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306" w14:textId="5E0EDE0D" w:rsidR="00164A65" w:rsidRPr="008610BD" w:rsidRDefault="00164A65" w:rsidP="008610BD">
      <w:pPr>
        <w:outlineLvl w:val="0"/>
        <w:rPr>
          <w:rFonts w:cstheme="minorHAnsi"/>
          <w:b/>
          <w:bCs/>
          <w:sz w:val="24"/>
          <w:szCs w:val="24"/>
        </w:rPr>
      </w:pPr>
      <w:r w:rsidRPr="008610BD">
        <w:rPr>
          <w:rFonts w:cstheme="minorHAnsi"/>
          <w:b/>
          <w:bCs/>
          <w:sz w:val="24"/>
          <w:szCs w:val="24"/>
        </w:rPr>
        <w:t>Załącznik Nr 2</w:t>
      </w:r>
      <w:r w:rsidR="008E4A76">
        <w:rPr>
          <w:rFonts w:cstheme="minorHAnsi"/>
          <w:b/>
          <w:bCs/>
          <w:sz w:val="24"/>
          <w:szCs w:val="24"/>
        </w:rPr>
        <w:t>A</w:t>
      </w:r>
      <w:r w:rsidRPr="008610BD">
        <w:rPr>
          <w:rFonts w:cstheme="minorHAnsi"/>
          <w:b/>
          <w:bCs/>
          <w:sz w:val="24"/>
          <w:szCs w:val="24"/>
        </w:rPr>
        <w:t xml:space="preserve"> do SWZ </w:t>
      </w:r>
    </w:p>
    <w:p w14:paraId="0B3FB4A7" w14:textId="77777777" w:rsidR="00F86557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Dane Wykonawcy</w:t>
      </w:r>
    </w:p>
    <w:p w14:paraId="2DAB5D2E" w14:textId="54C456B8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222284F8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 xml:space="preserve">Pełna nazwa Wykonawcy/ </w:t>
      </w:r>
    </w:p>
    <w:p w14:paraId="2153D2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NIP/PESEL, KRS/CEiDG w zależności od podmiotu</w:t>
      </w:r>
    </w:p>
    <w:p w14:paraId="27B9CE5B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</w:t>
      </w:r>
    </w:p>
    <w:p w14:paraId="1E2E3A5C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Adres (ulica, kod pocztowy, miejscowość)</w:t>
      </w:r>
    </w:p>
    <w:p w14:paraId="6E81AD94" w14:textId="77777777" w:rsidR="00164A65" w:rsidRPr="008610BD" w:rsidRDefault="00164A65" w:rsidP="008610BD">
      <w:pPr>
        <w:outlineLvl w:val="0"/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_________________________________</w:t>
      </w:r>
    </w:p>
    <w:p w14:paraId="4149EFB9" w14:textId="341C7496" w:rsidR="00164A65" w:rsidRPr="008610BD" w:rsidRDefault="00164A65" w:rsidP="00F56E44">
      <w:pPr>
        <w:rPr>
          <w:rFonts w:cstheme="minorHAnsi"/>
          <w:sz w:val="24"/>
          <w:szCs w:val="24"/>
        </w:rPr>
      </w:pPr>
      <w:r w:rsidRPr="008610BD">
        <w:rPr>
          <w:rFonts w:cstheme="minorHAnsi"/>
          <w:sz w:val="24"/>
          <w:szCs w:val="24"/>
        </w:rPr>
        <w:t>e-mail:________________________________</w:t>
      </w:r>
    </w:p>
    <w:p w14:paraId="4A8BF6FE" w14:textId="6A13FE63" w:rsidR="00B93650" w:rsidRPr="00235C89" w:rsidRDefault="00E94E7D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235C89">
        <w:rPr>
          <w:rFonts w:cstheme="minorHAnsi"/>
          <w:b/>
          <w:bCs/>
          <w:sz w:val="24"/>
          <w:szCs w:val="24"/>
        </w:rPr>
        <w:t xml:space="preserve">Dotyczy projektu </w:t>
      </w:r>
      <w:r w:rsidR="004D346F" w:rsidRPr="00235C89">
        <w:rPr>
          <w:rFonts w:cstheme="minorHAnsi"/>
          <w:b/>
          <w:bCs/>
          <w:sz w:val="24"/>
          <w:szCs w:val="24"/>
        </w:rPr>
        <w:t xml:space="preserve">pn. </w:t>
      </w:r>
      <w:r w:rsidR="00B93650" w:rsidRPr="00235C89">
        <w:rPr>
          <w:rFonts w:cstheme="minorHAnsi"/>
          <w:b/>
          <w:bCs/>
          <w:sz w:val="24"/>
          <w:szCs w:val="24"/>
        </w:rPr>
        <w:t>„</w:t>
      </w:r>
      <w:r w:rsidR="000E4710" w:rsidRPr="000E4710">
        <w:rPr>
          <w:rFonts w:cstheme="minorHAnsi"/>
          <w:b/>
          <w:bCs/>
          <w:sz w:val="24"/>
          <w:szCs w:val="24"/>
        </w:rPr>
        <w:t>Zakup fabrycznie nowego samochodu operacyjnego 9-cio osobowego typu BUS</w:t>
      </w:r>
      <w:r w:rsidR="00B93650" w:rsidRPr="00235C89">
        <w:rPr>
          <w:rFonts w:cstheme="minorHAnsi"/>
          <w:b/>
          <w:sz w:val="24"/>
          <w:szCs w:val="24"/>
        </w:rPr>
        <w:t>.</w:t>
      </w:r>
    </w:p>
    <w:p w14:paraId="05816323" w14:textId="768F5B71" w:rsidR="00EB667B" w:rsidRPr="008610BD" w:rsidRDefault="00EB667B" w:rsidP="00B93650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Marka ……………………….</w:t>
      </w:r>
    </w:p>
    <w:p w14:paraId="051F5642" w14:textId="2C600DB4" w:rsidR="00EB667B" w:rsidRPr="00F56E44" w:rsidRDefault="00EB667B" w:rsidP="00F56E44">
      <w:pPr>
        <w:rPr>
          <w:rFonts w:cstheme="minorHAnsi"/>
          <w:b/>
          <w:sz w:val="24"/>
          <w:szCs w:val="24"/>
        </w:rPr>
      </w:pPr>
      <w:r w:rsidRPr="008610BD">
        <w:rPr>
          <w:rFonts w:cstheme="minorHAnsi"/>
          <w:b/>
          <w:sz w:val="24"/>
          <w:szCs w:val="24"/>
        </w:rPr>
        <w:t>model ……………………….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781"/>
        <w:gridCol w:w="2324"/>
        <w:gridCol w:w="2382"/>
      </w:tblGrid>
      <w:tr w:rsidR="00116C58" w14:paraId="6F70DA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8C7B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0FC4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Wymagania Zamawiającego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BE2D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Oferta Wykonawcy*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60" w14:textId="77777777" w:rsidR="00116C58" w:rsidRDefault="00116C58" w:rsidP="00525EA9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Parametry oferowane opisać</w:t>
            </w:r>
          </w:p>
        </w:tc>
      </w:tr>
      <w:tr w:rsidR="009F16E3" w14:paraId="08F2292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0E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842" w14:textId="77777777" w:rsidR="009F16E3" w:rsidRPr="00FC1D8C" w:rsidRDefault="00417024" w:rsidP="00483E3D">
            <w:pPr>
              <w:pStyle w:val="Standard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Fonts w:asciiTheme="minorHAnsi" w:hAnsiTheme="minorHAnsi" w:cstheme="minorHAnsi"/>
                <w:sz w:val="24"/>
                <w:szCs w:val="24"/>
              </w:rPr>
              <w:t>Samochód fabrycznie nowy.</w:t>
            </w:r>
          </w:p>
          <w:p w14:paraId="203DB2A1" w14:textId="77777777" w:rsidR="00417024" w:rsidRPr="00FC1D8C" w:rsidRDefault="00417024" w:rsidP="00483E3D">
            <w:pPr>
              <w:spacing w:after="0"/>
              <w:rPr>
                <w:rStyle w:val="Teksttreci"/>
                <w:rFonts w:cstheme="minorHAnsi"/>
                <w:sz w:val="24"/>
                <w:szCs w:val="24"/>
              </w:rPr>
            </w:pPr>
            <w:r w:rsidRPr="00FC1D8C">
              <w:rPr>
                <w:rFonts w:cstheme="minorHAnsi"/>
                <w:sz w:val="24"/>
                <w:szCs w:val="24"/>
              </w:rPr>
              <w:t>Definicja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</w:t>
            </w:r>
            <w:r w:rsidRPr="00FC1D8C">
              <w:rPr>
                <w:rStyle w:val="Teksttreci"/>
                <w:rFonts w:cstheme="minorHAnsi"/>
                <w:b/>
                <w:bCs/>
                <w:sz w:val="24"/>
                <w:szCs w:val="24"/>
              </w:rPr>
              <w:t>pojazdu nowego</w:t>
            </w: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 zawarta jest w ustawie z dnia 11 marca 2004 r. o podatku od towarów i usług (Dz. U. z 2023, poz. 1570 z późn. zm.) </w:t>
            </w:r>
          </w:p>
          <w:p w14:paraId="42B3D5B9" w14:textId="77777777" w:rsidR="002C1B23" w:rsidRPr="00FC1D8C" w:rsidRDefault="00417024" w:rsidP="00483E3D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Calibri" w:cstheme="minorHAnsi"/>
                <w:kern w:val="3"/>
                <w:sz w:val="24"/>
                <w:szCs w:val="24"/>
              </w:rPr>
            </w:pPr>
            <w:r w:rsidRPr="00FC1D8C">
              <w:rPr>
                <w:rStyle w:val="Teksttreci"/>
                <w:rFonts w:cstheme="minorHAnsi"/>
                <w:sz w:val="24"/>
                <w:szCs w:val="24"/>
              </w:rPr>
              <w:t xml:space="preserve">art. 2 pkt 10 lit a.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nowy środek transportu to środek transportu przeznaczony do transportu osób lub towarów: „pojazdy lądowe napędzane silnikiem o pojemności skokowej większej niż 48 centymetrów sześciennych lub o mocy większej niż 7,2 kilowata, jeżeli przejechały nie więcej niż 6000 kilometrów lub od momentu dopuszczenia ich do użytku upłynęło nie więcej niż 6 miesięcy; za moment dopuszczenia do użytku pojazdu lądowego uznaje się dzień, w którym został on pierwszy raz </w:t>
            </w:r>
            <w:r w:rsidR="002C1B23" w:rsidRPr="00FC1D8C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zarejestrowany w celu dopuszczenia do ruchu drogowego lub w którym po raz pierwszy podlegał on obowiązkowi rejestracji w celu dopuszczenia do ruchu drogowego w zależności od tego, która z tych dat jest wcześniejsza; jeżeli nie można ustalić dnia pierwszej rejestracji pojazdu lądowego lub dnia, w którym podlegał on pierwszej rejestracji, za moment dopuszczenia do użytku tego pojazdu uznaje się dzień, w którym został on wydany przez producenta pierwszemu nabywcy, lub dzień, w którym został po raz pierwszy użyty dla celów demonstracyjnych przez producenta”</w:t>
            </w:r>
          </w:p>
          <w:p w14:paraId="081AE284" w14:textId="77777777" w:rsidR="002C1B23" w:rsidRPr="00FC1D8C" w:rsidRDefault="002C1B23" w:rsidP="00483E3D">
            <w:pPr>
              <w:pStyle w:val="Teksttreci0"/>
              <w:spacing w:after="0" w:line="276" w:lineRule="auto"/>
              <w:ind w:firstLine="0"/>
              <w:rPr>
                <w:rStyle w:val="Teksttreci"/>
                <w:rFonts w:cstheme="minorHAnsi"/>
                <w:sz w:val="24"/>
                <w:szCs w:val="24"/>
              </w:rPr>
            </w:pPr>
          </w:p>
          <w:p w14:paraId="18B0C821" w14:textId="0A70A04C" w:rsidR="00417024" w:rsidRPr="00FC1D8C" w:rsidRDefault="002C1B23" w:rsidP="00483E3D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2. W przypadku sprzedaży przez dealera samochodu, przeznaczonego do jazd testowych/próbnych, Zamawiający uzna że taki samochód spełnia warunki programu dofinasowania, chociażby został zarejestrowany w związku z dopuszczeniem pojazdu do ruchu drogowego na potrzeby jazd testowych/ próbnych.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C6C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A63CE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D3507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2186B4" w14:textId="287BF0D8" w:rsidR="009F16E3" w:rsidRPr="00FC1D8C" w:rsidRDefault="009F16E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655F51AF" w14:textId="77777777" w:rsidR="005012C2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Data rejestracji przez Wykonawcę </w:t>
            </w:r>
          </w:p>
          <w:p w14:paraId="76A0B5BF" w14:textId="5600523A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630716F6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CB5982" w14:textId="77777777" w:rsidR="002C1B23" w:rsidRPr="00FC1D8C" w:rsidRDefault="002C1B23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62AC16" w14:textId="77777777" w:rsidR="000025BA" w:rsidRPr="00FC1D8C" w:rsidRDefault="006B0180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 xml:space="preserve">………… </w:t>
            </w:r>
          </w:p>
          <w:p w14:paraId="2599736F" w14:textId="77777777" w:rsidR="005012C2" w:rsidRPr="00FC1D8C" w:rsidRDefault="000025BA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cs="Calibri"/>
                <w:sz w:val="24"/>
                <w:szCs w:val="24"/>
              </w:rPr>
              <w:t>O</w:t>
            </w:r>
            <w:r w:rsidR="006B0180" w:rsidRPr="00FC1D8C">
              <w:rPr>
                <w:rFonts w:cs="Calibri"/>
                <w:sz w:val="24"/>
                <w:szCs w:val="24"/>
              </w:rPr>
              <w:t xml:space="preserve">becny przebieg </w:t>
            </w:r>
            <w:r w:rsidR="002C1B23"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>od momentu dopuszczenia pojazdu do użytku</w:t>
            </w:r>
          </w:p>
          <w:p w14:paraId="0AEE330F" w14:textId="77777777" w:rsidR="005012C2" w:rsidRPr="00FC1D8C" w:rsidRDefault="005012C2" w:rsidP="005012C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726A9807" w14:textId="30617385" w:rsidR="006B0180" w:rsidRPr="00FC1D8C" w:rsidRDefault="002C1B23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FC1D8C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72D8BD7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B422F0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0922CC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9B4EF3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9C5243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119D80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E7B08C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6931F573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2FC898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406B4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9BC642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B75C9C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AA0CB9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DB8A919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35BF407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ED123BC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5A0DC9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8FD7038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D8239BF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73C7B1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861CF14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D0AA475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EEA1F7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07CDCE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346B82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C17BCA0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0A8373AD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50C0CD02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17832A1B" w14:textId="77777777" w:rsidR="00372EF5" w:rsidRPr="00FC1D8C" w:rsidRDefault="00372EF5" w:rsidP="006B0180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25130663" w14:textId="77777777" w:rsidR="00F90B5D" w:rsidRPr="00FC1D8C" w:rsidRDefault="00F90B5D" w:rsidP="00F90B5D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……………..</w:t>
            </w:r>
          </w:p>
          <w:p w14:paraId="2C64D521" w14:textId="77777777" w:rsidR="00F90B5D" w:rsidRPr="00FC1D8C" w:rsidRDefault="00F90B5D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</w:p>
          <w:p w14:paraId="2B2D237B" w14:textId="669B091D" w:rsidR="00372EF5" w:rsidRPr="00FC1D8C" w:rsidRDefault="00000F8B" w:rsidP="006B0180">
            <w:pPr>
              <w:pStyle w:val="Standard"/>
              <w:spacing w:after="0" w:line="240" w:lineRule="auto"/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</w:pP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Czy pojazd został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zarejestrowany </w:t>
            </w:r>
            <w:r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 xml:space="preserve">przez Wykonawcę </w:t>
            </w:r>
            <w:r w:rsidR="00372EF5" w:rsidRPr="00FC1D8C">
              <w:rPr>
                <w:rStyle w:val="Teksttreci"/>
                <w:rFonts w:asciiTheme="minorHAnsi" w:hAnsiTheme="minorHAnsi" w:cstheme="minorHAnsi"/>
                <w:sz w:val="24"/>
                <w:szCs w:val="24"/>
              </w:rPr>
              <w:t>w związku z dopuszczeniem pojazdu do ruchu drogowego na potrzeby jazd testowych/ próbnych.</w:t>
            </w:r>
          </w:p>
          <w:p w14:paraId="7DB6FB66" w14:textId="77777777" w:rsidR="0055714B" w:rsidRPr="00FC1D8C" w:rsidRDefault="0055714B" w:rsidP="0055714B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1D8C">
              <w:rPr>
                <w:rFonts w:cs="Calibri"/>
                <w:sz w:val="24"/>
                <w:szCs w:val="24"/>
              </w:rPr>
              <w:t>(jeśli dotyczy)</w:t>
            </w:r>
          </w:p>
          <w:p w14:paraId="2D9A3E7B" w14:textId="65E8BB43" w:rsidR="0055714B" w:rsidRPr="00FC1D8C" w:rsidRDefault="0055714B" w:rsidP="006B018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C71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D23990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EE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F025" w14:textId="73F1EFD9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miejsc 9 (8+1).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8A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08CAF5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C40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5FD03C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8C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8E9" w14:textId="4C59D83B" w:rsidR="009F16E3" w:rsidRDefault="009F16E3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Typ nadwozia: </w:t>
            </w:r>
            <w:r w:rsidR="00E17CD8">
              <w:rPr>
                <w:rFonts w:cs="Calibri"/>
                <w:sz w:val="24"/>
                <w:szCs w:val="24"/>
              </w:rPr>
              <w:t>bus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301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BF45C8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0F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5BB041F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5A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BF50" w14:textId="00298346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Pojemność skokowa: min 1800 cm3 nie więcej </w:t>
            </w:r>
            <w:r w:rsidR="000E4710">
              <w:rPr>
                <w:rFonts w:cs="Calibri"/>
                <w:sz w:val="24"/>
                <w:szCs w:val="24"/>
              </w:rPr>
              <w:t>niż 21</w:t>
            </w:r>
            <w:r>
              <w:rPr>
                <w:rFonts w:cs="Calibri"/>
                <w:sz w:val="24"/>
                <w:szCs w:val="24"/>
              </w:rPr>
              <w:t>00 cm3.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27C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1983E2" w14:textId="7B72D4B0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…………………cm3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74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ED987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DDC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E65" w14:textId="6CC1A41C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Moc silnika: min 17</w:t>
            </w:r>
            <w:r w:rsidR="009F16E3">
              <w:rPr>
                <w:rFonts w:cs="Calibri"/>
                <w:sz w:val="24"/>
                <w:szCs w:val="24"/>
              </w:rPr>
              <w:t>0 KM.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B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64763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………………….KM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86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B5CF1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06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B0AB" w14:textId="6208A573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Rodzaj silnika: wysokoprężny.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669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8972D0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C83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422049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CA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1D" w14:textId="16548DEA" w:rsidR="009F16E3" w:rsidRDefault="009F16E3" w:rsidP="009F16E3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Skrzynia biegów – </w:t>
            </w:r>
            <w:r w:rsidR="000E4710" w:rsidRPr="000E4710">
              <w:rPr>
                <w:rFonts w:cs="Calibri"/>
                <w:sz w:val="24"/>
                <w:szCs w:val="24"/>
              </w:rPr>
              <w:t>8-biegowa przekładnia automatyczna z przednim napędem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70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8360D9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05880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EB7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739952FE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C11C32C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5437" w14:textId="6E0BFB01" w:rsidR="009F16E3" w:rsidRPr="00D558A2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Emisja zanieczyszczeń: tlenków azotu, węglowodorów i cząstek stałych – zgodnie z wynikami badań homologacji pojazdu- </w:t>
            </w:r>
            <w:r>
              <w:rPr>
                <w:rFonts w:cs="Calibri"/>
                <w:b/>
                <w:bCs/>
                <w:sz w:val="24"/>
                <w:szCs w:val="24"/>
              </w:rPr>
              <w:t>EURO 6.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84A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E0E60E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1E8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459995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E1F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00C7AC55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008" w14:textId="0820DA08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Dopuszczalna masa całkowita: od 2850 kg do 3500 kg.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A6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69F7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……………………kg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77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6B82A344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EEB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E22CC9" w14:textId="77777777" w:rsidR="009F16E3" w:rsidRDefault="009F16E3" w:rsidP="009F16E3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557" w14:textId="33CCB017" w:rsidR="009F16E3" w:rsidRDefault="000E4710" w:rsidP="009F16E3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Całkowita długość pojazdu: min 5 000</w:t>
            </w:r>
            <w:r w:rsidR="009F16E3">
              <w:rPr>
                <w:rFonts w:cs="Calibri"/>
                <w:sz w:val="24"/>
                <w:szCs w:val="24"/>
              </w:rPr>
              <w:t xml:space="preserve"> mm – max  </w:t>
            </w:r>
            <w:r>
              <w:rPr>
                <w:rFonts w:cs="Calibri"/>
                <w:sz w:val="24"/>
                <w:szCs w:val="24"/>
              </w:rPr>
              <w:t>5 5</w:t>
            </w:r>
            <w:r w:rsidR="009F16E3">
              <w:rPr>
                <w:rFonts w:cs="Calibri"/>
                <w:sz w:val="24"/>
                <w:szCs w:val="24"/>
              </w:rPr>
              <w:t>000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2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BE39B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03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2AD60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48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8272" w14:textId="5D87F6DC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Wysokość całkowita: min 195</w:t>
            </w:r>
            <w:r w:rsidR="009F16E3">
              <w:rPr>
                <w:rFonts w:cs="Calibri"/>
                <w:sz w:val="24"/>
                <w:szCs w:val="24"/>
              </w:rPr>
              <w:t>0 mm.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85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155E9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……………………mm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68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AC3CD9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5FA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3839" w14:textId="51C90FFD" w:rsidR="009F16E3" w:rsidRDefault="000E4710" w:rsidP="000E4710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Kolor nadwozia:  czerwony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99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AD420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B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EA94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F334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C57" w14:textId="31BE952F" w:rsidR="009F16E3" w:rsidRDefault="009F16E3" w:rsidP="000E4710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Lakier: metalizowany.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C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18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0266F7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7FC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3499A788" w:rsidR="009F16E3" w:rsidRDefault="009F16E3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układu kierowniczego.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CC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21E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3D29F2C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9F9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6E5F" w14:textId="472C8F9A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>Światła: Reflektory Full LED statyczne ze światłami do jazdy dziennej, światłami mijania oraz światłami drogowymi w technologii LED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ED2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02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9B88D7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4C0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7475" w14:textId="47448AD3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Zamki drzwi – zdalne sterowanie centralnego zamka z 2 pilotami, ochrona przed zatrzaśnięciem kluczyka.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3A7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04CB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7C98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440E5D8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0B3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F2CB" w14:textId="41ECCBF9" w:rsidR="009F16E3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 xml:space="preserve">Szyba </w:t>
            </w:r>
            <w:r w:rsidR="00C326FE">
              <w:rPr>
                <w:rFonts w:cs="Calibri"/>
                <w:sz w:val="24"/>
                <w:szCs w:val="24"/>
              </w:rPr>
              <w:t xml:space="preserve">przednia </w:t>
            </w:r>
            <w:r w:rsidRPr="000E4710">
              <w:rPr>
                <w:rFonts w:cs="Calibri"/>
                <w:sz w:val="24"/>
                <w:szCs w:val="24"/>
              </w:rPr>
              <w:t>podgrz</w:t>
            </w:r>
            <w:r>
              <w:rPr>
                <w:rFonts w:cs="Calibri"/>
                <w:sz w:val="24"/>
                <w:szCs w:val="24"/>
              </w:rPr>
              <w:t>ewana.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1F5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1F79B3B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560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83D9DF6" w14:textId="77777777" w:rsidTr="00F56E44">
        <w:trPr>
          <w:trHeight w:val="312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42C" w14:textId="77777777" w:rsidR="009F16E3" w:rsidRPr="0043064A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AC74" w14:textId="01C4523B" w:rsidR="009F16E3" w:rsidRPr="006F3D49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 w:rsidRPr="000E4710">
              <w:rPr>
                <w:rFonts w:cs="Calibri"/>
                <w:sz w:val="24"/>
                <w:szCs w:val="24"/>
              </w:rPr>
              <w:t>Tylne drzwi unoszone z szybą przyciemnianą i wycieraczką ze spryskiwaczem.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AA45" w14:textId="77777777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E1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15EB460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666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B16" w14:textId="5144EA44" w:rsidR="009F16E3" w:rsidRPr="006F3D49" w:rsidRDefault="000E4710" w:rsidP="008B2128">
            <w:pPr>
              <w:pStyle w:val="Standard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Boczne drzwi przesuwne po obu stronach pojazdu przeszklone.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87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617939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D0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0E1533E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17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48FA" w14:textId="37D68AE4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Szyby w drzwiach przednich sterowane elektrycznie z funkcją otwierania szyby po stronie kierowcy i pasażera jednym naciśnięciem przycisku.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8C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4481587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DBF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CCCF192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571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D4B" w14:textId="38491751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Przedział pasażerski przeszklony. Szyby przyciemnione.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0002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693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2758A82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4269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7DD9" w14:textId="735222BB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Drzwi w przestrzeni pasażerskiej zabezpieczone ręcznie lub automatycznie przed otwarciem podczas jazdy.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E785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AD28C3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1A7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77EC69B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11F2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27A" w14:textId="56118676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Klamki i lusterka boczne w kolorze nadwozia</w:t>
            </w:r>
            <w:r w:rsidR="009F16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49B1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D98B6D6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F7AC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3B9BE36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7FE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332" w14:textId="3627D75E" w:rsidR="009F16E3" w:rsidRDefault="000E4710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Przedni i tylny zderzak w kolorze nadwozia.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2E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179D3D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031A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F16E3" w14:paraId="500F263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89B5" w14:textId="77777777" w:rsidR="009F16E3" w:rsidRDefault="009F16E3" w:rsidP="009F16E3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3CC" w14:textId="47C997AF" w:rsidR="009F16E3" w:rsidRDefault="00546459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Hak holowniczy montowany na stałe.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7946" w14:textId="7314459E" w:rsidR="009F16E3" w:rsidRDefault="009F16E3" w:rsidP="0043064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DF4" w14:textId="77777777" w:rsidR="009F16E3" w:rsidRDefault="009F16E3" w:rsidP="009F16E3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7F595F59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8DCE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C50" w14:textId="5D6A4AC2" w:rsidR="000E4710" w:rsidRDefault="00E17CD8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56F52">
              <w:t>Podgrzewana kierownica z regulacją wysokości i głębokości, wielofunkcyjna</w:t>
            </w:r>
            <w:r w:rsidR="000E471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7F7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432E1F0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27D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7EF0023E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D823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A9BA" w14:textId="1C2BD9AE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Programowana nagrzewnica spalinowa z pilotem.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07F6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2543DCF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DDC7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E4710" w14:paraId="5EDC4DC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ADF6" w14:textId="77777777" w:rsidR="000E4710" w:rsidRDefault="000E4710" w:rsidP="000E4710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997F" w14:textId="53734093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Mata podłogi przestrzeni ładunkowej.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4181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90282E5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31EE" w14:textId="77777777" w:rsidR="000E4710" w:rsidRDefault="000E4710" w:rsidP="000E4710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1766E3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C1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9A0C" w14:textId="328E0D1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Przetwornica napięcia – gniazdo 230V/400W.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DC7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D1675BB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69B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83F766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106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B056" w14:textId="585461F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Relingi dachowe</w:t>
            </w:r>
            <w:r w:rsidR="003F54AA">
              <w:rPr>
                <w:rFonts w:cs="Calibri"/>
                <w:sz w:val="24"/>
                <w:szCs w:val="24"/>
              </w:rPr>
              <w:t>.</w:t>
            </w:r>
          </w:p>
          <w:p w14:paraId="65C932C7" w14:textId="77777777" w:rsidR="00CF22E8" w:rsidRDefault="00CF22E8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5B50DE9" w14:textId="383F2AE8" w:rsidR="00CF22E8" w:rsidRDefault="00CF22E8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6A0A11">
              <w:rPr>
                <w:rFonts w:cs="Calibri"/>
                <w:sz w:val="24"/>
                <w:szCs w:val="24"/>
              </w:rPr>
              <w:t>ojazd bez relingów dachowych</w:t>
            </w:r>
            <w:r w:rsidR="003F54A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D2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1F1EE418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E39816" w14:textId="37EDAC88" w:rsidR="00CF22E8" w:rsidRDefault="00CF22E8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41C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D085E5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1605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8CA" w14:textId="0E73597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Zbiornik paliwa o pojemności min. 65 dm</w:t>
            </w:r>
            <w:r>
              <w:rPr>
                <w:rFonts w:cs="Calibri"/>
                <w:sz w:val="24"/>
                <w:szCs w:val="24"/>
                <w:vertAlign w:val="superscript"/>
              </w:rPr>
              <w:t>3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E895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522C8EF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3CD4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AAF58E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53D0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2343" w14:textId="30841BC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Immobiliser.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6D6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A4F8CDE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FE1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7C5F2C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6DF3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AFEE" w14:textId="4BF5A0EA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Wycieraczki przednie automatyczne, z czujnikiem deszczu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CB83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00FB478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E36F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767086E3" w14:textId="77777777" w:rsidTr="008F44B5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B5E7" w14:textId="77777777" w:rsidR="000F5FB7" w:rsidRDefault="000F5FB7" w:rsidP="000F5FB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9A" w14:textId="1A8427A1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Systemy:</w:t>
            </w:r>
          </w:p>
        </w:tc>
      </w:tr>
      <w:tr w:rsidR="000F5FB7" w14:paraId="131576F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8F9" w14:textId="2A67714B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1)</w:t>
            </w:r>
            <w:r w:rsidR="009430B4">
              <w:rPr>
                <w:rFonts w:cs="Calibri"/>
                <w:sz w:val="24"/>
                <w:szCs w:val="24"/>
              </w:rPr>
              <w:t xml:space="preserve"> ABS z systemem kontroli trakcji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3E0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93CA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BA8F65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8B2D" w14:textId="0D0A954F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0F5FB7">
              <w:rPr>
                <w:rFonts w:cs="Calibri"/>
                <w:sz w:val="24"/>
                <w:szCs w:val="24"/>
              </w:rPr>
              <w:t>) ESC.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F1A7" w14:textId="524BBA0D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3EE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E9E278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C2DC" w14:textId="51845B1A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0F5FB7">
              <w:rPr>
                <w:rFonts w:cs="Calibri"/>
                <w:sz w:val="24"/>
                <w:szCs w:val="24"/>
              </w:rPr>
              <w:t>) system zapobiegania kolizjom.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544E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AC4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1EB8C01A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599" w14:textId="0C30FAB5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0F5FB7">
              <w:rPr>
                <w:rFonts w:cs="Calibri"/>
                <w:sz w:val="24"/>
                <w:szCs w:val="24"/>
              </w:rPr>
              <w:t>) tempomat adaptacyjny.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5D5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81C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988C67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A02" w14:textId="25BFB942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0F5FB7">
              <w:rPr>
                <w:rFonts w:cs="Calibri"/>
                <w:sz w:val="24"/>
                <w:szCs w:val="24"/>
              </w:rPr>
              <w:t>) nawigacja satelitarna.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89EC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3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1A44F3C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B81" w14:textId="06E52142" w:rsidR="000F5FB7" w:rsidRDefault="009430B4" w:rsidP="000F5FB7">
            <w:pPr>
              <w:pStyle w:val="Bezodstpw"/>
            </w:pPr>
            <w:r>
              <w:rPr>
                <w:rFonts w:cs="Calibri"/>
                <w:sz w:val="24"/>
                <w:szCs w:val="24"/>
              </w:rPr>
              <w:t>6</w:t>
            </w:r>
            <w:r w:rsidR="000F5FB7">
              <w:rPr>
                <w:rFonts w:cs="Calibri"/>
                <w:sz w:val="24"/>
                <w:szCs w:val="24"/>
              </w:rPr>
              <w:t>) aktywny system awaryjnego hamowania.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2E28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81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4D5BA25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5991" w14:textId="00D2A2DE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0F5FB7">
              <w:rPr>
                <w:rFonts w:cs="Calibri"/>
                <w:sz w:val="24"/>
                <w:szCs w:val="24"/>
              </w:rPr>
              <w:t>) system monitorowania ciśnienia w oponach.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DA02" w14:textId="575CEE06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396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7502E0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2E96" w14:textId="1439A68F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0F5FB7">
              <w:rPr>
                <w:rFonts w:cs="Calibri"/>
                <w:sz w:val="24"/>
                <w:szCs w:val="24"/>
              </w:rPr>
              <w:t>) system monitorowania martwego pola widzenia w lusterkach z funkcją ostrzegania o pojazdach nadjeżdżających z prawej lub lewej strony podczas manewru wyjazdu.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28E7" w14:textId="6F0DB1D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FBC9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2227AAA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C538" w14:textId="13B04EC0" w:rsidR="000F5FB7" w:rsidRDefault="009430B4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="000F5FB7">
              <w:rPr>
                <w:rFonts w:cs="Calibri"/>
                <w:sz w:val="24"/>
                <w:szCs w:val="24"/>
              </w:rPr>
              <w:t>) system ułatwiający ruszanie na wzniesieniach.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C4FF" w14:textId="6C349B6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2156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663295B9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4746" w14:textId="74B7B7DD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) system kontroli pasa ruchu z asystentem zmiany pasa ruchu.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2C15" w14:textId="4EA103A2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11C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5CC5ADC6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C623" w14:textId="23B0D685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</w:t>
            </w:r>
            <w:r w:rsidR="009430B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) system ostrzegający o nadjeżdżających pojazdach przy wysiadaniu z pojazdu.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D182" w14:textId="1CBC3348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22D2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AFE6901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0312" w14:textId="0EA47F2F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) bezkluczykowy system odryglowania zamków drzwi.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8123" w14:textId="6EECB72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ED03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27FF9048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3942" w14:textId="139D36AE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9430B4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) System rozpoznawania znaków ograniczenia prędkości.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6D1F" w14:textId="3539BD9F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176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374BCBB2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F088" w14:textId="1BAA5E9E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) System E-Call.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8074" w14:textId="6A191B20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B3F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9A0B8A4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2F0D" w14:textId="163C9CEA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) </w:t>
            </w:r>
            <w:r w:rsidR="0023141C" w:rsidRPr="00263E3E">
              <w:rPr>
                <w:rFonts w:cs="Calibri"/>
                <w:sz w:val="24"/>
                <w:szCs w:val="24"/>
              </w:rPr>
              <w:t>system Wrong Way Alert – ostrzeganie ki</w:t>
            </w:r>
            <w:r w:rsidR="0023141C">
              <w:rPr>
                <w:rFonts w:cs="Calibri"/>
                <w:sz w:val="24"/>
                <w:szCs w:val="24"/>
              </w:rPr>
              <w:t>erowcy o niewłaściwej drodze.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F871" w14:textId="79D62542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BE0D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04AF44B7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869F" w14:textId="1FBDCF6B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A54D53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>) System zapobiegania kolizjom z asystentem skrętu w lewo.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8351" w14:textId="6530FF79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027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F5FB7" w14:paraId="4513820E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008" w14:textId="075CD93F" w:rsidR="000F5FB7" w:rsidRDefault="000F5FB7" w:rsidP="000F5FB7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3A63B3">
              <w:rPr>
                <w:rFonts w:cs="Calibri"/>
                <w:sz w:val="24"/>
                <w:szCs w:val="24"/>
              </w:rPr>
              <w:t>7</w:t>
            </w:r>
            <w:r>
              <w:rPr>
                <w:rFonts w:cs="Calibri"/>
                <w:sz w:val="24"/>
                <w:szCs w:val="24"/>
              </w:rPr>
              <w:t>) system wspomagania parkowania – czujniki parkowania tył i przód wraz z kamerą cofania i kamerą 360</w:t>
            </w:r>
            <w:r>
              <w:rPr>
                <w:rFonts w:cs="Calibri"/>
                <w:sz w:val="24"/>
                <w:szCs w:val="24"/>
                <w:vertAlign w:val="superscript"/>
              </w:rPr>
              <w:t>0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43E6" w14:textId="6C18A211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A51A" w14:textId="77777777" w:rsidR="000F5FB7" w:rsidRDefault="000F5FB7" w:rsidP="000F5FB7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27A05867" w14:textId="77777777" w:rsidTr="00F56E44">
        <w:tc>
          <w:tcPr>
            <w:tcW w:w="4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D19" w14:textId="75546511" w:rsidR="001F1201" w:rsidRDefault="001F1201" w:rsidP="001F1201">
            <w:pPr>
              <w:pStyle w:val="Bezodstpw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3A63B3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) System audio z radiem cyfrowym DAB, Bluetooth, min. 10 głośników.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07F6" w14:textId="6126828B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44D5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5C8D03A1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7AC0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4D" w14:textId="17868386" w:rsidR="001F1201" w:rsidRDefault="001F1201" w:rsidP="001F1201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Trzypunktowe pasy bezwładnościowe na wszystkich miejscach siedzących.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D09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2525DDE0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86B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6E46D86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31A0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7D72" w14:textId="6E40126B" w:rsidR="001F1201" w:rsidRDefault="001F1201" w:rsidP="001F1201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Czujnik zapięcia pasów bezpieczeństwa kierowcy</w:t>
            </w:r>
            <w:r w:rsidR="00E10D78">
              <w:rPr>
                <w:rFonts w:cs="Calibri"/>
                <w:sz w:val="24"/>
                <w:szCs w:val="24"/>
              </w:rPr>
              <w:t xml:space="preserve"> i pasażerów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2B3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9A2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5E25CEE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3451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CB5F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Fotele: I rząd foteli (fotel kierowcy z regulacją w 4 kierunkach, regulacją odcinka lędźwiowego z podłokietnikiem wewnętrznym, podgrzewany + 2 dla pasażerów ); II rząd foteli (3 indywidualne fotele ze schowkiem); III rząd foteli (układ 2+1 ze schowkiem).</w:t>
            </w:r>
          </w:p>
          <w:p w14:paraId="30B0C527" w14:textId="77777777" w:rsidR="0059228E" w:rsidRDefault="0059228E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DFB931" w14:textId="32371E68" w:rsidR="0059228E" w:rsidRDefault="0059228E" w:rsidP="005922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Kanapa 3 osobowa demontowana w III rzędzie siedzeń bez schowka pod fotelami, oraz 3 indywidualne fotele w II rzędzie bez schowków</w:t>
            </w:r>
          </w:p>
          <w:p w14:paraId="1D2BE610" w14:textId="2E5E4AC2" w:rsidR="0059228E" w:rsidRDefault="0059228E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8514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  <w:p w14:paraId="3B18705A" w14:textId="77777777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A00CDDA" w14:textId="77777777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B1580D" w14:textId="77777777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82ADE92" w14:textId="77777777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8F1993" w14:textId="77777777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15BBEA6" w14:textId="77777777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4F35FF" w14:textId="77777777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931F7A" w14:textId="77777777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825B719" w14:textId="092B5534" w:rsidR="00FC471F" w:rsidRDefault="00FC471F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845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4D1F1708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AD4" w14:textId="77777777" w:rsid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AF9" w14:textId="2BBDF98E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Poduszki powietrzne dla kierowcy i pasażera z przodu, poduszki boczne, kurtyny powietrzne.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51EC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ECF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1B2D244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77D9" w14:textId="7AC01A12" w:rsidR="001F1201" w:rsidRPr="001F1201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EC1B" w14:textId="77777777" w:rsidR="0059228E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Klimatyzacja automatyczna trzystrefowa.</w:t>
            </w:r>
          </w:p>
          <w:p w14:paraId="3C1B5920" w14:textId="2B2040E2" w:rsidR="0059228E" w:rsidRDefault="0059228E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4BCA800A" w14:textId="3FE81CBE" w:rsidR="001F1201" w:rsidRDefault="0059228E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Klimatyzacja dwustrefowa automatyczna z dodatkową </w:t>
            </w:r>
            <w:r>
              <w:rPr>
                <w:rFonts w:cs="Calibri"/>
                <w:sz w:val="24"/>
                <w:szCs w:val="24"/>
              </w:rPr>
              <w:lastRenderedPageBreak/>
              <w:t>klimatyzacją manualnie sterowan</w:t>
            </w:r>
            <w:r w:rsidR="00A87324">
              <w:rPr>
                <w:rFonts w:cs="Calibri"/>
                <w:sz w:val="24"/>
                <w:szCs w:val="24"/>
              </w:rPr>
              <w:t>ą</w:t>
            </w:r>
            <w:r>
              <w:rPr>
                <w:rFonts w:cs="Calibri"/>
                <w:sz w:val="24"/>
                <w:szCs w:val="24"/>
              </w:rPr>
              <w:t xml:space="preserve"> dla przedziału pasażerów II i III rzędu.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4D26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  <w:p w14:paraId="33216CE1" w14:textId="77777777" w:rsidR="00DD16CB" w:rsidRDefault="00DD16CB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82C13DB" w14:textId="77777777" w:rsidR="00DD16CB" w:rsidRDefault="00DD16CB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29ECCE3" w14:textId="5E028941" w:rsidR="00DD16CB" w:rsidRDefault="00DD16CB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DE5C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F1201" w14:paraId="1089D37D" w14:textId="77777777" w:rsidTr="00F56E44">
        <w:trPr>
          <w:trHeight w:val="5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37E" w14:textId="77777777" w:rsidR="001F1201" w:rsidRPr="00D55176" w:rsidRDefault="001F1201" w:rsidP="001F1201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DBD" w14:textId="114C7400" w:rsidR="001F1201" w:rsidRPr="007A27EF" w:rsidRDefault="001F1201" w:rsidP="007A27EF">
            <w:r w:rsidRPr="007A27EF">
              <w:t>Obręcze kół ze stopów lekkich w rozmiarze 17” wraz z oponami wielosezonowymi.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7B1D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E040" w14:textId="77777777" w:rsidR="001F1201" w:rsidRDefault="001F1201" w:rsidP="001F1201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3E9C84D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2CE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EF6F" w14:textId="60A692A0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141C">
              <w:rPr>
                <w:rFonts w:cs="Calibri"/>
                <w:sz w:val="24"/>
                <w:szCs w:val="24"/>
              </w:rPr>
              <w:t>Oświetlenie wewnętrzne dla każdego rzędu siedzeń.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4F8A" w14:textId="637E604F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F49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83E211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F9F6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5ED60026" w14:textId="77777777" w:rsidR="002E5BFA" w:rsidRDefault="002E5BFA" w:rsidP="002E5BF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2BC7" w14:textId="11F875DF" w:rsidR="002E5BFA" w:rsidRDefault="002E5BFA" w:rsidP="002E5BFA">
            <w:pPr>
              <w:pStyle w:val="Akapitzlist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Trzy gniazda USB w tylnej części pojazdu.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4968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0C00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6F94BF7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E99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9F7" w14:textId="2724E9A5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Tapicerka materiałowa w kolorze ciemnym.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78A3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BB0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2960E610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0F75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57" w14:textId="16E26AEA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Dywaniki podłogowe – przód.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62A5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71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5F25B113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75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B7E1" w14:textId="3C9639DF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Chlapacze przednie i tylne.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C9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5B70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03658D82" w14:textId="77777777" w:rsidTr="00F56E44">
        <w:trPr>
          <w:trHeight w:val="65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F86" w14:textId="77777777" w:rsidR="002E5BFA" w:rsidRPr="0043064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A05" w14:textId="68EC8C5D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Lusterka zewnętrzne elektrycznie składane, sterowane elektrycznie i ogrzewane.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2B2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E18B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3DAEA8F6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58F0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F4B4" w14:textId="77777777" w:rsidR="002E5BFA" w:rsidRDefault="002E5BFA" w:rsidP="002E5B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Pojazd wyposażony w urządzenie sygnalizacyjno-ostrzegawcze, akustyczne i świetlne pojazdu uprzywilejowanego wykonane w technologii LED o parametrach:</w:t>
            </w:r>
          </w:p>
          <w:p w14:paraId="27AD9DD2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dźwiękowy o mocy 100W i zasilaniu 12V, sterowanie za pomocą pilota umieszczonym przy kierownicy kierowcy, z funkcją megafonu, sterowania oświetleniem ostrzegawczy oraz sterowaniem sygnalizacją dźwiękową Wail, Yelp, Hi-Lo lub więcej modulacji i dodatkowym sygnałem HORN. Generator powinien mieć możliwość zmiany trybu podświetlenia przycisków jeśli taką funkcję posiada. Głośnik o mocy 100W i impedancji 11Ohm wielkości nie przekraczającej 19 x 17 x 9 cm oraz parametrach przenoszenia 200-5000Hz.</w:t>
            </w:r>
          </w:p>
          <w:p w14:paraId="4A8C41A7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przedniej części pojazdu umieszczone dwie lampy </w:t>
            </w:r>
            <w:r>
              <w:rPr>
                <w:sz w:val="24"/>
                <w:szCs w:val="24"/>
              </w:rPr>
              <w:lastRenderedPageBreak/>
              <w:t>ostrzegawcze kierunkowe barwy niebieskiej z 6 diodami led, posiadające certyfikat ECE R10 oraz ECE R65. Lampy powinny posiadać tryb synchronizacji naprzemiennej oraz dodatkowe zabezpieczenie przed zmianą programu oraz desynchronizacją lamp.</w:t>
            </w:r>
          </w:p>
          <w:p w14:paraId="01BF7EA3" w14:textId="77777777" w:rsidR="002E5BFA" w:rsidRDefault="002E5BFA" w:rsidP="002E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Dwie lampy ostrzegawcze pojedyncze barwy niebieskiej z mocowaniem magnetycznym o minimalnej wysokości 13 centymetrów, posiadające certyfikat ECE R10 oraz ECE R65.</w:t>
            </w:r>
          </w:p>
          <w:p w14:paraId="114AEF8B" w14:textId="2A69D3F6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Zaleca się aby certyfikaty ECE R10 oraz ECE R65 były wykonane na terytorium Rzeczypospolitej Polskiej.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0B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2A2C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FCE2E15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114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02B2" w14:textId="1B4ED8A6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pacing w:val="-1"/>
                <w:sz w:val="24"/>
                <w:szCs w:val="24"/>
              </w:rPr>
              <w:t>Pojazd wyposażony w radiotelefon przewoźny analogowo-cyfrowy dostarczony przez Zamawiającego.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5D5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494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1BE8AEB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8A3B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  <w:p w14:paraId="4D66A950" w14:textId="77777777" w:rsidR="002E5BFA" w:rsidRDefault="002E5BFA" w:rsidP="002E5BFA">
            <w:pPr>
              <w:pStyle w:val="Standard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614" w14:textId="3ADA0D21" w:rsidR="002E5BFA" w:rsidRDefault="002E5BFA" w:rsidP="002E5BFA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24"/>
                <w:szCs w:val="24"/>
              </w:rPr>
              <w:t>Świadectwa zgodności WE albo świadectwa zgodności wraz z oświadczeniem zawierającym dane i informacje o pojeździe niezbędne do rejestracji i ewidencji pojazdu – zgodnie z art. 72 ustawy z dnia 20 czerwca 1997 r. Prawo o ruchu drogowym,: Zamawiający nie dopuszcza możliwości zaoferowania fabrycznie nowego pojazdu z dokumentami, które nie pozwolą na jego pierwszą rejestrację.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317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83CB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A11B5EA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B7CD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2A17" w14:textId="3EA5B2F3" w:rsidR="002E5BFA" w:rsidRPr="00DE2444" w:rsidRDefault="002E5BFA" w:rsidP="002E5BFA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0" w:name="_Hlk152315517"/>
            <w:r w:rsidRPr="002B20DB">
              <w:rPr>
                <w:rStyle w:val="Brak"/>
                <w:rFonts w:cs="Calibri Light"/>
                <w:sz w:val="24"/>
                <w:szCs w:val="24"/>
              </w:rPr>
              <w:t>Oferowana d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ługość okresu gwarancji na powłoki lakiernicze </w:t>
            </w:r>
            <w:bookmarkEnd w:id="0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>minimum 2 lata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5626" w14:textId="1E86471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C691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E5BFA" w14:paraId="6C1E1A1B" w14:textId="77777777" w:rsidTr="00F56E44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E8C8" w14:textId="77777777" w:rsidR="002E5BFA" w:rsidRDefault="002E5BFA" w:rsidP="002E5BF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1B3E" w14:textId="71567232" w:rsidR="002E5BFA" w:rsidRPr="00ED488E" w:rsidRDefault="002E5BFA" w:rsidP="002E5BFA">
            <w:pPr>
              <w:spacing w:after="0"/>
              <w:rPr>
                <w:rFonts w:asciiTheme="majorHAnsi" w:hAnsiTheme="majorHAnsi" w:cs="Calibri Light"/>
                <w:sz w:val="24"/>
                <w:szCs w:val="24"/>
              </w:rPr>
            </w:pPr>
            <w:bookmarkStart w:id="1" w:name="_Hlk152315544"/>
            <w:r w:rsidRPr="002B20DB">
              <w:rPr>
                <w:rFonts w:cs="Calibri"/>
                <w:sz w:val="24"/>
                <w:szCs w:val="24"/>
              </w:rPr>
              <w:t xml:space="preserve">Oferowana 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długość okresu </w:t>
            </w:r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gwarancji na perforację nadwozia </w:t>
            </w:r>
            <w:bookmarkEnd w:id="1"/>
            <w:r w:rsidRPr="002B20DB">
              <w:rPr>
                <w:rStyle w:val="Brak"/>
                <w:rFonts w:ascii="Calibri" w:hAnsi="Calibri" w:cs="Calibri Light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z w:val="24"/>
                <w:szCs w:val="24"/>
              </w:rPr>
              <w:t>minimum 2</w:t>
            </w:r>
            <w:r w:rsidRPr="002B20DB">
              <w:rPr>
                <w:rFonts w:ascii="Calibri" w:hAnsi="Calibri" w:cs="Calibri"/>
                <w:sz w:val="24"/>
                <w:szCs w:val="24"/>
              </w:rPr>
              <w:t xml:space="preserve"> lat.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0A84" w14:textId="63509B8E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TAK/NIE*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07F" w14:textId="77777777" w:rsidR="002E5BFA" w:rsidRDefault="002E5BFA" w:rsidP="002E5BFA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5842407" w14:textId="77777777" w:rsidR="00235C89" w:rsidRDefault="00235C89" w:rsidP="008610BD">
      <w:pPr>
        <w:spacing w:after="0"/>
        <w:rPr>
          <w:rFonts w:cstheme="minorHAnsi"/>
          <w:sz w:val="24"/>
          <w:szCs w:val="24"/>
        </w:rPr>
      </w:pPr>
    </w:p>
    <w:p w14:paraId="5319EADB" w14:textId="77777777" w:rsidR="002046CE" w:rsidRDefault="002046CE" w:rsidP="008610BD">
      <w:pPr>
        <w:spacing w:after="0"/>
        <w:rPr>
          <w:rFonts w:cstheme="minorHAnsi"/>
          <w:sz w:val="24"/>
          <w:szCs w:val="24"/>
        </w:rPr>
      </w:pPr>
    </w:p>
    <w:p w14:paraId="3B11FB14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3BDA0615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62828F9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osób uprawnionych do reprezentacji wykonawcy, </w:t>
      </w:r>
    </w:p>
    <w:p w14:paraId="3DB8AE07" w14:textId="77777777" w:rsidR="002046CE" w:rsidRDefault="002046CE" w:rsidP="002046CE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CB0D6D7" w14:textId="77777777" w:rsidR="002046CE" w:rsidRPr="008610BD" w:rsidRDefault="002046CE" w:rsidP="008610BD">
      <w:pPr>
        <w:spacing w:after="0"/>
        <w:rPr>
          <w:rFonts w:cstheme="minorHAnsi"/>
          <w:sz w:val="24"/>
          <w:szCs w:val="24"/>
        </w:rPr>
      </w:pPr>
    </w:p>
    <w:sectPr w:rsidR="002046CE" w:rsidRPr="008610BD" w:rsidSect="00D1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D20"/>
    <w:multiLevelType w:val="multilevel"/>
    <w:tmpl w:val="C0A885E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764649">
    <w:abstractNumId w:val="3"/>
  </w:num>
  <w:num w:numId="2" w16cid:durableId="1598556875">
    <w:abstractNumId w:val="2"/>
  </w:num>
  <w:num w:numId="3" w16cid:durableId="1168516786">
    <w:abstractNumId w:val="1"/>
  </w:num>
  <w:num w:numId="4" w16cid:durableId="15985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7B"/>
    <w:rsid w:val="00000F8B"/>
    <w:rsid w:val="000020E5"/>
    <w:rsid w:val="000025BA"/>
    <w:rsid w:val="00040876"/>
    <w:rsid w:val="00051327"/>
    <w:rsid w:val="000550A9"/>
    <w:rsid w:val="000A4647"/>
    <w:rsid w:val="000B6968"/>
    <w:rsid w:val="000D4E92"/>
    <w:rsid w:val="000E4710"/>
    <w:rsid w:val="000F5FB7"/>
    <w:rsid w:val="00110159"/>
    <w:rsid w:val="00116C58"/>
    <w:rsid w:val="00130901"/>
    <w:rsid w:val="00132F2D"/>
    <w:rsid w:val="00142FBF"/>
    <w:rsid w:val="00160E61"/>
    <w:rsid w:val="00164A65"/>
    <w:rsid w:val="0019001C"/>
    <w:rsid w:val="001A13DC"/>
    <w:rsid w:val="001B1C8E"/>
    <w:rsid w:val="001F1201"/>
    <w:rsid w:val="002020A5"/>
    <w:rsid w:val="002046CE"/>
    <w:rsid w:val="00220BC6"/>
    <w:rsid w:val="0023141C"/>
    <w:rsid w:val="00235C89"/>
    <w:rsid w:val="0025747A"/>
    <w:rsid w:val="0026798E"/>
    <w:rsid w:val="002B079E"/>
    <w:rsid w:val="002C1B23"/>
    <w:rsid w:val="002C729B"/>
    <w:rsid w:val="002C7EFD"/>
    <w:rsid w:val="002E46FB"/>
    <w:rsid w:val="002E5BFA"/>
    <w:rsid w:val="002E6CBB"/>
    <w:rsid w:val="00302180"/>
    <w:rsid w:val="0031706E"/>
    <w:rsid w:val="00323500"/>
    <w:rsid w:val="0032596B"/>
    <w:rsid w:val="0034129E"/>
    <w:rsid w:val="003548F9"/>
    <w:rsid w:val="00371694"/>
    <w:rsid w:val="00372EF5"/>
    <w:rsid w:val="003A63B3"/>
    <w:rsid w:val="003B5448"/>
    <w:rsid w:val="003C413F"/>
    <w:rsid w:val="003C4C80"/>
    <w:rsid w:val="003D203B"/>
    <w:rsid w:val="003D28D6"/>
    <w:rsid w:val="003F54AA"/>
    <w:rsid w:val="003F7939"/>
    <w:rsid w:val="00417024"/>
    <w:rsid w:val="004214B8"/>
    <w:rsid w:val="0043064A"/>
    <w:rsid w:val="004410F1"/>
    <w:rsid w:val="004462A2"/>
    <w:rsid w:val="00457B94"/>
    <w:rsid w:val="0047345E"/>
    <w:rsid w:val="00483E3D"/>
    <w:rsid w:val="004C019A"/>
    <w:rsid w:val="004D346F"/>
    <w:rsid w:val="004E6DC0"/>
    <w:rsid w:val="005012C2"/>
    <w:rsid w:val="00504902"/>
    <w:rsid w:val="00510A71"/>
    <w:rsid w:val="0051245E"/>
    <w:rsid w:val="00516DC2"/>
    <w:rsid w:val="0052439E"/>
    <w:rsid w:val="00546459"/>
    <w:rsid w:val="0055714B"/>
    <w:rsid w:val="00573EAD"/>
    <w:rsid w:val="00576CDC"/>
    <w:rsid w:val="00581584"/>
    <w:rsid w:val="0059228E"/>
    <w:rsid w:val="005F429F"/>
    <w:rsid w:val="006001BD"/>
    <w:rsid w:val="00622562"/>
    <w:rsid w:val="00627DDC"/>
    <w:rsid w:val="00645AD9"/>
    <w:rsid w:val="006B0180"/>
    <w:rsid w:val="006D50AD"/>
    <w:rsid w:val="006D5413"/>
    <w:rsid w:val="006D58F8"/>
    <w:rsid w:val="006E4512"/>
    <w:rsid w:val="006E5088"/>
    <w:rsid w:val="006F1605"/>
    <w:rsid w:val="006F3D49"/>
    <w:rsid w:val="00700FAA"/>
    <w:rsid w:val="00705726"/>
    <w:rsid w:val="00717557"/>
    <w:rsid w:val="007532BF"/>
    <w:rsid w:val="00763D4F"/>
    <w:rsid w:val="00764A55"/>
    <w:rsid w:val="0077296B"/>
    <w:rsid w:val="007830EC"/>
    <w:rsid w:val="00793761"/>
    <w:rsid w:val="007A27EF"/>
    <w:rsid w:val="007B0F78"/>
    <w:rsid w:val="007D363C"/>
    <w:rsid w:val="007F04A9"/>
    <w:rsid w:val="007F2F11"/>
    <w:rsid w:val="008068C3"/>
    <w:rsid w:val="00807547"/>
    <w:rsid w:val="00820E06"/>
    <w:rsid w:val="0083141B"/>
    <w:rsid w:val="008610BD"/>
    <w:rsid w:val="008778E8"/>
    <w:rsid w:val="00880E8F"/>
    <w:rsid w:val="008B2128"/>
    <w:rsid w:val="008E4A76"/>
    <w:rsid w:val="00936FAA"/>
    <w:rsid w:val="00942EE0"/>
    <w:rsid w:val="009430B4"/>
    <w:rsid w:val="009609AE"/>
    <w:rsid w:val="009906E3"/>
    <w:rsid w:val="009A7C8F"/>
    <w:rsid w:val="009C78CB"/>
    <w:rsid w:val="009F16E3"/>
    <w:rsid w:val="009F330D"/>
    <w:rsid w:val="00A047B3"/>
    <w:rsid w:val="00A055DE"/>
    <w:rsid w:val="00A135DD"/>
    <w:rsid w:val="00A51FC4"/>
    <w:rsid w:val="00A54D53"/>
    <w:rsid w:val="00A75B5A"/>
    <w:rsid w:val="00A821FB"/>
    <w:rsid w:val="00A87324"/>
    <w:rsid w:val="00A94B95"/>
    <w:rsid w:val="00A965F1"/>
    <w:rsid w:val="00AD73D1"/>
    <w:rsid w:val="00AE61DA"/>
    <w:rsid w:val="00AF22BD"/>
    <w:rsid w:val="00AF77BC"/>
    <w:rsid w:val="00B65EC9"/>
    <w:rsid w:val="00B84D9B"/>
    <w:rsid w:val="00B8733A"/>
    <w:rsid w:val="00B9068B"/>
    <w:rsid w:val="00B93650"/>
    <w:rsid w:val="00B9373D"/>
    <w:rsid w:val="00BC5E6B"/>
    <w:rsid w:val="00C079A2"/>
    <w:rsid w:val="00C07FCC"/>
    <w:rsid w:val="00C1787B"/>
    <w:rsid w:val="00C2006A"/>
    <w:rsid w:val="00C326FE"/>
    <w:rsid w:val="00C34A30"/>
    <w:rsid w:val="00C36A8B"/>
    <w:rsid w:val="00CB2DE4"/>
    <w:rsid w:val="00CB40BC"/>
    <w:rsid w:val="00CC2B19"/>
    <w:rsid w:val="00CD3B2D"/>
    <w:rsid w:val="00CF22E8"/>
    <w:rsid w:val="00D141B6"/>
    <w:rsid w:val="00D233F8"/>
    <w:rsid w:val="00D320CE"/>
    <w:rsid w:val="00D52268"/>
    <w:rsid w:val="00D55176"/>
    <w:rsid w:val="00D813F8"/>
    <w:rsid w:val="00DA614F"/>
    <w:rsid w:val="00DD16CB"/>
    <w:rsid w:val="00DD26AF"/>
    <w:rsid w:val="00DE2444"/>
    <w:rsid w:val="00E10D78"/>
    <w:rsid w:val="00E17CD8"/>
    <w:rsid w:val="00E32A76"/>
    <w:rsid w:val="00E65596"/>
    <w:rsid w:val="00E736A2"/>
    <w:rsid w:val="00E74EA3"/>
    <w:rsid w:val="00E94E7D"/>
    <w:rsid w:val="00EB667B"/>
    <w:rsid w:val="00ED33C5"/>
    <w:rsid w:val="00ED488E"/>
    <w:rsid w:val="00F221C3"/>
    <w:rsid w:val="00F56E44"/>
    <w:rsid w:val="00F7634F"/>
    <w:rsid w:val="00F83253"/>
    <w:rsid w:val="00F86557"/>
    <w:rsid w:val="00F90B5D"/>
    <w:rsid w:val="00F97D86"/>
    <w:rsid w:val="00FB50AD"/>
    <w:rsid w:val="00FC1D8C"/>
    <w:rsid w:val="00FC471F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0739F3E0-D76B-4D6C-982F-8BE0F3D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D346F"/>
  </w:style>
  <w:style w:type="paragraph" w:customStyle="1" w:styleId="Standard">
    <w:name w:val="Standard"/>
    <w:rsid w:val="00235C8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235C89"/>
    <w:pPr>
      <w:numPr>
        <w:numId w:val="4"/>
      </w:numPr>
    </w:pPr>
  </w:style>
  <w:style w:type="paragraph" w:customStyle="1" w:styleId="Index">
    <w:name w:val="Index"/>
    <w:basedOn w:val="Standard"/>
    <w:rsid w:val="009F16E3"/>
    <w:pPr>
      <w:suppressLineNumbers/>
    </w:pPr>
    <w:rPr>
      <w:rFonts w:cs="Arial"/>
    </w:rPr>
  </w:style>
  <w:style w:type="character" w:customStyle="1" w:styleId="Brak">
    <w:name w:val="Brak"/>
    <w:rsid w:val="00DE2444"/>
  </w:style>
  <w:style w:type="character" w:customStyle="1" w:styleId="Teksttreci">
    <w:name w:val="Tekst treści_"/>
    <w:basedOn w:val="Domylnaczcionkaakapitu"/>
    <w:link w:val="Teksttreci0"/>
    <w:rsid w:val="00417024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417024"/>
    <w:pPr>
      <w:widowControl w:val="0"/>
      <w:spacing w:after="220" w:line="389" w:lineRule="auto"/>
      <w:ind w:firstLine="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BF3C-CD88-46F7-846B-69B4F9DB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Sieradzka</cp:lastModifiedBy>
  <cp:revision>9</cp:revision>
  <cp:lastPrinted>2024-03-11T13:11:00Z</cp:lastPrinted>
  <dcterms:created xsi:type="dcterms:W3CDTF">2024-03-20T09:40:00Z</dcterms:created>
  <dcterms:modified xsi:type="dcterms:W3CDTF">2024-03-25T09:58:00Z</dcterms:modified>
</cp:coreProperties>
</file>