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A5A13" w14:textId="1B7839EE" w:rsidR="00D27AB5" w:rsidRPr="00425EDC" w:rsidRDefault="0086020E" w:rsidP="00C74753">
      <w:pPr>
        <w:autoSpaceDE w:val="0"/>
        <w:autoSpaceDN w:val="0"/>
        <w:adjustRightInd w:val="0"/>
        <w:spacing w:after="0" w:line="276" w:lineRule="auto"/>
        <w:jc w:val="right"/>
        <w:rPr>
          <w:rFonts w:ascii="Calibri" w:eastAsia="Calibri" w:hAnsi="Calibri" w:cs="Calibri"/>
          <w:i/>
        </w:rPr>
      </w:pPr>
      <w:r>
        <w:rPr>
          <w:rFonts w:ascii="Calibri" w:eastAsia="Calibri" w:hAnsi="Calibri" w:cs="Calibri"/>
          <w:i/>
        </w:rPr>
        <w:t xml:space="preserve">  </w:t>
      </w:r>
      <w:r w:rsidR="00D27AB5" w:rsidRPr="00425EDC">
        <w:rPr>
          <w:rFonts w:ascii="Calibri" w:eastAsia="Calibri" w:hAnsi="Calibri" w:cs="Calibri"/>
          <w:i/>
        </w:rPr>
        <w:t xml:space="preserve">Załącznik nr </w:t>
      </w:r>
      <w:r w:rsidR="006504BE">
        <w:rPr>
          <w:rFonts w:ascii="Calibri" w:eastAsia="Calibri" w:hAnsi="Calibri" w:cs="Calibri"/>
          <w:i/>
        </w:rPr>
        <w:t>4</w:t>
      </w:r>
      <w:r w:rsidR="00D27AB5" w:rsidRPr="00425EDC">
        <w:rPr>
          <w:rFonts w:ascii="Calibri" w:eastAsia="Calibri" w:hAnsi="Calibri" w:cs="Calibri"/>
          <w:i/>
        </w:rPr>
        <w:t xml:space="preserve"> do SWZ</w:t>
      </w:r>
    </w:p>
    <w:p w14:paraId="2EA4E1F3" w14:textId="77777777" w:rsidR="00D27AB5" w:rsidRPr="00425EDC" w:rsidRDefault="000C4DB4" w:rsidP="00C74753">
      <w:pPr>
        <w:autoSpaceDE w:val="0"/>
        <w:autoSpaceDN w:val="0"/>
        <w:adjustRightInd w:val="0"/>
        <w:spacing w:after="0" w:line="276" w:lineRule="auto"/>
        <w:jc w:val="center"/>
        <w:rPr>
          <w:rFonts w:ascii="Calibri" w:eastAsia="Calibri" w:hAnsi="Calibri" w:cs="Calibri"/>
          <w:b/>
        </w:rPr>
      </w:pPr>
      <w:r>
        <w:rPr>
          <w:rFonts w:ascii="Calibri" w:eastAsia="Calibri" w:hAnsi="Calibri" w:cs="Calibri"/>
          <w:b/>
        </w:rPr>
        <w:t xml:space="preserve">PROJEKT </w:t>
      </w:r>
      <w:r w:rsidR="00D27AB5" w:rsidRPr="00425EDC">
        <w:rPr>
          <w:rFonts w:ascii="Calibri" w:eastAsia="Calibri" w:hAnsi="Calibri" w:cs="Calibri"/>
          <w:b/>
        </w:rPr>
        <w:t>UMOW</w:t>
      </w:r>
      <w:r>
        <w:rPr>
          <w:rFonts w:ascii="Calibri" w:eastAsia="Calibri" w:hAnsi="Calibri" w:cs="Calibri"/>
          <w:b/>
        </w:rPr>
        <w:t>Y</w:t>
      </w:r>
      <w:r w:rsidR="00D27AB5" w:rsidRPr="00425EDC">
        <w:rPr>
          <w:rFonts w:ascii="Calibri" w:eastAsia="Calibri" w:hAnsi="Calibri" w:cs="Calibri"/>
          <w:b/>
        </w:rPr>
        <w:t xml:space="preserve"> </w:t>
      </w:r>
    </w:p>
    <w:p w14:paraId="067CE06A" w14:textId="77777777" w:rsidR="00D27AB5" w:rsidRPr="00425EDC" w:rsidRDefault="00D27AB5" w:rsidP="00C74753">
      <w:pPr>
        <w:autoSpaceDE w:val="0"/>
        <w:autoSpaceDN w:val="0"/>
        <w:adjustRightInd w:val="0"/>
        <w:spacing w:after="0" w:line="276" w:lineRule="auto"/>
        <w:jc w:val="center"/>
        <w:rPr>
          <w:rFonts w:ascii="Calibri" w:eastAsia="Calibri" w:hAnsi="Calibri" w:cs="Calibri"/>
          <w:b/>
        </w:rPr>
      </w:pPr>
    </w:p>
    <w:p w14:paraId="7FB9F604" w14:textId="064C18DE" w:rsidR="00D27AB5" w:rsidRPr="00425EDC" w:rsidRDefault="000C4DB4" w:rsidP="00C74753">
      <w:pPr>
        <w:autoSpaceDE w:val="0"/>
        <w:autoSpaceDN w:val="0"/>
        <w:adjustRightInd w:val="0"/>
        <w:spacing w:after="0" w:line="276" w:lineRule="auto"/>
        <w:jc w:val="center"/>
        <w:rPr>
          <w:rFonts w:ascii="Calibri" w:eastAsia="Calibri" w:hAnsi="Calibri" w:cs="Calibri"/>
        </w:rPr>
      </w:pPr>
      <w:r>
        <w:rPr>
          <w:rFonts w:ascii="Calibri" w:eastAsia="Calibri" w:hAnsi="Calibri" w:cs="Calibri"/>
        </w:rPr>
        <w:t xml:space="preserve">Umowa </w:t>
      </w:r>
      <w:r w:rsidR="00D27AB5" w:rsidRPr="00425EDC">
        <w:rPr>
          <w:rFonts w:ascii="Calibri" w:eastAsia="Calibri" w:hAnsi="Calibri" w:cs="Calibri"/>
        </w:rPr>
        <w:t>zawarta w dniu</w:t>
      </w:r>
      <w:r w:rsidR="00D27AB5" w:rsidRPr="00425EDC">
        <w:rPr>
          <w:rFonts w:ascii="Calibri" w:eastAsia="Calibri" w:hAnsi="Calibri" w:cs="Calibri"/>
          <w:b/>
          <w:bCs/>
        </w:rPr>
        <w:t xml:space="preserve"> </w:t>
      </w:r>
      <w:r>
        <w:rPr>
          <w:rFonts w:ascii="Calibri" w:eastAsia="Calibri" w:hAnsi="Calibri" w:cs="Calibri"/>
          <w:b/>
          <w:bCs/>
        </w:rPr>
        <w:t>________</w:t>
      </w:r>
      <w:r w:rsidR="006504BE">
        <w:rPr>
          <w:rFonts w:ascii="Calibri" w:eastAsia="Calibri" w:hAnsi="Calibri" w:cs="Calibri"/>
          <w:b/>
          <w:bCs/>
        </w:rPr>
        <w:t xml:space="preserve"> </w:t>
      </w:r>
      <w:r w:rsidR="00D27AB5" w:rsidRPr="00425EDC">
        <w:rPr>
          <w:rFonts w:ascii="Calibri" w:eastAsia="Calibri" w:hAnsi="Calibri" w:cs="Calibri"/>
          <w:b/>
          <w:bCs/>
        </w:rPr>
        <w:t xml:space="preserve"> roku</w:t>
      </w:r>
      <w:r w:rsidR="00D27AB5" w:rsidRPr="00425EDC">
        <w:rPr>
          <w:rFonts w:ascii="Calibri" w:eastAsia="Calibri" w:hAnsi="Calibri" w:cs="Calibri"/>
          <w:bCs/>
        </w:rPr>
        <w:t xml:space="preserve"> </w:t>
      </w:r>
      <w:r w:rsidR="00D27AB5" w:rsidRPr="00425EDC">
        <w:rPr>
          <w:rFonts w:ascii="Calibri" w:eastAsia="Calibri" w:hAnsi="Calibri" w:cs="Calibri"/>
        </w:rPr>
        <w:t xml:space="preserve">w Sędziszowie Małopolskim, </w:t>
      </w:r>
    </w:p>
    <w:p w14:paraId="1C200628" w14:textId="77777777" w:rsidR="00D27AB5" w:rsidRPr="00425EDC" w:rsidRDefault="00D27AB5" w:rsidP="00C74753">
      <w:pPr>
        <w:autoSpaceDE w:val="0"/>
        <w:autoSpaceDN w:val="0"/>
        <w:adjustRightInd w:val="0"/>
        <w:spacing w:after="0" w:line="276" w:lineRule="auto"/>
        <w:jc w:val="center"/>
        <w:rPr>
          <w:rFonts w:ascii="Calibri" w:eastAsia="Calibri" w:hAnsi="Calibri" w:cs="Calibri"/>
        </w:rPr>
      </w:pPr>
      <w:r w:rsidRPr="00425EDC">
        <w:rPr>
          <w:rFonts w:ascii="Calibri" w:eastAsia="Calibri" w:hAnsi="Calibri" w:cs="Calibri"/>
        </w:rPr>
        <w:t>pomiędzy:</w:t>
      </w:r>
    </w:p>
    <w:p w14:paraId="1398F0CB" w14:textId="77777777" w:rsidR="00D27AB5" w:rsidRPr="00425EDC" w:rsidRDefault="00D27AB5" w:rsidP="00C74753">
      <w:pPr>
        <w:autoSpaceDE w:val="0"/>
        <w:autoSpaceDN w:val="0"/>
        <w:adjustRightInd w:val="0"/>
        <w:spacing w:after="0" w:line="276" w:lineRule="auto"/>
        <w:ind w:left="1080"/>
        <w:rPr>
          <w:rFonts w:ascii="Calibri" w:eastAsia="Calibri" w:hAnsi="Calibri" w:cs="Calibri"/>
          <w:bCs/>
        </w:rPr>
      </w:pPr>
      <w:r w:rsidRPr="00425EDC">
        <w:rPr>
          <w:rFonts w:ascii="Calibri" w:eastAsia="Calibri" w:hAnsi="Calibri" w:cs="Calibri"/>
          <w:bCs/>
        </w:rPr>
        <w:t>Gminą Sędziszów Małopolski, ul. Rynek 1, 39-120 Sędziszów Małopolski,</w:t>
      </w:r>
    </w:p>
    <w:p w14:paraId="6D5A616D" w14:textId="77777777" w:rsidR="00D27AB5" w:rsidRPr="00425EDC" w:rsidRDefault="00D27AB5" w:rsidP="00C74753">
      <w:pPr>
        <w:autoSpaceDE w:val="0"/>
        <w:autoSpaceDN w:val="0"/>
        <w:adjustRightInd w:val="0"/>
        <w:spacing w:after="0" w:line="276" w:lineRule="auto"/>
        <w:jc w:val="center"/>
        <w:rPr>
          <w:rFonts w:ascii="Calibri" w:eastAsia="Calibri" w:hAnsi="Calibri" w:cs="Calibri"/>
        </w:rPr>
      </w:pPr>
      <w:r w:rsidRPr="00425EDC">
        <w:rPr>
          <w:rFonts w:ascii="Calibri" w:eastAsia="Calibri" w:hAnsi="Calibri" w:cs="Calibri"/>
        </w:rPr>
        <w:t>zwaną dalej w tekście umowy „</w:t>
      </w:r>
      <w:r w:rsidRPr="00425EDC">
        <w:rPr>
          <w:rFonts w:ascii="Calibri" w:eastAsia="Calibri" w:hAnsi="Calibri" w:cs="Calibri"/>
          <w:bCs/>
        </w:rPr>
        <w:t>Zamawiającym”</w:t>
      </w:r>
      <w:r w:rsidRPr="00425EDC">
        <w:rPr>
          <w:rFonts w:ascii="Calibri" w:eastAsia="Calibri" w:hAnsi="Calibri" w:cs="Calibri"/>
        </w:rPr>
        <w:t>,</w:t>
      </w:r>
    </w:p>
    <w:p w14:paraId="3F588FF4" w14:textId="77777777" w:rsidR="00D27AB5" w:rsidRPr="00425EDC" w:rsidRDefault="00D27AB5" w:rsidP="00C74753">
      <w:pPr>
        <w:autoSpaceDE w:val="0"/>
        <w:autoSpaceDN w:val="0"/>
        <w:adjustRightInd w:val="0"/>
        <w:spacing w:after="0" w:line="276" w:lineRule="auto"/>
        <w:jc w:val="center"/>
        <w:rPr>
          <w:rFonts w:ascii="Calibri" w:eastAsia="Calibri" w:hAnsi="Calibri" w:cs="Calibri"/>
        </w:rPr>
      </w:pPr>
      <w:r w:rsidRPr="00425EDC">
        <w:rPr>
          <w:rFonts w:ascii="Calibri" w:eastAsia="Calibri" w:hAnsi="Calibri" w:cs="Calibri"/>
        </w:rPr>
        <w:t>którą reprezentuje:</w:t>
      </w:r>
    </w:p>
    <w:p w14:paraId="43975922" w14:textId="77777777" w:rsidR="00D27AB5" w:rsidRPr="00425EDC" w:rsidRDefault="00D27AB5" w:rsidP="00C74753">
      <w:pPr>
        <w:spacing w:after="0" w:line="276" w:lineRule="auto"/>
        <w:jc w:val="center"/>
        <w:rPr>
          <w:rFonts w:ascii="Calibri" w:eastAsia="Times New Roman" w:hAnsi="Calibri" w:cs="Calibri"/>
          <w:lang w:eastAsia="pl-PL"/>
        </w:rPr>
      </w:pPr>
      <w:r w:rsidRPr="00425EDC">
        <w:rPr>
          <w:rFonts w:ascii="Calibri" w:eastAsia="Times New Roman" w:hAnsi="Calibri" w:cs="Calibri"/>
          <w:lang w:eastAsia="pl-PL"/>
        </w:rPr>
        <w:t>Bogusław Kmieć - Burmistrz Sędziszowa Małopolskiego</w:t>
      </w:r>
    </w:p>
    <w:p w14:paraId="204350DC" w14:textId="77777777" w:rsidR="00D27AB5" w:rsidRPr="00425EDC" w:rsidRDefault="00D27AB5" w:rsidP="00C74753">
      <w:pPr>
        <w:spacing w:after="0" w:line="276" w:lineRule="auto"/>
        <w:jc w:val="center"/>
        <w:rPr>
          <w:rFonts w:ascii="Calibri" w:eastAsia="Times New Roman" w:hAnsi="Calibri" w:cs="Calibri"/>
          <w:lang w:eastAsia="pl-PL"/>
        </w:rPr>
      </w:pPr>
      <w:r w:rsidRPr="00425EDC">
        <w:rPr>
          <w:rFonts w:ascii="Calibri" w:eastAsia="Times New Roman" w:hAnsi="Calibri" w:cs="Calibri"/>
          <w:lang w:eastAsia="pl-PL"/>
        </w:rPr>
        <w:t>przy kontrasygnacie:</w:t>
      </w:r>
    </w:p>
    <w:p w14:paraId="5181C3CA" w14:textId="2B5A6C8D" w:rsidR="00D27AB5" w:rsidRPr="00425EDC" w:rsidRDefault="006504BE" w:rsidP="00C74753">
      <w:pPr>
        <w:spacing w:after="0" w:line="276" w:lineRule="auto"/>
        <w:jc w:val="center"/>
        <w:rPr>
          <w:rFonts w:ascii="Calibri" w:eastAsia="Times New Roman" w:hAnsi="Calibri" w:cs="Calibri"/>
          <w:lang w:eastAsia="pl-PL"/>
        </w:rPr>
      </w:pPr>
      <w:r>
        <w:rPr>
          <w:rFonts w:ascii="Calibri" w:eastAsia="Times New Roman" w:hAnsi="Calibri" w:cs="Calibri"/>
          <w:lang w:eastAsia="pl-PL"/>
        </w:rPr>
        <w:t>Jacka Daniela</w:t>
      </w:r>
      <w:r w:rsidR="00D27AB5" w:rsidRPr="00425EDC">
        <w:rPr>
          <w:rFonts w:ascii="Calibri" w:eastAsia="Times New Roman" w:hAnsi="Calibri" w:cs="Calibri"/>
          <w:lang w:eastAsia="pl-PL"/>
        </w:rPr>
        <w:t xml:space="preserve"> - Skarbnik</w:t>
      </w:r>
      <w:r>
        <w:rPr>
          <w:rFonts w:ascii="Calibri" w:eastAsia="Times New Roman" w:hAnsi="Calibri" w:cs="Calibri"/>
          <w:lang w:eastAsia="pl-PL"/>
        </w:rPr>
        <w:t>a</w:t>
      </w:r>
      <w:r w:rsidR="00D27AB5" w:rsidRPr="00425EDC">
        <w:rPr>
          <w:rFonts w:ascii="Calibri" w:eastAsia="Times New Roman" w:hAnsi="Calibri" w:cs="Calibri"/>
          <w:lang w:eastAsia="pl-PL"/>
        </w:rPr>
        <w:t xml:space="preserve"> Gminy Sędziszów Małopolski</w:t>
      </w:r>
    </w:p>
    <w:p w14:paraId="7A40FB3D" w14:textId="419F6A2A" w:rsidR="00D27AB5" w:rsidRPr="00C74753" w:rsidRDefault="00D05544" w:rsidP="00C74753">
      <w:pPr>
        <w:suppressAutoHyphens/>
        <w:overflowPunct w:val="0"/>
        <w:autoSpaceDE w:val="0"/>
        <w:spacing w:after="0" w:line="276" w:lineRule="auto"/>
        <w:ind w:left="3540" w:firstLine="708"/>
        <w:jc w:val="both"/>
        <w:textAlignment w:val="baseline"/>
        <w:rPr>
          <w:rFonts w:ascii="Calibri" w:eastAsia="Times New Roman" w:hAnsi="Calibri" w:cs="Calibri"/>
          <w:lang w:eastAsia="ar-SA"/>
        </w:rPr>
      </w:pPr>
      <w:r>
        <w:rPr>
          <w:rFonts w:ascii="Calibri" w:eastAsia="Times New Roman" w:hAnsi="Calibri" w:cs="Calibri"/>
          <w:lang w:eastAsia="ar-SA"/>
        </w:rPr>
        <w:t>i</w:t>
      </w:r>
    </w:p>
    <w:p w14:paraId="29F351B7" w14:textId="77777777" w:rsidR="000C4DB4" w:rsidRPr="00CB6AF9" w:rsidRDefault="000C4DB4" w:rsidP="00C74753">
      <w:pPr>
        <w:spacing w:after="0" w:line="276" w:lineRule="auto"/>
        <w:jc w:val="center"/>
        <w:rPr>
          <w:rFonts w:ascii="Calibri" w:eastAsia="Times New Roman" w:hAnsi="Calibri" w:cs="Calibri"/>
          <w:b/>
          <w:lang w:eastAsia="pl-PL"/>
        </w:rPr>
      </w:pPr>
      <w:r w:rsidRPr="00CB6AF9">
        <w:rPr>
          <w:rFonts w:ascii="Calibri" w:eastAsia="Times New Roman" w:hAnsi="Calibri" w:cs="Calibri"/>
          <w:lang w:eastAsia="pl-PL"/>
        </w:rPr>
        <w:t>______________________________________________________</w:t>
      </w:r>
      <w:r w:rsidRPr="00CB6AF9">
        <w:rPr>
          <w:rFonts w:ascii="Calibri" w:eastAsia="Times New Roman" w:hAnsi="Calibri" w:cs="Calibri"/>
          <w:lang w:eastAsia="pl-PL"/>
        </w:rPr>
        <w:br/>
      </w:r>
      <w:r w:rsidRPr="00CB6AF9">
        <w:rPr>
          <w:rFonts w:ascii="Calibri" w:eastAsia="Times New Roman" w:hAnsi="Calibri" w:cs="Calibri"/>
          <w:b/>
          <w:lang w:eastAsia="pl-PL"/>
        </w:rPr>
        <w:t>NIP  _____________</w:t>
      </w:r>
      <w:r w:rsidRPr="00CB6AF9">
        <w:rPr>
          <w:rFonts w:ascii="Calibri" w:eastAsia="Times New Roman" w:hAnsi="Calibri" w:cs="Calibri"/>
          <w:b/>
          <w:lang w:eastAsia="pl-PL"/>
        </w:rPr>
        <w:br/>
      </w:r>
      <w:r w:rsidRPr="00CB6AF9">
        <w:rPr>
          <w:rFonts w:ascii="Calibri" w:eastAsia="Times New Roman" w:hAnsi="Calibri" w:cs="Calibri"/>
          <w:lang w:eastAsia="pl-PL"/>
        </w:rPr>
        <w:t xml:space="preserve">zwanym dalej w treści umowy </w:t>
      </w:r>
      <w:r w:rsidRPr="00CB6AF9">
        <w:rPr>
          <w:rFonts w:ascii="Calibri" w:eastAsia="Times New Roman" w:hAnsi="Calibri" w:cs="Calibri"/>
          <w:b/>
          <w:lang w:eastAsia="pl-PL"/>
        </w:rPr>
        <w:t>„Wykonawcą”,</w:t>
      </w:r>
      <w:r w:rsidRPr="00CB6AF9">
        <w:rPr>
          <w:rFonts w:ascii="Calibri" w:eastAsia="Times New Roman" w:hAnsi="Calibri" w:cs="Calibri"/>
          <w:b/>
          <w:lang w:eastAsia="pl-PL"/>
        </w:rPr>
        <w:br/>
        <w:t xml:space="preserve"> </w:t>
      </w:r>
      <w:r w:rsidRPr="00CB6AF9">
        <w:rPr>
          <w:rFonts w:ascii="Calibri" w:eastAsia="Times New Roman" w:hAnsi="Calibri" w:cs="Calibri"/>
          <w:lang w:eastAsia="pl-PL"/>
        </w:rPr>
        <w:t>reprezentowanym przez:</w:t>
      </w:r>
    </w:p>
    <w:p w14:paraId="7692AB60" w14:textId="77777777" w:rsidR="000C4DB4" w:rsidRPr="00CB6AF9" w:rsidRDefault="000C4DB4" w:rsidP="00C74753">
      <w:pPr>
        <w:spacing w:after="0" w:line="276" w:lineRule="auto"/>
        <w:jc w:val="center"/>
        <w:rPr>
          <w:rFonts w:ascii="Calibri" w:eastAsia="Times New Roman" w:hAnsi="Calibri" w:cs="Calibri"/>
          <w:lang w:eastAsia="pl-PL"/>
        </w:rPr>
      </w:pPr>
      <w:r w:rsidRPr="00CB6AF9">
        <w:rPr>
          <w:rFonts w:ascii="Calibri" w:eastAsia="Times New Roman" w:hAnsi="Calibri" w:cs="Calibri"/>
          <w:lang w:eastAsia="pl-PL"/>
        </w:rPr>
        <w:t>______________________________________________________</w:t>
      </w:r>
    </w:p>
    <w:p w14:paraId="73C5702B" w14:textId="77777777" w:rsidR="00762AEF" w:rsidRPr="00425EDC" w:rsidRDefault="00762AEF" w:rsidP="00C74753">
      <w:pPr>
        <w:suppressAutoHyphens/>
        <w:spacing w:after="0" w:line="276" w:lineRule="auto"/>
        <w:jc w:val="center"/>
        <w:rPr>
          <w:rFonts w:ascii="Calibri" w:eastAsia="Times New Roman" w:hAnsi="Calibri" w:cs="Calibri"/>
          <w:lang w:eastAsia="ar-SA"/>
        </w:rPr>
      </w:pPr>
    </w:p>
    <w:p w14:paraId="786D09D8" w14:textId="11CBB986" w:rsidR="000C4DB4" w:rsidRPr="00CB6AF9" w:rsidRDefault="000C4DB4" w:rsidP="00C74753">
      <w:pPr>
        <w:spacing w:after="0" w:line="276" w:lineRule="auto"/>
        <w:jc w:val="center"/>
        <w:rPr>
          <w:rFonts w:ascii="Calibri" w:eastAsia="Times New Roman" w:hAnsi="Calibri" w:cs="Calibri"/>
          <w:i/>
          <w:lang w:eastAsia="pl-PL"/>
        </w:rPr>
      </w:pPr>
      <w:r w:rsidRPr="00CB6AF9">
        <w:rPr>
          <w:rFonts w:ascii="Calibri" w:eastAsia="Times New Roman" w:hAnsi="Calibri" w:cs="Calibri"/>
          <w:i/>
          <w:lang w:eastAsia="pl-PL"/>
        </w:rPr>
        <w:t>W wyniku postępowania o udzielenie zamówienia publicznego przeprowadzonego w trybie podstawowym bez negocjacji, o którym mowa  w art. 275 ust. 1 ustawy z dnia 11 września 2019 r. - Prawo zamówień publicznych Dz. U. 20</w:t>
      </w:r>
      <w:r w:rsidR="005A536E">
        <w:rPr>
          <w:rFonts w:ascii="Calibri" w:eastAsia="Times New Roman" w:hAnsi="Calibri" w:cs="Calibri"/>
          <w:i/>
          <w:lang w:eastAsia="pl-PL"/>
        </w:rPr>
        <w:t>2</w:t>
      </w:r>
      <w:r w:rsidR="00FA466A">
        <w:rPr>
          <w:rFonts w:ascii="Calibri" w:eastAsia="Times New Roman" w:hAnsi="Calibri" w:cs="Calibri"/>
          <w:i/>
          <w:lang w:eastAsia="pl-PL"/>
        </w:rPr>
        <w:t>3</w:t>
      </w:r>
      <w:r w:rsidR="005A536E">
        <w:rPr>
          <w:rFonts w:ascii="Calibri" w:eastAsia="Times New Roman" w:hAnsi="Calibri" w:cs="Calibri"/>
          <w:i/>
          <w:lang w:eastAsia="pl-PL"/>
        </w:rPr>
        <w:t>r. poz. 1</w:t>
      </w:r>
      <w:r w:rsidR="00FA466A">
        <w:rPr>
          <w:rFonts w:ascii="Calibri" w:eastAsia="Times New Roman" w:hAnsi="Calibri" w:cs="Calibri"/>
          <w:i/>
          <w:lang w:eastAsia="pl-PL"/>
        </w:rPr>
        <w:t>605</w:t>
      </w:r>
      <w:r w:rsidRPr="00CB6AF9">
        <w:rPr>
          <w:rFonts w:ascii="Calibri" w:eastAsia="Times New Roman" w:hAnsi="Calibri" w:cs="Calibri"/>
          <w:i/>
          <w:lang w:eastAsia="pl-PL"/>
        </w:rPr>
        <w:t xml:space="preserve"> ze zm. – dalej ustawa Pzp, </w:t>
      </w:r>
      <w:r w:rsidRPr="00CB6AF9">
        <w:rPr>
          <w:rFonts w:ascii="Calibri" w:eastAsia="Times New Roman" w:hAnsi="Calibri" w:cs="Calibri"/>
          <w:i/>
          <w:lang w:eastAsia="pl-PL"/>
        </w:rPr>
        <w:br/>
        <w:t>zawarta zostaje umowa o następującej treści:</w:t>
      </w:r>
    </w:p>
    <w:p w14:paraId="0A1F96C9" w14:textId="77777777" w:rsidR="00762AEF" w:rsidRDefault="00762AEF" w:rsidP="00C74753">
      <w:pPr>
        <w:suppressAutoHyphens/>
        <w:spacing w:after="0" w:line="276" w:lineRule="auto"/>
        <w:jc w:val="center"/>
        <w:rPr>
          <w:rFonts w:ascii="Calibri" w:eastAsia="Times New Roman" w:hAnsi="Calibri" w:cs="Calibri"/>
          <w:b/>
          <w:lang w:eastAsia="ar-SA"/>
        </w:rPr>
      </w:pPr>
    </w:p>
    <w:p w14:paraId="78E86579" w14:textId="77777777" w:rsidR="00DF79C9" w:rsidRPr="00425EDC" w:rsidRDefault="00DF79C9" w:rsidP="00C74753">
      <w:pPr>
        <w:suppressAutoHyphens/>
        <w:spacing w:after="0" w:line="276" w:lineRule="auto"/>
        <w:jc w:val="center"/>
        <w:rPr>
          <w:rFonts w:ascii="Calibri" w:eastAsia="Times New Roman" w:hAnsi="Calibri" w:cs="Calibri"/>
          <w:b/>
          <w:lang w:eastAsia="ar-SA"/>
        </w:rPr>
      </w:pPr>
      <w:r w:rsidRPr="00425EDC">
        <w:rPr>
          <w:rFonts w:ascii="Calibri" w:eastAsia="Times New Roman" w:hAnsi="Calibri" w:cs="Calibri"/>
          <w:b/>
          <w:lang w:eastAsia="ar-SA"/>
        </w:rPr>
        <w:t>§1</w:t>
      </w:r>
    </w:p>
    <w:p w14:paraId="0689C59A" w14:textId="77777777" w:rsidR="00DF79C9" w:rsidRPr="00BD2713" w:rsidRDefault="00762AEF" w:rsidP="00C74753">
      <w:pPr>
        <w:suppressAutoHyphens/>
        <w:spacing w:after="0" w:line="276" w:lineRule="auto"/>
        <w:jc w:val="center"/>
        <w:rPr>
          <w:rFonts w:ascii="Calibri" w:eastAsia="Times New Roman" w:hAnsi="Calibri" w:cs="Calibri"/>
          <w:b/>
          <w:lang w:eastAsia="ar-SA"/>
        </w:rPr>
      </w:pPr>
      <w:r w:rsidRPr="00BD2713">
        <w:rPr>
          <w:rFonts w:ascii="Calibri" w:eastAsia="Times New Roman" w:hAnsi="Calibri" w:cs="Calibri"/>
          <w:b/>
          <w:lang w:eastAsia="ar-SA"/>
        </w:rPr>
        <w:t>Przedmiot umowy</w:t>
      </w:r>
    </w:p>
    <w:p w14:paraId="3C1705C4" w14:textId="4EB6FF44" w:rsidR="00D05544" w:rsidRPr="00D05544" w:rsidRDefault="00DF79C9" w:rsidP="00AA6A1E">
      <w:pPr>
        <w:widowControl w:val="0"/>
        <w:numPr>
          <w:ilvl w:val="1"/>
          <w:numId w:val="1"/>
        </w:numPr>
        <w:tabs>
          <w:tab w:val="num" w:pos="426"/>
        </w:tabs>
        <w:suppressAutoHyphens/>
        <w:spacing w:after="0" w:line="276" w:lineRule="auto"/>
        <w:ind w:left="357" w:hanging="357"/>
        <w:jc w:val="both"/>
        <w:rPr>
          <w:rFonts w:cstheme="minorHAnsi"/>
          <w:b/>
          <w:spacing w:val="2"/>
          <w:lang w:eastAsia="pl-PL"/>
        </w:rPr>
      </w:pPr>
      <w:r w:rsidRPr="00BD2713">
        <w:rPr>
          <w:rFonts w:ascii="Calibri" w:eastAsia="Lucida Sans Unicode" w:hAnsi="Calibri" w:cs="Calibri"/>
          <w:lang w:eastAsia="ar-SA"/>
        </w:rPr>
        <w:t xml:space="preserve">Przedmiotem niniejszej umowy jest realizacja usługi </w:t>
      </w:r>
      <w:r w:rsidR="00860EFB">
        <w:rPr>
          <w:rFonts w:ascii="Calibri" w:eastAsia="Lucida Sans Unicode" w:hAnsi="Calibri" w:cs="Calibri"/>
          <w:lang w:eastAsia="ar-SA"/>
        </w:rPr>
        <w:t>polegającej na</w:t>
      </w:r>
      <w:bookmarkStart w:id="0" w:name="_Hlk87872559"/>
      <w:r w:rsidR="00C929E0">
        <w:rPr>
          <w:rFonts w:ascii="Calibri" w:eastAsia="Lucida Sans Unicode" w:hAnsi="Calibri" w:cs="Calibri"/>
          <w:lang w:eastAsia="ar-SA"/>
        </w:rPr>
        <w:t xml:space="preserve"> </w:t>
      </w:r>
      <w:r w:rsidR="00C929E0" w:rsidRPr="00C929E0">
        <w:rPr>
          <w:rFonts w:ascii="Calibri" w:eastAsia="Lucida Sans Unicode" w:hAnsi="Calibri" w:cs="Calibri"/>
          <w:b/>
          <w:lang w:eastAsia="ar-SA"/>
        </w:rPr>
        <w:t>o</w:t>
      </w:r>
      <w:r w:rsidR="00D05544" w:rsidRPr="00D05544">
        <w:rPr>
          <w:rFonts w:cstheme="minorHAnsi"/>
          <w:b/>
          <w:spacing w:val="2"/>
          <w:lang w:eastAsia="pl-PL"/>
        </w:rPr>
        <w:t>dbi</w:t>
      </w:r>
      <w:r w:rsidR="00D05544">
        <w:rPr>
          <w:rFonts w:cstheme="minorHAnsi"/>
          <w:b/>
          <w:spacing w:val="2"/>
          <w:lang w:eastAsia="pl-PL"/>
        </w:rPr>
        <w:t>o</w:t>
      </w:r>
      <w:r w:rsidR="00D05544" w:rsidRPr="00D05544">
        <w:rPr>
          <w:rFonts w:cstheme="minorHAnsi"/>
          <w:b/>
          <w:spacing w:val="2"/>
          <w:lang w:eastAsia="pl-PL"/>
        </w:rPr>
        <w:t>r</w:t>
      </w:r>
      <w:r w:rsidR="00D05544">
        <w:rPr>
          <w:rFonts w:cstheme="minorHAnsi"/>
          <w:b/>
          <w:spacing w:val="2"/>
          <w:lang w:eastAsia="pl-PL"/>
        </w:rPr>
        <w:t>ze</w:t>
      </w:r>
      <w:r w:rsidR="00D05544" w:rsidRPr="00D05544">
        <w:rPr>
          <w:rFonts w:cstheme="minorHAnsi"/>
          <w:b/>
          <w:spacing w:val="2"/>
          <w:lang w:eastAsia="pl-PL"/>
        </w:rPr>
        <w:t xml:space="preserve"> i</w:t>
      </w:r>
      <w:r w:rsidR="00D05544">
        <w:rPr>
          <w:rFonts w:cstheme="minorHAnsi"/>
          <w:b/>
          <w:spacing w:val="2"/>
          <w:lang w:eastAsia="pl-PL"/>
        </w:rPr>
        <w:t> </w:t>
      </w:r>
      <w:r w:rsidR="00D05544" w:rsidRPr="00D05544">
        <w:rPr>
          <w:rFonts w:cstheme="minorHAnsi"/>
          <w:b/>
          <w:spacing w:val="2"/>
          <w:lang w:eastAsia="pl-PL"/>
        </w:rPr>
        <w:t>zagospodarowani</w:t>
      </w:r>
      <w:r w:rsidR="00D05544">
        <w:rPr>
          <w:rFonts w:cstheme="minorHAnsi"/>
          <w:b/>
          <w:spacing w:val="2"/>
          <w:lang w:eastAsia="pl-PL"/>
        </w:rPr>
        <w:t>u</w:t>
      </w:r>
      <w:r w:rsidR="00D05544" w:rsidRPr="00D05544">
        <w:rPr>
          <w:rFonts w:cstheme="minorHAnsi"/>
          <w:b/>
          <w:spacing w:val="2"/>
          <w:lang w:eastAsia="pl-PL"/>
        </w:rPr>
        <w:t xml:space="preserve"> odpadów komunalnych powstałych i zebranych w budynkach i miejscach użyteczności publicznej na terenie Gminy Sędziszów Małopolski</w:t>
      </w:r>
      <w:r w:rsidR="00213A44">
        <w:rPr>
          <w:rFonts w:cstheme="minorHAnsi"/>
          <w:b/>
          <w:spacing w:val="2"/>
          <w:lang w:eastAsia="pl-PL"/>
        </w:rPr>
        <w:t xml:space="preserve"> w 2024r</w:t>
      </w:r>
      <w:r w:rsidR="00C929E0">
        <w:rPr>
          <w:rFonts w:cstheme="minorHAnsi"/>
          <w:b/>
          <w:spacing w:val="2"/>
          <w:lang w:eastAsia="pl-PL"/>
        </w:rPr>
        <w:t>.</w:t>
      </w:r>
    </w:p>
    <w:bookmarkEnd w:id="0"/>
    <w:p w14:paraId="19C47E99" w14:textId="4EB4E300" w:rsidR="009C78E6" w:rsidRPr="00D05544" w:rsidRDefault="009C78E6" w:rsidP="00D05544">
      <w:pPr>
        <w:widowControl w:val="0"/>
        <w:numPr>
          <w:ilvl w:val="1"/>
          <w:numId w:val="1"/>
        </w:numPr>
        <w:tabs>
          <w:tab w:val="num" w:pos="426"/>
        </w:tabs>
        <w:suppressAutoHyphens/>
        <w:spacing w:after="0" w:line="276" w:lineRule="auto"/>
        <w:jc w:val="both"/>
        <w:rPr>
          <w:rFonts w:ascii="Calibri" w:eastAsia="Lucida Sans Unicode" w:hAnsi="Calibri" w:cs="Calibri"/>
          <w:b/>
          <w:i/>
          <w:lang w:eastAsia="ar-SA"/>
        </w:rPr>
      </w:pPr>
      <w:r w:rsidRPr="00D05544">
        <w:rPr>
          <w:rFonts w:cstheme="minorHAnsi"/>
        </w:rPr>
        <w:t>Zamawiający zleca, a Wykonawca zobowiązuje się wykonać zamówienie określone w § 1, ust</w:t>
      </w:r>
      <w:r w:rsidR="00037992" w:rsidRPr="00D05544">
        <w:rPr>
          <w:rFonts w:cstheme="minorHAnsi"/>
        </w:rPr>
        <w:t>.</w:t>
      </w:r>
      <w:r w:rsidRPr="00D05544">
        <w:rPr>
          <w:rFonts w:cstheme="minorHAnsi"/>
        </w:rPr>
        <w:t> </w:t>
      </w:r>
      <w:r w:rsidR="00533234" w:rsidRPr="00D05544">
        <w:rPr>
          <w:rFonts w:cstheme="minorHAnsi"/>
        </w:rPr>
        <w:t> </w:t>
      </w:r>
      <w:r w:rsidRPr="00D05544">
        <w:rPr>
          <w:rFonts w:cstheme="minorHAnsi"/>
        </w:rPr>
        <w:t xml:space="preserve">1 zgodnie z niniejszą umową, a także zgodnie ze Specyfikacją Warunków Zamówienia („SWZ”) wraz z załącznikami, ewentualnymi wyjaśnieniami do SWZ i jej </w:t>
      </w:r>
      <w:r w:rsidR="000C4DB4" w:rsidRPr="00D05544">
        <w:rPr>
          <w:rFonts w:cstheme="minorHAnsi"/>
        </w:rPr>
        <w:t>zmianami</w:t>
      </w:r>
      <w:r w:rsidRPr="00D05544">
        <w:rPr>
          <w:rFonts w:cstheme="minorHAnsi"/>
        </w:rPr>
        <w:t xml:space="preserve"> oraz ze złożoną przez Wykonawcę Ofertą – stanowiącymi integralną cześć niniejszej umowy.</w:t>
      </w:r>
    </w:p>
    <w:p w14:paraId="223982A2" w14:textId="10DB8942" w:rsidR="0071019E" w:rsidRPr="00CD1E6A" w:rsidRDefault="00425EDC" w:rsidP="00C74753">
      <w:pPr>
        <w:widowControl w:val="0"/>
        <w:numPr>
          <w:ilvl w:val="1"/>
          <w:numId w:val="1"/>
        </w:numPr>
        <w:tabs>
          <w:tab w:val="num" w:pos="426"/>
        </w:tabs>
        <w:suppressAutoHyphens/>
        <w:spacing w:after="0" w:line="276" w:lineRule="auto"/>
        <w:jc w:val="both"/>
        <w:rPr>
          <w:rFonts w:ascii="Calibri" w:eastAsia="Lucida Sans Unicode" w:hAnsi="Calibri" w:cs="Calibri"/>
          <w:i/>
          <w:lang w:eastAsia="ar-SA"/>
        </w:rPr>
      </w:pPr>
      <w:r w:rsidRPr="00CD1E6A">
        <w:rPr>
          <w:rFonts w:eastAsia="Times New Roman" w:cstheme="minorHAnsi"/>
          <w:lang w:eastAsia="pl-PL"/>
        </w:rPr>
        <w:t>Przedmiot umowy, szczegółowo opisany w SWZ</w:t>
      </w:r>
      <w:r w:rsidR="00044C8A" w:rsidRPr="00CD1E6A">
        <w:rPr>
          <w:rFonts w:eastAsia="Times New Roman" w:cstheme="minorHAnsi"/>
          <w:lang w:eastAsia="pl-PL"/>
        </w:rPr>
        <w:t xml:space="preserve"> </w:t>
      </w:r>
      <w:r w:rsidR="000C4DB4" w:rsidRPr="00CD1E6A">
        <w:rPr>
          <w:rFonts w:eastAsia="Times New Roman" w:cstheme="minorHAnsi"/>
          <w:lang w:eastAsia="pl-PL"/>
        </w:rPr>
        <w:t xml:space="preserve">i Załączniku nr 3 – Opis Przedmiotu Zamówienia </w:t>
      </w:r>
      <w:r w:rsidR="00255B2C">
        <w:rPr>
          <w:rFonts w:eastAsia="Times New Roman" w:cstheme="minorHAnsi"/>
          <w:lang w:eastAsia="pl-PL"/>
        </w:rPr>
        <w:t xml:space="preserve">(OPZ) </w:t>
      </w:r>
      <w:r w:rsidR="006504BE">
        <w:rPr>
          <w:rFonts w:eastAsia="Times New Roman" w:cstheme="minorHAnsi"/>
          <w:lang w:eastAsia="pl-PL"/>
        </w:rPr>
        <w:t xml:space="preserve">wraz z załącznikami, </w:t>
      </w:r>
      <w:r w:rsidRPr="00CD1E6A">
        <w:rPr>
          <w:rFonts w:eastAsia="Times New Roman" w:cstheme="minorHAnsi"/>
          <w:lang w:eastAsia="pl-PL"/>
        </w:rPr>
        <w:t>obejmuje swoim zakresem</w:t>
      </w:r>
      <w:r w:rsidR="000B39F3" w:rsidRPr="00CD1E6A">
        <w:rPr>
          <w:rFonts w:eastAsia="Times New Roman" w:cstheme="minorHAnsi"/>
          <w:lang w:eastAsia="pl-PL"/>
        </w:rPr>
        <w:t xml:space="preserve"> </w:t>
      </w:r>
      <w:r w:rsidR="00F80453" w:rsidRPr="00CD1E6A">
        <w:rPr>
          <w:rFonts w:cstheme="minorHAnsi"/>
        </w:rPr>
        <w:t>łączną ilość odpadów przewidzianych do</w:t>
      </w:r>
      <w:r w:rsidR="00F80453" w:rsidRPr="00CD1E6A">
        <w:rPr>
          <w:rFonts w:ascii="Calibri" w:eastAsia="Lucida Sans Unicode" w:hAnsi="Calibri" w:cs="Calibri"/>
          <w:lang w:eastAsia="ar-SA"/>
        </w:rPr>
        <w:t xml:space="preserve"> </w:t>
      </w:r>
      <w:r w:rsidR="00D05544">
        <w:rPr>
          <w:rFonts w:ascii="Calibri" w:eastAsia="Lucida Sans Unicode" w:hAnsi="Calibri" w:cs="Calibri"/>
          <w:lang w:eastAsia="ar-SA"/>
        </w:rPr>
        <w:t>odbioru</w:t>
      </w:r>
      <w:r w:rsidR="002C4AF8" w:rsidRPr="00CD1E6A">
        <w:rPr>
          <w:rFonts w:cstheme="minorHAnsi"/>
          <w:spacing w:val="2"/>
          <w:lang w:eastAsia="pl-PL"/>
        </w:rPr>
        <w:t xml:space="preserve"> i zagospodarowani</w:t>
      </w:r>
      <w:r w:rsidR="00F80453" w:rsidRPr="00CD1E6A">
        <w:rPr>
          <w:rFonts w:cstheme="minorHAnsi"/>
          <w:spacing w:val="2"/>
          <w:lang w:eastAsia="pl-PL"/>
        </w:rPr>
        <w:t>a</w:t>
      </w:r>
      <w:r w:rsidR="00860EFB" w:rsidRPr="00CD1E6A">
        <w:rPr>
          <w:rFonts w:cstheme="minorHAnsi"/>
          <w:spacing w:val="2"/>
          <w:lang w:eastAsia="pl-PL"/>
        </w:rPr>
        <w:t xml:space="preserve"> </w:t>
      </w:r>
      <w:r w:rsidR="002C4AF8" w:rsidRPr="00CD1E6A">
        <w:rPr>
          <w:rFonts w:cstheme="minorHAnsi"/>
          <w:lang w:eastAsia="pl-PL"/>
        </w:rPr>
        <w:t xml:space="preserve">w </w:t>
      </w:r>
      <w:r w:rsidR="00132D6D" w:rsidRPr="00CD1E6A">
        <w:rPr>
          <w:rFonts w:cstheme="minorHAnsi"/>
          <w:lang w:eastAsia="pl-PL"/>
        </w:rPr>
        <w:t xml:space="preserve">ilości </w:t>
      </w:r>
      <w:r w:rsidR="00D05544">
        <w:rPr>
          <w:rFonts w:cstheme="minorHAnsi"/>
          <w:b/>
          <w:lang w:eastAsia="pl-PL"/>
        </w:rPr>
        <w:t>1</w:t>
      </w:r>
      <w:r w:rsidR="00213A44">
        <w:rPr>
          <w:rFonts w:cstheme="minorHAnsi"/>
          <w:b/>
          <w:lang w:eastAsia="pl-PL"/>
        </w:rPr>
        <w:t>71</w:t>
      </w:r>
      <w:r w:rsidR="00D05544">
        <w:rPr>
          <w:rFonts w:cstheme="minorHAnsi"/>
          <w:b/>
          <w:lang w:eastAsia="pl-PL"/>
        </w:rPr>
        <w:t>,00</w:t>
      </w:r>
      <w:r w:rsidR="00A1390A" w:rsidRPr="00CD1E6A">
        <w:rPr>
          <w:rFonts w:cstheme="minorHAnsi"/>
          <w:b/>
          <w:lang w:eastAsia="pl-PL"/>
        </w:rPr>
        <w:t xml:space="preserve"> </w:t>
      </w:r>
      <w:r w:rsidR="000C4DB4" w:rsidRPr="00CD1E6A">
        <w:rPr>
          <w:rFonts w:cstheme="minorHAnsi"/>
          <w:b/>
          <w:lang w:eastAsia="pl-PL"/>
        </w:rPr>
        <w:t>Mg</w:t>
      </w:r>
      <w:r w:rsidR="00837618">
        <w:rPr>
          <w:rFonts w:cstheme="minorHAnsi"/>
          <w:b/>
          <w:lang w:eastAsia="pl-PL"/>
        </w:rPr>
        <w:t>.</w:t>
      </w:r>
    </w:p>
    <w:p w14:paraId="142E50B0" w14:textId="77777777" w:rsidR="00837618" w:rsidRPr="00837618" w:rsidRDefault="00837618" w:rsidP="00837618">
      <w:pPr>
        <w:widowControl w:val="0"/>
        <w:numPr>
          <w:ilvl w:val="1"/>
          <w:numId w:val="1"/>
        </w:numPr>
        <w:tabs>
          <w:tab w:val="num" w:pos="426"/>
        </w:tabs>
        <w:suppressAutoHyphens/>
        <w:spacing w:after="0" w:line="276" w:lineRule="auto"/>
        <w:jc w:val="both"/>
        <w:rPr>
          <w:rFonts w:ascii="Calibri" w:eastAsia="Times New Roman" w:hAnsi="Calibri" w:cs="Calibri"/>
          <w:lang w:eastAsia="pl-PL"/>
        </w:rPr>
      </w:pPr>
      <w:r w:rsidRPr="00837618">
        <w:rPr>
          <w:rFonts w:ascii="Calibri" w:eastAsia="Times New Roman" w:hAnsi="Calibri" w:cs="Calibri"/>
          <w:lang w:eastAsia="pl-PL"/>
        </w:rPr>
        <w:t xml:space="preserve">Przedmiot zamówienia obejmuje:  </w:t>
      </w:r>
    </w:p>
    <w:p w14:paraId="4FDA2536" w14:textId="77777777" w:rsidR="00837618" w:rsidRPr="00837618" w:rsidRDefault="00837618" w:rsidP="00837618">
      <w:pPr>
        <w:numPr>
          <w:ilvl w:val="0"/>
          <w:numId w:val="45"/>
        </w:numPr>
        <w:spacing w:after="0" w:line="276" w:lineRule="auto"/>
        <w:ind w:left="993" w:hanging="426"/>
        <w:contextualSpacing/>
        <w:jc w:val="both"/>
        <w:rPr>
          <w:rFonts w:ascii="Calibri" w:eastAsia="Times New Roman" w:hAnsi="Calibri" w:cs="Calibri"/>
          <w:lang w:eastAsia="pl-PL"/>
        </w:rPr>
      </w:pPr>
      <w:bookmarkStart w:id="1" w:name="_Hlk121392474"/>
      <w:r w:rsidRPr="00837618">
        <w:rPr>
          <w:rFonts w:ascii="Calibri" w:eastAsia="Times New Roman" w:hAnsi="Calibri" w:cs="Calibri"/>
          <w:lang w:eastAsia="pl-PL"/>
        </w:rPr>
        <w:t xml:space="preserve">odbiór i zagospodarowanie </w:t>
      </w:r>
      <w:r w:rsidRPr="00837618">
        <w:rPr>
          <w:rFonts w:ascii="Calibri" w:eastAsia="Times New Roman" w:hAnsi="Calibri" w:cs="Calibri"/>
          <w:u w:val="single"/>
          <w:lang w:eastAsia="pl-PL"/>
        </w:rPr>
        <w:t>selektywnie zebranych</w:t>
      </w:r>
      <w:r w:rsidRPr="00837618">
        <w:rPr>
          <w:rFonts w:ascii="Calibri" w:eastAsia="Times New Roman" w:hAnsi="Calibri" w:cs="Calibri"/>
          <w:lang w:eastAsia="pl-PL"/>
        </w:rPr>
        <w:t xml:space="preserve"> odpadów komunalnych z obiektów oraz miejsc użyteczności publicznej wg podziału na następujące frakcje: szkło, tworzywa sztuczne, metal, opakowania wielomateriałowe, papier </w:t>
      </w:r>
    </w:p>
    <w:p w14:paraId="7ED26813" w14:textId="77777777" w:rsidR="00837618" w:rsidRPr="00837618" w:rsidRDefault="00837618" w:rsidP="00837618">
      <w:pPr>
        <w:numPr>
          <w:ilvl w:val="0"/>
          <w:numId w:val="45"/>
        </w:numPr>
        <w:spacing w:after="0" w:line="276" w:lineRule="auto"/>
        <w:ind w:left="993" w:hanging="426"/>
        <w:contextualSpacing/>
        <w:jc w:val="both"/>
        <w:rPr>
          <w:rFonts w:ascii="Calibri" w:eastAsia="Times New Roman" w:hAnsi="Calibri" w:cs="Calibri"/>
          <w:lang w:eastAsia="pl-PL"/>
        </w:rPr>
      </w:pPr>
      <w:r w:rsidRPr="00837618">
        <w:rPr>
          <w:rFonts w:ascii="Calibri" w:eastAsia="Times New Roman" w:hAnsi="Calibri" w:cs="Calibri"/>
          <w:lang w:eastAsia="pl-PL"/>
        </w:rPr>
        <w:t xml:space="preserve">odbiór i zagospodarowanie </w:t>
      </w:r>
      <w:r w:rsidRPr="00837618">
        <w:rPr>
          <w:rFonts w:ascii="Calibri" w:eastAsia="Times New Roman" w:hAnsi="Calibri" w:cs="Calibri"/>
          <w:u w:val="single"/>
          <w:lang w:eastAsia="pl-PL"/>
        </w:rPr>
        <w:t>zmieszanych</w:t>
      </w:r>
      <w:r w:rsidRPr="00837618">
        <w:rPr>
          <w:rFonts w:ascii="Calibri" w:eastAsia="Times New Roman" w:hAnsi="Calibri" w:cs="Calibri"/>
          <w:lang w:eastAsia="pl-PL"/>
        </w:rPr>
        <w:t xml:space="preserve">  odpadów komunalnych z obiektów i miejsc użyteczności publicznej  </w:t>
      </w:r>
    </w:p>
    <w:p w14:paraId="68EF8A79" w14:textId="77777777" w:rsidR="00837618" w:rsidRPr="00837618" w:rsidRDefault="00837618" w:rsidP="00837618">
      <w:pPr>
        <w:numPr>
          <w:ilvl w:val="0"/>
          <w:numId w:val="45"/>
        </w:numPr>
        <w:spacing w:after="0" w:line="276" w:lineRule="auto"/>
        <w:ind w:left="993" w:hanging="426"/>
        <w:contextualSpacing/>
        <w:jc w:val="both"/>
        <w:rPr>
          <w:rFonts w:ascii="Calibri" w:eastAsia="Times New Roman" w:hAnsi="Calibri" w:cs="Calibri"/>
          <w:lang w:eastAsia="pl-PL"/>
        </w:rPr>
      </w:pPr>
      <w:bookmarkStart w:id="2" w:name="_Hlk121389244"/>
      <w:r w:rsidRPr="00837618">
        <w:rPr>
          <w:rFonts w:ascii="Calibri" w:eastAsia="Times New Roman" w:hAnsi="Calibri" w:cs="Calibri"/>
          <w:lang w:eastAsia="pl-PL"/>
        </w:rPr>
        <w:t xml:space="preserve">odbiór i zagospodarowanie odpadów komunalnych </w:t>
      </w:r>
      <w:bookmarkEnd w:id="2"/>
      <w:r w:rsidRPr="00837618">
        <w:rPr>
          <w:rFonts w:ascii="Calibri" w:eastAsia="Times New Roman" w:hAnsi="Calibri" w:cs="Calibri"/>
          <w:u w:val="single"/>
          <w:lang w:eastAsia="pl-PL"/>
        </w:rPr>
        <w:t>z terenu Cmentarza Komunalnego</w:t>
      </w:r>
      <w:r w:rsidRPr="00837618">
        <w:rPr>
          <w:rFonts w:ascii="Calibri" w:eastAsia="Times New Roman" w:hAnsi="Calibri" w:cs="Calibri"/>
          <w:lang w:eastAsia="pl-PL"/>
        </w:rPr>
        <w:t xml:space="preserve"> w Sędziszowie Małopolskim (usytuowanie pojemników na odpady określa Załącznik Nr 1 do OPZ, </w:t>
      </w:r>
    </w:p>
    <w:p w14:paraId="48A0419D" w14:textId="77777777" w:rsidR="00837618" w:rsidRPr="00837618" w:rsidRDefault="00837618" w:rsidP="00837618">
      <w:pPr>
        <w:numPr>
          <w:ilvl w:val="0"/>
          <w:numId w:val="45"/>
        </w:numPr>
        <w:spacing w:after="0" w:line="276" w:lineRule="auto"/>
        <w:ind w:left="993" w:hanging="426"/>
        <w:contextualSpacing/>
        <w:jc w:val="both"/>
        <w:rPr>
          <w:rFonts w:ascii="Calibri" w:eastAsia="Times New Roman" w:hAnsi="Calibri" w:cs="Calibri"/>
          <w:i/>
          <w:u w:val="single"/>
          <w:lang w:eastAsia="pl-PL"/>
        </w:rPr>
      </w:pPr>
      <w:r w:rsidRPr="00837618">
        <w:rPr>
          <w:rFonts w:ascii="Calibri" w:eastAsia="Times New Roman" w:hAnsi="Calibri" w:cs="Calibri"/>
          <w:lang w:eastAsia="pl-PL"/>
        </w:rPr>
        <w:lastRenderedPageBreak/>
        <w:t xml:space="preserve">odbiór i zagospodarowanie odpadów komunalnych zebranych </w:t>
      </w:r>
      <w:r w:rsidRPr="00837618">
        <w:rPr>
          <w:rFonts w:ascii="Calibri" w:eastAsia="Times New Roman" w:hAnsi="Calibri" w:cs="Calibri"/>
          <w:u w:val="single"/>
          <w:lang w:eastAsia="pl-PL"/>
        </w:rPr>
        <w:t>podczas jednorazowej akcji „Sprzątania świata”</w:t>
      </w:r>
    </w:p>
    <w:p w14:paraId="66B3F89C" w14:textId="27B386A4" w:rsidR="00837618" w:rsidRPr="00837618" w:rsidRDefault="00837618" w:rsidP="00837618">
      <w:pPr>
        <w:numPr>
          <w:ilvl w:val="0"/>
          <w:numId w:val="45"/>
        </w:numPr>
        <w:spacing w:after="0" w:line="276" w:lineRule="auto"/>
        <w:ind w:left="993" w:hanging="426"/>
        <w:contextualSpacing/>
        <w:jc w:val="both"/>
        <w:rPr>
          <w:rFonts w:ascii="Calibri" w:eastAsia="Times New Roman" w:hAnsi="Calibri" w:cs="Calibri"/>
          <w:i/>
          <w:lang w:eastAsia="pl-PL"/>
        </w:rPr>
      </w:pPr>
      <w:r w:rsidRPr="00837618">
        <w:rPr>
          <w:rFonts w:ascii="Calibri" w:eastAsia="Times New Roman" w:hAnsi="Calibri" w:cs="Calibri"/>
          <w:lang w:eastAsia="pl-PL"/>
        </w:rPr>
        <w:t xml:space="preserve">dostarczenie </w:t>
      </w:r>
      <w:bookmarkStart w:id="3" w:name="_Hlk120701040"/>
      <w:r w:rsidRPr="00837618">
        <w:rPr>
          <w:rFonts w:ascii="Calibri" w:eastAsia="Times New Roman" w:hAnsi="Calibri" w:cs="Calibri"/>
          <w:lang w:eastAsia="pl-PL"/>
        </w:rPr>
        <w:t>23 szt. pojemników na  zmieszane odpady komunalne (w tym 12 sztuk</w:t>
      </w:r>
      <w:r w:rsidRPr="00837618">
        <w:rPr>
          <w:rFonts w:ascii="Calibri" w:eastAsia="Times New Roman" w:hAnsi="Calibri" w:cs="Calibri"/>
          <w:lang w:eastAsia="pl-PL"/>
        </w:rPr>
        <w:br/>
        <w:t>o pojemności 1100 l i  11 sztuk o pojemności 2200 l</w:t>
      </w:r>
      <w:bookmarkEnd w:id="3"/>
      <w:r w:rsidRPr="00837618">
        <w:rPr>
          <w:rFonts w:ascii="Calibri" w:eastAsia="Times New Roman" w:hAnsi="Calibri" w:cs="Calibri"/>
          <w:lang w:eastAsia="pl-PL"/>
        </w:rPr>
        <w:t>) oraz ich podstawienie w miejsca wskazane w Zał. 1-4 do OPZ</w:t>
      </w:r>
      <w:bookmarkEnd w:id="1"/>
    </w:p>
    <w:p w14:paraId="13554C88" w14:textId="6AE4CDB1" w:rsidR="004C6D98" w:rsidRPr="004C6D98" w:rsidRDefault="004C6D98" w:rsidP="00C74753">
      <w:pPr>
        <w:widowControl w:val="0"/>
        <w:numPr>
          <w:ilvl w:val="1"/>
          <w:numId w:val="1"/>
        </w:numPr>
        <w:tabs>
          <w:tab w:val="num" w:pos="426"/>
        </w:tabs>
        <w:suppressAutoHyphens/>
        <w:spacing w:after="0" w:line="276" w:lineRule="auto"/>
        <w:jc w:val="both"/>
        <w:rPr>
          <w:rFonts w:ascii="Calibri" w:eastAsia="Lucida Sans Unicode" w:hAnsi="Calibri" w:cs="Calibri"/>
          <w:lang w:eastAsia="ar-SA"/>
        </w:rPr>
      </w:pPr>
      <w:r w:rsidRPr="00CD1E6A">
        <w:rPr>
          <w:rFonts w:ascii="Calibri" w:eastAsia="Lucida Sans Unicode" w:hAnsi="Calibri" w:cs="Calibri"/>
          <w:lang w:val="pl" w:eastAsia="ar-SA"/>
        </w:rPr>
        <w:t>Zamawiający</w:t>
      </w:r>
      <w:r w:rsidRPr="004C6D98">
        <w:rPr>
          <w:rFonts w:ascii="Calibri" w:eastAsia="Lucida Sans Unicode" w:hAnsi="Calibri" w:cs="Calibri"/>
          <w:lang w:val="pl" w:eastAsia="ar-SA"/>
        </w:rPr>
        <w:t xml:space="preserve"> przy realizacji przedmiotu zamówienia przewiduje możliwość zastosowania prawa opcji na podstawie art. 441 ust. 1 ustawy Prawo Zamówień Publicznych. </w:t>
      </w:r>
      <w:r w:rsidRPr="004C6D98">
        <w:rPr>
          <w:rFonts w:ascii="Calibri" w:eastAsia="Lucida Sans Unicode" w:hAnsi="Calibri" w:cs="Calibri"/>
          <w:lang w:eastAsia="ar-SA"/>
        </w:rPr>
        <w:t xml:space="preserve">W związku z tym przedmiot zamówienia w niniejszym postępowaniu podzielony został na zamówienie podstawowe (gwarantowane) oraz zamówienie objęte prawem opcji. Zakres zamówienia podstawowego opisany został w ust. </w:t>
      </w:r>
      <w:r>
        <w:rPr>
          <w:rFonts w:ascii="Calibri" w:eastAsia="Lucida Sans Unicode" w:hAnsi="Calibri" w:cs="Calibri"/>
          <w:lang w:eastAsia="ar-SA"/>
        </w:rPr>
        <w:t>3</w:t>
      </w:r>
      <w:r w:rsidRPr="004C6D98">
        <w:rPr>
          <w:rFonts w:ascii="Calibri" w:eastAsia="Lucida Sans Unicode" w:hAnsi="Calibri" w:cs="Calibri"/>
          <w:lang w:eastAsia="ar-SA"/>
        </w:rPr>
        <w:t>. Podana w nim ilość jest wielkością minimalną, którą należy wycenić w Ofercie. W sytuacji, gdy ilość odpadów przewidziana do odbioru i</w:t>
      </w:r>
      <w:r w:rsidR="001B4E8D">
        <w:rPr>
          <w:rFonts w:ascii="Calibri" w:eastAsia="Lucida Sans Unicode" w:hAnsi="Calibri" w:cs="Calibri"/>
          <w:lang w:eastAsia="ar-SA"/>
        </w:rPr>
        <w:t> </w:t>
      </w:r>
      <w:r w:rsidRPr="004C6D98">
        <w:rPr>
          <w:rFonts w:ascii="Calibri" w:eastAsia="Lucida Sans Unicode" w:hAnsi="Calibri" w:cs="Calibri"/>
          <w:lang w:eastAsia="ar-SA"/>
        </w:rPr>
        <w:t>zagospodarowania w ramach zamówienia podstawowego okaże się niewystarczająca, Zamawiającemu przysługuje uprawnienie do skorzystania z prawa opcji, co oznacza możliwość:</w:t>
      </w:r>
    </w:p>
    <w:p w14:paraId="4A65C26A" w14:textId="3D139BC2" w:rsidR="001B4E8D" w:rsidRDefault="004C6D98" w:rsidP="00C74753">
      <w:pPr>
        <w:pStyle w:val="Akapitzlist"/>
        <w:widowControl w:val="0"/>
        <w:numPr>
          <w:ilvl w:val="0"/>
          <w:numId w:val="28"/>
        </w:numPr>
        <w:spacing w:line="276" w:lineRule="auto"/>
        <w:jc w:val="both"/>
        <w:rPr>
          <w:rFonts w:ascii="Calibri" w:eastAsia="Lucida Sans Unicode" w:hAnsi="Calibri" w:cs="Calibri"/>
          <w:sz w:val="22"/>
          <w:szCs w:val="22"/>
        </w:rPr>
      </w:pPr>
      <w:r w:rsidRPr="001B4E8D">
        <w:rPr>
          <w:rFonts w:ascii="Calibri" w:eastAsia="Lucida Sans Unicode" w:hAnsi="Calibri" w:cs="Calibri"/>
          <w:sz w:val="22"/>
          <w:szCs w:val="22"/>
        </w:rPr>
        <w:t xml:space="preserve">zwiększenia zakresu zamówienia do </w:t>
      </w:r>
      <w:r w:rsidR="00D05544">
        <w:rPr>
          <w:rFonts w:ascii="Calibri" w:eastAsia="Lucida Sans Unicode" w:hAnsi="Calibri" w:cs="Calibri"/>
          <w:sz w:val="22"/>
          <w:szCs w:val="22"/>
        </w:rPr>
        <w:t>3</w:t>
      </w:r>
      <w:r w:rsidRPr="001B4E8D">
        <w:rPr>
          <w:rFonts w:ascii="Calibri" w:eastAsia="Lucida Sans Unicode" w:hAnsi="Calibri" w:cs="Calibri"/>
          <w:sz w:val="22"/>
          <w:szCs w:val="22"/>
        </w:rPr>
        <w:t xml:space="preserve">0 % łącznej ilości odpadów przewidzianych do </w:t>
      </w:r>
      <w:r w:rsidR="00864E9B">
        <w:rPr>
          <w:rFonts w:ascii="Calibri" w:eastAsia="Lucida Sans Unicode" w:hAnsi="Calibri" w:cs="Calibri"/>
          <w:sz w:val="22"/>
          <w:szCs w:val="22"/>
        </w:rPr>
        <w:t>odbioru</w:t>
      </w:r>
      <w:r w:rsidRPr="001B4E8D">
        <w:rPr>
          <w:rFonts w:ascii="Calibri" w:eastAsia="Lucida Sans Unicode" w:hAnsi="Calibri" w:cs="Calibri"/>
          <w:sz w:val="22"/>
          <w:szCs w:val="22"/>
        </w:rPr>
        <w:t xml:space="preserve"> i zagospodarowania, o której mowa w ust. </w:t>
      </w:r>
      <w:r w:rsidR="001B4E8D">
        <w:rPr>
          <w:rFonts w:ascii="Calibri" w:eastAsia="Lucida Sans Unicode" w:hAnsi="Calibri" w:cs="Calibri"/>
          <w:sz w:val="22"/>
          <w:szCs w:val="22"/>
        </w:rPr>
        <w:t>3</w:t>
      </w:r>
      <w:r w:rsidRPr="001B4E8D">
        <w:rPr>
          <w:rFonts w:ascii="Calibri" w:eastAsia="Lucida Sans Unicode" w:hAnsi="Calibri" w:cs="Calibri"/>
          <w:sz w:val="22"/>
          <w:szCs w:val="22"/>
        </w:rPr>
        <w:t xml:space="preserve"> lub</w:t>
      </w:r>
    </w:p>
    <w:p w14:paraId="3CE04183" w14:textId="6B7238D2" w:rsidR="004C6D98" w:rsidRPr="001B4E8D" w:rsidRDefault="004C6D98" w:rsidP="00C74753">
      <w:pPr>
        <w:pStyle w:val="Akapitzlist"/>
        <w:widowControl w:val="0"/>
        <w:numPr>
          <w:ilvl w:val="0"/>
          <w:numId w:val="28"/>
        </w:numPr>
        <w:spacing w:line="276" w:lineRule="auto"/>
        <w:jc w:val="both"/>
        <w:rPr>
          <w:rFonts w:ascii="Calibri" w:eastAsia="Lucida Sans Unicode" w:hAnsi="Calibri" w:cs="Calibri"/>
          <w:sz w:val="22"/>
          <w:szCs w:val="22"/>
        </w:rPr>
      </w:pPr>
      <w:r w:rsidRPr="001B4E8D">
        <w:rPr>
          <w:rFonts w:ascii="Calibri" w:eastAsia="Lucida Sans Unicode" w:hAnsi="Calibri" w:cs="Calibri"/>
          <w:sz w:val="22"/>
          <w:szCs w:val="22"/>
        </w:rPr>
        <w:t xml:space="preserve">zwiększenia zakresu zamówienia do </w:t>
      </w:r>
      <w:r w:rsidR="00D05544">
        <w:rPr>
          <w:rFonts w:ascii="Calibri" w:eastAsia="Lucida Sans Unicode" w:hAnsi="Calibri" w:cs="Calibri"/>
          <w:sz w:val="22"/>
          <w:szCs w:val="22"/>
        </w:rPr>
        <w:t>3</w:t>
      </w:r>
      <w:r w:rsidRPr="001B4E8D">
        <w:rPr>
          <w:rFonts w:ascii="Calibri" w:eastAsia="Lucida Sans Unicode" w:hAnsi="Calibri" w:cs="Calibri"/>
          <w:sz w:val="22"/>
          <w:szCs w:val="22"/>
        </w:rPr>
        <w:t xml:space="preserve">0 % łącznej ilości odpadów przewidzianych do </w:t>
      </w:r>
      <w:r w:rsidR="00864E9B">
        <w:rPr>
          <w:rFonts w:ascii="Calibri" w:eastAsia="Lucida Sans Unicode" w:hAnsi="Calibri" w:cs="Calibri"/>
          <w:sz w:val="22"/>
          <w:szCs w:val="22"/>
        </w:rPr>
        <w:t>odbioru</w:t>
      </w:r>
      <w:r w:rsidRPr="001B4E8D">
        <w:rPr>
          <w:rFonts w:ascii="Calibri" w:eastAsia="Lucida Sans Unicode" w:hAnsi="Calibri" w:cs="Calibri"/>
          <w:sz w:val="22"/>
          <w:szCs w:val="22"/>
        </w:rPr>
        <w:t xml:space="preserve"> i zagospodarowania, o której mowa w ust. </w:t>
      </w:r>
      <w:r w:rsidR="001B4E8D">
        <w:rPr>
          <w:rFonts w:ascii="Calibri" w:eastAsia="Lucida Sans Unicode" w:hAnsi="Calibri" w:cs="Calibri"/>
          <w:sz w:val="22"/>
          <w:szCs w:val="22"/>
        </w:rPr>
        <w:t>3</w:t>
      </w:r>
      <w:r w:rsidRPr="001B4E8D">
        <w:rPr>
          <w:rFonts w:ascii="Calibri" w:eastAsia="Lucida Sans Unicode" w:hAnsi="Calibri" w:cs="Calibri"/>
          <w:sz w:val="22"/>
          <w:szCs w:val="22"/>
        </w:rPr>
        <w:t xml:space="preserve"> z jednoczesnym wydłużeniem terminu realizacji umowy maksymalnie o 2 miesiące.</w:t>
      </w:r>
    </w:p>
    <w:p w14:paraId="4BBEBD6E" w14:textId="341944BC" w:rsidR="00A228B0" w:rsidRDefault="001B4E8D" w:rsidP="00A228B0">
      <w:pPr>
        <w:widowControl w:val="0"/>
        <w:numPr>
          <w:ilvl w:val="1"/>
          <w:numId w:val="1"/>
        </w:numPr>
        <w:tabs>
          <w:tab w:val="num" w:pos="426"/>
        </w:tabs>
        <w:suppressAutoHyphens/>
        <w:spacing w:after="0" w:line="276" w:lineRule="auto"/>
        <w:jc w:val="both"/>
        <w:rPr>
          <w:rFonts w:ascii="Calibri" w:eastAsia="Lucida Sans Unicode" w:hAnsi="Calibri" w:cs="Calibri"/>
        </w:rPr>
      </w:pPr>
      <w:r w:rsidRPr="001D50CA">
        <w:rPr>
          <w:rFonts w:ascii="Calibri" w:eastAsia="Lucida Sans Unicode" w:hAnsi="Calibri" w:cs="Calibri"/>
        </w:rPr>
        <w:t>Strony dopuszczają możliwość</w:t>
      </w:r>
      <w:r w:rsidR="00A228B0">
        <w:rPr>
          <w:rFonts w:ascii="Calibri" w:eastAsia="Lucida Sans Unicode" w:hAnsi="Calibri" w:cs="Calibri"/>
        </w:rPr>
        <w:t xml:space="preserve"> </w:t>
      </w:r>
      <w:r w:rsidRPr="00A228B0">
        <w:rPr>
          <w:rFonts w:ascii="Calibri" w:eastAsia="Lucida Sans Unicode" w:hAnsi="Calibri" w:cs="Calibri"/>
        </w:rPr>
        <w:t xml:space="preserve">zmian ilościowych w ramach poszczególnych rodzajów odpadów wymienionych w </w:t>
      </w:r>
      <w:r w:rsidRPr="00995C82">
        <w:rPr>
          <w:rFonts w:ascii="Calibri" w:eastAsia="Lucida Sans Unicode" w:hAnsi="Calibri" w:cs="Calibri"/>
        </w:rPr>
        <w:t xml:space="preserve">tabeli w Rozdziale </w:t>
      </w:r>
      <w:r w:rsidR="00A228B0" w:rsidRPr="00995C82">
        <w:rPr>
          <w:rFonts w:ascii="Calibri" w:eastAsia="Lucida Sans Unicode" w:hAnsi="Calibri" w:cs="Calibri"/>
        </w:rPr>
        <w:t>I</w:t>
      </w:r>
      <w:r w:rsidRPr="00995C82">
        <w:rPr>
          <w:rFonts w:ascii="Calibri" w:eastAsia="Lucida Sans Unicode" w:hAnsi="Calibri" w:cs="Calibri"/>
        </w:rPr>
        <w:t xml:space="preserve">V ust. </w:t>
      </w:r>
      <w:r w:rsidR="00864E9B">
        <w:rPr>
          <w:rFonts w:ascii="Calibri" w:eastAsia="Lucida Sans Unicode" w:hAnsi="Calibri" w:cs="Calibri"/>
        </w:rPr>
        <w:t>3</w:t>
      </w:r>
      <w:r w:rsidR="00A670F6" w:rsidRPr="00995C82">
        <w:rPr>
          <w:rFonts w:ascii="Calibri" w:eastAsia="Lucida Sans Unicode" w:hAnsi="Calibri" w:cs="Calibri"/>
        </w:rPr>
        <w:t xml:space="preserve"> SWZ</w:t>
      </w:r>
      <w:r w:rsidRPr="00995C82">
        <w:rPr>
          <w:rFonts w:ascii="Calibri" w:eastAsia="Lucida Sans Unicode" w:hAnsi="Calibri" w:cs="Calibri"/>
        </w:rPr>
        <w:t>, jednakże</w:t>
      </w:r>
      <w:r w:rsidRPr="00A228B0">
        <w:rPr>
          <w:rFonts w:ascii="Calibri" w:eastAsia="Lucida Sans Unicode" w:hAnsi="Calibri" w:cs="Calibri"/>
        </w:rPr>
        <w:t xml:space="preserve"> zmiany mogą następować wyłącznie w ramach maksymalnej wartości umowy </w:t>
      </w:r>
      <w:r w:rsidRPr="00F67075">
        <w:rPr>
          <w:rFonts w:ascii="Calibri" w:eastAsia="Lucida Sans Unicode" w:hAnsi="Calibri" w:cs="Calibri"/>
        </w:rPr>
        <w:t>określonej w §</w:t>
      </w:r>
      <w:r w:rsidR="00A228B0" w:rsidRPr="00F67075">
        <w:rPr>
          <w:rFonts w:ascii="Calibri" w:eastAsia="Lucida Sans Unicode" w:hAnsi="Calibri" w:cs="Calibri"/>
        </w:rPr>
        <w:t xml:space="preserve"> </w:t>
      </w:r>
      <w:r w:rsidRPr="00F67075">
        <w:rPr>
          <w:rFonts w:ascii="Calibri" w:eastAsia="Lucida Sans Unicode" w:hAnsi="Calibri" w:cs="Calibri"/>
        </w:rPr>
        <w:t>6 ust. 1</w:t>
      </w:r>
      <w:r w:rsidR="00F67075" w:rsidRPr="00F67075">
        <w:rPr>
          <w:rFonts w:ascii="Calibri" w:eastAsia="Lucida Sans Unicode" w:hAnsi="Calibri" w:cs="Calibri"/>
        </w:rPr>
        <w:t>, pkt 1 Projektu umowy</w:t>
      </w:r>
      <w:r w:rsidR="001D50CA" w:rsidRPr="00F67075">
        <w:rPr>
          <w:rFonts w:ascii="Calibri" w:eastAsia="Lucida Sans Unicode" w:hAnsi="Calibri" w:cs="Calibri"/>
        </w:rPr>
        <w:t>.</w:t>
      </w:r>
    </w:p>
    <w:p w14:paraId="7B91BC5E" w14:textId="77777777" w:rsidR="00A228B0" w:rsidRDefault="001B4E8D" w:rsidP="00A228B0">
      <w:pPr>
        <w:widowControl w:val="0"/>
        <w:numPr>
          <w:ilvl w:val="1"/>
          <w:numId w:val="1"/>
        </w:numPr>
        <w:tabs>
          <w:tab w:val="num" w:pos="426"/>
        </w:tabs>
        <w:suppressAutoHyphens/>
        <w:spacing w:after="0" w:line="276" w:lineRule="auto"/>
        <w:jc w:val="both"/>
        <w:rPr>
          <w:rFonts w:ascii="Calibri" w:eastAsia="Lucida Sans Unicode" w:hAnsi="Calibri" w:cs="Calibri"/>
        </w:rPr>
      </w:pPr>
      <w:r w:rsidRPr="00A228B0">
        <w:rPr>
          <w:rFonts w:ascii="Calibri" w:eastAsia="Lucida Sans Unicode" w:hAnsi="Calibri" w:cs="Calibri"/>
        </w:rPr>
        <w:t>Prawo opcji jest jednostronnym uprawnieniem Zamawiającego, z którego może, ale nie ma obowiązku skorzystać w czasie trwania umowy. W przypadku nieskorzystania przez Zamawiającego z prawa opcji, Wykonawcy nie przysługują żadne roszczenia z tego tytułu. Uruchomienie opcji przez Zamawiającego skutkuje po stronie Wykonawcy obowiązkiem jej wykonania.</w:t>
      </w:r>
    </w:p>
    <w:p w14:paraId="101C9B90" w14:textId="77777777" w:rsidR="00A228B0" w:rsidRDefault="001B4E8D" w:rsidP="00A228B0">
      <w:pPr>
        <w:widowControl w:val="0"/>
        <w:numPr>
          <w:ilvl w:val="1"/>
          <w:numId w:val="1"/>
        </w:numPr>
        <w:tabs>
          <w:tab w:val="num" w:pos="426"/>
        </w:tabs>
        <w:suppressAutoHyphens/>
        <w:spacing w:after="0" w:line="276" w:lineRule="auto"/>
        <w:jc w:val="both"/>
        <w:rPr>
          <w:rFonts w:ascii="Calibri" w:eastAsia="Lucida Sans Unicode" w:hAnsi="Calibri" w:cs="Calibri"/>
        </w:rPr>
      </w:pPr>
      <w:r w:rsidRPr="00A228B0">
        <w:rPr>
          <w:rFonts w:ascii="Calibri" w:eastAsia="Lucida Sans Unicode" w:hAnsi="Calibri" w:cs="Calibri"/>
        </w:rPr>
        <w:t>W przypadku, gdy będzie to leżeć w interesie Zamawiającego i wynikać z jego bieżących potrzeb, Zamawiający zastrzega możliwość wielokrotnego korzystania z prawa opcji, po zrealizowaniu zakresu podstawowego zamówienia, o którym mowa w ust. 3 aż do wyczerpania maksymalnego zakresu zamówienia wynikającego z prawa opcji.</w:t>
      </w:r>
    </w:p>
    <w:p w14:paraId="429C2D6C" w14:textId="37BE2BD3" w:rsidR="00A228B0" w:rsidRDefault="001B4E8D" w:rsidP="00A228B0">
      <w:pPr>
        <w:widowControl w:val="0"/>
        <w:numPr>
          <w:ilvl w:val="1"/>
          <w:numId w:val="1"/>
        </w:numPr>
        <w:tabs>
          <w:tab w:val="num" w:pos="426"/>
        </w:tabs>
        <w:suppressAutoHyphens/>
        <w:spacing w:after="0" w:line="276" w:lineRule="auto"/>
        <w:jc w:val="both"/>
        <w:rPr>
          <w:rFonts w:ascii="Calibri" w:eastAsia="Lucida Sans Unicode" w:hAnsi="Calibri" w:cs="Calibri"/>
        </w:rPr>
      </w:pPr>
      <w:r w:rsidRPr="00A228B0">
        <w:rPr>
          <w:rFonts w:ascii="Calibri" w:eastAsia="Lucida Sans Unicode" w:hAnsi="Calibri" w:cs="Calibri"/>
        </w:rPr>
        <w:t xml:space="preserve">Zamawiający zastrzega, że zamówienie wynikające z prawa opcji realizowane będzie na warunkach zamówienia podstawowego (zgodnie z SWZ, Ofertą Wykonawcy i </w:t>
      </w:r>
      <w:r w:rsidR="00A228B0">
        <w:rPr>
          <w:rFonts w:ascii="Calibri" w:eastAsia="Lucida Sans Unicode" w:hAnsi="Calibri" w:cs="Calibri"/>
        </w:rPr>
        <w:t>niniejszą Umową</w:t>
      </w:r>
      <w:r w:rsidRPr="00A228B0">
        <w:rPr>
          <w:rFonts w:ascii="Calibri" w:eastAsia="Lucida Sans Unicode" w:hAnsi="Calibri" w:cs="Calibri"/>
        </w:rPr>
        <w:t xml:space="preserve">). W przypadku skorzystania przez Zamawiającego z prawa opcji, wynagrodzenie Wykonawcy zostanie wyliczone na podstawie cen jednostkowych wskazanych w Formularzu </w:t>
      </w:r>
      <w:r w:rsidR="008E693B">
        <w:rPr>
          <w:rFonts w:ascii="Calibri" w:eastAsia="Lucida Sans Unicode" w:hAnsi="Calibri" w:cs="Calibri"/>
        </w:rPr>
        <w:t>OFERTA Wykonawcy</w:t>
      </w:r>
      <w:r w:rsidRPr="00A228B0">
        <w:rPr>
          <w:rFonts w:ascii="Calibri" w:eastAsia="Lucida Sans Unicode" w:hAnsi="Calibri" w:cs="Calibri"/>
        </w:rPr>
        <w:t>.</w:t>
      </w:r>
    </w:p>
    <w:p w14:paraId="113791A9" w14:textId="4CCD3E08" w:rsidR="008E693B" w:rsidRPr="00386398" w:rsidRDefault="00044C8A" w:rsidP="00386398">
      <w:pPr>
        <w:widowControl w:val="0"/>
        <w:numPr>
          <w:ilvl w:val="1"/>
          <w:numId w:val="1"/>
        </w:numPr>
        <w:tabs>
          <w:tab w:val="num" w:pos="426"/>
        </w:tabs>
        <w:suppressAutoHyphens/>
        <w:spacing w:after="0" w:line="276" w:lineRule="auto"/>
        <w:jc w:val="both"/>
        <w:rPr>
          <w:rFonts w:ascii="Calibri" w:eastAsia="Lucida Sans Unicode" w:hAnsi="Calibri" w:cs="Calibri"/>
        </w:rPr>
      </w:pPr>
      <w:r w:rsidRPr="00A228B0">
        <w:rPr>
          <w:rFonts w:ascii="Calibri" w:eastAsia="Calibri" w:hAnsi="Calibri" w:cs="Calibri"/>
          <w:color w:val="000000"/>
          <w:lang w:eastAsia="pl-PL"/>
        </w:rPr>
        <w:t>W celu uruchomienia opcji Zamawiający przekaże Wykonawcy, w formie pisemnej</w:t>
      </w:r>
      <w:r w:rsidR="00390732" w:rsidRPr="00A228B0">
        <w:rPr>
          <w:rFonts w:ascii="Calibri" w:hAnsi="Calibri" w:cs="Calibri"/>
          <w:lang w:eastAsia="pl-PL"/>
        </w:rPr>
        <w:t xml:space="preserve"> Oświadczenie wyrażające wolę skorzystania z prawa opcji,</w:t>
      </w:r>
      <w:r w:rsidR="00390732" w:rsidRPr="00A228B0">
        <w:rPr>
          <w:rFonts w:ascii="Arial" w:eastAsia="Arial" w:hAnsi="Arial" w:cs="Arial"/>
          <w:lang w:val="pl" w:eastAsia="pl-PL"/>
        </w:rPr>
        <w:t xml:space="preserve"> </w:t>
      </w:r>
      <w:r w:rsidR="00390732" w:rsidRPr="00A228B0">
        <w:rPr>
          <w:rFonts w:ascii="Calibri" w:hAnsi="Calibri" w:cs="Calibri"/>
          <w:lang w:eastAsia="pl-PL"/>
        </w:rPr>
        <w:t>zaakceptowane przez Skarbnika Gminy</w:t>
      </w:r>
      <w:r w:rsidRPr="00A228B0">
        <w:rPr>
          <w:rFonts w:ascii="Calibri" w:eastAsia="Calibri" w:hAnsi="Calibri" w:cs="Calibri"/>
          <w:color w:val="000000"/>
          <w:lang w:eastAsia="pl-PL"/>
        </w:rPr>
        <w:t xml:space="preserve"> oraz określi zakres realizacji usługi (ilość odpadów koniecznych do </w:t>
      </w:r>
      <w:r w:rsidR="00246C8C">
        <w:rPr>
          <w:rFonts w:ascii="Calibri" w:eastAsia="Calibri" w:hAnsi="Calibri" w:cs="Calibri"/>
          <w:color w:val="000000"/>
          <w:lang w:eastAsia="pl-PL"/>
        </w:rPr>
        <w:t>odbioru</w:t>
      </w:r>
      <w:r w:rsidR="00C74753" w:rsidRPr="00A228B0">
        <w:rPr>
          <w:rFonts w:ascii="Calibri" w:eastAsia="Calibri" w:hAnsi="Calibri" w:cs="Calibri"/>
          <w:color w:val="000000"/>
          <w:lang w:eastAsia="pl-PL"/>
        </w:rPr>
        <w:t xml:space="preserve"> i </w:t>
      </w:r>
      <w:r w:rsidRPr="00A228B0">
        <w:rPr>
          <w:rFonts w:ascii="Calibri" w:eastAsia="Calibri" w:hAnsi="Calibri" w:cs="Calibri"/>
          <w:color w:val="000000"/>
          <w:lang w:eastAsia="pl-PL"/>
        </w:rPr>
        <w:t xml:space="preserve">zagospodarowania). </w:t>
      </w:r>
      <w:r w:rsidR="00386398">
        <w:rPr>
          <w:rFonts w:ascii="Calibri" w:eastAsia="Calibri" w:hAnsi="Calibri" w:cs="Calibri"/>
          <w:color w:val="000000"/>
          <w:lang w:eastAsia="pl-PL"/>
        </w:rPr>
        <w:t xml:space="preserve">Oświadczenie o skorzystaniu z prawa opcji Zamawiający złoży Wykonawcy w terminie </w:t>
      </w:r>
      <w:r w:rsidR="00386398">
        <w:rPr>
          <w:rFonts w:ascii="Calibri" w:eastAsia="Lucida Sans Unicode" w:hAnsi="Calibri" w:cs="Calibri"/>
        </w:rPr>
        <w:t xml:space="preserve">do </w:t>
      </w:r>
      <w:r w:rsidR="00A670F6" w:rsidRPr="00386398">
        <w:rPr>
          <w:rFonts w:ascii="Calibri" w:eastAsia="Calibri" w:hAnsi="Calibri" w:cs="Calibri"/>
          <w:color w:val="000000"/>
          <w:lang w:eastAsia="pl-PL"/>
        </w:rPr>
        <w:t>7</w:t>
      </w:r>
      <w:r w:rsidRPr="00386398">
        <w:rPr>
          <w:rFonts w:ascii="Calibri" w:eastAsia="Calibri" w:hAnsi="Calibri" w:cs="Calibri"/>
          <w:color w:val="000000"/>
          <w:lang w:eastAsia="pl-PL"/>
        </w:rPr>
        <w:t xml:space="preserve"> dni przed terminem realizacji usługi objętej prawem opcji. W</w:t>
      </w:r>
      <w:r w:rsidR="00A670F6" w:rsidRPr="00386398">
        <w:rPr>
          <w:rFonts w:ascii="Calibri" w:eastAsia="Calibri" w:hAnsi="Calibri" w:cs="Calibri"/>
          <w:color w:val="000000"/>
          <w:lang w:eastAsia="pl-PL"/>
        </w:rPr>
        <w:t> </w:t>
      </w:r>
      <w:r w:rsidRPr="00386398">
        <w:rPr>
          <w:rFonts w:ascii="Calibri" w:eastAsia="Calibri" w:hAnsi="Calibri" w:cs="Calibri"/>
          <w:color w:val="000000"/>
          <w:lang w:eastAsia="pl-PL"/>
        </w:rPr>
        <w:t>przypadku skorzystania z prawa opcji, które oprócz zwiększenia ilości odbieranych i</w:t>
      </w:r>
      <w:r w:rsidR="00A670F6" w:rsidRPr="00386398">
        <w:rPr>
          <w:rFonts w:ascii="Calibri" w:eastAsia="Calibri" w:hAnsi="Calibri" w:cs="Calibri"/>
          <w:color w:val="000000"/>
          <w:lang w:eastAsia="pl-PL"/>
        </w:rPr>
        <w:t> </w:t>
      </w:r>
      <w:r w:rsidRPr="00386398">
        <w:rPr>
          <w:rFonts w:ascii="Calibri" w:eastAsia="Calibri" w:hAnsi="Calibri" w:cs="Calibri"/>
          <w:color w:val="000000"/>
          <w:lang w:eastAsia="pl-PL"/>
        </w:rPr>
        <w:t>zagospodarowanych odpadów zakładać będzie także wydłużenie terminu realizacji umowy, Zamawiający przekaże Wykonawcy oświadczenie, o</w:t>
      </w:r>
      <w:r w:rsidR="00386398">
        <w:rPr>
          <w:rFonts w:ascii="Calibri" w:eastAsia="Calibri" w:hAnsi="Calibri" w:cs="Calibri"/>
          <w:color w:val="000000"/>
          <w:lang w:eastAsia="pl-PL"/>
        </w:rPr>
        <w:t> </w:t>
      </w:r>
      <w:r w:rsidRPr="00386398">
        <w:rPr>
          <w:rFonts w:ascii="Calibri" w:eastAsia="Calibri" w:hAnsi="Calibri" w:cs="Calibri"/>
          <w:color w:val="000000"/>
          <w:lang w:eastAsia="pl-PL"/>
        </w:rPr>
        <w:t xml:space="preserve">którym mowa w </w:t>
      </w:r>
      <w:proofErr w:type="spellStart"/>
      <w:r w:rsidRPr="00386398">
        <w:rPr>
          <w:rFonts w:ascii="Calibri" w:eastAsia="Calibri" w:hAnsi="Calibri" w:cs="Calibri"/>
          <w:color w:val="000000"/>
          <w:lang w:eastAsia="pl-PL"/>
        </w:rPr>
        <w:t>zd</w:t>
      </w:r>
      <w:proofErr w:type="spellEnd"/>
      <w:r w:rsidRPr="00386398">
        <w:rPr>
          <w:rFonts w:ascii="Calibri" w:eastAsia="Calibri" w:hAnsi="Calibri" w:cs="Calibri"/>
          <w:color w:val="000000"/>
          <w:lang w:eastAsia="pl-PL"/>
        </w:rPr>
        <w:t xml:space="preserve">. 1 najpóźniej </w:t>
      </w:r>
      <w:r w:rsidR="00A670F6" w:rsidRPr="00386398">
        <w:rPr>
          <w:rFonts w:ascii="Calibri" w:eastAsia="Calibri" w:hAnsi="Calibri" w:cs="Calibri"/>
          <w:color w:val="000000"/>
          <w:lang w:eastAsia="pl-PL"/>
        </w:rPr>
        <w:t>14</w:t>
      </w:r>
      <w:r w:rsidRPr="00386398">
        <w:rPr>
          <w:rFonts w:ascii="Calibri" w:eastAsia="Calibri" w:hAnsi="Calibri" w:cs="Calibri"/>
          <w:color w:val="000000"/>
          <w:lang w:eastAsia="pl-PL"/>
        </w:rPr>
        <w:t xml:space="preserve"> dni przed zakończeniem realizacji umowy obejmującej zakres podstawowy zamówienia.</w:t>
      </w:r>
    </w:p>
    <w:p w14:paraId="53A27A62" w14:textId="7206FD7D" w:rsidR="0071019E" w:rsidRPr="008E693B" w:rsidRDefault="0071019E" w:rsidP="008E693B">
      <w:pPr>
        <w:widowControl w:val="0"/>
        <w:numPr>
          <w:ilvl w:val="1"/>
          <w:numId w:val="1"/>
        </w:numPr>
        <w:tabs>
          <w:tab w:val="num" w:pos="426"/>
        </w:tabs>
        <w:suppressAutoHyphens/>
        <w:spacing w:after="0" w:line="276" w:lineRule="auto"/>
        <w:jc w:val="both"/>
        <w:rPr>
          <w:rFonts w:ascii="Calibri" w:eastAsia="Lucida Sans Unicode" w:hAnsi="Calibri" w:cs="Calibri"/>
        </w:rPr>
      </w:pPr>
      <w:r w:rsidRPr="008E693B">
        <w:rPr>
          <w:rFonts w:ascii="Calibri" w:eastAsia="Calibri" w:hAnsi="Calibri" w:cs="Calibri"/>
          <w:color w:val="000000"/>
          <w:lang w:eastAsia="pl-PL"/>
        </w:rPr>
        <w:t>Wykorzystanie przez Zamawiającego prawa opcji nie wymaga sporządzania aneksu do umowy.</w:t>
      </w:r>
    </w:p>
    <w:p w14:paraId="2300F540" w14:textId="1BDBAD94" w:rsidR="008B7970" w:rsidRPr="00425EDC" w:rsidRDefault="008B7970" w:rsidP="00C74753">
      <w:pPr>
        <w:suppressAutoHyphens/>
        <w:spacing w:after="0" w:line="276" w:lineRule="auto"/>
        <w:jc w:val="center"/>
        <w:rPr>
          <w:rFonts w:ascii="Calibri" w:eastAsia="Times New Roman" w:hAnsi="Calibri" w:cs="Calibri"/>
          <w:b/>
          <w:lang w:eastAsia="ar-SA"/>
        </w:rPr>
      </w:pPr>
      <w:r w:rsidRPr="00425EDC">
        <w:rPr>
          <w:rFonts w:ascii="Calibri" w:eastAsia="Times New Roman" w:hAnsi="Calibri" w:cs="Calibri"/>
          <w:b/>
          <w:lang w:eastAsia="ar-SA"/>
        </w:rPr>
        <w:lastRenderedPageBreak/>
        <w:t>§</w:t>
      </w:r>
      <w:r>
        <w:rPr>
          <w:rFonts w:ascii="Calibri" w:eastAsia="Times New Roman" w:hAnsi="Calibri" w:cs="Calibri"/>
          <w:b/>
          <w:lang w:eastAsia="ar-SA"/>
        </w:rPr>
        <w:t>2</w:t>
      </w:r>
    </w:p>
    <w:p w14:paraId="76CD4DAC" w14:textId="77777777" w:rsidR="008B7970" w:rsidRPr="00425EDC" w:rsidRDefault="00762AEF" w:rsidP="00C74753">
      <w:pPr>
        <w:suppressAutoHyphens/>
        <w:spacing w:after="0" w:line="276" w:lineRule="auto"/>
        <w:jc w:val="center"/>
        <w:rPr>
          <w:rFonts w:ascii="Calibri" w:eastAsia="Times New Roman" w:hAnsi="Calibri" w:cs="Calibri"/>
          <w:b/>
          <w:color w:val="000000"/>
          <w:lang w:eastAsia="ar-SA"/>
        </w:rPr>
      </w:pPr>
      <w:r>
        <w:rPr>
          <w:rFonts w:ascii="Calibri" w:eastAsia="Times New Roman" w:hAnsi="Calibri" w:cs="Calibri"/>
          <w:b/>
          <w:color w:val="000000"/>
          <w:lang w:eastAsia="ar-SA"/>
        </w:rPr>
        <w:t>Termin wykonania</w:t>
      </w:r>
    </w:p>
    <w:p w14:paraId="3D29ACE1" w14:textId="33036006" w:rsidR="00C74753" w:rsidRPr="00C74753" w:rsidRDefault="00C74753" w:rsidP="00C74753">
      <w:pPr>
        <w:autoSpaceDE w:val="0"/>
        <w:autoSpaceDN w:val="0"/>
        <w:adjustRightInd w:val="0"/>
        <w:spacing w:after="0" w:line="276" w:lineRule="auto"/>
        <w:jc w:val="both"/>
        <w:rPr>
          <w:rFonts w:eastAsia="Times New Roman" w:cstheme="minorHAnsi"/>
          <w:b/>
          <w:lang w:eastAsia="pl-PL"/>
        </w:rPr>
      </w:pPr>
      <w:r w:rsidRPr="00C74753">
        <w:rPr>
          <w:rFonts w:eastAsia="Times New Roman" w:cstheme="minorHAnsi"/>
          <w:lang w:eastAsia="pl-PL"/>
        </w:rPr>
        <w:t>Strony ustalają termin realizacji przedmiotu umowy, o którym mowa w § 1 na okres 12 miesięcy.</w:t>
      </w:r>
      <w:r w:rsidRPr="00C74753">
        <w:rPr>
          <w:rFonts w:ascii="Calibri" w:eastAsia="Arial" w:hAnsi="Calibri" w:cs="Calibri"/>
          <w:lang w:val="pl" w:eastAsia="pl-PL"/>
        </w:rPr>
        <w:t xml:space="preserve"> Jako datę rozpoczęcia realizacji umowy ustala się dzień </w:t>
      </w:r>
      <w:r w:rsidRPr="00C74753">
        <w:rPr>
          <w:rFonts w:eastAsia="Times New Roman" w:cstheme="minorHAnsi"/>
          <w:b/>
          <w:lang w:eastAsia="pl-PL"/>
        </w:rPr>
        <w:t>1 stycznia 202</w:t>
      </w:r>
      <w:r w:rsidR="00AB13A5">
        <w:rPr>
          <w:rFonts w:eastAsia="Times New Roman" w:cstheme="minorHAnsi"/>
          <w:b/>
          <w:lang w:eastAsia="pl-PL"/>
        </w:rPr>
        <w:t>4</w:t>
      </w:r>
      <w:r w:rsidRPr="00C74753">
        <w:rPr>
          <w:rFonts w:eastAsia="Times New Roman" w:cstheme="minorHAnsi"/>
          <w:b/>
          <w:lang w:eastAsia="pl-PL"/>
        </w:rPr>
        <w:t xml:space="preserve"> roku, </w:t>
      </w:r>
      <w:r w:rsidRPr="00C74753">
        <w:rPr>
          <w:rFonts w:eastAsia="Times New Roman" w:cstheme="minorHAnsi"/>
          <w:lang w:eastAsia="pl-PL"/>
        </w:rPr>
        <w:t>natomiast</w:t>
      </w:r>
      <w:r w:rsidRPr="00C74753">
        <w:rPr>
          <w:rFonts w:ascii="Calibri" w:eastAsia="Arial" w:hAnsi="Calibri" w:cs="Calibri"/>
          <w:lang w:val="pl" w:eastAsia="pl-PL"/>
        </w:rPr>
        <w:t xml:space="preserve"> termin wykonania przedmiotu umowy na dzień </w:t>
      </w:r>
      <w:r w:rsidRPr="00C74753">
        <w:rPr>
          <w:rFonts w:eastAsia="Times New Roman" w:cstheme="minorHAnsi"/>
          <w:b/>
          <w:lang w:eastAsia="pl-PL"/>
        </w:rPr>
        <w:t>31 grudnia 202</w:t>
      </w:r>
      <w:r w:rsidR="00AB13A5">
        <w:rPr>
          <w:rFonts w:eastAsia="Times New Roman" w:cstheme="minorHAnsi"/>
          <w:b/>
          <w:lang w:eastAsia="pl-PL"/>
        </w:rPr>
        <w:t>4</w:t>
      </w:r>
      <w:r w:rsidRPr="00C74753">
        <w:rPr>
          <w:rFonts w:eastAsia="Times New Roman" w:cstheme="minorHAnsi"/>
          <w:b/>
          <w:lang w:eastAsia="pl-PL"/>
        </w:rPr>
        <w:t xml:space="preserve"> roku.</w:t>
      </w:r>
    </w:p>
    <w:p w14:paraId="25C0A5ED" w14:textId="77777777" w:rsidR="008E693B" w:rsidRDefault="008E693B" w:rsidP="00C74753">
      <w:pPr>
        <w:widowControl w:val="0"/>
        <w:suppressAutoHyphens/>
        <w:spacing w:after="0" w:line="276" w:lineRule="auto"/>
        <w:jc w:val="center"/>
        <w:rPr>
          <w:rFonts w:ascii="Calibri" w:eastAsia="Times New Roman" w:hAnsi="Calibri" w:cs="Calibri"/>
          <w:b/>
          <w:lang w:eastAsia="ar-SA"/>
        </w:rPr>
      </w:pPr>
    </w:p>
    <w:p w14:paraId="02DA1513" w14:textId="4866AB26" w:rsidR="00DF79C9" w:rsidRDefault="00DF79C9" w:rsidP="00C74753">
      <w:pPr>
        <w:widowControl w:val="0"/>
        <w:suppressAutoHyphens/>
        <w:spacing w:after="0" w:line="276" w:lineRule="auto"/>
        <w:jc w:val="center"/>
        <w:rPr>
          <w:rFonts w:ascii="Calibri" w:eastAsia="Times New Roman" w:hAnsi="Calibri" w:cs="Calibri"/>
          <w:b/>
          <w:lang w:eastAsia="ar-SA"/>
        </w:rPr>
      </w:pPr>
      <w:r w:rsidRPr="00425EDC">
        <w:rPr>
          <w:rFonts w:ascii="Calibri" w:eastAsia="Times New Roman" w:hAnsi="Calibri" w:cs="Calibri"/>
          <w:b/>
          <w:lang w:eastAsia="ar-SA"/>
        </w:rPr>
        <w:t>§</w:t>
      </w:r>
      <w:r w:rsidR="008B7970">
        <w:rPr>
          <w:rFonts w:ascii="Calibri" w:eastAsia="Times New Roman" w:hAnsi="Calibri" w:cs="Calibri"/>
          <w:b/>
          <w:lang w:eastAsia="ar-SA"/>
        </w:rPr>
        <w:t>3</w:t>
      </w:r>
    </w:p>
    <w:p w14:paraId="03672B82" w14:textId="77777777" w:rsidR="008B7970" w:rsidRDefault="008B7970" w:rsidP="00C74753">
      <w:pPr>
        <w:widowControl w:val="0"/>
        <w:suppressAutoHyphens/>
        <w:spacing w:after="0" w:line="276" w:lineRule="auto"/>
        <w:jc w:val="center"/>
        <w:rPr>
          <w:rFonts w:ascii="Calibri" w:eastAsia="Times New Roman" w:hAnsi="Calibri" w:cs="Calibri"/>
          <w:b/>
          <w:lang w:eastAsia="ar-SA"/>
        </w:rPr>
      </w:pPr>
      <w:r>
        <w:rPr>
          <w:rFonts w:ascii="Calibri" w:eastAsia="Times New Roman" w:hAnsi="Calibri" w:cs="Calibri"/>
          <w:b/>
          <w:lang w:eastAsia="ar-SA"/>
        </w:rPr>
        <w:t>Oświadczenia Wykonawcy</w:t>
      </w:r>
    </w:p>
    <w:p w14:paraId="27FCD726" w14:textId="77777777" w:rsidR="008B7970" w:rsidRPr="008E693B" w:rsidRDefault="008B7970" w:rsidP="00C74753">
      <w:pPr>
        <w:widowControl w:val="0"/>
        <w:numPr>
          <w:ilvl w:val="1"/>
          <w:numId w:val="10"/>
        </w:numPr>
        <w:suppressAutoHyphens/>
        <w:spacing w:after="0" w:line="276" w:lineRule="auto"/>
        <w:jc w:val="both"/>
        <w:rPr>
          <w:rFonts w:eastAsia="Times New Roman" w:cstheme="minorHAnsi"/>
          <w:lang w:eastAsia="pl-PL"/>
        </w:rPr>
      </w:pPr>
      <w:r w:rsidRPr="008E693B">
        <w:rPr>
          <w:rFonts w:eastAsia="Times New Roman" w:cstheme="minorHAnsi"/>
          <w:lang w:eastAsia="pl-PL"/>
        </w:rPr>
        <w:t>Wykonawca oświadcza, że posiada niezbędne uprawnienia do realizacji przedmiotu umowy w szczególności legitymuje się:</w:t>
      </w:r>
    </w:p>
    <w:p w14:paraId="18F185FB" w14:textId="58B1CDDD" w:rsidR="008E693B" w:rsidRPr="008E693B" w:rsidRDefault="008E693B" w:rsidP="008E693B">
      <w:pPr>
        <w:pStyle w:val="Akapitzlist"/>
        <w:widowControl w:val="0"/>
        <w:numPr>
          <w:ilvl w:val="0"/>
          <w:numId w:val="6"/>
        </w:numPr>
        <w:tabs>
          <w:tab w:val="left" w:pos="3402"/>
        </w:tabs>
        <w:spacing w:line="276" w:lineRule="auto"/>
        <w:jc w:val="both"/>
        <w:rPr>
          <w:rFonts w:ascii="Calibri" w:eastAsia="Lucida Sans Unicode" w:hAnsi="Calibri" w:cs="Calibri"/>
          <w:sz w:val="22"/>
          <w:szCs w:val="22"/>
          <w:shd w:val="clear" w:color="auto" w:fill="FFFFFF"/>
        </w:rPr>
      </w:pPr>
      <w:bookmarkStart w:id="4" w:name="_Hlk121485319"/>
      <w:r w:rsidRPr="008E693B">
        <w:rPr>
          <w:rFonts w:ascii="Calibri" w:eastAsia="Lucida Sans Unicode" w:hAnsi="Calibri" w:cs="Calibri"/>
          <w:sz w:val="22"/>
          <w:szCs w:val="22"/>
          <w:shd w:val="clear" w:color="auto" w:fill="FFFFFF"/>
        </w:rPr>
        <w:t>wpis</w:t>
      </w:r>
      <w:r w:rsidR="00386398">
        <w:rPr>
          <w:rFonts w:ascii="Calibri" w:eastAsia="Lucida Sans Unicode" w:hAnsi="Calibri" w:cs="Calibri"/>
          <w:sz w:val="22"/>
          <w:szCs w:val="22"/>
          <w:shd w:val="clear" w:color="auto" w:fill="FFFFFF"/>
        </w:rPr>
        <w:t>em</w:t>
      </w:r>
      <w:r w:rsidRPr="008E693B">
        <w:rPr>
          <w:rFonts w:ascii="Calibri" w:eastAsia="Lucida Sans Unicode" w:hAnsi="Calibri" w:cs="Calibri"/>
          <w:sz w:val="22"/>
          <w:szCs w:val="22"/>
          <w:shd w:val="clear" w:color="auto" w:fill="FFFFFF"/>
        </w:rPr>
        <w:t xml:space="preserve"> do rejestru działalności regulowanej, o którym mowa w art. 9b i 9c ustawy z dnia 13 września 1996 r. o utrzymaniu czystości i porządku w gminach,  prowadzonego przez Burmistrza Sędziszowa Małopolskiego, w zakresie objętym przedmiotem zamówienia,</w:t>
      </w:r>
    </w:p>
    <w:p w14:paraId="0A2F3578" w14:textId="3E0DF770" w:rsidR="008E693B" w:rsidRPr="008E693B" w:rsidRDefault="008E693B" w:rsidP="008E693B">
      <w:pPr>
        <w:pStyle w:val="Akapitzlist"/>
        <w:widowControl w:val="0"/>
        <w:numPr>
          <w:ilvl w:val="0"/>
          <w:numId w:val="6"/>
        </w:numPr>
        <w:tabs>
          <w:tab w:val="left" w:pos="3402"/>
        </w:tabs>
        <w:spacing w:line="276" w:lineRule="auto"/>
        <w:jc w:val="both"/>
        <w:rPr>
          <w:rFonts w:ascii="Calibri" w:eastAsia="Lucida Sans Unicode" w:hAnsi="Calibri" w:cs="Calibri"/>
          <w:sz w:val="22"/>
          <w:szCs w:val="22"/>
          <w:shd w:val="clear" w:color="auto" w:fill="FFFFFF"/>
        </w:rPr>
      </w:pPr>
      <w:r w:rsidRPr="008E693B">
        <w:rPr>
          <w:rFonts w:ascii="Calibri" w:eastAsia="Lucida Sans Unicode" w:hAnsi="Calibri" w:cs="Calibri"/>
          <w:sz w:val="22"/>
          <w:szCs w:val="22"/>
          <w:shd w:val="clear" w:color="auto" w:fill="FFFFFF"/>
        </w:rPr>
        <w:t>wszystki</w:t>
      </w:r>
      <w:r w:rsidR="00386398">
        <w:rPr>
          <w:rFonts w:ascii="Calibri" w:eastAsia="Lucida Sans Unicode" w:hAnsi="Calibri" w:cs="Calibri"/>
          <w:sz w:val="22"/>
          <w:szCs w:val="22"/>
          <w:shd w:val="clear" w:color="auto" w:fill="FFFFFF"/>
        </w:rPr>
        <w:t>mi</w:t>
      </w:r>
      <w:r w:rsidRPr="008E693B">
        <w:rPr>
          <w:rFonts w:ascii="Calibri" w:eastAsia="Lucida Sans Unicode" w:hAnsi="Calibri" w:cs="Calibri"/>
          <w:sz w:val="22"/>
          <w:szCs w:val="22"/>
          <w:shd w:val="clear" w:color="auto" w:fill="FFFFFF"/>
        </w:rPr>
        <w:t xml:space="preserve"> wymagan</w:t>
      </w:r>
      <w:r w:rsidR="00386398">
        <w:rPr>
          <w:rFonts w:ascii="Calibri" w:eastAsia="Lucida Sans Unicode" w:hAnsi="Calibri" w:cs="Calibri"/>
          <w:sz w:val="22"/>
          <w:szCs w:val="22"/>
          <w:shd w:val="clear" w:color="auto" w:fill="FFFFFF"/>
        </w:rPr>
        <w:t>ymi</w:t>
      </w:r>
      <w:r w:rsidRPr="008E693B">
        <w:rPr>
          <w:rFonts w:ascii="Calibri" w:eastAsia="Lucida Sans Unicode" w:hAnsi="Calibri" w:cs="Calibri"/>
          <w:sz w:val="22"/>
          <w:szCs w:val="22"/>
          <w:shd w:val="clear" w:color="auto" w:fill="FFFFFF"/>
        </w:rPr>
        <w:t xml:space="preserve"> przepisami prawa zezwolenia</w:t>
      </w:r>
      <w:r w:rsidR="00386398">
        <w:rPr>
          <w:rFonts w:ascii="Calibri" w:eastAsia="Lucida Sans Unicode" w:hAnsi="Calibri" w:cs="Calibri"/>
          <w:sz w:val="22"/>
          <w:szCs w:val="22"/>
          <w:shd w:val="clear" w:color="auto" w:fill="FFFFFF"/>
        </w:rPr>
        <w:t>mi</w:t>
      </w:r>
      <w:r w:rsidRPr="008E693B">
        <w:rPr>
          <w:rFonts w:ascii="Calibri" w:eastAsia="Lucida Sans Unicode" w:hAnsi="Calibri" w:cs="Calibri"/>
          <w:sz w:val="22"/>
          <w:szCs w:val="22"/>
          <w:shd w:val="clear" w:color="auto" w:fill="FFFFFF"/>
        </w:rPr>
        <w:t>, wpis</w:t>
      </w:r>
      <w:r w:rsidR="00386398">
        <w:rPr>
          <w:rFonts w:ascii="Calibri" w:eastAsia="Lucida Sans Unicode" w:hAnsi="Calibri" w:cs="Calibri"/>
          <w:sz w:val="22"/>
          <w:szCs w:val="22"/>
          <w:shd w:val="clear" w:color="auto" w:fill="FFFFFF"/>
        </w:rPr>
        <w:t>ami</w:t>
      </w:r>
      <w:r w:rsidRPr="008E693B">
        <w:rPr>
          <w:rFonts w:ascii="Calibri" w:eastAsia="Lucida Sans Unicode" w:hAnsi="Calibri" w:cs="Calibri"/>
          <w:sz w:val="22"/>
          <w:szCs w:val="22"/>
          <w:shd w:val="clear" w:color="auto" w:fill="FFFFFF"/>
        </w:rPr>
        <w:t xml:space="preserve"> w zakresie niezbędnym do prowadzenia działalności będącej przedmiotem zamówienia (aktualny wpis do Bazy danych o produktach i opakowaniach oraz o gospodarce odpadami zwany rejestrem BDO wraz z numerem rejestrowym wpisu wydanym przez Marszałka województwa Podkarpackiego),</w:t>
      </w:r>
    </w:p>
    <w:p w14:paraId="3152A6D7" w14:textId="6D5D40A4" w:rsidR="008E693B" w:rsidRPr="00AB13A5" w:rsidRDefault="008E693B" w:rsidP="00AB13A5">
      <w:pPr>
        <w:pStyle w:val="Akapitzlist"/>
        <w:widowControl w:val="0"/>
        <w:numPr>
          <w:ilvl w:val="0"/>
          <w:numId w:val="6"/>
        </w:numPr>
        <w:tabs>
          <w:tab w:val="left" w:pos="3402"/>
        </w:tabs>
        <w:spacing w:line="276" w:lineRule="auto"/>
        <w:jc w:val="both"/>
        <w:rPr>
          <w:rFonts w:ascii="Calibri" w:eastAsia="Lucida Sans Unicode" w:hAnsi="Calibri" w:cs="Calibri"/>
          <w:iCs/>
          <w:sz w:val="22"/>
          <w:szCs w:val="22"/>
          <w:shd w:val="clear" w:color="auto" w:fill="FFFFFF"/>
          <w:lang w:val="pl"/>
        </w:rPr>
      </w:pPr>
      <w:r w:rsidRPr="008E693B">
        <w:rPr>
          <w:rFonts w:ascii="Calibri" w:eastAsia="Lucida Sans Unicode" w:hAnsi="Calibri" w:cs="Calibri"/>
          <w:sz w:val="22"/>
          <w:szCs w:val="22"/>
          <w:shd w:val="clear" w:color="auto" w:fill="FFFFFF"/>
        </w:rPr>
        <w:t>posiadanie</w:t>
      </w:r>
      <w:r w:rsidR="00255B2C">
        <w:rPr>
          <w:rFonts w:ascii="Calibri" w:eastAsia="Lucida Sans Unicode" w:hAnsi="Calibri" w:cs="Calibri"/>
          <w:sz w:val="22"/>
          <w:szCs w:val="22"/>
          <w:shd w:val="clear" w:color="auto" w:fill="FFFFFF"/>
        </w:rPr>
        <w:t>m</w:t>
      </w:r>
      <w:r w:rsidRPr="008E693B">
        <w:rPr>
          <w:rFonts w:ascii="Calibri" w:eastAsia="Lucida Sans Unicode" w:hAnsi="Calibri" w:cs="Calibri"/>
          <w:sz w:val="22"/>
          <w:szCs w:val="22"/>
          <w:shd w:val="clear" w:color="auto" w:fill="FFFFFF"/>
        </w:rPr>
        <w:t xml:space="preserve"> obowiązującego zezwolenia na przetwarzanie odpadów</w:t>
      </w:r>
      <w:r>
        <w:rPr>
          <w:rFonts w:ascii="Calibri" w:eastAsia="Lucida Sans Unicode" w:hAnsi="Calibri" w:cs="Calibri"/>
          <w:sz w:val="22"/>
          <w:szCs w:val="22"/>
          <w:shd w:val="clear" w:color="auto" w:fill="FFFFFF"/>
        </w:rPr>
        <w:t xml:space="preserve"> będących przedmiotem zamówienia</w:t>
      </w:r>
      <w:r w:rsidRPr="008E693B">
        <w:rPr>
          <w:rFonts w:ascii="Calibri" w:eastAsia="Lucida Sans Unicode" w:hAnsi="Calibri" w:cs="Calibri"/>
          <w:sz w:val="22"/>
          <w:szCs w:val="22"/>
          <w:shd w:val="clear" w:color="auto" w:fill="FFFFFF"/>
        </w:rPr>
        <w:t>, w przypadku gdy Wykonawca zamierza prowadzić odzysk lub unieszkodliwianie odpadów we własnym zakresie</w:t>
      </w:r>
      <w:r w:rsidR="00AB13A5">
        <w:rPr>
          <w:rFonts w:ascii="Calibri" w:eastAsia="Lucida Sans Unicode" w:hAnsi="Calibri" w:cs="Calibri"/>
          <w:sz w:val="22"/>
          <w:szCs w:val="22"/>
          <w:shd w:val="clear" w:color="auto" w:fill="FFFFFF"/>
        </w:rPr>
        <w:t xml:space="preserve"> </w:t>
      </w:r>
      <w:r w:rsidR="00AB13A5" w:rsidRPr="00AB13A5">
        <w:rPr>
          <w:rFonts w:ascii="Calibri" w:eastAsia="Lucida Sans Unicode" w:hAnsi="Calibri" w:cs="Calibri"/>
          <w:iCs/>
          <w:sz w:val="22"/>
          <w:szCs w:val="22"/>
          <w:shd w:val="clear" w:color="auto" w:fill="FFFFFF"/>
          <w:lang w:val="pl"/>
        </w:rPr>
        <w:t>lub umowami z instalacjami ostatecznego zagospodarowania odpadów.</w:t>
      </w:r>
    </w:p>
    <w:bookmarkEnd w:id="4"/>
    <w:p w14:paraId="62091C9A" w14:textId="4C78690F" w:rsidR="00514678" w:rsidRPr="00507D4F" w:rsidRDefault="00514678" w:rsidP="00C74753">
      <w:pPr>
        <w:widowControl w:val="0"/>
        <w:numPr>
          <w:ilvl w:val="1"/>
          <w:numId w:val="10"/>
        </w:numPr>
        <w:suppressAutoHyphens/>
        <w:spacing w:after="0" w:line="276" w:lineRule="auto"/>
        <w:jc w:val="both"/>
        <w:rPr>
          <w:rFonts w:eastAsia="Times New Roman" w:cstheme="minorHAnsi"/>
          <w:lang w:eastAsia="pl-PL"/>
        </w:rPr>
      </w:pPr>
      <w:r w:rsidRPr="00507D4F">
        <w:rPr>
          <w:rFonts w:eastAsia="Times New Roman" w:cstheme="minorHAnsi"/>
          <w:lang w:eastAsia="pl-PL"/>
        </w:rPr>
        <w:t>Wykonawca oświadcza, że spełnia wymagania określone w przepisach ustawy o utrzymaniu czystości i porządku w gminach dotyczące szczegółowego sposob</w:t>
      </w:r>
      <w:r w:rsidR="008C7FF3">
        <w:rPr>
          <w:rFonts w:eastAsia="Times New Roman" w:cstheme="minorHAnsi"/>
          <w:lang w:eastAsia="pl-PL"/>
        </w:rPr>
        <w:t>u i zakresu świadczenia usług w </w:t>
      </w:r>
      <w:r w:rsidR="00B625FD">
        <w:rPr>
          <w:rFonts w:eastAsia="Times New Roman" w:cstheme="minorHAnsi"/>
          <w:lang w:eastAsia="pl-PL"/>
        </w:rPr>
        <w:t>zakresie</w:t>
      </w:r>
      <w:r w:rsidRPr="00507D4F">
        <w:rPr>
          <w:rFonts w:eastAsia="Times New Roman" w:cstheme="minorHAnsi"/>
          <w:lang w:eastAsia="pl-PL"/>
        </w:rPr>
        <w:t xml:space="preserve"> </w:t>
      </w:r>
      <w:r w:rsidR="00246C8C">
        <w:rPr>
          <w:rFonts w:eastAsia="Times New Roman" w:cstheme="minorHAnsi"/>
          <w:lang w:eastAsia="pl-PL"/>
        </w:rPr>
        <w:t>odbioru i zagospodarowania</w:t>
      </w:r>
      <w:r w:rsidRPr="00507D4F">
        <w:rPr>
          <w:rFonts w:eastAsia="Times New Roman" w:cstheme="minorHAnsi"/>
          <w:lang w:eastAsia="pl-PL"/>
        </w:rPr>
        <w:t xml:space="preserve"> odpadów komunalnyc</w:t>
      </w:r>
      <w:r w:rsidR="008C7FF3">
        <w:rPr>
          <w:rFonts w:eastAsia="Times New Roman" w:cstheme="minorHAnsi"/>
          <w:lang w:eastAsia="pl-PL"/>
        </w:rPr>
        <w:t>h, a wszystkie pojazdy będące w </w:t>
      </w:r>
      <w:r w:rsidRPr="00507D4F">
        <w:rPr>
          <w:rFonts w:eastAsia="Times New Roman" w:cstheme="minorHAnsi"/>
          <w:lang w:eastAsia="pl-PL"/>
        </w:rPr>
        <w:t>posiadaniu Wykonawcy są zarejestrowane, posiadają aktualne badan</w:t>
      </w:r>
      <w:r w:rsidR="008C7FF3">
        <w:rPr>
          <w:rFonts w:eastAsia="Times New Roman" w:cstheme="minorHAnsi"/>
          <w:lang w:eastAsia="pl-PL"/>
        </w:rPr>
        <w:t>ia techniczne i </w:t>
      </w:r>
      <w:r w:rsidRPr="00507D4F">
        <w:rPr>
          <w:rFonts w:eastAsia="Times New Roman" w:cstheme="minorHAnsi"/>
          <w:lang w:eastAsia="pl-PL"/>
        </w:rPr>
        <w:t>świadec</w:t>
      </w:r>
      <w:r w:rsidR="00731CCA">
        <w:rPr>
          <w:rFonts w:eastAsia="Times New Roman" w:cstheme="minorHAnsi"/>
          <w:lang w:eastAsia="pl-PL"/>
        </w:rPr>
        <w:t>twa dopuszczenia do ruchu</w:t>
      </w:r>
      <w:r w:rsidR="00255B2C">
        <w:rPr>
          <w:rFonts w:eastAsia="Times New Roman" w:cstheme="minorHAnsi"/>
          <w:lang w:eastAsia="pl-PL"/>
        </w:rPr>
        <w:t xml:space="preserve"> oraz</w:t>
      </w:r>
      <w:r w:rsidR="00731CCA">
        <w:rPr>
          <w:rFonts w:eastAsia="Times New Roman" w:cstheme="minorHAnsi"/>
          <w:lang w:eastAsia="pl-PL"/>
        </w:rPr>
        <w:t xml:space="preserve"> OC.</w:t>
      </w:r>
    </w:p>
    <w:p w14:paraId="129B3849" w14:textId="7C08D17D" w:rsidR="008B7970" w:rsidRPr="00507D4F" w:rsidRDefault="008B7970" w:rsidP="00C74753">
      <w:pPr>
        <w:widowControl w:val="0"/>
        <w:numPr>
          <w:ilvl w:val="1"/>
          <w:numId w:val="10"/>
        </w:numPr>
        <w:suppressAutoHyphens/>
        <w:spacing w:after="0" w:line="276" w:lineRule="auto"/>
        <w:jc w:val="both"/>
        <w:rPr>
          <w:rFonts w:eastAsia="Times New Roman" w:cstheme="minorHAnsi"/>
          <w:lang w:eastAsia="pl-PL"/>
        </w:rPr>
      </w:pPr>
      <w:r w:rsidRPr="00507D4F">
        <w:rPr>
          <w:rFonts w:eastAsia="Times New Roman" w:cstheme="minorHAnsi"/>
          <w:lang w:eastAsia="pl-PL"/>
        </w:rPr>
        <w:t xml:space="preserve">Wykonawca oświadcza, że posiada potencjał techniczny i osobowy niezbędny do wykonania niniejszej umowy, </w:t>
      </w:r>
      <w:r w:rsidR="008E693B">
        <w:rPr>
          <w:rFonts w:eastAsia="Times New Roman" w:cstheme="minorHAnsi"/>
          <w:lang w:eastAsia="pl-PL"/>
        </w:rPr>
        <w:t>wymagany w dokumentach zamówienia</w:t>
      </w:r>
      <w:r w:rsidRPr="00507D4F">
        <w:rPr>
          <w:rFonts w:eastAsia="Times New Roman" w:cstheme="minorHAnsi"/>
          <w:lang w:eastAsia="pl-PL"/>
        </w:rPr>
        <w:t xml:space="preserve">. </w:t>
      </w:r>
    </w:p>
    <w:p w14:paraId="67CAF10E" w14:textId="77777777" w:rsidR="00CA1FA8" w:rsidRDefault="00CA1FA8" w:rsidP="00C74753">
      <w:pPr>
        <w:autoSpaceDE w:val="0"/>
        <w:autoSpaceDN w:val="0"/>
        <w:adjustRightInd w:val="0"/>
        <w:spacing w:after="0" w:line="276" w:lineRule="auto"/>
        <w:jc w:val="center"/>
        <w:rPr>
          <w:rFonts w:eastAsia="Times New Roman" w:cstheme="minorHAnsi"/>
          <w:b/>
          <w:bCs/>
          <w:lang w:eastAsia="pl-PL"/>
        </w:rPr>
      </w:pPr>
    </w:p>
    <w:p w14:paraId="6F8E8A30" w14:textId="77777777" w:rsidR="008B7970" w:rsidRPr="008B7970" w:rsidRDefault="008B7970" w:rsidP="00C74753">
      <w:pPr>
        <w:autoSpaceDE w:val="0"/>
        <w:autoSpaceDN w:val="0"/>
        <w:adjustRightInd w:val="0"/>
        <w:spacing w:after="0" w:line="276" w:lineRule="auto"/>
        <w:jc w:val="center"/>
        <w:rPr>
          <w:rFonts w:eastAsia="Times New Roman" w:cstheme="minorHAnsi"/>
          <w:b/>
          <w:bCs/>
          <w:lang w:eastAsia="pl-PL"/>
        </w:rPr>
      </w:pPr>
      <w:bookmarkStart w:id="5" w:name="_Hlk121478110"/>
      <w:r>
        <w:rPr>
          <w:rFonts w:eastAsia="Times New Roman" w:cstheme="minorHAnsi"/>
          <w:b/>
          <w:bCs/>
          <w:lang w:eastAsia="pl-PL"/>
        </w:rPr>
        <w:t>§ 4</w:t>
      </w:r>
    </w:p>
    <w:bookmarkEnd w:id="5"/>
    <w:p w14:paraId="4A58470D" w14:textId="77777777" w:rsidR="00DF79C9" w:rsidRPr="00425EDC" w:rsidRDefault="00762AEF" w:rsidP="00C74753">
      <w:pPr>
        <w:suppressAutoHyphens/>
        <w:spacing w:after="0" w:line="276" w:lineRule="auto"/>
        <w:jc w:val="center"/>
        <w:rPr>
          <w:rFonts w:ascii="Calibri" w:eastAsia="Times New Roman" w:hAnsi="Calibri" w:cs="Calibri"/>
          <w:b/>
          <w:lang w:eastAsia="ar-SA"/>
        </w:rPr>
      </w:pPr>
      <w:r>
        <w:rPr>
          <w:rFonts w:ascii="Calibri" w:eastAsia="Times New Roman" w:hAnsi="Calibri" w:cs="Calibri"/>
          <w:b/>
          <w:lang w:eastAsia="ar-SA"/>
        </w:rPr>
        <w:t>Obowiązki Wykonawcy</w:t>
      </w:r>
    </w:p>
    <w:p w14:paraId="37AAA20D" w14:textId="77777777" w:rsidR="005740B5" w:rsidRPr="005740B5" w:rsidRDefault="003B7CB3" w:rsidP="00C74753">
      <w:pPr>
        <w:widowControl w:val="0"/>
        <w:numPr>
          <w:ilvl w:val="1"/>
          <w:numId w:val="11"/>
        </w:numPr>
        <w:suppressAutoHyphens/>
        <w:spacing w:after="0" w:line="276" w:lineRule="auto"/>
        <w:jc w:val="both"/>
        <w:rPr>
          <w:rFonts w:eastAsia="Times New Roman" w:cstheme="minorHAnsi"/>
          <w:b/>
          <w:lang w:eastAsia="pl-PL"/>
        </w:rPr>
      </w:pPr>
      <w:r>
        <w:rPr>
          <w:rFonts w:eastAsia="Times New Roman" w:cstheme="minorHAnsi"/>
          <w:lang w:eastAsia="pl-PL"/>
        </w:rPr>
        <w:t>Wykonawca zobowiązuje się</w:t>
      </w:r>
      <w:r w:rsidR="005740B5">
        <w:rPr>
          <w:rFonts w:eastAsia="Times New Roman" w:cstheme="minorHAnsi"/>
          <w:lang w:eastAsia="pl-PL"/>
        </w:rPr>
        <w:t xml:space="preserve"> do:</w:t>
      </w:r>
    </w:p>
    <w:p w14:paraId="445C313D" w14:textId="0255407D" w:rsidR="0051558E" w:rsidRPr="00255B2C" w:rsidRDefault="0051558E" w:rsidP="00255B2C">
      <w:pPr>
        <w:pStyle w:val="Akapitzlist"/>
        <w:numPr>
          <w:ilvl w:val="0"/>
          <w:numId w:val="42"/>
        </w:numPr>
        <w:autoSpaceDE w:val="0"/>
        <w:autoSpaceDN w:val="0"/>
        <w:adjustRightInd w:val="0"/>
        <w:spacing w:line="276" w:lineRule="auto"/>
        <w:jc w:val="both"/>
        <w:rPr>
          <w:rFonts w:asciiTheme="minorHAnsi" w:hAnsiTheme="minorHAnsi" w:cstheme="minorHAnsi"/>
          <w:sz w:val="22"/>
          <w:szCs w:val="22"/>
          <w:lang w:eastAsia="pl-PL"/>
        </w:rPr>
      </w:pPr>
      <w:r w:rsidRPr="0051558E">
        <w:rPr>
          <w:rFonts w:asciiTheme="minorHAnsi" w:hAnsiTheme="minorHAnsi" w:cstheme="minorHAnsi"/>
          <w:sz w:val="22"/>
          <w:szCs w:val="22"/>
          <w:lang w:eastAsia="pl-PL"/>
        </w:rPr>
        <w:t xml:space="preserve">odbioru i zagospodarowania odpadów komunalnych  z budynków i miejsc użyteczności publicznej, </w:t>
      </w:r>
      <w:r w:rsidRPr="00255B2C">
        <w:rPr>
          <w:rFonts w:asciiTheme="minorHAnsi" w:hAnsiTheme="minorHAnsi" w:cstheme="minorHAnsi"/>
          <w:sz w:val="22"/>
          <w:szCs w:val="22"/>
          <w:lang w:eastAsia="pl-PL"/>
        </w:rPr>
        <w:t>wskazanych w</w:t>
      </w:r>
      <w:r w:rsidR="00255B2C" w:rsidRPr="00255B2C">
        <w:rPr>
          <w:rFonts w:asciiTheme="minorHAnsi" w:hAnsiTheme="minorHAnsi" w:cstheme="minorHAnsi"/>
          <w:sz w:val="22"/>
          <w:szCs w:val="22"/>
          <w:lang w:eastAsia="pl-PL"/>
        </w:rPr>
        <w:t xml:space="preserve"> Załączniku nr 4 – OPZ, </w:t>
      </w:r>
      <w:r w:rsidR="00255B2C">
        <w:rPr>
          <w:rFonts w:asciiTheme="minorHAnsi" w:hAnsiTheme="minorHAnsi" w:cstheme="minorHAnsi"/>
          <w:sz w:val="22"/>
          <w:szCs w:val="22"/>
          <w:lang w:eastAsia="pl-PL"/>
        </w:rPr>
        <w:t xml:space="preserve">w </w:t>
      </w:r>
      <w:r w:rsidR="00255B2C" w:rsidRPr="00255B2C">
        <w:rPr>
          <w:rFonts w:asciiTheme="minorHAnsi" w:hAnsiTheme="minorHAnsi" w:cstheme="minorHAnsi"/>
          <w:i/>
          <w:sz w:val="22"/>
          <w:szCs w:val="22"/>
          <w:lang w:eastAsia="pl-PL"/>
        </w:rPr>
        <w:t>Tabeli nr 1 -  Wykaz obiektów i miejsc użyteczności publicznej</w:t>
      </w:r>
      <w:r w:rsidRPr="00255B2C">
        <w:rPr>
          <w:rFonts w:asciiTheme="minorHAnsi" w:hAnsiTheme="minorHAnsi" w:cstheme="minorHAnsi"/>
          <w:sz w:val="22"/>
          <w:szCs w:val="22"/>
          <w:lang w:eastAsia="pl-PL"/>
        </w:rPr>
        <w:t>, zgodnie z opracowanym przez Wykonawcę, w uzgodnieniu z</w:t>
      </w:r>
      <w:r w:rsidR="00255B2C">
        <w:rPr>
          <w:rFonts w:asciiTheme="minorHAnsi" w:hAnsiTheme="minorHAnsi" w:cstheme="minorHAnsi"/>
          <w:sz w:val="22"/>
          <w:szCs w:val="22"/>
          <w:lang w:eastAsia="pl-PL"/>
        </w:rPr>
        <w:t> </w:t>
      </w:r>
      <w:r w:rsidRPr="00255B2C">
        <w:rPr>
          <w:rFonts w:asciiTheme="minorHAnsi" w:hAnsiTheme="minorHAnsi" w:cstheme="minorHAnsi"/>
          <w:sz w:val="22"/>
          <w:szCs w:val="22"/>
          <w:lang w:eastAsia="pl-PL"/>
        </w:rPr>
        <w:t xml:space="preserve">Zamawiającym harmonogramem odbioru  odpadów, </w:t>
      </w:r>
    </w:p>
    <w:p w14:paraId="00A11870" w14:textId="5293558D" w:rsidR="0051558E" w:rsidRPr="0051558E" w:rsidRDefault="0051558E" w:rsidP="00255B2C">
      <w:pPr>
        <w:pStyle w:val="Akapitzlist"/>
        <w:numPr>
          <w:ilvl w:val="0"/>
          <w:numId w:val="42"/>
        </w:numPr>
        <w:autoSpaceDE w:val="0"/>
        <w:autoSpaceDN w:val="0"/>
        <w:adjustRightInd w:val="0"/>
        <w:spacing w:line="276" w:lineRule="auto"/>
        <w:jc w:val="both"/>
        <w:rPr>
          <w:rFonts w:asciiTheme="minorHAnsi" w:hAnsiTheme="minorHAnsi" w:cstheme="minorHAnsi"/>
          <w:sz w:val="22"/>
          <w:szCs w:val="22"/>
          <w:lang w:eastAsia="pl-PL"/>
        </w:rPr>
      </w:pPr>
      <w:r w:rsidRPr="0051558E">
        <w:rPr>
          <w:rFonts w:asciiTheme="minorHAnsi" w:hAnsiTheme="minorHAnsi" w:cstheme="minorHAnsi"/>
          <w:sz w:val="22"/>
          <w:szCs w:val="22"/>
          <w:lang w:eastAsia="pl-PL"/>
        </w:rPr>
        <w:t>przekazywania odebranych odpadów selektywnie zebranych bezpośrednio lub za</w:t>
      </w:r>
      <w:r w:rsidR="00255B2C">
        <w:rPr>
          <w:rFonts w:asciiTheme="minorHAnsi" w:hAnsiTheme="minorHAnsi" w:cstheme="minorHAnsi"/>
          <w:sz w:val="22"/>
          <w:szCs w:val="22"/>
          <w:lang w:eastAsia="pl-PL"/>
        </w:rPr>
        <w:t> </w:t>
      </w:r>
      <w:r w:rsidRPr="0051558E">
        <w:rPr>
          <w:rFonts w:asciiTheme="minorHAnsi" w:hAnsiTheme="minorHAnsi" w:cstheme="minorHAnsi"/>
          <w:sz w:val="22"/>
          <w:szCs w:val="22"/>
          <w:lang w:eastAsia="pl-PL"/>
        </w:rPr>
        <w:t>pośrednictwem innego zbierającego odpady do instalacji odzysku lub unieszkodliwiania odpadów, zgodnie z hierarchią sposobów postępowania  z odpadami, o której mowa w</w:t>
      </w:r>
      <w:r w:rsidR="00255B2C">
        <w:rPr>
          <w:rFonts w:asciiTheme="minorHAnsi" w:hAnsiTheme="minorHAnsi" w:cstheme="minorHAnsi"/>
          <w:sz w:val="22"/>
          <w:szCs w:val="22"/>
          <w:lang w:eastAsia="pl-PL"/>
        </w:rPr>
        <w:t> </w:t>
      </w:r>
      <w:r w:rsidRPr="0051558E">
        <w:rPr>
          <w:rFonts w:asciiTheme="minorHAnsi" w:hAnsiTheme="minorHAnsi" w:cstheme="minorHAnsi"/>
          <w:sz w:val="22"/>
          <w:szCs w:val="22"/>
          <w:lang w:eastAsia="pl-PL"/>
        </w:rPr>
        <w:t>art.</w:t>
      </w:r>
      <w:r w:rsidR="00255B2C">
        <w:rPr>
          <w:rFonts w:asciiTheme="minorHAnsi" w:hAnsiTheme="minorHAnsi" w:cstheme="minorHAnsi"/>
          <w:sz w:val="22"/>
          <w:szCs w:val="22"/>
          <w:lang w:eastAsia="pl-PL"/>
        </w:rPr>
        <w:t> </w:t>
      </w:r>
      <w:r w:rsidRPr="0051558E">
        <w:rPr>
          <w:rFonts w:asciiTheme="minorHAnsi" w:hAnsiTheme="minorHAnsi" w:cstheme="minorHAnsi"/>
          <w:sz w:val="22"/>
          <w:szCs w:val="22"/>
          <w:lang w:eastAsia="pl-PL"/>
        </w:rPr>
        <w:t>17 ustawy z dnia 14 grudnia 2012 r. o odpadach (Dz.U. z 2022r., poz. 699 ze zm.),</w:t>
      </w:r>
    </w:p>
    <w:p w14:paraId="27236670" w14:textId="06913514" w:rsidR="0051558E" w:rsidRPr="0051558E" w:rsidRDefault="0051558E" w:rsidP="00255B2C">
      <w:pPr>
        <w:pStyle w:val="Akapitzlist"/>
        <w:numPr>
          <w:ilvl w:val="0"/>
          <w:numId w:val="42"/>
        </w:numPr>
        <w:autoSpaceDE w:val="0"/>
        <w:autoSpaceDN w:val="0"/>
        <w:adjustRightInd w:val="0"/>
        <w:spacing w:line="276" w:lineRule="auto"/>
        <w:jc w:val="both"/>
        <w:rPr>
          <w:rFonts w:asciiTheme="minorHAnsi" w:hAnsiTheme="minorHAnsi" w:cstheme="minorHAnsi"/>
          <w:sz w:val="22"/>
          <w:szCs w:val="22"/>
          <w:lang w:eastAsia="pl-PL"/>
        </w:rPr>
      </w:pPr>
      <w:r w:rsidRPr="0051558E">
        <w:rPr>
          <w:rFonts w:asciiTheme="minorHAnsi" w:hAnsiTheme="minorHAnsi" w:cstheme="minorHAnsi"/>
          <w:sz w:val="22"/>
          <w:szCs w:val="22"/>
          <w:lang w:eastAsia="pl-PL"/>
        </w:rPr>
        <w:t>zagospodarowania niesegregowanych (zmieszanych) odpadów komunalnych w instalacji komunalnej w rozumieniu Ustawy o odpadach, wpisanej na listę instalacji komunalnej, o</w:t>
      </w:r>
      <w:r w:rsidR="00255B2C">
        <w:rPr>
          <w:rFonts w:asciiTheme="minorHAnsi" w:hAnsiTheme="minorHAnsi" w:cstheme="minorHAnsi"/>
          <w:sz w:val="22"/>
          <w:szCs w:val="22"/>
          <w:lang w:eastAsia="pl-PL"/>
        </w:rPr>
        <w:t> </w:t>
      </w:r>
      <w:r w:rsidRPr="0051558E">
        <w:rPr>
          <w:rFonts w:asciiTheme="minorHAnsi" w:hAnsiTheme="minorHAnsi" w:cstheme="minorHAnsi"/>
          <w:sz w:val="22"/>
          <w:szCs w:val="22"/>
          <w:lang w:eastAsia="pl-PL"/>
        </w:rPr>
        <w:t>której mowa w art. 38b ust. 1 Ustawy o odpadach przez właściwego marszałka województwa,</w:t>
      </w:r>
    </w:p>
    <w:p w14:paraId="141D9B06" w14:textId="77777777" w:rsidR="0051558E" w:rsidRPr="0051558E" w:rsidRDefault="0051558E" w:rsidP="00255B2C">
      <w:pPr>
        <w:pStyle w:val="Akapitzlist"/>
        <w:numPr>
          <w:ilvl w:val="0"/>
          <w:numId w:val="42"/>
        </w:numPr>
        <w:autoSpaceDE w:val="0"/>
        <w:autoSpaceDN w:val="0"/>
        <w:adjustRightInd w:val="0"/>
        <w:spacing w:line="276" w:lineRule="auto"/>
        <w:jc w:val="both"/>
        <w:rPr>
          <w:rFonts w:asciiTheme="minorHAnsi" w:hAnsiTheme="minorHAnsi" w:cstheme="minorHAnsi"/>
          <w:sz w:val="22"/>
          <w:szCs w:val="22"/>
          <w:lang w:eastAsia="pl-PL"/>
        </w:rPr>
      </w:pPr>
      <w:r w:rsidRPr="0051558E">
        <w:rPr>
          <w:rFonts w:asciiTheme="minorHAnsi" w:hAnsiTheme="minorHAnsi" w:cstheme="minorHAnsi"/>
          <w:sz w:val="22"/>
          <w:szCs w:val="22"/>
          <w:lang w:eastAsia="pl-PL"/>
        </w:rPr>
        <w:lastRenderedPageBreak/>
        <w:t xml:space="preserve">zagospodarowania innych frakcji odpadów niż wskazane w pkt. 3 w instalacji posiadającej niezbędne uprawnienia do odzysku lub unieszkodliwienia określonych odpadów komunalnych, </w:t>
      </w:r>
    </w:p>
    <w:p w14:paraId="51CA5E15" w14:textId="28C9192C" w:rsidR="00982AEF" w:rsidRPr="00D64C12" w:rsidRDefault="00982AEF" w:rsidP="00982AEF">
      <w:pPr>
        <w:numPr>
          <w:ilvl w:val="0"/>
          <w:numId w:val="42"/>
        </w:numPr>
        <w:autoSpaceDE w:val="0"/>
        <w:autoSpaceDN w:val="0"/>
        <w:adjustRightInd w:val="0"/>
        <w:spacing w:after="0" w:line="276" w:lineRule="auto"/>
        <w:jc w:val="both"/>
        <w:rPr>
          <w:rFonts w:eastAsia="Times New Roman" w:cstheme="minorHAnsi"/>
          <w:lang w:eastAsia="pl-PL"/>
        </w:rPr>
      </w:pPr>
      <w:r w:rsidRPr="005740B5">
        <w:rPr>
          <w:rFonts w:cstheme="minorHAnsi"/>
          <w:lang w:eastAsia="pl-PL"/>
        </w:rPr>
        <w:t>wykona</w:t>
      </w:r>
      <w:r>
        <w:rPr>
          <w:rFonts w:cstheme="minorHAnsi"/>
          <w:lang w:eastAsia="pl-PL"/>
        </w:rPr>
        <w:t>nia</w:t>
      </w:r>
      <w:r w:rsidRPr="005740B5">
        <w:rPr>
          <w:rFonts w:cstheme="minorHAnsi"/>
          <w:lang w:eastAsia="pl-PL"/>
        </w:rPr>
        <w:t xml:space="preserve"> przedmiot</w:t>
      </w:r>
      <w:r>
        <w:rPr>
          <w:rFonts w:cstheme="minorHAnsi"/>
          <w:lang w:eastAsia="pl-PL"/>
        </w:rPr>
        <w:t>u</w:t>
      </w:r>
      <w:r w:rsidRPr="005740B5">
        <w:rPr>
          <w:rFonts w:cstheme="minorHAnsi"/>
          <w:lang w:eastAsia="pl-PL"/>
        </w:rPr>
        <w:t xml:space="preserve"> umowy zgodnie z obowiązującymi przepisami</w:t>
      </w:r>
      <w:r>
        <w:rPr>
          <w:rFonts w:cstheme="minorHAnsi"/>
          <w:lang w:eastAsia="pl-PL"/>
        </w:rPr>
        <w:t xml:space="preserve"> ustawy </w:t>
      </w:r>
      <w:r>
        <w:rPr>
          <w:rFonts w:ascii="Calibri" w:eastAsia="Lucida Sans Unicode" w:hAnsi="Calibri" w:cs="Calibri"/>
          <w:lang w:eastAsia="ar-SA"/>
        </w:rPr>
        <w:t>z dnia 27 kwietnia 2001 r. P</w:t>
      </w:r>
      <w:r w:rsidRPr="000B39F3">
        <w:rPr>
          <w:rFonts w:ascii="Calibri" w:eastAsia="Lucida Sans Unicode" w:hAnsi="Calibri" w:cs="Calibri"/>
          <w:lang w:eastAsia="ar-SA"/>
        </w:rPr>
        <w:t xml:space="preserve">rawo ochrony </w:t>
      </w:r>
      <w:r>
        <w:rPr>
          <w:rFonts w:ascii="Calibri" w:eastAsia="Lucida Sans Unicode" w:hAnsi="Calibri" w:cs="Calibri"/>
          <w:lang w:eastAsia="ar-SA"/>
        </w:rPr>
        <w:t>środowiska (Dz. U. z 2021</w:t>
      </w:r>
      <w:r w:rsidRPr="00DE40E2">
        <w:rPr>
          <w:rFonts w:ascii="Calibri" w:eastAsia="Lucida Sans Unicode" w:hAnsi="Calibri" w:cs="Calibri"/>
          <w:lang w:eastAsia="ar-SA"/>
        </w:rPr>
        <w:t xml:space="preserve"> r., poz. 1</w:t>
      </w:r>
      <w:r>
        <w:rPr>
          <w:rFonts w:ascii="Calibri" w:eastAsia="Lucida Sans Unicode" w:hAnsi="Calibri" w:cs="Calibri"/>
          <w:lang w:eastAsia="ar-SA"/>
        </w:rPr>
        <w:t xml:space="preserve">973 </w:t>
      </w:r>
      <w:r w:rsidRPr="00DE40E2">
        <w:rPr>
          <w:rFonts w:ascii="Calibri" w:eastAsia="Lucida Sans Unicode" w:hAnsi="Calibri" w:cs="Calibri"/>
          <w:lang w:eastAsia="ar-SA"/>
        </w:rPr>
        <w:t>ze zm.)</w:t>
      </w:r>
      <w:r>
        <w:rPr>
          <w:rFonts w:ascii="Calibri" w:eastAsia="Lucida Sans Unicode" w:hAnsi="Calibri" w:cs="Calibri"/>
          <w:lang w:eastAsia="ar-SA"/>
        </w:rPr>
        <w:t xml:space="preserve"> oraz</w:t>
      </w:r>
      <w:r w:rsidRPr="00DE40E2">
        <w:rPr>
          <w:rFonts w:ascii="Calibri" w:eastAsia="Lucida Sans Unicode" w:hAnsi="Calibri" w:cs="Calibri"/>
          <w:lang w:eastAsia="ar-SA"/>
        </w:rPr>
        <w:t xml:space="preserve"> ustawy </w:t>
      </w:r>
      <w:r w:rsidRPr="00D64C12">
        <w:rPr>
          <w:rFonts w:ascii="Calibri" w:eastAsia="Lucida Sans Unicode" w:hAnsi="Calibri" w:cs="Calibri"/>
          <w:lang w:eastAsia="ar-SA"/>
        </w:rPr>
        <w:t>z</w:t>
      </w:r>
      <w:r>
        <w:rPr>
          <w:rFonts w:ascii="Calibri" w:eastAsia="Lucida Sans Unicode" w:hAnsi="Calibri" w:cs="Calibri"/>
          <w:lang w:eastAsia="ar-SA"/>
        </w:rPr>
        <w:t> </w:t>
      </w:r>
      <w:r w:rsidRPr="00D64C12">
        <w:rPr>
          <w:rFonts w:ascii="Calibri" w:eastAsia="Lucida Sans Unicode" w:hAnsi="Calibri" w:cs="Calibri"/>
          <w:lang w:eastAsia="ar-SA"/>
        </w:rPr>
        <w:t>dnia 14 grudnia 2012 r</w:t>
      </w:r>
      <w:r>
        <w:rPr>
          <w:rFonts w:ascii="Calibri" w:eastAsia="Lucida Sans Unicode" w:hAnsi="Calibri" w:cs="Calibri"/>
          <w:lang w:eastAsia="ar-SA"/>
        </w:rPr>
        <w:t>. o odpadach (</w:t>
      </w:r>
      <w:r w:rsidRPr="00D64C12">
        <w:rPr>
          <w:rFonts w:ascii="Calibri" w:eastAsia="Lucida Sans Unicode" w:hAnsi="Calibri" w:cs="Calibri"/>
          <w:lang w:eastAsia="ar-SA"/>
        </w:rPr>
        <w:t>Dz.U.</w:t>
      </w:r>
      <w:r>
        <w:rPr>
          <w:rFonts w:ascii="Calibri" w:eastAsia="Lucida Sans Unicode" w:hAnsi="Calibri" w:cs="Calibri"/>
          <w:lang w:eastAsia="ar-SA"/>
        </w:rPr>
        <w:t xml:space="preserve"> z </w:t>
      </w:r>
      <w:r w:rsidRPr="00D64C12">
        <w:rPr>
          <w:rFonts w:ascii="Calibri" w:eastAsia="Lucida Sans Unicode" w:hAnsi="Calibri" w:cs="Calibri"/>
          <w:lang w:eastAsia="ar-SA"/>
        </w:rPr>
        <w:t>2022</w:t>
      </w:r>
      <w:r>
        <w:rPr>
          <w:rFonts w:ascii="Calibri" w:eastAsia="Lucida Sans Unicode" w:hAnsi="Calibri" w:cs="Calibri"/>
          <w:lang w:eastAsia="ar-SA"/>
        </w:rPr>
        <w:t xml:space="preserve"> r</w:t>
      </w:r>
      <w:r w:rsidRPr="00D64C12">
        <w:rPr>
          <w:rFonts w:ascii="Calibri" w:eastAsia="Lucida Sans Unicode" w:hAnsi="Calibri" w:cs="Calibri"/>
          <w:lang w:eastAsia="ar-SA"/>
        </w:rPr>
        <w:t>.</w:t>
      </w:r>
      <w:r>
        <w:rPr>
          <w:rFonts w:ascii="Calibri" w:eastAsia="Lucida Sans Unicode" w:hAnsi="Calibri" w:cs="Calibri"/>
          <w:lang w:eastAsia="ar-SA"/>
        </w:rPr>
        <w:t xml:space="preserve">, poz. </w:t>
      </w:r>
      <w:r w:rsidRPr="00D64C12">
        <w:rPr>
          <w:rFonts w:ascii="Calibri" w:eastAsia="Lucida Sans Unicode" w:hAnsi="Calibri" w:cs="Calibri"/>
          <w:lang w:eastAsia="ar-SA"/>
        </w:rPr>
        <w:t>699</w:t>
      </w:r>
      <w:r>
        <w:rPr>
          <w:rFonts w:ascii="Calibri" w:eastAsia="Lucida Sans Unicode" w:hAnsi="Calibri" w:cs="Calibri"/>
          <w:lang w:eastAsia="ar-SA"/>
        </w:rPr>
        <w:t xml:space="preserve">), </w:t>
      </w:r>
      <w:r w:rsidRPr="00982AEF">
        <w:rPr>
          <w:rFonts w:ascii="Calibri" w:eastAsia="Lucida Sans Unicode" w:hAnsi="Calibri" w:cs="Calibri"/>
          <w:lang w:eastAsia="ar-SA"/>
        </w:rPr>
        <w:t>przepisami sanitarnymi</w:t>
      </w:r>
      <w:r>
        <w:rPr>
          <w:rFonts w:ascii="Calibri" w:eastAsia="Lucida Sans Unicode" w:hAnsi="Calibri" w:cs="Calibri"/>
          <w:lang w:eastAsia="ar-SA"/>
        </w:rPr>
        <w:t xml:space="preserve"> oraz</w:t>
      </w:r>
      <w:r w:rsidRPr="00D64C12">
        <w:rPr>
          <w:rFonts w:cstheme="minorHAnsi"/>
          <w:lang w:eastAsia="pl-PL"/>
        </w:rPr>
        <w:t xml:space="preserve"> wskazaniami Zamawiającego, przy zachowaniu najwyższej staranności,</w:t>
      </w:r>
    </w:p>
    <w:p w14:paraId="3A02389C" w14:textId="77777777" w:rsidR="00484903" w:rsidRDefault="0051558E" w:rsidP="00484903">
      <w:pPr>
        <w:pStyle w:val="Akapitzlist"/>
        <w:numPr>
          <w:ilvl w:val="0"/>
          <w:numId w:val="42"/>
        </w:numPr>
        <w:autoSpaceDE w:val="0"/>
        <w:autoSpaceDN w:val="0"/>
        <w:adjustRightInd w:val="0"/>
        <w:spacing w:line="276" w:lineRule="auto"/>
        <w:jc w:val="both"/>
        <w:rPr>
          <w:rFonts w:asciiTheme="minorHAnsi" w:hAnsiTheme="minorHAnsi" w:cstheme="minorHAnsi"/>
          <w:sz w:val="22"/>
          <w:szCs w:val="22"/>
          <w:lang w:eastAsia="pl-PL"/>
        </w:rPr>
      </w:pPr>
      <w:r w:rsidRPr="00484903">
        <w:rPr>
          <w:rFonts w:asciiTheme="minorHAnsi" w:hAnsiTheme="minorHAnsi" w:cstheme="minorHAnsi"/>
          <w:sz w:val="22"/>
          <w:szCs w:val="22"/>
          <w:lang w:eastAsia="pl-PL"/>
        </w:rPr>
        <w:t>prowadzenia na bieżąco w formie elektronicznej i papierowej dokumentacji związanej z</w:t>
      </w:r>
      <w:r w:rsidR="00D64C12" w:rsidRPr="00484903">
        <w:rPr>
          <w:rFonts w:asciiTheme="minorHAnsi" w:hAnsiTheme="minorHAnsi" w:cstheme="minorHAnsi"/>
          <w:sz w:val="22"/>
          <w:szCs w:val="22"/>
          <w:lang w:eastAsia="pl-PL"/>
        </w:rPr>
        <w:t> </w:t>
      </w:r>
      <w:r w:rsidRPr="00484903">
        <w:rPr>
          <w:rFonts w:asciiTheme="minorHAnsi" w:hAnsiTheme="minorHAnsi" w:cstheme="minorHAnsi"/>
          <w:sz w:val="22"/>
          <w:szCs w:val="22"/>
          <w:lang w:eastAsia="pl-PL"/>
        </w:rPr>
        <w:t>działalnością objętą zamówieniem m.in. ewidencji ilościowej i jakościowej odpadów, sporządzania kart przekazania odpadów</w:t>
      </w:r>
      <w:r w:rsidR="00484903" w:rsidRPr="00484903">
        <w:rPr>
          <w:rFonts w:asciiTheme="minorHAnsi" w:hAnsiTheme="minorHAnsi" w:cstheme="minorHAnsi"/>
          <w:sz w:val="22"/>
          <w:szCs w:val="22"/>
          <w:lang w:eastAsia="pl-PL"/>
        </w:rPr>
        <w:t xml:space="preserve"> </w:t>
      </w:r>
      <w:r w:rsidR="00484903" w:rsidRPr="00484903">
        <w:rPr>
          <w:rFonts w:asciiTheme="minorHAnsi" w:hAnsiTheme="minorHAnsi" w:cstheme="minorHAnsi"/>
          <w:sz w:val="22"/>
          <w:szCs w:val="22"/>
          <w:lang w:eastAsia="pl-PL"/>
        </w:rPr>
        <w:t>komunalnych (KPOK),</w:t>
      </w:r>
    </w:p>
    <w:p w14:paraId="5833DF15" w14:textId="0CB294C6" w:rsidR="00484903" w:rsidRPr="00484903" w:rsidRDefault="00484903" w:rsidP="00484903">
      <w:pPr>
        <w:pStyle w:val="Akapitzlist"/>
        <w:numPr>
          <w:ilvl w:val="0"/>
          <w:numId w:val="42"/>
        </w:numPr>
        <w:autoSpaceDE w:val="0"/>
        <w:autoSpaceDN w:val="0"/>
        <w:adjustRightInd w:val="0"/>
        <w:spacing w:line="276" w:lineRule="auto"/>
        <w:jc w:val="both"/>
        <w:rPr>
          <w:rFonts w:asciiTheme="minorHAnsi" w:hAnsiTheme="minorHAnsi" w:cstheme="minorHAnsi"/>
          <w:sz w:val="22"/>
          <w:szCs w:val="22"/>
          <w:lang w:eastAsia="pl-PL"/>
        </w:rPr>
      </w:pPr>
      <w:r w:rsidRPr="00484903">
        <w:rPr>
          <w:rFonts w:asciiTheme="minorHAnsi" w:hAnsiTheme="minorHAnsi" w:cstheme="minorHAnsi"/>
          <w:sz w:val="22"/>
          <w:szCs w:val="22"/>
          <w:lang w:eastAsia="pl-PL"/>
        </w:rPr>
        <w:t xml:space="preserve">sporządzenia i przekazywania Zamawiającemu, do 7 dni roboczych po zakończeniu każdego miesiąca, łącznie z fakturą VAT w formie papierowej (zawierającej datę odbioru, oznaczenie obiektu – zgodnie z TABELĄ nr 1 OPZ, kod odpadów, masę odpadów), zestawienia zawierającego: datę odbioru odpadów, lokalizację miejsca i oznaczenie obiektu odbioru – zgodnie z TABELĄ nr 1 OPZ, rodzaj/kod odpadu oraz wagę/masę odpadów (odbieranych z danej lokalizacji) wraz z </w:t>
      </w:r>
      <w:r w:rsidRPr="00484903">
        <w:rPr>
          <w:rFonts w:asciiTheme="minorHAnsi" w:hAnsiTheme="minorHAnsi" w:cstheme="minorHAnsi"/>
          <w:sz w:val="22"/>
          <w:szCs w:val="22"/>
          <w:lang w:eastAsia="pl-PL"/>
        </w:rPr>
        <w:t xml:space="preserve">kartami przekazania odpadów komunalnych (KPOK), </w:t>
      </w:r>
    </w:p>
    <w:p w14:paraId="0CA64B04" w14:textId="5606A6A5" w:rsidR="0051558E" w:rsidRPr="00982AEF" w:rsidRDefault="0051558E" w:rsidP="00255B2C">
      <w:pPr>
        <w:pStyle w:val="Akapitzlist"/>
        <w:numPr>
          <w:ilvl w:val="0"/>
          <w:numId w:val="42"/>
        </w:numPr>
        <w:autoSpaceDE w:val="0"/>
        <w:autoSpaceDN w:val="0"/>
        <w:adjustRightInd w:val="0"/>
        <w:spacing w:line="276" w:lineRule="auto"/>
        <w:jc w:val="both"/>
        <w:rPr>
          <w:rFonts w:asciiTheme="minorHAnsi" w:hAnsiTheme="minorHAnsi" w:cstheme="minorHAnsi"/>
          <w:i/>
          <w:sz w:val="22"/>
          <w:szCs w:val="22"/>
          <w:lang w:eastAsia="pl-PL"/>
        </w:rPr>
      </w:pPr>
      <w:r w:rsidRPr="0051558E">
        <w:rPr>
          <w:rFonts w:asciiTheme="minorHAnsi" w:hAnsiTheme="minorHAnsi" w:cstheme="minorHAnsi"/>
          <w:sz w:val="22"/>
          <w:szCs w:val="22"/>
          <w:lang w:eastAsia="pl-PL"/>
        </w:rPr>
        <w:t>ponoszenia wszystkich kosztów związanych z odbiorem i zagospodarowaniem odpadów odebranych z miejsc i obiektów użyteczności publicznej wskazanych w</w:t>
      </w:r>
      <w:r w:rsidR="00982AEF">
        <w:rPr>
          <w:rFonts w:asciiTheme="minorHAnsi" w:hAnsiTheme="minorHAnsi" w:cstheme="minorHAnsi"/>
          <w:sz w:val="22"/>
          <w:szCs w:val="22"/>
          <w:lang w:eastAsia="pl-PL"/>
        </w:rPr>
        <w:t xml:space="preserve"> OPZ,</w:t>
      </w:r>
      <w:r w:rsidRPr="0051558E">
        <w:rPr>
          <w:rFonts w:asciiTheme="minorHAnsi" w:hAnsiTheme="minorHAnsi" w:cstheme="minorHAnsi"/>
          <w:sz w:val="22"/>
          <w:szCs w:val="22"/>
          <w:lang w:eastAsia="pl-PL"/>
        </w:rPr>
        <w:t xml:space="preserve"> </w:t>
      </w:r>
      <w:bookmarkStart w:id="6" w:name="_Hlk121468692"/>
      <w:r w:rsidR="00982AEF">
        <w:rPr>
          <w:rFonts w:asciiTheme="minorHAnsi" w:hAnsiTheme="minorHAnsi" w:cstheme="minorHAnsi"/>
          <w:sz w:val="22"/>
          <w:szCs w:val="22"/>
          <w:lang w:eastAsia="pl-PL"/>
        </w:rPr>
        <w:t xml:space="preserve">w </w:t>
      </w:r>
      <w:bookmarkStart w:id="7" w:name="_Hlk121471847"/>
      <w:r w:rsidRPr="00982AEF">
        <w:rPr>
          <w:rFonts w:asciiTheme="minorHAnsi" w:hAnsiTheme="minorHAnsi" w:cstheme="minorHAnsi"/>
          <w:i/>
          <w:sz w:val="22"/>
          <w:szCs w:val="22"/>
          <w:lang w:eastAsia="pl-PL"/>
        </w:rPr>
        <w:t>Tabeli nr 1 -  Wykaz obiektów i miejsc użyteczności publicznej</w:t>
      </w:r>
    </w:p>
    <w:bookmarkEnd w:id="6"/>
    <w:bookmarkEnd w:id="7"/>
    <w:p w14:paraId="629883D6" w14:textId="77777777" w:rsidR="0051558E" w:rsidRPr="0051558E" w:rsidRDefault="0051558E" w:rsidP="00255B2C">
      <w:pPr>
        <w:pStyle w:val="Akapitzlist"/>
        <w:numPr>
          <w:ilvl w:val="0"/>
          <w:numId w:val="42"/>
        </w:numPr>
        <w:autoSpaceDE w:val="0"/>
        <w:autoSpaceDN w:val="0"/>
        <w:adjustRightInd w:val="0"/>
        <w:spacing w:line="276" w:lineRule="auto"/>
        <w:jc w:val="both"/>
        <w:rPr>
          <w:rFonts w:asciiTheme="minorHAnsi" w:hAnsiTheme="minorHAnsi" w:cstheme="minorHAnsi"/>
          <w:sz w:val="22"/>
          <w:szCs w:val="22"/>
          <w:lang w:eastAsia="pl-PL"/>
        </w:rPr>
      </w:pPr>
      <w:r w:rsidRPr="0051558E">
        <w:rPr>
          <w:rFonts w:asciiTheme="minorHAnsi" w:hAnsiTheme="minorHAnsi" w:cstheme="minorHAnsi"/>
          <w:sz w:val="22"/>
          <w:szCs w:val="22"/>
          <w:lang w:eastAsia="pl-PL"/>
        </w:rPr>
        <w:t>zagospodarowania odebranych odpadów komunalnych sukcesywnie w ilościach zależnych od ilości wytworzonych i odebranych odpadów,</w:t>
      </w:r>
    </w:p>
    <w:p w14:paraId="7869780A" w14:textId="77777777" w:rsidR="0051558E" w:rsidRPr="00E03B09" w:rsidRDefault="0051558E" w:rsidP="00255B2C">
      <w:pPr>
        <w:numPr>
          <w:ilvl w:val="0"/>
          <w:numId w:val="42"/>
        </w:numPr>
        <w:autoSpaceDE w:val="0"/>
        <w:autoSpaceDN w:val="0"/>
        <w:adjustRightInd w:val="0"/>
        <w:spacing w:after="0" w:line="276" w:lineRule="auto"/>
        <w:jc w:val="both"/>
        <w:rPr>
          <w:rFonts w:eastAsia="Times New Roman" w:cstheme="minorHAnsi"/>
          <w:lang w:eastAsia="pl-PL"/>
        </w:rPr>
      </w:pPr>
      <w:r w:rsidRPr="005740B5">
        <w:rPr>
          <w:rFonts w:eastAsia="Times New Roman" w:cstheme="minorHAnsi"/>
          <w:lang w:eastAsia="pl-PL"/>
        </w:rPr>
        <w:t xml:space="preserve">posiadania w okresie trwania umowy niezbędnych wpisów do rejestrów i umów koniecznych </w:t>
      </w:r>
      <w:r w:rsidRPr="00FA3E9F">
        <w:rPr>
          <w:rFonts w:eastAsia="Times New Roman" w:cstheme="minorHAnsi"/>
          <w:lang w:eastAsia="pl-PL"/>
        </w:rPr>
        <w:t xml:space="preserve">do realizacji przedmiotu zamówienia wynikających z obowiązujących przepisów prawa. </w:t>
      </w:r>
      <w:r w:rsidRPr="00FA3E9F">
        <w:rPr>
          <w:rFonts w:eastAsia="Times New Roman" w:cstheme="minorHAnsi"/>
          <w:lang w:eastAsia="pl-PL"/>
        </w:rPr>
        <w:br/>
        <w:t xml:space="preserve">W przypadku, gdy w okresie trwania umowy dokumenty, o których mowa w </w:t>
      </w:r>
      <w:proofErr w:type="spellStart"/>
      <w:r w:rsidRPr="00FA3E9F">
        <w:rPr>
          <w:rFonts w:eastAsia="Times New Roman" w:cstheme="minorHAnsi"/>
          <w:lang w:eastAsia="pl-PL"/>
        </w:rPr>
        <w:t>zd</w:t>
      </w:r>
      <w:proofErr w:type="spellEnd"/>
      <w:r w:rsidRPr="00FA3E9F">
        <w:rPr>
          <w:rFonts w:eastAsia="Times New Roman" w:cstheme="minorHAnsi"/>
          <w:lang w:eastAsia="pl-PL"/>
        </w:rPr>
        <w:t xml:space="preserve">. 1 utracą moc, Wykonawca ma obowiązek dostarczyć aktualne dokumenty potwierdzające ciągłość uprawnień do wykonywania przedmiotu umowy w terminie 7 dni od daty ich uzyskania, pod rygorem odstąpienia przez Zamawiającego od umowy objętej niniejszym zamówieniem </w:t>
      </w:r>
      <w:r w:rsidRPr="00FA3E9F">
        <w:rPr>
          <w:rFonts w:eastAsia="Times New Roman" w:cstheme="minorHAnsi"/>
          <w:lang w:eastAsia="pl-PL"/>
        </w:rPr>
        <w:br/>
      </w:r>
      <w:r w:rsidRPr="00995C82">
        <w:rPr>
          <w:rFonts w:eastAsia="Times New Roman" w:cstheme="minorHAnsi"/>
          <w:lang w:eastAsia="pl-PL"/>
        </w:rPr>
        <w:t>i naliczenia stosownych kar umownych,</w:t>
      </w:r>
    </w:p>
    <w:p w14:paraId="44E06AA9" w14:textId="3A5B0E8C" w:rsidR="00D64C12" w:rsidRPr="00D64C12" w:rsidRDefault="00D64C12" w:rsidP="00255B2C">
      <w:pPr>
        <w:numPr>
          <w:ilvl w:val="0"/>
          <w:numId w:val="42"/>
        </w:numPr>
        <w:autoSpaceDE w:val="0"/>
        <w:autoSpaceDN w:val="0"/>
        <w:adjustRightInd w:val="0"/>
        <w:spacing w:after="0" w:line="276" w:lineRule="auto"/>
        <w:jc w:val="both"/>
        <w:rPr>
          <w:rFonts w:eastAsia="Times New Roman" w:cstheme="minorHAnsi"/>
          <w:lang w:eastAsia="pl-PL"/>
        </w:rPr>
      </w:pPr>
      <w:r>
        <w:rPr>
          <w:rFonts w:eastAsia="Times New Roman" w:cstheme="minorHAnsi"/>
          <w:lang w:eastAsia="pl-PL"/>
        </w:rPr>
        <w:t xml:space="preserve">zapewnienia </w:t>
      </w:r>
      <w:r w:rsidRPr="00D64C12">
        <w:rPr>
          <w:rFonts w:eastAsia="Times New Roman" w:cstheme="minorHAnsi"/>
          <w:lang w:eastAsia="pl-PL"/>
        </w:rPr>
        <w:t>pojemnik</w:t>
      </w:r>
      <w:r>
        <w:rPr>
          <w:rFonts w:eastAsia="Times New Roman" w:cstheme="minorHAnsi"/>
          <w:lang w:eastAsia="pl-PL"/>
        </w:rPr>
        <w:t>ów</w:t>
      </w:r>
      <w:r w:rsidRPr="00D64C12">
        <w:rPr>
          <w:rFonts w:eastAsia="Times New Roman" w:cstheme="minorHAnsi"/>
          <w:lang w:eastAsia="pl-PL"/>
        </w:rPr>
        <w:t xml:space="preserve"> w ilości 23 szt. do gromadzenia odpadów komunalnych  zmieszanych dostarczając je w miejsca  wskazane przez Zamawiającego </w:t>
      </w:r>
      <w:bookmarkStart w:id="8" w:name="_Hlk120872323"/>
      <w:r w:rsidRPr="00D64C12">
        <w:rPr>
          <w:rFonts w:eastAsia="Times New Roman" w:cstheme="minorHAnsi"/>
          <w:lang w:eastAsia="pl-PL"/>
        </w:rPr>
        <w:t>(</w:t>
      </w:r>
      <w:r w:rsidR="00982AEF">
        <w:rPr>
          <w:rFonts w:eastAsia="Times New Roman" w:cstheme="minorHAnsi"/>
          <w:lang w:eastAsia="pl-PL"/>
        </w:rPr>
        <w:t>określone w OPZ,</w:t>
      </w:r>
      <w:r w:rsidRPr="0072101E">
        <w:rPr>
          <w:rFonts w:eastAsia="Times New Roman" w:cstheme="minorHAnsi"/>
          <w:lang w:eastAsia="pl-PL"/>
        </w:rPr>
        <w:t xml:space="preserve"> w Załącznikach 1-4 do </w:t>
      </w:r>
      <w:r w:rsidRPr="0072101E">
        <w:rPr>
          <w:rFonts w:eastAsia="Times New Roman" w:cstheme="minorHAnsi"/>
          <w:i/>
          <w:lang w:eastAsia="pl-PL"/>
        </w:rPr>
        <w:t xml:space="preserve">Tabeli nr 1- </w:t>
      </w:r>
      <w:r w:rsidRPr="0072101E">
        <w:rPr>
          <w:rFonts w:cstheme="minorHAnsi"/>
          <w:i/>
        </w:rPr>
        <w:t>Wykaz obiektów i miejsc użyteczności publicznej</w:t>
      </w:r>
      <w:r w:rsidRPr="0072101E">
        <w:rPr>
          <w:rFonts w:eastAsia="Times New Roman" w:cstheme="minorHAnsi"/>
          <w:lang w:eastAsia="pl-PL"/>
        </w:rPr>
        <w:t>)</w:t>
      </w:r>
      <w:bookmarkEnd w:id="8"/>
      <w:r w:rsidRPr="00D64C12">
        <w:rPr>
          <w:rFonts w:eastAsia="Times New Roman" w:cstheme="minorHAnsi"/>
          <w:lang w:eastAsia="pl-PL"/>
        </w:rPr>
        <w:t xml:space="preserve"> oraz utrzymanie ich w odpowiednim stanie sanitarnym, porządkowym i technicznym, w tym naprawa (wymiana) pojemników uszkodzonych lub zużytych w czasie eksploatacji.</w:t>
      </w:r>
    </w:p>
    <w:p w14:paraId="40F8369B" w14:textId="3B0EE127" w:rsidR="0072101E" w:rsidRPr="00731CCA" w:rsidRDefault="0072101E" w:rsidP="00255B2C">
      <w:pPr>
        <w:numPr>
          <w:ilvl w:val="0"/>
          <w:numId w:val="42"/>
        </w:numPr>
        <w:autoSpaceDE w:val="0"/>
        <w:autoSpaceDN w:val="0"/>
        <w:adjustRightInd w:val="0"/>
        <w:spacing w:after="0" w:line="276" w:lineRule="auto"/>
        <w:jc w:val="both"/>
        <w:rPr>
          <w:rFonts w:eastAsia="Times New Roman" w:cstheme="minorHAnsi"/>
          <w:b/>
          <w:lang w:eastAsia="pl-PL"/>
        </w:rPr>
      </w:pPr>
      <w:bookmarkStart w:id="9" w:name="_Hlk121488309"/>
      <w:r>
        <w:rPr>
          <w:rFonts w:ascii="Calibri" w:eastAsia="Lucida Sans Unicode" w:hAnsi="Calibri" w:cs="Calibri"/>
          <w:b/>
          <w:shd w:val="clear" w:color="auto" w:fill="FFFFFF"/>
          <w:lang w:eastAsia="ar-SA"/>
        </w:rPr>
        <w:t xml:space="preserve">odbioru odpadów </w:t>
      </w:r>
      <w:r w:rsidRPr="00731CCA">
        <w:rPr>
          <w:rFonts w:ascii="Calibri" w:eastAsia="Lucida Sans Unicode" w:hAnsi="Calibri" w:cs="Calibri"/>
          <w:b/>
          <w:shd w:val="clear" w:color="auto" w:fill="FFFFFF"/>
          <w:lang w:eastAsia="ar-SA"/>
        </w:rPr>
        <w:t>w terminie wskazanym w ofercie Wykonawcy w kryterium „Czas reakcji”</w:t>
      </w:r>
    </w:p>
    <w:p w14:paraId="0D53B8BF" w14:textId="2DDBE542" w:rsidR="0072101E" w:rsidRPr="003723AC" w:rsidRDefault="0072101E" w:rsidP="0072101E">
      <w:pPr>
        <w:autoSpaceDE w:val="0"/>
        <w:autoSpaceDN w:val="0"/>
        <w:adjustRightInd w:val="0"/>
        <w:spacing w:after="0" w:line="276" w:lineRule="auto"/>
        <w:ind w:left="786"/>
        <w:jc w:val="both"/>
        <w:rPr>
          <w:rFonts w:eastAsia="Times New Roman" w:cstheme="minorHAnsi"/>
          <w:i/>
          <w:lang w:eastAsia="pl-PL"/>
        </w:rPr>
      </w:pPr>
      <w:r w:rsidRPr="003723AC">
        <w:rPr>
          <w:rFonts w:eastAsia="Times New Roman" w:cstheme="minorHAnsi"/>
          <w:i/>
          <w:lang w:eastAsia="pl-PL"/>
        </w:rPr>
        <w:t>Czas reakcji to czas liczony od</w:t>
      </w:r>
      <w:r>
        <w:rPr>
          <w:rFonts w:eastAsia="Times New Roman" w:cstheme="minorHAnsi"/>
          <w:i/>
          <w:lang w:eastAsia="pl-PL"/>
        </w:rPr>
        <w:t xml:space="preserve"> dnia</w:t>
      </w:r>
      <w:r w:rsidRPr="003723AC">
        <w:rPr>
          <w:rFonts w:eastAsia="Times New Roman" w:cstheme="minorHAnsi"/>
          <w:i/>
          <w:lang w:eastAsia="pl-PL"/>
        </w:rPr>
        <w:t xml:space="preserve"> </w:t>
      </w:r>
      <w:r w:rsidRPr="003723AC">
        <w:rPr>
          <w:rFonts w:ascii="Calibri" w:eastAsia="Lucida Sans Unicode" w:hAnsi="Calibri" w:cs="Calibri"/>
          <w:i/>
          <w:shd w:val="clear" w:color="auto" w:fill="FFFFFF"/>
          <w:lang w:eastAsia="ar-SA"/>
        </w:rPr>
        <w:t>przekazania przez pracownika Zamawiającego informacji dla Wykonawcy</w:t>
      </w:r>
      <w:r w:rsidR="00484903">
        <w:rPr>
          <w:rFonts w:ascii="Calibri" w:eastAsia="Lucida Sans Unicode" w:hAnsi="Calibri" w:cs="Calibri"/>
          <w:i/>
          <w:shd w:val="clear" w:color="auto" w:fill="FFFFFF"/>
          <w:lang w:eastAsia="ar-SA"/>
        </w:rPr>
        <w:t xml:space="preserve"> (np. za pomocą wiadomości e-mail)</w:t>
      </w:r>
      <w:r w:rsidRPr="003723AC">
        <w:rPr>
          <w:rFonts w:ascii="Calibri" w:eastAsia="Lucida Sans Unicode" w:hAnsi="Calibri" w:cs="Calibri"/>
          <w:i/>
          <w:shd w:val="clear" w:color="auto" w:fill="FFFFFF"/>
          <w:lang w:eastAsia="ar-SA"/>
        </w:rPr>
        <w:t xml:space="preserve"> o konieczności odbioru poszczególnych odpadów do dnia faktycznego </w:t>
      </w:r>
      <w:r>
        <w:rPr>
          <w:rFonts w:ascii="Calibri" w:eastAsia="Lucida Sans Unicode" w:hAnsi="Calibri" w:cs="Calibri"/>
          <w:i/>
          <w:shd w:val="clear" w:color="auto" w:fill="FFFFFF"/>
          <w:lang w:eastAsia="ar-SA"/>
        </w:rPr>
        <w:t xml:space="preserve">ich </w:t>
      </w:r>
      <w:r w:rsidRPr="003723AC">
        <w:rPr>
          <w:rFonts w:ascii="Calibri" w:eastAsia="Lucida Sans Unicode" w:hAnsi="Calibri" w:cs="Calibri"/>
          <w:i/>
          <w:shd w:val="clear" w:color="auto" w:fill="FFFFFF"/>
          <w:lang w:eastAsia="ar-SA"/>
        </w:rPr>
        <w:t>odbioru</w:t>
      </w:r>
      <w:r>
        <w:rPr>
          <w:rFonts w:ascii="Calibri" w:eastAsia="Lucida Sans Unicode" w:hAnsi="Calibri" w:cs="Calibri"/>
          <w:i/>
          <w:shd w:val="clear" w:color="auto" w:fill="FFFFFF"/>
          <w:lang w:eastAsia="ar-SA"/>
        </w:rPr>
        <w:t xml:space="preserve"> </w:t>
      </w:r>
      <w:bookmarkStart w:id="10" w:name="_Hlk121472388"/>
      <w:r>
        <w:rPr>
          <w:rFonts w:eastAsia="Times New Roman" w:cstheme="minorHAnsi"/>
          <w:i/>
          <w:lang w:eastAsia="pl-PL"/>
        </w:rPr>
        <w:t xml:space="preserve">(dotyczy odbioru na zgłoszenie Zamawiającego zgodnie z zapisami </w:t>
      </w:r>
      <w:r w:rsidRPr="0072101E">
        <w:rPr>
          <w:rFonts w:eastAsia="Times New Roman" w:cstheme="minorHAnsi"/>
          <w:i/>
          <w:lang w:eastAsia="pl-PL"/>
        </w:rPr>
        <w:t>T</w:t>
      </w:r>
      <w:r>
        <w:rPr>
          <w:rFonts w:eastAsia="Times New Roman" w:cstheme="minorHAnsi"/>
          <w:i/>
          <w:lang w:eastAsia="pl-PL"/>
        </w:rPr>
        <w:t>abeli</w:t>
      </w:r>
      <w:r w:rsidRPr="0072101E">
        <w:rPr>
          <w:rFonts w:eastAsia="Times New Roman" w:cstheme="minorHAnsi"/>
          <w:i/>
          <w:lang w:eastAsia="pl-PL"/>
        </w:rPr>
        <w:t xml:space="preserve"> </w:t>
      </w:r>
      <w:r>
        <w:rPr>
          <w:rFonts w:eastAsia="Times New Roman" w:cstheme="minorHAnsi"/>
          <w:i/>
          <w:lang w:eastAsia="pl-PL"/>
        </w:rPr>
        <w:t>nr</w:t>
      </w:r>
      <w:r w:rsidRPr="0072101E">
        <w:rPr>
          <w:rFonts w:eastAsia="Times New Roman" w:cstheme="minorHAnsi"/>
          <w:i/>
          <w:lang w:eastAsia="pl-PL"/>
        </w:rPr>
        <w:t xml:space="preserve">  1 </w:t>
      </w:r>
      <w:r>
        <w:rPr>
          <w:rFonts w:eastAsia="Times New Roman" w:cstheme="minorHAnsi"/>
          <w:i/>
          <w:lang w:eastAsia="pl-PL"/>
        </w:rPr>
        <w:t>zawartej w OPZ)</w:t>
      </w:r>
      <w:r>
        <w:rPr>
          <w:rFonts w:ascii="Calibri" w:eastAsia="Lucida Sans Unicode" w:hAnsi="Calibri" w:cs="Calibri"/>
          <w:i/>
          <w:shd w:val="clear" w:color="auto" w:fill="FFFFFF"/>
          <w:lang w:eastAsia="ar-SA"/>
        </w:rPr>
        <w:t>.</w:t>
      </w:r>
      <w:bookmarkEnd w:id="10"/>
    </w:p>
    <w:bookmarkEnd w:id="9"/>
    <w:p w14:paraId="0F8AC2EC" w14:textId="77777777" w:rsidR="005740B5" w:rsidRPr="00D64C12" w:rsidRDefault="005740B5" w:rsidP="00255B2C">
      <w:pPr>
        <w:numPr>
          <w:ilvl w:val="0"/>
          <w:numId w:val="42"/>
        </w:numPr>
        <w:autoSpaceDE w:val="0"/>
        <w:autoSpaceDN w:val="0"/>
        <w:adjustRightInd w:val="0"/>
        <w:spacing w:after="0" w:line="276" w:lineRule="auto"/>
        <w:jc w:val="both"/>
        <w:rPr>
          <w:rFonts w:ascii="Calibri" w:eastAsia="Lucida Sans Unicode" w:hAnsi="Calibri" w:cs="Calibri"/>
          <w:lang w:eastAsia="ar-SA"/>
        </w:rPr>
      </w:pPr>
      <w:r w:rsidRPr="00D64C12">
        <w:rPr>
          <w:rFonts w:ascii="Calibri" w:eastAsia="Lucida Sans Unicode" w:hAnsi="Calibri" w:cs="Calibri"/>
          <w:lang w:eastAsia="ar-SA"/>
        </w:rPr>
        <w:t>ustanowienia Koordynatora umowy, z którym Zamawiający będzie mógł się kontaktować bezpośrednio w dni robocze (od poniedziałku do piątku) w godzinach od 7.30 do 15.00. Koordynator będzie odpowiadał za nadzorowanie wykonywania umowy ze strony Wykonawcy,</w:t>
      </w:r>
    </w:p>
    <w:p w14:paraId="7D10B1A0" w14:textId="25290ED8" w:rsidR="000B39F3" w:rsidRDefault="000B39F3" w:rsidP="00255B2C">
      <w:pPr>
        <w:numPr>
          <w:ilvl w:val="0"/>
          <w:numId w:val="42"/>
        </w:numPr>
        <w:autoSpaceDE w:val="0"/>
        <w:autoSpaceDN w:val="0"/>
        <w:adjustRightInd w:val="0"/>
        <w:spacing w:after="0" w:line="276" w:lineRule="auto"/>
        <w:jc w:val="both"/>
        <w:rPr>
          <w:rFonts w:eastAsia="Times New Roman" w:cstheme="minorHAnsi"/>
          <w:lang w:eastAsia="pl-PL"/>
        </w:rPr>
      </w:pPr>
      <w:r w:rsidRPr="00762AEF">
        <w:rPr>
          <w:rFonts w:eastAsia="Times New Roman" w:cstheme="minorHAnsi"/>
          <w:lang w:eastAsia="pl-PL"/>
        </w:rPr>
        <w:t>ponoszenia pełnej odpowiedzialności, wobec Zamawiającego i osób trzecich, za szkody na mien</w:t>
      </w:r>
      <w:r w:rsidR="00860EFB">
        <w:rPr>
          <w:rFonts w:eastAsia="Times New Roman" w:cstheme="minorHAnsi"/>
          <w:lang w:eastAsia="pl-PL"/>
        </w:rPr>
        <w:t xml:space="preserve">iu i zdrowiu, powstałe podczas </w:t>
      </w:r>
      <w:r w:rsidRPr="00762AEF">
        <w:rPr>
          <w:rFonts w:eastAsia="Times New Roman" w:cstheme="minorHAnsi"/>
          <w:lang w:eastAsia="pl-PL"/>
        </w:rPr>
        <w:t>i w związku z realizacją przedmiotu zamówienia,</w:t>
      </w:r>
    </w:p>
    <w:p w14:paraId="7AA30F6E" w14:textId="75976147" w:rsidR="004D582A" w:rsidRPr="004D582A" w:rsidRDefault="000A01D5" w:rsidP="00255B2C">
      <w:pPr>
        <w:numPr>
          <w:ilvl w:val="0"/>
          <w:numId w:val="42"/>
        </w:numPr>
        <w:autoSpaceDE w:val="0"/>
        <w:autoSpaceDN w:val="0"/>
        <w:adjustRightInd w:val="0"/>
        <w:spacing w:after="0" w:line="276" w:lineRule="auto"/>
        <w:jc w:val="both"/>
        <w:rPr>
          <w:rFonts w:eastAsia="Times New Roman" w:cstheme="minorHAnsi"/>
          <w:lang w:eastAsia="pl-PL"/>
        </w:rPr>
      </w:pPr>
      <w:r w:rsidRPr="004D582A">
        <w:rPr>
          <w:rFonts w:eastAsia="Times New Roman" w:cstheme="minorHAnsi"/>
          <w:lang w:eastAsia="pl-PL"/>
        </w:rPr>
        <w:lastRenderedPageBreak/>
        <w:t xml:space="preserve">zagospodarowania </w:t>
      </w:r>
      <w:r w:rsidR="004D582A" w:rsidRPr="004D582A">
        <w:rPr>
          <w:rFonts w:eastAsia="Times New Roman" w:cstheme="minorHAnsi"/>
          <w:lang w:eastAsia="pl-PL"/>
        </w:rPr>
        <w:t xml:space="preserve">odbieranych </w:t>
      </w:r>
      <w:r w:rsidRPr="004D582A">
        <w:rPr>
          <w:rFonts w:eastAsia="Times New Roman" w:cstheme="minorHAnsi"/>
          <w:lang w:eastAsia="pl-PL"/>
        </w:rPr>
        <w:t>odpadów, zgodnie z hierarchią postępowania</w:t>
      </w:r>
      <w:r w:rsidR="003F2221" w:rsidRPr="004D582A">
        <w:rPr>
          <w:rFonts w:eastAsia="Times New Roman" w:cstheme="minorHAnsi"/>
          <w:lang w:eastAsia="pl-PL"/>
        </w:rPr>
        <w:t xml:space="preserve"> z odpadami w rozumieniu ustawy o odpadach,</w:t>
      </w:r>
    </w:p>
    <w:p w14:paraId="03BD0878" w14:textId="27498E50" w:rsidR="00B4700D" w:rsidRDefault="00B4700D" w:rsidP="00255B2C">
      <w:pPr>
        <w:numPr>
          <w:ilvl w:val="0"/>
          <w:numId w:val="42"/>
        </w:numPr>
        <w:autoSpaceDE w:val="0"/>
        <w:autoSpaceDN w:val="0"/>
        <w:adjustRightInd w:val="0"/>
        <w:spacing w:after="0" w:line="276" w:lineRule="auto"/>
        <w:jc w:val="both"/>
        <w:rPr>
          <w:rFonts w:eastAsia="Times New Roman" w:cstheme="minorHAnsi"/>
          <w:lang w:eastAsia="pl-PL"/>
        </w:rPr>
      </w:pPr>
      <w:bookmarkStart w:id="11" w:name="_Hlk120873739"/>
      <w:r w:rsidRPr="008C7FF3">
        <w:rPr>
          <w:rFonts w:eastAsia="Times New Roman" w:cstheme="minorHAnsi"/>
          <w:lang w:eastAsia="pl-PL"/>
        </w:rPr>
        <w:t>uwzględni</w:t>
      </w:r>
      <w:r w:rsidR="004D582A">
        <w:rPr>
          <w:rFonts w:eastAsia="Times New Roman" w:cstheme="minorHAnsi"/>
          <w:lang w:eastAsia="pl-PL"/>
        </w:rPr>
        <w:t>enia</w:t>
      </w:r>
      <w:r w:rsidRPr="008C7FF3">
        <w:rPr>
          <w:rFonts w:eastAsia="Times New Roman" w:cstheme="minorHAnsi"/>
          <w:lang w:eastAsia="pl-PL"/>
        </w:rPr>
        <w:t xml:space="preserve"> koniecznoś</w:t>
      </w:r>
      <w:r w:rsidR="004D582A">
        <w:rPr>
          <w:rFonts w:eastAsia="Times New Roman" w:cstheme="minorHAnsi"/>
          <w:lang w:eastAsia="pl-PL"/>
        </w:rPr>
        <w:t>ci</w:t>
      </w:r>
      <w:r w:rsidRPr="008C7FF3">
        <w:rPr>
          <w:rFonts w:eastAsia="Times New Roman" w:cstheme="minorHAnsi"/>
          <w:lang w:eastAsia="pl-PL"/>
        </w:rPr>
        <w:t xml:space="preserve"> osiągnięcia przez Zamawiającego wymaganych poziomów recyklingu, przygotowania do ponownego użycia i odzysku oraz ograniczenia masy odpadów ulegających biodegradacji, przekazywanych do składowania,</w:t>
      </w:r>
    </w:p>
    <w:bookmarkEnd w:id="11"/>
    <w:p w14:paraId="4E008D62" w14:textId="7C62F475" w:rsidR="00FF17E9" w:rsidRPr="00FF17E9" w:rsidRDefault="00FF17E9" w:rsidP="00FF17E9">
      <w:pPr>
        <w:numPr>
          <w:ilvl w:val="0"/>
          <w:numId w:val="42"/>
        </w:numPr>
        <w:autoSpaceDE w:val="0"/>
        <w:autoSpaceDN w:val="0"/>
        <w:adjustRightInd w:val="0"/>
        <w:spacing w:after="0" w:line="276" w:lineRule="auto"/>
        <w:jc w:val="both"/>
        <w:rPr>
          <w:rFonts w:eastAsia="Times New Roman" w:cstheme="minorHAnsi"/>
          <w:lang w:eastAsia="pl-PL"/>
        </w:rPr>
      </w:pPr>
      <w:r w:rsidRPr="00FF17E9">
        <w:rPr>
          <w:rFonts w:eastAsia="Times New Roman" w:cstheme="minorHAnsi"/>
          <w:lang w:eastAsia="pl-PL"/>
        </w:rPr>
        <w:t>sporządzenia sprawozdania, o którym mowa w art. 9n Ustawy z dnia 13 września 1996 r. o</w:t>
      </w:r>
      <w:r>
        <w:rPr>
          <w:rFonts w:eastAsia="Times New Roman" w:cstheme="minorHAnsi"/>
          <w:lang w:eastAsia="pl-PL"/>
        </w:rPr>
        <w:t> </w:t>
      </w:r>
      <w:r w:rsidRPr="00FF17E9">
        <w:rPr>
          <w:rFonts w:eastAsia="Times New Roman" w:cstheme="minorHAnsi"/>
          <w:lang w:eastAsia="pl-PL"/>
        </w:rPr>
        <w:t>utrzymaniu czystości i porządku w gminach. Sprawozdanie sporządzone w sposób wymagany przez przepisy prawa Wykonawca zobowiązany jest przekazać Zamawiającemu w</w:t>
      </w:r>
      <w:r w:rsidR="007C65DF">
        <w:rPr>
          <w:rFonts w:eastAsia="Times New Roman" w:cstheme="minorHAnsi"/>
          <w:lang w:eastAsia="pl-PL"/>
        </w:rPr>
        <w:t> </w:t>
      </w:r>
      <w:r w:rsidRPr="00FF17E9">
        <w:rPr>
          <w:rFonts w:eastAsia="Times New Roman" w:cstheme="minorHAnsi"/>
          <w:lang w:eastAsia="pl-PL"/>
        </w:rPr>
        <w:t>wersji elektronicznej za pośrednictwem Bazy danych o produktach i opakowaniach oraz o</w:t>
      </w:r>
      <w:r w:rsidR="007C65DF">
        <w:rPr>
          <w:rFonts w:eastAsia="Times New Roman" w:cstheme="minorHAnsi"/>
          <w:lang w:eastAsia="pl-PL"/>
        </w:rPr>
        <w:t> </w:t>
      </w:r>
      <w:r w:rsidRPr="00FF17E9">
        <w:rPr>
          <w:rFonts w:eastAsia="Times New Roman" w:cstheme="minorHAnsi"/>
          <w:lang w:eastAsia="pl-PL"/>
        </w:rPr>
        <w:t>gospodarce odpadami, oraz dodatkowo w wersji papierowej w terminie do końca miesiąca następującego po upływie roku kalendarzowego, którego sprawozdanie dotyczy.</w:t>
      </w:r>
    </w:p>
    <w:p w14:paraId="1B2E63E1" w14:textId="2BBCA96C" w:rsidR="004D582A" w:rsidRPr="004D582A" w:rsidRDefault="004D582A" w:rsidP="00255B2C">
      <w:pPr>
        <w:numPr>
          <w:ilvl w:val="0"/>
          <w:numId w:val="42"/>
        </w:numPr>
        <w:autoSpaceDE w:val="0"/>
        <w:autoSpaceDN w:val="0"/>
        <w:adjustRightInd w:val="0"/>
        <w:spacing w:after="0" w:line="276" w:lineRule="auto"/>
        <w:jc w:val="both"/>
        <w:rPr>
          <w:rFonts w:eastAsia="Calibri" w:cstheme="minorHAnsi"/>
          <w:color w:val="000000"/>
        </w:rPr>
      </w:pPr>
      <w:r w:rsidRPr="00FF17E9">
        <w:rPr>
          <w:rFonts w:eastAsia="Times New Roman" w:cstheme="minorHAnsi"/>
          <w:lang w:eastAsia="pl-PL"/>
        </w:rPr>
        <w:t>zapewnienia aby realizacja zamówienia odbywała się zgodnie z wymaganiami</w:t>
      </w:r>
      <w:r w:rsidRPr="004D582A">
        <w:rPr>
          <w:rFonts w:eastAsia="Calibri" w:cstheme="minorHAnsi"/>
          <w:color w:val="000000"/>
        </w:rPr>
        <w:t xml:space="preserve"> w zakresie ochrony środowiska oraz bezpieczeństwa życia i zdrowia ludzi, w tym w sposób uwzględniający właściwości chemiczne i fizyczne odpadów oraz zagrożenia, które mogą powodować odpady. W szczególności Wykonawca jest zobowiązany do porządkowania terenu zanieczyszczonego odpadami i innymi zanieczyszczeniami wysypanymi z pojemników, kontenerów, pojazdów w trakcie realizacji usługi wywozu, dotyczy to terenu bezpośrednio związanego z wykonywaną usługą. </w:t>
      </w:r>
    </w:p>
    <w:p w14:paraId="3820619D" w14:textId="77777777" w:rsidR="00333037" w:rsidRDefault="00333037" w:rsidP="00C74753">
      <w:pPr>
        <w:suppressAutoHyphens/>
        <w:spacing w:after="0" w:line="276" w:lineRule="auto"/>
        <w:jc w:val="center"/>
        <w:rPr>
          <w:rFonts w:ascii="Calibri" w:eastAsia="Times New Roman" w:hAnsi="Calibri" w:cs="Calibri"/>
          <w:b/>
          <w:lang w:eastAsia="ar-SA"/>
        </w:rPr>
      </w:pPr>
    </w:p>
    <w:p w14:paraId="4D4DA358" w14:textId="77777777" w:rsidR="00DF79C9" w:rsidRPr="00425EDC" w:rsidRDefault="00DF79C9" w:rsidP="00C74753">
      <w:pPr>
        <w:suppressAutoHyphens/>
        <w:spacing w:after="0" w:line="276" w:lineRule="auto"/>
        <w:jc w:val="center"/>
        <w:rPr>
          <w:rFonts w:ascii="Calibri" w:eastAsia="Times New Roman" w:hAnsi="Calibri" w:cs="Calibri"/>
          <w:b/>
          <w:lang w:eastAsia="ar-SA"/>
        </w:rPr>
      </w:pPr>
      <w:r w:rsidRPr="00425EDC">
        <w:rPr>
          <w:rFonts w:ascii="Calibri" w:eastAsia="Times New Roman" w:hAnsi="Calibri" w:cs="Calibri"/>
          <w:b/>
          <w:lang w:eastAsia="ar-SA"/>
        </w:rPr>
        <w:t>§</w:t>
      </w:r>
      <w:r w:rsidR="00762AEF">
        <w:rPr>
          <w:rFonts w:ascii="Calibri" w:eastAsia="Times New Roman" w:hAnsi="Calibri" w:cs="Calibri"/>
          <w:b/>
          <w:lang w:eastAsia="ar-SA"/>
        </w:rPr>
        <w:t>5</w:t>
      </w:r>
    </w:p>
    <w:p w14:paraId="3680429B" w14:textId="77777777" w:rsidR="00DF79C9" w:rsidRPr="00425EDC" w:rsidRDefault="00DF79C9" w:rsidP="00C74753">
      <w:pPr>
        <w:suppressAutoHyphens/>
        <w:spacing w:after="0" w:line="276" w:lineRule="auto"/>
        <w:jc w:val="center"/>
        <w:rPr>
          <w:rFonts w:ascii="Calibri" w:eastAsia="Times New Roman" w:hAnsi="Calibri" w:cs="Calibri"/>
          <w:b/>
          <w:lang w:eastAsia="ar-SA"/>
        </w:rPr>
      </w:pPr>
      <w:r w:rsidRPr="00425EDC">
        <w:rPr>
          <w:rFonts w:ascii="Calibri" w:eastAsia="Times New Roman" w:hAnsi="Calibri" w:cs="Calibri"/>
          <w:b/>
          <w:lang w:eastAsia="ar-SA"/>
        </w:rPr>
        <w:t>Prawa i obowiązki Zamawiającego</w:t>
      </w:r>
    </w:p>
    <w:p w14:paraId="718813C4" w14:textId="5A00498A" w:rsidR="00762AEF" w:rsidRDefault="00DF79C9" w:rsidP="00C74753">
      <w:pPr>
        <w:widowControl w:val="0"/>
        <w:numPr>
          <w:ilvl w:val="1"/>
          <w:numId w:val="12"/>
        </w:numPr>
        <w:suppressAutoHyphens/>
        <w:spacing w:after="0" w:line="276" w:lineRule="auto"/>
        <w:jc w:val="both"/>
        <w:rPr>
          <w:rFonts w:ascii="Calibri" w:eastAsia="Times New Roman" w:hAnsi="Calibri" w:cs="Calibri"/>
          <w:lang w:eastAsia="ar-SA"/>
        </w:rPr>
      </w:pPr>
      <w:r w:rsidRPr="00425EDC">
        <w:rPr>
          <w:rFonts w:ascii="Calibri" w:eastAsia="Times New Roman" w:hAnsi="Calibri" w:cs="Calibri"/>
          <w:lang w:eastAsia="ar-SA"/>
        </w:rPr>
        <w:t>Zamawiający uprawniony jest do kontroli sposobu re</w:t>
      </w:r>
      <w:r w:rsidR="002A2919" w:rsidRPr="00425EDC">
        <w:rPr>
          <w:rFonts w:ascii="Calibri" w:eastAsia="Times New Roman" w:hAnsi="Calibri" w:cs="Calibri"/>
          <w:lang w:eastAsia="ar-SA"/>
        </w:rPr>
        <w:t xml:space="preserve">alizacji umowy przez Wykonawcę, </w:t>
      </w:r>
      <w:r w:rsidRPr="00425EDC">
        <w:rPr>
          <w:rFonts w:ascii="Calibri" w:eastAsia="Times New Roman" w:hAnsi="Calibri" w:cs="Calibri"/>
          <w:lang w:eastAsia="ar-SA"/>
        </w:rPr>
        <w:t xml:space="preserve">w tym </w:t>
      </w:r>
      <w:r w:rsidR="003F2221">
        <w:rPr>
          <w:rFonts w:ascii="Calibri" w:eastAsia="Times New Roman" w:hAnsi="Calibri" w:cs="Calibri"/>
          <w:lang w:eastAsia="ar-SA"/>
        </w:rPr>
        <w:br/>
      </w:r>
      <w:r w:rsidRPr="00425EDC">
        <w:rPr>
          <w:rFonts w:ascii="Calibri" w:eastAsia="Times New Roman" w:hAnsi="Calibri" w:cs="Calibri"/>
          <w:lang w:eastAsia="ar-SA"/>
        </w:rPr>
        <w:t>w szczególności w zakresie wykonywania przedmiotowego umowy pod względem zgodności z</w:t>
      </w:r>
      <w:r w:rsidR="007C65DF">
        <w:rPr>
          <w:rFonts w:ascii="Calibri" w:eastAsia="Times New Roman" w:hAnsi="Calibri" w:cs="Calibri"/>
          <w:lang w:eastAsia="ar-SA"/>
        </w:rPr>
        <w:t> </w:t>
      </w:r>
      <w:r w:rsidRPr="00425EDC">
        <w:rPr>
          <w:rFonts w:ascii="Calibri" w:eastAsia="Times New Roman" w:hAnsi="Calibri" w:cs="Calibri"/>
          <w:lang w:eastAsia="ar-SA"/>
        </w:rPr>
        <w:t>obowiązującymi przepisami prawa</w:t>
      </w:r>
      <w:r w:rsidR="007C65DF">
        <w:rPr>
          <w:rFonts w:ascii="Calibri" w:eastAsia="Times New Roman" w:hAnsi="Calibri" w:cs="Calibri"/>
          <w:lang w:eastAsia="ar-SA"/>
        </w:rPr>
        <w:t xml:space="preserve"> </w:t>
      </w:r>
      <w:r w:rsidR="00762AEF">
        <w:rPr>
          <w:rFonts w:ascii="Calibri" w:eastAsia="Times New Roman" w:hAnsi="Calibri" w:cs="Calibri"/>
          <w:lang w:eastAsia="ar-SA"/>
        </w:rPr>
        <w:t xml:space="preserve">oraz </w:t>
      </w:r>
      <w:r w:rsidRPr="00425EDC">
        <w:rPr>
          <w:rFonts w:ascii="Calibri" w:eastAsia="Times New Roman" w:hAnsi="Calibri" w:cs="Calibri"/>
          <w:lang w:eastAsia="ar-SA"/>
        </w:rPr>
        <w:t>postanowieniami niniejszej umowy.</w:t>
      </w:r>
    </w:p>
    <w:p w14:paraId="0C6B2FC8" w14:textId="636A0A55" w:rsidR="002A2919" w:rsidRPr="00887C2A" w:rsidRDefault="00DF79C9" w:rsidP="0009200F">
      <w:pPr>
        <w:widowControl w:val="0"/>
        <w:numPr>
          <w:ilvl w:val="1"/>
          <w:numId w:val="12"/>
        </w:numPr>
        <w:suppressAutoHyphens/>
        <w:spacing w:after="0" w:line="276" w:lineRule="auto"/>
        <w:jc w:val="both"/>
        <w:rPr>
          <w:rFonts w:ascii="Calibri" w:eastAsia="Times New Roman" w:hAnsi="Calibri" w:cs="Calibri"/>
          <w:lang w:eastAsia="ar-SA"/>
        </w:rPr>
      </w:pPr>
      <w:r w:rsidRPr="00887C2A">
        <w:rPr>
          <w:rFonts w:ascii="Calibri" w:eastAsia="Times New Roman" w:hAnsi="Calibri" w:cs="Calibri"/>
          <w:lang w:eastAsia="ar-SA"/>
        </w:rPr>
        <w:t xml:space="preserve">Zamawiający jest uprawniony do kontroli ilości odebranych przez Wykonawcę </w:t>
      </w:r>
      <w:r w:rsidR="003F2221" w:rsidRPr="00887C2A">
        <w:rPr>
          <w:rFonts w:ascii="Calibri" w:eastAsia="Times New Roman" w:hAnsi="Calibri" w:cs="Calibri"/>
          <w:lang w:eastAsia="ar-SA"/>
        </w:rPr>
        <w:t>odpadów, poprzez</w:t>
      </w:r>
      <w:r w:rsidR="00887C2A">
        <w:rPr>
          <w:rFonts w:ascii="Calibri" w:eastAsia="Times New Roman" w:hAnsi="Calibri" w:cs="Calibri"/>
          <w:lang w:eastAsia="ar-SA"/>
        </w:rPr>
        <w:t xml:space="preserve"> wyrywkowe, kontrolne ważenie pojazdu realizującego odbiór, we wskazanym przez Zamawiającego miejscu.</w:t>
      </w:r>
      <w:r w:rsidR="003F2221" w:rsidRPr="00887C2A">
        <w:rPr>
          <w:rFonts w:ascii="Calibri" w:eastAsia="Times New Roman" w:hAnsi="Calibri" w:cs="Calibri"/>
          <w:lang w:eastAsia="ar-SA"/>
        </w:rPr>
        <w:t xml:space="preserve"> </w:t>
      </w:r>
      <w:r w:rsidR="00DE40E2" w:rsidRPr="00887C2A">
        <w:rPr>
          <w:rFonts w:ascii="Calibri" w:eastAsia="Times New Roman" w:hAnsi="Calibri" w:cs="Calibri"/>
          <w:lang w:eastAsia="ar-SA"/>
        </w:rPr>
        <w:t>.</w:t>
      </w:r>
    </w:p>
    <w:p w14:paraId="553EA849" w14:textId="0B17C057" w:rsidR="00DE40E2" w:rsidRDefault="00DF79C9" w:rsidP="00C74753">
      <w:pPr>
        <w:widowControl w:val="0"/>
        <w:numPr>
          <w:ilvl w:val="1"/>
          <w:numId w:val="12"/>
        </w:numPr>
        <w:suppressAutoHyphens/>
        <w:spacing w:after="0" w:line="276" w:lineRule="auto"/>
        <w:jc w:val="both"/>
        <w:rPr>
          <w:rFonts w:ascii="Calibri" w:eastAsia="Times New Roman" w:hAnsi="Calibri" w:cs="Calibri"/>
          <w:lang w:eastAsia="ar-SA"/>
        </w:rPr>
      </w:pPr>
      <w:r w:rsidRPr="00762AEF">
        <w:rPr>
          <w:rFonts w:ascii="Calibri" w:eastAsia="Times New Roman" w:hAnsi="Calibri" w:cs="Calibri"/>
          <w:lang w:eastAsia="ar-SA"/>
        </w:rPr>
        <w:t xml:space="preserve">Zamawiający </w:t>
      </w:r>
      <w:r w:rsidR="00762AEF">
        <w:rPr>
          <w:rFonts w:ascii="Calibri" w:eastAsia="Times New Roman" w:hAnsi="Calibri" w:cs="Calibri"/>
          <w:lang w:eastAsia="ar-SA"/>
        </w:rPr>
        <w:t xml:space="preserve">zobowiązuje się do zapłaty Wykonawcy wynagrodzenia na warunkach i w terminach określonych </w:t>
      </w:r>
      <w:r w:rsidR="00762AEF" w:rsidRPr="00B56AC3">
        <w:rPr>
          <w:rFonts w:ascii="Calibri" w:eastAsia="Times New Roman" w:hAnsi="Calibri" w:cs="Calibri"/>
          <w:lang w:eastAsia="ar-SA"/>
        </w:rPr>
        <w:t xml:space="preserve">w </w:t>
      </w:r>
      <w:r w:rsidR="00762AEF" w:rsidRPr="00DE40E2">
        <w:rPr>
          <w:rFonts w:ascii="Calibri" w:eastAsia="Times New Roman" w:hAnsi="Calibri" w:cs="Calibri"/>
          <w:lang w:eastAsia="ar-SA"/>
        </w:rPr>
        <w:t>§</w:t>
      </w:r>
      <w:r w:rsidR="00B56AC3" w:rsidRPr="00DE40E2">
        <w:rPr>
          <w:rFonts w:ascii="Calibri" w:eastAsia="Times New Roman" w:hAnsi="Calibri" w:cs="Calibri"/>
          <w:lang w:eastAsia="ar-SA"/>
        </w:rPr>
        <w:t xml:space="preserve"> 6.</w:t>
      </w:r>
    </w:p>
    <w:p w14:paraId="293A6E9F" w14:textId="77777777" w:rsidR="00887C2A" w:rsidRPr="00887C2A" w:rsidRDefault="00887C2A" w:rsidP="00887C2A">
      <w:pPr>
        <w:widowControl w:val="0"/>
        <w:suppressAutoHyphens/>
        <w:spacing w:after="0" w:line="276" w:lineRule="auto"/>
        <w:ind w:left="360"/>
        <w:jc w:val="both"/>
        <w:rPr>
          <w:rFonts w:ascii="Calibri" w:eastAsia="Times New Roman" w:hAnsi="Calibri" w:cs="Calibri"/>
          <w:lang w:eastAsia="ar-SA"/>
        </w:rPr>
      </w:pPr>
    </w:p>
    <w:p w14:paraId="5FCAE05E" w14:textId="77777777" w:rsidR="00DF79C9" w:rsidRPr="00425EDC" w:rsidRDefault="00DF79C9" w:rsidP="00C74753">
      <w:pPr>
        <w:suppressAutoHyphens/>
        <w:spacing w:after="0" w:line="276" w:lineRule="auto"/>
        <w:jc w:val="center"/>
        <w:rPr>
          <w:rFonts w:ascii="Calibri" w:eastAsia="Times New Roman" w:hAnsi="Calibri" w:cs="Calibri"/>
          <w:b/>
          <w:lang w:eastAsia="ar-SA"/>
        </w:rPr>
      </w:pPr>
      <w:r w:rsidRPr="00425EDC">
        <w:rPr>
          <w:rFonts w:ascii="Calibri" w:eastAsia="Times New Roman" w:hAnsi="Calibri" w:cs="Calibri"/>
          <w:b/>
          <w:lang w:eastAsia="ar-SA"/>
        </w:rPr>
        <w:t>§</w:t>
      </w:r>
      <w:r w:rsidR="00272537">
        <w:rPr>
          <w:rFonts w:ascii="Calibri" w:eastAsia="Times New Roman" w:hAnsi="Calibri" w:cs="Calibri"/>
          <w:b/>
          <w:lang w:eastAsia="ar-SA"/>
        </w:rPr>
        <w:t>6</w:t>
      </w:r>
    </w:p>
    <w:p w14:paraId="050E6CEA" w14:textId="534FFD1A" w:rsidR="00DF79C9" w:rsidRPr="00443EA9" w:rsidRDefault="00293D75" w:rsidP="00C74753">
      <w:pPr>
        <w:tabs>
          <w:tab w:val="left" w:pos="720"/>
        </w:tabs>
        <w:suppressAutoHyphens/>
        <w:spacing w:after="0" w:line="276" w:lineRule="auto"/>
        <w:jc w:val="center"/>
        <w:rPr>
          <w:rFonts w:ascii="Calibri" w:eastAsia="Times New Roman" w:hAnsi="Calibri" w:cs="Calibri"/>
          <w:b/>
          <w:lang w:eastAsia="ar-SA"/>
        </w:rPr>
      </w:pPr>
      <w:r w:rsidRPr="00443EA9">
        <w:rPr>
          <w:rFonts w:ascii="Calibri" w:eastAsia="Times New Roman" w:hAnsi="Calibri" w:cs="Calibri"/>
          <w:b/>
          <w:lang w:eastAsia="ar-SA"/>
        </w:rPr>
        <w:t>Wynagrodzenie</w:t>
      </w:r>
    </w:p>
    <w:p w14:paraId="290F0839" w14:textId="57C17776" w:rsidR="009B707D" w:rsidRPr="009B707D" w:rsidRDefault="00514678" w:rsidP="00C74753">
      <w:pPr>
        <w:widowControl w:val="0"/>
        <w:numPr>
          <w:ilvl w:val="0"/>
          <w:numId w:val="2"/>
        </w:numPr>
        <w:tabs>
          <w:tab w:val="num" w:pos="426"/>
        </w:tabs>
        <w:suppressAutoHyphens/>
        <w:spacing w:after="0" w:line="276" w:lineRule="auto"/>
        <w:jc w:val="both"/>
        <w:rPr>
          <w:rFonts w:eastAsia="Times New Roman" w:cstheme="minorHAnsi"/>
          <w:spacing w:val="3"/>
          <w:lang w:eastAsia="ar-SA"/>
        </w:rPr>
      </w:pPr>
      <w:r w:rsidRPr="009B707D">
        <w:rPr>
          <w:rFonts w:cstheme="minorHAnsi"/>
          <w:color w:val="000000"/>
          <w:spacing w:val="3"/>
        </w:rPr>
        <w:t>Wynagrodzeni</w:t>
      </w:r>
      <w:r w:rsidR="00213A44">
        <w:rPr>
          <w:rFonts w:cstheme="minorHAnsi"/>
          <w:color w:val="000000"/>
          <w:spacing w:val="3"/>
        </w:rPr>
        <w:t>e</w:t>
      </w:r>
      <w:r w:rsidRPr="009B707D">
        <w:rPr>
          <w:rFonts w:cstheme="minorHAnsi"/>
          <w:color w:val="000000"/>
          <w:spacing w:val="3"/>
        </w:rPr>
        <w:t xml:space="preserve"> </w:t>
      </w:r>
      <w:r w:rsidR="005A536E" w:rsidRPr="009B707D">
        <w:rPr>
          <w:rFonts w:cstheme="minorHAnsi"/>
          <w:color w:val="000000"/>
          <w:spacing w:val="3"/>
        </w:rPr>
        <w:t>Wykonawcy</w:t>
      </w:r>
      <w:r w:rsidR="009B707D" w:rsidRPr="009B707D">
        <w:rPr>
          <w:rFonts w:cstheme="minorHAnsi"/>
          <w:color w:val="000000"/>
          <w:spacing w:val="3"/>
        </w:rPr>
        <w:t>:</w:t>
      </w:r>
    </w:p>
    <w:p w14:paraId="0BCEC74F" w14:textId="77777777" w:rsidR="009B707D" w:rsidRPr="00484903" w:rsidRDefault="00591E0F" w:rsidP="009B707D">
      <w:pPr>
        <w:pStyle w:val="Akapitzlist"/>
        <w:widowControl w:val="0"/>
        <w:numPr>
          <w:ilvl w:val="0"/>
          <w:numId w:val="43"/>
        </w:numPr>
        <w:tabs>
          <w:tab w:val="num" w:pos="426"/>
        </w:tabs>
        <w:spacing w:line="276" w:lineRule="auto"/>
        <w:jc w:val="both"/>
        <w:rPr>
          <w:rFonts w:asciiTheme="minorHAnsi" w:hAnsiTheme="minorHAnsi" w:cstheme="minorHAnsi"/>
          <w:sz w:val="22"/>
          <w:szCs w:val="22"/>
        </w:rPr>
      </w:pPr>
      <w:r w:rsidRPr="00484903">
        <w:rPr>
          <w:rFonts w:asciiTheme="minorHAnsi" w:hAnsiTheme="minorHAnsi" w:cstheme="minorHAnsi"/>
          <w:sz w:val="22"/>
          <w:szCs w:val="22"/>
        </w:rPr>
        <w:t xml:space="preserve">z tytułu realizacji zamówienia podstawowego </w:t>
      </w:r>
      <w:r w:rsidR="003F2221" w:rsidRPr="00484903">
        <w:rPr>
          <w:rFonts w:asciiTheme="minorHAnsi" w:hAnsiTheme="minorHAnsi" w:cstheme="minorHAnsi"/>
          <w:sz w:val="22"/>
          <w:szCs w:val="22"/>
        </w:rPr>
        <w:t>wynosi</w:t>
      </w:r>
      <w:r w:rsidRPr="00484903">
        <w:rPr>
          <w:rFonts w:asciiTheme="minorHAnsi" w:hAnsiTheme="minorHAnsi" w:cstheme="minorHAnsi"/>
          <w:sz w:val="22"/>
          <w:szCs w:val="22"/>
        </w:rPr>
        <w:t xml:space="preserve">ć będzie maksymalnie </w:t>
      </w:r>
      <w:r w:rsidR="003F2221" w:rsidRPr="00484903">
        <w:rPr>
          <w:rFonts w:asciiTheme="minorHAnsi" w:hAnsiTheme="minorHAnsi" w:cstheme="minorHAnsi"/>
          <w:sz w:val="22"/>
          <w:szCs w:val="22"/>
        </w:rPr>
        <w:t>…………………………………….</w:t>
      </w:r>
      <w:r w:rsidR="00514678" w:rsidRPr="00484903">
        <w:rPr>
          <w:rFonts w:asciiTheme="minorHAnsi" w:hAnsiTheme="minorHAnsi" w:cstheme="minorHAnsi"/>
          <w:sz w:val="22"/>
          <w:szCs w:val="22"/>
        </w:rPr>
        <w:t>złotych brutto (słownie: ……………………………………..)</w:t>
      </w:r>
      <w:r w:rsidR="003723AC" w:rsidRPr="00484903">
        <w:rPr>
          <w:rFonts w:asciiTheme="minorHAnsi" w:hAnsiTheme="minorHAnsi" w:cstheme="minorHAnsi"/>
          <w:sz w:val="22"/>
          <w:szCs w:val="22"/>
        </w:rPr>
        <w:t>.</w:t>
      </w:r>
    </w:p>
    <w:p w14:paraId="680C3411" w14:textId="7844A546" w:rsidR="00246C8C" w:rsidRPr="00484903" w:rsidRDefault="00246C8C" w:rsidP="00246C8C">
      <w:pPr>
        <w:pStyle w:val="Akapitzlist"/>
        <w:widowControl w:val="0"/>
        <w:numPr>
          <w:ilvl w:val="0"/>
          <w:numId w:val="43"/>
        </w:numPr>
        <w:tabs>
          <w:tab w:val="num" w:pos="426"/>
        </w:tabs>
        <w:spacing w:line="276" w:lineRule="auto"/>
        <w:jc w:val="both"/>
        <w:rPr>
          <w:rFonts w:asciiTheme="minorHAnsi" w:hAnsiTheme="minorHAnsi" w:cstheme="minorHAnsi"/>
          <w:sz w:val="22"/>
          <w:szCs w:val="22"/>
        </w:rPr>
      </w:pPr>
      <w:r w:rsidRPr="00484903">
        <w:rPr>
          <w:rFonts w:asciiTheme="minorHAnsi" w:hAnsiTheme="minorHAnsi" w:cstheme="minorHAnsi"/>
          <w:sz w:val="22"/>
          <w:szCs w:val="22"/>
        </w:rPr>
        <w:t xml:space="preserve">płatne będzie </w:t>
      </w:r>
      <w:r w:rsidRPr="00246C8C">
        <w:rPr>
          <w:rFonts w:asciiTheme="minorHAnsi" w:hAnsiTheme="minorHAnsi" w:cstheme="minorHAnsi"/>
          <w:sz w:val="22"/>
          <w:szCs w:val="22"/>
        </w:rPr>
        <w:t xml:space="preserve">po zakończeniu każdego miesiąca, </w:t>
      </w:r>
      <w:r w:rsidRPr="00484903">
        <w:rPr>
          <w:rFonts w:asciiTheme="minorHAnsi" w:hAnsiTheme="minorHAnsi" w:cstheme="minorHAnsi"/>
          <w:sz w:val="22"/>
          <w:szCs w:val="22"/>
        </w:rPr>
        <w:t xml:space="preserve">na podstawie prawidłowo wystawionej faktury VAT. </w:t>
      </w:r>
      <w:bookmarkStart w:id="12" w:name="_Hlk121482147"/>
      <w:r w:rsidRPr="00484903">
        <w:rPr>
          <w:rFonts w:asciiTheme="minorHAnsi" w:hAnsiTheme="minorHAnsi" w:cstheme="minorHAnsi"/>
          <w:sz w:val="22"/>
          <w:szCs w:val="22"/>
        </w:rPr>
        <w:t>Do faktury należy dołączyć zestawienie obejmujące: datę odbioru odpadów, lokalizację miejsca odbioru, rodzaj/kod odpadu oraz wagę/masę odpadów (odbieranych z</w:t>
      </w:r>
      <w:r w:rsidR="00837618" w:rsidRPr="00484903">
        <w:rPr>
          <w:rFonts w:asciiTheme="minorHAnsi" w:hAnsiTheme="minorHAnsi" w:cstheme="minorHAnsi"/>
          <w:sz w:val="22"/>
          <w:szCs w:val="22"/>
        </w:rPr>
        <w:t> </w:t>
      </w:r>
      <w:r w:rsidRPr="00484903">
        <w:rPr>
          <w:rFonts w:asciiTheme="minorHAnsi" w:hAnsiTheme="minorHAnsi" w:cstheme="minorHAnsi"/>
          <w:sz w:val="22"/>
          <w:szCs w:val="22"/>
        </w:rPr>
        <w:t xml:space="preserve">danej lokalizacji) wraz z </w:t>
      </w:r>
      <w:r w:rsidR="00484903" w:rsidRPr="00484903">
        <w:rPr>
          <w:rFonts w:asciiTheme="minorHAnsi" w:hAnsiTheme="minorHAnsi" w:cstheme="minorHAnsi"/>
          <w:sz w:val="22"/>
          <w:szCs w:val="22"/>
        </w:rPr>
        <w:t>kartami przekazania odpadów komunalnych (KPOK),</w:t>
      </w:r>
      <w:r w:rsidRPr="00484903">
        <w:rPr>
          <w:rFonts w:asciiTheme="minorHAnsi" w:hAnsiTheme="minorHAnsi" w:cstheme="minorHAnsi"/>
          <w:sz w:val="22"/>
          <w:szCs w:val="22"/>
        </w:rPr>
        <w:t>,</w:t>
      </w:r>
    </w:p>
    <w:bookmarkEnd w:id="12"/>
    <w:p w14:paraId="0DD8614E" w14:textId="3E2BDB36" w:rsidR="009B707D" w:rsidRPr="00484903" w:rsidRDefault="000D294D" w:rsidP="00246C8C">
      <w:pPr>
        <w:pStyle w:val="Akapitzlist"/>
        <w:widowControl w:val="0"/>
        <w:numPr>
          <w:ilvl w:val="0"/>
          <w:numId w:val="43"/>
        </w:numPr>
        <w:tabs>
          <w:tab w:val="num" w:pos="426"/>
        </w:tabs>
        <w:spacing w:line="276" w:lineRule="auto"/>
        <w:jc w:val="both"/>
        <w:rPr>
          <w:rFonts w:asciiTheme="minorHAnsi" w:hAnsiTheme="minorHAnsi" w:cstheme="minorHAnsi"/>
          <w:sz w:val="22"/>
          <w:szCs w:val="22"/>
        </w:rPr>
      </w:pPr>
      <w:r w:rsidRPr="000C4FE6">
        <w:rPr>
          <w:rFonts w:asciiTheme="minorHAnsi" w:hAnsiTheme="minorHAnsi" w:cstheme="minorHAnsi"/>
          <w:sz w:val="22"/>
          <w:szCs w:val="22"/>
        </w:rPr>
        <w:t xml:space="preserve">stanowić będzie sumę iloczynu jednostkowej ceny (brutto) za </w:t>
      </w:r>
      <w:r w:rsidR="00246C8C" w:rsidRPr="000C4FE6">
        <w:rPr>
          <w:rFonts w:asciiTheme="minorHAnsi" w:hAnsiTheme="minorHAnsi" w:cstheme="minorHAnsi"/>
          <w:sz w:val="22"/>
          <w:szCs w:val="22"/>
        </w:rPr>
        <w:t>odbiór</w:t>
      </w:r>
      <w:r w:rsidRPr="000C4FE6">
        <w:rPr>
          <w:rFonts w:asciiTheme="minorHAnsi" w:hAnsiTheme="minorHAnsi" w:cstheme="minorHAnsi"/>
          <w:sz w:val="22"/>
          <w:szCs w:val="22"/>
        </w:rPr>
        <w:t xml:space="preserve"> i zagospodarowanie 1</w:t>
      </w:r>
      <w:r w:rsidR="00837618" w:rsidRPr="000C4FE6">
        <w:rPr>
          <w:rFonts w:asciiTheme="minorHAnsi" w:hAnsiTheme="minorHAnsi" w:cstheme="minorHAnsi"/>
          <w:sz w:val="22"/>
          <w:szCs w:val="22"/>
        </w:rPr>
        <w:t> </w:t>
      </w:r>
      <w:r w:rsidRPr="000C4FE6">
        <w:rPr>
          <w:rFonts w:asciiTheme="minorHAnsi" w:hAnsiTheme="minorHAnsi" w:cstheme="minorHAnsi"/>
          <w:sz w:val="22"/>
          <w:szCs w:val="22"/>
        </w:rPr>
        <w:t xml:space="preserve">Mg </w:t>
      </w:r>
      <w:r w:rsidR="001F4749" w:rsidRPr="000C4FE6">
        <w:rPr>
          <w:rFonts w:asciiTheme="minorHAnsi" w:hAnsiTheme="minorHAnsi" w:cstheme="minorHAnsi"/>
          <w:sz w:val="22"/>
          <w:szCs w:val="22"/>
        </w:rPr>
        <w:t>każdego</w:t>
      </w:r>
      <w:r w:rsidRPr="000C4FE6">
        <w:rPr>
          <w:rFonts w:asciiTheme="minorHAnsi" w:hAnsiTheme="minorHAnsi" w:cstheme="minorHAnsi"/>
          <w:sz w:val="22"/>
          <w:szCs w:val="22"/>
        </w:rPr>
        <w:t xml:space="preserve"> rodzaju odpadów komunalnych wymienionych w</w:t>
      </w:r>
      <w:r w:rsidR="00591E0F" w:rsidRPr="000C4FE6">
        <w:rPr>
          <w:rFonts w:asciiTheme="minorHAnsi" w:hAnsiTheme="minorHAnsi" w:cstheme="minorHAnsi"/>
          <w:sz w:val="22"/>
          <w:szCs w:val="22"/>
        </w:rPr>
        <w:t> </w:t>
      </w:r>
      <w:r w:rsidRPr="000C4FE6">
        <w:rPr>
          <w:rFonts w:asciiTheme="minorHAnsi" w:hAnsiTheme="minorHAnsi" w:cstheme="minorHAnsi"/>
          <w:sz w:val="22"/>
          <w:szCs w:val="22"/>
        </w:rPr>
        <w:t xml:space="preserve">tabeli Formularza </w:t>
      </w:r>
      <w:r w:rsidR="00887C2A" w:rsidRPr="000C4FE6">
        <w:rPr>
          <w:rFonts w:asciiTheme="minorHAnsi" w:hAnsiTheme="minorHAnsi" w:cstheme="minorHAnsi"/>
          <w:sz w:val="22"/>
          <w:szCs w:val="22"/>
        </w:rPr>
        <w:t>OFERTA</w:t>
      </w:r>
      <w:r w:rsidRPr="000C4FE6">
        <w:rPr>
          <w:rFonts w:asciiTheme="minorHAnsi" w:hAnsiTheme="minorHAnsi" w:cstheme="minorHAnsi"/>
          <w:sz w:val="22"/>
          <w:szCs w:val="22"/>
        </w:rPr>
        <w:t xml:space="preserve"> i</w:t>
      </w:r>
      <w:r w:rsidR="00837618" w:rsidRPr="000C4FE6">
        <w:rPr>
          <w:rFonts w:asciiTheme="minorHAnsi" w:hAnsiTheme="minorHAnsi" w:cstheme="minorHAnsi"/>
          <w:sz w:val="22"/>
          <w:szCs w:val="22"/>
        </w:rPr>
        <w:t> </w:t>
      </w:r>
      <w:r w:rsidRPr="000C4FE6">
        <w:rPr>
          <w:rFonts w:asciiTheme="minorHAnsi" w:hAnsiTheme="minorHAnsi" w:cstheme="minorHAnsi"/>
          <w:sz w:val="22"/>
          <w:szCs w:val="22"/>
        </w:rPr>
        <w:t xml:space="preserve">rzeczywistej ilości </w:t>
      </w:r>
      <w:r w:rsidR="001F4749" w:rsidRPr="000C4FE6">
        <w:rPr>
          <w:rFonts w:asciiTheme="minorHAnsi" w:hAnsiTheme="minorHAnsi" w:cstheme="minorHAnsi"/>
          <w:sz w:val="22"/>
          <w:szCs w:val="22"/>
        </w:rPr>
        <w:t>każdego</w:t>
      </w:r>
      <w:r w:rsidRPr="000C4FE6">
        <w:rPr>
          <w:rFonts w:asciiTheme="minorHAnsi" w:hAnsiTheme="minorHAnsi" w:cstheme="minorHAnsi"/>
          <w:sz w:val="22"/>
          <w:szCs w:val="22"/>
        </w:rPr>
        <w:t xml:space="preserve"> rodzaju odebranych odpadów, określanej w Mg, za okres wystawienia faktury.</w:t>
      </w:r>
    </w:p>
    <w:p w14:paraId="730CD440" w14:textId="7C855CA5" w:rsidR="00577F2E" w:rsidRPr="00484903" w:rsidRDefault="00837618" w:rsidP="00484903">
      <w:pPr>
        <w:pStyle w:val="Akapitzlist"/>
        <w:widowControl w:val="0"/>
        <w:numPr>
          <w:ilvl w:val="0"/>
          <w:numId w:val="43"/>
        </w:numPr>
        <w:tabs>
          <w:tab w:val="num" w:pos="426"/>
        </w:tabs>
        <w:spacing w:line="276" w:lineRule="auto"/>
        <w:jc w:val="both"/>
        <w:rPr>
          <w:rFonts w:asciiTheme="minorHAnsi" w:hAnsiTheme="minorHAnsi" w:cstheme="minorHAnsi"/>
          <w:sz w:val="22"/>
          <w:szCs w:val="22"/>
        </w:rPr>
      </w:pPr>
      <w:r w:rsidRPr="000C4FE6">
        <w:rPr>
          <w:rFonts w:asciiTheme="minorHAnsi" w:hAnsiTheme="minorHAnsi" w:cstheme="minorHAnsi"/>
          <w:sz w:val="22"/>
          <w:szCs w:val="22"/>
        </w:rPr>
        <w:t xml:space="preserve">za odbiór i zagospodarowanie odpadów komunalnych zebranych podczas jednorazowej akcji „Sprzątania świata” płatne będzie po zakończeniu </w:t>
      </w:r>
      <w:r w:rsidR="00D9697D" w:rsidRPr="000C4FE6">
        <w:rPr>
          <w:rFonts w:asciiTheme="minorHAnsi" w:hAnsiTheme="minorHAnsi" w:cstheme="minorHAnsi"/>
          <w:sz w:val="22"/>
          <w:szCs w:val="22"/>
        </w:rPr>
        <w:t xml:space="preserve">świadczenia usługi w tym zakresie </w:t>
      </w:r>
      <w:r w:rsidRPr="000C4FE6">
        <w:rPr>
          <w:rFonts w:asciiTheme="minorHAnsi" w:hAnsiTheme="minorHAnsi" w:cstheme="minorHAnsi"/>
          <w:sz w:val="22"/>
          <w:szCs w:val="22"/>
        </w:rPr>
        <w:t xml:space="preserve">na </w:t>
      </w:r>
      <w:r w:rsidRPr="000C4FE6">
        <w:rPr>
          <w:rFonts w:asciiTheme="minorHAnsi" w:hAnsiTheme="minorHAnsi" w:cstheme="minorHAnsi"/>
          <w:sz w:val="22"/>
          <w:szCs w:val="22"/>
        </w:rPr>
        <w:lastRenderedPageBreak/>
        <w:t xml:space="preserve">podstawie prawidłowo wystawionej faktury VAT. </w:t>
      </w:r>
      <w:r w:rsidR="003D6410" w:rsidRPr="00484903">
        <w:rPr>
          <w:rFonts w:asciiTheme="minorHAnsi" w:hAnsiTheme="minorHAnsi" w:cstheme="minorHAnsi"/>
          <w:sz w:val="22"/>
          <w:szCs w:val="22"/>
        </w:rPr>
        <w:t>Do faktury należy dołączyć zestawienie obejmujące: datę odbioru odpadów, lokalizację miejsca odbioru, rodzaj/kod odpadu oraz wagę/masę odpadów (odbieranych z danej lokalizacji) wraz z kartami przekazania odpadów</w:t>
      </w:r>
      <w:r w:rsidR="00484903" w:rsidRPr="00484903">
        <w:rPr>
          <w:rFonts w:asciiTheme="minorHAnsi" w:hAnsiTheme="minorHAnsi" w:cstheme="minorHAnsi"/>
          <w:sz w:val="22"/>
          <w:szCs w:val="22"/>
        </w:rPr>
        <w:t xml:space="preserve"> </w:t>
      </w:r>
      <w:r w:rsidR="00484903" w:rsidRPr="00484903">
        <w:rPr>
          <w:rFonts w:asciiTheme="minorHAnsi" w:hAnsiTheme="minorHAnsi" w:cstheme="minorHAnsi"/>
          <w:sz w:val="22"/>
          <w:szCs w:val="22"/>
        </w:rPr>
        <w:t>komunalnych (KPOK)</w:t>
      </w:r>
      <w:r w:rsidR="00484903" w:rsidRPr="00484903">
        <w:rPr>
          <w:rFonts w:asciiTheme="minorHAnsi" w:hAnsiTheme="minorHAnsi" w:cstheme="minorHAnsi"/>
          <w:sz w:val="22"/>
          <w:szCs w:val="22"/>
        </w:rPr>
        <w:t>.</w:t>
      </w:r>
    </w:p>
    <w:p w14:paraId="34FD79EB" w14:textId="0D203B09" w:rsidR="00887C2A" w:rsidRPr="00577F2E" w:rsidRDefault="00454A60" w:rsidP="00577F2E">
      <w:pPr>
        <w:pStyle w:val="Akapitzlist"/>
        <w:widowControl w:val="0"/>
        <w:numPr>
          <w:ilvl w:val="0"/>
          <w:numId w:val="43"/>
        </w:numPr>
        <w:tabs>
          <w:tab w:val="num" w:pos="426"/>
        </w:tabs>
        <w:spacing w:line="276" w:lineRule="auto"/>
        <w:jc w:val="both"/>
        <w:rPr>
          <w:rFonts w:asciiTheme="minorHAnsi" w:hAnsiTheme="minorHAnsi" w:cstheme="minorHAnsi"/>
          <w:sz w:val="22"/>
          <w:szCs w:val="22"/>
        </w:rPr>
      </w:pPr>
      <w:r w:rsidRPr="00577F2E">
        <w:rPr>
          <w:rFonts w:asciiTheme="minorHAnsi" w:hAnsiTheme="minorHAnsi" w:cstheme="minorHAnsi"/>
          <w:sz w:val="22"/>
          <w:szCs w:val="22"/>
        </w:rPr>
        <w:t>po za</w:t>
      </w:r>
      <w:r w:rsidR="003F2221" w:rsidRPr="00577F2E">
        <w:rPr>
          <w:rFonts w:asciiTheme="minorHAnsi" w:hAnsiTheme="minorHAnsi" w:cstheme="minorHAnsi"/>
          <w:sz w:val="22"/>
          <w:szCs w:val="22"/>
        </w:rPr>
        <w:t>kończeniu usługi (na koniec 202</w:t>
      </w:r>
      <w:r w:rsidR="00484903">
        <w:rPr>
          <w:rFonts w:asciiTheme="minorHAnsi" w:hAnsiTheme="minorHAnsi" w:cstheme="minorHAnsi"/>
          <w:sz w:val="22"/>
          <w:szCs w:val="22"/>
        </w:rPr>
        <w:t>4</w:t>
      </w:r>
      <w:r w:rsidRPr="00577F2E">
        <w:rPr>
          <w:rFonts w:asciiTheme="minorHAnsi" w:hAnsiTheme="minorHAnsi" w:cstheme="minorHAnsi"/>
          <w:sz w:val="22"/>
          <w:szCs w:val="22"/>
        </w:rPr>
        <w:t xml:space="preserve"> r.) płatne będzie po przedłożeniu </w:t>
      </w:r>
      <w:r w:rsidR="000A3CD5" w:rsidRPr="00577F2E">
        <w:rPr>
          <w:rFonts w:asciiTheme="minorHAnsi" w:hAnsiTheme="minorHAnsi" w:cstheme="minorHAnsi"/>
          <w:sz w:val="22"/>
          <w:szCs w:val="22"/>
        </w:rPr>
        <w:t>sprawozdania</w:t>
      </w:r>
      <w:r w:rsidR="00D73415" w:rsidRPr="00577F2E">
        <w:rPr>
          <w:rFonts w:asciiTheme="minorHAnsi" w:hAnsiTheme="minorHAnsi" w:cstheme="minorHAnsi"/>
          <w:sz w:val="22"/>
          <w:szCs w:val="22"/>
        </w:rPr>
        <w:t>, o</w:t>
      </w:r>
      <w:r w:rsidR="00577F2E">
        <w:rPr>
          <w:rFonts w:asciiTheme="minorHAnsi" w:hAnsiTheme="minorHAnsi" w:cstheme="minorHAnsi"/>
          <w:sz w:val="22"/>
          <w:szCs w:val="22"/>
        </w:rPr>
        <w:t> </w:t>
      </w:r>
      <w:r w:rsidR="00D73415" w:rsidRPr="00577F2E">
        <w:rPr>
          <w:rFonts w:asciiTheme="minorHAnsi" w:hAnsiTheme="minorHAnsi" w:cstheme="minorHAnsi"/>
          <w:sz w:val="22"/>
          <w:szCs w:val="22"/>
        </w:rPr>
        <w:t>którym mowa w § 4 ust. 1 pkt. 17.</w:t>
      </w:r>
    </w:p>
    <w:p w14:paraId="45E86E30" w14:textId="6EF205B1" w:rsidR="00D73415" w:rsidRPr="00246C8C" w:rsidRDefault="00526A89" w:rsidP="00246C8C">
      <w:pPr>
        <w:pStyle w:val="Akapitzlist"/>
        <w:widowControl w:val="0"/>
        <w:numPr>
          <w:ilvl w:val="0"/>
          <w:numId w:val="2"/>
        </w:numPr>
        <w:spacing w:line="276" w:lineRule="auto"/>
        <w:jc w:val="both"/>
        <w:rPr>
          <w:rFonts w:ascii="Calibri" w:hAnsi="Calibri" w:cs="Calibri"/>
          <w:color w:val="000000"/>
          <w:sz w:val="22"/>
          <w:szCs w:val="22"/>
        </w:rPr>
      </w:pPr>
      <w:r w:rsidRPr="00246C8C">
        <w:rPr>
          <w:rFonts w:asciiTheme="minorHAnsi" w:hAnsiTheme="minorHAnsi" w:cstheme="minorHAnsi"/>
          <w:color w:val="000000"/>
          <w:sz w:val="22"/>
          <w:szCs w:val="22"/>
        </w:rPr>
        <w:t xml:space="preserve">Zapłata wynagrodzenia </w:t>
      </w:r>
      <w:r w:rsidR="00B62C0D" w:rsidRPr="00246C8C">
        <w:rPr>
          <w:rFonts w:asciiTheme="minorHAnsi" w:hAnsiTheme="minorHAnsi" w:cstheme="minorHAnsi"/>
          <w:color w:val="000000"/>
          <w:sz w:val="22"/>
          <w:szCs w:val="22"/>
        </w:rPr>
        <w:t>dokonywana będzie na rachunek bankowy Wykonawcy</w:t>
      </w:r>
      <w:r w:rsidR="00A4047C" w:rsidRPr="00246C8C">
        <w:rPr>
          <w:rFonts w:asciiTheme="minorHAnsi" w:hAnsiTheme="minorHAnsi" w:cstheme="minorHAnsi"/>
          <w:color w:val="000000"/>
          <w:sz w:val="22"/>
          <w:szCs w:val="22"/>
        </w:rPr>
        <w:t xml:space="preserve"> </w:t>
      </w:r>
      <w:r w:rsidR="00E05DA5" w:rsidRPr="00246C8C">
        <w:rPr>
          <w:rFonts w:asciiTheme="minorHAnsi" w:hAnsiTheme="minorHAnsi" w:cstheme="minorHAnsi"/>
          <w:color w:val="000000"/>
          <w:sz w:val="22"/>
          <w:szCs w:val="22"/>
        </w:rPr>
        <w:t xml:space="preserve">nr </w:t>
      </w:r>
      <w:r w:rsidR="00A4047C" w:rsidRPr="00246C8C">
        <w:rPr>
          <w:rFonts w:asciiTheme="minorHAnsi" w:hAnsiTheme="minorHAnsi" w:cstheme="minorHAnsi"/>
          <w:color w:val="000000"/>
          <w:sz w:val="22"/>
          <w:szCs w:val="22"/>
        </w:rPr>
        <w:t>……………………………………………..</w:t>
      </w:r>
      <w:r w:rsidR="00B62C0D" w:rsidRPr="00246C8C">
        <w:rPr>
          <w:rFonts w:asciiTheme="minorHAnsi" w:hAnsiTheme="minorHAnsi" w:cstheme="minorHAnsi"/>
          <w:color w:val="000000"/>
          <w:sz w:val="22"/>
          <w:szCs w:val="22"/>
        </w:rPr>
        <w:t>,</w:t>
      </w:r>
      <w:r w:rsidRPr="00246C8C">
        <w:rPr>
          <w:rFonts w:asciiTheme="minorHAnsi" w:hAnsiTheme="minorHAnsi" w:cstheme="minorHAnsi"/>
          <w:color w:val="000000"/>
          <w:sz w:val="22"/>
          <w:szCs w:val="22"/>
        </w:rPr>
        <w:t xml:space="preserve"> w terminie </w:t>
      </w:r>
      <w:r w:rsidRPr="00246C8C">
        <w:rPr>
          <w:rFonts w:asciiTheme="minorHAnsi" w:hAnsiTheme="minorHAnsi" w:cstheme="minorHAnsi"/>
          <w:color w:val="000000"/>
          <w:sz w:val="22"/>
          <w:szCs w:val="22"/>
          <w:u w:val="single"/>
        </w:rPr>
        <w:t xml:space="preserve">do </w:t>
      </w:r>
      <w:r w:rsidR="00B62C0D" w:rsidRPr="00246C8C">
        <w:rPr>
          <w:rFonts w:asciiTheme="minorHAnsi" w:hAnsiTheme="minorHAnsi" w:cstheme="minorHAnsi"/>
          <w:color w:val="000000"/>
          <w:sz w:val="22"/>
          <w:szCs w:val="22"/>
          <w:u w:val="single"/>
        </w:rPr>
        <w:t>30</w:t>
      </w:r>
      <w:r w:rsidRPr="00246C8C">
        <w:rPr>
          <w:rFonts w:asciiTheme="minorHAnsi" w:hAnsiTheme="minorHAnsi" w:cstheme="minorHAnsi"/>
          <w:color w:val="000000"/>
          <w:sz w:val="22"/>
          <w:szCs w:val="22"/>
          <w:u w:val="single"/>
        </w:rPr>
        <w:t xml:space="preserve"> dni</w:t>
      </w:r>
      <w:r w:rsidRPr="00246C8C">
        <w:rPr>
          <w:rFonts w:asciiTheme="minorHAnsi" w:hAnsiTheme="minorHAnsi" w:cstheme="minorHAnsi"/>
          <w:color w:val="000000"/>
          <w:sz w:val="22"/>
          <w:szCs w:val="22"/>
        </w:rPr>
        <w:t xml:space="preserve"> od dnia</w:t>
      </w:r>
      <w:r w:rsidRPr="00526A89">
        <w:rPr>
          <w:rFonts w:ascii="Calibri" w:hAnsi="Calibri" w:cs="Calibri"/>
          <w:color w:val="000000"/>
          <w:sz w:val="22"/>
          <w:szCs w:val="22"/>
        </w:rPr>
        <w:t xml:space="preserve"> doręczenia Zamawiającemu prawidłowo wystawionej faktury VAT za</w:t>
      </w:r>
      <w:r w:rsidR="00D73415" w:rsidRPr="00D73415">
        <w:rPr>
          <w:rFonts w:ascii="Calibri" w:hAnsi="Calibri" w:cs="Calibri"/>
          <w:color w:val="000000"/>
          <w:sz w:val="22"/>
          <w:szCs w:val="22"/>
        </w:rPr>
        <w:t xml:space="preserve"> </w:t>
      </w:r>
      <w:r w:rsidR="00D73415" w:rsidRPr="00246C8C">
        <w:rPr>
          <w:rFonts w:ascii="Calibri" w:hAnsi="Calibri" w:cs="Calibri"/>
          <w:color w:val="000000"/>
          <w:sz w:val="22"/>
          <w:szCs w:val="22"/>
          <w:u w:val="single"/>
        </w:rPr>
        <w:t>rzeczywiście odebrane i zagospodarowane</w:t>
      </w:r>
      <w:r w:rsidR="00246C8C">
        <w:rPr>
          <w:rFonts w:ascii="Calibri" w:hAnsi="Calibri" w:cs="Calibri"/>
          <w:color w:val="000000"/>
          <w:sz w:val="22"/>
          <w:szCs w:val="22"/>
          <w:u w:val="single"/>
        </w:rPr>
        <w:t>,</w:t>
      </w:r>
      <w:r w:rsidR="00D73415" w:rsidRPr="00D73415">
        <w:rPr>
          <w:rFonts w:ascii="Calibri" w:hAnsi="Calibri" w:cs="Calibri"/>
          <w:color w:val="000000"/>
          <w:sz w:val="22"/>
          <w:szCs w:val="22"/>
        </w:rPr>
        <w:t xml:space="preserve"> w danym okresie </w:t>
      </w:r>
      <w:r w:rsidR="00246C8C">
        <w:rPr>
          <w:rFonts w:ascii="Calibri" w:hAnsi="Calibri" w:cs="Calibri"/>
          <w:color w:val="000000"/>
          <w:sz w:val="22"/>
          <w:szCs w:val="22"/>
        </w:rPr>
        <w:t xml:space="preserve">miesięcznym, </w:t>
      </w:r>
      <w:r w:rsidR="00D73415" w:rsidRPr="00D73415">
        <w:rPr>
          <w:rFonts w:ascii="Calibri" w:hAnsi="Calibri" w:cs="Calibri"/>
          <w:color w:val="000000"/>
          <w:sz w:val="22"/>
          <w:szCs w:val="22"/>
        </w:rPr>
        <w:t>odpady w sposób zgodny z obowiązującym prawem.</w:t>
      </w:r>
    </w:p>
    <w:p w14:paraId="79A2EAB7" w14:textId="1465B7BC" w:rsidR="00B62C0D" w:rsidRDefault="00B62C0D" w:rsidP="00C74753">
      <w:pPr>
        <w:numPr>
          <w:ilvl w:val="0"/>
          <w:numId w:val="2"/>
        </w:numPr>
        <w:spacing w:after="0" w:line="276" w:lineRule="auto"/>
        <w:jc w:val="both"/>
        <w:rPr>
          <w:rFonts w:ascii="Calibri" w:eastAsia="Calibri" w:hAnsi="Calibri" w:cs="Calibri"/>
        </w:rPr>
      </w:pPr>
      <w:r>
        <w:rPr>
          <w:rFonts w:ascii="Calibri" w:hAnsi="Calibri" w:cs="Calibri"/>
        </w:rPr>
        <w:t xml:space="preserve">Zapisy dotyczące sposobu fakturowania. </w:t>
      </w:r>
    </w:p>
    <w:p w14:paraId="7A1374F9" w14:textId="77777777" w:rsidR="00B62C0D" w:rsidRDefault="00B62C0D" w:rsidP="00C74753">
      <w:pPr>
        <w:autoSpaceDE w:val="0"/>
        <w:autoSpaceDN w:val="0"/>
        <w:adjustRightInd w:val="0"/>
        <w:spacing w:after="0" w:line="276" w:lineRule="auto"/>
        <w:ind w:left="357"/>
        <w:jc w:val="both"/>
        <w:rPr>
          <w:rFonts w:ascii="Calibri" w:eastAsia="Times New Roman" w:hAnsi="Calibri" w:cs="Calibri"/>
        </w:rPr>
      </w:pPr>
      <w:r>
        <w:rPr>
          <w:rFonts w:ascii="Calibri" w:hAnsi="Calibri" w:cs="Calibri"/>
          <w:b/>
        </w:rPr>
        <w:t>Nabywca:</w:t>
      </w:r>
      <w:r>
        <w:rPr>
          <w:rFonts w:ascii="Calibri" w:hAnsi="Calibri" w:cs="Calibri"/>
        </w:rPr>
        <w:t xml:space="preserve"> Gmina Sędziszów Małopolski, ul. Rynek 1, 39-120 Sędziszów Małopolski, </w:t>
      </w:r>
      <w:r w:rsidR="00E05DA5">
        <w:rPr>
          <w:rFonts w:ascii="Calibri" w:hAnsi="Calibri" w:cs="Calibri"/>
        </w:rPr>
        <w:t>NIP </w:t>
      </w:r>
      <w:r>
        <w:rPr>
          <w:rFonts w:ascii="Calibri" w:hAnsi="Calibri" w:cs="Calibri"/>
        </w:rPr>
        <w:t>8181584373.</w:t>
      </w:r>
    </w:p>
    <w:p w14:paraId="577B7675" w14:textId="77777777" w:rsidR="00B62C0D" w:rsidRPr="006F21D5" w:rsidRDefault="00B62C0D" w:rsidP="00C74753">
      <w:pPr>
        <w:spacing w:after="0" w:line="276" w:lineRule="auto"/>
        <w:ind w:left="357"/>
        <w:jc w:val="both"/>
        <w:rPr>
          <w:rFonts w:ascii="Calibri" w:hAnsi="Calibri" w:cs="Calibri"/>
        </w:rPr>
      </w:pPr>
      <w:r w:rsidRPr="006F21D5">
        <w:rPr>
          <w:rFonts w:ascii="Calibri" w:hAnsi="Calibri" w:cs="Calibri"/>
          <w:b/>
        </w:rPr>
        <w:t>Odbiorca:</w:t>
      </w:r>
      <w:r w:rsidRPr="006F21D5">
        <w:rPr>
          <w:rFonts w:ascii="Calibri" w:hAnsi="Calibri" w:cs="Calibri"/>
        </w:rPr>
        <w:t xml:space="preserve"> Urząd Miejski w Sędziszowie Małopolskim, ul. Rynek 1, 39-120 Sędziszów Małopolski.</w:t>
      </w:r>
    </w:p>
    <w:p w14:paraId="367C460A" w14:textId="77777777" w:rsidR="00B62C0D" w:rsidRPr="007135E1" w:rsidRDefault="00B62C0D" w:rsidP="00C74753">
      <w:pPr>
        <w:numPr>
          <w:ilvl w:val="0"/>
          <w:numId w:val="2"/>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Za dzień dokonania płatności przyjmuje się dzień obciążenia rachunku bankowego Zamawiającego.</w:t>
      </w:r>
    </w:p>
    <w:p w14:paraId="5897B7D0" w14:textId="77777777" w:rsidR="00B62C0D" w:rsidRDefault="00B62C0D" w:rsidP="00C74753">
      <w:pPr>
        <w:numPr>
          <w:ilvl w:val="0"/>
          <w:numId w:val="2"/>
        </w:numPr>
        <w:autoSpaceDE w:val="0"/>
        <w:autoSpaceDN w:val="0"/>
        <w:adjustRightInd w:val="0"/>
        <w:spacing w:after="0" w:line="276" w:lineRule="auto"/>
        <w:jc w:val="both"/>
        <w:rPr>
          <w:rFonts w:eastAsia="Times New Roman" w:cstheme="minorHAnsi"/>
          <w:lang w:eastAsia="pl-PL"/>
        </w:rPr>
      </w:pPr>
      <w:r w:rsidRPr="006F21D5">
        <w:rPr>
          <w:rFonts w:eastAsia="Times New Roman" w:cstheme="minorHAnsi"/>
          <w:lang w:eastAsia="pl-PL"/>
        </w:rPr>
        <w:t>Wszelkie kwoty należne Zamawiającemu, w szczególności z tytułu kar umownych, mogą być potrącane z płatności realizowanych na rzecz Wykonawcy.</w:t>
      </w:r>
    </w:p>
    <w:p w14:paraId="4F7379A8" w14:textId="77777777" w:rsidR="00C258B9" w:rsidRPr="00B62C0D" w:rsidRDefault="00B62C0D" w:rsidP="00C74753">
      <w:pPr>
        <w:pStyle w:val="Akapitzlist"/>
        <w:widowControl w:val="0"/>
        <w:numPr>
          <w:ilvl w:val="0"/>
          <w:numId w:val="2"/>
        </w:numPr>
        <w:spacing w:line="276" w:lineRule="auto"/>
        <w:jc w:val="both"/>
        <w:rPr>
          <w:rFonts w:ascii="Calibri" w:hAnsi="Calibri" w:cs="Calibri"/>
          <w:color w:val="000000"/>
          <w:sz w:val="22"/>
          <w:szCs w:val="22"/>
        </w:rPr>
      </w:pPr>
      <w:r w:rsidRPr="00B62C0D">
        <w:rPr>
          <w:rFonts w:asciiTheme="minorHAnsi" w:hAnsiTheme="minorHAnsi" w:cstheme="minorHAnsi"/>
          <w:sz w:val="22"/>
          <w:szCs w:val="22"/>
        </w:rPr>
        <w:t>Zam</w:t>
      </w:r>
      <w:r w:rsidR="00C258B9" w:rsidRPr="00B62C0D">
        <w:rPr>
          <w:rFonts w:asciiTheme="minorHAnsi" w:hAnsiTheme="minorHAnsi" w:cstheme="minorHAnsi"/>
          <w:sz w:val="22"/>
          <w:szCs w:val="22"/>
        </w:rPr>
        <w:t xml:space="preserve">awiający zastrzega sobie prawo rozliczenia płatności wynikających z umowy za pośrednictwem metody podzielonej płatności (ang. </w:t>
      </w:r>
      <w:proofErr w:type="spellStart"/>
      <w:r w:rsidR="00C258B9" w:rsidRPr="00B62C0D">
        <w:rPr>
          <w:rFonts w:asciiTheme="minorHAnsi" w:hAnsiTheme="minorHAnsi" w:cstheme="minorHAnsi"/>
          <w:sz w:val="22"/>
          <w:szCs w:val="22"/>
        </w:rPr>
        <w:t>split</w:t>
      </w:r>
      <w:proofErr w:type="spellEnd"/>
      <w:r w:rsidR="00C258B9" w:rsidRPr="00B62C0D">
        <w:rPr>
          <w:rFonts w:asciiTheme="minorHAnsi" w:hAnsiTheme="minorHAnsi" w:cstheme="minorHAnsi"/>
          <w:sz w:val="22"/>
          <w:szCs w:val="22"/>
        </w:rPr>
        <w:t xml:space="preserve"> </w:t>
      </w:r>
      <w:proofErr w:type="spellStart"/>
      <w:r w:rsidR="00C258B9" w:rsidRPr="00B62C0D">
        <w:rPr>
          <w:rFonts w:asciiTheme="minorHAnsi" w:hAnsiTheme="minorHAnsi" w:cstheme="minorHAnsi"/>
          <w:sz w:val="22"/>
          <w:szCs w:val="22"/>
        </w:rPr>
        <w:t>payment</w:t>
      </w:r>
      <w:proofErr w:type="spellEnd"/>
      <w:r w:rsidR="00C258B9" w:rsidRPr="00B62C0D">
        <w:rPr>
          <w:rFonts w:asciiTheme="minorHAnsi" w:hAnsiTheme="minorHAnsi" w:cstheme="minorHAnsi"/>
          <w:sz w:val="22"/>
          <w:szCs w:val="22"/>
        </w:rPr>
        <w:t>) przewidzianej w przepisach ustawy od towarów i usług.</w:t>
      </w:r>
    </w:p>
    <w:p w14:paraId="1C0F0CBB" w14:textId="77777777" w:rsidR="00C258B9" w:rsidRPr="00425EDC" w:rsidRDefault="00B62C0D" w:rsidP="00C74753">
      <w:pPr>
        <w:numPr>
          <w:ilvl w:val="0"/>
          <w:numId w:val="2"/>
        </w:numPr>
        <w:suppressAutoHyphens/>
        <w:spacing w:after="0" w:line="276" w:lineRule="auto"/>
        <w:ind w:left="284" w:right="57" w:hanging="284"/>
        <w:jc w:val="both"/>
        <w:rPr>
          <w:rFonts w:cstheme="minorHAnsi"/>
        </w:rPr>
      </w:pPr>
      <w:r>
        <w:rPr>
          <w:rFonts w:cstheme="minorHAnsi"/>
        </w:rPr>
        <w:tab/>
      </w:r>
      <w:r w:rsidR="00C258B9" w:rsidRPr="00425EDC">
        <w:rPr>
          <w:rFonts w:cstheme="minorHAnsi"/>
        </w:rPr>
        <w:t>Wykonawca oświadcza, że rachunek bankowy wskazany w umowie:</w:t>
      </w:r>
    </w:p>
    <w:p w14:paraId="08682E97" w14:textId="77777777" w:rsidR="00C258B9" w:rsidRPr="00425EDC" w:rsidRDefault="00C258B9" w:rsidP="00C74753">
      <w:pPr>
        <w:numPr>
          <w:ilvl w:val="0"/>
          <w:numId w:val="5"/>
        </w:numPr>
        <w:suppressAutoHyphens/>
        <w:autoSpaceDE w:val="0"/>
        <w:spacing w:after="0" w:line="276" w:lineRule="auto"/>
        <w:ind w:left="709" w:right="57" w:hanging="283"/>
        <w:jc w:val="both"/>
        <w:rPr>
          <w:rFonts w:cstheme="minorHAnsi"/>
        </w:rPr>
      </w:pPr>
      <w:r w:rsidRPr="00425EDC">
        <w:rPr>
          <w:rFonts w:cstheme="minorHAnsi"/>
        </w:rPr>
        <w:t xml:space="preserve">jest rachunkiem umożliwiającym płatność w ramach mechanizmu podzielonej płatności, </w:t>
      </w:r>
      <w:r w:rsidR="003F2221">
        <w:rPr>
          <w:rFonts w:cstheme="minorHAnsi"/>
        </w:rPr>
        <w:br/>
      </w:r>
      <w:r w:rsidRPr="00425EDC">
        <w:rPr>
          <w:rFonts w:cstheme="minorHAnsi"/>
        </w:rPr>
        <w:t>o której mowa powyżej;</w:t>
      </w:r>
    </w:p>
    <w:p w14:paraId="1FD0035D" w14:textId="77777777" w:rsidR="00C258B9" w:rsidRPr="00425EDC" w:rsidRDefault="00C258B9" w:rsidP="00C74753">
      <w:pPr>
        <w:numPr>
          <w:ilvl w:val="0"/>
          <w:numId w:val="5"/>
        </w:numPr>
        <w:suppressAutoHyphens/>
        <w:autoSpaceDE w:val="0"/>
        <w:spacing w:after="0" w:line="276" w:lineRule="auto"/>
        <w:ind w:left="709" w:right="57" w:hanging="283"/>
        <w:jc w:val="both"/>
        <w:rPr>
          <w:rFonts w:cstheme="minorHAnsi"/>
        </w:rPr>
      </w:pPr>
      <w:r w:rsidRPr="00425EDC">
        <w:rPr>
          <w:rFonts w:cstheme="minorHAnsi"/>
        </w:rPr>
        <w:t xml:space="preserve">jest rachunkiem znajdującym się w elektronicznym wykazie podmiotów prowadzonym od </w:t>
      </w:r>
      <w:r w:rsidR="003F2221">
        <w:rPr>
          <w:rFonts w:cstheme="minorHAnsi"/>
        </w:rPr>
        <w:br/>
      </w:r>
      <w:r w:rsidRPr="00425EDC">
        <w:rPr>
          <w:rFonts w:cstheme="minorHAnsi"/>
        </w:rPr>
        <w:t>1 września 2019 r. przez Szefa Krajowej Administracji Skarbowej, o którym mowa w ustawie o podatku od towarów i usług.</w:t>
      </w:r>
    </w:p>
    <w:p w14:paraId="0A1DDC95" w14:textId="7D7BEF9C" w:rsidR="00EC79F2" w:rsidRPr="00887C2A" w:rsidRDefault="00C258B9" w:rsidP="00C74753">
      <w:pPr>
        <w:pStyle w:val="Akapitzlist"/>
        <w:numPr>
          <w:ilvl w:val="0"/>
          <w:numId w:val="2"/>
        </w:numPr>
        <w:shd w:val="clear" w:color="auto" w:fill="FFFFFF"/>
        <w:tabs>
          <w:tab w:val="clear" w:pos="360"/>
          <w:tab w:val="left" w:pos="426"/>
        </w:tabs>
        <w:suppressAutoHyphens w:val="0"/>
        <w:autoSpaceDE w:val="0"/>
        <w:spacing w:line="276" w:lineRule="auto"/>
        <w:ind w:left="426" w:right="57" w:hanging="426"/>
        <w:jc w:val="both"/>
        <w:rPr>
          <w:rFonts w:asciiTheme="minorHAnsi" w:hAnsiTheme="minorHAnsi" w:cstheme="minorHAnsi"/>
          <w:sz w:val="22"/>
          <w:szCs w:val="22"/>
        </w:rPr>
      </w:pPr>
      <w:r w:rsidRPr="00887C2A">
        <w:rPr>
          <w:rFonts w:asciiTheme="minorHAnsi" w:eastAsiaTheme="minorHAnsi" w:hAnsiTheme="minorHAnsi" w:cstheme="minorHAnsi"/>
          <w:sz w:val="22"/>
          <w:szCs w:val="22"/>
          <w:lang w:eastAsia="en-US"/>
        </w:rPr>
        <w:t>W przypadku, gdy rachunek bankowy Wykonawcy nie spełnia</w:t>
      </w:r>
      <w:r w:rsidR="00C97A1C" w:rsidRPr="00887C2A">
        <w:rPr>
          <w:rFonts w:asciiTheme="minorHAnsi" w:eastAsiaTheme="minorHAnsi" w:hAnsiTheme="minorHAnsi" w:cstheme="minorHAnsi"/>
          <w:sz w:val="22"/>
          <w:szCs w:val="22"/>
          <w:lang w:eastAsia="en-US"/>
        </w:rPr>
        <w:t xml:space="preserve"> warunków określonych w ust. </w:t>
      </w:r>
      <w:r w:rsidR="00A8799D">
        <w:rPr>
          <w:rFonts w:asciiTheme="minorHAnsi" w:eastAsiaTheme="minorHAnsi" w:hAnsiTheme="minorHAnsi" w:cstheme="minorHAnsi"/>
          <w:sz w:val="22"/>
          <w:szCs w:val="22"/>
          <w:lang w:eastAsia="en-US"/>
        </w:rPr>
        <w:t>7</w:t>
      </w:r>
      <w:r w:rsidRPr="00887C2A">
        <w:rPr>
          <w:rFonts w:asciiTheme="minorHAnsi" w:eastAsiaTheme="minorHAnsi" w:hAnsiTheme="minorHAnsi" w:cstheme="minorHAnsi"/>
          <w:sz w:val="22"/>
          <w:szCs w:val="22"/>
          <w:lang w:eastAsia="en-US"/>
        </w:rPr>
        <w:t xml:space="preserve"> opóźnienie w dokonaniu płatności w terminie określonym w umowie, powstałe wskutek braku możliwości realizacji przez Zamawiającego płatności wynagrodzenia z zachowaniem mechanizmu podzielonej płatności</w:t>
      </w:r>
      <w:r w:rsidR="00E72667" w:rsidRPr="00887C2A">
        <w:rPr>
          <w:rFonts w:asciiTheme="minorHAnsi" w:eastAsiaTheme="minorHAnsi" w:hAnsiTheme="minorHAnsi" w:cstheme="minorHAnsi"/>
          <w:sz w:val="22"/>
          <w:szCs w:val="22"/>
          <w:lang w:eastAsia="en-US"/>
        </w:rPr>
        <w:t>,</w:t>
      </w:r>
      <w:r w:rsidRPr="00887C2A">
        <w:rPr>
          <w:rFonts w:asciiTheme="minorHAnsi" w:eastAsiaTheme="minorHAnsi" w:hAnsiTheme="minorHAnsi" w:cstheme="minorHAnsi"/>
          <w:sz w:val="22"/>
          <w:szCs w:val="22"/>
          <w:lang w:eastAsia="en-US"/>
        </w:rPr>
        <w:t xml:space="preserve"> bądź dokonania płatności na rachunek objęty wykazem, nie stanowi dla Wykonawcy podstawy do żądania od Zamawiającego jakichkolwiek odsetek/odszkodowań lub innych roszczeń z tytułu dokonania</w:t>
      </w:r>
      <w:r w:rsidRPr="00887C2A">
        <w:rPr>
          <w:rFonts w:asciiTheme="minorHAnsi" w:hAnsiTheme="minorHAnsi" w:cstheme="minorHAnsi"/>
          <w:sz w:val="22"/>
          <w:szCs w:val="22"/>
        </w:rPr>
        <w:t xml:space="preserve"> nieterminowej płatności.</w:t>
      </w:r>
    </w:p>
    <w:p w14:paraId="50F48B88" w14:textId="77777777" w:rsidR="00887C2A" w:rsidRPr="00887C2A" w:rsidRDefault="00DF79C9" w:rsidP="00887C2A">
      <w:pPr>
        <w:pStyle w:val="Akapitzlist"/>
        <w:numPr>
          <w:ilvl w:val="0"/>
          <w:numId w:val="2"/>
        </w:numPr>
        <w:shd w:val="clear" w:color="auto" w:fill="FFFFFF"/>
        <w:tabs>
          <w:tab w:val="clear" w:pos="360"/>
          <w:tab w:val="left" w:pos="426"/>
        </w:tabs>
        <w:suppressAutoHyphens w:val="0"/>
        <w:autoSpaceDE w:val="0"/>
        <w:spacing w:line="276" w:lineRule="auto"/>
        <w:ind w:left="426" w:right="57" w:hanging="426"/>
        <w:jc w:val="both"/>
        <w:rPr>
          <w:rFonts w:asciiTheme="minorHAnsi" w:eastAsiaTheme="minorHAnsi" w:hAnsiTheme="minorHAnsi" w:cstheme="minorHAnsi"/>
          <w:sz w:val="22"/>
          <w:szCs w:val="22"/>
          <w:lang w:eastAsia="en-US"/>
        </w:rPr>
      </w:pPr>
      <w:r w:rsidRPr="00887C2A">
        <w:rPr>
          <w:rFonts w:asciiTheme="minorHAnsi" w:eastAsiaTheme="minorHAnsi" w:hAnsiTheme="minorHAnsi" w:cstheme="minorHAnsi"/>
          <w:sz w:val="22"/>
          <w:szCs w:val="22"/>
          <w:lang w:eastAsia="en-US"/>
        </w:rPr>
        <w:t>Za nieterminową płatność faktur, Wykonawca ma prawo naliczyć odsetki ustawowe</w:t>
      </w:r>
      <w:r w:rsidR="00D437C7" w:rsidRPr="00887C2A">
        <w:rPr>
          <w:rFonts w:ascii="Calibri" w:hAnsi="Calibri" w:cs="Calibri"/>
          <w:color w:val="000000"/>
          <w:sz w:val="22"/>
          <w:szCs w:val="22"/>
        </w:rPr>
        <w:t xml:space="preserve"> </w:t>
      </w:r>
      <w:r w:rsidR="00D437C7" w:rsidRPr="00887C2A">
        <w:rPr>
          <w:rFonts w:asciiTheme="minorHAnsi" w:eastAsiaTheme="minorHAnsi" w:hAnsiTheme="minorHAnsi" w:cstheme="minorHAnsi"/>
          <w:sz w:val="22"/>
          <w:szCs w:val="22"/>
          <w:lang w:eastAsia="en-US"/>
        </w:rPr>
        <w:t>za opóźnienie</w:t>
      </w:r>
      <w:r w:rsidRPr="00887C2A">
        <w:rPr>
          <w:rFonts w:asciiTheme="minorHAnsi" w:eastAsiaTheme="minorHAnsi" w:hAnsiTheme="minorHAnsi" w:cstheme="minorHAnsi"/>
          <w:sz w:val="22"/>
          <w:szCs w:val="22"/>
          <w:lang w:eastAsia="en-US"/>
        </w:rPr>
        <w:t>.</w:t>
      </w:r>
    </w:p>
    <w:p w14:paraId="077B1E30" w14:textId="29792831" w:rsidR="00887C2A" w:rsidRPr="002D347B" w:rsidRDefault="00EC79F2" w:rsidP="00887C2A">
      <w:pPr>
        <w:pStyle w:val="Akapitzlist"/>
        <w:numPr>
          <w:ilvl w:val="0"/>
          <w:numId w:val="2"/>
        </w:numPr>
        <w:shd w:val="clear" w:color="auto" w:fill="FFFFFF"/>
        <w:tabs>
          <w:tab w:val="clear" w:pos="360"/>
          <w:tab w:val="left" w:pos="426"/>
        </w:tabs>
        <w:suppressAutoHyphens w:val="0"/>
        <w:autoSpaceDE w:val="0"/>
        <w:spacing w:line="276" w:lineRule="auto"/>
        <w:ind w:left="426" w:right="57" w:hanging="426"/>
        <w:jc w:val="both"/>
        <w:rPr>
          <w:rFonts w:asciiTheme="minorHAnsi" w:eastAsiaTheme="minorHAnsi" w:hAnsiTheme="minorHAnsi" w:cstheme="minorHAnsi"/>
          <w:sz w:val="22"/>
          <w:szCs w:val="22"/>
          <w:lang w:eastAsia="en-US"/>
        </w:rPr>
      </w:pPr>
      <w:r w:rsidRPr="00887C2A">
        <w:rPr>
          <w:rFonts w:ascii="Calibri" w:hAnsi="Calibri" w:cs="Calibri"/>
          <w:sz w:val="22"/>
          <w:szCs w:val="22"/>
        </w:rPr>
        <w:t xml:space="preserve">Wykonawca nie może, bez pisemnej zgody Zamawiającego, dokonać cesji wierzytelności, </w:t>
      </w:r>
      <w:r w:rsidRPr="002D347B">
        <w:rPr>
          <w:rFonts w:ascii="Calibri" w:hAnsi="Calibri" w:cs="Calibri"/>
          <w:sz w:val="22"/>
          <w:szCs w:val="22"/>
        </w:rPr>
        <w:t xml:space="preserve">przysługującej mu z tytułu realizacji Umowy na osoby trzecie. </w:t>
      </w:r>
    </w:p>
    <w:p w14:paraId="4EEA5697" w14:textId="4A14C9EA" w:rsidR="00C15D30" w:rsidRPr="00A8799D" w:rsidRDefault="006D02A8" w:rsidP="00C15D30">
      <w:pPr>
        <w:pStyle w:val="Akapitzlist"/>
        <w:numPr>
          <w:ilvl w:val="0"/>
          <w:numId w:val="2"/>
        </w:numPr>
        <w:shd w:val="clear" w:color="auto" w:fill="FFFFFF"/>
        <w:tabs>
          <w:tab w:val="clear" w:pos="360"/>
          <w:tab w:val="left" w:pos="426"/>
        </w:tabs>
        <w:suppressAutoHyphens w:val="0"/>
        <w:autoSpaceDE w:val="0"/>
        <w:spacing w:line="276" w:lineRule="auto"/>
        <w:ind w:left="426" w:right="57" w:hanging="426"/>
        <w:jc w:val="both"/>
        <w:rPr>
          <w:rFonts w:ascii="Calibri" w:hAnsi="Calibri" w:cs="Calibri"/>
          <w:sz w:val="22"/>
          <w:szCs w:val="22"/>
        </w:rPr>
      </w:pPr>
      <w:r w:rsidRPr="002D347B">
        <w:rPr>
          <w:rFonts w:ascii="Calibri" w:hAnsi="Calibri" w:cs="Calibri"/>
          <w:sz w:val="22"/>
          <w:szCs w:val="22"/>
        </w:rPr>
        <w:t>Strony zobowiązują się dokonać zmiany wysokości wynagrodzenia należnego Wykonawcy, o którym mowa w ust. 1</w:t>
      </w:r>
      <w:r w:rsidR="00C15D30">
        <w:rPr>
          <w:rFonts w:ascii="Calibri" w:hAnsi="Calibri" w:cs="Calibri"/>
          <w:sz w:val="22"/>
          <w:szCs w:val="22"/>
        </w:rPr>
        <w:t xml:space="preserve"> pkt 1</w:t>
      </w:r>
      <w:r w:rsidRPr="002D347B">
        <w:rPr>
          <w:rFonts w:ascii="Calibri" w:hAnsi="Calibri" w:cs="Calibri"/>
          <w:sz w:val="22"/>
          <w:szCs w:val="22"/>
        </w:rPr>
        <w:t xml:space="preserve">, w przypadku </w:t>
      </w:r>
      <w:r w:rsidR="00C15D30">
        <w:rPr>
          <w:rFonts w:ascii="Calibri" w:hAnsi="Calibri" w:cs="Calibri"/>
          <w:sz w:val="22"/>
          <w:szCs w:val="22"/>
        </w:rPr>
        <w:t xml:space="preserve">zmiany kosztów związanych z realizacją zamówienia </w:t>
      </w:r>
      <w:r w:rsidRPr="00C15D30">
        <w:rPr>
          <w:rFonts w:ascii="Calibri" w:hAnsi="Calibri" w:cs="Calibri"/>
        </w:rPr>
        <w:t xml:space="preserve">- </w:t>
      </w:r>
      <w:r w:rsidRPr="00C15D30">
        <w:rPr>
          <w:rFonts w:ascii="Calibri" w:hAnsi="Calibri" w:cs="Calibri"/>
          <w:sz w:val="22"/>
          <w:szCs w:val="22"/>
        </w:rPr>
        <w:t xml:space="preserve">na zasadach i w sposób określony w ustępach poniżej, jeżeli zmiany te będą miały wpływ na koszty wykonania Umowy przez Wykonawcę. </w:t>
      </w:r>
    </w:p>
    <w:p w14:paraId="39ECCBC7" w14:textId="33EC40B6" w:rsidR="00A8799D" w:rsidRPr="00A8799D" w:rsidRDefault="00BB143F" w:rsidP="00A8799D">
      <w:pPr>
        <w:pStyle w:val="Akapitzlist"/>
        <w:numPr>
          <w:ilvl w:val="0"/>
          <w:numId w:val="2"/>
        </w:numPr>
        <w:shd w:val="clear" w:color="auto" w:fill="FFFFFF"/>
        <w:tabs>
          <w:tab w:val="clear" w:pos="360"/>
          <w:tab w:val="left" w:pos="426"/>
        </w:tabs>
        <w:suppressAutoHyphens w:val="0"/>
        <w:autoSpaceDE w:val="0"/>
        <w:spacing w:line="276" w:lineRule="auto"/>
        <w:ind w:left="426" w:right="57" w:hanging="426"/>
        <w:jc w:val="both"/>
        <w:rPr>
          <w:rFonts w:ascii="Calibri" w:hAnsi="Calibri" w:cs="Calibri"/>
          <w:sz w:val="22"/>
          <w:szCs w:val="22"/>
        </w:rPr>
      </w:pPr>
      <w:r w:rsidRPr="00A8799D">
        <w:rPr>
          <w:rFonts w:ascii="Calibri" w:hAnsi="Calibri" w:cs="Calibri"/>
          <w:sz w:val="22"/>
          <w:szCs w:val="22"/>
        </w:rPr>
        <w:t xml:space="preserve">Każda ze Stron uprawniona jest do żądania zmiany wysokości wynagrodzenia Wykonawcy, gdy wskaźnik cen </w:t>
      </w:r>
      <w:r w:rsidR="002E2525" w:rsidRPr="00A8799D">
        <w:rPr>
          <w:rFonts w:ascii="Calibri" w:hAnsi="Calibri" w:cs="Calibri"/>
          <w:sz w:val="22"/>
          <w:szCs w:val="22"/>
        </w:rPr>
        <w:t>towarów i usług konsumpcyjnych</w:t>
      </w:r>
      <w:r w:rsidRPr="00A8799D">
        <w:rPr>
          <w:rFonts w:ascii="Calibri" w:hAnsi="Calibri" w:cs="Calibri"/>
          <w:sz w:val="22"/>
          <w:szCs w:val="22"/>
        </w:rPr>
        <w:t xml:space="preserve"> ogłaszany w komunikacie Prezesa Głównego Urzędu Statystycznego za ostatni miesiąc poprzedzający wniosek o waloryzację wzrośnie o co najmniej 1</w:t>
      </w:r>
      <w:r w:rsidR="00A8799D">
        <w:rPr>
          <w:rFonts w:ascii="Calibri" w:hAnsi="Calibri" w:cs="Calibri"/>
          <w:sz w:val="22"/>
          <w:szCs w:val="22"/>
        </w:rPr>
        <w:t>5</w:t>
      </w:r>
      <w:r w:rsidRPr="00A8799D">
        <w:rPr>
          <w:rFonts w:ascii="Calibri" w:hAnsi="Calibri" w:cs="Calibri"/>
          <w:sz w:val="22"/>
          <w:szCs w:val="22"/>
        </w:rPr>
        <w:t xml:space="preserve">% w stosunku do wysokości tego wskaźnika w miesiącu zawarcia Umowy, a jeżeli </w:t>
      </w:r>
      <w:r w:rsidRPr="00A8799D">
        <w:rPr>
          <w:rFonts w:ascii="Calibri" w:hAnsi="Calibri" w:cs="Calibri"/>
          <w:sz w:val="22"/>
          <w:szCs w:val="22"/>
        </w:rPr>
        <w:lastRenderedPageBreak/>
        <w:t>zawarcie Umowy nastąpiło po 180 dniach od upływu terminu składania ofert, w stosunku do wysokości wskaźnika w miesiącu składania ofert.</w:t>
      </w:r>
    </w:p>
    <w:p w14:paraId="4300C3F6" w14:textId="097B4549" w:rsidR="00A8799D" w:rsidRPr="00A8799D" w:rsidRDefault="00BB143F" w:rsidP="00A8799D">
      <w:pPr>
        <w:pStyle w:val="Akapitzlist"/>
        <w:numPr>
          <w:ilvl w:val="0"/>
          <w:numId w:val="2"/>
        </w:numPr>
        <w:shd w:val="clear" w:color="auto" w:fill="FFFFFF"/>
        <w:tabs>
          <w:tab w:val="clear" w:pos="360"/>
          <w:tab w:val="left" w:pos="426"/>
        </w:tabs>
        <w:suppressAutoHyphens w:val="0"/>
        <w:autoSpaceDE w:val="0"/>
        <w:spacing w:line="276" w:lineRule="auto"/>
        <w:ind w:left="426" w:right="57" w:hanging="426"/>
        <w:jc w:val="both"/>
        <w:rPr>
          <w:rFonts w:ascii="Calibri" w:hAnsi="Calibri" w:cs="Calibri"/>
          <w:sz w:val="22"/>
          <w:szCs w:val="22"/>
        </w:rPr>
      </w:pPr>
      <w:r w:rsidRPr="00A8799D">
        <w:rPr>
          <w:rFonts w:ascii="Calibri" w:hAnsi="Calibri" w:cs="Calibri"/>
          <w:sz w:val="22"/>
          <w:szCs w:val="22"/>
        </w:rPr>
        <w:t>Waloryzacja wynagrodzenia dopuszczalna jest tylko raz, nie wcześniej niż po upływie 6 miesięcy od dnia zawarcia Umowy. Waloryzacja nie dotyczy wynagrodzenia za usługi wykonane przed datą złożenia wniosku lub które zgodnie z umową miały być wykonane w ciągu 6 miesięcy od zawarcia Umowy, chyba, że opóźnienie wynika z</w:t>
      </w:r>
      <w:r w:rsidR="00995C82" w:rsidRPr="00A8799D">
        <w:rPr>
          <w:rFonts w:ascii="Calibri" w:hAnsi="Calibri" w:cs="Calibri"/>
          <w:sz w:val="22"/>
          <w:szCs w:val="22"/>
        </w:rPr>
        <w:t> </w:t>
      </w:r>
      <w:r w:rsidRPr="00A8799D">
        <w:rPr>
          <w:rFonts w:ascii="Calibri" w:hAnsi="Calibri" w:cs="Calibri"/>
          <w:sz w:val="22"/>
          <w:szCs w:val="22"/>
        </w:rPr>
        <w:t xml:space="preserve">przyczyn leżących po stronie Zamawiającego. </w:t>
      </w:r>
    </w:p>
    <w:p w14:paraId="5464F313" w14:textId="6ABD09E0" w:rsidR="00A8799D" w:rsidRPr="00A8799D" w:rsidRDefault="00BB143F" w:rsidP="00A8799D">
      <w:pPr>
        <w:pStyle w:val="Akapitzlist"/>
        <w:numPr>
          <w:ilvl w:val="0"/>
          <w:numId w:val="2"/>
        </w:numPr>
        <w:shd w:val="clear" w:color="auto" w:fill="FFFFFF"/>
        <w:tabs>
          <w:tab w:val="clear" w:pos="360"/>
          <w:tab w:val="left" w:pos="426"/>
        </w:tabs>
        <w:suppressAutoHyphens w:val="0"/>
        <w:autoSpaceDE w:val="0"/>
        <w:spacing w:line="276" w:lineRule="auto"/>
        <w:ind w:left="426" w:right="57" w:hanging="426"/>
        <w:jc w:val="both"/>
        <w:rPr>
          <w:rFonts w:ascii="Calibri" w:hAnsi="Calibri" w:cs="Calibri"/>
          <w:sz w:val="22"/>
          <w:szCs w:val="22"/>
        </w:rPr>
      </w:pPr>
      <w:r w:rsidRPr="00A8799D">
        <w:rPr>
          <w:rFonts w:ascii="Calibri" w:hAnsi="Calibri" w:cs="Calibri"/>
          <w:sz w:val="22"/>
          <w:szCs w:val="22"/>
        </w:rPr>
        <w:t>Strona zainteresowana waloryzacją, o której mowa w</w:t>
      </w:r>
      <w:r w:rsidR="00A8799D">
        <w:rPr>
          <w:rFonts w:ascii="Calibri" w:hAnsi="Calibri" w:cs="Calibri"/>
          <w:sz w:val="22"/>
          <w:szCs w:val="22"/>
        </w:rPr>
        <w:t xml:space="preserve"> ust. 14</w:t>
      </w:r>
      <w:r w:rsidRPr="00A8799D">
        <w:rPr>
          <w:rFonts w:ascii="Calibri" w:hAnsi="Calibri" w:cs="Calibri"/>
          <w:sz w:val="22"/>
          <w:szCs w:val="22"/>
        </w:rPr>
        <w:t xml:space="preserve"> składa drugiej Stronie wniosek o dokonanie waloryzacji wynagrodzenia wraz z uzasadnieniem wskazującym wysokość wskaźnika oraz przedmiot i wartość </w:t>
      </w:r>
      <w:r w:rsidR="00A8799D">
        <w:rPr>
          <w:rFonts w:ascii="Calibri" w:hAnsi="Calibri" w:cs="Calibri"/>
          <w:sz w:val="22"/>
          <w:szCs w:val="22"/>
        </w:rPr>
        <w:t>usług</w:t>
      </w:r>
      <w:r w:rsidRPr="00A8799D">
        <w:rPr>
          <w:rFonts w:ascii="Calibri" w:hAnsi="Calibri" w:cs="Calibri"/>
          <w:sz w:val="22"/>
          <w:szCs w:val="22"/>
        </w:rPr>
        <w:t xml:space="preserve"> podlegających waloryzacji (pozostałych do wykonania od dnia złożenia wniosku). </w:t>
      </w:r>
    </w:p>
    <w:p w14:paraId="2E7F7488" w14:textId="41B777BB" w:rsidR="00A8799D" w:rsidRPr="00A8799D" w:rsidRDefault="00BB143F" w:rsidP="00A8799D">
      <w:pPr>
        <w:pStyle w:val="Akapitzlist"/>
        <w:numPr>
          <w:ilvl w:val="0"/>
          <w:numId w:val="2"/>
        </w:numPr>
        <w:shd w:val="clear" w:color="auto" w:fill="FFFFFF"/>
        <w:tabs>
          <w:tab w:val="clear" w:pos="360"/>
          <w:tab w:val="left" w:pos="426"/>
        </w:tabs>
        <w:suppressAutoHyphens w:val="0"/>
        <w:autoSpaceDE w:val="0"/>
        <w:spacing w:line="276" w:lineRule="auto"/>
        <w:ind w:left="426" w:right="57" w:hanging="426"/>
        <w:jc w:val="both"/>
        <w:rPr>
          <w:rFonts w:ascii="Calibri" w:hAnsi="Calibri" w:cs="Calibri"/>
          <w:sz w:val="22"/>
          <w:szCs w:val="22"/>
        </w:rPr>
      </w:pPr>
      <w:r w:rsidRPr="00A8799D">
        <w:rPr>
          <w:rFonts w:ascii="Calibri" w:hAnsi="Calibri" w:cs="Calibri"/>
          <w:sz w:val="22"/>
          <w:szCs w:val="22"/>
        </w:rPr>
        <w:t xml:space="preserve">W przypadku wzrostu wskaźnika GUS w sposób określony w </w:t>
      </w:r>
      <w:r w:rsidR="00A8799D">
        <w:rPr>
          <w:rFonts w:ascii="Calibri" w:hAnsi="Calibri" w:cs="Calibri"/>
          <w:sz w:val="22"/>
          <w:szCs w:val="22"/>
        </w:rPr>
        <w:t>ust. 12,</w:t>
      </w:r>
      <w:r w:rsidRPr="00A8799D">
        <w:rPr>
          <w:rFonts w:ascii="Calibri" w:hAnsi="Calibri" w:cs="Calibri"/>
          <w:sz w:val="22"/>
          <w:szCs w:val="22"/>
        </w:rPr>
        <w:t xml:space="preserve"> waloryzacja będzie polegała na wzroście</w:t>
      </w:r>
      <w:r w:rsidR="00A8799D">
        <w:rPr>
          <w:rFonts w:ascii="Calibri" w:hAnsi="Calibri" w:cs="Calibri"/>
          <w:sz w:val="22"/>
          <w:szCs w:val="22"/>
        </w:rPr>
        <w:t xml:space="preserve"> </w:t>
      </w:r>
      <w:r w:rsidRPr="00A8799D">
        <w:rPr>
          <w:rFonts w:ascii="Calibri" w:hAnsi="Calibri" w:cs="Calibri"/>
          <w:sz w:val="22"/>
          <w:szCs w:val="22"/>
        </w:rPr>
        <w:t xml:space="preserve">wynagrodzenia za </w:t>
      </w:r>
      <w:r w:rsidR="002D07EA">
        <w:rPr>
          <w:rFonts w:ascii="Calibri" w:hAnsi="Calibri" w:cs="Calibri"/>
          <w:sz w:val="22"/>
          <w:szCs w:val="22"/>
        </w:rPr>
        <w:t>usługi</w:t>
      </w:r>
      <w:r w:rsidRPr="00A8799D">
        <w:rPr>
          <w:rFonts w:ascii="Calibri" w:hAnsi="Calibri" w:cs="Calibri"/>
          <w:sz w:val="22"/>
          <w:szCs w:val="22"/>
        </w:rPr>
        <w:t xml:space="preserve"> wykonane po dniu złożenia wniosku o</w:t>
      </w:r>
      <w:r w:rsidR="002D07EA">
        <w:rPr>
          <w:rFonts w:ascii="Calibri" w:hAnsi="Calibri" w:cs="Calibri"/>
          <w:sz w:val="22"/>
          <w:szCs w:val="22"/>
        </w:rPr>
        <w:t> </w:t>
      </w:r>
      <w:r w:rsidRPr="00A8799D">
        <w:rPr>
          <w:rFonts w:ascii="Calibri" w:hAnsi="Calibri" w:cs="Calibri"/>
          <w:sz w:val="22"/>
          <w:szCs w:val="22"/>
        </w:rPr>
        <w:t xml:space="preserve">maksymalnie 10 % ich wartości, jednak nie więcej niż 3 % wynagrodzenia łącznego Wykonawcy wskazanego w § </w:t>
      </w:r>
      <w:r w:rsidR="00995C82" w:rsidRPr="00A8799D">
        <w:rPr>
          <w:rFonts w:ascii="Calibri" w:hAnsi="Calibri" w:cs="Calibri"/>
          <w:sz w:val="22"/>
          <w:szCs w:val="22"/>
        </w:rPr>
        <w:t>6</w:t>
      </w:r>
      <w:r w:rsidRPr="00A8799D">
        <w:rPr>
          <w:rFonts w:ascii="Calibri" w:hAnsi="Calibri" w:cs="Calibri"/>
          <w:sz w:val="22"/>
          <w:szCs w:val="22"/>
        </w:rPr>
        <w:t xml:space="preserve"> ust. </w:t>
      </w:r>
      <w:r w:rsidR="00995C82" w:rsidRPr="00A8799D">
        <w:rPr>
          <w:rFonts w:ascii="Calibri" w:hAnsi="Calibri" w:cs="Calibri"/>
          <w:sz w:val="22"/>
          <w:szCs w:val="22"/>
        </w:rPr>
        <w:t>1</w:t>
      </w:r>
      <w:r w:rsidRPr="00A8799D">
        <w:rPr>
          <w:rFonts w:ascii="Calibri" w:hAnsi="Calibri" w:cs="Calibri"/>
          <w:sz w:val="22"/>
          <w:szCs w:val="22"/>
        </w:rPr>
        <w:t xml:space="preserve"> </w:t>
      </w:r>
      <w:r w:rsidR="00F67075" w:rsidRPr="00A8799D">
        <w:rPr>
          <w:rFonts w:ascii="Calibri" w:hAnsi="Calibri" w:cs="Calibri"/>
          <w:sz w:val="22"/>
          <w:szCs w:val="22"/>
        </w:rPr>
        <w:t xml:space="preserve">pkt 1 </w:t>
      </w:r>
      <w:r w:rsidRPr="00A8799D">
        <w:rPr>
          <w:rFonts w:ascii="Calibri" w:hAnsi="Calibri" w:cs="Calibri"/>
          <w:sz w:val="22"/>
          <w:szCs w:val="22"/>
        </w:rPr>
        <w:t xml:space="preserve">Umowy. </w:t>
      </w:r>
    </w:p>
    <w:p w14:paraId="3EB1ECE6" w14:textId="77777777" w:rsidR="002D07EA" w:rsidRDefault="00BB143F" w:rsidP="002D07EA">
      <w:pPr>
        <w:pStyle w:val="Akapitzlist"/>
        <w:numPr>
          <w:ilvl w:val="0"/>
          <w:numId w:val="2"/>
        </w:numPr>
        <w:shd w:val="clear" w:color="auto" w:fill="FFFFFF"/>
        <w:tabs>
          <w:tab w:val="clear" w:pos="360"/>
          <w:tab w:val="left" w:pos="426"/>
        </w:tabs>
        <w:suppressAutoHyphens w:val="0"/>
        <w:autoSpaceDE w:val="0"/>
        <w:spacing w:line="276" w:lineRule="auto"/>
        <w:ind w:left="426" w:right="57" w:hanging="426"/>
        <w:jc w:val="both"/>
        <w:rPr>
          <w:rFonts w:ascii="Calibri" w:hAnsi="Calibri" w:cs="Calibri"/>
          <w:sz w:val="22"/>
          <w:szCs w:val="22"/>
        </w:rPr>
      </w:pPr>
      <w:r w:rsidRPr="00A8799D">
        <w:rPr>
          <w:rFonts w:ascii="Calibri" w:hAnsi="Calibri" w:cs="Calibri"/>
          <w:sz w:val="22"/>
          <w:szCs w:val="22"/>
        </w:rPr>
        <w:t xml:space="preserve">Wykonawca będzie uprawniony do waloryzacji wynagrodzenia wyłącznie w sytuacji wykazania Zamawiającemu, że wzrost wskaźnika, o którym mowa w </w:t>
      </w:r>
      <w:r w:rsidR="002D07EA">
        <w:rPr>
          <w:rFonts w:ascii="Calibri" w:hAnsi="Calibri" w:cs="Calibri"/>
          <w:sz w:val="22"/>
          <w:szCs w:val="22"/>
        </w:rPr>
        <w:t>ust. 12</w:t>
      </w:r>
      <w:r w:rsidRPr="00A8799D">
        <w:rPr>
          <w:rFonts w:ascii="Calibri" w:hAnsi="Calibri" w:cs="Calibri"/>
          <w:sz w:val="22"/>
          <w:szCs w:val="22"/>
        </w:rPr>
        <w:t xml:space="preserve"> ma wpływ na cenę materiałów lub kosztów związanych z realizacją zamówienia  będących podstawą opracowania przez Wykonawcę oferty</w:t>
      </w:r>
      <w:r w:rsidR="002D07EA">
        <w:rPr>
          <w:rFonts w:ascii="Calibri" w:hAnsi="Calibri" w:cs="Calibri"/>
          <w:sz w:val="22"/>
          <w:szCs w:val="22"/>
        </w:rPr>
        <w:t>.</w:t>
      </w:r>
    </w:p>
    <w:p w14:paraId="1EFE11D1" w14:textId="2EB05B79" w:rsidR="00BB143F" w:rsidRPr="002D07EA" w:rsidRDefault="00BB143F" w:rsidP="002D07EA">
      <w:pPr>
        <w:pStyle w:val="Akapitzlist"/>
        <w:numPr>
          <w:ilvl w:val="0"/>
          <w:numId w:val="2"/>
        </w:numPr>
        <w:shd w:val="clear" w:color="auto" w:fill="FFFFFF"/>
        <w:tabs>
          <w:tab w:val="clear" w:pos="360"/>
          <w:tab w:val="left" w:pos="426"/>
        </w:tabs>
        <w:suppressAutoHyphens w:val="0"/>
        <w:autoSpaceDE w:val="0"/>
        <w:spacing w:line="276" w:lineRule="auto"/>
        <w:ind w:left="426" w:right="57" w:hanging="426"/>
        <w:jc w:val="both"/>
        <w:rPr>
          <w:rFonts w:ascii="Calibri" w:hAnsi="Calibri" w:cs="Calibri"/>
          <w:sz w:val="22"/>
          <w:szCs w:val="22"/>
        </w:rPr>
      </w:pPr>
      <w:r w:rsidRPr="002D07EA">
        <w:rPr>
          <w:rFonts w:ascii="Calibri" w:hAnsi="Calibri" w:cs="Calibri"/>
          <w:sz w:val="22"/>
          <w:szCs w:val="22"/>
        </w:rPr>
        <w:t xml:space="preserve">Wykonawca, którego wynagrodzenie zostało zmienione zgodnie z ust. </w:t>
      </w:r>
      <w:r w:rsidR="002D07EA" w:rsidRPr="002D07EA">
        <w:rPr>
          <w:rFonts w:ascii="Calibri" w:hAnsi="Calibri" w:cs="Calibri"/>
          <w:sz w:val="22"/>
          <w:szCs w:val="22"/>
        </w:rPr>
        <w:t>11-16</w:t>
      </w:r>
      <w:r w:rsidRPr="002D07EA">
        <w:rPr>
          <w:rFonts w:ascii="Calibri" w:hAnsi="Calibri" w:cs="Calibri"/>
          <w:sz w:val="22"/>
          <w:szCs w:val="22"/>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13FE3015" w14:textId="77777777" w:rsidR="00BB143F" w:rsidRPr="00995C82" w:rsidRDefault="00BB143F" w:rsidP="00BB143F">
      <w:pPr>
        <w:numPr>
          <w:ilvl w:val="2"/>
          <w:numId w:val="39"/>
        </w:numPr>
        <w:tabs>
          <w:tab w:val="left" w:pos="851"/>
        </w:tabs>
        <w:spacing w:after="0" w:line="264" w:lineRule="auto"/>
        <w:jc w:val="both"/>
        <w:rPr>
          <w:rFonts w:ascii="Calibri" w:eastAsia="Lucida Sans Unicode" w:hAnsi="Calibri" w:cs="Calibri"/>
          <w:kern w:val="1"/>
        </w:rPr>
      </w:pPr>
      <w:r w:rsidRPr="00995C82">
        <w:rPr>
          <w:rFonts w:ascii="Calibri" w:eastAsia="Lucida Sans Unicode" w:hAnsi="Calibri" w:cs="Calibri"/>
          <w:kern w:val="1"/>
        </w:rPr>
        <w:t>przedmiotem umowy podwykonawczej są roboty budowlane lub usługi,</w:t>
      </w:r>
    </w:p>
    <w:p w14:paraId="19874F1A" w14:textId="77777777" w:rsidR="00BB143F" w:rsidRPr="00995C82" w:rsidRDefault="00BB143F" w:rsidP="00BB143F">
      <w:pPr>
        <w:numPr>
          <w:ilvl w:val="2"/>
          <w:numId w:val="39"/>
        </w:numPr>
        <w:tabs>
          <w:tab w:val="left" w:pos="851"/>
        </w:tabs>
        <w:spacing w:after="0" w:line="264" w:lineRule="auto"/>
        <w:jc w:val="both"/>
        <w:rPr>
          <w:rFonts w:ascii="Calibri" w:eastAsia="Lucida Sans Unicode" w:hAnsi="Calibri" w:cs="Calibri"/>
          <w:kern w:val="1"/>
        </w:rPr>
      </w:pPr>
      <w:r w:rsidRPr="00995C82">
        <w:rPr>
          <w:rFonts w:ascii="Calibri" w:eastAsia="Lucida Sans Unicode" w:hAnsi="Calibri" w:cs="Calibri"/>
          <w:kern w:val="1"/>
        </w:rPr>
        <w:t>okres obowiązywania umowy podwykonawczej przekracza 6 miesięcy.</w:t>
      </w:r>
    </w:p>
    <w:p w14:paraId="76F25822" w14:textId="469D7432" w:rsidR="00BB143F" w:rsidRPr="00995C82" w:rsidRDefault="00BB143F" w:rsidP="002D07EA">
      <w:pPr>
        <w:pStyle w:val="Akapitzlist"/>
        <w:numPr>
          <w:ilvl w:val="0"/>
          <w:numId w:val="2"/>
        </w:numPr>
        <w:shd w:val="clear" w:color="auto" w:fill="FFFFFF"/>
        <w:tabs>
          <w:tab w:val="clear" w:pos="360"/>
          <w:tab w:val="left" w:pos="426"/>
        </w:tabs>
        <w:suppressAutoHyphens w:val="0"/>
        <w:autoSpaceDE w:val="0"/>
        <w:spacing w:line="276" w:lineRule="auto"/>
        <w:ind w:left="426" w:right="57" w:hanging="426"/>
        <w:jc w:val="both"/>
        <w:rPr>
          <w:rFonts w:ascii="Calibri" w:hAnsi="Calibri" w:cs="Calibri"/>
          <w:sz w:val="22"/>
          <w:szCs w:val="22"/>
        </w:rPr>
      </w:pPr>
      <w:r w:rsidRPr="00995C82">
        <w:rPr>
          <w:rFonts w:ascii="Calibri" w:hAnsi="Calibri" w:cs="Calibri"/>
          <w:sz w:val="22"/>
          <w:szCs w:val="22"/>
        </w:rPr>
        <w:t>W przypadku otrzymania przez Stronę informacji o niezatwierdzeniu złożonego przez nią wniosku lub częściowym zatwierdzeniu tego wniosku, Strona ta może ponownie wystąpić z wnioskiem. W</w:t>
      </w:r>
      <w:r w:rsidR="00995C82">
        <w:rPr>
          <w:rFonts w:ascii="Calibri" w:hAnsi="Calibri" w:cs="Calibri"/>
          <w:sz w:val="22"/>
          <w:szCs w:val="22"/>
        </w:rPr>
        <w:t> </w:t>
      </w:r>
      <w:r w:rsidRPr="00995C82">
        <w:rPr>
          <w:rFonts w:ascii="Calibri" w:hAnsi="Calibri" w:cs="Calibri"/>
          <w:sz w:val="22"/>
          <w:szCs w:val="22"/>
        </w:rPr>
        <w:t xml:space="preserve">takim przypadku postanowienia ust. </w:t>
      </w:r>
      <w:r w:rsidR="002D07EA">
        <w:rPr>
          <w:rFonts w:ascii="Calibri" w:hAnsi="Calibri" w:cs="Calibri"/>
          <w:sz w:val="22"/>
          <w:szCs w:val="22"/>
        </w:rPr>
        <w:t>11-16</w:t>
      </w:r>
      <w:r w:rsidRPr="00995C82">
        <w:rPr>
          <w:rFonts w:ascii="Calibri" w:hAnsi="Calibri" w:cs="Calibri"/>
          <w:sz w:val="22"/>
          <w:szCs w:val="22"/>
        </w:rPr>
        <w:t xml:space="preserve"> stosuje się odpowiednio. </w:t>
      </w:r>
    </w:p>
    <w:p w14:paraId="4A2BF953" w14:textId="0B05FFDE" w:rsidR="00BB143F" w:rsidRPr="00995C82" w:rsidRDefault="00BB143F" w:rsidP="002D07EA">
      <w:pPr>
        <w:pStyle w:val="Akapitzlist"/>
        <w:numPr>
          <w:ilvl w:val="0"/>
          <w:numId w:val="2"/>
        </w:numPr>
        <w:shd w:val="clear" w:color="auto" w:fill="FFFFFF"/>
        <w:tabs>
          <w:tab w:val="clear" w:pos="360"/>
          <w:tab w:val="left" w:pos="426"/>
        </w:tabs>
        <w:suppressAutoHyphens w:val="0"/>
        <w:autoSpaceDE w:val="0"/>
        <w:spacing w:line="276" w:lineRule="auto"/>
        <w:ind w:left="426" w:right="57" w:hanging="426"/>
        <w:jc w:val="both"/>
        <w:rPr>
          <w:rFonts w:ascii="Calibri" w:hAnsi="Calibri" w:cs="Calibri"/>
          <w:sz w:val="22"/>
          <w:szCs w:val="22"/>
        </w:rPr>
      </w:pPr>
      <w:r w:rsidRPr="00995C82">
        <w:rPr>
          <w:rFonts w:ascii="Calibri" w:hAnsi="Calibri" w:cs="Calibri"/>
          <w:sz w:val="22"/>
          <w:szCs w:val="22"/>
        </w:rPr>
        <w:t xml:space="preserve">Zawarcie aneksu zmieniającego wynagrodzenie Wykonawcy, na podstawie ust. </w:t>
      </w:r>
      <w:r w:rsidR="002D07EA">
        <w:rPr>
          <w:rFonts w:ascii="Calibri" w:hAnsi="Calibri" w:cs="Calibri"/>
          <w:sz w:val="22"/>
          <w:szCs w:val="22"/>
        </w:rPr>
        <w:t>11</w:t>
      </w:r>
      <w:r w:rsidRPr="00995C82">
        <w:rPr>
          <w:rFonts w:ascii="Calibri" w:hAnsi="Calibri" w:cs="Calibri"/>
          <w:sz w:val="22"/>
          <w:szCs w:val="22"/>
        </w:rPr>
        <w:t xml:space="preserve">, nastąpi nie później, niż w terminie 30 dni od dnia zatwierdzenia wniosku o dokonanie zmiany wysokości wynagrodzenia należnego Wykonawcy. </w:t>
      </w:r>
    </w:p>
    <w:p w14:paraId="662BA365" w14:textId="77777777" w:rsidR="00CA1FA8" w:rsidRPr="00887C2A" w:rsidRDefault="00CA1FA8" w:rsidP="00995C82">
      <w:pPr>
        <w:autoSpaceDE w:val="0"/>
        <w:autoSpaceDN w:val="0"/>
        <w:adjustRightInd w:val="0"/>
        <w:spacing w:after="0" w:line="276" w:lineRule="auto"/>
        <w:rPr>
          <w:rFonts w:ascii="Calibri" w:eastAsia="Times New Roman" w:hAnsi="Calibri" w:cs="Calibri"/>
          <w:b/>
          <w:bCs/>
          <w:lang w:eastAsia="pl-PL"/>
        </w:rPr>
      </w:pPr>
    </w:p>
    <w:p w14:paraId="33284C2F" w14:textId="77777777" w:rsidR="000B39F3" w:rsidRPr="000B39F3" w:rsidRDefault="000B39F3" w:rsidP="00C74753">
      <w:pPr>
        <w:autoSpaceDE w:val="0"/>
        <w:autoSpaceDN w:val="0"/>
        <w:adjustRightInd w:val="0"/>
        <w:spacing w:after="0" w:line="276" w:lineRule="auto"/>
        <w:jc w:val="center"/>
        <w:rPr>
          <w:rFonts w:ascii="Calibri" w:eastAsia="Times New Roman" w:hAnsi="Calibri" w:cs="Calibri"/>
          <w:b/>
          <w:bCs/>
          <w:lang w:eastAsia="pl-PL"/>
        </w:rPr>
      </w:pPr>
      <w:r w:rsidRPr="000B39F3">
        <w:rPr>
          <w:rFonts w:ascii="Calibri" w:eastAsia="Times New Roman" w:hAnsi="Calibri" w:cs="Calibri"/>
          <w:b/>
          <w:bCs/>
          <w:lang w:eastAsia="pl-PL"/>
        </w:rPr>
        <w:t xml:space="preserve">§ </w:t>
      </w:r>
      <w:r w:rsidR="00272537">
        <w:rPr>
          <w:rFonts w:ascii="Calibri" w:eastAsia="Times New Roman" w:hAnsi="Calibri" w:cs="Calibri"/>
          <w:b/>
          <w:bCs/>
          <w:lang w:eastAsia="pl-PL"/>
        </w:rPr>
        <w:t>7</w:t>
      </w:r>
    </w:p>
    <w:p w14:paraId="2BFF6F88" w14:textId="77777777" w:rsidR="000B39F3" w:rsidRPr="000B39F3" w:rsidRDefault="000B39F3" w:rsidP="00C74753">
      <w:pPr>
        <w:autoSpaceDE w:val="0"/>
        <w:autoSpaceDN w:val="0"/>
        <w:adjustRightInd w:val="0"/>
        <w:spacing w:after="0" w:line="276" w:lineRule="auto"/>
        <w:jc w:val="center"/>
        <w:rPr>
          <w:rFonts w:ascii="Calibri" w:eastAsia="Times New Roman" w:hAnsi="Calibri" w:cs="Calibri"/>
          <w:b/>
          <w:bCs/>
          <w:lang w:eastAsia="pl-PL"/>
        </w:rPr>
      </w:pPr>
      <w:r w:rsidRPr="000B39F3">
        <w:rPr>
          <w:rFonts w:ascii="Calibri" w:eastAsia="Times New Roman" w:hAnsi="Calibri" w:cs="Calibri"/>
          <w:b/>
          <w:bCs/>
          <w:lang w:eastAsia="pl-PL"/>
        </w:rPr>
        <w:t>Odpowiedzialność za szkody i ubezpieczenie usługi</w:t>
      </w:r>
    </w:p>
    <w:p w14:paraId="016680B0" w14:textId="77777777" w:rsidR="000B39F3" w:rsidRPr="000B39F3" w:rsidRDefault="000B39F3" w:rsidP="00C74753">
      <w:pPr>
        <w:widowControl w:val="0"/>
        <w:numPr>
          <w:ilvl w:val="0"/>
          <w:numId w:val="13"/>
        </w:numPr>
        <w:tabs>
          <w:tab w:val="left" w:pos="426"/>
        </w:tabs>
        <w:suppressAutoHyphens/>
        <w:spacing w:after="0" w:line="276" w:lineRule="auto"/>
        <w:jc w:val="both"/>
        <w:rPr>
          <w:rFonts w:ascii="Calibri" w:eastAsia="Times New Roman" w:hAnsi="Calibri" w:cs="Calibri"/>
          <w:b/>
          <w:bCs/>
          <w:lang w:eastAsia="pl-PL"/>
        </w:rPr>
      </w:pPr>
      <w:r w:rsidRPr="000B39F3">
        <w:rPr>
          <w:rFonts w:ascii="Calibri" w:eastAsia="Times New Roman" w:hAnsi="Calibri" w:cs="Calibri"/>
          <w:lang w:eastAsia="pl-PL"/>
        </w:rPr>
        <w:t>Z chwilą rozpoczęcia przez Wykonawcę wykonywania przedmiotu umowy, Wykonawca ponosi pełną odpowiedzialność za:</w:t>
      </w:r>
    </w:p>
    <w:p w14:paraId="54638FF7" w14:textId="77777777" w:rsidR="000B39F3" w:rsidRPr="000B39F3" w:rsidRDefault="000B39F3" w:rsidP="00C74753">
      <w:pPr>
        <w:numPr>
          <w:ilvl w:val="1"/>
          <w:numId w:val="8"/>
        </w:numPr>
        <w:autoSpaceDE w:val="0"/>
        <w:autoSpaceDN w:val="0"/>
        <w:adjustRightInd w:val="0"/>
        <w:spacing w:after="0" w:line="276" w:lineRule="auto"/>
        <w:ind w:left="709" w:hanging="283"/>
        <w:jc w:val="both"/>
        <w:rPr>
          <w:rFonts w:ascii="Calibri" w:eastAsia="Times New Roman" w:hAnsi="Calibri" w:cs="Calibri"/>
          <w:lang w:eastAsia="pl-PL"/>
        </w:rPr>
      </w:pPr>
      <w:r w:rsidRPr="000B39F3">
        <w:rPr>
          <w:rFonts w:ascii="Calibri" w:eastAsia="Times New Roman" w:hAnsi="Calibri" w:cs="Calibri"/>
          <w:lang w:eastAsia="pl-PL"/>
        </w:rPr>
        <w:t>szkody oraz następstwa nieszczęśliwych wypadków pracowników i osób trzecich powstałe w związku z realizowaną usługą,</w:t>
      </w:r>
    </w:p>
    <w:p w14:paraId="0A96E122" w14:textId="77777777" w:rsidR="000B39F3" w:rsidRPr="000B39F3" w:rsidRDefault="000B39F3" w:rsidP="00C74753">
      <w:pPr>
        <w:numPr>
          <w:ilvl w:val="1"/>
          <w:numId w:val="8"/>
        </w:numPr>
        <w:autoSpaceDE w:val="0"/>
        <w:autoSpaceDN w:val="0"/>
        <w:adjustRightInd w:val="0"/>
        <w:spacing w:after="0" w:line="276" w:lineRule="auto"/>
        <w:ind w:left="709" w:hanging="283"/>
        <w:jc w:val="both"/>
        <w:rPr>
          <w:rFonts w:ascii="Calibri" w:eastAsia="Times New Roman" w:hAnsi="Calibri" w:cs="Calibri"/>
          <w:lang w:eastAsia="pl-PL"/>
        </w:rPr>
      </w:pPr>
      <w:r w:rsidRPr="000B39F3">
        <w:rPr>
          <w:rFonts w:ascii="Calibri" w:eastAsia="Times New Roman" w:hAnsi="Calibri" w:cs="Calibri"/>
          <w:lang w:eastAsia="pl-PL"/>
        </w:rPr>
        <w:t>szkody wynikające ze zniszczenia obiektów, materiałów, sprzętu i innego mienia ruchomego związanego z realizowaną usługą,</w:t>
      </w:r>
    </w:p>
    <w:p w14:paraId="59479198" w14:textId="77777777" w:rsidR="000B39F3" w:rsidRPr="00E16635" w:rsidRDefault="000B39F3" w:rsidP="00C74753">
      <w:pPr>
        <w:numPr>
          <w:ilvl w:val="1"/>
          <w:numId w:val="8"/>
        </w:numPr>
        <w:autoSpaceDE w:val="0"/>
        <w:autoSpaceDN w:val="0"/>
        <w:adjustRightInd w:val="0"/>
        <w:spacing w:after="0" w:line="276" w:lineRule="auto"/>
        <w:ind w:left="709" w:hanging="283"/>
        <w:jc w:val="both"/>
        <w:rPr>
          <w:rFonts w:ascii="Calibri" w:eastAsia="Times New Roman" w:hAnsi="Calibri" w:cs="Calibri"/>
          <w:lang w:eastAsia="pl-PL"/>
        </w:rPr>
      </w:pPr>
      <w:r w:rsidRPr="000B39F3">
        <w:rPr>
          <w:rFonts w:ascii="Calibri" w:eastAsia="Times New Roman" w:hAnsi="Calibri" w:cs="Calibri"/>
          <w:lang w:eastAsia="pl-PL"/>
        </w:rPr>
        <w:t xml:space="preserve">szkody wynikające ze zniszczenia własności osób trzecich spowodowane zaniedbaniem </w:t>
      </w:r>
      <w:r w:rsidRPr="00E16635">
        <w:rPr>
          <w:rFonts w:ascii="Calibri" w:eastAsia="Times New Roman" w:hAnsi="Calibri" w:cs="Calibri"/>
          <w:lang w:eastAsia="pl-PL"/>
        </w:rPr>
        <w:t>Wykonawcy.</w:t>
      </w:r>
    </w:p>
    <w:p w14:paraId="29A94F8F" w14:textId="3EFECFFE" w:rsidR="000B39F3" w:rsidRPr="00E16635" w:rsidRDefault="000B39F3" w:rsidP="00C74753">
      <w:pPr>
        <w:widowControl w:val="0"/>
        <w:numPr>
          <w:ilvl w:val="0"/>
          <w:numId w:val="13"/>
        </w:numPr>
        <w:tabs>
          <w:tab w:val="clear" w:pos="360"/>
          <w:tab w:val="left" w:pos="426"/>
        </w:tabs>
        <w:suppressAutoHyphens/>
        <w:spacing w:after="0" w:line="276" w:lineRule="auto"/>
        <w:jc w:val="both"/>
        <w:rPr>
          <w:rFonts w:ascii="Calibri" w:eastAsia="Times New Roman" w:hAnsi="Calibri" w:cs="Calibri"/>
          <w:lang w:eastAsia="pl-PL"/>
        </w:rPr>
      </w:pPr>
      <w:r w:rsidRPr="00E16635">
        <w:rPr>
          <w:rFonts w:ascii="Calibri" w:eastAsia="Times New Roman" w:hAnsi="Calibri" w:cs="Calibri"/>
          <w:lang w:eastAsia="pl-PL"/>
        </w:rPr>
        <w:t xml:space="preserve">Wykonawca zobowiązany jest do posiadania ubezpieczenia od odpowiedzialności cywilnej z tytułu prowadzonej działalności gospodarczej przez cały okres realizacji umowy na kwotę </w:t>
      </w:r>
      <w:r w:rsidRPr="005E7BBA">
        <w:rPr>
          <w:rFonts w:ascii="Calibri" w:eastAsia="Times New Roman" w:hAnsi="Calibri" w:cs="Calibri"/>
          <w:lang w:eastAsia="pl-PL"/>
        </w:rPr>
        <w:t xml:space="preserve">minimum </w:t>
      </w:r>
      <w:r w:rsidR="00887C2A">
        <w:rPr>
          <w:rFonts w:ascii="Calibri" w:eastAsia="Times New Roman" w:hAnsi="Calibri" w:cs="Calibri"/>
          <w:lang w:eastAsia="pl-PL"/>
        </w:rPr>
        <w:t>1</w:t>
      </w:r>
      <w:r w:rsidR="00C97A1C" w:rsidRPr="005E7BBA">
        <w:rPr>
          <w:rFonts w:ascii="Calibri" w:eastAsia="Times New Roman" w:hAnsi="Calibri" w:cs="Calibri"/>
          <w:lang w:eastAsia="pl-PL"/>
        </w:rPr>
        <w:t>0</w:t>
      </w:r>
      <w:r w:rsidR="00066F0A" w:rsidRPr="005E7BBA">
        <w:rPr>
          <w:rFonts w:ascii="Calibri" w:eastAsia="Times New Roman" w:hAnsi="Calibri" w:cs="Calibri"/>
          <w:lang w:eastAsia="pl-PL"/>
        </w:rPr>
        <w:t xml:space="preserve">0 </w:t>
      </w:r>
      <w:r w:rsidRPr="005E7BBA">
        <w:rPr>
          <w:rFonts w:ascii="Calibri" w:eastAsia="Times New Roman" w:hAnsi="Calibri" w:cs="Calibri"/>
          <w:lang w:eastAsia="pl-PL"/>
        </w:rPr>
        <w:t>000,00 zł (słownie</w:t>
      </w:r>
      <w:r w:rsidRPr="00E16635">
        <w:rPr>
          <w:rFonts w:ascii="Calibri" w:eastAsia="Times New Roman" w:hAnsi="Calibri" w:cs="Calibri"/>
          <w:lang w:eastAsia="pl-PL"/>
        </w:rPr>
        <w:t xml:space="preserve">: </w:t>
      </w:r>
      <w:r w:rsidR="00887C2A">
        <w:rPr>
          <w:rFonts w:ascii="Calibri" w:eastAsia="Times New Roman" w:hAnsi="Calibri" w:cs="Calibri"/>
          <w:lang w:eastAsia="pl-PL"/>
        </w:rPr>
        <w:t>sto</w:t>
      </w:r>
      <w:r w:rsidRPr="00E16635">
        <w:rPr>
          <w:rFonts w:ascii="Calibri" w:eastAsia="Times New Roman" w:hAnsi="Calibri" w:cs="Calibri"/>
          <w:lang w:eastAsia="pl-PL"/>
        </w:rPr>
        <w:t xml:space="preserve"> tysięcy złotych, 00/100). </w:t>
      </w:r>
    </w:p>
    <w:p w14:paraId="5F5DE488" w14:textId="77777777" w:rsidR="000B39F3" w:rsidRPr="000B39F3" w:rsidRDefault="000B39F3" w:rsidP="00C74753">
      <w:pPr>
        <w:widowControl w:val="0"/>
        <w:numPr>
          <w:ilvl w:val="0"/>
          <w:numId w:val="13"/>
        </w:numPr>
        <w:tabs>
          <w:tab w:val="clear" w:pos="360"/>
          <w:tab w:val="left" w:pos="426"/>
        </w:tabs>
        <w:suppressAutoHyphens/>
        <w:spacing w:after="0" w:line="276" w:lineRule="auto"/>
        <w:jc w:val="both"/>
        <w:rPr>
          <w:rFonts w:ascii="Calibri" w:eastAsia="Times New Roman" w:hAnsi="Calibri" w:cs="Calibri"/>
          <w:lang w:eastAsia="pl-PL"/>
        </w:rPr>
      </w:pPr>
      <w:r w:rsidRPr="000B39F3">
        <w:rPr>
          <w:rFonts w:ascii="Calibri" w:eastAsia="Times New Roman" w:hAnsi="Calibri" w:cs="Calibri"/>
          <w:u w:val="single"/>
          <w:lang w:eastAsia="pl-PL"/>
        </w:rPr>
        <w:t xml:space="preserve">Wykonawca, w terminie 3 dni od dnia podpisania umowy, zobowiązany jest do przedłożenia </w:t>
      </w:r>
      <w:r w:rsidRPr="000B39F3">
        <w:rPr>
          <w:rFonts w:ascii="Calibri" w:eastAsia="Times New Roman" w:hAnsi="Calibri" w:cs="Calibri"/>
          <w:u w:val="single"/>
          <w:lang w:eastAsia="pl-PL"/>
        </w:rPr>
        <w:lastRenderedPageBreak/>
        <w:t xml:space="preserve">Zamawiającemu kopii aktualnej, opłaconej </w:t>
      </w:r>
      <w:r w:rsidRPr="007C12B2">
        <w:rPr>
          <w:rFonts w:ascii="Calibri" w:eastAsia="Times New Roman" w:hAnsi="Calibri" w:cs="Calibri"/>
          <w:u w:val="single"/>
          <w:lang w:eastAsia="pl-PL"/>
        </w:rPr>
        <w:t>polisy OC</w:t>
      </w:r>
      <w:r w:rsidRPr="000B39F3">
        <w:rPr>
          <w:rFonts w:ascii="Calibri" w:eastAsia="Times New Roman" w:hAnsi="Calibri" w:cs="Calibri"/>
          <w:lang w:eastAsia="pl-PL"/>
        </w:rPr>
        <w:t xml:space="preserve"> pod rygorem wstrzymania płatności faktur lub odstąpienia od umowy z przyczyn leżących po stronie Wykonawcy.</w:t>
      </w:r>
    </w:p>
    <w:p w14:paraId="30152F77" w14:textId="77777777" w:rsidR="000B39F3" w:rsidRPr="000B39F3" w:rsidRDefault="000B39F3" w:rsidP="00C74753">
      <w:pPr>
        <w:widowControl w:val="0"/>
        <w:numPr>
          <w:ilvl w:val="0"/>
          <w:numId w:val="13"/>
        </w:numPr>
        <w:tabs>
          <w:tab w:val="clear" w:pos="360"/>
          <w:tab w:val="left" w:pos="426"/>
        </w:tabs>
        <w:suppressAutoHyphens/>
        <w:spacing w:after="0" w:line="276" w:lineRule="auto"/>
        <w:jc w:val="both"/>
        <w:rPr>
          <w:rFonts w:ascii="Calibri" w:eastAsia="Times New Roman" w:hAnsi="Calibri" w:cs="Calibri"/>
          <w:lang w:eastAsia="pl-PL"/>
        </w:rPr>
      </w:pPr>
      <w:r w:rsidRPr="000B39F3">
        <w:rPr>
          <w:rFonts w:ascii="Calibri" w:eastAsia="Times New Roman" w:hAnsi="Calibri" w:cs="Calibri"/>
          <w:lang w:eastAsia="pl-PL"/>
        </w:rPr>
        <w:t>W przypadku gdy umowa ubezpieczenia obejmuje okres krótszy niż okres realizacji umowy Wykonawca obowiązany jest do przedkładania w terminie 3 dni od wygaśnięcia poprzedniej umowy, kopii kolejnych umów lub polis, tak aby zachowana była ciągłość ubezpieczenia.</w:t>
      </w:r>
    </w:p>
    <w:p w14:paraId="499B7705" w14:textId="77777777" w:rsidR="00477524" w:rsidRDefault="00477524" w:rsidP="00887C2A">
      <w:pPr>
        <w:autoSpaceDE w:val="0"/>
        <w:autoSpaceDN w:val="0"/>
        <w:adjustRightInd w:val="0"/>
        <w:spacing w:after="0" w:line="276" w:lineRule="auto"/>
        <w:rPr>
          <w:rFonts w:eastAsia="Times New Roman" w:cstheme="minorHAnsi"/>
          <w:b/>
          <w:bCs/>
          <w:lang w:eastAsia="pl-PL"/>
        </w:rPr>
      </w:pPr>
    </w:p>
    <w:p w14:paraId="6C31DAF2" w14:textId="77777777" w:rsidR="00762AEF" w:rsidRPr="00272537" w:rsidRDefault="00762AEF" w:rsidP="00C74753">
      <w:pPr>
        <w:autoSpaceDE w:val="0"/>
        <w:autoSpaceDN w:val="0"/>
        <w:adjustRightInd w:val="0"/>
        <w:spacing w:after="0" w:line="276" w:lineRule="auto"/>
        <w:jc w:val="center"/>
        <w:rPr>
          <w:rFonts w:eastAsia="Times New Roman" w:cstheme="minorHAnsi"/>
          <w:b/>
          <w:bCs/>
          <w:lang w:eastAsia="pl-PL"/>
        </w:rPr>
      </w:pPr>
      <w:r w:rsidRPr="00272537">
        <w:rPr>
          <w:rFonts w:eastAsia="Times New Roman" w:cstheme="minorHAnsi"/>
          <w:b/>
          <w:bCs/>
          <w:lang w:eastAsia="pl-PL"/>
        </w:rPr>
        <w:t>§ 8</w:t>
      </w:r>
    </w:p>
    <w:p w14:paraId="4FA977D7" w14:textId="77777777" w:rsidR="00762AEF" w:rsidRPr="00272537" w:rsidRDefault="00762AEF" w:rsidP="00C74753">
      <w:pPr>
        <w:keepNext/>
        <w:spacing w:after="0" w:line="276" w:lineRule="auto"/>
        <w:jc w:val="center"/>
        <w:rPr>
          <w:rFonts w:cstheme="minorHAnsi"/>
          <w:b/>
        </w:rPr>
      </w:pPr>
      <w:r w:rsidRPr="00272537">
        <w:rPr>
          <w:rFonts w:cstheme="minorHAnsi"/>
          <w:b/>
        </w:rPr>
        <w:t>Klauzule społeczne</w:t>
      </w:r>
    </w:p>
    <w:p w14:paraId="33674BBF" w14:textId="02102976" w:rsidR="00477524" w:rsidRPr="00477524" w:rsidRDefault="00477524" w:rsidP="00477524">
      <w:pPr>
        <w:numPr>
          <w:ilvl w:val="0"/>
          <w:numId w:val="31"/>
        </w:numPr>
        <w:autoSpaceDE w:val="0"/>
        <w:autoSpaceDN w:val="0"/>
        <w:adjustRightInd w:val="0"/>
        <w:spacing w:after="0" w:line="276" w:lineRule="auto"/>
        <w:jc w:val="both"/>
        <w:rPr>
          <w:rFonts w:ascii="Calibri" w:eastAsia="Times New Roman" w:hAnsi="Calibri" w:cs="Calibri"/>
          <w:lang w:eastAsia="pl-PL"/>
        </w:rPr>
      </w:pPr>
      <w:r w:rsidRPr="00477524">
        <w:rPr>
          <w:rFonts w:ascii="Calibri" w:eastAsia="Times New Roman" w:hAnsi="Calibri" w:cs="Calibri"/>
          <w:color w:val="000000"/>
          <w:lang w:eastAsia="pl-PL"/>
        </w:rPr>
        <w:t xml:space="preserve">W myśl art. 95 ust. 1 ustawy Pzp, Zamawiający wymaga, zatrudnienia przez Wykonawcę lub podwykonawcę na podstawie umowy o pracę osób </w:t>
      </w:r>
      <w:r w:rsidRPr="00477524">
        <w:rPr>
          <w:rFonts w:ascii="Calibri" w:eastAsia="Calibri" w:hAnsi="Calibri" w:cs="Calibri"/>
        </w:rPr>
        <w:t>wyznaczonych przez wykonawcę do kierowania pojazdami przeznaczonymi do wywozu odpadów i do obsługi załadunku odpadów do pojazdów.</w:t>
      </w:r>
      <w:r w:rsidRPr="00477524">
        <w:rPr>
          <w:rFonts w:ascii="Calibri" w:eastAsia="Times New Roman" w:hAnsi="Calibri" w:cs="Calibri"/>
          <w:color w:val="000000"/>
          <w:lang w:eastAsia="pl-PL"/>
        </w:rPr>
        <w:t xml:space="preserve"> </w:t>
      </w:r>
      <w:r w:rsidRPr="00477524">
        <w:rPr>
          <w:rFonts w:ascii="Calibri" w:eastAsia="Times New Roman" w:hAnsi="Calibri" w:cs="Calibri"/>
          <w:lang w:eastAsia="pl-PL"/>
        </w:rPr>
        <w:t>Wykonawca przy realizacji zamówienia zatrudni w/w osoby na cały okres realizacji zamówienia. Zatrudnienie winno nastąpić na podstawie umowy o pracę, w rozumieniu ustawy z</w:t>
      </w:r>
      <w:r>
        <w:rPr>
          <w:rFonts w:ascii="Calibri" w:eastAsia="Times New Roman" w:hAnsi="Calibri" w:cs="Calibri"/>
          <w:lang w:eastAsia="pl-PL"/>
        </w:rPr>
        <w:t> </w:t>
      </w:r>
      <w:r w:rsidRPr="00477524">
        <w:rPr>
          <w:rFonts w:ascii="Calibri" w:eastAsia="Times New Roman" w:hAnsi="Calibri" w:cs="Calibri"/>
          <w:lang w:eastAsia="pl-PL"/>
        </w:rPr>
        <w:t>dnia 26 czerwca 1974 r. – Kodeks pracy (Dz.U. z 202</w:t>
      </w:r>
      <w:r w:rsidR="008C3B58">
        <w:rPr>
          <w:rFonts w:ascii="Calibri" w:eastAsia="Times New Roman" w:hAnsi="Calibri" w:cs="Calibri"/>
          <w:lang w:eastAsia="pl-PL"/>
        </w:rPr>
        <w:t>2</w:t>
      </w:r>
      <w:r w:rsidRPr="00477524">
        <w:rPr>
          <w:rFonts w:ascii="Calibri" w:eastAsia="Times New Roman" w:hAnsi="Calibri" w:cs="Calibri"/>
          <w:lang w:eastAsia="pl-PL"/>
        </w:rPr>
        <w:t xml:space="preserve"> r. poz. 1</w:t>
      </w:r>
      <w:r w:rsidR="008C3B58">
        <w:rPr>
          <w:rFonts w:ascii="Calibri" w:eastAsia="Times New Roman" w:hAnsi="Calibri" w:cs="Calibri"/>
          <w:lang w:eastAsia="pl-PL"/>
        </w:rPr>
        <w:t>510</w:t>
      </w:r>
      <w:r w:rsidRPr="00477524">
        <w:rPr>
          <w:rFonts w:ascii="Calibri" w:eastAsia="Times New Roman" w:hAnsi="Calibri" w:cs="Calibri"/>
          <w:lang w:eastAsia="pl-PL"/>
        </w:rPr>
        <w:t xml:space="preserve"> ze zm.) lub właściwych przepisów państwa członkowskiego Unii Europejskiej lub Europejskiego Obszaru Gospodarczego, w którym wykonawca ma siedzibę lub miejsce zamieszkania. Wymaganie to nie dotyczy osób świadczących usługi w ramach własnej działalności gospodarczej.</w:t>
      </w:r>
    </w:p>
    <w:p w14:paraId="1CD1B3A8" w14:textId="77777777" w:rsidR="00477524" w:rsidRPr="00477524" w:rsidRDefault="00477524" w:rsidP="00477524">
      <w:pPr>
        <w:numPr>
          <w:ilvl w:val="0"/>
          <w:numId w:val="31"/>
        </w:numPr>
        <w:shd w:val="clear" w:color="auto" w:fill="FFFFFF"/>
        <w:autoSpaceDE w:val="0"/>
        <w:autoSpaceDN w:val="0"/>
        <w:spacing w:after="0" w:line="276" w:lineRule="auto"/>
        <w:jc w:val="both"/>
        <w:rPr>
          <w:rFonts w:ascii="Calibri" w:eastAsia="Times New Roman" w:hAnsi="Calibri" w:cs="Calibri"/>
          <w:lang w:eastAsia="pl-PL"/>
        </w:rPr>
      </w:pPr>
      <w:r w:rsidRPr="00477524">
        <w:rPr>
          <w:rFonts w:ascii="Calibri" w:eastAsia="Times New Roman" w:hAnsi="Calibri" w:cs="Calibri"/>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3E602A2" w14:textId="77777777" w:rsidR="00477524" w:rsidRPr="00477524" w:rsidRDefault="00477524" w:rsidP="00477524">
      <w:pPr>
        <w:numPr>
          <w:ilvl w:val="0"/>
          <w:numId w:val="29"/>
        </w:numPr>
        <w:shd w:val="clear" w:color="auto" w:fill="FFFFFF"/>
        <w:autoSpaceDE w:val="0"/>
        <w:autoSpaceDN w:val="0"/>
        <w:spacing w:after="0" w:line="276" w:lineRule="auto"/>
        <w:ind w:hanging="294"/>
        <w:contextualSpacing/>
        <w:jc w:val="both"/>
        <w:rPr>
          <w:rFonts w:ascii="Calibri" w:eastAsia="Times New Roman" w:hAnsi="Calibri" w:cs="Calibri"/>
          <w:lang w:eastAsia="pl-PL"/>
        </w:rPr>
      </w:pPr>
      <w:r w:rsidRPr="00477524">
        <w:rPr>
          <w:rFonts w:ascii="Calibri" w:eastAsia="Times New Roman" w:hAnsi="Calibri" w:cs="Calibri"/>
          <w:lang w:eastAsia="pl-PL"/>
        </w:rPr>
        <w:t>żądania oświadczeń i dokumentów w zakresie potwierdzenia spełniania ww. wymogów i dokonywania ich oceny,</w:t>
      </w:r>
    </w:p>
    <w:p w14:paraId="19FFC916" w14:textId="77777777" w:rsidR="00477524" w:rsidRPr="00477524" w:rsidRDefault="00477524" w:rsidP="00477524">
      <w:pPr>
        <w:numPr>
          <w:ilvl w:val="0"/>
          <w:numId w:val="29"/>
        </w:numPr>
        <w:shd w:val="clear" w:color="auto" w:fill="FFFFFF"/>
        <w:autoSpaceDE w:val="0"/>
        <w:autoSpaceDN w:val="0"/>
        <w:spacing w:after="0" w:line="276" w:lineRule="auto"/>
        <w:ind w:hanging="294"/>
        <w:contextualSpacing/>
        <w:jc w:val="both"/>
        <w:rPr>
          <w:rFonts w:ascii="Calibri" w:eastAsia="Times New Roman" w:hAnsi="Calibri" w:cs="Calibri"/>
          <w:lang w:eastAsia="pl-PL"/>
        </w:rPr>
      </w:pPr>
      <w:r w:rsidRPr="00477524">
        <w:rPr>
          <w:rFonts w:ascii="Calibri" w:eastAsia="Times New Roman" w:hAnsi="Calibri" w:cs="Calibri"/>
          <w:lang w:eastAsia="pl-PL"/>
        </w:rPr>
        <w:t>żądania wyjaśnień w przypadku wątpliwości w zakresie potwierdzenia spełniania ww. wymogów,</w:t>
      </w:r>
    </w:p>
    <w:p w14:paraId="04D2085E" w14:textId="77777777" w:rsidR="00477524" w:rsidRPr="00477524" w:rsidRDefault="00477524" w:rsidP="00477524">
      <w:pPr>
        <w:numPr>
          <w:ilvl w:val="0"/>
          <w:numId w:val="29"/>
        </w:numPr>
        <w:shd w:val="clear" w:color="auto" w:fill="FFFFFF"/>
        <w:autoSpaceDE w:val="0"/>
        <w:autoSpaceDN w:val="0"/>
        <w:spacing w:after="0" w:line="276" w:lineRule="auto"/>
        <w:ind w:hanging="294"/>
        <w:contextualSpacing/>
        <w:jc w:val="both"/>
        <w:rPr>
          <w:rFonts w:ascii="Calibri" w:eastAsia="Times New Roman" w:hAnsi="Calibri" w:cs="Calibri"/>
          <w:lang w:eastAsia="pl-PL"/>
        </w:rPr>
      </w:pPr>
      <w:r w:rsidRPr="00477524">
        <w:rPr>
          <w:rFonts w:ascii="Calibri" w:eastAsia="Times New Roman" w:hAnsi="Calibri" w:cs="Calibri"/>
          <w:lang w:eastAsia="pl-PL"/>
        </w:rPr>
        <w:t>przeprowadzania kontroli na miejscu wykonywania świadczenia.</w:t>
      </w:r>
    </w:p>
    <w:p w14:paraId="0897BA8B" w14:textId="77777777" w:rsidR="00477524" w:rsidRPr="00477524" w:rsidRDefault="00477524" w:rsidP="00477524">
      <w:pPr>
        <w:numPr>
          <w:ilvl w:val="0"/>
          <w:numId w:val="31"/>
        </w:numPr>
        <w:autoSpaceDE w:val="0"/>
        <w:autoSpaceDN w:val="0"/>
        <w:adjustRightInd w:val="0"/>
        <w:spacing w:after="0" w:line="276" w:lineRule="auto"/>
        <w:jc w:val="both"/>
        <w:rPr>
          <w:rFonts w:ascii="Calibri" w:eastAsia="Times New Roman" w:hAnsi="Calibri" w:cs="Calibri"/>
          <w:color w:val="000000"/>
          <w:lang w:eastAsia="pl-PL"/>
        </w:rPr>
      </w:pPr>
      <w:r w:rsidRPr="00477524">
        <w:rPr>
          <w:rFonts w:ascii="Calibri" w:eastAsia="Times New Roman" w:hAnsi="Calibri" w:cs="Calibri"/>
          <w:color w:val="000000"/>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3FDC2968" w14:textId="77777777" w:rsidR="00477524" w:rsidRPr="00477524" w:rsidRDefault="00477524" w:rsidP="00477524">
      <w:pPr>
        <w:numPr>
          <w:ilvl w:val="0"/>
          <w:numId w:val="30"/>
        </w:numPr>
        <w:autoSpaceDE w:val="0"/>
        <w:autoSpaceDN w:val="0"/>
        <w:adjustRightInd w:val="0"/>
        <w:spacing w:after="0" w:line="276" w:lineRule="auto"/>
        <w:jc w:val="both"/>
        <w:rPr>
          <w:rFonts w:ascii="Calibri" w:eastAsia="Times New Roman" w:hAnsi="Calibri" w:cs="Calibri"/>
          <w:color w:val="000000"/>
          <w:lang w:eastAsia="pl-PL"/>
        </w:rPr>
      </w:pPr>
      <w:r w:rsidRPr="00477524">
        <w:rPr>
          <w:rFonts w:ascii="Calibri" w:eastAsia="Times New Roman" w:hAnsi="Calibri" w:cs="Calibri"/>
          <w:color w:val="000000"/>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C2D5C7C" w14:textId="77777777" w:rsidR="00477524" w:rsidRPr="00477524" w:rsidRDefault="00477524" w:rsidP="00477524">
      <w:pPr>
        <w:numPr>
          <w:ilvl w:val="0"/>
          <w:numId w:val="30"/>
        </w:numPr>
        <w:autoSpaceDE w:val="0"/>
        <w:autoSpaceDN w:val="0"/>
        <w:adjustRightInd w:val="0"/>
        <w:spacing w:after="0" w:line="276" w:lineRule="auto"/>
        <w:jc w:val="both"/>
        <w:rPr>
          <w:rFonts w:ascii="Calibri" w:eastAsia="Times New Roman" w:hAnsi="Calibri" w:cs="Calibri"/>
          <w:color w:val="000000"/>
          <w:lang w:eastAsia="pl-PL"/>
        </w:rPr>
      </w:pPr>
      <w:r w:rsidRPr="00477524">
        <w:rPr>
          <w:rFonts w:ascii="Calibri" w:eastAsia="Times New Roman" w:hAnsi="Calibri" w:cs="Calibri"/>
          <w:color w:val="000000"/>
          <w:lang w:eastAsia="pl-PL"/>
        </w:rPr>
        <w:t>poświadczoną za zgodność z oryginałem kopię umowy o pracę zatrudnionego pracownika wraz z dokumentami potwierdzającymi zgłoszenie danej osoby z tytułu ubezpieczeń społecznych;</w:t>
      </w:r>
    </w:p>
    <w:p w14:paraId="7341FBDA" w14:textId="77777777" w:rsidR="00477524" w:rsidRPr="00477524" w:rsidRDefault="00477524" w:rsidP="00477524">
      <w:pPr>
        <w:numPr>
          <w:ilvl w:val="0"/>
          <w:numId w:val="30"/>
        </w:numPr>
        <w:autoSpaceDE w:val="0"/>
        <w:autoSpaceDN w:val="0"/>
        <w:adjustRightInd w:val="0"/>
        <w:spacing w:after="0" w:line="276" w:lineRule="auto"/>
        <w:jc w:val="both"/>
        <w:rPr>
          <w:rFonts w:ascii="Calibri" w:eastAsia="Times New Roman" w:hAnsi="Calibri" w:cs="Calibri"/>
          <w:color w:val="000000"/>
          <w:lang w:eastAsia="pl-PL"/>
        </w:rPr>
      </w:pPr>
      <w:r w:rsidRPr="00477524">
        <w:rPr>
          <w:rFonts w:ascii="Calibri" w:eastAsia="Times New Roman" w:hAnsi="Calibri" w:cs="Calibri"/>
          <w:color w:val="000000"/>
          <w:lang w:eastAsia="pl-PL"/>
        </w:rPr>
        <w:t>oświadczenia zatrudnionego pracownika.</w:t>
      </w:r>
    </w:p>
    <w:p w14:paraId="4567CF4F" w14:textId="77777777" w:rsidR="00477524" w:rsidRPr="00477524" w:rsidRDefault="00477524" w:rsidP="00477524">
      <w:pPr>
        <w:numPr>
          <w:ilvl w:val="0"/>
          <w:numId w:val="31"/>
        </w:numPr>
        <w:autoSpaceDE w:val="0"/>
        <w:autoSpaceDN w:val="0"/>
        <w:adjustRightInd w:val="0"/>
        <w:spacing w:after="0" w:line="276" w:lineRule="auto"/>
        <w:jc w:val="both"/>
        <w:rPr>
          <w:rFonts w:ascii="Calibri" w:eastAsia="Times New Roman" w:hAnsi="Calibri" w:cs="Calibri"/>
          <w:color w:val="000000"/>
          <w:lang w:eastAsia="pl-PL"/>
        </w:rPr>
      </w:pPr>
      <w:r w:rsidRPr="00477524">
        <w:rPr>
          <w:rFonts w:ascii="Calibri" w:eastAsia="Times New Roman" w:hAnsi="Calibri" w:cs="Calibri"/>
          <w:color w:val="000000"/>
          <w:lang w:eastAsia="pl-PL"/>
        </w:rPr>
        <w:t xml:space="preserve">Nieprzedłożenie przez Wykonawcę dokumentów, o których mowa w ust. 3, w tym nieprzedłożenie oświadczeń w wyznaczonym terminie, będzie traktowane jako niewypełnienie </w:t>
      </w:r>
      <w:r w:rsidRPr="00477524">
        <w:rPr>
          <w:rFonts w:ascii="Calibri" w:eastAsia="Times New Roman" w:hAnsi="Calibri" w:cs="Calibri"/>
          <w:color w:val="000000"/>
          <w:lang w:eastAsia="pl-PL"/>
        </w:rPr>
        <w:lastRenderedPageBreak/>
        <w:t xml:space="preserve">obowiązku zatrudnienia osób wykonujących roboty na podstawie umowy o pracę, co spowoduje obciążenie Wykonawcy karą </w:t>
      </w:r>
      <w:r w:rsidRPr="00D915DD">
        <w:rPr>
          <w:rFonts w:ascii="Calibri" w:eastAsia="Times New Roman" w:hAnsi="Calibri" w:cs="Calibri"/>
          <w:lang w:eastAsia="pl-PL"/>
        </w:rPr>
        <w:t xml:space="preserve">umowną, o której mowa w § </w:t>
      </w:r>
      <w:r w:rsidR="000F4194" w:rsidRPr="00D915DD">
        <w:rPr>
          <w:rFonts w:ascii="Calibri" w:eastAsia="Times New Roman" w:hAnsi="Calibri" w:cs="Calibri"/>
          <w:lang w:eastAsia="pl-PL"/>
        </w:rPr>
        <w:t>9</w:t>
      </w:r>
      <w:r w:rsidRPr="00D915DD">
        <w:rPr>
          <w:rFonts w:ascii="Calibri" w:eastAsia="Times New Roman" w:hAnsi="Calibri" w:cs="Calibri"/>
          <w:lang w:eastAsia="pl-PL"/>
        </w:rPr>
        <w:t xml:space="preserve"> ust. 1 pkt </w:t>
      </w:r>
      <w:r w:rsidR="000F4194" w:rsidRPr="00D915DD">
        <w:rPr>
          <w:rFonts w:ascii="Calibri" w:eastAsia="Times New Roman" w:hAnsi="Calibri" w:cs="Calibri"/>
          <w:lang w:eastAsia="pl-PL"/>
        </w:rPr>
        <w:t>5</w:t>
      </w:r>
      <w:r w:rsidRPr="00D915DD">
        <w:rPr>
          <w:rFonts w:ascii="Calibri" w:eastAsia="Times New Roman" w:hAnsi="Calibri" w:cs="Calibri"/>
          <w:lang w:eastAsia="pl-PL"/>
        </w:rPr>
        <w:t>) niniejszej umowy.</w:t>
      </w:r>
    </w:p>
    <w:p w14:paraId="3A88DFF1" w14:textId="77777777" w:rsidR="00477524" w:rsidRPr="00477524" w:rsidRDefault="00477524" w:rsidP="00477524">
      <w:pPr>
        <w:numPr>
          <w:ilvl w:val="0"/>
          <w:numId w:val="31"/>
        </w:numPr>
        <w:autoSpaceDE w:val="0"/>
        <w:autoSpaceDN w:val="0"/>
        <w:adjustRightInd w:val="0"/>
        <w:spacing w:after="0" w:line="276" w:lineRule="auto"/>
        <w:jc w:val="both"/>
        <w:rPr>
          <w:rFonts w:ascii="Calibri" w:eastAsia="Times New Roman" w:hAnsi="Calibri" w:cs="Calibri"/>
          <w:color w:val="000000"/>
          <w:lang w:eastAsia="pl-PL"/>
        </w:rPr>
      </w:pPr>
      <w:r w:rsidRPr="00477524">
        <w:rPr>
          <w:rFonts w:ascii="Calibri" w:eastAsia="Times New Roman" w:hAnsi="Calibri" w:cs="Calibri"/>
          <w:color w:val="000000"/>
          <w:lang w:eastAsia="pl-PL"/>
        </w:rPr>
        <w:t>W przypadku uzasadnionych wątpliwości co do przestrzegania prawa pracy przez Wykonawcę lub podwykonawcę, Zamawiający może zwrócić się o przeprowadzenie kontroli przez Państwową</w:t>
      </w:r>
      <w:r w:rsidRPr="00477524">
        <w:rPr>
          <w:rFonts w:ascii="Calibri" w:eastAsia="Times New Roman" w:hAnsi="Calibri" w:cs="Calibri"/>
          <w:lang w:eastAsia="pl-PL"/>
        </w:rPr>
        <w:t xml:space="preserve"> Inspekcję Pracy.</w:t>
      </w:r>
    </w:p>
    <w:p w14:paraId="3003FD03" w14:textId="77777777" w:rsidR="00477524" w:rsidRPr="00477524" w:rsidRDefault="00477524" w:rsidP="00477524">
      <w:pPr>
        <w:numPr>
          <w:ilvl w:val="0"/>
          <w:numId w:val="31"/>
        </w:numPr>
        <w:autoSpaceDE w:val="0"/>
        <w:autoSpaceDN w:val="0"/>
        <w:adjustRightInd w:val="0"/>
        <w:spacing w:after="0" w:line="276" w:lineRule="auto"/>
        <w:jc w:val="both"/>
        <w:rPr>
          <w:rFonts w:ascii="Calibri" w:eastAsia="Times New Roman" w:hAnsi="Calibri" w:cs="Calibri"/>
          <w:color w:val="000000"/>
          <w:lang w:eastAsia="pl-PL"/>
        </w:rPr>
      </w:pPr>
      <w:r w:rsidRPr="00477524">
        <w:rPr>
          <w:rFonts w:ascii="Calibri" w:eastAsia="Times New Roman" w:hAnsi="Calibri" w:cs="Calibri"/>
          <w:color w:val="000000"/>
          <w:lang w:eastAsia="pl-PL"/>
        </w:rPr>
        <w:t>Wykonawca zobowiązuje się, że przed rozpoczęciem wykonania przedmiotu umowy Pracownicy wykonujący roboty zostaną przeszkoleni w zakresie przepisów BHP oraz będą posiadali aktualne badania lekarskie, niezbędne do wykonania powierzonych im obowiązków.</w:t>
      </w:r>
    </w:p>
    <w:p w14:paraId="240E3B7A" w14:textId="77777777" w:rsidR="00762AEF" w:rsidRPr="00477524" w:rsidRDefault="00762AEF" w:rsidP="00477524">
      <w:pPr>
        <w:pStyle w:val="Akapitzlist"/>
        <w:widowControl w:val="0"/>
        <w:autoSpaceDE w:val="0"/>
        <w:autoSpaceDN w:val="0"/>
        <w:adjustRightInd w:val="0"/>
        <w:spacing w:line="276" w:lineRule="auto"/>
        <w:ind w:left="284"/>
        <w:jc w:val="both"/>
        <w:rPr>
          <w:rFonts w:ascii="Calibri" w:eastAsia="Calibri" w:hAnsi="Calibri" w:cs="Calibri"/>
          <w:sz w:val="22"/>
          <w:szCs w:val="22"/>
        </w:rPr>
      </w:pPr>
    </w:p>
    <w:p w14:paraId="510C7390" w14:textId="77777777" w:rsidR="00DF79C9" w:rsidRPr="00425EDC" w:rsidRDefault="00DF79C9" w:rsidP="00C74753">
      <w:pPr>
        <w:suppressAutoHyphens/>
        <w:spacing w:after="0" w:line="276" w:lineRule="auto"/>
        <w:jc w:val="center"/>
        <w:rPr>
          <w:rFonts w:ascii="Calibri" w:eastAsia="Times New Roman" w:hAnsi="Calibri" w:cs="Calibri"/>
          <w:b/>
          <w:color w:val="000000"/>
          <w:lang w:eastAsia="ar-SA"/>
        </w:rPr>
      </w:pPr>
      <w:r w:rsidRPr="00425EDC">
        <w:rPr>
          <w:rFonts w:ascii="Calibri" w:eastAsia="Times New Roman" w:hAnsi="Calibri" w:cs="Calibri"/>
          <w:b/>
          <w:color w:val="000000"/>
          <w:lang w:eastAsia="ar-SA"/>
        </w:rPr>
        <w:t>§</w:t>
      </w:r>
      <w:r w:rsidR="00272537">
        <w:rPr>
          <w:rFonts w:ascii="Calibri" w:eastAsia="Times New Roman" w:hAnsi="Calibri" w:cs="Calibri"/>
          <w:b/>
          <w:color w:val="000000"/>
          <w:lang w:eastAsia="ar-SA"/>
        </w:rPr>
        <w:t>9</w:t>
      </w:r>
    </w:p>
    <w:p w14:paraId="65BA36A6" w14:textId="77777777" w:rsidR="00DF79C9" w:rsidRPr="00425EDC" w:rsidRDefault="00683196" w:rsidP="00C74753">
      <w:pPr>
        <w:suppressAutoHyphens/>
        <w:spacing w:after="0" w:line="276" w:lineRule="auto"/>
        <w:jc w:val="center"/>
        <w:rPr>
          <w:rFonts w:ascii="Calibri" w:eastAsia="Times New Roman" w:hAnsi="Calibri" w:cs="Calibri"/>
          <w:b/>
          <w:color w:val="000000"/>
          <w:lang w:eastAsia="ar-SA"/>
        </w:rPr>
      </w:pPr>
      <w:r>
        <w:rPr>
          <w:rFonts w:ascii="Calibri" w:eastAsia="Times New Roman" w:hAnsi="Calibri" w:cs="Calibri"/>
          <w:b/>
          <w:color w:val="000000"/>
          <w:lang w:eastAsia="ar-SA"/>
        </w:rPr>
        <w:t>Kary umowne</w:t>
      </w:r>
    </w:p>
    <w:p w14:paraId="33CF6841" w14:textId="77777777" w:rsidR="00DF79C9" w:rsidRPr="00A4047C" w:rsidRDefault="00DF79C9" w:rsidP="00C74753">
      <w:pPr>
        <w:pStyle w:val="Akapitzlist"/>
        <w:widowControl w:val="0"/>
        <w:numPr>
          <w:ilvl w:val="0"/>
          <w:numId w:val="14"/>
        </w:numPr>
        <w:autoSpaceDN w:val="0"/>
        <w:spacing w:line="276" w:lineRule="auto"/>
        <w:jc w:val="both"/>
        <w:rPr>
          <w:rFonts w:ascii="Calibri" w:hAnsi="Calibri" w:cs="Calibri"/>
          <w:sz w:val="22"/>
          <w:szCs w:val="22"/>
        </w:rPr>
      </w:pPr>
      <w:r w:rsidRPr="00A4047C">
        <w:rPr>
          <w:rFonts w:ascii="Calibri" w:hAnsi="Calibri" w:cs="Calibri"/>
          <w:sz w:val="22"/>
          <w:szCs w:val="22"/>
        </w:rPr>
        <w:t xml:space="preserve">Wykonawca zapłaci Zamawiającemu kary umowne, w następujących przypadkach </w:t>
      </w:r>
      <w:r w:rsidR="000B71D8" w:rsidRPr="00A4047C">
        <w:rPr>
          <w:rFonts w:ascii="Calibri" w:hAnsi="Calibri" w:cs="Calibri"/>
          <w:sz w:val="22"/>
          <w:szCs w:val="22"/>
        </w:rPr>
        <w:br/>
      </w:r>
      <w:r w:rsidRPr="00A4047C">
        <w:rPr>
          <w:rFonts w:ascii="Calibri" w:hAnsi="Calibri" w:cs="Calibri"/>
          <w:sz w:val="22"/>
          <w:szCs w:val="22"/>
        </w:rPr>
        <w:t>i wysokościach:</w:t>
      </w:r>
    </w:p>
    <w:p w14:paraId="36DF594F" w14:textId="1675BA0B" w:rsidR="00DF79C9" w:rsidRPr="00425EDC" w:rsidRDefault="00DF79C9" w:rsidP="00C74753">
      <w:pPr>
        <w:widowControl w:val="0"/>
        <w:numPr>
          <w:ilvl w:val="1"/>
          <w:numId w:val="3"/>
        </w:numPr>
        <w:tabs>
          <w:tab w:val="num" w:pos="851"/>
        </w:tabs>
        <w:suppressAutoHyphens/>
        <w:spacing w:after="0" w:line="276" w:lineRule="auto"/>
        <w:ind w:left="851" w:hanging="425"/>
        <w:jc w:val="both"/>
        <w:rPr>
          <w:rFonts w:ascii="Calibri" w:eastAsia="Times New Roman" w:hAnsi="Calibri" w:cs="Calibri"/>
          <w:lang w:eastAsia="ar-SA"/>
        </w:rPr>
      </w:pPr>
      <w:r w:rsidRPr="00425EDC">
        <w:rPr>
          <w:rFonts w:ascii="Calibri" w:eastAsia="Times New Roman" w:hAnsi="Calibri" w:cs="Calibri"/>
          <w:lang w:eastAsia="ar-SA"/>
        </w:rPr>
        <w:t>za nieterminowy</w:t>
      </w:r>
      <w:r w:rsidR="00CF5B56" w:rsidRPr="00425EDC">
        <w:rPr>
          <w:rFonts w:ascii="Calibri" w:eastAsia="Times New Roman" w:hAnsi="Calibri" w:cs="Calibri"/>
          <w:lang w:eastAsia="ar-SA"/>
        </w:rPr>
        <w:t xml:space="preserve"> </w:t>
      </w:r>
      <w:r w:rsidRPr="00425EDC">
        <w:rPr>
          <w:rFonts w:ascii="Calibri" w:eastAsia="Times New Roman" w:hAnsi="Calibri" w:cs="Calibri"/>
          <w:lang w:eastAsia="ar-SA"/>
        </w:rPr>
        <w:t>odbiór odpadów komunalnych</w:t>
      </w:r>
      <w:r w:rsidR="007C65DF">
        <w:rPr>
          <w:rFonts w:ascii="Calibri" w:eastAsia="Times New Roman" w:hAnsi="Calibri" w:cs="Calibri"/>
          <w:lang w:eastAsia="ar-SA"/>
        </w:rPr>
        <w:t>,</w:t>
      </w:r>
      <w:r w:rsidRPr="00425EDC">
        <w:rPr>
          <w:rFonts w:ascii="Calibri" w:eastAsia="Times New Roman" w:hAnsi="Calibri" w:cs="Calibri"/>
          <w:lang w:eastAsia="ar-SA"/>
        </w:rPr>
        <w:t xml:space="preserve"> </w:t>
      </w:r>
      <w:r w:rsidR="004C07EF">
        <w:rPr>
          <w:rFonts w:ascii="Calibri" w:eastAsia="Times New Roman" w:hAnsi="Calibri" w:cs="Calibri"/>
          <w:lang w:eastAsia="ar-SA"/>
        </w:rPr>
        <w:t>w odniesieniu: do ustalonego harmonogramu  lub do dokonanego</w:t>
      </w:r>
      <w:r w:rsidRPr="00425EDC">
        <w:rPr>
          <w:rFonts w:ascii="Calibri" w:eastAsia="Times New Roman" w:hAnsi="Calibri" w:cs="Calibri"/>
          <w:lang w:eastAsia="ar-SA"/>
        </w:rPr>
        <w:t xml:space="preserve"> zgłoszeni</w:t>
      </w:r>
      <w:r w:rsidR="004C07EF">
        <w:rPr>
          <w:rFonts w:ascii="Calibri" w:eastAsia="Times New Roman" w:hAnsi="Calibri" w:cs="Calibri"/>
          <w:lang w:eastAsia="ar-SA"/>
        </w:rPr>
        <w:t>a</w:t>
      </w:r>
      <w:r w:rsidRPr="00425EDC">
        <w:rPr>
          <w:rFonts w:ascii="Calibri" w:eastAsia="Times New Roman" w:hAnsi="Calibri" w:cs="Calibri"/>
          <w:lang w:eastAsia="ar-SA"/>
        </w:rPr>
        <w:t xml:space="preserve"> </w:t>
      </w:r>
      <w:r w:rsidR="00272537">
        <w:rPr>
          <w:rFonts w:ascii="Calibri" w:eastAsia="Times New Roman" w:hAnsi="Calibri" w:cs="Calibri"/>
          <w:lang w:eastAsia="ar-SA"/>
        </w:rPr>
        <w:t>Zamawiającego</w:t>
      </w:r>
      <w:r w:rsidR="007C65DF">
        <w:rPr>
          <w:rFonts w:ascii="Calibri" w:eastAsia="Times New Roman" w:hAnsi="Calibri" w:cs="Calibri"/>
          <w:lang w:eastAsia="ar-SA"/>
        </w:rPr>
        <w:t xml:space="preserve"> </w:t>
      </w:r>
      <w:r w:rsidR="007C65DF" w:rsidRPr="007C65DF">
        <w:rPr>
          <w:rFonts w:ascii="Calibri" w:eastAsia="Times New Roman" w:hAnsi="Calibri" w:cs="Calibri"/>
          <w:lang w:eastAsia="ar-SA"/>
        </w:rPr>
        <w:t>(dotyczy odbioru na zgłoszenie Zamawiającego zgodnie z zapisami Tabeli nr  1 zawartej w OPZ)</w:t>
      </w:r>
      <w:r w:rsidR="005E7BBA">
        <w:rPr>
          <w:rFonts w:ascii="Calibri" w:eastAsia="Times New Roman" w:hAnsi="Calibri" w:cs="Calibri"/>
          <w:lang w:eastAsia="ar-SA"/>
        </w:rPr>
        <w:t xml:space="preserve"> </w:t>
      </w:r>
      <w:r w:rsidRPr="00425EDC">
        <w:rPr>
          <w:rFonts w:ascii="Calibri" w:eastAsia="Times New Roman" w:hAnsi="Calibri" w:cs="Calibri"/>
          <w:lang w:eastAsia="ar-SA"/>
        </w:rPr>
        <w:t xml:space="preserve">– w wysokości: 300,00 zł (słownie: </w:t>
      </w:r>
      <w:r w:rsidR="00CF5B56" w:rsidRPr="00425EDC">
        <w:rPr>
          <w:rFonts w:ascii="Calibri" w:eastAsia="Times New Roman" w:hAnsi="Calibri" w:cs="Calibri"/>
          <w:lang w:eastAsia="ar-SA"/>
        </w:rPr>
        <w:t>trzysta</w:t>
      </w:r>
      <w:r w:rsidRPr="00425EDC">
        <w:rPr>
          <w:rFonts w:ascii="Calibri" w:eastAsia="Times New Roman" w:hAnsi="Calibri" w:cs="Calibri"/>
          <w:lang w:eastAsia="ar-SA"/>
        </w:rPr>
        <w:t xml:space="preserve"> złotych 00</w:t>
      </w:r>
      <w:r w:rsidR="00301998">
        <w:rPr>
          <w:rFonts w:ascii="Calibri" w:eastAsia="Times New Roman" w:hAnsi="Calibri" w:cs="Calibri"/>
          <w:lang w:eastAsia="ar-SA"/>
        </w:rPr>
        <w:t>/100) za każdy dzień opóźnienia,</w:t>
      </w:r>
    </w:p>
    <w:p w14:paraId="5D797204" w14:textId="1C1A0788" w:rsidR="004C07EF" w:rsidRPr="00162636" w:rsidRDefault="00DF79C9" w:rsidP="004C07EF">
      <w:pPr>
        <w:widowControl w:val="0"/>
        <w:numPr>
          <w:ilvl w:val="1"/>
          <w:numId w:val="3"/>
        </w:numPr>
        <w:tabs>
          <w:tab w:val="num" w:pos="851"/>
        </w:tabs>
        <w:suppressAutoHyphens/>
        <w:spacing w:after="0" w:line="276" w:lineRule="auto"/>
        <w:ind w:left="851" w:hanging="425"/>
        <w:jc w:val="both"/>
        <w:rPr>
          <w:rFonts w:ascii="Calibri" w:eastAsia="Times New Roman" w:hAnsi="Calibri" w:cs="Calibri"/>
          <w:lang w:eastAsia="ar-SA"/>
        </w:rPr>
      </w:pPr>
      <w:r w:rsidRPr="00425EDC">
        <w:rPr>
          <w:rFonts w:ascii="Calibri" w:eastAsia="Times New Roman" w:hAnsi="Calibri" w:cs="Calibri"/>
          <w:lang w:eastAsia="ar-SA"/>
        </w:rPr>
        <w:t>za każde naruszenie obowiązków określonych w §</w:t>
      </w:r>
      <w:r w:rsidR="003440C2">
        <w:rPr>
          <w:rFonts w:ascii="Calibri" w:eastAsia="Times New Roman" w:hAnsi="Calibri" w:cs="Calibri"/>
          <w:lang w:eastAsia="ar-SA"/>
        </w:rPr>
        <w:t>4</w:t>
      </w:r>
      <w:r w:rsidRPr="00425EDC">
        <w:rPr>
          <w:rFonts w:ascii="Calibri" w:eastAsia="Times New Roman" w:hAnsi="Calibri" w:cs="Calibri"/>
          <w:lang w:eastAsia="ar-SA"/>
        </w:rPr>
        <w:t xml:space="preserve"> niniejszej umowy oraz </w:t>
      </w:r>
      <w:r w:rsidR="00156E62" w:rsidRPr="00425EDC">
        <w:rPr>
          <w:rFonts w:ascii="Calibri" w:eastAsia="Times New Roman" w:hAnsi="Calibri" w:cs="Calibri"/>
          <w:lang w:eastAsia="ar-SA"/>
        </w:rPr>
        <w:br/>
      </w:r>
      <w:r w:rsidRPr="00425EDC">
        <w:rPr>
          <w:rFonts w:ascii="Calibri" w:eastAsia="Times New Roman" w:hAnsi="Calibri" w:cs="Calibri"/>
          <w:lang w:eastAsia="ar-SA"/>
        </w:rPr>
        <w:t xml:space="preserve">w obowiązujących ustawach i rozporządzeniach (w szczególności za mieszanie ze sobą poszczególnych frakcji odbieranych odpadów komunalnych, itp.) – w </w:t>
      </w:r>
      <w:r w:rsidRPr="00C6054F">
        <w:rPr>
          <w:rFonts w:ascii="Calibri" w:eastAsia="Times New Roman" w:hAnsi="Calibri" w:cs="Calibri"/>
          <w:lang w:eastAsia="ar-SA"/>
        </w:rPr>
        <w:t xml:space="preserve">wysokości </w:t>
      </w:r>
      <w:r w:rsidR="005E7BBA" w:rsidRPr="00C6054F">
        <w:rPr>
          <w:rFonts w:ascii="Calibri" w:eastAsia="Times New Roman" w:hAnsi="Calibri" w:cs="Calibri"/>
          <w:lang w:eastAsia="ar-SA"/>
        </w:rPr>
        <w:t>5 000,00 zł</w:t>
      </w:r>
      <w:r w:rsidR="005E7BBA">
        <w:rPr>
          <w:rFonts w:ascii="Calibri" w:eastAsia="Times New Roman" w:hAnsi="Calibri" w:cs="Calibri"/>
          <w:lang w:eastAsia="ar-SA"/>
        </w:rPr>
        <w:t>,</w:t>
      </w:r>
    </w:p>
    <w:p w14:paraId="7DAD37EA" w14:textId="6FE580E4" w:rsidR="00683196" w:rsidRDefault="008854CA" w:rsidP="00C74753">
      <w:pPr>
        <w:widowControl w:val="0"/>
        <w:numPr>
          <w:ilvl w:val="1"/>
          <w:numId w:val="3"/>
        </w:numPr>
        <w:tabs>
          <w:tab w:val="num" w:pos="851"/>
        </w:tabs>
        <w:suppressAutoHyphens/>
        <w:spacing w:after="0" w:line="276" w:lineRule="auto"/>
        <w:ind w:left="851" w:hanging="425"/>
        <w:jc w:val="both"/>
        <w:rPr>
          <w:rFonts w:ascii="Calibri" w:eastAsia="Times New Roman" w:hAnsi="Calibri" w:cs="Calibri"/>
          <w:lang w:eastAsia="ar-SA"/>
        </w:rPr>
      </w:pPr>
      <w:r>
        <w:rPr>
          <w:rFonts w:ascii="Calibri" w:eastAsia="Times New Roman" w:hAnsi="Calibri" w:cs="Calibri"/>
          <w:lang w:eastAsia="ar-SA"/>
        </w:rPr>
        <w:t xml:space="preserve">za odstąpienie od umowy przez którąkolwiek ze Stron z przyczyn leżących po stronie Wykonawcy, w wysokości </w:t>
      </w:r>
      <w:r w:rsidR="00370598">
        <w:rPr>
          <w:rFonts w:ascii="Calibri" w:eastAsia="Times New Roman" w:hAnsi="Calibri" w:cs="Calibri"/>
          <w:lang w:eastAsia="ar-SA"/>
        </w:rPr>
        <w:t>10 000 zł</w:t>
      </w:r>
      <w:r w:rsidR="00A4047C">
        <w:rPr>
          <w:rFonts w:ascii="Calibri" w:eastAsia="Times New Roman" w:hAnsi="Calibri" w:cs="Calibri"/>
          <w:lang w:eastAsia="ar-SA"/>
        </w:rPr>
        <w:t>,</w:t>
      </w:r>
    </w:p>
    <w:p w14:paraId="7947083C" w14:textId="3EDC4F71" w:rsidR="000F4194" w:rsidRPr="000F4194" w:rsidRDefault="000F4194" w:rsidP="000F4194">
      <w:pPr>
        <w:widowControl w:val="0"/>
        <w:numPr>
          <w:ilvl w:val="1"/>
          <w:numId w:val="3"/>
        </w:numPr>
        <w:suppressAutoHyphens/>
        <w:spacing w:after="0" w:line="276" w:lineRule="auto"/>
        <w:jc w:val="both"/>
        <w:rPr>
          <w:rFonts w:ascii="Calibri" w:eastAsia="Times New Roman" w:hAnsi="Calibri" w:cs="Calibri"/>
          <w:lang w:eastAsia="ar-SA"/>
        </w:rPr>
      </w:pPr>
      <w:r w:rsidRPr="000F4194">
        <w:rPr>
          <w:rFonts w:ascii="Calibri" w:eastAsia="Times New Roman" w:hAnsi="Calibri" w:cs="Calibri"/>
          <w:lang w:eastAsia="ar-SA"/>
        </w:rPr>
        <w:t xml:space="preserve">za niewywiązanie się z obowiązku opisanego w § 8 ust. 1 niniejszej umowy w wysokości </w:t>
      </w:r>
      <w:r w:rsidR="00370598">
        <w:rPr>
          <w:rFonts w:ascii="Calibri" w:eastAsia="Times New Roman" w:hAnsi="Calibri" w:cs="Calibri"/>
          <w:lang w:eastAsia="ar-SA"/>
        </w:rPr>
        <w:t>300 zł</w:t>
      </w:r>
      <w:r w:rsidR="00C6054F">
        <w:rPr>
          <w:rFonts w:ascii="Calibri" w:eastAsia="Times New Roman" w:hAnsi="Calibri" w:cs="Calibri"/>
          <w:lang w:eastAsia="ar-SA"/>
        </w:rPr>
        <w:t xml:space="preserve">  </w:t>
      </w:r>
      <w:r w:rsidRPr="000F4194">
        <w:rPr>
          <w:rFonts w:ascii="Calibri" w:eastAsia="Times New Roman" w:hAnsi="Calibri" w:cs="Calibri"/>
          <w:lang w:eastAsia="ar-SA"/>
        </w:rPr>
        <w:t xml:space="preserve"> za każdy stwierdzony przypadek</w:t>
      </w:r>
      <w:r>
        <w:rPr>
          <w:rFonts w:ascii="Calibri" w:eastAsia="Times New Roman" w:hAnsi="Calibri" w:cs="Calibri"/>
          <w:lang w:eastAsia="ar-SA"/>
        </w:rPr>
        <w:t>,</w:t>
      </w:r>
    </w:p>
    <w:p w14:paraId="3513EC4B" w14:textId="41EFB275" w:rsidR="000F4194" w:rsidRPr="000F4194" w:rsidRDefault="000F4194" w:rsidP="000F4194">
      <w:pPr>
        <w:widowControl w:val="0"/>
        <w:numPr>
          <w:ilvl w:val="1"/>
          <w:numId w:val="3"/>
        </w:numPr>
        <w:suppressAutoHyphens/>
        <w:spacing w:after="0" w:line="276" w:lineRule="auto"/>
        <w:jc w:val="both"/>
        <w:rPr>
          <w:rFonts w:ascii="Calibri" w:eastAsia="Times New Roman" w:hAnsi="Calibri" w:cs="Calibri"/>
          <w:lang w:eastAsia="ar-SA"/>
        </w:rPr>
      </w:pPr>
      <w:r w:rsidRPr="000F4194">
        <w:rPr>
          <w:rFonts w:ascii="Calibri" w:eastAsia="Times New Roman" w:hAnsi="Calibri" w:cs="Calibri"/>
          <w:lang w:eastAsia="ar-SA"/>
        </w:rPr>
        <w:t xml:space="preserve">za niewywiązanie się z obowiązku, o którym mowa w § 8 ust. </w:t>
      </w:r>
      <w:r>
        <w:rPr>
          <w:rFonts w:ascii="Calibri" w:eastAsia="Times New Roman" w:hAnsi="Calibri" w:cs="Calibri"/>
          <w:lang w:eastAsia="ar-SA"/>
        </w:rPr>
        <w:t>3</w:t>
      </w:r>
      <w:r w:rsidRPr="000F4194">
        <w:rPr>
          <w:rFonts w:ascii="Calibri" w:eastAsia="Times New Roman" w:hAnsi="Calibri" w:cs="Calibri"/>
          <w:lang w:eastAsia="ar-SA"/>
        </w:rPr>
        <w:t xml:space="preserve"> niniejszej umowy w</w:t>
      </w:r>
      <w:r>
        <w:rPr>
          <w:rFonts w:ascii="Calibri" w:eastAsia="Times New Roman" w:hAnsi="Calibri" w:cs="Calibri"/>
          <w:lang w:eastAsia="ar-SA"/>
        </w:rPr>
        <w:t> </w:t>
      </w:r>
      <w:r w:rsidRPr="000F4194">
        <w:rPr>
          <w:rFonts w:ascii="Calibri" w:eastAsia="Times New Roman" w:hAnsi="Calibri" w:cs="Calibri"/>
          <w:lang w:eastAsia="ar-SA"/>
        </w:rPr>
        <w:t xml:space="preserve">wysokości </w:t>
      </w:r>
      <w:r w:rsidR="00370598">
        <w:rPr>
          <w:rFonts w:ascii="Calibri" w:eastAsia="Times New Roman" w:hAnsi="Calibri" w:cs="Calibri"/>
          <w:lang w:eastAsia="ar-SA"/>
        </w:rPr>
        <w:t>300 zł</w:t>
      </w:r>
      <w:r w:rsidRPr="000F4194">
        <w:rPr>
          <w:rFonts w:ascii="Calibri" w:eastAsia="Times New Roman" w:hAnsi="Calibri" w:cs="Calibri"/>
          <w:lang w:eastAsia="ar-SA"/>
        </w:rPr>
        <w:t xml:space="preserve"> za każdy stwierdzony przypadek</w:t>
      </w:r>
      <w:r>
        <w:rPr>
          <w:rFonts w:ascii="Calibri" w:eastAsia="Times New Roman" w:hAnsi="Calibri" w:cs="Calibri"/>
          <w:lang w:eastAsia="ar-SA"/>
        </w:rPr>
        <w:t>,</w:t>
      </w:r>
    </w:p>
    <w:p w14:paraId="585CD4E2" w14:textId="77777777" w:rsidR="000F4194" w:rsidRPr="007135E1" w:rsidRDefault="000F4194" w:rsidP="000775E2">
      <w:pPr>
        <w:pStyle w:val="Akapitzlist"/>
        <w:widowControl w:val="0"/>
        <w:numPr>
          <w:ilvl w:val="0"/>
          <w:numId w:val="14"/>
        </w:numPr>
        <w:autoSpaceDN w:val="0"/>
        <w:spacing w:line="276" w:lineRule="auto"/>
        <w:ind w:left="357" w:hanging="357"/>
        <w:jc w:val="both"/>
        <w:rPr>
          <w:rFonts w:asciiTheme="minorHAnsi" w:hAnsiTheme="minorHAnsi" w:cstheme="minorHAnsi"/>
          <w:sz w:val="22"/>
          <w:szCs w:val="22"/>
        </w:rPr>
      </w:pPr>
      <w:r w:rsidRPr="007135E1">
        <w:rPr>
          <w:rFonts w:asciiTheme="minorHAnsi" w:hAnsiTheme="minorHAnsi" w:cstheme="minorHAnsi"/>
          <w:sz w:val="22"/>
          <w:szCs w:val="22"/>
        </w:rPr>
        <w:t>O wystąpieniu okoliczności do naliczenia kar umownych przez Zamawiającego, Wykonawca zostanie zawiadomiony pisemnie wraz z uzasadnieniem.</w:t>
      </w:r>
    </w:p>
    <w:p w14:paraId="7C5FC18F" w14:textId="27EB1107" w:rsidR="000775E2" w:rsidRPr="00FF2EFD" w:rsidRDefault="000775E2" w:rsidP="000775E2">
      <w:pPr>
        <w:pStyle w:val="Akapitzlist"/>
        <w:widowControl w:val="0"/>
        <w:numPr>
          <w:ilvl w:val="0"/>
          <w:numId w:val="14"/>
        </w:numPr>
        <w:suppressAutoHyphens w:val="0"/>
        <w:autoSpaceDE w:val="0"/>
        <w:autoSpaceDN w:val="0"/>
        <w:adjustRightInd w:val="0"/>
        <w:spacing w:line="276" w:lineRule="auto"/>
        <w:ind w:left="357" w:hanging="357"/>
        <w:jc w:val="both"/>
        <w:rPr>
          <w:rFonts w:asciiTheme="minorHAnsi" w:hAnsiTheme="minorHAnsi" w:cstheme="minorHAnsi"/>
          <w:sz w:val="22"/>
          <w:szCs w:val="22"/>
        </w:rPr>
      </w:pPr>
      <w:r w:rsidRPr="007135E1">
        <w:rPr>
          <w:rFonts w:asciiTheme="minorHAnsi" w:hAnsiTheme="minorHAnsi" w:cstheme="minorHAnsi"/>
          <w:sz w:val="22"/>
          <w:szCs w:val="22"/>
        </w:rPr>
        <w:t>W razie powstania szkody, której wysokość przewyższy wartość naliczonych kar umownych, Strony mogą dochodzić na zasadach ogólnych odszkodowania uzupełniającego w wysokości przewyższające</w:t>
      </w:r>
      <w:r w:rsidR="00162636">
        <w:rPr>
          <w:rFonts w:asciiTheme="minorHAnsi" w:hAnsiTheme="minorHAnsi" w:cstheme="minorHAnsi"/>
          <w:sz w:val="22"/>
          <w:szCs w:val="22"/>
        </w:rPr>
        <w:t>j</w:t>
      </w:r>
      <w:r w:rsidRPr="007135E1">
        <w:rPr>
          <w:rFonts w:asciiTheme="minorHAnsi" w:hAnsiTheme="minorHAnsi" w:cstheme="minorHAnsi"/>
          <w:sz w:val="22"/>
          <w:szCs w:val="22"/>
        </w:rPr>
        <w:t xml:space="preserve"> wysokość kar umownych.</w:t>
      </w:r>
    </w:p>
    <w:p w14:paraId="00917487" w14:textId="77777777" w:rsidR="000775E2" w:rsidRPr="00ED0D31" w:rsidRDefault="000775E2" w:rsidP="000775E2">
      <w:pPr>
        <w:pStyle w:val="Akapitzlist"/>
        <w:widowControl w:val="0"/>
        <w:numPr>
          <w:ilvl w:val="0"/>
          <w:numId w:val="14"/>
        </w:numPr>
        <w:suppressAutoHyphens w:val="0"/>
        <w:autoSpaceDE w:val="0"/>
        <w:autoSpaceDN w:val="0"/>
        <w:adjustRightInd w:val="0"/>
        <w:spacing w:line="276" w:lineRule="auto"/>
        <w:ind w:left="357" w:hanging="357"/>
        <w:jc w:val="both"/>
        <w:rPr>
          <w:rFonts w:asciiTheme="minorHAnsi" w:hAnsiTheme="minorHAnsi" w:cstheme="minorHAnsi"/>
          <w:sz w:val="22"/>
          <w:szCs w:val="22"/>
        </w:rPr>
      </w:pPr>
      <w:r w:rsidRPr="00ED0D31">
        <w:rPr>
          <w:rFonts w:asciiTheme="minorHAnsi" w:hAnsiTheme="minorHAnsi" w:cstheme="minorHAnsi"/>
          <w:sz w:val="22"/>
          <w:szCs w:val="22"/>
        </w:rPr>
        <w:t>Wykonawca jest zobowiązany zapłacić karę umowną także w przypadku, gdy Zamawiający nie poniósł szkody.</w:t>
      </w:r>
    </w:p>
    <w:p w14:paraId="67300FF8" w14:textId="7B06DABC" w:rsidR="000775E2" w:rsidRPr="00ED0D31" w:rsidRDefault="000775E2" w:rsidP="000775E2">
      <w:pPr>
        <w:pStyle w:val="Akapitzlist"/>
        <w:widowControl w:val="0"/>
        <w:numPr>
          <w:ilvl w:val="0"/>
          <w:numId w:val="14"/>
        </w:numPr>
        <w:suppressAutoHyphens w:val="0"/>
        <w:autoSpaceDE w:val="0"/>
        <w:autoSpaceDN w:val="0"/>
        <w:adjustRightInd w:val="0"/>
        <w:spacing w:line="276" w:lineRule="auto"/>
        <w:ind w:left="357" w:hanging="357"/>
        <w:jc w:val="both"/>
        <w:rPr>
          <w:rFonts w:asciiTheme="minorHAnsi" w:hAnsiTheme="minorHAnsi" w:cstheme="minorHAnsi"/>
          <w:sz w:val="22"/>
          <w:szCs w:val="22"/>
        </w:rPr>
      </w:pPr>
      <w:r w:rsidRPr="00ED0D31">
        <w:rPr>
          <w:rFonts w:asciiTheme="minorHAnsi" w:hAnsiTheme="minorHAnsi" w:cstheme="minorHAnsi"/>
          <w:sz w:val="22"/>
          <w:szCs w:val="22"/>
        </w:rPr>
        <w:t xml:space="preserve">Łączna maksymalną wysokość kar umownych, których mogą dochodzić strony nie może przekroczyć </w:t>
      </w:r>
      <w:r w:rsidRPr="00F51011">
        <w:rPr>
          <w:rFonts w:asciiTheme="minorHAnsi" w:hAnsiTheme="minorHAnsi" w:cstheme="minorHAnsi"/>
          <w:sz w:val="22"/>
          <w:szCs w:val="22"/>
        </w:rPr>
        <w:t>30% wartości</w:t>
      </w:r>
      <w:r w:rsidRPr="00ED0D31">
        <w:rPr>
          <w:rFonts w:asciiTheme="minorHAnsi" w:hAnsiTheme="minorHAnsi" w:cstheme="minorHAnsi"/>
          <w:sz w:val="22"/>
          <w:szCs w:val="22"/>
        </w:rPr>
        <w:t xml:space="preserve"> wynagrodzenia brutto określonego w § </w:t>
      </w:r>
      <w:r>
        <w:rPr>
          <w:rFonts w:asciiTheme="minorHAnsi" w:hAnsiTheme="minorHAnsi" w:cstheme="minorHAnsi"/>
          <w:sz w:val="22"/>
          <w:szCs w:val="22"/>
        </w:rPr>
        <w:t>6</w:t>
      </w:r>
      <w:r w:rsidRPr="00ED0D31">
        <w:rPr>
          <w:rFonts w:asciiTheme="minorHAnsi" w:hAnsiTheme="minorHAnsi" w:cstheme="minorHAnsi"/>
          <w:sz w:val="22"/>
          <w:szCs w:val="22"/>
        </w:rPr>
        <w:t xml:space="preserve"> ust.</w:t>
      </w:r>
      <w:r w:rsidR="00F67075">
        <w:rPr>
          <w:rFonts w:asciiTheme="minorHAnsi" w:hAnsiTheme="minorHAnsi" w:cstheme="minorHAnsi"/>
          <w:sz w:val="22"/>
          <w:szCs w:val="22"/>
        </w:rPr>
        <w:t xml:space="preserve"> </w:t>
      </w:r>
      <w:r w:rsidRPr="00ED0D31">
        <w:rPr>
          <w:rFonts w:asciiTheme="minorHAnsi" w:hAnsiTheme="minorHAnsi" w:cstheme="minorHAnsi"/>
          <w:sz w:val="22"/>
          <w:szCs w:val="22"/>
        </w:rPr>
        <w:t>1</w:t>
      </w:r>
      <w:r w:rsidR="00F67075">
        <w:rPr>
          <w:rFonts w:asciiTheme="minorHAnsi" w:hAnsiTheme="minorHAnsi" w:cstheme="minorHAnsi"/>
          <w:sz w:val="22"/>
          <w:szCs w:val="22"/>
        </w:rPr>
        <w:t>, pkt 1</w:t>
      </w:r>
      <w:r w:rsidRPr="00ED0D31">
        <w:rPr>
          <w:rFonts w:asciiTheme="minorHAnsi" w:hAnsiTheme="minorHAnsi" w:cstheme="minorHAnsi"/>
          <w:sz w:val="22"/>
          <w:szCs w:val="22"/>
        </w:rPr>
        <w:t>.</w:t>
      </w:r>
    </w:p>
    <w:p w14:paraId="1D20437C" w14:textId="77777777" w:rsidR="00156E62" w:rsidRPr="000775E2" w:rsidRDefault="00DF79C9" w:rsidP="000775E2">
      <w:pPr>
        <w:pStyle w:val="Akapitzlist"/>
        <w:widowControl w:val="0"/>
        <w:numPr>
          <w:ilvl w:val="0"/>
          <w:numId w:val="14"/>
        </w:numPr>
        <w:suppressAutoHyphens w:val="0"/>
        <w:autoSpaceDE w:val="0"/>
        <w:autoSpaceDN w:val="0"/>
        <w:adjustRightInd w:val="0"/>
        <w:spacing w:line="276" w:lineRule="auto"/>
        <w:ind w:left="357" w:hanging="357"/>
        <w:jc w:val="both"/>
        <w:rPr>
          <w:rFonts w:asciiTheme="minorHAnsi" w:hAnsiTheme="minorHAnsi" w:cstheme="minorHAnsi"/>
          <w:sz w:val="22"/>
          <w:szCs w:val="22"/>
        </w:rPr>
      </w:pPr>
      <w:r w:rsidRPr="000775E2">
        <w:rPr>
          <w:rFonts w:asciiTheme="minorHAnsi" w:hAnsiTheme="minorHAnsi" w:cstheme="minorHAnsi"/>
          <w:sz w:val="22"/>
          <w:szCs w:val="22"/>
        </w:rPr>
        <w:t>Wykonawca wyraża zgodę na potrącenie naliczonych kar umownych z przysługującego wynagrodzenia.</w:t>
      </w:r>
    </w:p>
    <w:p w14:paraId="79C9A584" w14:textId="77777777" w:rsidR="00156E62" w:rsidRPr="00CD1E6A" w:rsidRDefault="00156E62" w:rsidP="00C74753">
      <w:pPr>
        <w:suppressAutoHyphens/>
        <w:spacing w:after="0" w:line="276" w:lineRule="auto"/>
        <w:jc w:val="center"/>
        <w:rPr>
          <w:rFonts w:ascii="Calibri" w:eastAsia="Times New Roman" w:hAnsi="Calibri" w:cs="Calibri"/>
          <w:b/>
          <w:lang w:eastAsia="ar-SA"/>
        </w:rPr>
      </w:pPr>
    </w:p>
    <w:p w14:paraId="47DF9F01" w14:textId="77777777" w:rsidR="00A4047C" w:rsidRPr="00CD1E6A" w:rsidRDefault="00A4047C" w:rsidP="00C74753">
      <w:pPr>
        <w:spacing w:after="0" w:line="276" w:lineRule="auto"/>
        <w:jc w:val="center"/>
        <w:rPr>
          <w:rFonts w:eastAsia="Times New Roman" w:cstheme="minorHAnsi"/>
          <w:b/>
          <w:lang w:eastAsia="pl-PL"/>
        </w:rPr>
      </w:pPr>
      <w:r w:rsidRPr="00CD1E6A">
        <w:rPr>
          <w:rFonts w:eastAsia="Times New Roman" w:cstheme="minorHAnsi"/>
          <w:b/>
          <w:lang w:eastAsia="pl-PL"/>
        </w:rPr>
        <w:t>§ 10</w:t>
      </w:r>
    </w:p>
    <w:p w14:paraId="68E3D27C" w14:textId="77777777" w:rsidR="00A4047C" w:rsidRPr="00CD1E6A" w:rsidRDefault="00A4047C" w:rsidP="00C74753">
      <w:pPr>
        <w:spacing w:after="0" w:line="276" w:lineRule="auto"/>
        <w:jc w:val="center"/>
        <w:rPr>
          <w:rFonts w:eastAsia="Times New Roman" w:cstheme="minorHAnsi"/>
          <w:b/>
          <w:lang w:eastAsia="pl-PL"/>
        </w:rPr>
      </w:pPr>
      <w:r w:rsidRPr="00CD1E6A">
        <w:rPr>
          <w:rFonts w:eastAsia="Times New Roman" w:cstheme="minorHAnsi"/>
          <w:b/>
          <w:lang w:eastAsia="pl-PL"/>
        </w:rPr>
        <w:t>Podwykonawcy</w:t>
      </w:r>
    </w:p>
    <w:p w14:paraId="070ED92F" w14:textId="77777777" w:rsidR="00A4047C" w:rsidRPr="00A4047C" w:rsidRDefault="00A4047C" w:rsidP="00C74753">
      <w:pPr>
        <w:pStyle w:val="Akapitzlist"/>
        <w:widowControl w:val="0"/>
        <w:numPr>
          <w:ilvl w:val="0"/>
          <w:numId w:val="15"/>
        </w:numPr>
        <w:autoSpaceDN w:val="0"/>
        <w:spacing w:line="276" w:lineRule="auto"/>
        <w:jc w:val="both"/>
        <w:rPr>
          <w:rFonts w:ascii="Calibri" w:hAnsi="Calibri" w:cs="Calibri"/>
          <w:sz w:val="22"/>
          <w:szCs w:val="22"/>
        </w:rPr>
      </w:pPr>
      <w:r w:rsidRPr="00A4047C">
        <w:rPr>
          <w:rFonts w:ascii="Calibri" w:hAnsi="Calibri" w:cs="Calibri"/>
          <w:sz w:val="22"/>
          <w:szCs w:val="22"/>
        </w:rPr>
        <w:t>Zamawiający dopuszcza zatrudnienie podwykonawców do wykonania usługi będącej przedmiotem umowy.</w:t>
      </w:r>
    </w:p>
    <w:p w14:paraId="5FAE9665" w14:textId="77777777" w:rsidR="00A4047C" w:rsidRPr="00A4047C" w:rsidRDefault="00A4047C" w:rsidP="00C74753">
      <w:pPr>
        <w:pStyle w:val="Akapitzlist"/>
        <w:widowControl w:val="0"/>
        <w:numPr>
          <w:ilvl w:val="0"/>
          <w:numId w:val="15"/>
        </w:numPr>
        <w:autoSpaceDN w:val="0"/>
        <w:spacing w:line="276" w:lineRule="auto"/>
        <w:jc w:val="both"/>
        <w:rPr>
          <w:rFonts w:ascii="Calibri" w:hAnsi="Calibri" w:cs="Calibri"/>
          <w:sz w:val="22"/>
          <w:szCs w:val="22"/>
        </w:rPr>
      </w:pPr>
      <w:r w:rsidRPr="00A4047C">
        <w:rPr>
          <w:rFonts w:ascii="Calibri" w:hAnsi="Calibri" w:cs="Calibri"/>
          <w:sz w:val="22"/>
          <w:szCs w:val="22"/>
        </w:rPr>
        <w:t>Umowa z podwykonawcą nie zgłoszonym w ofercie przetargowej może być zawarta przez Wykonawcę pod warunkiem uprzedniego wyrażenia zgody na jej zawarcie przez Zamawiającego, w formie pis</w:t>
      </w:r>
      <w:r w:rsidR="00E72667">
        <w:rPr>
          <w:rFonts w:ascii="Calibri" w:hAnsi="Calibri" w:cs="Calibri"/>
          <w:sz w:val="22"/>
          <w:szCs w:val="22"/>
        </w:rPr>
        <w:t xml:space="preserve">emnej pod rygorem nieważności. </w:t>
      </w:r>
      <w:r w:rsidRPr="00A4047C">
        <w:rPr>
          <w:rFonts w:ascii="Calibri" w:hAnsi="Calibri" w:cs="Calibri"/>
          <w:sz w:val="22"/>
          <w:szCs w:val="22"/>
        </w:rPr>
        <w:t xml:space="preserve">Wykonawca przedstawi Zamawiającemu projekt </w:t>
      </w:r>
      <w:r w:rsidRPr="00A4047C">
        <w:rPr>
          <w:rFonts w:ascii="Calibri" w:hAnsi="Calibri" w:cs="Calibri"/>
          <w:sz w:val="22"/>
          <w:szCs w:val="22"/>
        </w:rPr>
        <w:lastRenderedPageBreak/>
        <w:t>umowy z podwykonawcą wraz z wnioskiem o wyrażenie zgody na jej zawarcie.</w:t>
      </w:r>
    </w:p>
    <w:p w14:paraId="47CC94FB" w14:textId="77777777" w:rsidR="00A4047C" w:rsidRPr="00A4047C" w:rsidRDefault="00A4047C" w:rsidP="00C74753">
      <w:pPr>
        <w:pStyle w:val="Akapitzlist"/>
        <w:widowControl w:val="0"/>
        <w:numPr>
          <w:ilvl w:val="0"/>
          <w:numId w:val="15"/>
        </w:numPr>
        <w:autoSpaceDN w:val="0"/>
        <w:spacing w:line="276" w:lineRule="auto"/>
        <w:jc w:val="both"/>
        <w:rPr>
          <w:rFonts w:ascii="Calibri" w:hAnsi="Calibri" w:cs="Calibri"/>
          <w:sz w:val="22"/>
          <w:szCs w:val="22"/>
        </w:rPr>
      </w:pPr>
      <w:r w:rsidRPr="00A4047C">
        <w:rPr>
          <w:rFonts w:ascii="Calibri" w:hAnsi="Calibri" w:cs="Calibri"/>
          <w:sz w:val="22"/>
          <w:szCs w:val="22"/>
        </w:rPr>
        <w:t>Zasadę tę stosuje się również do zmian umowy z podwykonawcą.</w:t>
      </w:r>
    </w:p>
    <w:p w14:paraId="0E7C376E" w14:textId="77777777" w:rsidR="00A4047C" w:rsidRPr="00A4047C" w:rsidRDefault="00A4047C" w:rsidP="00C74753">
      <w:pPr>
        <w:pStyle w:val="Akapitzlist"/>
        <w:widowControl w:val="0"/>
        <w:numPr>
          <w:ilvl w:val="0"/>
          <w:numId w:val="15"/>
        </w:numPr>
        <w:autoSpaceDN w:val="0"/>
        <w:spacing w:line="276" w:lineRule="auto"/>
        <w:jc w:val="both"/>
        <w:rPr>
          <w:rFonts w:ascii="Calibri" w:hAnsi="Calibri" w:cs="Calibri"/>
          <w:sz w:val="22"/>
          <w:szCs w:val="22"/>
        </w:rPr>
      </w:pPr>
      <w:r w:rsidRPr="00A4047C">
        <w:rPr>
          <w:rFonts w:ascii="Calibri" w:hAnsi="Calibri" w:cs="Calibri"/>
          <w:sz w:val="22"/>
          <w:szCs w:val="22"/>
        </w:rPr>
        <w:t>Umowa, o której mowa w ust. 2 będzie precyzować zakres rzeczowy i finansowy usług zleconych do wykonania podwykonawcy.</w:t>
      </w:r>
    </w:p>
    <w:p w14:paraId="4E672D0F" w14:textId="77777777" w:rsidR="00A4047C" w:rsidRPr="00A4047C" w:rsidRDefault="00A4047C" w:rsidP="00C74753">
      <w:pPr>
        <w:pStyle w:val="Akapitzlist"/>
        <w:widowControl w:val="0"/>
        <w:numPr>
          <w:ilvl w:val="0"/>
          <w:numId w:val="15"/>
        </w:numPr>
        <w:autoSpaceDN w:val="0"/>
        <w:spacing w:line="276" w:lineRule="auto"/>
        <w:jc w:val="both"/>
        <w:rPr>
          <w:rFonts w:ascii="Calibri" w:hAnsi="Calibri" w:cs="Calibri"/>
          <w:sz w:val="22"/>
          <w:szCs w:val="22"/>
        </w:rPr>
      </w:pPr>
      <w:r w:rsidRPr="00A4047C">
        <w:rPr>
          <w:rFonts w:ascii="Calibri" w:hAnsi="Calibri" w:cs="Calibri"/>
          <w:sz w:val="22"/>
          <w:szCs w:val="22"/>
        </w:rPr>
        <w:t>Za działania podwykonawców Wykonawca odpowiada jak za działania własne (art. 474 KC).</w:t>
      </w:r>
    </w:p>
    <w:p w14:paraId="673877D5" w14:textId="77777777" w:rsidR="00A4047C" w:rsidRPr="00A4047C" w:rsidRDefault="00A4047C" w:rsidP="00C74753">
      <w:pPr>
        <w:pStyle w:val="Akapitzlist"/>
        <w:widowControl w:val="0"/>
        <w:numPr>
          <w:ilvl w:val="0"/>
          <w:numId w:val="15"/>
        </w:numPr>
        <w:autoSpaceDN w:val="0"/>
        <w:spacing w:line="276" w:lineRule="auto"/>
        <w:jc w:val="both"/>
        <w:rPr>
          <w:rFonts w:ascii="Calibri" w:hAnsi="Calibri" w:cs="Calibri"/>
          <w:sz w:val="22"/>
          <w:szCs w:val="22"/>
        </w:rPr>
      </w:pPr>
      <w:r w:rsidRPr="00A4047C">
        <w:rPr>
          <w:rFonts w:ascii="Calibri" w:hAnsi="Calibri" w:cs="Calibri"/>
          <w:sz w:val="22"/>
          <w:szCs w:val="22"/>
        </w:rPr>
        <w:t>Wykonawca będzie uprawniony do otrzymania wynagrodzenia od Zamawiającego, w części dotyczącej zakresu usług wykonanych przy pomocy podwykonawców, pod warunkiem udokumentowania rozliczenia się z podwykonawcami za wykonanie usług zleconych podwykonawcom w ramach realizacji przedmiotu umowy.</w:t>
      </w:r>
    </w:p>
    <w:p w14:paraId="7C5A08FB" w14:textId="4A169FB5" w:rsidR="00A4047C" w:rsidRPr="00A4047C" w:rsidRDefault="00A4047C" w:rsidP="00C74753">
      <w:pPr>
        <w:pStyle w:val="Akapitzlist"/>
        <w:widowControl w:val="0"/>
        <w:numPr>
          <w:ilvl w:val="0"/>
          <w:numId w:val="15"/>
        </w:numPr>
        <w:autoSpaceDN w:val="0"/>
        <w:spacing w:line="276" w:lineRule="auto"/>
        <w:jc w:val="both"/>
        <w:rPr>
          <w:rFonts w:ascii="Calibri" w:hAnsi="Calibri" w:cs="Calibri"/>
          <w:sz w:val="22"/>
          <w:szCs w:val="22"/>
        </w:rPr>
      </w:pPr>
      <w:r w:rsidRPr="00A4047C">
        <w:rPr>
          <w:rFonts w:ascii="Calibri" w:hAnsi="Calibri" w:cs="Calibri"/>
          <w:sz w:val="22"/>
          <w:szCs w:val="22"/>
        </w:rPr>
        <w:t xml:space="preserve">W przypadku usług realizowanych przez podwykonawców do każdej faktury VAT Wykonawca dołączy pisemne oświadczenie podwykonawcy potwierdzające, że otrzymał pełną kwotę wynagrodzenia za wykonanie usługi, których faktura dotyczy, </w:t>
      </w:r>
      <w:r w:rsidR="00162636">
        <w:rPr>
          <w:rFonts w:ascii="Calibri" w:hAnsi="Calibri" w:cs="Calibri"/>
          <w:sz w:val="22"/>
          <w:szCs w:val="22"/>
        </w:rPr>
        <w:t>oraz</w:t>
      </w:r>
      <w:r w:rsidRPr="00A4047C">
        <w:rPr>
          <w:rFonts w:ascii="Calibri" w:hAnsi="Calibri" w:cs="Calibri"/>
          <w:sz w:val="22"/>
          <w:szCs w:val="22"/>
        </w:rPr>
        <w:t xml:space="preserve"> uwierzytelnione przez bank dowody zapłaty całości należnego podwykonawcy wynagrodzenia lub umowę cesji wierzytelności, na mocy której zapłaty wynagrodzenia dla Podwykonawcy dokona bezpośrednio Zamawiający.  Nie spełnienie tych warunków przez Wykonawcę uprawnia Zamawiającego według  własnego wyboru do zatrzymania odpowiedniej części wynagrodzenia Wykonawcy aż do czasu udokumentowania zapłaty dla podwykonawcy lub dokonania bezpośredniej zapłaty dla podwykonawcy należnego mu wynagrodzenia.</w:t>
      </w:r>
    </w:p>
    <w:p w14:paraId="251786E3" w14:textId="77777777" w:rsidR="00A4047C" w:rsidRPr="00A4047C" w:rsidRDefault="00A4047C" w:rsidP="00C74753">
      <w:pPr>
        <w:pStyle w:val="Akapitzlist"/>
        <w:widowControl w:val="0"/>
        <w:numPr>
          <w:ilvl w:val="0"/>
          <w:numId w:val="15"/>
        </w:numPr>
        <w:autoSpaceDN w:val="0"/>
        <w:spacing w:line="276" w:lineRule="auto"/>
        <w:jc w:val="both"/>
        <w:rPr>
          <w:rFonts w:ascii="Calibri" w:hAnsi="Calibri" w:cs="Calibri"/>
          <w:sz w:val="22"/>
          <w:szCs w:val="22"/>
        </w:rPr>
      </w:pPr>
      <w:r w:rsidRPr="00A4047C">
        <w:rPr>
          <w:rFonts w:ascii="Calibri" w:hAnsi="Calibri" w:cs="Calibri"/>
          <w:sz w:val="22"/>
          <w:szCs w:val="22"/>
        </w:rPr>
        <w:t>Zapisy niniejszego paragrafu odnoszą się odpowiednio również do zatrudnienia dalszych podwykonawców przez podwykonawcę.</w:t>
      </w:r>
    </w:p>
    <w:p w14:paraId="129E7621" w14:textId="77777777" w:rsidR="00A4047C" w:rsidRPr="00A4047C" w:rsidRDefault="00A4047C" w:rsidP="00C74753">
      <w:pPr>
        <w:pStyle w:val="Akapitzlist"/>
        <w:widowControl w:val="0"/>
        <w:numPr>
          <w:ilvl w:val="0"/>
          <w:numId w:val="15"/>
        </w:numPr>
        <w:autoSpaceDN w:val="0"/>
        <w:spacing w:line="276" w:lineRule="auto"/>
        <w:jc w:val="both"/>
        <w:rPr>
          <w:rFonts w:ascii="Calibri" w:hAnsi="Calibri" w:cs="Calibri"/>
          <w:sz w:val="22"/>
          <w:szCs w:val="22"/>
        </w:rPr>
      </w:pPr>
      <w:r w:rsidRPr="00A4047C">
        <w:rPr>
          <w:rFonts w:ascii="Calibri" w:hAnsi="Calibri" w:cs="Calibri"/>
          <w:sz w:val="22"/>
          <w:szCs w:val="22"/>
        </w:rPr>
        <w:t>Bezpośrednia zapłata obejmuje wyłącznie należne wynagrodzenie, bez odsetek, należnych podwykon</w:t>
      </w:r>
      <w:r w:rsidR="00301998">
        <w:rPr>
          <w:rFonts w:ascii="Calibri" w:hAnsi="Calibri" w:cs="Calibri"/>
          <w:sz w:val="22"/>
          <w:szCs w:val="22"/>
        </w:rPr>
        <w:t>awcy lub dalszemu podwykonawcy.</w:t>
      </w:r>
    </w:p>
    <w:p w14:paraId="64268449" w14:textId="77777777" w:rsidR="00A4047C" w:rsidRPr="00A4047C" w:rsidRDefault="00A4047C" w:rsidP="00C74753">
      <w:pPr>
        <w:pStyle w:val="Akapitzlist"/>
        <w:widowControl w:val="0"/>
        <w:numPr>
          <w:ilvl w:val="0"/>
          <w:numId w:val="15"/>
        </w:numPr>
        <w:autoSpaceDN w:val="0"/>
        <w:spacing w:line="276" w:lineRule="auto"/>
        <w:jc w:val="both"/>
        <w:rPr>
          <w:rFonts w:ascii="Calibri" w:hAnsi="Calibri" w:cs="Calibri"/>
          <w:sz w:val="22"/>
          <w:szCs w:val="22"/>
        </w:rPr>
      </w:pPr>
      <w:r w:rsidRPr="00A4047C">
        <w:rPr>
          <w:rFonts w:ascii="Calibri" w:hAnsi="Calibri" w:cs="Calibri"/>
          <w:sz w:val="22"/>
          <w:szCs w:val="22"/>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4ADDC7B" w14:textId="77777777" w:rsidR="00A4047C" w:rsidRPr="00A4047C" w:rsidRDefault="00A4047C" w:rsidP="00C74753">
      <w:pPr>
        <w:pStyle w:val="Akapitzlist"/>
        <w:widowControl w:val="0"/>
        <w:numPr>
          <w:ilvl w:val="0"/>
          <w:numId w:val="15"/>
        </w:numPr>
        <w:autoSpaceDN w:val="0"/>
        <w:spacing w:line="276" w:lineRule="auto"/>
        <w:jc w:val="both"/>
        <w:rPr>
          <w:rFonts w:ascii="Calibri" w:hAnsi="Calibri" w:cs="Calibri"/>
          <w:sz w:val="22"/>
          <w:szCs w:val="22"/>
        </w:rPr>
      </w:pPr>
      <w:r w:rsidRPr="00A4047C">
        <w:rPr>
          <w:rFonts w:ascii="Calibri" w:hAnsi="Calibri" w:cs="Calibri"/>
          <w:sz w:val="22"/>
          <w:szCs w:val="22"/>
        </w:rPr>
        <w:t>W przypadku zgłoszenia uwag, o których mowa w ust. 10, w terminie wskazanym przez Zam</w:t>
      </w:r>
      <w:r w:rsidR="00301998">
        <w:rPr>
          <w:rFonts w:ascii="Calibri" w:hAnsi="Calibri" w:cs="Calibri"/>
          <w:sz w:val="22"/>
          <w:szCs w:val="22"/>
        </w:rPr>
        <w:t>awiającego, Zamawiający może:</w:t>
      </w:r>
    </w:p>
    <w:p w14:paraId="0CF02D1C" w14:textId="77777777" w:rsidR="00A4047C" w:rsidRDefault="00A4047C" w:rsidP="00C74753">
      <w:pPr>
        <w:pStyle w:val="Akapitzlist"/>
        <w:widowControl w:val="0"/>
        <w:numPr>
          <w:ilvl w:val="0"/>
          <w:numId w:val="16"/>
        </w:numPr>
        <w:autoSpaceDN w:val="0"/>
        <w:spacing w:line="276" w:lineRule="auto"/>
        <w:jc w:val="both"/>
        <w:rPr>
          <w:rFonts w:ascii="Calibri" w:hAnsi="Calibri" w:cs="Calibri"/>
          <w:sz w:val="22"/>
          <w:szCs w:val="22"/>
        </w:rPr>
      </w:pPr>
      <w:r w:rsidRPr="00A4047C">
        <w:rPr>
          <w:rFonts w:ascii="Calibri" w:hAnsi="Calibri" w:cs="Calibri"/>
          <w:sz w:val="22"/>
          <w:szCs w:val="22"/>
        </w:rPr>
        <w:t>nie dokonać bezpośredniej zapłaty wynagrodzenia podwykonawcy lub dalszemu</w:t>
      </w:r>
      <w:r>
        <w:rPr>
          <w:rFonts w:ascii="Calibri" w:hAnsi="Calibri" w:cs="Calibri"/>
          <w:sz w:val="22"/>
          <w:szCs w:val="22"/>
        </w:rPr>
        <w:t xml:space="preserve"> </w:t>
      </w:r>
      <w:r w:rsidRPr="00A4047C">
        <w:rPr>
          <w:rFonts w:ascii="Calibri" w:hAnsi="Calibri" w:cs="Calibri"/>
          <w:sz w:val="22"/>
          <w:szCs w:val="22"/>
        </w:rPr>
        <w:t>podwykonawcy, jeżeli Wykonawca wykaże ni</w:t>
      </w:r>
      <w:r w:rsidR="00301998">
        <w:rPr>
          <w:rFonts w:ascii="Calibri" w:hAnsi="Calibri" w:cs="Calibri"/>
          <w:sz w:val="22"/>
          <w:szCs w:val="22"/>
        </w:rPr>
        <w:t>ezasadność takiej zapłaty, albo,</w:t>
      </w:r>
    </w:p>
    <w:p w14:paraId="74FF3727" w14:textId="77777777" w:rsidR="00A4047C" w:rsidRDefault="00A4047C" w:rsidP="00C74753">
      <w:pPr>
        <w:pStyle w:val="Akapitzlist"/>
        <w:widowControl w:val="0"/>
        <w:numPr>
          <w:ilvl w:val="0"/>
          <w:numId w:val="16"/>
        </w:numPr>
        <w:autoSpaceDN w:val="0"/>
        <w:spacing w:line="276" w:lineRule="auto"/>
        <w:jc w:val="both"/>
        <w:rPr>
          <w:rFonts w:ascii="Calibri" w:hAnsi="Calibri" w:cs="Calibri"/>
          <w:sz w:val="22"/>
          <w:szCs w:val="22"/>
        </w:rPr>
      </w:pPr>
      <w:r w:rsidRPr="00A4047C">
        <w:rPr>
          <w:rFonts w:ascii="Calibri" w:hAnsi="Calibri" w:cs="Calibri"/>
          <w:sz w:val="22"/>
          <w:szCs w:val="22"/>
        </w:rPr>
        <w:t>złożyć do depozytu sądowego kwotę potrzebną na pokrycie wynagrodzenia</w:t>
      </w:r>
      <w:r>
        <w:rPr>
          <w:rFonts w:ascii="Calibri" w:hAnsi="Calibri" w:cs="Calibri"/>
          <w:sz w:val="22"/>
          <w:szCs w:val="22"/>
        </w:rPr>
        <w:t xml:space="preserve"> </w:t>
      </w:r>
      <w:r w:rsidRPr="00A4047C">
        <w:rPr>
          <w:rFonts w:ascii="Calibri" w:hAnsi="Calibri" w:cs="Calibri"/>
          <w:sz w:val="22"/>
          <w:szCs w:val="22"/>
        </w:rPr>
        <w:t>podwykonawcy lub dalszego podwykonawcy w przypadku istnienia zasadniczej wątpliwości Zamawiającego co do wysokości należnej zapłaty lub podmiotu, któremu płatność się należy, albo</w:t>
      </w:r>
      <w:r w:rsidR="00301998">
        <w:rPr>
          <w:rFonts w:ascii="Calibri" w:hAnsi="Calibri" w:cs="Calibri"/>
          <w:sz w:val="22"/>
          <w:szCs w:val="22"/>
        </w:rPr>
        <w:t>,</w:t>
      </w:r>
      <w:r w:rsidRPr="00A4047C">
        <w:rPr>
          <w:rFonts w:ascii="Calibri" w:hAnsi="Calibri" w:cs="Calibri"/>
          <w:sz w:val="22"/>
          <w:szCs w:val="22"/>
        </w:rPr>
        <w:t xml:space="preserve"> </w:t>
      </w:r>
    </w:p>
    <w:p w14:paraId="7DF3C4E8" w14:textId="77777777" w:rsidR="00A4047C" w:rsidRPr="00A4047C" w:rsidRDefault="00A4047C" w:rsidP="00C74753">
      <w:pPr>
        <w:pStyle w:val="Akapitzlist"/>
        <w:widowControl w:val="0"/>
        <w:numPr>
          <w:ilvl w:val="0"/>
          <w:numId w:val="16"/>
        </w:numPr>
        <w:autoSpaceDN w:val="0"/>
        <w:spacing w:line="276" w:lineRule="auto"/>
        <w:jc w:val="both"/>
        <w:rPr>
          <w:rFonts w:ascii="Calibri" w:hAnsi="Calibri" w:cs="Calibri"/>
          <w:sz w:val="22"/>
          <w:szCs w:val="22"/>
        </w:rPr>
      </w:pPr>
      <w:r w:rsidRPr="00A4047C">
        <w:rPr>
          <w:rFonts w:ascii="Calibri" w:hAnsi="Calibri" w:cs="Calibri"/>
          <w:sz w:val="22"/>
          <w:szCs w:val="22"/>
        </w:rPr>
        <w:t>dokonać bezpośredniej zapłaty wynagrodzenia podwykonawcy lub dalszemu</w:t>
      </w:r>
      <w:r>
        <w:rPr>
          <w:rFonts w:ascii="Calibri" w:hAnsi="Calibri" w:cs="Calibri"/>
          <w:sz w:val="22"/>
          <w:szCs w:val="22"/>
        </w:rPr>
        <w:t xml:space="preserve"> </w:t>
      </w:r>
      <w:r w:rsidRPr="00A4047C">
        <w:rPr>
          <w:rFonts w:ascii="Calibri" w:hAnsi="Calibri" w:cs="Calibri"/>
          <w:sz w:val="22"/>
          <w:szCs w:val="22"/>
        </w:rPr>
        <w:t xml:space="preserve">podwykonawcy, jeżeli podwykonawca lub dalszy podwykonawca wykaże zasadność takiej zapłaty. </w:t>
      </w:r>
    </w:p>
    <w:p w14:paraId="0BD5EE4C" w14:textId="77777777" w:rsidR="00A4047C" w:rsidRPr="00A4047C" w:rsidRDefault="00A4047C" w:rsidP="00C74753">
      <w:pPr>
        <w:pStyle w:val="Akapitzlist"/>
        <w:widowControl w:val="0"/>
        <w:numPr>
          <w:ilvl w:val="0"/>
          <w:numId w:val="15"/>
        </w:numPr>
        <w:autoSpaceDN w:val="0"/>
        <w:spacing w:line="276" w:lineRule="auto"/>
        <w:jc w:val="both"/>
        <w:rPr>
          <w:rFonts w:ascii="Calibri" w:hAnsi="Calibri" w:cs="Calibri"/>
          <w:sz w:val="22"/>
          <w:szCs w:val="22"/>
        </w:rPr>
      </w:pPr>
      <w:r w:rsidRPr="00A4047C">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29239062" w14:textId="77777777" w:rsidR="00A4047C" w:rsidRDefault="00A4047C" w:rsidP="00C74753">
      <w:pPr>
        <w:suppressAutoHyphens/>
        <w:spacing w:after="0" w:line="276" w:lineRule="auto"/>
        <w:jc w:val="center"/>
        <w:rPr>
          <w:rFonts w:ascii="Calibri" w:eastAsia="Times New Roman" w:hAnsi="Calibri" w:cs="Calibri"/>
          <w:b/>
          <w:color w:val="000000"/>
          <w:lang w:eastAsia="ar-SA"/>
        </w:rPr>
      </w:pPr>
    </w:p>
    <w:p w14:paraId="5466D0F9" w14:textId="77777777" w:rsidR="00DF79C9" w:rsidRPr="00425EDC" w:rsidRDefault="00575701" w:rsidP="00C74753">
      <w:pPr>
        <w:suppressAutoHyphens/>
        <w:spacing w:after="0" w:line="276" w:lineRule="auto"/>
        <w:jc w:val="center"/>
        <w:rPr>
          <w:rFonts w:ascii="Calibri" w:eastAsia="Times New Roman" w:hAnsi="Calibri" w:cs="Calibri"/>
          <w:b/>
          <w:color w:val="000000"/>
          <w:lang w:eastAsia="ar-SA"/>
        </w:rPr>
      </w:pPr>
      <w:r>
        <w:rPr>
          <w:rFonts w:ascii="Calibri" w:eastAsia="Times New Roman" w:hAnsi="Calibri" w:cs="Calibri"/>
          <w:b/>
          <w:color w:val="000000"/>
          <w:lang w:eastAsia="ar-SA"/>
        </w:rPr>
        <w:t>§11</w:t>
      </w:r>
    </w:p>
    <w:p w14:paraId="076BC457" w14:textId="77777777" w:rsidR="00DF79C9" w:rsidRPr="00A4047C" w:rsidRDefault="00A4047C" w:rsidP="00C74753">
      <w:pPr>
        <w:suppressAutoHyphens/>
        <w:spacing w:after="0" w:line="276" w:lineRule="auto"/>
        <w:jc w:val="center"/>
        <w:rPr>
          <w:rFonts w:ascii="Calibri" w:eastAsia="Times New Roman" w:hAnsi="Calibri" w:cs="Calibri"/>
          <w:b/>
          <w:color w:val="000000"/>
          <w:lang w:eastAsia="ar-SA"/>
        </w:rPr>
      </w:pPr>
      <w:r>
        <w:rPr>
          <w:rFonts w:ascii="Calibri" w:eastAsia="Times New Roman" w:hAnsi="Calibri" w:cs="Calibri"/>
          <w:b/>
          <w:color w:val="000000"/>
          <w:lang w:eastAsia="ar-SA"/>
        </w:rPr>
        <w:t>Zmiana umowy</w:t>
      </w:r>
    </w:p>
    <w:p w14:paraId="4C57F5F3" w14:textId="77777777" w:rsidR="007A17AD" w:rsidRPr="007A17AD" w:rsidRDefault="00575701" w:rsidP="00C74753">
      <w:pPr>
        <w:pStyle w:val="Akapitzlist"/>
        <w:numPr>
          <w:ilvl w:val="0"/>
          <w:numId w:val="17"/>
        </w:numPr>
        <w:autoSpaceDE w:val="0"/>
        <w:autoSpaceDN w:val="0"/>
        <w:adjustRightInd w:val="0"/>
        <w:spacing w:line="276" w:lineRule="auto"/>
        <w:ind w:left="284" w:hanging="142"/>
        <w:jc w:val="both"/>
        <w:rPr>
          <w:rFonts w:asciiTheme="minorHAnsi" w:hAnsiTheme="minorHAnsi" w:cstheme="minorHAnsi"/>
          <w:b/>
          <w:bCs/>
          <w:sz w:val="22"/>
          <w:szCs w:val="22"/>
          <w:lang w:eastAsia="pl-PL"/>
        </w:rPr>
      </w:pPr>
      <w:r w:rsidRPr="007A17AD">
        <w:rPr>
          <w:rFonts w:asciiTheme="minorHAnsi" w:hAnsiTheme="minorHAnsi" w:cstheme="minorHAnsi"/>
          <w:sz w:val="22"/>
          <w:szCs w:val="22"/>
          <w:lang w:eastAsia="pl-PL"/>
        </w:rPr>
        <w:t>Wszelkie zmiany niniejszej umowy wymagają formy pisemnej pod rygorem nieważności.</w:t>
      </w:r>
    </w:p>
    <w:p w14:paraId="65835BE5" w14:textId="77777777" w:rsidR="00575701" w:rsidRPr="007A17AD" w:rsidRDefault="00575701" w:rsidP="00C74753">
      <w:pPr>
        <w:pStyle w:val="Akapitzlist"/>
        <w:numPr>
          <w:ilvl w:val="0"/>
          <w:numId w:val="17"/>
        </w:numPr>
        <w:autoSpaceDE w:val="0"/>
        <w:autoSpaceDN w:val="0"/>
        <w:adjustRightInd w:val="0"/>
        <w:spacing w:line="276" w:lineRule="auto"/>
        <w:ind w:left="284" w:hanging="142"/>
        <w:jc w:val="both"/>
        <w:rPr>
          <w:rFonts w:asciiTheme="minorHAnsi" w:hAnsiTheme="minorHAnsi" w:cstheme="minorHAnsi"/>
          <w:b/>
          <w:bCs/>
          <w:sz w:val="22"/>
          <w:szCs w:val="22"/>
          <w:lang w:eastAsia="pl-PL"/>
        </w:rPr>
      </w:pPr>
      <w:r w:rsidRPr="007A17AD">
        <w:rPr>
          <w:rFonts w:asciiTheme="minorHAnsi" w:hAnsiTheme="minorHAnsi" w:cstheme="minorHAnsi"/>
          <w:sz w:val="22"/>
          <w:szCs w:val="22"/>
          <w:lang w:eastAsia="pl-PL"/>
        </w:rPr>
        <w:t xml:space="preserve">Zakazane są zmiany postanowień zawartej umowy w stosunku do treści oferty na podstawie, której dokonano wyboru Wykonawcy, chyba że konieczność wprowadzenia takich zmian wynika </w:t>
      </w:r>
      <w:r w:rsidRPr="007A17AD">
        <w:rPr>
          <w:rFonts w:asciiTheme="minorHAnsi" w:hAnsiTheme="minorHAnsi" w:cstheme="minorHAnsi"/>
          <w:sz w:val="22"/>
          <w:szCs w:val="22"/>
          <w:lang w:eastAsia="pl-PL"/>
        </w:rPr>
        <w:lastRenderedPageBreak/>
        <w:t>z potrzeb Zamawiającego lub z przyczyn dotyczących Zamawiającego lub też z przyczyn obiektywnych, niezależnych od żadnej ze Stron Umowy i dotyczy:</w:t>
      </w:r>
    </w:p>
    <w:p w14:paraId="7B693A40" w14:textId="77777777" w:rsidR="00575701" w:rsidRPr="007135E1" w:rsidRDefault="00575701" w:rsidP="00C74753">
      <w:pPr>
        <w:numPr>
          <w:ilvl w:val="0"/>
          <w:numId w:val="18"/>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wynagrodzenia w przypadku ustawowej zm</w:t>
      </w:r>
      <w:r w:rsidR="00E72667">
        <w:rPr>
          <w:rFonts w:eastAsia="Times New Roman" w:cstheme="minorHAnsi"/>
          <w:lang w:eastAsia="pl-PL"/>
        </w:rPr>
        <w:t xml:space="preserve">iany stawki podatku od towarów </w:t>
      </w:r>
      <w:r w:rsidRPr="007135E1">
        <w:rPr>
          <w:rFonts w:eastAsia="Times New Roman" w:cstheme="minorHAnsi"/>
          <w:lang w:eastAsia="pl-PL"/>
        </w:rPr>
        <w:t>i usług,</w:t>
      </w:r>
    </w:p>
    <w:p w14:paraId="0EECB632" w14:textId="77777777" w:rsidR="00575701" w:rsidRPr="007135E1" w:rsidRDefault="00575701" w:rsidP="00C74753">
      <w:pPr>
        <w:numPr>
          <w:ilvl w:val="0"/>
          <w:numId w:val="18"/>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2A1642E7" w14:textId="77777777" w:rsidR="00575701" w:rsidRPr="007135E1" w:rsidRDefault="00575701" w:rsidP="00C74753">
      <w:pPr>
        <w:numPr>
          <w:ilvl w:val="0"/>
          <w:numId w:val="18"/>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wprowadzenia zmian w załączniku nr 1 do umowy – Szczegółowym opisie przedmiotu zamówienia i jego realizacji – w zakresie wykonania prac nie wykraczających poza zakres przedmiotu zamówienia – jedynie w sytuacji konieczności zwiększenia usprawnienia procesu realizacji zamówienia,</w:t>
      </w:r>
    </w:p>
    <w:p w14:paraId="33116E3D" w14:textId="167625D5" w:rsidR="00575701" w:rsidRPr="007135E1" w:rsidRDefault="00575701" w:rsidP="00C74753">
      <w:pPr>
        <w:numPr>
          <w:ilvl w:val="0"/>
          <w:numId w:val="18"/>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 xml:space="preserve">wprowadzenia zmian w zakresie sposobu spełniania przez Wykonawcę świadczenia </w:t>
      </w:r>
      <w:r w:rsidR="00162636">
        <w:rPr>
          <w:rFonts w:eastAsia="Times New Roman" w:cstheme="minorHAnsi"/>
          <w:lang w:eastAsia="pl-PL"/>
        </w:rPr>
        <w:t>odbioru</w:t>
      </w:r>
      <w:r w:rsidRPr="007135E1">
        <w:rPr>
          <w:rFonts w:eastAsia="Times New Roman" w:cstheme="minorHAnsi"/>
          <w:lang w:eastAsia="pl-PL"/>
        </w:rPr>
        <w:t xml:space="preserve"> i zagospodarowania odpadów w przypadku zmiany przepisów prawa powszechnie obowiązującego wpływających na sposób spełnienia świadczenia,</w:t>
      </w:r>
    </w:p>
    <w:p w14:paraId="3EBED73A" w14:textId="57FE4314" w:rsidR="00575701" w:rsidRPr="007135E1" w:rsidRDefault="00575701" w:rsidP="00C74753">
      <w:pPr>
        <w:numPr>
          <w:ilvl w:val="0"/>
          <w:numId w:val="18"/>
        </w:numPr>
        <w:autoSpaceDE w:val="0"/>
        <w:autoSpaceDN w:val="0"/>
        <w:adjustRightInd w:val="0"/>
        <w:spacing w:after="0" w:line="276" w:lineRule="auto"/>
        <w:contextualSpacing/>
        <w:jc w:val="both"/>
        <w:rPr>
          <w:rFonts w:eastAsia="Lucida Sans Unicode" w:cstheme="minorHAnsi"/>
          <w:kern w:val="1"/>
          <w:lang w:eastAsia="pl-PL"/>
        </w:rPr>
      </w:pPr>
      <w:r w:rsidRPr="007135E1">
        <w:rPr>
          <w:rFonts w:eastAsia="Lucida Sans Unicode" w:cstheme="minorHAnsi"/>
          <w:kern w:val="1"/>
          <w:lang w:eastAsia="pl-PL"/>
        </w:rPr>
        <w:t>zmiany podwykonawców, którzy zostali wskazani w ofercie Wykonawcy,</w:t>
      </w:r>
    </w:p>
    <w:p w14:paraId="3A53A755" w14:textId="77777777" w:rsidR="00575701" w:rsidRPr="007135E1" w:rsidRDefault="00575701" w:rsidP="00C74753">
      <w:pPr>
        <w:numPr>
          <w:ilvl w:val="0"/>
          <w:numId w:val="18"/>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zmian, do których strony upoważnione są na podstawie ustawy.</w:t>
      </w:r>
    </w:p>
    <w:p w14:paraId="36474ADC" w14:textId="77777777" w:rsidR="00575701" w:rsidRDefault="00575701" w:rsidP="00C74753">
      <w:pPr>
        <w:numPr>
          <w:ilvl w:val="0"/>
          <w:numId w:val="17"/>
        </w:numPr>
        <w:autoSpaceDE w:val="0"/>
        <w:autoSpaceDN w:val="0"/>
        <w:adjustRightInd w:val="0"/>
        <w:spacing w:after="0" w:line="276" w:lineRule="auto"/>
        <w:ind w:left="284" w:hanging="142"/>
        <w:jc w:val="both"/>
        <w:rPr>
          <w:rFonts w:eastAsia="Times New Roman" w:cstheme="minorHAnsi"/>
          <w:lang w:eastAsia="pl-PL"/>
        </w:rPr>
      </w:pPr>
      <w:r w:rsidRPr="007135E1">
        <w:rPr>
          <w:rFonts w:eastAsia="Times New Roman" w:cstheme="minorHAnsi"/>
          <w:lang w:eastAsia="pl-PL"/>
        </w:rPr>
        <w:t>W związku ze wskazanymi w ust. 2 pkt 1)</w:t>
      </w:r>
      <w:r>
        <w:rPr>
          <w:rFonts w:eastAsia="Times New Roman" w:cstheme="minorHAnsi"/>
          <w:lang w:eastAsia="pl-PL"/>
        </w:rPr>
        <w:t>, 2)</w:t>
      </w:r>
      <w:r w:rsidR="004B3FB0">
        <w:rPr>
          <w:rFonts w:eastAsia="Times New Roman" w:cstheme="minorHAnsi"/>
          <w:lang w:eastAsia="pl-PL"/>
        </w:rPr>
        <w:t>,</w:t>
      </w:r>
      <w:r w:rsidRPr="007135E1">
        <w:rPr>
          <w:rFonts w:eastAsia="Times New Roman" w:cstheme="minorHAnsi"/>
          <w:lang w:eastAsia="pl-PL"/>
        </w:rPr>
        <w:t xml:space="preserve"> </w:t>
      </w:r>
      <w:r>
        <w:rPr>
          <w:rFonts w:eastAsia="Times New Roman" w:cstheme="minorHAnsi"/>
          <w:lang w:eastAsia="pl-PL"/>
        </w:rPr>
        <w:t>3</w:t>
      </w:r>
      <w:r w:rsidRPr="007135E1">
        <w:rPr>
          <w:rFonts w:eastAsia="Times New Roman" w:cstheme="minorHAnsi"/>
          <w:lang w:eastAsia="pl-PL"/>
        </w:rPr>
        <w:t>)</w:t>
      </w:r>
      <w:r w:rsidR="004B3FB0">
        <w:rPr>
          <w:rFonts w:eastAsia="Times New Roman" w:cstheme="minorHAnsi"/>
          <w:lang w:eastAsia="pl-PL"/>
        </w:rPr>
        <w:t xml:space="preserve"> i 4)</w:t>
      </w:r>
      <w:r w:rsidRPr="007135E1">
        <w:rPr>
          <w:rFonts w:eastAsia="Times New Roman" w:cstheme="minorHAnsi"/>
          <w:lang w:eastAsia="pl-PL"/>
        </w:rPr>
        <w:t xml:space="preserve"> okolicznościami dopuszczalne jest zmniejszenie lub zwiększenie wynagrodzenia, przy czym zwiększenie wynagrodzenia dopuszczalne jest o kwotę nie większą niż udokumentowany wzrost kosztów świadczenia usługi.</w:t>
      </w:r>
    </w:p>
    <w:p w14:paraId="680FB1BC" w14:textId="77777777" w:rsidR="00575701" w:rsidRPr="007135E1" w:rsidRDefault="00575701" w:rsidP="00C74753">
      <w:pPr>
        <w:numPr>
          <w:ilvl w:val="0"/>
          <w:numId w:val="17"/>
        </w:numPr>
        <w:autoSpaceDE w:val="0"/>
        <w:autoSpaceDN w:val="0"/>
        <w:adjustRightInd w:val="0"/>
        <w:spacing w:after="0" w:line="276" w:lineRule="auto"/>
        <w:ind w:left="284" w:hanging="142"/>
        <w:jc w:val="both"/>
        <w:rPr>
          <w:rFonts w:eastAsia="Times New Roman" w:cstheme="minorHAnsi"/>
          <w:lang w:eastAsia="pl-PL"/>
        </w:rPr>
      </w:pPr>
      <w:r w:rsidRPr="007135E1">
        <w:rPr>
          <w:rFonts w:eastAsia="Times New Roman" w:cstheme="minorHAnsi"/>
          <w:lang w:eastAsia="pl-PL"/>
        </w:rPr>
        <w:t>Strona, która występuje z propozycją zmiany umowy obowiązana jest uzasadnić i dokumentować istnienie przesłanki tej zmiany.</w:t>
      </w:r>
    </w:p>
    <w:p w14:paraId="3D227501" w14:textId="77777777" w:rsidR="00CF5B56" w:rsidRPr="00425EDC" w:rsidRDefault="00CF5B56" w:rsidP="00C74753">
      <w:pPr>
        <w:tabs>
          <w:tab w:val="left" w:pos="360"/>
        </w:tabs>
        <w:suppressAutoHyphens/>
        <w:spacing w:after="0" w:line="276" w:lineRule="auto"/>
        <w:jc w:val="center"/>
        <w:rPr>
          <w:rFonts w:ascii="Calibri" w:eastAsia="Times New Roman" w:hAnsi="Calibri" w:cs="Calibri"/>
          <w:b/>
          <w:lang w:eastAsia="ar-SA"/>
        </w:rPr>
      </w:pPr>
    </w:p>
    <w:p w14:paraId="6DEF7CEE" w14:textId="77777777" w:rsidR="00DF79C9" w:rsidRPr="00425EDC" w:rsidRDefault="00DF79C9" w:rsidP="00C74753">
      <w:pPr>
        <w:tabs>
          <w:tab w:val="left" w:pos="360"/>
        </w:tabs>
        <w:suppressAutoHyphens/>
        <w:spacing w:after="0" w:line="276" w:lineRule="auto"/>
        <w:jc w:val="center"/>
        <w:rPr>
          <w:rFonts w:ascii="Calibri" w:eastAsia="Times New Roman" w:hAnsi="Calibri" w:cs="Calibri"/>
          <w:b/>
          <w:lang w:eastAsia="ar-SA"/>
        </w:rPr>
      </w:pPr>
      <w:r w:rsidRPr="00425EDC">
        <w:rPr>
          <w:rFonts w:ascii="Calibri" w:eastAsia="Times New Roman" w:hAnsi="Calibri" w:cs="Calibri"/>
          <w:b/>
          <w:lang w:eastAsia="ar-SA"/>
        </w:rPr>
        <w:t>§1</w:t>
      </w:r>
      <w:r w:rsidR="00575701">
        <w:rPr>
          <w:rFonts w:ascii="Calibri" w:eastAsia="Times New Roman" w:hAnsi="Calibri" w:cs="Calibri"/>
          <w:b/>
          <w:lang w:eastAsia="ar-SA"/>
        </w:rPr>
        <w:t>2</w:t>
      </w:r>
    </w:p>
    <w:p w14:paraId="1798A0F0" w14:textId="77777777" w:rsidR="00DF79C9" w:rsidRPr="00425EDC" w:rsidRDefault="00DF79C9" w:rsidP="00C74753">
      <w:pPr>
        <w:suppressAutoHyphens/>
        <w:spacing w:after="0" w:line="276" w:lineRule="auto"/>
        <w:jc w:val="center"/>
        <w:rPr>
          <w:rFonts w:ascii="Calibri" w:eastAsia="Times New Roman" w:hAnsi="Calibri" w:cs="Calibri"/>
          <w:b/>
          <w:color w:val="000000"/>
          <w:lang w:eastAsia="ar-SA"/>
        </w:rPr>
      </w:pPr>
      <w:r w:rsidRPr="00425EDC">
        <w:rPr>
          <w:rFonts w:ascii="Calibri" w:eastAsia="Times New Roman" w:hAnsi="Calibri" w:cs="Calibri"/>
          <w:b/>
          <w:color w:val="000000"/>
          <w:lang w:eastAsia="ar-SA"/>
        </w:rPr>
        <w:t xml:space="preserve">Odstąpienie </w:t>
      </w:r>
      <w:r w:rsidR="00BE410C">
        <w:rPr>
          <w:rFonts w:ascii="Calibri" w:eastAsia="Times New Roman" w:hAnsi="Calibri" w:cs="Calibri"/>
          <w:b/>
          <w:color w:val="000000"/>
          <w:lang w:eastAsia="ar-SA"/>
        </w:rPr>
        <w:t>od umowy</w:t>
      </w:r>
    </w:p>
    <w:p w14:paraId="5562CF02" w14:textId="77777777" w:rsidR="00DF79C9" w:rsidRPr="00425EDC" w:rsidRDefault="00A97088" w:rsidP="00C74753">
      <w:pPr>
        <w:widowControl w:val="0"/>
        <w:numPr>
          <w:ilvl w:val="0"/>
          <w:numId w:val="4"/>
        </w:numPr>
        <w:tabs>
          <w:tab w:val="num" w:pos="284"/>
        </w:tabs>
        <w:suppressAutoHyphens/>
        <w:spacing w:after="0" w:line="276" w:lineRule="auto"/>
        <w:ind w:left="284" w:hanging="284"/>
        <w:jc w:val="both"/>
        <w:rPr>
          <w:rFonts w:ascii="Calibri" w:eastAsia="Times New Roman" w:hAnsi="Calibri" w:cs="Calibri"/>
          <w:color w:val="000000"/>
          <w:lang w:eastAsia="ar-SA"/>
        </w:rPr>
      </w:pPr>
      <w:r w:rsidRPr="00425EDC">
        <w:rPr>
          <w:rFonts w:ascii="Calibri" w:eastAsia="Times New Roman" w:hAnsi="Calibri" w:cs="Calibri"/>
          <w:color w:val="000000"/>
          <w:lang w:eastAsia="ar-SA"/>
        </w:rPr>
        <w:t xml:space="preserve">Poza przypadkami określonymi przepisami prawa </w:t>
      </w:r>
      <w:r w:rsidR="00DF79C9" w:rsidRPr="00425EDC">
        <w:rPr>
          <w:rFonts w:ascii="Calibri" w:eastAsia="Times New Roman" w:hAnsi="Calibri" w:cs="Calibri"/>
          <w:color w:val="000000"/>
          <w:lang w:eastAsia="ar-SA"/>
        </w:rPr>
        <w:t xml:space="preserve">Zamawiający ma prawo odstąpić od umowy </w:t>
      </w:r>
      <w:r w:rsidR="00E72667">
        <w:rPr>
          <w:rFonts w:ascii="Calibri" w:eastAsia="Times New Roman" w:hAnsi="Calibri" w:cs="Calibri"/>
          <w:color w:val="000000"/>
          <w:lang w:eastAsia="ar-SA"/>
        </w:rPr>
        <w:br/>
      </w:r>
      <w:r w:rsidR="00DF79C9" w:rsidRPr="00425EDC">
        <w:rPr>
          <w:rFonts w:ascii="Calibri" w:eastAsia="Times New Roman" w:hAnsi="Calibri" w:cs="Calibri"/>
          <w:color w:val="000000"/>
          <w:lang w:eastAsia="ar-SA"/>
        </w:rPr>
        <w:t>w przypadku zaistnienia następujących okoliczności:</w:t>
      </w:r>
    </w:p>
    <w:p w14:paraId="4AAC65EE" w14:textId="77777777" w:rsidR="00A97088" w:rsidRPr="00425EDC" w:rsidRDefault="00DF79C9" w:rsidP="00C74753">
      <w:pPr>
        <w:widowControl w:val="0"/>
        <w:numPr>
          <w:ilvl w:val="1"/>
          <w:numId w:val="4"/>
        </w:numPr>
        <w:tabs>
          <w:tab w:val="clear" w:pos="1440"/>
          <w:tab w:val="num" w:pos="709"/>
        </w:tabs>
        <w:suppressAutoHyphens/>
        <w:spacing w:after="0" w:line="276" w:lineRule="auto"/>
        <w:ind w:left="709" w:hanging="283"/>
        <w:jc w:val="both"/>
        <w:rPr>
          <w:rFonts w:ascii="Calibri" w:eastAsia="Times New Roman" w:hAnsi="Calibri" w:cs="Calibri"/>
          <w:color w:val="000000"/>
          <w:lang w:eastAsia="ar-SA"/>
        </w:rPr>
      </w:pPr>
      <w:r w:rsidRPr="00425EDC">
        <w:rPr>
          <w:rFonts w:ascii="Calibri" w:eastAsia="Times New Roman" w:hAnsi="Calibri" w:cs="Calibri"/>
          <w:color w:val="000000"/>
          <w:lang w:eastAsia="ar-SA"/>
        </w:rPr>
        <w:t xml:space="preserve">jeżeli Wykonawca nie rozpoczął realizacji umowy bez uzasadnionej przyczyny </w:t>
      </w:r>
      <w:r w:rsidR="00A97088" w:rsidRPr="00425EDC">
        <w:rPr>
          <w:rFonts w:ascii="Calibri" w:eastAsia="Times New Roman" w:hAnsi="Calibri" w:cs="Calibri"/>
          <w:color w:val="000000"/>
          <w:lang w:eastAsia="ar-SA"/>
        </w:rPr>
        <w:t>pomimo wezwania Zamawiającego</w:t>
      </w:r>
      <w:r w:rsidR="00301998">
        <w:rPr>
          <w:rFonts w:ascii="Calibri" w:eastAsia="Times New Roman" w:hAnsi="Calibri" w:cs="Calibri"/>
          <w:color w:val="000000"/>
          <w:lang w:eastAsia="ar-SA"/>
        </w:rPr>
        <w:t>,</w:t>
      </w:r>
    </w:p>
    <w:p w14:paraId="52CF2C02" w14:textId="77777777" w:rsidR="00A97088" w:rsidRDefault="00A97088" w:rsidP="00C74753">
      <w:pPr>
        <w:widowControl w:val="0"/>
        <w:numPr>
          <w:ilvl w:val="1"/>
          <w:numId w:val="4"/>
        </w:numPr>
        <w:tabs>
          <w:tab w:val="num" w:pos="709"/>
        </w:tabs>
        <w:suppressAutoHyphens/>
        <w:spacing w:after="0" w:line="276" w:lineRule="auto"/>
        <w:ind w:left="709" w:hanging="283"/>
        <w:jc w:val="both"/>
        <w:rPr>
          <w:rFonts w:ascii="Calibri" w:eastAsia="Times New Roman" w:hAnsi="Calibri" w:cs="Calibri"/>
          <w:color w:val="000000"/>
          <w:lang w:eastAsia="ar-SA"/>
        </w:rPr>
      </w:pPr>
      <w:r w:rsidRPr="00425EDC">
        <w:rPr>
          <w:rFonts w:ascii="Calibri" w:eastAsia="Times New Roman" w:hAnsi="Calibri" w:cs="Calibri"/>
          <w:color w:val="000000"/>
          <w:lang w:eastAsia="ar-SA"/>
        </w:rPr>
        <w:t xml:space="preserve">jeżeli Wykonawca przerwał </w:t>
      </w:r>
      <w:r w:rsidR="00BE410C">
        <w:rPr>
          <w:rFonts w:ascii="Calibri" w:eastAsia="Times New Roman" w:hAnsi="Calibri" w:cs="Calibri"/>
          <w:color w:val="000000"/>
          <w:lang w:eastAsia="ar-SA"/>
        </w:rPr>
        <w:t xml:space="preserve">z przyczyn leżących po jego stronie </w:t>
      </w:r>
      <w:r w:rsidRPr="00425EDC">
        <w:rPr>
          <w:rFonts w:ascii="Calibri" w:eastAsia="Times New Roman" w:hAnsi="Calibri" w:cs="Calibri"/>
          <w:color w:val="000000"/>
          <w:lang w:eastAsia="ar-SA"/>
        </w:rPr>
        <w:t>świadczenie usług</w:t>
      </w:r>
      <w:r w:rsidR="00BE410C">
        <w:rPr>
          <w:rFonts w:ascii="Calibri" w:eastAsia="Times New Roman" w:hAnsi="Calibri" w:cs="Calibri"/>
          <w:color w:val="000000"/>
          <w:lang w:eastAsia="ar-SA"/>
        </w:rPr>
        <w:t>i i</w:t>
      </w:r>
      <w:r w:rsidR="00DF79C9" w:rsidRPr="00425EDC">
        <w:rPr>
          <w:rFonts w:ascii="Calibri" w:eastAsia="Times New Roman" w:hAnsi="Calibri" w:cs="Calibri"/>
          <w:color w:val="000000"/>
          <w:lang w:eastAsia="ar-SA"/>
        </w:rPr>
        <w:t xml:space="preserve"> nie kontynuuje jej mimo wezwania Zamawiającego</w:t>
      </w:r>
      <w:r w:rsidR="00301998">
        <w:rPr>
          <w:rFonts w:ascii="Calibri" w:eastAsia="Times New Roman" w:hAnsi="Calibri" w:cs="Calibri"/>
          <w:color w:val="000000"/>
          <w:lang w:eastAsia="ar-SA"/>
        </w:rPr>
        <w:t>,</w:t>
      </w:r>
    </w:p>
    <w:p w14:paraId="70D82CAE" w14:textId="77777777" w:rsidR="00BE410C" w:rsidRPr="00425EDC" w:rsidRDefault="00BE410C" w:rsidP="00C74753">
      <w:pPr>
        <w:widowControl w:val="0"/>
        <w:numPr>
          <w:ilvl w:val="1"/>
          <w:numId w:val="4"/>
        </w:numPr>
        <w:tabs>
          <w:tab w:val="num" w:pos="709"/>
        </w:tabs>
        <w:suppressAutoHyphens/>
        <w:spacing w:after="0" w:line="276" w:lineRule="auto"/>
        <w:ind w:left="709" w:hanging="283"/>
        <w:jc w:val="both"/>
        <w:rPr>
          <w:rFonts w:ascii="Calibri" w:eastAsia="Times New Roman" w:hAnsi="Calibri" w:cs="Calibri"/>
          <w:color w:val="000000"/>
          <w:lang w:eastAsia="ar-SA"/>
        </w:rPr>
      </w:pPr>
      <w:r>
        <w:rPr>
          <w:rFonts w:ascii="Calibri" w:eastAsia="Times New Roman" w:hAnsi="Calibri" w:cs="Calibri"/>
          <w:color w:val="000000"/>
          <w:lang w:eastAsia="ar-SA"/>
        </w:rPr>
        <w:t>Wykonawca realizuje przedmiot umowy w sposób ni</w:t>
      </w:r>
      <w:r w:rsidR="00301998">
        <w:rPr>
          <w:rFonts w:ascii="Calibri" w:eastAsia="Times New Roman" w:hAnsi="Calibri" w:cs="Calibri"/>
          <w:color w:val="000000"/>
          <w:lang w:eastAsia="ar-SA"/>
        </w:rPr>
        <w:t>ezgodny z postanowieniami umowy.</w:t>
      </w:r>
    </w:p>
    <w:p w14:paraId="3036F4E4" w14:textId="77777777" w:rsidR="004B3FB0" w:rsidRPr="007135E1" w:rsidRDefault="004B3FB0" w:rsidP="004B3FB0">
      <w:pPr>
        <w:numPr>
          <w:ilvl w:val="0"/>
          <w:numId w:val="4"/>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Oświadczenie o odstąpieniu od umowy, w przypadkach, o których mowa w ust. 1 (odstąpienie umowne) powinno nastąpić w formie pisemnej z podaniem przyczyny odstąpienia, w terminie do 30 dni od daty powzięcia przez Zamawiającego wiadomości o tej przyczynie.</w:t>
      </w:r>
    </w:p>
    <w:p w14:paraId="475D9509" w14:textId="77777777" w:rsidR="004B3FB0" w:rsidRDefault="004B3FB0" w:rsidP="004B3FB0">
      <w:pPr>
        <w:numPr>
          <w:ilvl w:val="0"/>
          <w:numId w:val="4"/>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color w:val="000000"/>
          <w:lang w:eastAsia="pl-PL"/>
        </w:rPr>
        <w:t>Zamawiaj</w:t>
      </w:r>
      <w:r w:rsidRPr="007135E1">
        <w:rPr>
          <w:rFonts w:eastAsia="TimesNewRoman" w:cstheme="minorHAnsi"/>
          <w:color w:val="000000"/>
          <w:lang w:eastAsia="pl-PL"/>
        </w:rPr>
        <w:t>ą</w:t>
      </w:r>
      <w:r w:rsidRPr="007135E1">
        <w:rPr>
          <w:rFonts w:eastAsia="Times New Roman" w:cstheme="minorHAnsi"/>
          <w:color w:val="000000"/>
          <w:lang w:eastAsia="pl-PL"/>
        </w:rPr>
        <w:t>cemu przysługuje prawo odst</w:t>
      </w:r>
      <w:r w:rsidRPr="007135E1">
        <w:rPr>
          <w:rFonts w:eastAsia="TimesNewRoman" w:cstheme="minorHAnsi"/>
          <w:color w:val="000000"/>
          <w:lang w:eastAsia="pl-PL"/>
        </w:rPr>
        <w:t>ą</w:t>
      </w:r>
      <w:r w:rsidRPr="007135E1">
        <w:rPr>
          <w:rFonts w:eastAsia="Times New Roman" w:cstheme="minorHAnsi"/>
          <w:color w:val="000000"/>
          <w:lang w:eastAsia="pl-PL"/>
        </w:rPr>
        <w:t>pienia od umowy w ci</w:t>
      </w:r>
      <w:r w:rsidRPr="007135E1">
        <w:rPr>
          <w:rFonts w:eastAsia="TimesNewRoman" w:cstheme="minorHAnsi"/>
          <w:color w:val="000000"/>
          <w:lang w:eastAsia="pl-PL"/>
        </w:rPr>
        <w:t>ą</w:t>
      </w:r>
      <w:r w:rsidRPr="007135E1">
        <w:rPr>
          <w:rFonts w:eastAsia="Times New Roman" w:cstheme="minorHAnsi"/>
          <w:color w:val="000000"/>
          <w:lang w:eastAsia="pl-PL"/>
        </w:rPr>
        <w:t>gu 14 dni od uzyskania informacji o zaj</w:t>
      </w:r>
      <w:r w:rsidRPr="007135E1">
        <w:rPr>
          <w:rFonts w:eastAsia="TimesNewRoman" w:cstheme="minorHAnsi"/>
          <w:color w:val="000000"/>
          <w:lang w:eastAsia="pl-PL"/>
        </w:rPr>
        <w:t>ę</w:t>
      </w:r>
      <w:r w:rsidRPr="007135E1">
        <w:rPr>
          <w:rFonts w:eastAsia="Times New Roman" w:cstheme="minorHAnsi"/>
          <w:color w:val="000000"/>
          <w:lang w:eastAsia="pl-PL"/>
        </w:rPr>
        <w:t>ciu w wyniku wszcz</w:t>
      </w:r>
      <w:r w:rsidRPr="007135E1">
        <w:rPr>
          <w:rFonts w:eastAsia="TimesNewRoman" w:cstheme="minorHAnsi"/>
          <w:color w:val="000000"/>
          <w:lang w:eastAsia="pl-PL"/>
        </w:rPr>
        <w:t>ę</w:t>
      </w:r>
      <w:r w:rsidRPr="007135E1">
        <w:rPr>
          <w:rFonts w:eastAsia="Times New Roman" w:cstheme="minorHAnsi"/>
          <w:color w:val="000000"/>
          <w:lang w:eastAsia="pl-PL"/>
        </w:rPr>
        <w:t>tego post</w:t>
      </w:r>
      <w:r w:rsidRPr="007135E1">
        <w:rPr>
          <w:rFonts w:eastAsia="TimesNewRoman" w:cstheme="minorHAnsi"/>
          <w:color w:val="000000"/>
          <w:lang w:eastAsia="pl-PL"/>
        </w:rPr>
        <w:t>ę</w:t>
      </w:r>
      <w:r w:rsidRPr="007135E1">
        <w:rPr>
          <w:rFonts w:eastAsia="Times New Roman" w:cstheme="minorHAnsi"/>
          <w:color w:val="000000"/>
          <w:lang w:eastAsia="pl-PL"/>
        </w:rPr>
        <w:t>powania egzekucyjnego maj</w:t>
      </w:r>
      <w:r w:rsidRPr="007135E1">
        <w:rPr>
          <w:rFonts w:eastAsia="TimesNewRoman" w:cstheme="minorHAnsi"/>
          <w:color w:val="000000"/>
          <w:lang w:eastAsia="pl-PL"/>
        </w:rPr>
        <w:t>ą</w:t>
      </w:r>
      <w:r w:rsidRPr="007135E1">
        <w:rPr>
          <w:rFonts w:eastAsia="Times New Roman" w:cstheme="minorHAnsi"/>
          <w:color w:val="000000"/>
          <w:lang w:eastAsia="pl-PL"/>
        </w:rPr>
        <w:t>tku Wykonawcy lub jego znacznej cz</w:t>
      </w:r>
      <w:r w:rsidRPr="007135E1">
        <w:rPr>
          <w:rFonts w:eastAsia="TimesNewRoman" w:cstheme="minorHAnsi"/>
          <w:color w:val="000000"/>
          <w:lang w:eastAsia="pl-PL"/>
        </w:rPr>
        <w:t>ęś</w:t>
      </w:r>
      <w:r w:rsidRPr="007135E1">
        <w:rPr>
          <w:rFonts w:eastAsia="Times New Roman" w:cstheme="minorHAnsi"/>
          <w:color w:val="000000"/>
          <w:lang w:eastAsia="pl-PL"/>
        </w:rPr>
        <w:t>ci, wskazuj</w:t>
      </w:r>
      <w:r w:rsidRPr="007135E1">
        <w:rPr>
          <w:rFonts w:eastAsia="TimesNewRoman" w:cstheme="minorHAnsi"/>
          <w:color w:val="000000"/>
          <w:lang w:eastAsia="pl-PL"/>
        </w:rPr>
        <w:t>ą</w:t>
      </w:r>
      <w:r w:rsidRPr="007135E1">
        <w:rPr>
          <w:rFonts w:eastAsia="Times New Roman" w:cstheme="minorHAnsi"/>
          <w:color w:val="000000"/>
          <w:lang w:eastAsia="pl-PL"/>
        </w:rPr>
        <w:t>cego na zagro</w:t>
      </w:r>
      <w:r w:rsidRPr="007135E1">
        <w:rPr>
          <w:rFonts w:eastAsia="TimesNewRoman" w:cstheme="minorHAnsi"/>
          <w:color w:val="000000"/>
          <w:lang w:eastAsia="pl-PL"/>
        </w:rPr>
        <w:t>ż</w:t>
      </w:r>
      <w:r w:rsidRPr="007135E1">
        <w:rPr>
          <w:rFonts w:eastAsia="Times New Roman" w:cstheme="minorHAnsi"/>
          <w:color w:val="000000"/>
          <w:lang w:eastAsia="pl-PL"/>
        </w:rPr>
        <w:t>enie wykonania umowy.</w:t>
      </w:r>
    </w:p>
    <w:p w14:paraId="6C2B5BAD" w14:textId="77777777" w:rsidR="004B3FB0" w:rsidRPr="004B3FB0" w:rsidRDefault="004B3FB0" w:rsidP="004B3FB0">
      <w:pPr>
        <w:numPr>
          <w:ilvl w:val="0"/>
          <w:numId w:val="4"/>
        </w:numPr>
        <w:autoSpaceDE w:val="0"/>
        <w:autoSpaceDN w:val="0"/>
        <w:adjustRightInd w:val="0"/>
        <w:spacing w:after="0" w:line="276" w:lineRule="auto"/>
        <w:jc w:val="both"/>
        <w:rPr>
          <w:rFonts w:eastAsia="Times New Roman" w:cstheme="minorHAnsi"/>
          <w:lang w:eastAsia="pl-PL"/>
        </w:rPr>
      </w:pPr>
      <w:r w:rsidRPr="004B3FB0">
        <w:rPr>
          <w:rFonts w:eastAsia="Times New Roman" w:cstheme="minorHAnsi"/>
          <w:lang w:eastAsia="pl-PL"/>
        </w:rPr>
        <w:t xml:space="preserve">W przypadku odstąpienia od umowy zachowują moc obowiązującą postanowienia co do kar umownych. </w:t>
      </w:r>
      <w:r w:rsidRPr="004B3FB0">
        <w:rPr>
          <w:rFonts w:cstheme="minorHAnsi"/>
          <w:bCs/>
        </w:rPr>
        <w:t>Odstąpienie od Umowy nie pozbawia Zamawiającego możliwości dochodzenia kar umownych</w:t>
      </w:r>
      <w:r>
        <w:rPr>
          <w:rFonts w:eastAsia="Times New Roman" w:cstheme="minorHAnsi"/>
          <w:lang w:eastAsia="pl-PL"/>
        </w:rPr>
        <w:t>.</w:t>
      </w:r>
    </w:p>
    <w:p w14:paraId="5668DAC8" w14:textId="77777777" w:rsidR="00DF79C9" w:rsidRPr="004B3FB0" w:rsidRDefault="00DF79C9" w:rsidP="004B3FB0">
      <w:pPr>
        <w:autoSpaceDE w:val="0"/>
        <w:autoSpaceDN w:val="0"/>
        <w:adjustRightInd w:val="0"/>
        <w:spacing w:after="0" w:line="276" w:lineRule="auto"/>
        <w:ind w:left="360"/>
        <w:jc w:val="center"/>
        <w:rPr>
          <w:rFonts w:eastAsia="Times New Roman" w:cstheme="minorHAnsi"/>
          <w:lang w:eastAsia="pl-PL"/>
        </w:rPr>
      </w:pPr>
      <w:r w:rsidRPr="004B3FB0">
        <w:rPr>
          <w:rFonts w:ascii="Calibri" w:eastAsia="Times New Roman" w:hAnsi="Calibri" w:cs="Calibri"/>
          <w:b/>
          <w:lang w:eastAsia="ar-SA"/>
        </w:rPr>
        <w:t>§1</w:t>
      </w:r>
      <w:r w:rsidR="00BE410C" w:rsidRPr="004B3FB0">
        <w:rPr>
          <w:rFonts w:ascii="Calibri" w:eastAsia="Times New Roman" w:hAnsi="Calibri" w:cs="Calibri"/>
          <w:b/>
          <w:lang w:eastAsia="ar-SA"/>
        </w:rPr>
        <w:t>3</w:t>
      </w:r>
    </w:p>
    <w:p w14:paraId="0F9E09E5" w14:textId="77777777" w:rsidR="00DF79C9" w:rsidRPr="00425EDC" w:rsidRDefault="00196E41" w:rsidP="00C74753">
      <w:pPr>
        <w:tabs>
          <w:tab w:val="left" w:pos="426"/>
        </w:tabs>
        <w:suppressAutoHyphens/>
        <w:spacing w:after="0" w:line="276" w:lineRule="auto"/>
        <w:ind w:left="426" w:hanging="426"/>
        <w:jc w:val="center"/>
        <w:rPr>
          <w:rFonts w:ascii="Calibri" w:eastAsia="Times New Roman" w:hAnsi="Calibri" w:cs="Calibri"/>
          <w:b/>
          <w:lang w:eastAsia="ar-SA"/>
        </w:rPr>
      </w:pPr>
      <w:r>
        <w:rPr>
          <w:rFonts w:ascii="Calibri" w:eastAsia="Times New Roman" w:hAnsi="Calibri" w:cs="Calibri"/>
          <w:b/>
          <w:lang w:eastAsia="ar-SA"/>
        </w:rPr>
        <w:t>Postanowienia końcowe</w:t>
      </w:r>
    </w:p>
    <w:p w14:paraId="3CEE447F" w14:textId="77777777" w:rsidR="00BE410C" w:rsidRPr="00BE410C" w:rsidRDefault="00BE410C" w:rsidP="00C74753">
      <w:pPr>
        <w:widowControl w:val="0"/>
        <w:numPr>
          <w:ilvl w:val="0"/>
          <w:numId w:val="19"/>
        </w:numPr>
        <w:tabs>
          <w:tab w:val="clear" w:pos="360"/>
          <w:tab w:val="num" w:pos="426"/>
        </w:tabs>
        <w:suppressAutoHyphens/>
        <w:spacing w:after="0" w:line="276" w:lineRule="auto"/>
        <w:ind w:left="426" w:hanging="426"/>
        <w:jc w:val="both"/>
        <w:rPr>
          <w:rFonts w:eastAsia="Times New Roman" w:cstheme="minorHAnsi"/>
          <w:lang w:eastAsia="pl-PL"/>
        </w:rPr>
      </w:pPr>
      <w:r>
        <w:rPr>
          <w:rFonts w:eastAsia="Times New Roman" w:cstheme="minorHAnsi"/>
          <w:lang w:eastAsia="pl-PL"/>
        </w:rPr>
        <w:t xml:space="preserve">Strony zgodnie postanawiają, że Wykonawca nie może bez uprzedniej zgody Zamawiającego </w:t>
      </w:r>
      <w:r>
        <w:rPr>
          <w:rFonts w:eastAsia="Times New Roman" w:cstheme="minorHAnsi"/>
          <w:lang w:eastAsia="pl-PL"/>
        </w:rPr>
        <w:lastRenderedPageBreak/>
        <w:t>przenieść, ani zbyć wierzytelności wynikającej z niniejszej umowy na osobę trzecią.</w:t>
      </w:r>
    </w:p>
    <w:p w14:paraId="1BC69FB8" w14:textId="77777777" w:rsidR="00BE410C" w:rsidRDefault="00BE410C" w:rsidP="00C74753">
      <w:pPr>
        <w:widowControl w:val="0"/>
        <w:numPr>
          <w:ilvl w:val="0"/>
          <w:numId w:val="19"/>
        </w:numPr>
        <w:tabs>
          <w:tab w:val="clear" w:pos="360"/>
          <w:tab w:val="num" w:pos="426"/>
        </w:tabs>
        <w:suppressAutoHyphens/>
        <w:spacing w:after="0" w:line="276" w:lineRule="auto"/>
        <w:ind w:left="426" w:hanging="426"/>
        <w:jc w:val="both"/>
        <w:rPr>
          <w:rFonts w:eastAsia="Times New Roman" w:cstheme="minorHAnsi"/>
          <w:lang w:eastAsia="pl-PL"/>
        </w:rPr>
      </w:pPr>
      <w:r>
        <w:rPr>
          <w:rFonts w:eastAsia="Times New Roman" w:cstheme="minorHAnsi"/>
          <w:lang w:eastAsia="pl-PL"/>
        </w:rPr>
        <w:t xml:space="preserve">W sprawach nieuregulowanych niniejszą umową mają zastosowanie odpowiednie przepisy Prawa zamówień publicznych wraz z aktami wykonawczymi, przepisy Kodeksu cywilnego, </w:t>
      </w:r>
      <w:r w:rsidRPr="00425EDC">
        <w:rPr>
          <w:rFonts w:ascii="Calibri" w:hAnsi="Calibri" w:cs="Calibri"/>
          <w:color w:val="000000"/>
        </w:rPr>
        <w:t xml:space="preserve">przepisy </w:t>
      </w:r>
      <w:r w:rsidR="00E72667">
        <w:rPr>
          <w:rFonts w:ascii="Calibri" w:hAnsi="Calibri" w:cs="Calibri"/>
          <w:color w:val="000000"/>
        </w:rPr>
        <w:t>ustawy</w:t>
      </w:r>
      <w:r w:rsidRPr="00425EDC">
        <w:rPr>
          <w:rFonts w:ascii="Calibri" w:hAnsi="Calibri" w:cs="Calibri"/>
          <w:color w:val="000000"/>
        </w:rPr>
        <w:t xml:space="preserve"> o utrzymaniu czystości i porządku w gminach,</w:t>
      </w:r>
      <w:r w:rsidR="00E72667">
        <w:rPr>
          <w:rFonts w:ascii="Calibri" w:hAnsi="Calibri" w:cs="Calibri"/>
          <w:color w:val="000000"/>
        </w:rPr>
        <w:t xml:space="preserve"> ustawy</w:t>
      </w:r>
      <w:r w:rsidRPr="00425EDC">
        <w:rPr>
          <w:rFonts w:ascii="Calibri" w:hAnsi="Calibri" w:cs="Calibri"/>
          <w:color w:val="000000"/>
        </w:rPr>
        <w:t xml:space="preserve"> o odpadach</w:t>
      </w:r>
      <w:r>
        <w:rPr>
          <w:rFonts w:eastAsia="Times New Roman" w:cstheme="minorHAnsi"/>
          <w:lang w:eastAsia="pl-PL"/>
        </w:rPr>
        <w:t xml:space="preserve"> i inne przepisy prawa właściwe dla przedmiotu niniejszej umowy.</w:t>
      </w:r>
    </w:p>
    <w:p w14:paraId="2DEA18AE" w14:textId="77777777" w:rsidR="00BE410C" w:rsidRPr="00BE410C" w:rsidRDefault="00BE410C" w:rsidP="00C74753">
      <w:pPr>
        <w:widowControl w:val="0"/>
        <w:numPr>
          <w:ilvl w:val="0"/>
          <w:numId w:val="19"/>
        </w:numPr>
        <w:tabs>
          <w:tab w:val="clear" w:pos="360"/>
          <w:tab w:val="num" w:pos="426"/>
        </w:tabs>
        <w:suppressAutoHyphens/>
        <w:spacing w:after="0" w:line="276" w:lineRule="auto"/>
        <w:ind w:left="426" w:hanging="426"/>
        <w:jc w:val="both"/>
        <w:rPr>
          <w:rFonts w:eastAsia="Times New Roman" w:cstheme="minorHAnsi"/>
          <w:lang w:eastAsia="pl-PL"/>
        </w:rPr>
      </w:pPr>
      <w:r w:rsidRPr="00BE410C">
        <w:rPr>
          <w:rFonts w:eastAsia="Times New Roman" w:cstheme="minorHAnsi"/>
          <w:lang w:eastAsia="pl-PL"/>
        </w:rPr>
        <w:t>Strony ustalają poniższe adresy do korespondencji (składania wszelkich oświadczeń woli i wiedzy):</w:t>
      </w:r>
    </w:p>
    <w:p w14:paraId="08C1A5F4" w14:textId="2F275238" w:rsidR="00BE410C" w:rsidRDefault="00BE410C" w:rsidP="00C74753">
      <w:pPr>
        <w:pStyle w:val="Akapitzlist"/>
        <w:widowControl w:val="0"/>
        <w:numPr>
          <w:ilvl w:val="0"/>
          <w:numId w:val="20"/>
        </w:numPr>
        <w:spacing w:line="276" w:lineRule="auto"/>
        <w:jc w:val="both"/>
        <w:rPr>
          <w:rFonts w:asciiTheme="minorHAnsi" w:hAnsiTheme="minorHAnsi" w:cstheme="minorHAnsi"/>
          <w:sz w:val="22"/>
          <w:szCs w:val="22"/>
          <w:lang w:eastAsia="pl-PL"/>
        </w:rPr>
      </w:pPr>
      <w:r w:rsidRPr="00BE410C">
        <w:rPr>
          <w:rFonts w:asciiTheme="minorHAnsi" w:hAnsiTheme="minorHAnsi" w:cstheme="minorHAnsi"/>
          <w:sz w:val="22"/>
          <w:szCs w:val="22"/>
          <w:lang w:eastAsia="pl-PL"/>
        </w:rPr>
        <w:t xml:space="preserve">dla Zamawiającego: Urząd Miejski w Sędziszowie Małopolskim, ulica Rynek 1, </w:t>
      </w:r>
      <w:r w:rsidRPr="00BE410C">
        <w:rPr>
          <w:rFonts w:asciiTheme="minorHAnsi" w:hAnsiTheme="minorHAnsi" w:cstheme="minorHAnsi"/>
          <w:sz w:val="22"/>
          <w:szCs w:val="22"/>
          <w:lang w:eastAsia="pl-PL"/>
        </w:rPr>
        <w:br/>
        <w:t>39-120 Sędziszów Małopolski</w:t>
      </w:r>
      <w:r w:rsidR="00E72667">
        <w:rPr>
          <w:rFonts w:asciiTheme="minorHAnsi" w:hAnsiTheme="minorHAnsi" w:cstheme="minorHAnsi"/>
          <w:sz w:val="22"/>
          <w:szCs w:val="22"/>
          <w:lang w:eastAsia="pl-PL"/>
        </w:rPr>
        <w:t xml:space="preserve">, </w:t>
      </w:r>
      <w:r w:rsidRPr="00BE410C">
        <w:rPr>
          <w:rFonts w:asciiTheme="minorHAnsi" w:hAnsiTheme="minorHAnsi" w:cstheme="minorHAnsi"/>
          <w:sz w:val="22"/>
          <w:szCs w:val="22"/>
          <w:lang w:eastAsia="pl-PL"/>
        </w:rPr>
        <w:t xml:space="preserve">tel. 17 22 16 001; e-mail: </w:t>
      </w:r>
      <w:r w:rsidRPr="00503826">
        <w:rPr>
          <w:rFonts w:asciiTheme="minorHAnsi" w:hAnsiTheme="minorHAnsi" w:cstheme="minorHAnsi"/>
          <w:sz w:val="22"/>
          <w:szCs w:val="22"/>
          <w:lang w:eastAsia="pl-PL"/>
        </w:rPr>
        <w:t>um@sedziszow-mlp.pl</w:t>
      </w:r>
      <w:r w:rsidR="00503826">
        <w:rPr>
          <w:rFonts w:asciiTheme="minorHAnsi" w:hAnsiTheme="minorHAnsi" w:cstheme="minorHAnsi"/>
          <w:sz w:val="22"/>
          <w:szCs w:val="22"/>
          <w:lang w:eastAsia="pl-PL"/>
        </w:rPr>
        <w:t>,</w:t>
      </w:r>
    </w:p>
    <w:p w14:paraId="080833D9" w14:textId="77777777" w:rsidR="00C97EF6" w:rsidRDefault="00C97EF6" w:rsidP="00C74753">
      <w:pPr>
        <w:pStyle w:val="Akapitzlist"/>
        <w:widowControl w:val="0"/>
        <w:numPr>
          <w:ilvl w:val="0"/>
          <w:numId w:val="20"/>
        </w:numPr>
        <w:spacing w:line="276" w:lineRule="auto"/>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dla </w:t>
      </w:r>
      <w:r w:rsidR="00BE410C" w:rsidRPr="00BE410C">
        <w:rPr>
          <w:rFonts w:asciiTheme="minorHAnsi" w:hAnsiTheme="minorHAnsi" w:cstheme="minorHAnsi"/>
          <w:sz w:val="22"/>
          <w:szCs w:val="22"/>
          <w:lang w:eastAsia="pl-PL"/>
        </w:rPr>
        <w:t>Wykonawcy: …………………………………………………………………………………..</w:t>
      </w:r>
    </w:p>
    <w:p w14:paraId="3DB9B3C5" w14:textId="77777777" w:rsidR="00BE410C" w:rsidRDefault="00BE410C" w:rsidP="00C74753">
      <w:pPr>
        <w:pStyle w:val="Akapitzlist"/>
        <w:widowControl w:val="0"/>
        <w:spacing w:line="276" w:lineRule="auto"/>
        <w:ind w:left="786"/>
        <w:jc w:val="both"/>
        <w:rPr>
          <w:rFonts w:asciiTheme="minorHAnsi" w:hAnsiTheme="minorHAnsi" w:cstheme="minorHAnsi"/>
          <w:sz w:val="22"/>
          <w:szCs w:val="22"/>
          <w:lang w:eastAsia="pl-PL"/>
        </w:rPr>
      </w:pPr>
      <w:r w:rsidRPr="00BE410C">
        <w:rPr>
          <w:rFonts w:asciiTheme="minorHAnsi" w:hAnsiTheme="minorHAnsi" w:cstheme="minorHAnsi"/>
          <w:sz w:val="22"/>
          <w:szCs w:val="22"/>
          <w:lang w:eastAsia="pl-PL"/>
        </w:rPr>
        <w:t>tel. ………………………….. ; fax: …………………………….. ; e-mail: ………………………………….</w:t>
      </w:r>
      <w:r w:rsidR="00503826">
        <w:rPr>
          <w:rFonts w:asciiTheme="minorHAnsi" w:hAnsiTheme="minorHAnsi" w:cstheme="minorHAnsi"/>
          <w:sz w:val="22"/>
          <w:szCs w:val="22"/>
          <w:lang w:eastAsia="pl-PL"/>
        </w:rPr>
        <w:t xml:space="preserve"> .</w:t>
      </w:r>
    </w:p>
    <w:p w14:paraId="18325F4A" w14:textId="77777777" w:rsidR="00BE410C" w:rsidRDefault="00BE410C" w:rsidP="00C74753">
      <w:pPr>
        <w:widowControl w:val="0"/>
        <w:numPr>
          <w:ilvl w:val="0"/>
          <w:numId w:val="19"/>
        </w:numPr>
        <w:tabs>
          <w:tab w:val="clear" w:pos="360"/>
          <w:tab w:val="num" w:pos="426"/>
        </w:tabs>
        <w:suppressAutoHyphens/>
        <w:spacing w:after="0" w:line="276" w:lineRule="auto"/>
        <w:ind w:left="426" w:hanging="426"/>
        <w:jc w:val="both"/>
        <w:rPr>
          <w:rFonts w:cstheme="minorHAnsi"/>
          <w:lang w:eastAsia="pl-PL"/>
        </w:rPr>
      </w:pPr>
      <w:r w:rsidRPr="00BE410C">
        <w:rPr>
          <w:rFonts w:eastAsia="Times New Roman" w:cstheme="minorHAnsi"/>
          <w:lang w:eastAsia="pl-PL"/>
        </w:rPr>
        <w:t>Strony</w:t>
      </w:r>
      <w:r w:rsidRPr="00BE410C">
        <w:rPr>
          <w:rFonts w:cstheme="minorHAnsi"/>
        </w:rPr>
        <w:t xml:space="preserve"> zobowiązują się do wzajemnego informowania się o wszelkich zmianach ust.</w:t>
      </w:r>
      <w:r w:rsidR="00C97A1C">
        <w:rPr>
          <w:rFonts w:cstheme="minorHAnsi"/>
        </w:rPr>
        <w:t> </w:t>
      </w:r>
      <w:r w:rsidR="00E16635">
        <w:rPr>
          <w:rFonts w:cstheme="minorHAnsi"/>
        </w:rPr>
        <w:t>3 niniejszego paragrafu</w:t>
      </w:r>
      <w:r w:rsidRPr="00BE410C">
        <w:rPr>
          <w:rFonts w:cstheme="minorHAnsi"/>
        </w:rPr>
        <w:t xml:space="preserve"> pod rygorem uznania za skutecznie doręczoną korespondencję kierowaną na ostatni znany drugiej stronie adres.</w:t>
      </w:r>
    </w:p>
    <w:p w14:paraId="5F7E61BD" w14:textId="77777777" w:rsidR="00196E41" w:rsidRDefault="00BE410C" w:rsidP="00C74753">
      <w:pPr>
        <w:widowControl w:val="0"/>
        <w:numPr>
          <w:ilvl w:val="0"/>
          <w:numId w:val="19"/>
        </w:numPr>
        <w:tabs>
          <w:tab w:val="clear" w:pos="360"/>
          <w:tab w:val="num" w:pos="426"/>
        </w:tabs>
        <w:suppressAutoHyphens/>
        <w:spacing w:after="0" w:line="276" w:lineRule="auto"/>
        <w:ind w:left="426" w:hanging="426"/>
        <w:jc w:val="both"/>
        <w:rPr>
          <w:rFonts w:cstheme="minorHAnsi"/>
          <w:lang w:eastAsia="pl-PL"/>
        </w:rPr>
      </w:pPr>
      <w:r w:rsidRPr="00BE410C">
        <w:rPr>
          <w:rFonts w:eastAsia="Times New Roman" w:cstheme="minorHAnsi"/>
          <w:lang w:eastAsia="pl-PL"/>
        </w:rPr>
        <w:t>Ze strony Wykonawcy osobą upoważnioną do nadzoru nad wykonaniem umowy oraz do kontaktów z Zamawiającym jest: …………………………, tel.</w:t>
      </w:r>
      <w:r w:rsidR="00503826">
        <w:rPr>
          <w:rFonts w:eastAsia="Times New Roman" w:cstheme="minorHAnsi"/>
          <w:lang w:eastAsia="pl-PL"/>
        </w:rPr>
        <w:t xml:space="preserve"> …………………………, e-mail: …………………… .</w:t>
      </w:r>
    </w:p>
    <w:p w14:paraId="0E7870EC" w14:textId="3A17B70C" w:rsidR="00196E41" w:rsidRPr="00196E41" w:rsidRDefault="007A17AD" w:rsidP="00C74753">
      <w:pPr>
        <w:widowControl w:val="0"/>
        <w:numPr>
          <w:ilvl w:val="0"/>
          <w:numId w:val="19"/>
        </w:numPr>
        <w:tabs>
          <w:tab w:val="clear" w:pos="360"/>
          <w:tab w:val="num" w:pos="426"/>
        </w:tabs>
        <w:suppressAutoHyphens/>
        <w:spacing w:after="0" w:line="276" w:lineRule="auto"/>
        <w:ind w:left="426" w:hanging="426"/>
        <w:jc w:val="both"/>
        <w:rPr>
          <w:rFonts w:cstheme="minorHAnsi"/>
          <w:lang w:eastAsia="pl-PL"/>
        </w:rPr>
      </w:pPr>
      <w:r>
        <w:rPr>
          <w:rFonts w:eastAsia="Times New Roman" w:cstheme="minorHAnsi"/>
          <w:lang w:eastAsia="pl-PL"/>
        </w:rPr>
        <w:t xml:space="preserve">Ze strony Zamawiającego </w:t>
      </w:r>
      <w:r w:rsidR="00BE410C" w:rsidRPr="00196E41">
        <w:rPr>
          <w:rFonts w:eastAsia="Times New Roman" w:cstheme="minorHAnsi"/>
          <w:lang w:eastAsia="pl-PL"/>
        </w:rPr>
        <w:t xml:space="preserve">osobą upoważnioną do nadzoru nad wykonaniem umowy oraz </w:t>
      </w:r>
      <w:r>
        <w:rPr>
          <w:rFonts w:eastAsia="Times New Roman" w:cstheme="minorHAnsi"/>
          <w:lang w:eastAsia="pl-PL"/>
        </w:rPr>
        <w:t>do kontaktów z Wykonawcą jest</w:t>
      </w:r>
      <w:r w:rsidRPr="001D50CA">
        <w:rPr>
          <w:rFonts w:eastAsia="Times New Roman" w:cstheme="minorHAnsi"/>
          <w:lang w:eastAsia="pl-PL"/>
        </w:rPr>
        <w:t xml:space="preserve">: </w:t>
      </w:r>
      <w:r w:rsidR="007F0C09">
        <w:rPr>
          <w:rFonts w:eastAsia="Times New Roman" w:cstheme="minorHAnsi"/>
          <w:lang w:eastAsia="pl-PL"/>
        </w:rPr>
        <w:t>…………………</w:t>
      </w:r>
      <w:r w:rsidR="00BE410C" w:rsidRPr="00995C82">
        <w:rPr>
          <w:rFonts w:eastAsia="Times New Roman" w:cstheme="minorHAnsi"/>
          <w:lang w:eastAsia="pl-PL"/>
        </w:rPr>
        <w:t>, tel.</w:t>
      </w:r>
      <w:r w:rsidRPr="00995C82">
        <w:rPr>
          <w:rFonts w:eastAsia="Times New Roman" w:cstheme="minorHAnsi"/>
          <w:lang w:eastAsia="pl-PL"/>
        </w:rPr>
        <w:t>:</w:t>
      </w:r>
      <w:r w:rsidR="00E16635" w:rsidRPr="00995C82">
        <w:rPr>
          <w:rFonts w:eastAsia="Times New Roman" w:cstheme="minorHAnsi"/>
          <w:lang w:eastAsia="pl-PL"/>
        </w:rPr>
        <w:t xml:space="preserve"> </w:t>
      </w:r>
      <w:r w:rsidR="007F0C09">
        <w:rPr>
          <w:rFonts w:eastAsia="Times New Roman" w:cstheme="minorHAnsi"/>
          <w:lang w:eastAsia="pl-PL"/>
        </w:rPr>
        <w:t>…………………………….</w:t>
      </w:r>
      <w:r w:rsidR="004B3FB0" w:rsidRPr="00995C82">
        <w:rPr>
          <w:rFonts w:eastAsia="Times New Roman" w:cstheme="minorHAnsi"/>
          <w:lang w:eastAsia="pl-PL"/>
        </w:rPr>
        <w:t>,</w:t>
      </w:r>
      <w:r w:rsidR="00E16635" w:rsidRPr="00995C82">
        <w:rPr>
          <w:rFonts w:eastAsia="Times New Roman" w:cstheme="minorHAnsi"/>
          <w:lang w:eastAsia="pl-PL"/>
        </w:rPr>
        <w:t xml:space="preserve"> </w:t>
      </w:r>
      <w:r w:rsidR="00BE410C" w:rsidRPr="00995C82">
        <w:rPr>
          <w:rFonts w:eastAsia="Times New Roman" w:cstheme="minorHAnsi"/>
          <w:lang w:eastAsia="pl-PL"/>
        </w:rPr>
        <w:t xml:space="preserve">e-mail: </w:t>
      </w:r>
      <w:r w:rsidR="007F0C09">
        <w:rPr>
          <w:rFonts w:eastAsia="Times New Roman" w:cstheme="minorHAnsi"/>
          <w:lang w:eastAsia="pl-PL"/>
        </w:rPr>
        <w:t>………………………………</w:t>
      </w:r>
      <w:bookmarkStart w:id="13" w:name="_GoBack"/>
      <w:bookmarkEnd w:id="13"/>
    </w:p>
    <w:p w14:paraId="3D90B85E" w14:textId="77777777" w:rsidR="00196E41" w:rsidRDefault="00BE410C" w:rsidP="00C74753">
      <w:pPr>
        <w:widowControl w:val="0"/>
        <w:numPr>
          <w:ilvl w:val="0"/>
          <w:numId w:val="19"/>
        </w:numPr>
        <w:tabs>
          <w:tab w:val="clear" w:pos="360"/>
          <w:tab w:val="num" w:pos="426"/>
        </w:tabs>
        <w:suppressAutoHyphens/>
        <w:spacing w:after="0" w:line="276" w:lineRule="auto"/>
        <w:ind w:left="426" w:hanging="426"/>
        <w:jc w:val="both"/>
        <w:rPr>
          <w:rFonts w:cstheme="minorHAnsi"/>
          <w:lang w:eastAsia="pl-PL"/>
        </w:rPr>
      </w:pPr>
      <w:r w:rsidRPr="00196E41">
        <w:rPr>
          <w:rFonts w:eastAsia="Times New Roman" w:cstheme="minorHAnsi"/>
          <w:lang w:eastAsia="pl-PL"/>
        </w:rPr>
        <w:t>Zmiana osób wskazanych w ust. 5 i 6 nie wymaga zmiany umowy i może zostać dokonana w każdym czasie przez każdą ze Stron w formie pisemnego powiadomienia drugiej strony.</w:t>
      </w:r>
    </w:p>
    <w:p w14:paraId="73FDD58C" w14:textId="77777777" w:rsidR="00196E41" w:rsidRDefault="00BE410C" w:rsidP="00C74753">
      <w:pPr>
        <w:widowControl w:val="0"/>
        <w:numPr>
          <w:ilvl w:val="0"/>
          <w:numId w:val="19"/>
        </w:numPr>
        <w:tabs>
          <w:tab w:val="clear" w:pos="360"/>
          <w:tab w:val="num" w:pos="426"/>
        </w:tabs>
        <w:suppressAutoHyphens/>
        <w:spacing w:after="0" w:line="276" w:lineRule="auto"/>
        <w:ind w:left="426" w:hanging="426"/>
        <w:jc w:val="both"/>
        <w:rPr>
          <w:rFonts w:cstheme="minorHAnsi"/>
          <w:lang w:eastAsia="pl-PL"/>
        </w:rPr>
      </w:pPr>
      <w:r w:rsidRPr="00196E41">
        <w:rPr>
          <w:rFonts w:eastAsia="Times New Roman" w:cstheme="minorHAnsi"/>
          <w:lang w:eastAsia="pl-PL"/>
        </w:rPr>
        <w:t>Spory mogące wyniknąć w związku z wykonywaniem przedmiotu umowy strony oddają rozstrzygnięciom sądom powszechnym, właściwym miejscowo dla siedziby Zamawiającego.</w:t>
      </w:r>
    </w:p>
    <w:p w14:paraId="6BF64F2C" w14:textId="77777777" w:rsidR="00BE410C" w:rsidRPr="00196E41" w:rsidRDefault="00BE410C" w:rsidP="00C74753">
      <w:pPr>
        <w:widowControl w:val="0"/>
        <w:numPr>
          <w:ilvl w:val="0"/>
          <w:numId w:val="19"/>
        </w:numPr>
        <w:tabs>
          <w:tab w:val="clear" w:pos="360"/>
          <w:tab w:val="num" w:pos="426"/>
        </w:tabs>
        <w:suppressAutoHyphens/>
        <w:spacing w:after="0" w:line="276" w:lineRule="auto"/>
        <w:ind w:left="426" w:hanging="426"/>
        <w:jc w:val="both"/>
        <w:rPr>
          <w:rFonts w:cstheme="minorHAnsi"/>
          <w:lang w:eastAsia="pl-PL"/>
        </w:rPr>
      </w:pPr>
      <w:r w:rsidRPr="00196E41">
        <w:rPr>
          <w:rFonts w:eastAsia="Times New Roman" w:cstheme="minorHAnsi"/>
          <w:lang w:eastAsia="pl-PL"/>
        </w:rPr>
        <w:t>Integralną częścią umowy jest:</w:t>
      </w:r>
    </w:p>
    <w:p w14:paraId="634839CD" w14:textId="19B467A8" w:rsidR="00BE410C" w:rsidRDefault="00BE410C" w:rsidP="00C74753">
      <w:pPr>
        <w:autoSpaceDE w:val="0"/>
        <w:autoSpaceDN w:val="0"/>
        <w:adjustRightInd w:val="0"/>
        <w:spacing w:after="0" w:line="276" w:lineRule="auto"/>
        <w:ind w:left="709" w:hanging="283"/>
        <w:jc w:val="both"/>
        <w:rPr>
          <w:rFonts w:eastAsia="Times New Roman" w:cstheme="minorHAnsi"/>
          <w:lang w:eastAsia="pl-PL"/>
        </w:rPr>
      </w:pPr>
      <w:r>
        <w:rPr>
          <w:rFonts w:eastAsia="Times New Roman" w:cstheme="minorHAnsi"/>
          <w:lang w:eastAsia="pl-PL"/>
        </w:rPr>
        <w:t xml:space="preserve">1) </w:t>
      </w:r>
      <w:r w:rsidR="00301998">
        <w:rPr>
          <w:rFonts w:eastAsia="Times New Roman" w:cstheme="minorHAnsi"/>
          <w:lang w:eastAsia="pl-PL"/>
        </w:rPr>
        <w:tab/>
      </w:r>
      <w:r>
        <w:rPr>
          <w:rFonts w:eastAsia="Times New Roman" w:cstheme="minorHAnsi"/>
          <w:lang w:eastAsia="pl-PL"/>
        </w:rPr>
        <w:t>Specyfikacj</w:t>
      </w:r>
      <w:r w:rsidR="00037992">
        <w:rPr>
          <w:rFonts w:eastAsia="Times New Roman" w:cstheme="minorHAnsi"/>
          <w:lang w:eastAsia="pl-PL"/>
        </w:rPr>
        <w:t>a Warunków Zamówienia,</w:t>
      </w:r>
    </w:p>
    <w:p w14:paraId="64DE6030" w14:textId="121B4CC2" w:rsidR="00BE410C" w:rsidRDefault="00037992" w:rsidP="00C74753">
      <w:pPr>
        <w:autoSpaceDE w:val="0"/>
        <w:autoSpaceDN w:val="0"/>
        <w:adjustRightInd w:val="0"/>
        <w:spacing w:after="0" w:line="276" w:lineRule="auto"/>
        <w:ind w:left="709" w:hanging="283"/>
        <w:jc w:val="both"/>
        <w:rPr>
          <w:rFonts w:eastAsia="Times New Roman" w:cstheme="minorHAnsi"/>
          <w:lang w:eastAsia="pl-PL"/>
        </w:rPr>
      </w:pPr>
      <w:r>
        <w:rPr>
          <w:rFonts w:eastAsia="Times New Roman" w:cstheme="minorHAnsi"/>
          <w:lang w:eastAsia="pl-PL"/>
        </w:rPr>
        <w:t xml:space="preserve">2) </w:t>
      </w:r>
      <w:r w:rsidR="00301998">
        <w:rPr>
          <w:rFonts w:eastAsia="Times New Roman" w:cstheme="minorHAnsi"/>
          <w:lang w:eastAsia="pl-PL"/>
        </w:rPr>
        <w:tab/>
      </w:r>
      <w:r w:rsidR="00CD1E6A">
        <w:rPr>
          <w:rFonts w:eastAsia="Times New Roman" w:cstheme="minorHAnsi"/>
          <w:lang w:eastAsia="pl-PL"/>
        </w:rPr>
        <w:t>Załącznik nr 1 – Opis przedmiotu zamówienia</w:t>
      </w:r>
      <w:r w:rsidR="000C4FE6">
        <w:rPr>
          <w:rFonts w:eastAsia="Times New Roman" w:cstheme="minorHAnsi"/>
          <w:lang w:eastAsia="pl-PL"/>
        </w:rPr>
        <w:t xml:space="preserve"> wraz z załącznikami,</w:t>
      </w:r>
    </w:p>
    <w:p w14:paraId="421CEECC" w14:textId="79C2C19E" w:rsidR="00BE410C" w:rsidRDefault="00BE410C" w:rsidP="00C74753">
      <w:pPr>
        <w:autoSpaceDE w:val="0"/>
        <w:autoSpaceDN w:val="0"/>
        <w:adjustRightInd w:val="0"/>
        <w:spacing w:after="0" w:line="276" w:lineRule="auto"/>
        <w:ind w:left="709" w:hanging="283"/>
        <w:jc w:val="both"/>
        <w:rPr>
          <w:rFonts w:eastAsia="Times New Roman" w:cstheme="minorHAnsi"/>
          <w:lang w:eastAsia="pl-PL"/>
        </w:rPr>
      </w:pPr>
      <w:r>
        <w:rPr>
          <w:rFonts w:eastAsia="Times New Roman" w:cstheme="minorHAnsi"/>
          <w:lang w:eastAsia="pl-PL"/>
        </w:rPr>
        <w:t xml:space="preserve">3) </w:t>
      </w:r>
      <w:r w:rsidR="00301998">
        <w:rPr>
          <w:rFonts w:eastAsia="Times New Roman" w:cstheme="minorHAnsi"/>
          <w:lang w:eastAsia="pl-PL"/>
        </w:rPr>
        <w:tab/>
      </w:r>
      <w:r w:rsidR="00CD1E6A">
        <w:rPr>
          <w:rFonts w:eastAsia="Times New Roman" w:cstheme="minorHAnsi"/>
          <w:lang w:eastAsia="pl-PL"/>
        </w:rPr>
        <w:t>Załącznik nr 2 - Oferta Wykonawcy,</w:t>
      </w:r>
    </w:p>
    <w:p w14:paraId="6B01EE62" w14:textId="77777777" w:rsidR="00BE410C" w:rsidRDefault="00BE410C" w:rsidP="00C74753">
      <w:pPr>
        <w:widowControl w:val="0"/>
        <w:numPr>
          <w:ilvl w:val="0"/>
          <w:numId w:val="19"/>
        </w:numPr>
        <w:tabs>
          <w:tab w:val="clear" w:pos="360"/>
          <w:tab w:val="num" w:pos="426"/>
        </w:tabs>
        <w:suppressAutoHyphens/>
        <w:spacing w:after="0" w:line="276" w:lineRule="auto"/>
        <w:ind w:left="426" w:hanging="426"/>
        <w:jc w:val="both"/>
        <w:rPr>
          <w:rFonts w:eastAsia="Times New Roman" w:cstheme="minorHAnsi"/>
          <w:lang w:eastAsia="pl-PL"/>
        </w:rPr>
      </w:pPr>
      <w:r>
        <w:rPr>
          <w:rFonts w:eastAsia="Times New Roman" w:cstheme="minorHAnsi"/>
          <w:lang w:eastAsia="pl-PL"/>
        </w:rPr>
        <w:t>Umowę sporządzono w czterech jednobrzmiących egzemplarzach, w tym trzy egzemplarze dla Zamawiającego i jeden egzemplarz dla Wykonawcy.</w:t>
      </w:r>
    </w:p>
    <w:p w14:paraId="4423237B" w14:textId="77777777" w:rsidR="00BE410C" w:rsidRDefault="00BE410C" w:rsidP="00C74753">
      <w:pPr>
        <w:autoSpaceDE w:val="0"/>
        <w:autoSpaceDN w:val="0"/>
        <w:adjustRightInd w:val="0"/>
        <w:spacing w:after="0" w:line="276" w:lineRule="auto"/>
        <w:jc w:val="both"/>
        <w:rPr>
          <w:rFonts w:eastAsia="Times New Roman" w:cstheme="minorHAnsi"/>
          <w:lang w:eastAsia="pl-PL"/>
        </w:rPr>
      </w:pPr>
    </w:p>
    <w:p w14:paraId="13150585" w14:textId="77777777" w:rsidR="00DF79C9" w:rsidRPr="00425EDC" w:rsidRDefault="00DF79C9" w:rsidP="00C74753">
      <w:pPr>
        <w:suppressAutoHyphens/>
        <w:spacing w:after="0" w:line="276" w:lineRule="auto"/>
        <w:rPr>
          <w:rFonts w:ascii="Calibri" w:eastAsia="Times New Roman" w:hAnsi="Calibri" w:cs="Calibri"/>
          <w:b/>
          <w:lang w:eastAsia="ar-SA"/>
        </w:rPr>
      </w:pPr>
    </w:p>
    <w:p w14:paraId="28817F02" w14:textId="77777777" w:rsidR="007A17AD" w:rsidRDefault="007A17AD" w:rsidP="00C74753">
      <w:pPr>
        <w:suppressAutoHyphens/>
        <w:spacing w:after="0" w:line="276" w:lineRule="auto"/>
        <w:rPr>
          <w:rFonts w:ascii="Calibri" w:eastAsia="Times New Roman" w:hAnsi="Calibri" w:cs="Calibri"/>
          <w:b/>
          <w:lang w:eastAsia="ar-SA"/>
        </w:rPr>
      </w:pPr>
    </w:p>
    <w:p w14:paraId="0AF23257" w14:textId="77777777" w:rsidR="007A17AD" w:rsidRDefault="007A17AD" w:rsidP="00C74753">
      <w:pPr>
        <w:suppressAutoHyphens/>
        <w:spacing w:after="0" w:line="276" w:lineRule="auto"/>
        <w:rPr>
          <w:rFonts w:ascii="Calibri" w:eastAsia="Times New Roman" w:hAnsi="Calibri" w:cs="Calibri"/>
          <w:b/>
          <w:lang w:eastAsia="ar-SA"/>
        </w:rPr>
      </w:pPr>
    </w:p>
    <w:p w14:paraId="0881F971" w14:textId="09F211A4" w:rsidR="00DF79C9" w:rsidRPr="00425EDC" w:rsidRDefault="00C6054F" w:rsidP="00C74753">
      <w:pPr>
        <w:suppressAutoHyphens/>
        <w:spacing w:after="0" w:line="276" w:lineRule="auto"/>
        <w:rPr>
          <w:rFonts w:ascii="Calibri" w:eastAsia="Times New Roman" w:hAnsi="Calibri" w:cs="Calibri"/>
          <w:lang w:eastAsia="ar-SA"/>
        </w:rPr>
      </w:pPr>
      <w:r w:rsidRPr="00425EDC">
        <w:rPr>
          <w:rFonts w:ascii="Calibri" w:eastAsia="Times New Roman" w:hAnsi="Calibri" w:cs="Calibri"/>
          <w:b/>
          <w:lang w:eastAsia="ar-SA"/>
        </w:rPr>
        <w:t xml:space="preserve">ZAMAWIAJĄCY: </w:t>
      </w:r>
      <w:r w:rsidR="00DF79C9" w:rsidRPr="00425EDC">
        <w:rPr>
          <w:rFonts w:ascii="Calibri" w:eastAsia="Times New Roman" w:hAnsi="Calibri" w:cs="Calibri"/>
          <w:b/>
          <w:lang w:eastAsia="ar-SA"/>
        </w:rPr>
        <w:t xml:space="preserve">                                </w:t>
      </w:r>
      <w:r>
        <w:rPr>
          <w:rFonts w:ascii="Calibri" w:eastAsia="Times New Roman" w:hAnsi="Calibri" w:cs="Calibri"/>
          <w:b/>
          <w:lang w:eastAsia="ar-SA"/>
        </w:rPr>
        <w:tab/>
      </w:r>
      <w:r w:rsidR="00DF79C9" w:rsidRPr="00425EDC">
        <w:rPr>
          <w:rFonts w:ascii="Calibri" w:eastAsia="Times New Roman" w:hAnsi="Calibri" w:cs="Calibri"/>
          <w:b/>
          <w:lang w:eastAsia="ar-SA"/>
        </w:rPr>
        <w:t xml:space="preserve">                                                   WYKONAWCA:</w:t>
      </w:r>
    </w:p>
    <w:p w14:paraId="7D4B229D" w14:textId="77777777" w:rsidR="00DF79C9" w:rsidRPr="00425EDC" w:rsidRDefault="00DF79C9" w:rsidP="00C74753">
      <w:pPr>
        <w:tabs>
          <w:tab w:val="left" w:pos="0"/>
        </w:tabs>
        <w:suppressAutoHyphens/>
        <w:spacing w:after="0" w:line="276" w:lineRule="auto"/>
        <w:rPr>
          <w:rFonts w:ascii="Calibri" w:eastAsia="Times New Roman" w:hAnsi="Calibri" w:cs="Calibri"/>
          <w:lang w:eastAsia="ar-SA"/>
        </w:rPr>
      </w:pPr>
    </w:p>
    <w:p w14:paraId="467BD493" w14:textId="77777777" w:rsidR="00DF79C9" w:rsidRPr="00425EDC" w:rsidRDefault="00DF79C9" w:rsidP="00C74753">
      <w:pPr>
        <w:suppressAutoHyphens/>
        <w:spacing w:after="0" w:line="276" w:lineRule="auto"/>
        <w:rPr>
          <w:rFonts w:ascii="Calibri" w:eastAsia="Times New Roman" w:hAnsi="Calibri" w:cs="Calibri"/>
          <w:lang w:eastAsia="ar-SA"/>
        </w:rPr>
      </w:pPr>
    </w:p>
    <w:sectPr w:rsidR="00DF79C9" w:rsidRPr="00425EDC" w:rsidSect="00A17E9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D8B6D" w14:textId="77777777" w:rsidR="00725411" w:rsidRDefault="00725411" w:rsidP="000C4DB4">
      <w:pPr>
        <w:spacing w:after="0" w:line="240" w:lineRule="auto"/>
      </w:pPr>
      <w:r>
        <w:separator/>
      </w:r>
    </w:p>
  </w:endnote>
  <w:endnote w:type="continuationSeparator" w:id="0">
    <w:p w14:paraId="06002227" w14:textId="77777777" w:rsidR="00725411" w:rsidRDefault="00725411" w:rsidP="000C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988394"/>
      <w:docPartObj>
        <w:docPartGallery w:val="Page Numbers (Bottom of Page)"/>
        <w:docPartUnique/>
      </w:docPartObj>
    </w:sdtPr>
    <w:sdtEndPr/>
    <w:sdtContent>
      <w:p w14:paraId="7D9EA823" w14:textId="437E8198" w:rsidR="00C07BFD" w:rsidRDefault="00C07BFD">
        <w:pPr>
          <w:pStyle w:val="Stopka"/>
          <w:jc w:val="right"/>
        </w:pPr>
        <w:r>
          <w:fldChar w:fldCharType="begin"/>
        </w:r>
        <w:r>
          <w:instrText>PAGE   \* MERGEFORMAT</w:instrText>
        </w:r>
        <w:r>
          <w:fldChar w:fldCharType="separate"/>
        </w:r>
        <w:r>
          <w:t>2</w:t>
        </w:r>
        <w:r>
          <w:fldChar w:fldCharType="end"/>
        </w:r>
      </w:p>
    </w:sdtContent>
  </w:sdt>
  <w:p w14:paraId="20E20B40" w14:textId="79B1429C" w:rsidR="000C4DB4" w:rsidRDefault="00D05544" w:rsidP="00D05544">
    <w:pPr>
      <w:pStyle w:val="Stopka"/>
      <w:jc w:val="center"/>
    </w:pPr>
    <w:r>
      <w:t>PPiZP.271.</w:t>
    </w:r>
    <w:r w:rsidR="00213A44">
      <w:t>2</w:t>
    </w:r>
    <w:r>
      <w:t>1.202</w:t>
    </w:r>
    <w:r w:rsidR="00213A4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42DE2" w14:textId="77777777" w:rsidR="00725411" w:rsidRDefault="00725411" w:rsidP="000C4DB4">
      <w:pPr>
        <w:spacing w:after="0" w:line="240" w:lineRule="auto"/>
      </w:pPr>
      <w:r>
        <w:separator/>
      </w:r>
    </w:p>
  </w:footnote>
  <w:footnote w:type="continuationSeparator" w:id="0">
    <w:p w14:paraId="2EDB346B" w14:textId="77777777" w:rsidR="00725411" w:rsidRDefault="00725411" w:rsidP="000C4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16"/>
    <w:lvl w:ilvl="0">
      <w:start w:val="1"/>
      <w:numFmt w:val="decimal"/>
      <w:lvlText w:val="%1."/>
      <w:lvlJc w:val="left"/>
      <w:pPr>
        <w:tabs>
          <w:tab w:val="num" w:pos="0"/>
        </w:tabs>
        <w:ind w:left="360" w:hanging="360"/>
      </w:pPr>
      <w:rPr>
        <w:rFonts w:ascii="Calibri" w:eastAsia="Times New Roman" w:hAnsi="Calibri" w:cs="Calibri" w:hint="default"/>
      </w:rPr>
    </w:lvl>
  </w:abstractNum>
  <w:abstractNum w:abstractNumId="1" w15:restartNumberingAfterBreak="0">
    <w:nsid w:val="0000000C"/>
    <w:multiLevelType w:val="multilevel"/>
    <w:tmpl w:val="36E0C026"/>
    <w:name w:val="WW8Num123"/>
    <w:lvl w:ilvl="0">
      <w:start w:val="1"/>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16"/>
    <w:multiLevelType w:val="singleLevel"/>
    <w:tmpl w:val="00000016"/>
    <w:name w:val="WW8Num29"/>
    <w:lvl w:ilvl="0">
      <w:start w:val="1"/>
      <w:numFmt w:val="decimal"/>
      <w:lvlText w:val="%1)"/>
      <w:lvlJc w:val="left"/>
      <w:pPr>
        <w:tabs>
          <w:tab w:val="num" w:pos="66"/>
        </w:tabs>
        <w:ind w:left="786" w:hanging="360"/>
      </w:pPr>
    </w:lvl>
  </w:abstractNum>
  <w:abstractNum w:abstractNumId="3" w15:restartNumberingAfterBreak="0">
    <w:nsid w:val="0000001A"/>
    <w:multiLevelType w:val="singleLevel"/>
    <w:tmpl w:val="0000001A"/>
    <w:name w:val="WW8Num33"/>
    <w:lvl w:ilvl="0">
      <w:start w:val="1"/>
      <w:numFmt w:val="decimal"/>
      <w:lvlText w:val="%1)"/>
      <w:lvlJc w:val="left"/>
      <w:pPr>
        <w:tabs>
          <w:tab w:val="num" w:pos="0"/>
        </w:tabs>
        <w:ind w:left="720" w:hanging="360"/>
      </w:pPr>
      <w:rPr>
        <w:rFonts w:ascii="Calibri" w:hAnsi="Calibri" w:cs="Calibri"/>
        <w:sz w:val="22"/>
        <w:szCs w:val="22"/>
      </w:rPr>
    </w:lvl>
  </w:abstractNum>
  <w:abstractNum w:abstractNumId="4" w15:restartNumberingAfterBreak="0">
    <w:nsid w:val="00000032"/>
    <w:multiLevelType w:val="singleLevel"/>
    <w:tmpl w:val="00000032"/>
    <w:name w:val="WW8Num60"/>
    <w:lvl w:ilvl="0">
      <w:start w:val="2"/>
      <w:numFmt w:val="decimal"/>
      <w:lvlText w:val="%1."/>
      <w:lvlJc w:val="left"/>
      <w:pPr>
        <w:tabs>
          <w:tab w:val="num" w:pos="0"/>
        </w:tabs>
        <w:ind w:left="360" w:hanging="360"/>
      </w:pPr>
      <w:rPr>
        <w:rFonts w:ascii="Calibri" w:hAnsi="Calibri" w:cs="Calibri" w:hint="default"/>
        <w:sz w:val="22"/>
        <w:szCs w:val="22"/>
      </w:rPr>
    </w:lvl>
  </w:abstractNum>
  <w:abstractNum w:abstractNumId="5" w15:restartNumberingAfterBreak="0">
    <w:nsid w:val="01084A14"/>
    <w:multiLevelType w:val="hybridMultilevel"/>
    <w:tmpl w:val="439AF15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2F23D1C"/>
    <w:multiLevelType w:val="hybridMultilevel"/>
    <w:tmpl w:val="3B245D4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68B2901"/>
    <w:multiLevelType w:val="hybridMultilevel"/>
    <w:tmpl w:val="D56C4816"/>
    <w:lvl w:ilvl="0" w:tplc="EB5CD9CE">
      <w:start w:val="1"/>
      <w:numFmt w:val="decimal"/>
      <w:lvlText w:val="%1."/>
      <w:lvlJc w:val="left"/>
      <w:pPr>
        <w:ind w:left="360" w:hanging="360"/>
      </w:pPr>
    </w:lvl>
    <w:lvl w:ilvl="1" w:tplc="04150019" w:tentative="1">
      <w:start w:val="1"/>
      <w:numFmt w:val="lowerLetter"/>
      <w:lvlText w:val="%2."/>
      <w:lvlJc w:val="left"/>
      <w:pPr>
        <w:ind w:left="-90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540" w:hanging="360"/>
      </w:pPr>
    </w:lvl>
    <w:lvl w:ilvl="4" w:tplc="04150019" w:tentative="1">
      <w:start w:val="1"/>
      <w:numFmt w:val="lowerLetter"/>
      <w:lvlText w:val="%5."/>
      <w:lvlJc w:val="left"/>
      <w:pPr>
        <w:ind w:left="1260" w:hanging="360"/>
      </w:pPr>
    </w:lvl>
    <w:lvl w:ilvl="5" w:tplc="0415001B" w:tentative="1">
      <w:start w:val="1"/>
      <w:numFmt w:val="lowerRoman"/>
      <w:lvlText w:val="%6."/>
      <w:lvlJc w:val="right"/>
      <w:pPr>
        <w:ind w:left="1980" w:hanging="180"/>
      </w:pPr>
    </w:lvl>
    <w:lvl w:ilvl="6" w:tplc="0415000F" w:tentative="1">
      <w:start w:val="1"/>
      <w:numFmt w:val="decimal"/>
      <w:lvlText w:val="%7."/>
      <w:lvlJc w:val="left"/>
      <w:pPr>
        <w:ind w:left="2700" w:hanging="360"/>
      </w:pPr>
    </w:lvl>
    <w:lvl w:ilvl="7" w:tplc="04150019" w:tentative="1">
      <w:start w:val="1"/>
      <w:numFmt w:val="lowerLetter"/>
      <w:lvlText w:val="%8."/>
      <w:lvlJc w:val="left"/>
      <w:pPr>
        <w:ind w:left="3420" w:hanging="360"/>
      </w:pPr>
    </w:lvl>
    <w:lvl w:ilvl="8" w:tplc="0415001B" w:tentative="1">
      <w:start w:val="1"/>
      <w:numFmt w:val="lowerRoman"/>
      <w:lvlText w:val="%9."/>
      <w:lvlJc w:val="right"/>
      <w:pPr>
        <w:ind w:left="4140" w:hanging="180"/>
      </w:pPr>
    </w:lvl>
  </w:abstractNum>
  <w:abstractNum w:abstractNumId="8" w15:restartNumberingAfterBreak="0">
    <w:nsid w:val="0A3547C6"/>
    <w:multiLevelType w:val="multilevel"/>
    <w:tmpl w:val="710A18A8"/>
    <w:name w:val="WW8Num522222223232222222"/>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ascii="Arial" w:eastAsia="Times New Roman" w:hAnsi="Arial" w:hint="default"/>
      </w:rPr>
    </w:lvl>
    <w:lvl w:ilvl="2">
      <w:start w:val="1"/>
      <w:numFmt w:val="decimal"/>
      <w:lvlText w:val="%3)"/>
      <w:lvlJc w:val="left"/>
      <w:pPr>
        <w:tabs>
          <w:tab w:val="num" w:pos="1080"/>
        </w:tabs>
        <w:ind w:left="1080" w:hanging="360"/>
      </w:pPr>
      <w:rPr>
        <w:rFonts w:ascii="Arial" w:eastAsia="Times New Roman" w:hAnsi="Arial" w:hint="default"/>
        <w:sz w:val="24"/>
        <w:szCs w:val="24"/>
      </w:rPr>
    </w:lvl>
    <w:lvl w:ilvl="3">
      <w:start w:val="1"/>
      <w:numFmt w:val="decimal"/>
      <w:lvlText w:val="(%4)"/>
      <w:lvlJc w:val="left"/>
      <w:pPr>
        <w:tabs>
          <w:tab w:val="num" w:pos="1440"/>
        </w:tabs>
        <w:ind w:left="1440" w:hanging="360"/>
      </w:pPr>
      <w:rPr>
        <w:rFonts w:hint="default"/>
        <w:sz w:val="21"/>
        <w:szCs w:val="21"/>
      </w:rPr>
    </w:lvl>
    <w:lvl w:ilvl="4">
      <w:start w:val="1"/>
      <w:numFmt w:val="lowerLetter"/>
      <w:lvlText w:val="(%5)"/>
      <w:lvlJc w:val="left"/>
      <w:pPr>
        <w:tabs>
          <w:tab w:val="num" w:pos="1800"/>
        </w:tabs>
        <w:ind w:left="1800" w:hanging="360"/>
      </w:pPr>
      <w:rPr>
        <w:rFonts w:hint="default"/>
        <w:sz w:val="21"/>
        <w:szCs w:val="21"/>
      </w:rPr>
    </w:lvl>
    <w:lvl w:ilvl="5">
      <w:start w:val="1"/>
      <w:numFmt w:val="lowerRoman"/>
      <w:lvlText w:val="(%6)"/>
      <w:lvlJc w:val="left"/>
      <w:pPr>
        <w:tabs>
          <w:tab w:val="num" w:pos="2160"/>
        </w:tabs>
        <w:ind w:left="2160" w:hanging="360"/>
      </w:pPr>
      <w:rPr>
        <w:rFonts w:hint="default"/>
        <w:sz w:val="21"/>
        <w:szCs w:val="21"/>
      </w:rPr>
    </w:lvl>
    <w:lvl w:ilvl="6">
      <w:start w:val="1"/>
      <w:numFmt w:val="decimal"/>
      <w:lvlText w:val="%7."/>
      <w:lvlJc w:val="left"/>
      <w:pPr>
        <w:tabs>
          <w:tab w:val="num" w:pos="2520"/>
        </w:tabs>
        <w:ind w:left="2520" w:hanging="360"/>
      </w:pPr>
      <w:rPr>
        <w:rFonts w:hint="default"/>
        <w:sz w:val="21"/>
        <w:szCs w:val="21"/>
      </w:rPr>
    </w:lvl>
    <w:lvl w:ilvl="7">
      <w:start w:val="1"/>
      <w:numFmt w:val="lowerLetter"/>
      <w:lvlText w:val="%8."/>
      <w:lvlJc w:val="left"/>
      <w:pPr>
        <w:tabs>
          <w:tab w:val="num" w:pos="2880"/>
        </w:tabs>
        <w:ind w:left="2880" w:hanging="360"/>
      </w:pPr>
      <w:rPr>
        <w:rFonts w:hint="default"/>
        <w:sz w:val="21"/>
        <w:szCs w:val="21"/>
      </w:rPr>
    </w:lvl>
    <w:lvl w:ilvl="8">
      <w:start w:val="1"/>
      <w:numFmt w:val="lowerRoman"/>
      <w:lvlText w:val="%9."/>
      <w:lvlJc w:val="left"/>
      <w:pPr>
        <w:tabs>
          <w:tab w:val="num" w:pos="3240"/>
        </w:tabs>
        <w:ind w:left="3240" w:hanging="360"/>
      </w:pPr>
      <w:rPr>
        <w:rFonts w:hint="default"/>
        <w:sz w:val="21"/>
        <w:szCs w:val="21"/>
      </w:rPr>
    </w:lvl>
  </w:abstractNum>
  <w:abstractNum w:abstractNumId="9" w15:restartNumberingAfterBreak="0">
    <w:nsid w:val="0DE37743"/>
    <w:multiLevelType w:val="hybridMultilevel"/>
    <w:tmpl w:val="2006D14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05837B9"/>
    <w:multiLevelType w:val="hybridMultilevel"/>
    <w:tmpl w:val="DECE0A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DD6DFB"/>
    <w:multiLevelType w:val="hybridMultilevel"/>
    <w:tmpl w:val="3E54882A"/>
    <w:lvl w:ilvl="0" w:tplc="1E5ABB3A">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4132B8"/>
    <w:multiLevelType w:val="hybridMultilevel"/>
    <w:tmpl w:val="D9147AB6"/>
    <w:lvl w:ilvl="0" w:tplc="84C8659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831488C"/>
    <w:multiLevelType w:val="hybridMultilevel"/>
    <w:tmpl w:val="C15C588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1B9724FD"/>
    <w:multiLevelType w:val="hybridMultilevel"/>
    <w:tmpl w:val="840E9E16"/>
    <w:lvl w:ilvl="0" w:tplc="4DECC5BA">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F25046F"/>
    <w:multiLevelType w:val="hybridMultilevel"/>
    <w:tmpl w:val="4300AD28"/>
    <w:lvl w:ilvl="0" w:tplc="80DA8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226DC8"/>
    <w:multiLevelType w:val="hybridMultilevel"/>
    <w:tmpl w:val="E968F1C2"/>
    <w:lvl w:ilvl="0" w:tplc="3994536A">
      <w:start w:val="1"/>
      <w:numFmt w:val="decimal"/>
      <w:lvlText w:val="%1."/>
      <w:lvlJc w:val="right"/>
      <w:pPr>
        <w:ind w:left="360" w:hanging="360"/>
      </w:pPr>
      <w:rPr>
        <w:rFonts w:hint="default"/>
        <w:b w:val="0"/>
      </w:rPr>
    </w:lvl>
    <w:lvl w:ilvl="1" w:tplc="5784D62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0813B0C"/>
    <w:multiLevelType w:val="hybridMultilevel"/>
    <w:tmpl w:val="E62E094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245C1F8E"/>
    <w:multiLevelType w:val="hybridMultilevel"/>
    <w:tmpl w:val="7966AD1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52B2C46"/>
    <w:multiLevelType w:val="hybridMultilevel"/>
    <w:tmpl w:val="8496121C"/>
    <w:lvl w:ilvl="0" w:tplc="04150017">
      <w:start w:val="1"/>
      <w:numFmt w:val="lowerLetter"/>
      <w:lvlText w:val="%1)"/>
      <w:lvlJc w:val="left"/>
      <w:pPr>
        <w:ind w:left="786"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261A72B4"/>
    <w:multiLevelType w:val="multilevel"/>
    <w:tmpl w:val="36E0C026"/>
    <w:lvl w:ilvl="0">
      <w:start w:val="1"/>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2A48381D"/>
    <w:multiLevelType w:val="hybridMultilevel"/>
    <w:tmpl w:val="702E2F64"/>
    <w:lvl w:ilvl="0" w:tplc="04150011">
      <w:start w:val="1"/>
      <w:numFmt w:val="decimal"/>
      <w:lvlText w:val="%1)"/>
      <w:lvlJc w:val="left"/>
      <w:pPr>
        <w:ind w:left="1080" w:hanging="360"/>
      </w:pPr>
    </w:lvl>
    <w:lvl w:ilvl="1" w:tplc="540A6F16">
      <w:start w:val="1"/>
      <w:numFmt w:val="decimal"/>
      <w:lvlText w:val="%2)"/>
      <w:lvlJc w:val="left"/>
      <w:pPr>
        <w:ind w:left="644" w:hanging="360"/>
      </w:pPr>
      <w:rPr>
        <w:rFonts w:asciiTheme="minorHAnsi" w:eastAsia="Times New Roman" w:hAnsiTheme="minorHAnsi" w:cstheme="minorHAnsi" w:hint="default"/>
      </w:rPr>
    </w:lvl>
    <w:lvl w:ilvl="2" w:tplc="EB5CD9CE">
      <w:start w:val="1"/>
      <w:numFmt w:val="decimal"/>
      <w:lvlText w:val="%3."/>
      <w:lvlJc w:val="left"/>
      <w:pPr>
        <w:ind w:left="2700" w:hanging="36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309E5434"/>
    <w:multiLevelType w:val="hybridMultilevel"/>
    <w:tmpl w:val="751077D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1647420"/>
    <w:multiLevelType w:val="hybridMultilevel"/>
    <w:tmpl w:val="6770C252"/>
    <w:lvl w:ilvl="0" w:tplc="460475F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7A3602"/>
    <w:multiLevelType w:val="hybridMultilevel"/>
    <w:tmpl w:val="B1ACC0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6A3AE0"/>
    <w:multiLevelType w:val="hybridMultilevel"/>
    <w:tmpl w:val="7A322D9C"/>
    <w:lvl w:ilvl="0" w:tplc="0415000F">
      <w:start w:val="1"/>
      <w:numFmt w:val="decimal"/>
      <w:lvlText w:val="%1."/>
      <w:lvlJc w:val="left"/>
      <w:pPr>
        <w:tabs>
          <w:tab w:val="num" w:pos="502"/>
        </w:tabs>
        <w:ind w:left="502" w:hanging="360"/>
      </w:pPr>
    </w:lvl>
    <w:lvl w:ilvl="1" w:tplc="04150011">
      <w:start w:val="1"/>
      <w:numFmt w:val="decimal"/>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13E2173"/>
    <w:multiLevelType w:val="hybridMultilevel"/>
    <w:tmpl w:val="D56C4816"/>
    <w:lvl w:ilvl="0" w:tplc="EB5CD9CE">
      <w:start w:val="1"/>
      <w:numFmt w:val="decimal"/>
      <w:lvlText w:val="%1."/>
      <w:lvlJc w:val="left"/>
      <w:pPr>
        <w:ind w:left="360" w:hanging="360"/>
      </w:pPr>
    </w:lvl>
    <w:lvl w:ilvl="1" w:tplc="04150019" w:tentative="1">
      <w:start w:val="1"/>
      <w:numFmt w:val="lowerLetter"/>
      <w:lvlText w:val="%2."/>
      <w:lvlJc w:val="left"/>
      <w:pPr>
        <w:ind w:left="-90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540" w:hanging="360"/>
      </w:pPr>
    </w:lvl>
    <w:lvl w:ilvl="4" w:tplc="04150019" w:tentative="1">
      <w:start w:val="1"/>
      <w:numFmt w:val="lowerLetter"/>
      <w:lvlText w:val="%5."/>
      <w:lvlJc w:val="left"/>
      <w:pPr>
        <w:ind w:left="1260" w:hanging="360"/>
      </w:pPr>
    </w:lvl>
    <w:lvl w:ilvl="5" w:tplc="0415001B" w:tentative="1">
      <w:start w:val="1"/>
      <w:numFmt w:val="lowerRoman"/>
      <w:lvlText w:val="%6."/>
      <w:lvlJc w:val="right"/>
      <w:pPr>
        <w:ind w:left="1980" w:hanging="180"/>
      </w:pPr>
    </w:lvl>
    <w:lvl w:ilvl="6" w:tplc="0415000F" w:tentative="1">
      <w:start w:val="1"/>
      <w:numFmt w:val="decimal"/>
      <w:lvlText w:val="%7."/>
      <w:lvlJc w:val="left"/>
      <w:pPr>
        <w:ind w:left="2700" w:hanging="360"/>
      </w:pPr>
    </w:lvl>
    <w:lvl w:ilvl="7" w:tplc="04150019" w:tentative="1">
      <w:start w:val="1"/>
      <w:numFmt w:val="lowerLetter"/>
      <w:lvlText w:val="%8."/>
      <w:lvlJc w:val="left"/>
      <w:pPr>
        <w:ind w:left="3420" w:hanging="360"/>
      </w:pPr>
    </w:lvl>
    <w:lvl w:ilvl="8" w:tplc="0415001B" w:tentative="1">
      <w:start w:val="1"/>
      <w:numFmt w:val="lowerRoman"/>
      <w:lvlText w:val="%9."/>
      <w:lvlJc w:val="right"/>
      <w:pPr>
        <w:ind w:left="4140" w:hanging="180"/>
      </w:pPr>
    </w:lvl>
  </w:abstractNum>
  <w:abstractNum w:abstractNumId="27" w15:restartNumberingAfterBreak="0">
    <w:nsid w:val="45FF7CB4"/>
    <w:multiLevelType w:val="hybridMultilevel"/>
    <w:tmpl w:val="3DB4A902"/>
    <w:lvl w:ilvl="0" w:tplc="84C8659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92E2440"/>
    <w:multiLevelType w:val="multilevel"/>
    <w:tmpl w:val="2D740784"/>
    <w:lvl w:ilvl="0">
      <w:start w:val="1"/>
      <w:numFmt w:val="decimal"/>
      <w:lvlText w:val="%1."/>
      <w:lvlJc w:val="left"/>
      <w:pPr>
        <w:ind w:left="453"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D3A70A4"/>
    <w:multiLevelType w:val="hybridMultilevel"/>
    <w:tmpl w:val="84E6D314"/>
    <w:lvl w:ilvl="0" w:tplc="52FAAA92">
      <w:start w:val="1"/>
      <w:numFmt w:val="decimal"/>
      <w:lvlText w:val="%1."/>
      <w:lvlJc w:val="left"/>
      <w:pPr>
        <w:tabs>
          <w:tab w:val="num" w:pos="360"/>
        </w:tabs>
        <w:ind w:left="360" w:hanging="360"/>
      </w:pPr>
      <w:rPr>
        <w:rFonts w:asciiTheme="minorHAnsi" w:hAnsiTheme="minorHAnsi" w:cstheme="minorHAnsi" w:hint="default"/>
        <w:b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F4C4CA1"/>
    <w:multiLevelType w:val="hybridMultilevel"/>
    <w:tmpl w:val="430CA3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4E3AE3"/>
    <w:multiLevelType w:val="hybridMultilevel"/>
    <w:tmpl w:val="B81E0524"/>
    <w:lvl w:ilvl="0" w:tplc="04150011">
      <w:start w:val="1"/>
      <w:numFmt w:val="decimal"/>
      <w:lvlText w:val="%1)"/>
      <w:lvlJc w:val="left"/>
      <w:pPr>
        <w:ind w:left="1080" w:hanging="360"/>
      </w:pPr>
    </w:lvl>
    <w:lvl w:ilvl="1" w:tplc="854AF96C">
      <w:start w:val="1"/>
      <w:numFmt w:val="decimal"/>
      <w:lvlText w:val="%2)"/>
      <w:lvlJc w:val="left"/>
      <w:pPr>
        <w:ind w:left="928" w:hanging="360"/>
      </w:pPr>
      <w:rPr>
        <w:rFonts w:ascii="Calibri" w:eastAsia="Times New Roman" w:hAnsi="Calibri" w:cs="Calibri"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4F884C1D"/>
    <w:multiLevelType w:val="hybridMultilevel"/>
    <w:tmpl w:val="863AD590"/>
    <w:lvl w:ilvl="0" w:tplc="1DF826B0">
      <w:start w:val="1"/>
      <w:numFmt w:val="decimal"/>
      <w:lvlText w:val="%1)"/>
      <w:lvlJc w:val="left"/>
      <w:pPr>
        <w:ind w:left="786" w:hanging="360"/>
      </w:pPr>
      <w:rPr>
        <w:rFonts w:ascii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0C85D45"/>
    <w:multiLevelType w:val="hybridMultilevel"/>
    <w:tmpl w:val="EC3C54E2"/>
    <w:lvl w:ilvl="0" w:tplc="EB5CD9CE">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5A5E5A"/>
    <w:multiLevelType w:val="hybridMultilevel"/>
    <w:tmpl w:val="E8EC31F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5" w15:restartNumberingAfterBreak="0">
    <w:nsid w:val="54784F96"/>
    <w:multiLevelType w:val="hybridMultilevel"/>
    <w:tmpl w:val="ECCAC81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DB44AD"/>
    <w:multiLevelType w:val="hybridMultilevel"/>
    <w:tmpl w:val="B674209C"/>
    <w:lvl w:ilvl="0" w:tplc="D8B2A68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F833EF"/>
    <w:multiLevelType w:val="hybridMultilevel"/>
    <w:tmpl w:val="7AA22CC6"/>
    <w:lvl w:ilvl="0" w:tplc="19121530">
      <w:start w:val="1"/>
      <w:numFmt w:val="decimal"/>
      <w:lvlText w:val="%1."/>
      <w:lvlJc w:val="right"/>
      <w:pPr>
        <w:ind w:left="1496" w:hanging="360"/>
      </w:pPr>
      <w:rPr>
        <w:rFonts w:asciiTheme="minorHAnsi" w:eastAsia="Times New Roman" w:hAnsiTheme="minorHAnsi" w:cstheme="minorHAnsi" w:hint="default"/>
        <w:b w:val="0"/>
      </w:rPr>
    </w:lvl>
    <w:lvl w:ilvl="1" w:tplc="04150019">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38" w15:restartNumberingAfterBreak="0">
    <w:nsid w:val="580A3C36"/>
    <w:multiLevelType w:val="hybridMultilevel"/>
    <w:tmpl w:val="69C89F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BA01D5"/>
    <w:multiLevelType w:val="hybridMultilevel"/>
    <w:tmpl w:val="D47AE15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A3F6A11"/>
    <w:multiLevelType w:val="multilevel"/>
    <w:tmpl w:val="36E0C026"/>
    <w:lvl w:ilvl="0">
      <w:start w:val="1"/>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5F2B2F7E"/>
    <w:multiLevelType w:val="multilevel"/>
    <w:tmpl w:val="36E0C026"/>
    <w:lvl w:ilvl="0">
      <w:start w:val="1"/>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5FDA6F52"/>
    <w:multiLevelType w:val="hybridMultilevel"/>
    <w:tmpl w:val="08E8FF12"/>
    <w:lvl w:ilvl="0" w:tplc="55CAA3DE">
      <w:start w:val="1"/>
      <w:numFmt w:val="decimal"/>
      <w:lvlText w:val="%1."/>
      <w:lvlJc w:val="left"/>
      <w:pPr>
        <w:ind w:left="360" w:hanging="360"/>
      </w:pPr>
      <w:rPr>
        <w:b w:val="0"/>
      </w:rPr>
    </w:lvl>
    <w:lvl w:ilvl="1" w:tplc="1C9E2238">
      <w:start w:val="1"/>
      <w:numFmt w:val="decimal"/>
      <w:lvlText w:val="%2)"/>
      <w:lvlJc w:val="left"/>
      <w:pPr>
        <w:ind w:left="786" w:hanging="360"/>
      </w:pPr>
      <w:rPr>
        <w:rFonts w:hint="default"/>
      </w:rPr>
    </w:lvl>
    <w:lvl w:ilvl="2" w:tplc="80DA8B22">
      <w:start w:val="1"/>
      <w:numFmt w:val="decimal"/>
      <w:lvlText w:val="%3)"/>
      <w:lvlJc w:val="left"/>
      <w:pPr>
        <w:ind w:left="786"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5523562"/>
    <w:multiLevelType w:val="multilevel"/>
    <w:tmpl w:val="550E51AE"/>
    <w:name w:val="WW8Num12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0967128"/>
    <w:multiLevelType w:val="multilevel"/>
    <w:tmpl w:val="36E0C026"/>
    <w:lvl w:ilvl="0">
      <w:start w:val="1"/>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15:restartNumberingAfterBreak="0">
    <w:nsid w:val="7A7D61C8"/>
    <w:multiLevelType w:val="hybridMultilevel"/>
    <w:tmpl w:val="0E66B4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391E0E"/>
    <w:multiLevelType w:val="hybridMultilevel"/>
    <w:tmpl w:val="8496121C"/>
    <w:lvl w:ilvl="0" w:tplc="04150017">
      <w:start w:val="1"/>
      <w:numFmt w:val="lowerLetter"/>
      <w:lvlText w:val="%1)"/>
      <w:lvlJc w:val="left"/>
      <w:pPr>
        <w:ind w:left="786"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15:restartNumberingAfterBreak="0">
    <w:nsid w:val="7C994E2B"/>
    <w:multiLevelType w:val="multilevel"/>
    <w:tmpl w:val="A904A102"/>
    <w:lvl w:ilvl="0">
      <w:start w:val="1"/>
      <w:numFmt w:val="decimal"/>
      <w:lvlText w:val="%1)"/>
      <w:lvlJc w:val="left"/>
      <w:pPr>
        <w:ind w:left="453" w:hanging="453"/>
      </w:pPr>
      <w:rPr>
        <w:rFonts w:hint="default"/>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E8E5D6E"/>
    <w:multiLevelType w:val="hybridMultilevel"/>
    <w:tmpl w:val="5254C46C"/>
    <w:lvl w:ilvl="0" w:tplc="DBBA0CE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3D1D3C"/>
    <w:multiLevelType w:val="hybridMultilevel"/>
    <w:tmpl w:val="751077D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
  </w:num>
  <w:num w:numId="2">
    <w:abstractNumId w:val="29"/>
  </w:num>
  <w:num w:numId="3">
    <w:abstractNumId w:val="25"/>
  </w:num>
  <w:num w:numId="4">
    <w:abstractNumId w:val="22"/>
  </w:num>
  <w:num w:numId="5">
    <w:abstractNumId w:val="2"/>
  </w:num>
  <w:num w:numId="6">
    <w:abstractNumId w:val="9"/>
  </w:num>
  <w:num w:numId="7">
    <w:abstractNumId w:val="32"/>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41"/>
  </w:num>
  <w:num w:numId="12">
    <w:abstractNumId w:val="20"/>
  </w:num>
  <w:num w:numId="13">
    <w:abstractNumId w:val="11"/>
  </w:num>
  <w:num w:numId="14">
    <w:abstractNumId w:val="26"/>
  </w:num>
  <w:num w:numId="15">
    <w:abstractNumId w:val="7"/>
  </w:num>
  <w:num w:numId="16">
    <w:abstractNumId w:val="39"/>
  </w:num>
  <w:num w:numId="17">
    <w:abstractNumId w:val="37"/>
  </w:num>
  <w:num w:numId="18">
    <w:abstractNumId w:val="45"/>
  </w:num>
  <w:num w:numId="19">
    <w:abstractNumId w:val="49"/>
  </w:num>
  <w:num w:numId="20">
    <w:abstractNumId w:val="5"/>
  </w:num>
  <w:num w:numId="21">
    <w:abstractNumId w:val="6"/>
  </w:num>
  <w:num w:numId="22">
    <w:abstractNumId w:val="10"/>
  </w:num>
  <w:num w:numId="23">
    <w:abstractNumId w:val="18"/>
  </w:num>
  <w:num w:numId="24">
    <w:abstractNumId w:val="34"/>
  </w:num>
  <w:num w:numId="25">
    <w:abstractNumId w:val="13"/>
  </w:num>
  <w:num w:numId="26">
    <w:abstractNumId w:val="27"/>
  </w:num>
  <w:num w:numId="27">
    <w:abstractNumId w:val="17"/>
  </w:num>
  <w:num w:numId="28">
    <w:abstractNumId w:val="12"/>
  </w:num>
  <w:num w:numId="29">
    <w:abstractNumId w:val="30"/>
  </w:num>
  <w:num w:numId="30">
    <w:abstractNumId w:val="24"/>
  </w:num>
  <w:num w:numId="31">
    <w:abstractNumId w:val="23"/>
  </w:num>
  <w:num w:numId="32">
    <w:abstractNumId w:val="33"/>
  </w:num>
  <w:num w:numId="33">
    <w:abstractNumId w:val="16"/>
  </w:num>
  <w:num w:numId="34">
    <w:abstractNumId w:val="40"/>
  </w:num>
  <w:num w:numId="35">
    <w:abstractNumId w:val="19"/>
  </w:num>
  <w:num w:numId="36">
    <w:abstractNumId w:val="48"/>
  </w:num>
  <w:num w:numId="37">
    <w:abstractNumId w:val="36"/>
  </w:num>
  <w:num w:numId="38">
    <w:abstractNumId w:val="46"/>
  </w:num>
  <w:num w:numId="39">
    <w:abstractNumId w:val="42"/>
  </w:num>
  <w:num w:numId="40">
    <w:abstractNumId w:val="38"/>
  </w:num>
  <w:num w:numId="41">
    <w:abstractNumId w:val="35"/>
  </w:num>
  <w:num w:numId="42">
    <w:abstractNumId w:val="14"/>
  </w:num>
  <w:num w:numId="43">
    <w:abstractNumId w:val="15"/>
  </w:num>
  <w:num w:numId="44">
    <w:abstractNumId w:val="28"/>
  </w:num>
  <w:num w:numId="45">
    <w:abstractNumId w:val="4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79C9"/>
    <w:rsid w:val="00012CA9"/>
    <w:rsid w:val="00024D89"/>
    <w:rsid w:val="00037992"/>
    <w:rsid w:val="00044C8A"/>
    <w:rsid w:val="00066F0A"/>
    <w:rsid w:val="000775E2"/>
    <w:rsid w:val="000A01D5"/>
    <w:rsid w:val="000A3CD5"/>
    <w:rsid w:val="000B39F3"/>
    <w:rsid w:val="000B71D8"/>
    <w:rsid w:val="000C28C7"/>
    <w:rsid w:val="000C4DB4"/>
    <w:rsid w:val="000C4FE6"/>
    <w:rsid w:val="000C53D7"/>
    <w:rsid w:val="000D08BF"/>
    <w:rsid w:val="000D294D"/>
    <w:rsid w:val="000E5024"/>
    <w:rsid w:val="000F1908"/>
    <w:rsid w:val="000F4194"/>
    <w:rsid w:val="00121D6D"/>
    <w:rsid w:val="00124285"/>
    <w:rsid w:val="00130B87"/>
    <w:rsid w:val="00130D9E"/>
    <w:rsid w:val="00132D6D"/>
    <w:rsid w:val="00132FFC"/>
    <w:rsid w:val="00136671"/>
    <w:rsid w:val="00156E62"/>
    <w:rsid w:val="0016090F"/>
    <w:rsid w:val="00162636"/>
    <w:rsid w:val="00180B91"/>
    <w:rsid w:val="00191142"/>
    <w:rsid w:val="0019391D"/>
    <w:rsid w:val="00196E41"/>
    <w:rsid w:val="001A6261"/>
    <w:rsid w:val="001B4E8D"/>
    <w:rsid w:val="001B528D"/>
    <w:rsid w:val="001D49D6"/>
    <w:rsid w:val="001D50CA"/>
    <w:rsid w:val="001D72EE"/>
    <w:rsid w:val="001F4749"/>
    <w:rsid w:val="00213A44"/>
    <w:rsid w:val="00223184"/>
    <w:rsid w:val="00246C8C"/>
    <w:rsid w:val="00255B2C"/>
    <w:rsid w:val="0025616D"/>
    <w:rsid w:val="00272537"/>
    <w:rsid w:val="002813AB"/>
    <w:rsid w:val="00293D75"/>
    <w:rsid w:val="002A2919"/>
    <w:rsid w:val="002C25B5"/>
    <w:rsid w:val="002C4AF8"/>
    <w:rsid w:val="002D07EA"/>
    <w:rsid w:val="002D2CE1"/>
    <w:rsid w:val="002D3234"/>
    <w:rsid w:val="002D347B"/>
    <w:rsid w:val="002E2525"/>
    <w:rsid w:val="002F1727"/>
    <w:rsid w:val="00301998"/>
    <w:rsid w:val="00326F3D"/>
    <w:rsid w:val="00327BA9"/>
    <w:rsid w:val="00333037"/>
    <w:rsid w:val="003440C2"/>
    <w:rsid w:val="00350B0B"/>
    <w:rsid w:val="00354985"/>
    <w:rsid w:val="00364014"/>
    <w:rsid w:val="00365C12"/>
    <w:rsid w:val="00370598"/>
    <w:rsid w:val="003723AC"/>
    <w:rsid w:val="0037652C"/>
    <w:rsid w:val="00377BA6"/>
    <w:rsid w:val="00386398"/>
    <w:rsid w:val="00390732"/>
    <w:rsid w:val="00392423"/>
    <w:rsid w:val="003B7CB3"/>
    <w:rsid w:val="003D23A7"/>
    <w:rsid w:val="003D6410"/>
    <w:rsid w:val="003E737B"/>
    <w:rsid w:val="003F062B"/>
    <w:rsid w:val="003F2221"/>
    <w:rsid w:val="00400278"/>
    <w:rsid w:val="00415408"/>
    <w:rsid w:val="00420114"/>
    <w:rsid w:val="00425EDC"/>
    <w:rsid w:val="00432829"/>
    <w:rsid w:val="00443EA9"/>
    <w:rsid w:val="00445213"/>
    <w:rsid w:val="00454A60"/>
    <w:rsid w:val="00456E93"/>
    <w:rsid w:val="004601E6"/>
    <w:rsid w:val="00477524"/>
    <w:rsid w:val="00484903"/>
    <w:rsid w:val="00492838"/>
    <w:rsid w:val="004B3FB0"/>
    <w:rsid w:val="004C07EF"/>
    <w:rsid w:val="004C6D98"/>
    <w:rsid w:val="004D582A"/>
    <w:rsid w:val="004D7055"/>
    <w:rsid w:val="004F14FC"/>
    <w:rsid w:val="00503826"/>
    <w:rsid w:val="00507D4F"/>
    <w:rsid w:val="00514678"/>
    <w:rsid w:val="0051558E"/>
    <w:rsid w:val="00526A89"/>
    <w:rsid w:val="00533234"/>
    <w:rsid w:val="00556173"/>
    <w:rsid w:val="0055624B"/>
    <w:rsid w:val="005740B5"/>
    <w:rsid w:val="00575701"/>
    <w:rsid w:val="00577F2E"/>
    <w:rsid w:val="00591E0F"/>
    <w:rsid w:val="005927F0"/>
    <w:rsid w:val="005A2E37"/>
    <w:rsid w:val="005A536E"/>
    <w:rsid w:val="005B2477"/>
    <w:rsid w:val="005B54CC"/>
    <w:rsid w:val="005D0ECA"/>
    <w:rsid w:val="005E2DA2"/>
    <w:rsid w:val="005E454F"/>
    <w:rsid w:val="005E7BBA"/>
    <w:rsid w:val="005F3241"/>
    <w:rsid w:val="005F593F"/>
    <w:rsid w:val="006042E8"/>
    <w:rsid w:val="006309A5"/>
    <w:rsid w:val="00637216"/>
    <w:rsid w:val="00643903"/>
    <w:rsid w:val="00645DC2"/>
    <w:rsid w:val="006501F1"/>
    <w:rsid w:val="006504BE"/>
    <w:rsid w:val="00650DD6"/>
    <w:rsid w:val="006522CD"/>
    <w:rsid w:val="00652E9B"/>
    <w:rsid w:val="00683196"/>
    <w:rsid w:val="00695C72"/>
    <w:rsid w:val="006A431B"/>
    <w:rsid w:val="006D02A8"/>
    <w:rsid w:val="006D3919"/>
    <w:rsid w:val="006D7032"/>
    <w:rsid w:val="006F28B4"/>
    <w:rsid w:val="006F73B6"/>
    <w:rsid w:val="0071019E"/>
    <w:rsid w:val="0072101E"/>
    <w:rsid w:val="00725411"/>
    <w:rsid w:val="00731CCA"/>
    <w:rsid w:val="0073340A"/>
    <w:rsid w:val="00743BDE"/>
    <w:rsid w:val="00760896"/>
    <w:rsid w:val="00762AEF"/>
    <w:rsid w:val="0078680B"/>
    <w:rsid w:val="007A17AD"/>
    <w:rsid w:val="007A5F80"/>
    <w:rsid w:val="007C12B2"/>
    <w:rsid w:val="007C65DF"/>
    <w:rsid w:val="007F0C09"/>
    <w:rsid w:val="00832C2C"/>
    <w:rsid w:val="00837618"/>
    <w:rsid w:val="0086020E"/>
    <w:rsid w:val="00860EFB"/>
    <w:rsid w:val="00864E9B"/>
    <w:rsid w:val="0086680B"/>
    <w:rsid w:val="0087362A"/>
    <w:rsid w:val="00882891"/>
    <w:rsid w:val="008854CA"/>
    <w:rsid w:val="00887C2A"/>
    <w:rsid w:val="008A31D9"/>
    <w:rsid w:val="008B7970"/>
    <w:rsid w:val="008B7C00"/>
    <w:rsid w:val="008C2D73"/>
    <w:rsid w:val="008C3B58"/>
    <w:rsid w:val="008C7FF3"/>
    <w:rsid w:val="008E693B"/>
    <w:rsid w:val="008E72D6"/>
    <w:rsid w:val="008F51B6"/>
    <w:rsid w:val="00906085"/>
    <w:rsid w:val="00920CFB"/>
    <w:rsid w:val="00940C1B"/>
    <w:rsid w:val="009571C6"/>
    <w:rsid w:val="009726F4"/>
    <w:rsid w:val="00982AEF"/>
    <w:rsid w:val="00986BF8"/>
    <w:rsid w:val="00995C82"/>
    <w:rsid w:val="009B707D"/>
    <w:rsid w:val="009B7B1B"/>
    <w:rsid w:val="009C78E6"/>
    <w:rsid w:val="009E5F36"/>
    <w:rsid w:val="00A00274"/>
    <w:rsid w:val="00A1390A"/>
    <w:rsid w:val="00A17E9A"/>
    <w:rsid w:val="00A228B0"/>
    <w:rsid w:val="00A4047C"/>
    <w:rsid w:val="00A670F6"/>
    <w:rsid w:val="00A8799D"/>
    <w:rsid w:val="00A90746"/>
    <w:rsid w:val="00A97088"/>
    <w:rsid w:val="00AA61DB"/>
    <w:rsid w:val="00AA6A1E"/>
    <w:rsid w:val="00AB13A5"/>
    <w:rsid w:val="00AD75DF"/>
    <w:rsid w:val="00AF4397"/>
    <w:rsid w:val="00B03A2C"/>
    <w:rsid w:val="00B14C4D"/>
    <w:rsid w:val="00B21EA9"/>
    <w:rsid w:val="00B2448F"/>
    <w:rsid w:val="00B4700D"/>
    <w:rsid w:val="00B56AC3"/>
    <w:rsid w:val="00B625FD"/>
    <w:rsid w:val="00B62C0D"/>
    <w:rsid w:val="00B736A3"/>
    <w:rsid w:val="00BB143F"/>
    <w:rsid w:val="00BD1B5F"/>
    <w:rsid w:val="00BD2713"/>
    <w:rsid w:val="00BE410C"/>
    <w:rsid w:val="00C07BFD"/>
    <w:rsid w:val="00C15D30"/>
    <w:rsid w:val="00C258B9"/>
    <w:rsid w:val="00C33F36"/>
    <w:rsid w:val="00C41586"/>
    <w:rsid w:val="00C50D22"/>
    <w:rsid w:val="00C6054F"/>
    <w:rsid w:val="00C6329E"/>
    <w:rsid w:val="00C74753"/>
    <w:rsid w:val="00C929E0"/>
    <w:rsid w:val="00C966B4"/>
    <w:rsid w:val="00C97A1C"/>
    <w:rsid w:val="00C97EF6"/>
    <w:rsid w:val="00C97FA7"/>
    <w:rsid w:val="00CA1FA8"/>
    <w:rsid w:val="00CD1E6A"/>
    <w:rsid w:val="00CD6A62"/>
    <w:rsid w:val="00CE1FCE"/>
    <w:rsid w:val="00CF5B56"/>
    <w:rsid w:val="00D05544"/>
    <w:rsid w:val="00D143B1"/>
    <w:rsid w:val="00D27AB5"/>
    <w:rsid w:val="00D437C7"/>
    <w:rsid w:val="00D4616E"/>
    <w:rsid w:val="00D474C7"/>
    <w:rsid w:val="00D64C12"/>
    <w:rsid w:val="00D66069"/>
    <w:rsid w:val="00D73415"/>
    <w:rsid w:val="00D81BE6"/>
    <w:rsid w:val="00D81C82"/>
    <w:rsid w:val="00D81E65"/>
    <w:rsid w:val="00D915DD"/>
    <w:rsid w:val="00D9697D"/>
    <w:rsid w:val="00DE40E2"/>
    <w:rsid w:val="00DE77F7"/>
    <w:rsid w:val="00DF2491"/>
    <w:rsid w:val="00DF79C9"/>
    <w:rsid w:val="00E013BC"/>
    <w:rsid w:val="00E037BC"/>
    <w:rsid w:val="00E03B09"/>
    <w:rsid w:val="00E05DA5"/>
    <w:rsid w:val="00E07ABC"/>
    <w:rsid w:val="00E16635"/>
    <w:rsid w:val="00E3710E"/>
    <w:rsid w:val="00E513A5"/>
    <w:rsid w:val="00E7106C"/>
    <w:rsid w:val="00E72667"/>
    <w:rsid w:val="00E82AC3"/>
    <w:rsid w:val="00E942C3"/>
    <w:rsid w:val="00EA57E3"/>
    <w:rsid w:val="00EB4F81"/>
    <w:rsid w:val="00EB4FC1"/>
    <w:rsid w:val="00EC24B1"/>
    <w:rsid w:val="00EC2FFB"/>
    <w:rsid w:val="00EC3D4D"/>
    <w:rsid w:val="00EC6513"/>
    <w:rsid w:val="00EC79F2"/>
    <w:rsid w:val="00ED5959"/>
    <w:rsid w:val="00ED621C"/>
    <w:rsid w:val="00EE38AF"/>
    <w:rsid w:val="00EE74A4"/>
    <w:rsid w:val="00EF0D8D"/>
    <w:rsid w:val="00EF3AF8"/>
    <w:rsid w:val="00F122E0"/>
    <w:rsid w:val="00F12FBF"/>
    <w:rsid w:val="00F165F3"/>
    <w:rsid w:val="00F3694F"/>
    <w:rsid w:val="00F66BCF"/>
    <w:rsid w:val="00F67075"/>
    <w:rsid w:val="00F71F68"/>
    <w:rsid w:val="00F80453"/>
    <w:rsid w:val="00F96857"/>
    <w:rsid w:val="00FA3E9F"/>
    <w:rsid w:val="00FA466A"/>
    <w:rsid w:val="00FA4FD8"/>
    <w:rsid w:val="00FB6887"/>
    <w:rsid w:val="00FC0E7A"/>
    <w:rsid w:val="00FC2107"/>
    <w:rsid w:val="00FF17E9"/>
    <w:rsid w:val="00FF5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A408"/>
  <w15:docId w15:val="{164E8410-02C2-4E02-9546-65CF5BD4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64C12"/>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sw tekst,Akapit z listą BS,CW_Lista,Colorful List Accent 1,List Paragraph,Akapit z listą4,Średnia siatka 1 — akcent 21,Wypunktowanie,Kolorowa lista — akcent 11,L1,Numerowanie,Akapit z listą5,T_SZ_List Paragraph"/>
    <w:basedOn w:val="Normalny"/>
    <w:link w:val="AkapitzlistZnak"/>
    <w:uiPriority w:val="34"/>
    <w:qFormat/>
    <w:rsid w:val="00DF79C9"/>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PodtytuZnak">
    <w:name w:val="Podtytuł Znak"/>
    <w:link w:val="Podtytu"/>
    <w:rsid w:val="00DF79C9"/>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DF79C9"/>
    <w:pPr>
      <w:spacing w:after="0" w:line="240" w:lineRule="auto"/>
      <w:jc w:val="both"/>
    </w:pPr>
    <w:rPr>
      <w:rFonts w:ascii="Times New Roman" w:eastAsia="Times New Roman" w:hAnsi="Times New Roman" w:cs="Times New Roman"/>
      <w:b/>
      <w:sz w:val="28"/>
      <w:szCs w:val="20"/>
      <w:lang w:eastAsia="pl-PL"/>
    </w:rPr>
  </w:style>
  <w:style w:type="character" w:customStyle="1" w:styleId="PodtytuZnak1">
    <w:name w:val="Podtytuł Znak1"/>
    <w:basedOn w:val="Domylnaczcionkaakapitu"/>
    <w:uiPriority w:val="11"/>
    <w:rsid w:val="00DF79C9"/>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D27A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7AB5"/>
    <w:rPr>
      <w:rFonts w:ascii="Segoe UI" w:hAnsi="Segoe UI" w:cs="Segoe UI"/>
      <w:sz w:val="18"/>
      <w:szCs w:val="18"/>
    </w:rPr>
  </w:style>
  <w:style w:type="character" w:styleId="Odwoaniedokomentarza">
    <w:name w:val="annotation reference"/>
    <w:basedOn w:val="Domylnaczcionkaakapitu"/>
    <w:uiPriority w:val="99"/>
    <w:semiHidden/>
    <w:unhideWhenUsed/>
    <w:rsid w:val="00415408"/>
    <w:rPr>
      <w:sz w:val="16"/>
      <w:szCs w:val="16"/>
    </w:rPr>
  </w:style>
  <w:style w:type="paragraph" w:styleId="Tekstkomentarza">
    <w:name w:val="annotation text"/>
    <w:basedOn w:val="Normalny"/>
    <w:link w:val="TekstkomentarzaZnak"/>
    <w:uiPriority w:val="99"/>
    <w:semiHidden/>
    <w:unhideWhenUsed/>
    <w:rsid w:val="0041540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5408"/>
    <w:rPr>
      <w:sz w:val="20"/>
      <w:szCs w:val="20"/>
    </w:rPr>
  </w:style>
  <w:style w:type="paragraph" w:styleId="Tematkomentarza">
    <w:name w:val="annotation subject"/>
    <w:basedOn w:val="Tekstkomentarza"/>
    <w:next w:val="Tekstkomentarza"/>
    <w:link w:val="TematkomentarzaZnak"/>
    <w:uiPriority w:val="99"/>
    <w:semiHidden/>
    <w:unhideWhenUsed/>
    <w:rsid w:val="00415408"/>
    <w:rPr>
      <w:b/>
      <w:bCs/>
    </w:rPr>
  </w:style>
  <w:style w:type="character" w:customStyle="1" w:styleId="TematkomentarzaZnak">
    <w:name w:val="Temat komentarza Znak"/>
    <w:basedOn w:val="TekstkomentarzaZnak"/>
    <w:link w:val="Tematkomentarza"/>
    <w:uiPriority w:val="99"/>
    <w:semiHidden/>
    <w:rsid w:val="00415408"/>
    <w:rPr>
      <w:b/>
      <w:bCs/>
      <w:sz w:val="20"/>
      <w:szCs w:val="20"/>
    </w:rPr>
  </w:style>
  <w:style w:type="character" w:styleId="Wyrnieniedelikatne">
    <w:name w:val="Subtle Emphasis"/>
    <w:basedOn w:val="Domylnaczcionkaakapitu"/>
    <w:uiPriority w:val="19"/>
    <w:qFormat/>
    <w:rsid w:val="00C258B9"/>
    <w:rPr>
      <w:i/>
      <w:iCs/>
      <w:color w:val="404040" w:themeColor="text1" w:themeTint="BF"/>
    </w:rPr>
  </w:style>
  <w:style w:type="character" w:customStyle="1" w:styleId="AkapitzlistZnak">
    <w:name w:val="Akapit z listą Znak"/>
    <w:aliases w:val="Preambuła Znak,normalny tekst Znak,sw tekst Znak,Akapit z listą BS Znak,CW_Lista Znak,Colorful List Accent 1 Znak,List Paragraph Znak,Akapit z listą4 Znak,Średnia siatka 1 — akcent 21 Znak,Wypunktowanie Znak,L1 Znak,Numerowanie Znak"/>
    <w:link w:val="Akapitzlist"/>
    <w:uiPriority w:val="34"/>
    <w:qFormat/>
    <w:locked/>
    <w:rsid w:val="0071019E"/>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BE410C"/>
    <w:rPr>
      <w:color w:val="0563C1" w:themeColor="hyperlink"/>
      <w:u w:val="single"/>
    </w:rPr>
  </w:style>
  <w:style w:type="paragraph" w:styleId="Nagwek">
    <w:name w:val="header"/>
    <w:basedOn w:val="Normalny"/>
    <w:link w:val="NagwekZnak"/>
    <w:uiPriority w:val="99"/>
    <w:unhideWhenUsed/>
    <w:rsid w:val="000C4D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4DB4"/>
  </w:style>
  <w:style w:type="paragraph" w:styleId="Stopka">
    <w:name w:val="footer"/>
    <w:basedOn w:val="Normalny"/>
    <w:link w:val="StopkaZnak"/>
    <w:uiPriority w:val="99"/>
    <w:unhideWhenUsed/>
    <w:rsid w:val="000C4D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4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99954">
      <w:bodyDiv w:val="1"/>
      <w:marLeft w:val="0"/>
      <w:marRight w:val="0"/>
      <w:marTop w:val="0"/>
      <w:marBottom w:val="0"/>
      <w:divBdr>
        <w:top w:val="none" w:sz="0" w:space="0" w:color="auto"/>
        <w:left w:val="none" w:sz="0" w:space="0" w:color="auto"/>
        <w:bottom w:val="none" w:sz="0" w:space="0" w:color="auto"/>
        <w:right w:val="none" w:sz="0" w:space="0" w:color="auto"/>
      </w:divBdr>
    </w:div>
    <w:div w:id="749889177">
      <w:bodyDiv w:val="1"/>
      <w:marLeft w:val="0"/>
      <w:marRight w:val="0"/>
      <w:marTop w:val="0"/>
      <w:marBottom w:val="0"/>
      <w:divBdr>
        <w:top w:val="none" w:sz="0" w:space="0" w:color="auto"/>
        <w:left w:val="none" w:sz="0" w:space="0" w:color="auto"/>
        <w:bottom w:val="none" w:sz="0" w:space="0" w:color="auto"/>
        <w:right w:val="none" w:sz="0" w:space="0" w:color="auto"/>
      </w:divBdr>
    </w:div>
    <w:div w:id="956133035">
      <w:bodyDiv w:val="1"/>
      <w:marLeft w:val="0"/>
      <w:marRight w:val="0"/>
      <w:marTop w:val="0"/>
      <w:marBottom w:val="0"/>
      <w:divBdr>
        <w:top w:val="none" w:sz="0" w:space="0" w:color="auto"/>
        <w:left w:val="none" w:sz="0" w:space="0" w:color="auto"/>
        <w:bottom w:val="none" w:sz="0" w:space="0" w:color="auto"/>
        <w:right w:val="none" w:sz="0" w:space="0" w:color="auto"/>
      </w:divBdr>
    </w:div>
    <w:div w:id="1083917481">
      <w:bodyDiv w:val="1"/>
      <w:marLeft w:val="0"/>
      <w:marRight w:val="0"/>
      <w:marTop w:val="0"/>
      <w:marBottom w:val="0"/>
      <w:divBdr>
        <w:top w:val="none" w:sz="0" w:space="0" w:color="auto"/>
        <w:left w:val="none" w:sz="0" w:space="0" w:color="auto"/>
        <w:bottom w:val="none" w:sz="0" w:space="0" w:color="auto"/>
        <w:right w:val="none" w:sz="0" w:space="0" w:color="auto"/>
      </w:divBdr>
    </w:div>
    <w:div w:id="1495800705">
      <w:bodyDiv w:val="1"/>
      <w:marLeft w:val="0"/>
      <w:marRight w:val="0"/>
      <w:marTop w:val="0"/>
      <w:marBottom w:val="0"/>
      <w:divBdr>
        <w:top w:val="none" w:sz="0" w:space="0" w:color="auto"/>
        <w:left w:val="none" w:sz="0" w:space="0" w:color="auto"/>
        <w:bottom w:val="none" w:sz="0" w:space="0" w:color="auto"/>
        <w:right w:val="none" w:sz="0" w:space="0" w:color="auto"/>
      </w:divBdr>
    </w:div>
    <w:div w:id="1541242244">
      <w:bodyDiv w:val="1"/>
      <w:marLeft w:val="0"/>
      <w:marRight w:val="0"/>
      <w:marTop w:val="0"/>
      <w:marBottom w:val="0"/>
      <w:divBdr>
        <w:top w:val="none" w:sz="0" w:space="0" w:color="auto"/>
        <w:left w:val="none" w:sz="0" w:space="0" w:color="auto"/>
        <w:bottom w:val="none" w:sz="0" w:space="0" w:color="auto"/>
        <w:right w:val="none" w:sz="0" w:space="0" w:color="auto"/>
      </w:divBdr>
    </w:div>
    <w:div w:id="1558468971">
      <w:bodyDiv w:val="1"/>
      <w:marLeft w:val="0"/>
      <w:marRight w:val="0"/>
      <w:marTop w:val="0"/>
      <w:marBottom w:val="0"/>
      <w:divBdr>
        <w:top w:val="none" w:sz="0" w:space="0" w:color="auto"/>
        <w:left w:val="none" w:sz="0" w:space="0" w:color="auto"/>
        <w:bottom w:val="none" w:sz="0" w:space="0" w:color="auto"/>
        <w:right w:val="none" w:sz="0" w:space="0" w:color="auto"/>
      </w:divBdr>
    </w:div>
    <w:div w:id="1813714637">
      <w:bodyDiv w:val="1"/>
      <w:marLeft w:val="0"/>
      <w:marRight w:val="0"/>
      <w:marTop w:val="0"/>
      <w:marBottom w:val="0"/>
      <w:divBdr>
        <w:top w:val="none" w:sz="0" w:space="0" w:color="auto"/>
        <w:left w:val="none" w:sz="0" w:space="0" w:color="auto"/>
        <w:bottom w:val="none" w:sz="0" w:space="0" w:color="auto"/>
        <w:right w:val="none" w:sz="0" w:space="0" w:color="auto"/>
      </w:divBdr>
    </w:div>
    <w:div w:id="1829856016">
      <w:bodyDiv w:val="1"/>
      <w:marLeft w:val="0"/>
      <w:marRight w:val="0"/>
      <w:marTop w:val="0"/>
      <w:marBottom w:val="0"/>
      <w:divBdr>
        <w:top w:val="none" w:sz="0" w:space="0" w:color="auto"/>
        <w:left w:val="none" w:sz="0" w:space="0" w:color="auto"/>
        <w:bottom w:val="none" w:sz="0" w:space="0" w:color="auto"/>
        <w:right w:val="none" w:sz="0" w:space="0" w:color="auto"/>
      </w:divBdr>
    </w:div>
    <w:div w:id="2042510404">
      <w:bodyDiv w:val="1"/>
      <w:marLeft w:val="0"/>
      <w:marRight w:val="0"/>
      <w:marTop w:val="0"/>
      <w:marBottom w:val="0"/>
      <w:divBdr>
        <w:top w:val="none" w:sz="0" w:space="0" w:color="auto"/>
        <w:left w:val="none" w:sz="0" w:space="0" w:color="auto"/>
        <w:bottom w:val="none" w:sz="0" w:space="0" w:color="auto"/>
        <w:right w:val="none" w:sz="0" w:space="0" w:color="auto"/>
      </w:divBdr>
    </w:div>
    <w:div w:id="208714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7B048-C463-4CD6-8D86-F6640AAD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12</Pages>
  <Words>4961</Words>
  <Characters>29772</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Gmina Sędziszów Małopolski</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Janik</dc:creator>
  <cp:keywords/>
  <dc:description/>
  <cp:lastModifiedBy>Monika Kubacka</cp:lastModifiedBy>
  <cp:revision>44</cp:revision>
  <cp:lastPrinted>2022-12-05T08:38:00Z</cp:lastPrinted>
  <dcterms:created xsi:type="dcterms:W3CDTF">2020-12-07T00:20:00Z</dcterms:created>
  <dcterms:modified xsi:type="dcterms:W3CDTF">2023-09-26T11:02:00Z</dcterms:modified>
</cp:coreProperties>
</file>