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A8CA" w14:textId="5FB5C167" w:rsidR="00C17BCA" w:rsidRPr="002C22CD" w:rsidRDefault="002D413E" w:rsidP="00C048A6">
      <w:pPr>
        <w:ind w:left="360"/>
        <w:jc w:val="right"/>
        <w:rPr>
          <w:rFonts w:ascii="Times New Roman" w:hAnsi="Times New Roman" w:cs="Times New Roman"/>
        </w:rPr>
      </w:pPr>
      <w:r w:rsidRPr="002C22CD">
        <w:rPr>
          <w:rFonts w:ascii="Times New Roman" w:hAnsi="Times New Roman" w:cs="Times New Roman"/>
        </w:rPr>
        <w:t>Załącznik 1</w:t>
      </w:r>
    </w:p>
    <w:p w14:paraId="61078861" w14:textId="06F3C52B" w:rsidR="00E917BF" w:rsidRDefault="001D4C58" w:rsidP="00E917B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Oprogramowanie biurowe – 25 </w:t>
      </w:r>
      <w:r w:rsidR="00E917BF">
        <w:rPr>
          <w:rFonts w:ascii="Times New Roman" w:hAnsi="Times New Roman" w:cs="Times New Roman"/>
          <w:b/>
        </w:rPr>
        <w:t>szt.</w:t>
      </w:r>
    </w:p>
    <w:p w14:paraId="7907D39E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Najnowsze stabilne oprogramowanie biurowe zawierające następujące elementy: edytor tekstu, arkusz kalkulacyjny, program do tworzenia prezentacji, menadżer poczty elektronicznej oraz informacji. Oprogramowanie musi w pełni wspierać co najmniej formaty plików: .</w:t>
      </w:r>
      <w:proofErr w:type="spellStart"/>
      <w:r w:rsidRPr="00495C36">
        <w:rPr>
          <w:rFonts w:ascii="Times New Roman" w:hAnsi="Times New Roman" w:cs="Times New Roman"/>
        </w:rPr>
        <w:t>docx</w:t>
      </w:r>
      <w:proofErr w:type="spellEnd"/>
      <w:r w:rsidRPr="00495C36">
        <w:rPr>
          <w:rFonts w:ascii="Times New Roman" w:hAnsi="Times New Roman" w:cs="Times New Roman"/>
        </w:rPr>
        <w:t>, .</w:t>
      </w:r>
      <w:proofErr w:type="spellStart"/>
      <w:r w:rsidRPr="00495C36">
        <w:rPr>
          <w:rFonts w:ascii="Times New Roman" w:hAnsi="Times New Roman" w:cs="Times New Roman"/>
        </w:rPr>
        <w:t>xlsx</w:t>
      </w:r>
      <w:proofErr w:type="spellEnd"/>
      <w:r w:rsidRPr="00495C36">
        <w:rPr>
          <w:rFonts w:ascii="Times New Roman" w:hAnsi="Times New Roman" w:cs="Times New Roman"/>
        </w:rPr>
        <w:t>, .</w:t>
      </w:r>
      <w:proofErr w:type="spellStart"/>
      <w:r w:rsidRPr="00495C36">
        <w:rPr>
          <w:rFonts w:ascii="Times New Roman" w:hAnsi="Times New Roman" w:cs="Times New Roman"/>
        </w:rPr>
        <w:t>pptx</w:t>
      </w:r>
      <w:proofErr w:type="spellEnd"/>
      <w:r w:rsidRPr="00495C36">
        <w:rPr>
          <w:rFonts w:ascii="Times New Roman" w:hAnsi="Times New Roman" w:cs="Times New Roman"/>
        </w:rPr>
        <w:t xml:space="preserve"> oraz obsługę makr VB. Obsługa języka polskiego w zakresie sprawdzania pisowni i poprawności gramatycznej, słownik wyrazów bliskoznacznych, autokorekta. Możliwość dokonywania bezpłatnej aktualizacji i poprawek systemu przez Internet (strona w języku polskim). Dostęp do materiałów edukacyjnych i szkoleń w języku polskim. Nieodpłatne telefoniczne wsparcie w języku polskim w dni robocze, zapewnione przez producenta lub dostawcę, co najmniej przez trzy lata od chwili zakupu. Oprogramowanie instalowane na komputerze z możliwością zmiany miejsca instalacji oprogramowania (inna maszyna). Możliwość wykorzystywania oprogramowania bezterminowo bez ponoszenia dodatkowych kosztów. Oprogramowanie musi być wspierane narzędziem oferującym możliwość:</w:t>
      </w:r>
    </w:p>
    <w:p w14:paraId="3C4E4132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a)</w:t>
      </w:r>
      <w:r w:rsidRPr="00495C36">
        <w:rPr>
          <w:rFonts w:ascii="Times New Roman" w:hAnsi="Times New Roman" w:cs="Times New Roman"/>
        </w:rPr>
        <w:tab/>
        <w:t>Pobierania produktów i kluczy</w:t>
      </w:r>
    </w:p>
    <w:p w14:paraId="2127EB1D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b)</w:t>
      </w:r>
      <w:r w:rsidRPr="00495C36">
        <w:rPr>
          <w:rFonts w:ascii="Times New Roman" w:hAnsi="Times New Roman" w:cs="Times New Roman"/>
        </w:rPr>
        <w:tab/>
        <w:t>Uzyskiwania dostępu do wszystkich informacji dotyczących licencji w centralnej lokalizacji</w:t>
      </w:r>
    </w:p>
    <w:p w14:paraId="13738A1C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c)</w:t>
      </w:r>
      <w:r w:rsidRPr="00495C36">
        <w:rPr>
          <w:rFonts w:ascii="Times New Roman" w:hAnsi="Times New Roman" w:cs="Times New Roman"/>
        </w:rPr>
        <w:tab/>
        <w:t>Zobaczenia szczegółów podsumowań relacji i licencji</w:t>
      </w:r>
    </w:p>
    <w:p w14:paraId="52860E17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>d)</w:t>
      </w:r>
      <w:r w:rsidRPr="00495C36">
        <w:rPr>
          <w:rFonts w:ascii="Times New Roman" w:hAnsi="Times New Roman" w:cs="Times New Roman"/>
        </w:rPr>
        <w:tab/>
        <w:t>Sprawdzania stanu rejestracji</w:t>
      </w:r>
    </w:p>
    <w:p w14:paraId="7BD771DA" w14:textId="77777777" w:rsidR="00E917BF" w:rsidRPr="00495C36" w:rsidRDefault="00E917BF" w:rsidP="00E917BF">
      <w:pPr>
        <w:rPr>
          <w:rFonts w:ascii="Times New Roman" w:hAnsi="Times New Roman" w:cs="Times New Roman"/>
        </w:rPr>
      </w:pPr>
      <w:r w:rsidRPr="00495C36">
        <w:rPr>
          <w:rFonts w:ascii="Times New Roman" w:hAnsi="Times New Roman" w:cs="Times New Roman"/>
        </w:rPr>
        <w:t xml:space="preserve">Na potrzeby ewentualnych rozwiązań licencyjnych informujemy, że MOPS Gdynia jest instytucją samorządową. </w:t>
      </w:r>
    </w:p>
    <w:p w14:paraId="1337AECF" w14:textId="1E1D0F16" w:rsidR="00E917BF" w:rsidRDefault="00E917BF" w:rsidP="00E917BF">
      <w:pPr>
        <w:rPr>
          <w:rFonts w:ascii="Times New Roman" w:hAnsi="Times New Roman" w:cs="Times New Roman"/>
        </w:rPr>
      </w:pPr>
      <w:r w:rsidRPr="00530FCB">
        <w:rPr>
          <w:rFonts w:ascii="Times New Roman" w:hAnsi="Times New Roman" w:cs="Times New Roman"/>
        </w:rPr>
        <w:t xml:space="preserve">Np. Office </w:t>
      </w:r>
      <w:proofErr w:type="spellStart"/>
      <w:r w:rsidRPr="00530FCB">
        <w:rPr>
          <w:rFonts w:ascii="Times New Roman" w:hAnsi="Times New Roman" w:cs="Times New Roman"/>
        </w:rPr>
        <w:t>Std</w:t>
      </w:r>
      <w:proofErr w:type="spellEnd"/>
      <w:r w:rsidRPr="00530FCB">
        <w:rPr>
          <w:rFonts w:ascii="Times New Roman" w:hAnsi="Times New Roman" w:cs="Times New Roman"/>
        </w:rPr>
        <w:t xml:space="preserve"> </w:t>
      </w:r>
      <w:proofErr w:type="spellStart"/>
      <w:r w:rsidRPr="00530FCB">
        <w:rPr>
          <w:rFonts w:ascii="Times New Roman" w:hAnsi="Times New Roman" w:cs="Times New Roman"/>
        </w:rPr>
        <w:t>Dev</w:t>
      </w:r>
      <w:proofErr w:type="spellEnd"/>
      <w:r w:rsidRPr="00530FCB">
        <w:rPr>
          <w:rFonts w:ascii="Times New Roman" w:hAnsi="Times New Roman" w:cs="Times New Roman"/>
        </w:rPr>
        <w:t xml:space="preserve"> SL (AAA-03499) w ramach umowy MPSA - umowa nr 4100013999 konto zakupowe nr 0005574124.</w:t>
      </w:r>
      <w:bookmarkStart w:id="0" w:name="_GoBack"/>
      <w:bookmarkEnd w:id="0"/>
    </w:p>
    <w:sectPr w:rsidR="00E9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7C275CC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79E64C7"/>
    <w:multiLevelType w:val="hybridMultilevel"/>
    <w:tmpl w:val="85AEEF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21FD3"/>
    <w:multiLevelType w:val="hybridMultilevel"/>
    <w:tmpl w:val="E5C6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7"/>
    <w:multiLevelType w:val="hybridMultilevel"/>
    <w:tmpl w:val="E6D4E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705B"/>
    <w:multiLevelType w:val="hybridMultilevel"/>
    <w:tmpl w:val="FD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0F2F"/>
    <w:multiLevelType w:val="hybridMultilevel"/>
    <w:tmpl w:val="4E1276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AF5C65"/>
    <w:multiLevelType w:val="hybridMultilevel"/>
    <w:tmpl w:val="60E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42B8"/>
    <w:multiLevelType w:val="hybridMultilevel"/>
    <w:tmpl w:val="9E50F2A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E3B40FE"/>
    <w:multiLevelType w:val="hybridMultilevel"/>
    <w:tmpl w:val="AF16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6BDD"/>
    <w:multiLevelType w:val="hybridMultilevel"/>
    <w:tmpl w:val="D4FA0C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42B92"/>
    <w:multiLevelType w:val="hybridMultilevel"/>
    <w:tmpl w:val="600C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256E4"/>
    <w:multiLevelType w:val="hybridMultilevel"/>
    <w:tmpl w:val="7A08E0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D7980"/>
    <w:multiLevelType w:val="hybridMultilevel"/>
    <w:tmpl w:val="EF808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178B1"/>
    <w:multiLevelType w:val="hybridMultilevel"/>
    <w:tmpl w:val="3932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4A3B"/>
    <w:multiLevelType w:val="hybridMultilevel"/>
    <w:tmpl w:val="ECD43B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822A7"/>
    <w:multiLevelType w:val="hybridMultilevel"/>
    <w:tmpl w:val="D6B2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2D5A"/>
    <w:multiLevelType w:val="hybridMultilevel"/>
    <w:tmpl w:val="A0380CCA"/>
    <w:lvl w:ilvl="0" w:tplc="FCDE5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54A7"/>
    <w:multiLevelType w:val="hybridMultilevel"/>
    <w:tmpl w:val="5D16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62FA2"/>
    <w:multiLevelType w:val="hybridMultilevel"/>
    <w:tmpl w:val="60EA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960D1"/>
    <w:multiLevelType w:val="hybridMultilevel"/>
    <w:tmpl w:val="FD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7CA0"/>
    <w:multiLevelType w:val="hybridMultilevel"/>
    <w:tmpl w:val="034CDCF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CB4055"/>
    <w:multiLevelType w:val="hybridMultilevel"/>
    <w:tmpl w:val="9558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C01A3"/>
    <w:multiLevelType w:val="hybridMultilevel"/>
    <w:tmpl w:val="E332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29B0"/>
    <w:multiLevelType w:val="hybridMultilevel"/>
    <w:tmpl w:val="0598F9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D86E60"/>
    <w:multiLevelType w:val="hybridMultilevel"/>
    <w:tmpl w:val="5FFA84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3"/>
  </w:num>
  <w:num w:numId="5">
    <w:abstractNumId w:val="15"/>
  </w:num>
  <w:num w:numId="6">
    <w:abstractNumId w:val="23"/>
  </w:num>
  <w:num w:numId="7">
    <w:abstractNumId w:val="2"/>
  </w:num>
  <w:num w:numId="8">
    <w:abstractNumId w:val="8"/>
  </w:num>
  <w:num w:numId="9">
    <w:abstractNumId w:val="20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14"/>
  </w:num>
  <w:num w:numId="16">
    <w:abstractNumId w:val="18"/>
  </w:num>
  <w:num w:numId="17">
    <w:abstractNumId w:val="10"/>
  </w:num>
  <w:num w:numId="18">
    <w:abstractNumId w:val="6"/>
  </w:num>
  <w:num w:numId="19">
    <w:abstractNumId w:val="25"/>
  </w:num>
  <w:num w:numId="20">
    <w:abstractNumId w:val="21"/>
  </w:num>
  <w:num w:numId="21">
    <w:abstractNumId w:val="3"/>
  </w:num>
  <w:num w:numId="22">
    <w:abstractNumId w:val="11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18"/>
    <w:rsid w:val="000120FF"/>
    <w:rsid w:val="00015EAB"/>
    <w:rsid w:val="000270F1"/>
    <w:rsid w:val="00063D24"/>
    <w:rsid w:val="00085A56"/>
    <w:rsid w:val="00090772"/>
    <w:rsid w:val="000A21C0"/>
    <w:rsid w:val="000A26C2"/>
    <w:rsid w:val="000C0247"/>
    <w:rsid w:val="000D7C83"/>
    <w:rsid w:val="001266FB"/>
    <w:rsid w:val="0014735E"/>
    <w:rsid w:val="001707D1"/>
    <w:rsid w:val="00174DC9"/>
    <w:rsid w:val="001A303C"/>
    <w:rsid w:val="001B3439"/>
    <w:rsid w:val="001C31FA"/>
    <w:rsid w:val="001C637F"/>
    <w:rsid w:val="001D4C58"/>
    <w:rsid w:val="001F111E"/>
    <w:rsid w:val="0020129E"/>
    <w:rsid w:val="00222061"/>
    <w:rsid w:val="00242178"/>
    <w:rsid w:val="002453D3"/>
    <w:rsid w:val="00280E13"/>
    <w:rsid w:val="00283E39"/>
    <w:rsid w:val="002841EB"/>
    <w:rsid w:val="002A3683"/>
    <w:rsid w:val="002C22CD"/>
    <w:rsid w:val="002D413E"/>
    <w:rsid w:val="002E35A5"/>
    <w:rsid w:val="003015E5"/>
    <w:rsid w:val="00313C6C"/>
    <w:rsid w:val="003229A9"/>
    <w:rsid w:val="003411A5"/>
    <w:rsid w:val="0034421E"/>
    <w:rsid w:val="003568F0"/>
    <w:rsid w:val="00364F58"/>
    <w:rsid w:val="00371320"/>
    <w:rsid w:val="003748B1"/>
    <w:rsid w:val="00391CEA"/>
    <w:rsid w:val="003931DA"/>
    <w:rsid w:val="003B5A22"/>
    <w:rsid w:val="00411487"/>
    <w:rsid w:val="0042101A"/>
    <w:rsid w:val="00424528"/>
    <w:rsid w:val="00456CFD"/>
    <w:rsid w:val="00490E7F"/>
    <w:rsid w:val="00495C36"/>
    <w:rsid w:val="004967B7"/>
    <w:rsid w:val="004A4031"/>
    <w:rsid w:val="004B2D5D"/>
    <w:rsid w:val="004C2439"/>
    <w:rsid w:val="004D00C6"/>
    <w:rsid w:val="004D59CD"/>
    <w:rsid w:val="00502DB4"/>
    <w:rsid w:val="00503531"/>
    <w:rsid w:val="0051532E"/>
    <w:rsid w:val="00530FCB"/>
    <w:rsid w:val="005379A9"/>
    <w:rsid w:val="00586818"/>
    <w:rsid w:val="005B5D85"/>
    <w:rsid w:val="005D3657"/>
    <w:rsid w:val="005D3A74"/>
    <w:rsid w:val="005D52DB"/>
    <w:rsid w:val="005E03D2"/>
    <w:rsid w:val="005E4643"/>
    <w:rsid w:val="00601599"/>
    <w:rsid w:val="006650A0"/>
    <w:rsid w:val="00681E4B"/>
    <w:rsid w:val="00691C85"/>
    <w:rsid w:val="006A47F9"/>
    <w:rsid w:val="006A78A9"/>
    <w:rsid w:val="006B09DB"/>
    <w:rsid w:val="006D26CB"/>
    <w:rsid w:val="00700836"/>
    <w:rsid w:val="00702127"/>
    <w:rsid w:val="00770767"/>
    <w:rsid w:val="0077576E"/>
    <w:rsid w:val="007823CF"/>
    <w:rsid w:val="007B024E"/>
    <w:rsid w:val="007E028D"/>
    <w:rsid w:val="007F2993"/>
    <w:rsid w:val="008078F5"/>
    <w:rsid w:val="00810908"/>
    <w:rsid w:val="00822212"/>
    <w:rsid w:val="00855638"/>
    <w:rsid w:val="008C1D8E"/>
    <w:rsid w:val="008F0A26"/>
    <w:rsid w:val="00931320"/>
    <w:rsid w:val="0097153D"/>
    <w:rsid w:val="0099077D"/>
    <w:rsid w:val="009E593B"/>
    <w:rsid w:val="00A26E04"/>
    <w:rsid w:val="00A306C8"/>
    <w:rsid w:val="00A55C04"/>
    <w:rsid w:val="00A65F2E"/>
    <w:rsid w:val="00A75FFA"/>
    <w:rsid w:val="00AC7A8C"/>
    <w:rsid w:val="00AD7592"/>
    <w:rsid w:val="00AD7A86"/>
    <w:rsid w:val="00B36CDA"/>
    <w:rsid w:val="00B379AF"/>
    <w:rsid w:val="00B61CB6"/>
    <w:rsid w:val="00B61ED5"/>
    <w:rsid w:val="00B76A7F"/>
    <w:rsid w:val="00B779E5"/>
    <w:rsid w:val="00B83693"/>
    <w:rsid w:val="00BA501B"/>
    <w:rsid w:val="00BD4D20"/>
    <w:rsid w:val="00BE64EF"/>
    <w:rsid w:val="00C048A6"/>
    <w:rsid w:val="00C1234A"/>
    <w:rsid w:val="00C17BCA"/>
    <w:rsid w:val="00C21C8C"/>
    <w:rsid w:val="00C2269D"/>
    <w:rsid w:val="00C3750B"/>
    <w:rsid w:val="00C44850"/>
    <w:rsid w:val="00C8152E"/>
    <w:rsid w:val="00CC6475"/>
    <w:rsid w:val="00D11756"/>
    <w:rsid w:val="00D34071"/>
    <w:rsid w:val="00D36D81"/>
    <w:rsid w:val="00D80327"/>
    <w:rsid w:val="00D85159"/>
    <w:rsid w:val="00DA4317"/>
    <w:rsid w:val="00DB1E29"/>
    <w:rsid w:val="00DF36B4"/>
    <w:rsid w:val="00DF37DA"/>
    <w:rsid w:val="00E072B9"/>
    <w:rsid w:val="00E420F6"/>
    <w:rsid w:val="00E5068A"/>
    <w:rsid w:val="00E627BE"/>
    <w:rsid w:val="00E80EE5"/>
    <w:rsid w:val="00E917BF"/>
    <w:rsid w:val="00ED5359"/>
    <w:rsid w:val="00ED669E"/>
    <w:rsid w:val="00EE0C85"/>
    <w:rsid w:val="00EF6D7A"/>
    <w:rsid w:val="00F006FC"/>
    <w:rsid w:val="00F50E7F"/>
    <w:rsid w:val="00F51B8A"/>
    <w:rsid w:val="00F54F69"/>
    <w:rsid w:val="00F7629C"/>
    <w:rsid w:val="00FA0F54"/>
    <w:rsid w:val="00FB00FE"/>
    <w:rsid w:val="00FE64C7"/>
    <w:rsid w:val="00FE6589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7017"/>
  <w15:chartTrackingRefBased/>
  <w15:docId w15:val="{050E255A-DFB1-41F0-9B42-9ABA33A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868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9E5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5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5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9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08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B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EE0C85"/>
    <w:pPr>
      <w:widowControl w:val="0"/>
      <w:suppressAutoHyphens/>
      <w:spacing w:after="0" w:line="240" w:lineRule="auto"/>
    </w:pPr>
    <w:rPr>
      <w:rFonts w:ascii="Arial" w:eastAsia="MS Outlook" w:hAnsi="Arial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BA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Szaltanowicz</dc:creator>
  <cp:keywords/>
  <dc:description/>
  <cp:lastModifiedBy>Bartosz Grzelka</cp:lastModifiedBy>
  <cp:revision>4</cp:revision>
  <dcterms:created xsi:type="dcterms:W3CDTF">2020-10-12T11:34:00Z</dcterms:created>
  <dcterms:modified xsi:type="dcterms:W3CDTF">2020-10-29T08:05:00Z</dcterms:modified>
</cp:coreProperties>
</file>