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71" w:rsidRPr="008C73AC" w:rsidRDefault="00092571" w:rsidP="00A03534">
      <w:pPr>
        <w:pStyle w:val="Nagwek10"/>
        <w:spacing w:before="0" w:after="0"/>
        <w:rPr>
          <w:rFonts w:ascii="Times New Roman" w:hAnsi="Times New Roman"/>
          <w:sz w:val="20"/>
          <w:szCs w:val="20"/>
          <w:lang w:val="pl-PL"/>
        </w:rPr>
      </w:pPr>
      <w:r w:rsidRPr="008C73AC">
        <w:rPr>
          <w:rFonts w:ascii="Times New Roman" w:hAnsi="Times New Roman"/>
          <w:sz w:val="20"/>
          <w:szCs w:val="20"/>
          <w:lang w:val="pl-PL"/>
        </w:rPr>
        <w:t>UMOWA USŁUGI- WZÓR</w:t>
      </w:r>
    </w:p>
    <w:p w:rsidR="00092571" w:rsidRPr="008C73AC" w:rsidRDefault="00092571" w:rsidP="00034105">
      <w:pPr>
        <w:rPr>
          <w:lang w:val="pl-PL"/>
        </w:rPr>
      </w:pPr>
    </w:p>
    <w:p w:rsidR="00092571" w:rsidRPr="008C73AC" w:rsidRDefault="00092571" w:rsidP="009A2BAB">
      <w:pPr>
        <w:pStyle w:val="Nagwek1"/>
        <w:spacing w:before="0" w:after="0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8C73AC">
        <w:rPr>
          <w:rFonts w:ascii="Times New Roman" w:hAnsi="Times New Roman"/>
          <w:sz w:val="24"/>
          <w:szCs w:val="24"/>
          <w:lang w:val="pl-PL"/>
        </w:rPr>
        <w:t>zawarta</w:t>
      </w:r>
      <w:proofErr w:type="gramEnd"/>
      <w:r w:rsidRPr="008C73AC">
        <w:rPr>
          <w:rFonts w:ascii="Times New Roman" w:hAnsi="Times New Roman"/>
          <w:sz w:val="24"/>
          <w:szCs w:val="24"/>
          <w:lang w:val="pl-PL"/>
        </w:rPr>
        <w:t xml:space="preserve"> w Gorzycach w dniu ………………</w:t>
      </w:r>
      <w:r w:rsidRPr="008C73AC">
        <w:rPr>
          <w:rFonts w:ascii="Times New Roman"/>
          <w:sz w:val="24"/>
          <w:szCs w:val="24"/>
          <w:lang w:val="pl-PL"/>
        </w:rPr>
        <w:t>pomi</w:t>
      </w:r>
      <w:r w:rsidRPr="008C73AC">
        <w:rPr>
          <w:rFonts w:ascii="Times New Roman" w:hAnsi="Times New Roman"/>
          <w:sz w:val="24"/>
          <w:szCs w:val="24"/>
          <w:lang w:val="pl-PL"/>
        </w:rPr>
        <w:t>ę</w:t>
      </w:r>
      <w:r w:rsidRPr="008C73AC">
        <w:rPr>
          <w:rFonts w:ascii="Times New Roman"/>
          <w:sz w:val="24"/>
          <w:szCs w:val="24"/>
          <w:lang w:val="pl-PL"/>
        </w:rPr>
        <w:t>dzy:</w:t>
      </w:r>
    </w:p>
    <w:p w:rsidR="00092571" w:rsidRPr="008C73AC" w:rsidRDefault="00092571" w:rsidP="009A2BAB">
      <w:pPr>
        <w:pStyle w:val="Tekstpodstawowy"/>
        <w:spacing w:after="0"/>
        <w:jc w:val="both"/>
        <w:rPr>
          <w:rFonts w:ascii="Times New Roman" w:hAnsi="Times New Roman"/>
          <w:lang w:val="pl-PL"/>
        </w:rPr>
      </w:pPr>
      <w:r w:rsidRPr="008C73AC">
        <w:rPr>
          <w:rFonts w:ascii="Times New Roman" w:hAnsi="Times New Roman"/>
          <w:b/>
          <w:lang w:val="pl-PL"/>
        </w:rPr>
        <w:t>Wojewódzkim Ośrodkiem Lecznictwa Odwykowego i Zakładem Opiekuńczo-Leczniczym w Gorzycach, 44-350 Gorzyce, ul. Zamkowa 8, NIP 647-21-70-474, REGON 001092085, KRS 0000045171 – Sąd Rejonowy w Gliwicach X Wydział Gospodarczy, wpisanym do rejestru podmiotów wykonujących działalność leczniczą prowadzonego przez Wojewodę Śląskiego pod nr 000000014046</w:t>
      </w:r>
    </w:p>
    <w:p w:rsidR="00092571" w:rsidRPr="008C73AC" w:rsidRDefault="00092571" w:rsidP="00A03534">
      <w:pPr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reprezentowanym</w:t>
      </w:r>
      <w:proofErr w:type="gramEnd"/>
      <w:r w:rsidRPr="008C73AC">
        <w:rPr>
          <w:rFonts w:ascii="Times New Roman"/>
          <w:lang w:val="pl-PL"/>
        </w:rPr>
        <w:t xml:space="preserve"> przez:</w:t>
      </w:r>
    </w:p>
    <w:p w:rsidR="00092571" w:rsidRPr="008C73AC" w:rsidRDefault="00092571" w:rsidP="00A03534">
      <w:pPr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…………………………………………………………………………………………………………</w:t>
      </w:r>
    </w:p>
    <w:p w:rsidR="00092571" w:rsidRPr="008C73AC" w:rsidRDefault="00092571" w:rsidP="00A03534">
      <w:pPr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zwanym</w:t>
      </w:r>
      <w:proofErr w:type="gramEnd"/>
      <w:r w:rsidRPr="008C73AC">
        <w:rPr>
          <w:rFonts w:ascii="Times New Roman"/>
          <w:lang w:val="pl-PL"/>
        </w:rPr>
        <w:t xml:space="preserve"> dalej </w:t>
      </w:r>
      <w:r w:rsidRPr="008C73AC">
        <w:rPr>
          <w:rFonts w:ascii="Times New Roman"/>
          <w:b/>
          <w:lang w:val="pl-PL"/>
        </w:rPr>
        <w:t>Zamawiającym</w:t>
      </w:r>
    </w:p>
    <w:p w:rsidR="00092571" w:rsidRPr="008C73AC" w:rsidRDefault="00092571" w:rsidP="00A03534">
      <w:pPr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a</w:t>
      </w:r>
      <w:proofErr w:type="gramEnd"/>
    </w:p>
    <w:p w:rsidR="00092571" w:rsidRPr="008C73AC" w:rsidRDefault="00092571" w:rsidP="00A03534">
      <w:pPr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………………………………………………………..………………………………………………</w:t>
      </w:r>
    </w:p>
    <w:p w:rsidR="00092571" w:rsidRPr="008C73AC" w:rsidRDefault="00092571" w:rsidP="00A03534">
      <w:pPr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reprezentowanym</w:t>
      </w:r>
      <w:proofErr w:type="gramEnd"/>
      <w:r w:rsidRPr="008C73AC">
        <w:rPr>
          <w:rFonts w:ascii="Times New Roman"/>
          <w:lang w:val="pl-PL"/>
        </w:rPr>
        <w:t xml:space="preserve"> przez:</w:t>
      </w:r>
    </w:p>
    <w:p w:rsidR="00092571" w:rsidRPr="008C73AC" w:rsidRDefault="00092571" w:rsidP="00A03534">
      <w:pPr>
        <w:rPr>
          <w:rFonts w:ascii="Times New Roman"/>
          <w:lang w:val="pl-PL"/>
        </w:rPr>
      </w:pPr>
    </w:p>
    <w:p w:rsidR="00092571" w:rsidRPr="008C73AC" w:rsidRDefault="00092571" w:rsidP="00A03534">
      <w:pPr>
        <w:tabs>
          <w:tab w:val="left" w:pos="360"/>
        </w:tabs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.……………………………………………………………………………………………………….</w:t>
      </w:r>
    </w:p>
    <w:p w:rsidR="00092571" w:rsidRPr="008C73AC" w:rsidRDefault="00092571" w:rsidP="00A03534">
      <w:pPr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zwanym</w:t>
      </w:r>
      <w:proofErr w:type="gramEnd"/>
      <w:r w:rsidRPr="008C73AC">
        <w:rPr>
          <w:rFonts w:ascii="Times New Roman"/>
          <w:lang w:val="pl-PL"/>
        </w:rPr>
        <w:t xml:space="preserve"> dalej </w:t>
      </w:r>
      <w:r w:rsidRPr="008C73AC">
        <w:rPr>
          <w:rFonts w:ascii="Times New Roman"/>
          <w:b/>
          <w:lang w:val="pl-PL"/>
        </w:rPr>
        <w:t>Wykonawcą</w:t>
      </w:r>
    </w:p>
    <w:p w:rsidR="00092571" w:rsidRPr="008C73AC" w:rsidRDefault="00092571" w:rsidP="00A03534">
      <w:pPr>
        <w:jc w:val="center"/>
        <w:rPr>
          <w:rFonts w:ascii="Times New Roman"/>
          <w:b/>
          <w:sz w:val="20"/>
          <w:szCs w:val="20"/>
          <w:lang w:val="pl-PL"/>
        </w:rPr>
      </w:pPr>
    </w:p>
    <w:p w:rsidR="00092571" w:rsidRPr="008C73AC" w:rsidRDefault="00092571" w:rsidP="00A03534">
      <w:pPr>
        <w:jc w:val="center"/>
        <w:rPr>
          <w:rFonts w:ascii="Times New Roman"/>
          <w:b/>
          <w:sz w:val="20"/>
          <w:szCs w:val="20"/>
          <w:lang w:val="pl-PL"/>
        </w:rPr>
      </w:pPr>
    </w:p>
    <w:p w:rsidR="00092571" w:rsidRPr="008C73AC" w:rsidRDefault="00092571" w:rsidP="008D5FBC">
      <w:pPr>
        <w:pStyle w:val="Tytu"/>
        <w:jc w:val="both"/>
        <w:rPr>
          <w:b/>
          <w:i/>
          <w:sz w:val="24"/>
          <w:szCs w:val="24"/>
        </w:rPr>
      </w:pPr>
      <w:r w:rsidRPr="008C73AC">
        <w:rPr>
          <w:b/>
          <w:i/>
          <w:sz w:val="24"/>
          <w:szCs w:val="24"/>
        </w:rPr>
        <w:t xml:space="preserve">w wyniku rozstrzygniętego postępowania nr 14/2022/SAG/US o udzielenie zamówienia publicznego prowadzonego w trybie podstawowym bez negocjacji (art. 275 </w:t>
      </w:r>
      <w:proofErr w:type="spellStart"/>
      <w:r w:rsidRPr="008C73AC">
        <w:rPr>
          <w:b/>
          <w:i/>
          <w:sz w:val="24"/>
          <w:szCs w:val="24"/>
        </w:rPr>
        <w:t>pkt</w:t>
      </w:r>
      <w:proofErr w:type="spellEnd"/>
      <w:r w:rsidRPr="008C73AC">
        <w:rPr>
          <w:b/>
          <w:i/>
          <w:sz w:val="24"/>
          <w:szCs w:val="24"/>
        </w:rPr>
        <w:t xml:space="preserve"> 1 ustawy </w:t>
      </w:r>
      <w:proofErr w:type="spellStart"/>
      <w:r w:rsidRPr="008C73AC">
        <w:rPr>
          <w:b/>
          <w:i/>
          <w:sz w:val="24"/>
          <w:szCs w:val="24"/>
        </w:rPr>
        <w:t>Pzp</w:t>
      </w:r>
      <w:proofErr w:type="spellEnd"/>
      <w:r w:rsidRPr="008C73AC">
        <w:rPr>
          <w:b/>
          <w:i/>
          <w:sz w:val="24"/>
          <w:szCs w:val="24"/>
        </w:rPr>
        <w:t xml:space="preserve"> w związku z art. 359 </w:t>
      </w:r>
      <w:proofErr w:type="spellStart"/>
      <w:proofErr w:type="gramStart"/>
      <w:r w:rsidRPr="008C73AC">
        <w:rPr>
          <w:b/>
          <w:i/>
          <w:sz w:val="24"/>
          <w:szCs w:val="24"/>
        </w:rPr>
        <w:t>pkt</w:t>
      </w:r>
      <w:proofErr w:type="spellEnd"/>
      <w:r w:rsidRPr="008C73AC">
        <w:rPr>
          <w:b/>
          <w:i/>
          <w:sz w:val="24"/>
          <w:szCs w:val="24"/>
        </w:rPr>
        <w:t xml:space="preserve">  2 ustawy</w:t>
      </w:r>
      <w:proofErr w:type="gramEnd"/>
      <w:r w:rsidRPr="008C73AC">
        <w:rPr>
          <w:b/>
          <w:i/>
          <w:sz w:val="24"/>
          <w:szCs w:val="24"/>
        </w:rPr>
        <w:t xml:space="preserve"> </w:t>
      </w:r>
      <w:proofErr w:type="spellStart"/>
      <w:r w:rsidRPr="008C73AC">
        <w:rPr>
          <w:b/>
          <w:i/>
          <w:sz w:val="24"/>
          <w:szCs w:val="24"/>
        </w:rPr>
        <w:t>Pzp</w:t>
      </w:r>
      <w:proofErr w:type="spellEnd"/>
      <w:r w:rsidRPr="008C73AC">
        <w:rPr>
          <w:b/>
          <w:i/>
          <w:sz w:val="24"/>
          <w:szCs w:val="24"/>
        </w:rPr>
        <w:t xml:space="preserve">) zgodnie z przepisami ustawy z dnia 11 września 2019r. Prawo zamówień publicznych (tekst jedn. Dz. U. </w:t>
      </w:r>
      <w:proofErr w:type="gramStart"/>
      <w:r w:rsidRPr="008C73AC">
        <w:rPr>
          <w:b/>
          <w:i/>
          <w:sz w:val="24"/>
          <w:szCs w:val="24"/>
        </w:rPr>
        <w:t>z</w:t>
      </w:r>
      <w:proofErr w:type="gramEnd"/>
      <w:r w:rsidRPr="008C73AC">
        <w:rPr>
          <w:b/>
          <w:i/>
          <w:sz w:val="24"/>
          <w:szCs w:val="24"/>
        </w:rPr>
        <w:t xml:space="preserve"> 2022 r. poz. 1710 ze zm.) zostaje zawarta umowa o następującej treści: </w:t>
      </w:r>
    </w:p>
    <w:p w:rsidR="00092571" w:rsidRPr="008C73AC" w:rsidRDefault="00092571" w:rsidP="00A03534">
      <w:pPr>
        <w:jc w:val="center"/>
        <w:rPr>
          <w:rFonts w:ascii="Times New Roman"/>
          <w:b/>
          <w:sz w:val="20"/>
          <w:szCs w:val="20"/>
          <w:lang w:val="pl-PL"/>
        </w:rPr>
      </w:pPr>
    </w:p>
    <w:p w:rsidR="00092571" w:rsidRPr="008C73AC" w:rsidRDefault="00092571" w:rsidP="00A03534">
      <w:pPr>
        <w:jc w:val="center"/>
        <w:rPr>
          <w:rFonts w:ascii="Times New Roman"/>
          <w:b/>
          <w:sz w:val="20"/>
          <w:szCs w:val="20"/>
          <w:lang w:val="pl-PL"/>
        </w:rPr>
      </w:pPr>
    </w:p>
    <w:p w:rsidR="00092571" w:rsidRPr="008C73AC" w:rsidRDefault="00092571" w:rsidP="00A03534">
      <w:pPr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>§ 1</w:t>
      </w:r>
    </w:p>
    <w:p w:rsidR="00092571" w:rsidRPr="008C73AC" w:rsidRDefault="00092571" w:rsidP="00BD0FFA">
      <w:pPr>
        <w:numPr>
          <w:ilvl w:val="0"/>
          <w:numId w:val="8"/>
        </w:num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Przedmiotem niniejszej umowy jest świadczenie przez Wykonawcę usługi całodobowej bezpośredniej ochrony fizycznej oraz interwencji wobec osoby lub osób naruszających dobra osobiste i mienie Zamawiającego mającej na celu zapewnienie bezpieczeństwa jego pracowników i pacjentów, w szczególności wynikających z zachowań chorych psychicznie i upośledzonych umysłowo pacjentów Psychiatrycznego Zakładu Opiekuńczo-Leczniczego będącego komórką organizacyjną Zamawiającego. </w:t>
      </w:r>
    </w:p>
    <w:p w:rsidR="00092571" w:rsidRPr="008C73AC" w:rsidRDefault="00092571" w:rsidP="00A03534">
      <w:pPr>
        <w:pStyle w:val="Podtytu"/>
        <w:numPr>
          <w:ilvl w:val="0"/>
          <w:numId w:val="8"/>
        </w:numPr>
        <w:spacing w:after="0"/>
        <w:jc w:val="both"/>
        <w:rPr>
          <w:rFonts w:ascii="Times New Roman" w:hAnsi="Times New Roman"/>
          <w:lang w:val="pl-PL"/>
        </w:rPr>
      </w:pPr>
      <w:r w:rsidRPr="008C73AC">
        <w:rPr>
          <w:rFonts w:ascii="Times New Roman" w:hAnsi="Times New Roman"/>
          <w:lang w:val="pl-PL"/>
        </w:rPr>
        <w:t>Usługa realizowana będzie całodobowo przez jednego pracownika Wykonawcy, w wyznaczonym segmencie Pawilonu A lub B Psychiatrycznego Zakładu Opiekuńczo-Leczniczego w Gorzycach przy ul. Zamkowej 8. Zamawiający zastrzega sobie prawo zmiany segmentu lub oddziału, jako miejsca realizacji usługi lub zlecania ochrony i interwencji w innych miejscach Zamawiającego. W ramach umowy pracownik Wykonawcy zobowiązany jest również do uczestnictwa w wyjazdach z pacjentami poza teren Zamawiającego np. do innych podmiotów leczniczych, sądów, urzędów lub uczestniczenia w poszukiwaniach pacjentów poza terenem Zamawiającego.</w:t>
      </w:r>
    </w:p>
    <w:p w:rsidR="00092571" w:rsidRPr="008C73AC" w:rsidRDefault="00092571" w:rsidP="00A03534">
      <w:pPr>
        <w:pStyle w:val="Podtytu"/>
        <w:numPr>
          <w:ilvl w:val="0"/>
          <w:numId w:val="8"/>
        </w:numPr>
        <w:spacing w:after="0"/>
        <w:jc w:val="both"/>
        <w:rPr>
          <w:rFonts w:ascii="Times New Roman" w:hAnsi="Times New Roman"/>
          <w:lang w:val="pl-PL"/>
        </w:rPr>
      </w:pPr>
      <w:r w:rsidRPr="008C73AC">
        <w:rPr>
          <w:rFonts w:ascii="Times New Roman" w:hAnsi="Times New Roman"/>
          <w:lang w:val="pl-PL"/>
        </w:rPr>
        <w:t>Zamawiający zastrzega sobie możliwość ukierunkowania czynności bezpośredniej ochrony fizycznej i interwencji na jedną osobę.</w:t>
      </w:r>
    </w:p>
    <w:p w:rsidR="00092571" w:rsidRPr="008C73AC" w:rsidRDefault="00092571" w:rsidP="00A03534">
      <w:pPr>
        <w:pStyle w:val="Podtytu"/>
        <w:numPr>
          <w:ilvl w:val="0"/>
          <w:numId w:val="8"/>
        </w:numPr>
        <w:spacing w:after="0"/>
        <w:jc w:val="both"/>
        <w:rPr>
          <w:rFonts w:ascii="Times New Roman" w:hAnsi="Times New Roman"/>
          <w:lang w:val="pl-PL"/>
        </w:rPr>
      </w:pPr>
      <w:r w:rsidRPr="008C73AC">
        <w:rPr>
          <w:rFonts w:ascii="Times New Roman" w:hAnsi="Times New Roman"/>
          <w:lang w:val="pl-PL"/>
        </w:rPr>
        <w:t>Podejmowanie interwencji będących przedmiotem umowy odbywać się będzie w każdej sytuacji wystąpienia zagrożenia osób lub mienia. W sytuacji konieczności zastosowania środków przymusu bezpośredniego wobec pacjentów, pracownik Wykonawcy na ustne zlecenie lekarza lub pielęgniarki, będzie brał czynny udział w tych czynnościach.</w:t>
      </w:r>
    </w:p>
    <w:p w:rsidR="00092571" w:rsidRPr="008C73AC" w:rsidRDefault="00092571" w:rsidP="00A03534">
      <w:pPr>
        <w:pStyle w:val="Podtytu"/>
        <w:numPr>
          <w:ilvl w:val="0"/>
          <w:numId w:val="8"/>
        </w:numPr>
        <w:spacing w:after="0"/>
        <w:jc w:val="both"/>
        <w:rPr>
          <w:rFonts w:ascii="Times New Roman" w:hAnsi="Times New Roman"/>
          <w:lang w:val="pl-PL"/>
        </w:rPr>
      </w:pPr>
      <w:r w:rsidRPr="008C73AC">
        <w:rPr>
          <w:rFonts w:ascii="Times New Roman" w:hAnsi="Times New Roman"/>
          <w:lang w:val="pl-PL"/>
        </w:rPr>
        <w:t xml:space="preserve">Zamawiający wymaga, aby osobami wykonującymi usługę ze strony Wykonawcy byli mężczyźni o sprawności fizycznej pozwalającej podejmować interwencje wobec każdej osoby bez względu na wzrost i wagę. Osoby te winny być wyposażone w odpowiednie ubranie służbowe. </w:t>
      </w:r>
    </w:p>
    <w:p w:rsidR="00092571" w:rsidRPr="008C73AC" w:rsidRDefault="00092571" w:rsidP="00A03534">
      <w:pPr>
        <w:pStyle w:val="Podtytu"/>
        <w:numPr>
          <w:ilvl w:val="0"/>
          <w:numId w:val="8"/>
        </w:numPr>
        <w:spacing w:after="0"/>
        <w:jc w:val="both"/>
        <w:rPr>
          <w:rFonts w:ascii="Times New Roman" w:hAnsi="Times New Roman"/>
          <w:lang w:val="pl-PL"/>
        </w:rPr>
      </w:pPr>
      <w:r w:rsidRPr="008C73AC">
        <w:rPr>
          <w:rFonts w:ascii="Times New Roman" w:hAnsi="Times New Roman"/>
          <w:lang w:val="pl-PL"/>
        </w:rPr>
        <w:lastRenderedPageBreak/>
        <w:t xml:space="preserve">Zamawiający będzie prowadził rejestr obecności pracowników Wykonawcy w miejscu wykonywania usługi. Wzór rejestru zostanie odrębnie ustalony przez Zamawiającego. </w:t>
      </w:r>
    </w:p>
    <w:p w:rsidR="00092571" w:rsidRPr="008C73AC" w:rsidRDefault="00092571" w:rsidP="00A03534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 xml:space="preserve">W ramach przedmiotu umowy określonego w ust. 1 osoby realizujące zamówienie z ramienia Wykonawcy są zobowiązane do przestrzegania przepisów BHP i przepisów ochrony przeciwpożarowej. Nadto Wykonawca zapewnia, że zapoznał się z uregulowaniami prawnymi dotyczącymi ochrony zdrowia psychicznego i zobowiązuje się do przekazania ich pracownikom realizującym przedmiot umowy. </w:t>
      </w:r>
    </w:p>
    <w:p w:rsidR="00092571" w:rsidRPr="008C73AC" w:rsidRDefault="00092571" w:rsidP="0010156F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>Zamawiający zastrzega sobie prawo realizacji przedmiotu umowy w ramach ogólnej wartości umowy określonej w § 4 ust. 1 na poziomie 75 %. Zamawiający zastrzega jednak, że wartość maksymalna brutto zawartej na podstawie niniejszego postępowania umowy pozostaje taka sama. Realizacja przedmiotu umowy pozostałego zakresu przedmiotu umowy 25 % uzależniona będzie od własnego zapotrzebowania, co nie może stanowić podstawy do roszczeń ze strony Wykonawcy z tytułu niezrealizowanej części umowy.</w:t>
      </w:r>
    </w:p>
    <w:p w:rsidR="00092571" w:rsidRPr="008C73AC" w:rsidRDefault="00092571" w:rsidP="00197AF9">
      <w:pPr>
        <w:pStyle w:val="Akapitzlist1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92571" w:rsidRPr="008C73AC" w:rsidRDefault="00092571" w:rsidP="00A03534">
      <w:pPr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2</w:t>
      </w:r>
    </w:p>
    <w:p w:rsidR="00092571" w:rsidRPr="008C73AC" w:rsidRDefault="00092571" w:rsidP="00E0545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>Wykonawca oświadcza, że osoby wyznaczone do wykonywania przedmiotu zamówienia posiadają określone przepisami prawa uprawnienia do stosowania środków przymusu bezpośredniego określonego w powszechnie obowiązujących przepisach prawa dotyczących tegoż przymusu.</w:t>
      </w:r>
    </w:p>
    <w:p w:rsidR="00092571" w:rsidRPr="008C73AC" w:rsidRDefault="00092571" w:rsidP="0051130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73AC">
        <w:rPr>
          <w:rFonts w:ascii="Times New Roman" w:hAnsi="Times New Roman" w:cs="Times New Roman"/>
          <w:sz w:val="24"/>
          <w:szCs w:val="24"/>
        </w:rPr>
        <w:t xml:space="preserve">Wykonawca oświadcza, że posiada Koncesję </w:t>
      </w:r>
      <w:proofErr w:type="gramStart"/>
      <w:r w:rsidRPr="008C73AC">
        <w:rPr>
          <w:rFonts w:ascii="Times New Roman" w:hAnsi="Times New Roman" w:cs="Times New Roman"/>
          <w:sz w:val="24"/>
          <w:szCs w:val="24"/>
        </w:rPr>
        <w:t xml:space="preserve">nr .................. </w:t>
      </w:r>
      <w:proofErr w:type="gramEnd"/>
      <w:r w:rsidRPr="008C73AC">
        <w:rPr>
          <w:rFonts w:ascii="Times New Roman" w:hAnsi="Times New Roman" w:cs="Times New Roman"/>
          <w:sz w:val="24"/>
          <w:szCs w:val="24"/>
        </w:rPr>
        <w:t xml:space="preserve">Ministra Spraw Wewnętrznych i Administracji z dnia .................. </w:t>
      </w:r>
      <w:proofErr w:type="gramStart"/>
      <w:r w:rsidRPr="008C73A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C73AC">
        <w:rPr>
          <w:rFonts w:ascii="Times New Roman" w:hAnsi="Times New Roman" w:cs="Times New Roman"/>
          <w:sz w:val="24"/>
          <w:szCs w:val="24"/>
        </w:rPr>
        <w:t xml:space="preserve"> zakresie ochrony osób i mienia realizowanej w formie bezpośredniej ochrony fizycznej. </w:t>
      </w:r>
    </w:p>
    <w:p w:rsidR="00092571" w:rsidRPr="008C73AC" w:rsidRDefault="00092571" w:rsidP="0051130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73AC">
        <w:rPr>
          <w:rFonts w:ascii="Times New Roman" w:hAnsi="Times New Roman" w:cs="Times New Roman"/>
          <w:sz w:val="24"/>
          <w:szCs w:val="24"/>
          <w:lang w:eastAsia="pl-PL"/>
        </w:rPr>
        <w:t>Wykonawca, zobowiązany jest do powiadomienia Zamawiającego w formie pisemnej o każdej zmianie okoliczności wskazanych w ust. 2 powyżej, jak również o wszczęciu postępowania administracyjnego w sprawie cofnięcia, ograniczenia, zmianie zakresu koncesji lub też innego postępowania mogącego mieć znaczenie na realizację Umowy, w szczególności postępowania o ogłoszenie upadłości, otwarcia likwidacji, postępowania restrukturyzacyjnego, egzekucyjnego, zabezpieczającego nie później niż w ciągu 2 (dwóch) dni roboczych od powzięcia wiadomości przez Wykonawcę.</w:t>
      </w:r>
    </w:p>
    <w:p w:rsidR="00092571" w:rsidRPr="008C73AC" w:rsidRDefault="00092571" w:rsidP="00F317C6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 xml:space="preserve">Wykonawca oświadcza, że posiada i będzie kontynuował obowiązkowe ubezpieczenie od odpowiedzialności cywilnej </w:t>
      </w:r>
      <w:r w:rsidRPr="008C73AC">
        <w:rPr>
          <w:rFonts w:ascii="Times New Roman" w:hAnsi="Times New Roman" w:cs="Times New Roman"/>
          <w:bCs/>
          <w:sz w:val="24"/>
          <w:szCs w:val="24"/>
        </w:rPr>
        <w:t xml:space="preserve">zgodnie z Rozporządzeniem Ministra Finansów z dnia 09 grudnia 2013 r. w sprawie obowiązkowego ubezpieczenia odpowiedzialności cywilnej przedsiębiorcy wykonującego działalność gospodarczą w zakresie usług ochrony osób i mienia (Dz. U. </w:t>
      </w:r>
      <w:proofErr w:type="gramStart"/>
      <w:r w:rsidRPr="008C73AC">
        <w:rPr>
          <w:rFonts w:ascii="Times New Roman" w:hAnsi="Times New Roman" w:cs="Times New Roman"/>
          <w:bCs/>
          <w:sz w:val="24"/>
          <w:szCs w:val="24"/>
        </w:rPr>
        <w:t>z</w:t>
      </w:r>
      <w:proofErr w:type="gramEnd"/>
      <w:r w:rsidRPr="008C73AC">
        <w:rPr>
          <w:rFonts w:ascii="Times New Roman" w:hAnsi="Times New Roman" w:cs="Times New Roman"/>
          <w:bCs/>
          <w:sz w:val="24"/>
          <w:szCs w:val="24"/>
        </w:rPr>
        <w:t xml:space="preserve"> 2013 r. poz. 1550)</w:t>
      </w:r>
      <w:r w:rsidRPr="008C7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571" w:rsidRPr="008C73AC" w:rsidRDefault="00092571" w:rsidP="00692EE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>Pracownik Wykonawcy realizujący przedmiot umowy ma prawo do działań przewidzianych w ustawie z dnia 22 sierpnia 1997 r. o ochronie osób i mienia (tekst jedn. Dz. U z 2021 r., poz. 1995) z zastrzeżeniem konieczności użycia wyłącznie środków przymusu bezpośredniego przewidzianych przez odpowiednie przepisy dotyczące ochrony zdrowia psychicznego. Czynności, o których mowa wyżej powinny być wykonane przez Wykonawcę w sposób możliwie najmniej dotkliwy naruszający dobra osobiste osoby w stosunku, do której zostały podjęte działania oraz z przestrzeganiem w tym zakresie przepisów prawa.</w:t>
      </w:r>
    </w:p>
    <w:p w:rsidR="00092571" w:rsidRPr="008C73AC" w:rsidRDefault="00092571" w:rsidP="00692EE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>Wykonawca ponosi odpowiedzialność jak za własne, za działania i zaniechania podmiotów, którymi się posłużył przy wykonywaniu przedmiotu umowy, w tym za czyny podwykonawców.</w:t>
      </w:r>
    </w:p>
    <w:p w:rsidR="00092571" w:rsidRPr="008C73AC" w:rsidRDefault="00092571" w:rsidP="00692EE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>Wykonawca ponosi pełną odpowiedzialność za szkody wyrządzone z przyczyn leżących po jego stronie.</w:t>
      </w:r>
    </w:p>
    <w:p w:rsidR="00092571" w:rsidRPr="008C73AC" w:rsidRDefault="00092571" w:rsidP="00692EEE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 xml:space="preserve">Wykonawca w czasie realizacji </w:t>
      </w:r>
      <w:proofErr w:type="gramStart"/>
      <w:r w:rsidRPr="008C73AC">
        <w:rPr>
          <w:rFonts w:ascii="Times New Roman" w:hAnsi="Times New Roman" w:cs="Times New Roman"/>
          <w:sz w:val="24"/>
          <w:szCs w:val="24"/>
        </w:rPr>
        <w:t>umowy :</w:t>
      </w:r>
      <w:proofErr w:type="gramEnd"/>
    </w:p>
    <w:p w:rsidR="00092571" w:rsidRPr="008C73AC" w:rsidRDefault="00092571" w:rsidP="00F87980">
      <w:pPr>
        <w:numPr>
          <w:ilvl w:val="1"/>
          <w:numId w:val="21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ma</w:t>
      </w:r>
      <w:proofErr w:type="gramEnd"/>
      <w:r w:rsidRPr="008C73AC">
        <w:rPr>
          <w:rFonts w:ascii="Times New Roman"/>
          <w:lang w:val="pl-PL"/>
        </w:rPr>
        <w:t xml:space="preserve"> obowiązek poinformować Zamawiającego o wszelkich czynnikach mogących negatywnie wpłynąć na prawidłową realizację przedmiotu umowy, niezwłocznie po ich wystąpieniu;</w:t>
      </w:r>
    </w:p>
    <w:p w:rsidR="00092571" w:rsidRPr="008C73AC" w:rsidRDefault="00092571" w:rsidP="00F87980">
      <w:pPr>
        <w:numPr>
          <w:ilvl w:val="1"/>
          <w:numId w:val="21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lastRenderedPageBreak/>
        <w:t xml:space="preserve"> zobowiązuje się realizować przedmiot umowy z należytą starannością wynikającą z zawodowego charakteru działalności Wykonawcy, zgodnie z powszechnie obowiązującymi przepisami prawa oraz z </w:t>
      </w:r>
      <w:proofErr w:type="gramStart"/>
      <w:r w:rsidRPr="008C73AC">
        <w:rPr>
          <w:rFonts w:ascii="Times New Roman"/>
          <w:lang w:val="pl-PL"/>
        </w:rPr>
        <w:t>zasadami ;</w:t>
      </w:r>
      <w:proofErr w:type="gramEnd"/>
    </w:p>
    <w:p w:rsidR="00092571" w:rsidRPr="008C73AC" w:rsidRDefault="00092571" w:rsidP="00F87980">
      <w:pPr>
        <w:numPr>
          <w:ilvl w:val="1"/>
          <w:numId w:val="21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na</w:t>
      </w:r>
      <w:proofErr w:type="gramEnd"/>
      <w:r w:rsidRPr="008C73AC">
        <w:rPr>
          <w:rFonts w:ascii="Times New Roman"/>
          <w:lang w:val="pl-PL"/>
        </w:rPr>
        <w:t xml:space="preserve"> żądanie Zamawiającego będzie udzielał pełnej informacji na temat stanu realizacji przedmiotu umowy;</w:t>
      </w:r>
    </w:p>
    <w:p w:rsidR="00092571" w:rsidRPr="008C73AC" w:rsidRDefault="00092571" w:rsidP="00F87980">
      <w:pPr>
        <w:numPr>
          <w:ilvl w:val="1"/>
          <w:numId w:val="21"/>
        </w:numPr>
        <w:tabs>
          <w:tab w:val="clear" w:pos="340"/>
          <w:tab w:val="left" w:pos="180"/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zobowiązany</w:t>
      </w:r>
      <w:proofErr w:type="gramEnd"/>
      <w:r w:rsidRPr="008C73AC">
        <w:rPr>
          <w:rFonts w:ascii="Times New Roman"/>
          <w:lang w:val="pl-PL"/>
        </w:rPr>
        <w:t xml:space="preserve"> jest do przestrzegania wymogów sanitarnych obowiązujących na terenie Zamawiającego.</w:t>
      </w:r>
    </w:p>
    <w:p w:rsidR="00092571" w:rsidRPr="008C73AC" w:rsidRDefault="00092571" w:rsidP="004300B5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3AC">
        <w:rPr>
          <w:rFonts w:ascii="Times New Roman" w:hAnsi="Times New Roman" w:cs="Times New Roman"/>
          <w:sz w:val="24"/>
          <w:szCs w:val="24"/>
        </w:rPr>
        <w:t xml:space="preserve">Wykonawca i podwykonawca zobowiązani są do zachowania w tajemnicy oraz do zobowiązania swoich pracowników realizujących przedmiot umowy do zachowania w tajemnicy wszelkich informacji dotyczących pacjentów Zamawiającego oraz wszelkich innych informacji dotyczących tych osób, w tym ich wizerunku. W szczególności zabronione jest utrwalenie wizerunku pacjentów Zamawiającego jakąkolwiek techniką i przy użyciu jakichkolwiek środków. </w:t>
      </w:r>
    </w:p>
    <w:p w:rsidR="00092571" w:rsidRPr="008C73AC" w:rsidRDefault="00092571" w:rsidP="006E6D04">
      <w:pPr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>§ 3</w:t>
      </w:r>
    </w:p>
    <w:p w:rsidR="00092571" w:rsidRPr="008C73AC" w:rsidRDefault="00092571" w:rsidP="006E6D04">
      <w:pPr>
        <w:numPr>
          <w:ilvl w:val="0"/>
          <w:numId w:val="17"/>
        </w:numPr>
        <w:suppressAutoHyphens w:val="0"/>
        <w:jc w:val="both"/>
        <w:rPr>
          <w:rFonts w:ascii="Times New Roman"/>
          <w:noProof/>
          <w:lang w:val="pl-PL"/>
        </w:rPr>
      </w:pPr>
      <w:r w:rsidRPr="008C73AC">
        <w:rPr>
          <w:rFonts w:ascii="Times New Roman"/>
          <w:noProof/>
          <w:lang w:val="pl-PL"/>
        </w:rPr>
        <w:t xml:space="preserve">Zamawiający wymaga na podstawie art. 95 ustawy Pzp Zamawiający wymaga zatrudnienia przez Wykonawcę lub podwykonawcę na podstawie umowy o pracę w rozumieniu ustawy z dnia 26 czerwca 1974 r. – Kodeks pracy (tekst jedn. Dz. U. z 2022 r. poz. 1510 ze zm.) pracowników wykonujących czynności bezpośrednio związane z realizacją przedmiotu zamówienia </w:t>
      </w:r>
    </w:p>
    <w:p w:rsidR="00092571" w:rsidRPr="008C73AC" w:rsidRDefault="00092571" w:rsidP="006E6D04">
      <w:pPr>
        <w:numPr>
          <w:ilvl w:val="0"/>
          <w:numId w:val="17"/>
        </w:numPr>
        <w:suppressAutoHyphens w:val="0"/>
        <w:jc w:val="both"/>
        <w:rPr>
          <w:rFonts w:ascii="Times New Roman"/>
          <w:noProof/>
          <w:lang w:val="pl-PL"/>
        </w:rPr>
      </w:pPr>
      <w:r w:rsidRPr="008C73AC">
        <w:rPr>
          <w:rFonts w:ascii="Times New Roman"/>
          <w:noProof/>
          <w:lang w:val="pl-PL"/>
        </w:rPr>
        <w:t>Lista osób (imię i nazwisko</w:t>
      </w:r>
      <w:r w:rsidR="003B3BD6">
        <w:rPr>
          <w:rFonts w:ascii="Times New Roman"/>
          <w:noProof/>
          <w:lang w:val="pl-PL"/>
        </w:rPr>
        <w:t xml:space="preserve">, </w:t>
      </w:r>
      <w:r w:rsidR="00002415">
        <w:rPr>
          <w:rFonts w:ascii="Times New Roman"/>
          <w:noProof/>
          <w:lang w:val="pl-PL"/>
        </w:rPr>
        <w:t>rodzaj umowy o pracę</w:t>
      </w:r>
      <w:r w:rsidRPr="008C73AC">
        <w:rPr>
          <w:rFonts w:ascii="Times New Roman"/>
          <w:noProof/>
          <w:lang w:val="pl-PL"/>
        </w:rPr>
        <w:t>) w postaci oświadczenia o podstawie zatrudnienia w formie pisemnej wystawionego odpowiednio przez Wykonawcę lub podwykonawcę o zatrudnieniu osób, o których mowa w ust. 1 na podstawie umowy o pracę oraz skierowanych do realizacji przedmiotu zamówienia określonego w § 1 stanowi Załącznik do niniejszej umowy.</w:t>
      </w:r>
    </w:p>
    <w:p w:rsidR="00092571" w:rsidRPr="008C73AC" w:rsidRDefault="00092571" w:rsidP="006E6D04">
      <w:pPr>
        <w:numPr>
          <w:ilvl w:val="0"/>
          <w:numId w:val="17"/>
        </w:numPr>
        <w:suppressAutoHyphens w:val="0"/>
        <w:jc w:val="both"/>
        <w:rPr>
          <w:rFonts w:ascii="Times New Roman"/>
          <w:noProof/>
          <w:lang w:val="pl-PL"/>
        </w:rPr>
      </w:pPr>
      <w:r w:rsidRPr="008C73AC">
        <w:rPr>
          <w:rFonts w:ascii="Times New Roman"/>
          <w:noProof/>
          <w:lang w:val="pl-PL"/>
        </w:rPr>
        <w:t>W przypadku, gdy w trakcie obowiązywania niniejszej umowy stosunek pracy ustanie w związku z rozwiązaniem umowy przez pracownika, pracodawcę lub z innych przyczyn, Wykonawca zobowiązuje się zatrudnić inne osoby na pozostały do realizacji okres trwania umowy i przekazać Zamawiającemu aktualną listę zatrudnionych pracowników w terminie 7 dni od zaistnienia w/w okoliczności.</w:t>
      </w:r>
    </w:p>
    <w:p w:rsidR="00092571" w:rsidRDefault="00092571" w:rsidP="006E6D04">
      <w:pPr>
        <w:numPr>
          <w:ilvl w:val="0"/>
          <w:numId w:val="17"/>
        </w:numPr>
        <w:suppressAutoHyphens w:val="0"/>
        <w:jc w:val="both"/>
        <w:rPr>
          <w:rFonts w:ascii="Times New Roman"/>
          <w:noProof/>
          <w:lang w:val="pl-PL"/>
        </w:rPr>
      </w:pPr>
      <w:r w:rsidRPr="008C73AC">
        <w:rPr>
          <w:rFonts w:ascii="Times New Roman"/>
          <w:noProof/>
          <w:lang w:val="pl-PL"/>
        </w:rPr>
        <w:t xml:space="preserve">Zmiana osób wymienionych w załączniku, o którym mowa w ust. 2, nie stanowi zmiany umowy w rozumieniu art. 454 ustawy Pzp. </w:t>
      </w:r>
    </w:p>
    <w:p w:rsidR="000D5C8C" w:rsidRPr="000D5C8C" w:rsidRDefault="00092571" w:rsidP="000D5C8C">
      <w:pPr>
        <w:numPr>
          <w:ilvl w:val="0"/>
          <w:numId w:val="17"/>
        </w:numPr>
        <w:suppressAutoHyphens w:val="0"/>
        <w:jc w:val="both"/>
        <w:rPr>
          <w:rFonts w:ascii="Times New Roman"/>
          <w:noProof/>
          <w:lang w:val="pl-PL"/>
        </w:rPr>
      </w:pPr>
      <w:r w:rsidRPr="000D5C8C">
        <w:rPr>
          <w:rFonts w:ascii="Times New Roman"/>
          <w:noProof/>
          <w:lang w:val="pl-PL"/>
        </w:rPr>
        <w:t xml:space="preserve">Wykonawca, na każde żądanie Zamawiającego przekazane w formie pismnej lub za pośrednictwem środków komunikacji elektroniczej, w celu kontroli spełnienia przez Wykonawcę lub podwykonawcę obowiązku przewidzianego w ust. 1, złoży zanonimizowane potwierdzone za zgodność z oryginałem kopie umów o pracę lub inne dokumenty, potwierdzające zatrudnienie osób realizujących przedmiot zamówienia. </w:t>
      </w:r>
      <w:r w:rsidR="000D5C8C" w:rsidRPr="000D5C8C">
        <w:rPr>
          <w:rFonts w:ascii="Times New Roman"/>
          <w:noProof/>
          <w:lang w:val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Wykonawca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przedstawiając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dokumenty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powinien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przekazać</w:t>
      </w:r>
      <w:proofErr w:type="spellEnd"/>
      <w:r w:rsidR="000D5C8C" w:rsidRPr="000D5C8C">
        <w:rPr>
          <w:rFonts w:ascii="Times New Roman"/>
          <w:lang w:eastAsia="pl-PL"/>
        </w:rPr>
        <w:t xml:space="preserve"> je w </w:t>
      </w:r>
      <w:proofErr w:type="spellStart"/>
      <w:r w:rsidR="000D5C8C" w:rsidRPr="000D5C8C">
        <w:rPr>
          <w:rFonts w:ascii="Times New Roman"/>
          <w:lang w:eastAsia="pl-PL"/>
        </w:rPr>
        <w:t>sposób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nienaruszający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przepisów</w:t>
      </w:r>
      <w:proofErr w:type="spellEnd"/>
      <w:r w:rsidR="000D5C8C" w:rsidRPr="000D5C8C">
        <w:rPr>
          <w:rFonts w:ascii="Times New Roman"/>
          <w:lang w:eastAsia="pl-PL"/>
        </w:rPr>
        <w:t xml:space="preserve"> dot. </w:t>
      </w:r>
      <w:proofErr w:type="spellStart"/>
      <w:proofErr w:type="gramStart"/>
      <w:r w:rsidR="000D5C8C" w:rsidRPr="000D5C8C">
        <w:rPr>
          <w:rFonts w:ascii="Times New Roman"/>
          <w:lang w:eastAsia="pl-PL"/>
        </w:rPr>
        <w:t>ochrony</w:t>
      </w:r>
      <w:proofErr w:type="spellEnd"/>
      <w:proofErr w:type="gram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danych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osobowych</w:t>
      </w:r>
      <w:proofErr w:type="spellEnd"/>
      <w:r w:rsidR="000D5C8C" w:rsidRPr="000D5C8C">
        <w:rPr>
          <w:rFonts w:ascii="Times New Roman"/>
          <w:lang w:eastAsia="pl-PL"/>
        </w:rPr>
        <w:t xml:space="preserve"> (</w:t>
      </w:r>
      <w:proofErr w:type="spellStart"/>
      <w:r w:rsidR="000D5C8C" w:rsidRPr="000D5C8C">
        <w:rPr>
          <w:rFonts w:ascii="Times New Roman"/>
          <w:lang w:eastAsia="pl-PL"/>
        </w:rPr>
        <w:t>tj</w:t>
      </w:r>
      <w:proofErr w:type="spellEnd"/>
      <w:r w:rsidR="000D5C8C" w:rsidRPr="000D5C8C">
        <w:rPr>
          <w:rFonts w:ascii="Times New Roman"/>
          <w:lang w:eastAsia="pl-PL"/>
        </w:rPr>
        <w:t xml:space="preserve">. </w:t>
      </w:r>
      <w:proofErr w:type="spellStart"/>
      <w:r w:rsidR="000D5C8C" w:rsidRPr="000D5C8C">
        <w:rPr>
          <w:rFonts w:ascii="Times New Roman"/>
          <w:lang w:eastAsia="pl-PL"/>
        </w:rPr>
        <w:t>dokumenty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powinny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mieć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zakryte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dane</w:t>
      </w:r>
      <w:proofErr w:type="spellEnd"/>
      <w:r w:rsidR="000D5C8C" w:rsidRPr="000D5C8C">
        <w:rPr>
          <w:rFonts w:ascii="Times New Roman"/>
          <w:lang w:eastAsia="pl-PL"/>
        </w:rPr>
        <w:t xml:space="preserve">, </w:t>
      </w:r>
      <w:proofErr w:type="spellStart"/>
      <w:r w:rsidR="000D5C8C" w:rsidRPr="000D5C8C">
        <w:rPr>
          <w:rFonts w:ascii="Times New Roman"/>
          <w:lang w:eastAsia="pl-PL"/>
        </w:rPr>
        <w:t>które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nie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są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niezbędne</w:t>
      </w:r>
      <w:proofErr w:type="spellEnd"/>
      <w:r w:rsidR="000D5C8C" w:rsidRPr="000D5C8C">
        <w:rPr>
          <w:rFonts w:ascii="Times New Roman"/>
          <w:lang w:eastAsia="pl-PL"/>
        </w:rPr>
        <w:t xml:space="preserve"> do </w:t>
      </w:r>
      <w:proofErr w:type="spellStart"/>
      <w:r w:rsidR="000D5C8C" w:rsidRPr="000D5C8C">
        <w:rPr>
          <w:rFonts w:ascii="Times New Roman"/>
          <w:lang w:eastAsia="pl-PL"/>
        </w:rPr>
        <w:t>potwierdzenia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formy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zatrudnienia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np</w:t>
      </w:r>
      <w:proofErr w:type="spellEnd"/>
      <w:r w:rsidR="000D5C8C" w:rsidRPr="000D5C8C">
        <w:rPr>
          <w:rFonts w:ascii="Times New Roman"/>
          <w:lang w:eastAsia="pl-PL"/>
        </w:rPr>
        <w:t xml:space="preserve">. </w:t>
      </w:r>
      <w:proofErr w:type="spellStart"/>
      <w:r w:rsidR="000D5C8C" w:rsidRPr="000D5C8C">
        <w:rPr>
          <w:rFonts w:ascii="Times New Roman"/>
          <w:lang w:eastAsia="pl-PL"/>
        </w:rPr>
        <w:t>adres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osoby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fizycznej</w:t>
      </w:r>
      <w:proofErr w:type="spellEnd"/>
      <w:r w:rsidR="000D5C8C" w:rsidRPr="000D5C8C">
        <w:rPr>
          <w:rFonts w:ascii="Times New Roman"/>
          <w:lang w:eastAsia="pl-PL"/>
        </w:rPr>
        <w:t xml:space="preserve">, </w:t>
      </w:r>
      <w:proofErr w:type="spellStart"/>
      <w:r w:rsidR="000D5C8C" w:rsidRPr="000D5C8C">
        <w:rPr>
          <w:rFonts w:ascii="Times New Roman"/>
          <w:lang w:eastAsia="pl-PL"/>
        </w:rPr>
        <w:t>jej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wynagrodzenie</w:t>
      </w:r>
      <w:proofErr w:type="spellEnd"/>
      <w:r w:rsidR="000D5C8C" w:rsidRPr="000D5C8C">
        <w:rPr>
          <w:rFonts w:ascii="Times New Roman"/>
          <w:lang w:eastAsia="pl-PL"/>
        </w:rPr>
        <w:t xml:space="preserve">). W/w </w:t>
      </w:r>
      <w:proofErr w:type="spellStart"/>
      <w:r w:rsidR="000D5C8C" w:rsidRPr="000D5C8C">
        <w:rPr>
          <w:rFonts w:ascii="Times New Roman"/>
          <w:lang w:eastAsia="pl-PL"/>
        </w:rPr>
        <w:t>dokumenty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powinny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zawierać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informacje</w:t>
      </w:r>
      <w:proofErr w:type="spellEnd"/>
      <w:r w:rsidR="000D5C8C" w:rsidRPr="000D5C8C">
        <w:rPr>
          <w:rFonts w:ascii="Times New Roman"/>
          <w:lang w:eastAsia="pl-PL"/>
        </w:rPr>
        <w:t xml:space="preserve">, w </w:t>
      </w:r>
      <w:proofErr w:type="spellStart"/>
      <w:r w:rsidR="000D5C8C" w:rsidRPr="000D5C8C">
        <w:rPr>
          <w:rFonts w:ascii="Times New Roman"/>
          <w:lang w:eastAsia="pl-PL"/>
        </w:rPr>
        <w:t>tym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proofErr w:type="gramStart"/>
      <w:r w:rsidR="000D5C8C" w:rsidRPr="000D5C8C">
        <w:rPr>
          <w:rFonts w:ascii="Times New Roman"/>
          <w:lang w:eastAsia="pl-PL"/>
        </w:rPr>
        <w:t>dane</w:t>
      </w:r>
      <w:proofErr w:type="spellEnd"/>
      <w:proofErr w:type="gram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osobowe</w:t>
      </w:r>
      <w:proofErr w:type="spellEnd"/>
      <w:r w:rsidR="000D5C8C" w:rsidRPr="000D5C8C">
        <w:rPr>
          <w:rFonts w:ascii="Times New Roman"/>
          <w:lang w:eastAsia="pl-PL"/>
        </w:rPr>
        <w:t xml:space="preserve">, </w:t>
      </w:r>
      <w:proofErr w:type="spellStart"/>
      <w:r w:rsidR="000D5C8C" w:rsidRPr="000D5C8C">
        <w:rPr>
          <w:rFonts w:ascii="Times New Roman"/>
          <w:lang w:eastAsia="pl-PL"/>
        </w:rPr>
        <w:t>niezbędne</w:t>
      </w:r>
      <w:proofErr w:type="spellEnd"/>
      <w:r w:rsidR="000D5C8C" w:rsidRPr="000D5C8C">
        <w:rPr>
          <w:rFonts w:ascii="Times New Roman"/>
          <w:lang w:eastAsia="pl-PL"/>
        </w:rPr>
        <w:t xml:space="preserve"> do </w:t>
      </w:r>
      <w:proofErr w:type="spellStart"/>
      <w:r w:rsidR="000D5C8C" w:rsidRPr="000D5C8C">
        <w:rPr>
          <w:rFonts w:ascii="Times New Roman"/>
          <w:lang w:eastAsia="pl-PL"/>
        </w:rPr>
        <w:t>weryfikacji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zatrudnienia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na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podstawie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umowy</w:t>
      </w:r>
      <w:proofErr w:type="spellEnd"/>
      <w:r w:rsidR="000D5C8C" w:rsidRPr="000D5C8C">
        <w:rPr>
          <w:rFonts w:ascii="Times New Roman"/>
          <w:lang w:eastAsia="pl-PL"/>
        </w:rPr>
        <w:t xml:space="preserve"> o </w:t>
      </w:r>
      <w:proofErr w:type="spellStart"/>
      <w:r w:rsidR="000D5C8C" w:rsidRPr="000D5C8C">
        <w:rPr>
          <w:rFonts w:ascii="Times New Roman"/>
          <w:lang w:eastAsia="pl-PL"/>
        </w:rPr>
        <w:t>pracę</w:t>
      </w:r>
      <w:proofErr w:type="spellEnd"/>
      <w:r w:rsidR="000D5C8C" w:rsidRPr="000D5C8C">
        <w:rPr>
          <w:rFonts w:ascii="Times New Roman"/>
          <w:lang w:eastAsia="pl-PL"/>
        </w:rPr>
        <w:t xml:space="preserve">, </w:t>
      </w:r>
      <w:proofErr w:type="spellStart"/>
      <w:r w:rsidR="000D5C8C" w:rsidRPr="000D5C8C">
        <w:rPr>
          <w:rFonts w:ascii="Times New Roman"/>
          <w:lang w:eastAsia="pl-PL"/>
        </w:rPr>
        <w:t>tj</w:t>
      </w:r>
      <w:proofErr w:type="spellEnd"/>
      <w:r w:rsidR="000D5C8C" w:rsidRPr="000D5C8C">
        <w:rPr>
          <w:rFonts w:ascii="Times New Roman"/>
          <w:lang w:eastAsia="pl-PL"/>
        </w:rPr>
        <w:t xml:space="preserve">. </w:t>
      </w:r>
      <w:proofErr w:type="gramStart"/>
      <w:r w:rsidR="000D5C8C" w:rsidRPr="000D5C8C">
        <w:rPr>
          <w:rFonts w:ascii="Times New Roman"/>
          <w:lang w:eastAsia="pl-PL"/>
        </w:rPr>
        <w:t>w</w:t>
      </w:r>
      <w:proofErr w:type="gram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szczególności</w:t>
      </w:r>
      <w:proofErr w:type="spellEnd"/>
      <w:r w:rsidR="000D5C8C" w:rsidRPr="000D5C8C">
        <w:rPr>
          <w:rFonts w:ascii="Times New Roman"/>
          <w:lang w:eastAsia="pl-PL"/>
        </w:rPr>
        <w:t xml:space="preserve">: </w:t>
      </w:r>
      <w:proofErr w:type="spellStart"/>
      <w:r w:rsidR="000D5C8C" w:rsidRPr="000D5C8C">
        <w:rPr>
          <w:rFonts w:ascii="Times New Roman"/>
          <w:lang w:eastAsia="pl-PL"/>
        </w:rPr>
        <w:t>imię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i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nazwisko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zatrudnionego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pracownika</w:t>
      </w:r>
      <w:proofErr w:type="spellEnd"/>
      <w:r w:rsidR="000D5C8C" w:rsidRPr="000D5C8C">
        <w:rPr>
          <w:rFonts w:ascii="Times New Roman"/>
          <w:lang w:eastAsia="pl-PL"/>
        </w:rPr>
        <w:t xml:space="preserve">, </w:t>
      </w:r>
      <w:proofErr w:type="spellStart"/>
      <w:r w:rsidR="000D5C8C" w:rsidRPr="000D5C8C">
        <w:rPr>
          <w:rFonts w:ascii="Times New Roman"/>
          <w:lang w:eastAsia="pl-PL"/>
        </w:rPr>
        <w:t>datę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zawarcia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umowy</w:t>
      </w:r>
      <w:proofErr w:type="spellEnd"/>
      <w:r w:rsidR="000D5C8C" w:rsidRPr="000D5C8C">
        <w:rPr>
          <w:rFonts w:ascii="Times New Roman"/>
          <w:lang w:eastAsia="pl-PL"/>
        </w:rPr>
        <w:t xml:space="preserve"> o </w:t>
      </w:r>
      <w:proofErr w:type="spellStart"/>
      <w:r w:rsidR="000D5C8C" w:rsidRPr="000D5C8C">
        <w:rPr>
          <w:rFonts w:ascii="Times New Roman"/>
          <w:lang w:eastAsia="pl-PL"/>
        </w:rPr>
        <w:t>pracę</w:t>
      </w:r>
      <w:proofErr w:type="spellEnd"/>
      <w:r w:rsidR="000D5C8C" w:rsidRPr="000D5C8C">
        <w:rPr>
          <w:rFonts w:ascii="Times New Roman"/>
          <w:lang w:eastAsia="pl-PL"/>
        </w:rPr>
        <w:t xml:space="preserve">, </w:t>
      </w:r>
      <w:proofErr w:type="spellStart"/>
      <w:r w:rsidR="000D5C8C" w:rsidRPr="000D5C8C">
        <w:rPr>
          <w:rFonts w:ascii="Times New Roman"/>
          <w:lang w:eastAsia="pl-PL"/>
        </w:rPr>
        <w:t>rodzaj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umowy</w:t>
      </w:r>
      <w:proofErr w:type="spellEnd"/>
      <w:r w:rsidR="000D5C8C" w:rsidRPr="000D5C8C">
        <w:rPr>
          <w:rFonts w:ascii="Times New Roman"/>
          <w:lang w:eastAsia="pl-PL"/>
        </w:rPr>
        <w:t xml:space="preserve"> o </w:t>
      </w:r>
      <w:proofErr w:type="spellStart"/>
      <w:r w:rsidR="000D5C8C" w:rsidRPr="000D5C8C">
        <w:rPr>
          <w:rFonts w:ascii="Times New Roman"/>
          <w:lang w:eastAsia="pl-PL"/>
        </w:rPr>
        <w:t>pracę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oraz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zakres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obowiązków</w:t>
      </w:r>
      <w:proofErr w:type="spellEnd"/>
      <w:r w:rsidR="000D5C8C" w:rsidRPr="000D5C8C">
        <w:rPr>
          <w:rFonts w:ascii="Times New Roman"/>
          <w:lang w:eastAsia="pl-PL"/>
        </w:rPr>
        <w:t xml:space="preserve"> </w:t>
      </w:r>
      <w:proofErr w:type="spellStart"/>
      <w:r w:rsidR="000D5C8C" w:rsidRPr="000D5C8C">
        <w:rPr>
          <w:rFonts w:ascii="Times New Roman"/>
          <w:lang w:eastAsia="pl-PL"/>
        </w:rPr>
        <w:t>pracownika</w:t>
      </w:r>
      <w:proofErr w:type="spellEnd"/>
      <w:r w:rsidR="000D5C8C" w:rsidRPr="000D5C8C">
        <w:rPr>
          <w:rFonts w:ascii="Times New Roman"/>
          <w:lang w:eastAsia="pl-PL"/>
        </w:rPr>
        <w:t>).</w:t>
      </w:r>
    </w:p>
    <w:p w:rsidR="00092571" w:rsidRPr="000D5C8C" w:rsidRDefault="00092571" w:rsidP="000D5C8C">
      <w:pPr>
        <w:numPr>
          <w:ilvl w:val="0"/>
          <w:numId w:val="17"/>
        </w:numPr>
        <w:suppressAutoHyphens w:val="0"/>
        <w:jc w:val="both"/>
        <w:rPr>
          <w:rFonts w:ascii="Times New Roman"/>
          <w:noProof/>
          <w:lang w:val="pl-PL"/>
        </w:rPr>
      </w:pPr>
      <w:r w:rsidRPr="000D5C8C">
        <w:rPr>
          <w:rFonts w:ascii="Times New Roman"/>
          <w:noProof/>
          <w:lang w:val="pl-PL"/>
        </w:rPr>
        <w:t>Wykonawca zobowiązany jest do wprowadzenia w zawieranych z podwykonawcami umowach postanowień zobowiązujących podwykonawców do zatrudnienia osób realizujących przedmiot zamówienia na podstawie umowy o pracę oraz postanowień umożliwiających Zamawiającemu przeprowadzanie kontroli wykonania przedmiotowego obowiązku.</w:t>
      </w:r>
    </w:p>
    <w:p w:rsidR="00092571" w:rsidRPr="008C73AC" w:rsidRDefault="00092571" w:rsidP="006E6D04">
      <w:pPr>
        <w:numPr>
          <w:ilvl w:val="0"/>
          <w:numId w:val="17"/>
        </w:numPr>
        <w:suppressAutoHyphens w:val="0"/>
        <w:jc w:val="both"/>
      </w:pPr>
      <w:r w:rsidRPr="008C73AC">
        <w:rPr>
          <w:rFonts w:ascii="Times New Roman"/>
          <w:noProof/>
          <w:lang w:val="pl-PL"/>
        </w:rPr>
        <w:t xml:space="preserve">W przypadku, gdy przedstawione przez Wykonawcę/podwykonawcę dokumenty będą budziły wątpliwości Zamawiającego bądź brak będzie możliwości zweryfikowania na ich podstawie okoliczności, o których mowa w ust. 1, Wykonawca będzie zobligowany przedstawić na żądanie Zamawiającego dodatkowe dokumenty, w terminie 2 dni roboczych od otrzymania wezwania Zamawiającego. W/w dokumenty powinny zawierać informacje, w tym dane osobowe, niezbędne </w:t>
      </w:r>
      <w:r w:rsidRPr="008C73AC">
        <w:rPr>
          <w:rFonts w:ascii="Times New Roman"/>
          <w:noProof/>
          <w:lang w:val="pl-PL"/>
        </w:rPr>
        <w:lastRenderedPageBreak/>
        <w:t>do weryfikacji zatrudnienia na podstawie umowy o pracę, tj. w szczególności: imię i nazwisko zatrudnionego pracownika, datę zawarcia umowy o pracę, rodzaj umowy o pracę oraz zakres obowiązków pracownika</w:t>
      </w:r>
      <w:r w:rsidRPr="008C73AC">
        <w:rPr>
          <w:rFonts w:ascii="Times New Roman"/>
        </w:rPr>
        <w:t>.</w:t>
      </w:r>
    </w:p>
    <w:p w:rsidR="004C625C" w:rsidRDefault="004C625C" w:rsidP="000D5C8C">
      <w:pPr>
        <w:rPr>
          <w:rFonts w:ascii="Times New Roman"/>
          <w:b/>
          <w:lang w:val="pl-PL"/>
        </w:rPr>
      </w:pPr>
    </w:p>
    <w:p w:rsidR="00092571" w:rsidRPr="008C73AC" w:rsidRDefault="00092571" w:rsidP="00292F14">
      <w:pPr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>§ 4</w:t>
      </w:r>
    </w:p>
    <w:p w:rsidR="00092571" w:rsidRPr="008C73AC" w:rsidRDefault="00092571" w:rsidP="00133905">
      <w:pPr>
        <w:numPr>
          <w:ilvl w:val="0"/>
          <w:numId w:val="11"/>
        </w:numPr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Wykonawca z tytułu realizacji przedmiotu umowy otrzyma od Zamawiającego wynagrodzenie w wysokości …………… zł netto +……… % VAT, tj. brutto …………….. (</w:t>
      </w:r>
      <w:proofErr w:type="gramStart"/>
      <w:r w:rsidRPr="008C73AC">
        <w:rPr>
          <w:rFonts w:ascii="Times New Roman"/>
          <w:lang w:val="pl-PL"/>
        </w:rPr>
        <w:t>słownie</w:t>
      </w:r>
      <w:proofErr w:type="gramEnd"/>
      <w:r w:rsidRPr="008C73AC">
        <w:rPr>
          <w:rFonts w:ascii="Times New Roman"/>
          <w:lang w:val="pl-PL"/>
        </w:rPr>
        <w:t xml:space="preserve">: ………………….) </w:t>
      </w:r>
      <w:proofErr w:type="gramStart"/>
      <w:r w:rsidRPr="008C73AC">
        <w:rPr>
          <w:rFonts w:ascii="Times New Roman"/>
          <w:lang w:val="pl-PL"/>
        </w:rPr>
        <w:t>za</w:t>
      </w:r>
      <w:proofErr w:type="gramEnd"/>
      <w:r w:rsidRPr="008C73AC">
        <w:rPr>
          <w:rFonts w:ascii="Times New Roman"/>
          <w:lang w:val="pl-PL"/>
        </w:rPr>
        <w:t xml:space="preserve"> godzinę wykonywania usługi całodobowej bezpośredniej ochrony fizycznej oraz interwencji wobec osoby lub osób naruszających dobra osobiste i mienie Zamawiającego. Ogólna wartość umowy wynosi netto …………….. </w:t>
      </w:r>
      <w:proofErr w:type="gramStart"/>
      <w:r w:rsidRPr="008C73AC">
        <w:rPr>
          <w:rFonts w:ascii="Times New Roman"/>
          <w:lang w:val="pl-PL"/>
        </w:rPr>
        <w:t>zł</w:t>
      </w:r>
      <w:proofErr w:type="gramEnd"/>
      <w:r w:rsidRPr="008C73AC">
        <w:rPr>
          <w:rFonts w:ascii="Times New Roman"/>
          <w:lang w:val="pl-PL"/>
        </w:rPr>
        <w:t xml:space="preserve"> +………% VAT tj. brutto …………… zł (słownie:     …………………………………………………….…………………). </w:t>
      </w:r>
    </w:p>
    <w:p w:rsidR="00092571" w:rsidRPr="008C73AC" w:rsidRDefault="00092571" w:rsidP="00CF4922">
      <w:pPr>
        <w:numPr>
          <w:ilvl w:val="0"/>
          <w:numId w:val="11"/>
        </w:numPr>
        <w:ind w:left="284" w:hanging="284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/>
          <w:lang w:val="pl-PL"/>
        </w:rPr>
        <w:t>Wynagrodzenie, o którym mowa w ust. 1 płatne będzie za okresy miesięczne. Miesięczne wynagrodzenie za wykonaną usługę stanowić będzie iloczyn liczby godzin wykonanej usługi oraz stawki godzinowej. W przypadku świadczenia usług objętych przedmiotem umowy przez niepełny miesiąc kalendarzowy, wynagrodzenie będzie obliczane proporcjonalnie do okresu, w których Wykonawca świadczył usługę w danym miesiącu kalendarzowym.</w:t>
      </w:r>
    </w:p>
    <w:p w:rsidR="00092571" w:rsidRPr="008C73AC" w:rsidRDefault="00092571" w:rsidP="00CF4922">
      <w:pPr>
        <w:numPr>
          <w:ilvl w:val="0"/>
          <w:numId w:val="11"/>
        </w:numPr>
        <w:ind w:left="284" w:hanging="284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Dopuszcza się również możliwość wprowadzenia zmian umowy, która została zawarta na okres powyżej 6 miesięcy, dotyczących wynagrodzenia miesięcznego Wykonawcy, poprzez jego waloryzację w sytuacji spełnienia niżej wymienionych wymagań:</w:t>
      </w:r>
    </w:p>
    <w:p w:rsidR="00092571" w:rsidRPr="008C73AC" w:rsidRDefault="00092571" w:rsidP="00993400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r w:rsidRPr="008C73AC">
        <w:rPr>
          <w:rFonts w:ascii="Times New Roman" w:eastAsia="Times New Roman"/>
          <w:lang w:val="pl-PL" w:eastAsia="pl-PL"/>
        </w:rPr>
        <w:t xml:space="preserve">w przypadku zmiany ceny materiałów lub kosztów związanych z realizacją zamówienia, </w:t>
      </w:r>
      <w:proofErr w:type="gramStart"/>
      <w:r w:rsidRPr="008C73AC">
        <w:rPr>
          <w:rFonts w:ascii="Times New Roman" w:eastAsia="Times New Roman"/>
          <w:lang w:val="pl-PL" w:eastAsia="pl-PL"/>
        </w:rPr>
        <w:t>rozumianej jako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wzrost odpowiednio cen lub kosztów, jak i ich obniżenie, względem ceny lub kosztu przyjętych w celu ustalenia wynagrodzenia miesięcznego Wykonawcy zawartego w ofercie Wykonawcy oraz</w:t>
      </w:r>
    </w:p>
    <w:p w:rsidR="00092571" w:rsidRPr="008C73AC" w:rsidRDefault="00092571" w:rsidP="00993400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przy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zachowaniu niżej określonych warunków i postanowień Umowy określonych w ust. 4.</w:t>
      </w:r>
    </w:p>
    <w:p w:rsidR="00092571" w:rsidRPr="008C73AC" w:rsidRDefault="00092571" w:rsidP="00CF4922">
      <w:pPr>
        <w:numPr>
          <w:ilvl w:val="1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W przypadku dokonywania waloryzacji wynagrodzenia, o której mowa w ust. 4, wynagrodzenie Wykonawcy, określone w ust. 1, będzie waloryzowane o aktualny o wskaźnik cen towarów i usług konsumpcyjnych ustalonych w komunikacie Prezesa Głównego Urzędu Statystycznego za dany kwartał (zwanym dalej wskaźnikiem waloryzacji) stanowiący różnicę odchylenia wskaźnika inflacji za ostatnie dwa kwartały od zakładanego 3%, przy łącznym spełnieniu następujących postanowień:</w:t>
      </w:r>
    </w:p>
    <w:p w:rsidR="00092571" w:rsidRPr="008C73AC" w:rsidRDefault="00092571" w:rsidP="000C16B0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podwyższenie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wynagrodzenia Wykonawcy – nastąpi na wniosek Wykonawcy, złożony w formie pisemnej, najwcześniej po upływie 6 miesięcy od dnia zawarcia Umowy przez Strony oraz przy wzroście wskaźnika waloryzacji określonego powyżej, o co najmniej 3% za ostatnie dwa kwartały poprzedzające złożenie wniosku o waloryzację;</w:t>
      </w:r>
    </w:p>
    <w:p w:rsidR="00092571" w:rsidRPr="008C73AC" w:rsidRDefault="00092571" w:rsidP="000C16B0">
      <w:pPr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 xml:space="preserve">obniżenie wynagrodzenia Wykonawcy – nastąpi w wyniku działań Zamawiającego, </w:t>
      </w:r>
      <w:proofErr w:type="gramStart"/>
      <w:r w:rsidRPr="008C73AC">
        <w:rPr>
          <w:rFonts w:ascii="Times New Roman" w:eastAsia="Times New Roman"/>
          <w:lang w:val="pl-PL" w:eastAsia="pl-PL"/>
        </w:rPr>
        <w:t>podjętych co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najmniej po upływie 6 miesięcy od zawarcia Umowy przez Strony oraz przy obniżeniu Wskaźnika waloryzacji określonego powyżej, o co najmniej 3% za ostatnie dwa kwartały poprzedzające działania Zamawiającego o waloryzację, z uwzględnieniem, iż waloryzacja będzie obliczana na podstawie średniej wskaźników określonych według Wskaźnika waloryzacji określonego powyżej, za ostatnie dwa kwartały poprzedzające złożenie wniosku o waloryzację / działań Zamawiającego, z uwzględnieniem;</w:t>
      </w:r>
    </w:p>
    <w:p w:rsidR="00092571" w:rsidRPr="008C73AC" w:rsidRDefault="00092571" w:rsidP="00993400">
      <w:pPr>
        <w:suppressAutoHyphens w:val="0"/>
        <w:autoSpaceDE w:val="0"/>
        <w:autoSpaceDN w:val="0"/>
        <w:adjustRightInd w:val="0"/>
        <w:ind w:firstLine="397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iż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waloryzacja dokonana:</w:t>
      </w:r>
    </w:p>
    <w:p w:rsidR="00092571" w:rsidRPr="008C73AC" w:rsidRDefault="00092571" w:rsidP="00F87980">
      <w:pPr>
        <w:numPr>
          <w:ilvl w:val="1"/>
          <w:numId w:val="19"/>
        </w:numPr>
        <w:tabs>
          <w:tab w:val="clear" w:pos="510"/>
          <w:tab w:val="num" w:pos="720"/>
        </w:tabs>
        <w:suppressAutoHyphens w:val="0"/>
        <w:autoSpaceDE w:val="0"/>
        <w:autoSpaceDN w:val="0"/>
        <w:adjustRightInd w:val="0"/>
        <w:ind w:left="720" w:hanging="21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na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wniosek Wykonawcy w formie pisemnej– nastąpi tylko i wyłącznie w przypadku, gdy Wykonawca na dzień złożenia wniosku o waloryzację realizuje Przedmiot umowy;</w:t>
      </w:r>
    </w:p>
    <w:p w:rsidR="00092571" w:rsidRPr="008C73AC" w:rsidRDefault="00092571" w:rsidP="00EF79D1">
      <w:pPr>
        <w:numPr>
          <w:ilvl w:val="1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w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wyniku działań Zamawiającego – nastąpi bez względu na fakt czy Wykonawca na dzień podjęcia działań Zamawiającego realizuje Przedmiot Umowy czy dopuszcza się opóźnienia/ zwłoki;</w:t>
      </w:r>
    </w:p>
    <w:p w:rsidR="00092571" w:rsidRPr="008C73AC" w:rsidRDefault="00092571" w:rsidP="000C16B0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maksymalna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wartość zmiany wynagrodzenia Wykonawcy, jaką dopuszcza Zamawiający w </w:t>
      </w:r>
    </w:p>
    <w:p w:rsidR="00092571" w:rsidRPr="008C73AC" w:rsidRDefault="00092571" w:rsidP="00EF79D1">
      <w:pPr>
        <w:suppressAutoHyphens w:val="0"/>
        <w:autoSpaceDE w:val="0"/>
        <w:autoSpaceDN w:val="0"/>
        <w:adjustRightInd w:val="0"/>
        <w:ind w:left="681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lastRenderedPageBreak/>
        <w:t>w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efekcie zastosowania postanowień o zasadach wprowadzania zmian wysokości wynagrodzenia w wyniku waloryzacji, o której mowa w ust. 4, wynosi 3% wynagrodzenia miesięcznego brutto Wykonawcy określonego w ofercie Wykonawcy.</w:t>
      </w:r>
    </w:p>
    <w:p w:rsidR="00092571" w:rsidRPr="008C73AC" w:rsidRDefault="00092571" w:rsidP="000C16B0">
      <w:pPr>
        <w:numPr>
          <w:ilvl w:val="1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W przypadku, gdy w ocenie Wykonawcy zaistnieją okoliczności uzasadniające zmianę umowy, będzie on zobowiązany do przekazania Zamawiającemu wniosku w formie pisemnej dotyczącego zmiany umowy wraz z opisem zdarzenia lub okoliczności stanowiących podstawę do żądania takiej zmiany.</w:t>
      </w:r>
    </w:p>
    <w:p w:rsidR="00092571" w:rsidRPr="008C73AC" w:rsidRDefault="00092571" w:rsidP="002218B0">
      <w:pPr>
        <w:numPr>
          <w:ilvl w:val="1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r w:rsidRPr="008C73AC">
        <w:rPr>
          <w:rFonts w:ascii="Times New Roman" w:eastAsia="Times New Roman"/>
          <w:lang w:val="pl-PL" w:eastAsia="pl-PL"/>
        </w:rPr>
        <w:t>Wniosek, o którym mowa w ust. 4, powinien zostać przekazany niezwłocznie, jednakże nie później niż w terminie 14 dni od dnia, w którym Wykonawca dowiedział się o danym zdarzeniu lub okolicznościach. W terminie 7 dni od dnia otrzymania żądania zmiany, Zamawiający powiadomi w formie pisemnej Wykonawcę o akceptacji żądania zmiany umowy i terminie podpisania aneksu do umowy lub odpowiednio o braku akceptacji zmiany wraz z uzasadnieniem. Zmiana umowy wejdzie w życie z pierwszym dniem miesiąca następującego po miesiącu, w którym minie termin wskazany w zdaniu</w:t>
      </w:r>
      <w:r w:rsidRPr="008C73AC">
        <w:rPr>
          <w:rFonts w:ascii="Times New Roman"/>
          <w:lang w:val="pl-PL"/>
        </w:rPr>
        <w:t xml:space="preserve"> poprzedzającym. </w:t>
      </w:r>
    </w:p>
    <w:p w:rsidR="00092571" w:rsidRPr="008C73AC" w:rsidRDefault="00092571" w:rsidP="00AD6657">
      <w:pPr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 xml:space="preserve">§ </w:t>
      </w:r>
      <w:r w:rsidRPr="008C73AC">
        <w:rPr>
          <w:rFonts w:ascii="Times New Roman"/>
          <w:lang w:val="pl-PL"/>
        </w:rPr>
        <w:t>5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Faktury VAT/rachunek z tytułu realizacji przedmiotu umowy będą wystawiane za okresy miesięczne.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Wykonawca może przesłać Zamawiającemu fakturę w formie ustrukturyzowanego dokumentu elektronicznego za pośrednictwem Platformy Elektronicznego Fakturowania zgodnie z ustawą z dnia 9 listopada 2018 r. o elektronicznym fakturowaniu w zamówieniach publicznych, koncesjach na roboty budowlane lub usługi oraz partnerstwie publiczno – prywatnym (tekst </w:t>
      </w:r>
      <w:proofErr w:type="gramStart"/>
      <w:r w:rsidRPr="008C73AC">
        <w:rPr>
          <w:rFonts w:ascii="Times New Roman"/>
          <w:lang w:val="pl-PL"/>
        </w:rPr>
        <w:t>jedn. Dz</w:t>
      </w:r>
      <w:proofErr w:type="gramEnd"/>
      <w:r w:rsidRPr="008C73AC">
        <w:rPr>
          <w:rFonts w:ascii="Times New Roman"/>
          <w:lang w:val="pl-PL"/>
        </w:rPr>
        <w:t xml:space="preserve">. U. </w:t>
      </w:r>
      <w:proofErr w:type="gramStart"/>
      <w:r w:rsidRPr="008C73AC">
        <w:rPr>
          <w:rFonts w:ascii="Times New Roman"/>
          <w:lang w:val="pl-PL"/>
        </w:rPr>
        <w:t>z</w:t>
      </w:r>
      <w:proofErr w:type="gramEnd"/>
      <w:r w:rsidRPr="008C73AC">
        <w:rPr>
          <w:rFonts w:ascii="Times New Roman"/>
          <w:lang w:val="pl-PL"/>
        </w:rPr>
        <w:t xml:space="preserve"> 2020 r. poz. 1666 ze zm.). 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Płatność za przedmiot umowy będzie realizowana z zastosowaniem mechanizmu podzielonej płatności, o którym mowa w art. 108a-108f ustawy z dnia 11 marca 2004 r. o podatku od towarów i usług (tekst jedn. Dz. U. </w:t>
      </w:r>
      <w:proofErr w:type="gramStart"/>
      <w:r w:rsidRPr="008C73AC">
        <w:rPr>
          <w:rFonts w:ascii="Times New Roman"/>
          <w:lang w:val="pl-PL"/>
        </w:rPr>
        <w:t>z</w:t>
      </w:r>
      <w:proofErr w:type="gramEnd"/>
      <w:r w:rsidRPr="008C73AC">
        <w:rPr>
          <w:rFonts w:ascii="Times New Roman"/>
          <w:lang w:val="pl-PL"/>
        </w:rPr>
        <w:t xml:space="preserve"> 2022 r. poz. 931 z </w:t>
      </w:r>
      <w:proofErr w:type="spellStart"/>
      <w:r w:rsidRPr="008C73AC">
        <w:rPr>
          <w:rFonts w:ascii="Times New Roman"/>
          <w:lang w:val="pl-PL"/>
        </w:rPr>
        <w:t>późn</w:t>
      </w:r>
      <w:proofErr w:type="spellEnd"/>
      <w:r w:rsidRPr="008C73AC">
        <w:rPr>
          <w:rFonts w:ascii="Times New Roman"/>
          <w:lang w:val="pl-PL"/>
        </w:rPr>
        <w:t xml:space="preserve">. </w:t>
      </w:r>
      <w:proofErr w:type="gramStart"/>
      <w:r w:rsidRPr="008C73AC">
        <w:rPr>
          <w:rFonts w:ascii="Times New Roman"/>
          <w:lang w:val="pl-PL"/>
        </w:rPr>
        <w:t>zm</w:t>
      </w:r>
      <w:proofErr w:type="gramEnd"/>
      <w:r w:rsidRPr="008C73AC">
        <w:rPr>
          <w:rFonts w:ascii="Times New Roman"/>
          <w:lang w:val="pl-PL"/>
        </w:rPr>
        <w:t>.), w sytuacji, gdy Wykonawca zamieści stosowną adnotację na fakturze wystawionej w związku z realizacją niniejszej umowy. Wykonawca może zamieścić adnotację jw. tylko w sytuacji, gdy przepisy prawa powszechnie obowiązującego na to pozwalają.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Wynagrodzenie Wykonawcy będzie płatne przelewem na wskazany przez Wykonawcę numer rachunku bankowego w terminie do 30 dni od daty otrzymania przez Zamawiającego prawidłowo wystawionej faktury VAT bądź rachunku*. Za datę wpływu prawidłowej wystawionej faktury VAT/rachunku* uznaje się dzień, w którym Zamawiający mógł się zapoznać z treścią faktury VAT/rachunku*.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 W razie zwłoki w dokonywaniu płatności Wykonawca ma prawo naliczyć odsetki ustawowe za opóźnienie w transakcjach handlowych.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Za termin zapłaty Strony uznają datę obciążenia rachunku bankowego Zamawiającego.</w:t>
      </w:r>
    </w:p>
    <w:p w:rsidR="00092571" w:rsidRPr="008C73AC" w:rsidRDefault="00092571" w:rsidP="00133905">
      <w:pPr>
        <w:numPr>
          <w:ilvl w:val="0"/>
          <w:numId w:val="16"/>
        </w:numPr>
        <w:tabs>
          <w:tab w:val="clear" w:pos="360"/>
          <w:tab w:val="num" w:pos="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Wyklucza się zaliczki bądź przedpłaty na poczet realizowanych usług. </w:t>
      </w:r>
    </w:p>
    <w:p w:rsidR="00092571" w:rsidRPr="008C73AC" w:rsidRDefault="00092571" w:rsidP="006E678B">
      <w:pPr>
        <w:numPr>
          <w:ilvl w:val="0"/>
          <w:numId w:val="16"/>
        </w:numPr>
        <w:tabs>
          <w:tab w:val="num" w:pos="0"/>
          <w:tab w:val="left" w:pos="36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Z uwagi na dokonanie wyboru oferty prowadzonej do powstania u Zamawiającego obowiązku podatkowego zgodnie z przepisami ustawy o podatku od towarów i usług w zakresie dostawy towarów/usług odprowadzenie podatku w </w:t>
      </w:r>
      <w:proofErr w:type="gramStart"/>
      <w:r w:rsidRPr="008C73AC">
        <w:rPr>
          <w:rFonts w:ascii="Times New Roman"/>
          <w:lang w:val="pl-PL"/>
        </w:rPr>
        <w:t>kwocie ....... leży</w:t>
      </w:r>
      <w:proofErr w:type="gramEnd"/>
      <w:r w:rsidRPr="008C73AC">
        <w:rPr>
          <w:rFonts w:ascii="Times New Roman"/>
          <w:lang w:val="pl-PL"/>
        </w:rPr>
        <w:t xml:space="preserve"> po stronie Zamawiającego.*</w:t>
      </w:r>
    </w:p>
    <w:p w:rsidR="00092571" w:rsidRPr="008C73AC" w:rsidRDefault="00092571" w:rsidP="006E678B">
      <w:pPr>
        <w:tabs>
          <w:tab w:val="left" w:pos="360"/>
        </w:tabs>
        <w:suppressAutoHyphens w:val="0"/>
        <w:ind w:left="36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lub</w:t>
      </w:r>
      <w:proofErr w:type="gramEnd"/>
      <w:r w:rsidRPr="008C73AC">
        <w:rPr>
          <w:rFonts w:ascii="Times New Roman"/>
          <w:lang w:val="pl-PL"/>
        </w:rPr>
        <w:br/>
        <w:t xml:space="preserve">Zgodnie ze złożoną ofertą, Wykonawca nie wskazał w ofercie towarów/usług w zakresie powstania u Zamawiającego obowiązku podatkowego zgodnie z przepisami ustawy o podatku od towarów i usług w tym zakresie.* </w:t>
      </w:r>
    </w:p>
    <w:p w:rsidR="00092571" w:rsidRPr="008C73AC" w:rsidRDefault="00092571" w:rsidP="003360FA">
      <w:pPr>
        <w:suppressAutoHyphens w:val="0"/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6</w:t>
      </w:r>
    </w:p>
    <w:p w:rsidR="00092571" w:rsidRPr="008C73AC" w:rsidRDefault="00092571" w:rsidP="00F87980">
      <w:pPr>
        <w:numPr>
          <w:ilvl w:val="0"/>
          <w:numId w:val="23"/>
        </w:numPr>
        <w:tabs>
          <w:tab w:val="left" w:pos="360"/>
        </w:tabs>
        <w:jc w:val="both"/>
        <w:rPr>
          <w:rFonts w:ascii="ArialMT" w:hAnsi="ArialMT" w:cs="ArialMT"/>
          <w:lang w:val="pl-PL" w:eastAsia="pl-PL"/>
        </w:rPr>
      </w:pPr>
      <w:r w:rsidRPr="008C73AC">
        <w:rPr>
          <w:rFonts w:ascii="Times New Roman"/>
          <w:lang w:val="pl-PL"/>
        </w:rPr>
        <w:t>Osobą upoważnioną do kontaktów ze strony Zamawiającego a jednocześnie do nadzoru realizacji niniejszej umowy jest Barbara Bednarek Kierownik Pawilonu B Psychiatrycznego Zakładu Opiekuńczo-Leczniczego / Wioleta Biernacka Kierownik Pawilonu A Psychiatrycznego Zakładu Opiekuńczo-Leczniczego lub osoba działająca w zastępstwie, a ze strony Wykonawcy ………………………………...........................................................................................................</w:t>
      </w:r>
    </w:p>
    <w:p w:rsidR="00092571" w:rsidRPr="008C73AC" w:rsidRDefault="00092571" w:rsidP="00F87980">
      <w:pPr>
        <w:numPr>
          <w:ilvl w:val="0"/>
          <w:numId w:val="23"/>
        </w:numPr>
        <w:tabs>
          <w:tab w:val="left" w:pos="360"/>
        </w:tabs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lastRenderedPageBreak/>
        <w:t>W razie wątpliwości przyjmuje się, że nie stanowią zmiany umowy następujące zmiany:</w:t>
      </w:r>
    </w:p>
    <w:p w:rsidR="00092571" w:rsidRPr="008C73AC" w:rsidRDefault="00092571" w:rsidP="00E32918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Times New Roman"/>
          <w:lang w:val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danych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teleadresowych;</w:t>
      </w:r>
    </w:p>
    <w:p w:rsidR="00092571" w:rsidRPr="008C73AC" w:rsidRDefault="00092571" w:rsidP="00E32918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Times New Roman"/>
          <w:lang w:val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osób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wyznaczonych przez Strony do realizacji niniejszej umowy.</w:t>
      </w:r>
    </w:p>
    <w:p w:rsidR="00092571" w:rsidRPr="008C73AC" w:rsidRDefault="00092571" w:rsidP="00F87980">
      <w:pPr>
        <w:pStyle w:val="Tekstpodstawowy2"/>
        <w:numPr>
          <w:ilvl w:val="1"/>
          <w:numId w:val="22"/>
        </w:numPr>
        <w:suppressAutoHyphens w:val="0"/>
        <w:spacing w:after="0" w:line="240" w:lineRule="auto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Wykonawca zobowiązuje się wykonać przedmiot zamówienia siłami własnymi* lub przy udziale podwykonawców, którym powierzy realizację usługi w części………………………………………………………………………………..…......</w:t>
      </w:r>
    </w:p>
    <w:p w:rsidR="00092571" w:rsidRPr="008C73AC" w:rsidRDefault="00092571" w:rsidP="00D330D9">
      <w:pPr>
        <w:tabs>
          <w:tab w:val="left" w:pos="0"/>
        </w:tabs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ab/>
      </w:r>
      <w:r w:rsidRPr="008C73AC">
        <w:rPr>
          <w:rFonts w:ascii="Times New Roman"/>
          <w:lang w:val="pl-PL"/>
        </w:rPr>
        <w:tab/>
      </w:r>
      <w:r w:rsidRPr="008C73AC">
        <w:rPr>
          <w:rFonts w:ascii="Times New Roman"/>
          <w:lang w:val="pl-PL"/>
        </w:rPr>
        <w:tab/>
      </w:r>
      <w:r w:rsidRPr="008C73AC">
        <w:rPr>
          <w:rFonts w:ascii="Times New Roman"/>
          <w:lang w:val="pl-PL"/>
        </w:rPr>
        <w:tab/>
      </w:r>
      <w:r w:rsidRPr="008C73AC">
        <w:rPr>
          <w:rFonts w:ascii="Times New Roman"/>
          <w:lang w:val="pl-PL"/>
        </w:rPr>
        <w:tab/>
      </w:r>
      <w:r w:rsidRPr="008C73AC">
        <w:rPr>
          <w:rFonts w:ascii="Times New Roman"/>
          <w:lang w:val="pl-PL"/>
        </w:rPr>
        <w:tab/>
        <w:t>(Nazwa podwykonawcy).*</w:t>
      </w:r>
    </w:p>
    <w:p w:rsidR="00092571" w:rsidRPr="008C73AC" w:rsidRDefault="00092571" w:rsidP="00F87980">
      <w:pPr>
        <w:numPr>
          <w:ilvl w:val="2"/>
          <w:numId w:val="22"/>
        </w:numPr>
        <w:jc w:val="both"/>
        <w:rPr>
          <w:rFonts w:ascii="Times New Roman"/>
          <w:lang w:val="pl-PL"/>
        </w:rPr>
      </w:pPr>
      <w:r w:rsidRPr="008C73AC">
        <w:rPr>
          <w:rFonts w:ascii="Times New Roman" w:eastAsia="SimSun"/>
          <w:lang w:val="pl-PL"/>
        </w:rPr>
        <w:t>Ustalony w umowie zakres przedmiotu umowy realizowany będzie z udziałem następujących Podwykonawców: ……………………………………………………………</w:t>
      </w:r>
    </w:p>
    <w:p w:rsidR="00092571" w:rsidRPr="008C73AC" w:rsidRDefault="00092571" w:rsidP="00D330D9">
      <w:pPr>
        <w:numPr>
          <w:ilvl w:val="2"/>
          <w:numId w:val="22"/>
        </w:numPr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 xml:space="preserve">Zakres przedmiotu umowy przewidziany do wykonania przez Podwykonawców zawarty jest w ofercie Wykonawcy.* </w:t>
      </w:r>
    </w:p>
    <w:p w:rsidR="00092571" w:rsidRPr="008C73AC" w:rsidRDefault="00092571" w:rsidP="00D330D9">
      <w:pPr>
        <w:numPr>
          <w:ilvl w:val="2"/>
          <w:numId w:val="22"/>
        </w:numPr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 xml:space="preserve">Podmiot, który zobowiązał się do udostępnienia zasobów zgodnie z art. 120 ustawy </w:t>
      </w:r>
      <w:proofErr w:type="spellStart"/>
      <w:r w:rsidRPr="008C73AC">
        <w:rPr>
          <w:rFonts w:ascii="Times New Roman" w:eastAsia="Times New Roman"/>
          <w:lang w:val="pl-PL" w:eastAsia="pl-PL"/>
        </w:rPr>
        <w:t>Pzp</w:t>
      </w:r>
      <w:proofErr w:type="spellEnd"/>
      <w:r w:rsidRPr="008C73AC">
        <w:rPr>
          <w:rFonts w:ascii="Times New Roman" w:eastAsia="Times New Roman"/>
          <w:lang w:val="pl-PL" w:eastAsia="pl-PL"/>
        </w:rPr>
        <w:t>, odpowiada solidarnie z Wykonawcą za szkodę Zamawiającego powstałą wskutek nieudostępnienia tych zasobów chyba, że za nieudostępnienie zasobów nie ponosi winy.*</w:t>
      </w:r>
    </w:p>
    <w:p w:rsidR="00092571" w:rsidRPr="008C73AC" w:rsidRDefault="00092571" w:rsidP="00D330D9">
      <w:pPr>
        <w:numPr>
          <w:ilvl w:val="2"/>
          <w:numId w:val="22"/>
        </w:numPr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W przypadku powierzenia wykonania części umowy innym podmiotom, Wykonawca zobowiązuje się do koordynacji wykonania tych części umowy i ponosi pełną odpowiedzialność za należyte ich wykonanie.*</w:t>
      </w:r>
    </w:p>
    <w:p w:rsidR="00092571" w:rsidRPr="008C73AC" w:rsidRDefault="00092571" w:rsidP="00D330D9">
      <w:pPr>
        <w:numPr>
          <w:ilvl w:val="2"/>
          <w:numId w:val="22"/>
        </w:numPr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Umowy z Podwykonawcami nie zwalniają Wykonawcy z żadnego zobowiązania lub odpowiedzialności wynikającej z niniejszej umowy. Odpowiedzialność Wykonawcy za zaniedbania i uchybienia dokonane przez pracowników Podwykonawcy jest taka sama jakby tych zaniedbań lub uchybień dopuścili się pracownicy Wykonawcy.*</w:t>
      </w:r>
    </w:p>
    <w:p w:rsidR="00092571" w:rsidRPr="008C73AC" w:rsidRDefault="00092571" w:rsidP="006E678B">
      <w:pPr>
        <w:numPr>
          <w:ilvl w:val="2"/>
          <w:numId w:val="22"/>
        </w:numPr>
        <w:jc w:val="both"/>
        <w:rPr>
          <w:rFonts w:ascii="Times New Roman"/>
          <w:lang w:val="pl-PL"/>
        </w:rPr>
      </w:pPr>
      <w:r w:rsidRPr="008C73AC">
        <w:rPr>
          <w:rFonts w:ascii="Times New Roman" w:eastAsia="Times New Roman"/>
          <w:lang w:val="pl-PL" w:eastAsia="pl-PL"/>
        </w:rPr>
        <w:t xml:space="preserve">Wykonawca zobowiązany jest zastrzec w umowie z Podwykonawcą obowiązki i wymagania, które są wymienione w niniejszej umowie i chronią w pełni interesy Zamawiającego.* </w:t>
      </w:r>
    </w:p>
    <w:p w:rsidR="00092571" w:rsidRPr="008C73AC" w:rsidRDefault="00092571" w:rsidP="00F87980">
      <w:pPr>
        <w:numPr>
          <w:ilvl w:val="2"/>
          <w:numId w:val="22"/>
        </w:numPr>
        <w:tabs>
          <w:tab w:val="left" w:pos="360"/>
        </w:tabs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Zamawiający nie dopuszcza możliwości uczestnictwa w realizacji umowy przez dalszych podwykonawców.* </w:t>
      </w:r>
    </w:p>
    <w:p w:rsidR="00092571" w:rsidRPr="008C73AC" w:rsidRDefault="00092571" w:rsidP="003360FA">
      <w:pPr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>§ 7</w:t>
      </w:r>
    </w:p>
    <w:p w:rsidR="00092571" w:rsidRPr="008C73AC" w:rsidRDefault="00092571" w:rsidP="00133905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8C73AC">
        <w:rPr>
          <w:color w:val="auto"/>
        </w:rPr>
        <w:t>Wykonawca ponosi pełną odpowiedzialność za szkody wyrządzone przez jego pracowników i podwykonawców, którym powierzone zostało pełnienie obowiązków określonych w niniejszej umowie.</w:t>
      </w:r>
    </w:p>
    <w:p w:rsidR="00092571" w:rsidRPr="008C73AC" w:rsidRDefault="00092571" w:rsidP="00133905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8C73AC">
        <w:rPr>
          <w:color w:val="auto"/>
        </w:rPr>
        <w:t xml:space="preserve">W przypadku wystąpienia szkody Strony sporządzą stosowny protokół, w którym wskażą szkodę, jaka została wyrządzona oraz opiszą okoliczności jej powstania wraz z ustaleniem odpowiedzialności. Protokół ten stanowić będzie podstawą do dochodzenia ewentualnych roszczeń. </w:t>
      </w:r>
    </w:p>
    <w:p w:rsidR="00092571" w:rsidRPr="008C73AC" w:rsidRDefault="00092571" w:rsidP="00A03534">
      <w:pPr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8</w:t>
      </w:r>
    </w:p>
    <w:p w:rsidR="00092571" w:rsidRPr="008C73AC" w:rsidRDefault="00092571" w:rsidP="00133905">
      <w:pPr>
        <w:pStyle w:val="Default"/>
        <w:numPr>
          <w:ilvl w:val="0"/>
          <w:numId w:val="5"/>
        </w:numPr>
        <w:spacing w:after="27"/>
        <w:ind w:left="284" w:hanging="284"/>
        <w:jc w:val="both"/>
        <w:rPr>
          <w:color w:val="auto"/>
        </w:rPr>
      </w:pPr>
      <w:r w:rsidRPr="008C73AC">
        <w:rPr>
          <w:color w:val="auto"/>
        </w:rPr>
        <w:t>Wykonawca zobowiązuje się zapłacić Zamawiającemu karę umowną w przypadku:</w:t>
      </w:r>
    </w:p>
    <w:p w:rsidR="00092571" w:rsidRPr="008C73AC" w:rsidRDefault="00092571" w:rsidP="00133905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rozwiązania</w:t>
      </w:r>
      <w:proofErr w:type="gramEnd"/>
      <w:r w:rsidRPr="008C73AC">
        <w:rPr>
          <w:rFonts w:ascii="Times New Roman"/>
          <w:lang w:val="pl-PL"/>
        </w:rPr>
        <w:t xml:space="preserve"> umowy bez zachowania okresu wypowiedzenia lub odstąpienia od umowy z przyczyn leżących po stronie Wykonawcy, w wysokości 10% ogólnej wartości brutto umowy;</w:t>
      </w:r>
    </w:p>
    <w:p w:rsidR="00092571" w:rsidRPr="008C73AC" w:rsidRDefault="00092571" w:rsidP="00133905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zaniechania</w:t>
      </w:r>
      <w:proofErr w:type="gramEnd"/>
      <w:r w:rsidRPr="008C73AC">
        <w:rPr>
          <w:rFonts w:ascii="Times New Roman"/>
          <w:lang w:val="pl-PL"/>
        </w:rPr>
        <w:t xml:space="preserve"> wykonania czynności czy działań objętych niniejszą umową w wysokości 5% wartości wynagrodzenia brutto za miesiąc poprzedni (za każdy stwierdzony przypadek);</w:t>
      </w:r>
    </w:p>
    <w:p w:rsidR="00092571" w:rsidRPr="008C73AC" w:rsidRDefault="00092571" w:rsidP="00F436DF">
      <w:pPr>
        <w:numPr>
          <w:ilvl w:val="0"/>
          <w:numId w:val="7"/>
        </w:numPr>
        <w:suppressAutoHyphens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dopuszczenia do wykonywania przedmiotu umowy osób nie zatrudnionych na podstawie umowy o pracę w wysokości</w:t>
      </w:r>
      <w:proofErr w:type="gramStart"/>
      <w:r w:rsidRPr="008C73AC">
        <w:rPr>
          <w:rFonts w:ascii="Times New Roman"/>
          <w:lang w:val="pl-PL"/>
        </w:rPr>
        <w:t xml:space="preserve"> 2 000,00 zł</w:t>
      </w:r>
      <w:proofErr w:type="gramEnd"/>
      <w:r w:rsidRPr="008C73AC">
        <w:rPr>
          <w:rFonts w:ascii="Times New Roman"/>
          <w:lang w:val="pl-PL"/>
        </w:rPr>
        <w:t xml:space="preserve"> brutto za każdą osobę niezatrudnioną zgodnie z obowiązkiem przewidzianym w § 3 ust. 1;</w:t>
      </w:r>
    </w:p>
    <w:p w:rsidR="00092571" w:rsidRPr="008C73AC" w:rsidRDefault="00092571" w:rsidP="00F436DF">
      <w:pPr>
        <w:numPr>
          <w:ilvl w:val="0"/>
          <w:numId w:val="7"/>
        </w:numPr>
        <w:suppressAutoHyphens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niedopełnienia obowiązku przewidzianego w § 3 ust. 3 w wysokości</w:t>
      </w:r>
      <w:proofErr w:type="gramStart"/>
      <w:r w:rsidRPr="008C73AC">
        <w:rPr>
          <w:rFonts w:ascii="Times New Roman"/>
          <w:lang w:val="pl-PL"/>
        </w:rPr>
        <w:t xml:space="preserve"> 500,00 zł</w:t>
      </w:r>
      <w:proofErr w:type="gramEnd"/>
      <w:r w:rsidRPr="008C73AC">
        <w:rPr>
          <w:rFonts w:ascii="Times New Roman"/>
          <w:lang w:val="pl-PL"/>
        </w:rPr>
        <w:t xml:space="preserve"> brutto za każdy stwierdzony przypadek naruszenia;</w:t>
      </w:r>
    </w:p>
    <w:p w:rsidR="00092571" w:rsidRPr="008C73AC" w:rsidRDefault="00092571" w:rsidP="00F436DF">
      <w:pPr>
        <w:numPr>
          <w:ilvl w:val="0"/>
          <w:numId w:val="7"/>
        </w:numPr>
        <w:suppressAutoHyphens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nie przedłożenia Zamawiającemu w wyznaczonym terminie dokumentów, o których mowa w § 3 ust. 5 w wysokości</w:t>
      </w:r>
      <w:proofErr w:type="gramStart"/>
      <w:r w:rsidRPr="008C73AC">
        <w:rPr>
          <w:rFonts w:ascii="Times New Roman"/>
          <w:lang w:val="pl-PL"/>
        </w:rPr>
        <w:t xml:space="preserve"> 2 000,00 zł</w:t>
      </w:r>
      <w:proofErr w:type="gramEnd"/>
      <w:r w:rsidRPr="008C73AC">
        <w:rPr>
          <w:rFonts w:ascii="Times New Roman"/>
          <w:lang w:val="pl-PL"/>
        </w:rPr>
        <w:t xml:space="preserve"> brutto;</w:t>
      </w:r>
    </w:p>
    <w:p w:rsidR="00092571" w:rsidRPr="008C73AC" w:rsidRDefault="00092571" w:rsidP="00F436DF">
      <w:pPr>
        <w:numPr>
          <w:ilvl w:val="0"/>
          <w:numId w:val="7"/>
        </w:numPr>
        <w:suppressAutoHyphens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braku zawarcia w umowie z podwykonawcą/</w:t>
      </w:r>
      <w:proofErr w:type="spellStart"/>
      <w:r w:rsidRPr="008C73AC">
        <w:rPr>
          <w:rFonts w:ascii="Times New Roman"/>
          <w:lang w:val="pl-PL"/>
        </w:rPr>
        <w:t>ami</w:t>
      </w:r>
      <w:proofErr w:type="spellEnd"/>
      <w:r w:rsidRPr="008C73AC">
        <w:rPr>
          <w:rFonts w:ascii="Times New Roman"/>
          <w:lang w:val="pl-PL"/>
        </w:rPr>
        <w:t xml:space="preserve"> postanowień zobowiązujących podwykonawcę do zatrudnienia osób wykonujących czynności, o których mowa w § 1 na podstawie umowy o pracę w wysokości</w:t>
      </w:r>
      <w:proofErr w:type="gramStart"/>
      <w:r w:rsidRPr="008C73AC">
        <w:rPr>
          <w:rFonts w:ascii="Times New Roman"/>
          <w:lang w:val="pl-PL"/>
        </w:rPr>
        <w:t xml:space="preserve"> 2 000,00 zł</w:t>
      </w:r>
      <w:proofErr w:type="gramEnd"/>
      <w:r w:rsidRPr="008C73AC">
        <w:rPr>
          <w:rFonts w:ascii="Times New Roman"/>
          <w:lang w:val="pl-PL"/>
        </w:rPr>
        <w:t xml:space="preserve"> brutto.</w:t>
      </w:r>
    </w:p>
    <w:p w:rsidR="00092571" w:rsidRPr="008C73AC" w:rsidRDefault="00092571" w:rsidP="00133905">
      <w:pPr>
        <w:numPr>
          <w:ilvl w:val="0"/>
          <w:numId w:val="5"/>
        </w:numPr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lastRenderedPageBreak/>
        <w:t>Zamawiający zobowiązuje się zapłacić Wykonawcy karę umowną w razie:</w:t>
      </w:r>
    </w:p>
    <w:p w:rsidR="00092571" w:rsidRPr="008C73AC" w:rsidRDefault="00092571" w:rsidP="00133905">
      <w:pPr>
        <w:numPr>
          <w:ilvl w:val="1"/>
          <w:numId w:val="7"/>
        </w:numPr>
        <w:tabs>
          <w:tab w:val="left" w:pos="360"/>
          <w:tab w:val="left" w:pos="720"/>
        </w:tabs>
        <w:ind w:left="72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rozwiązania</w:t>
      </w:r>
      <w:proofErr w:type="gramEnd"/>
      <w:r w:rsidRPr="008C73AC">
        <w:rPr>
          <w:rFonts w:ascii="Times New Roman"/>
          <w:lang w:val="pl-PL"/>
        </w:rPr>
        <w:t xml:space="preserve"> umowy bez zachowania okresu wypowiedzenia z winy Zamawiającego w wysokości 10% ogólnej wartości brutto umowy, o którym mowa w § 4 ust. 1 niniejszej umowy;</w:t>
      </w:r>
    </w:p>
    <w:p w:rsidR="00092571" w:rsidRPr="008C73AC" w:rsidRDefault="00092571" w:rsidP="00133905">
      <w:pPr>
        <w:numPr>
          <w:ilvl w:val="1"/>
          <w:numId w:val="7"/>
        </w:numPr>
        <w:tabs>
          <w:tab w:val="left" w:pos="360"/>
          <w:tab w:val="left" w:pos="720"/>
        </w:tabs>
        <w:ind w:left="720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uniemożliwienia</w:t>
      </w:r>
      <w:proofErr w:type="gramEnd"/>
      <w:r w:rsidRPr="008C73AC">
        <w:rPr>
          <w:rFonts w:ascii="Times New Roman"/>
          <w:lang w:val="pl-PL"/>
        </w:rPr>
        <w:t xml:space="preserve"> z winy Zamawiającego realizacji lub prawidłowej realizacji przedmiotu umowy w wysokości 5% wynagrodzenia umownego brutto za miesiąc poprzedni, o którym mowa w § 4 ust. 1 niniejszej umowy (za każdy stwierdzony przypadek). </w:t>
      </w:r>
    </w:p>
    <w:p w:rsidR="00092571" w:rsidRPr="008C73AC" w:rsidRDefault="00092571" w:rsidP="00D306F3">
      <w:pPr>
        <w:numPr>
          <w:ilvl w:val="0"/>
          <w:numId w:val="4"/>
        </w:numPr>
        <w:suppressAutoHyphens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Podstawą zapłaty kary umownej będzie nota księgowa wystawiona przez Zamawiającego płatna w terminie do 14 dni od daty jej doręczenia Wykonawcy.</w:t>
      </w:r>
    </w:p>
    <w:p w:rsidR="00092571" w:rsidRPr="008C73AC" w:rsidRDefault="00092571" w:rsidP="00693923">
      <w:pPr>
        <w:numPr>
          <w:ilvl w:val="0"/>
          <w:numId w:val="4"/>
        </w:num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Zamawiający zastrzega sobie prawo do dochodzenia odszkodowania na zasadach ogólnych w przypadkach, gdy kwota kary umownej nie pokryje jego szkód.</w:t>
      </w:r>
    </w:p>
    <w:p w:rsidR="00092571" w:rsidRPr="008C73AC" w:rsidRDefault="00092571" w:rsidP="00397039">
      <w:pPr>
        <w:numPr>
          <w:ilvl w:val="0"/>
          <w:numId w:val="4"/>
        </w:num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Wykonawca wyraża zgodę na potrącenie kary umownej (po wystawieniu przez Zamawiającego noty księgowej) z przysługującego mu wynagrodzenia, aż do całkowitego zaspokojenia roszczeń Zamawiającego.</w:t>
      </w:r>
    </w:p>
    <w:p w:rsidR="00092571" w:rsidRPr="008C73AC" w:rsidRDefault="00092571" w:rsidP="00145DDB">
      <w:pPr>
        <w:numPr>
          <w:ilvl w:val="0"/>
          <w:numId w:val="4"/>
        </w:num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 przypadku braku możliwości zaspokojenia roszczeń z tytułu kar umownych na zasadach określonych w ust. 5 Zamawiający wystawi notę księgową płatną do 14 dniu od daty jest otrzymania przez Wykonawcę.</w:t>
      </w:r>
    </w:p>
    <w:p w:rsidR="00092571" w:rsidRPr="008C73AC" w:rsidRDefault="00092571" w:rsidP="00145DDB">
      <w:pPr>
        <w:numPr>
          <w:ilvl w:val="0"/>
          <w:numId w:val="4"/>
        </w:numPr>
        <w:tabs>
          <w:tab w:val="num" w:pos="360"/>
        </w:tabs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Maksymalna kwota kar umownych nie może przekroczyć 20 % ogólnego wartości brutto wynagrodzenia, o którym mowa w § 4 ust. 1.</w:t>
      </w:r>
    </w:p>
    <w:p w:rsidR="00092571" w:rsidRPr="008C73AC" w:rsidRDefault="00092571" w:rsidP="00A03534">
      <w:pPr>
        <w:tabs>
          <w:tab w:val="left" w:pos="0"/>
        </w:tabs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9</w:t>
      </w:r>
    </w:p>
    <w:p w:rsidR="00092571" w:rsidRPr="008C73AC" w:rsidRDefault="00092571" w:rsidP="00534BA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540"/>
        </w:tabs>
        <w:ind w:left="284" w:hanging="284"/>
        <w:jc w:val="both"/>
        <w:rPr>
          <w:rFonts w:ascii="Times New Roman"/>
          <w:strike/>
          <w:lang w:val="pl-PL"/>
        </w:rPr>
      </w:pPr>
      <w:r w:rsidRPr="008C73AC">
        <w:rPr>
          <w:rFonts w:ascii="Times New Roman"/>
          <w:lang w:val="pl-PL"/>
        </w:rPr>
        <w:t>Umowa zostaje zawarta do 12 miesięcy, począwszy od dnia 31 grudnia 2022 r. od godz. 07.00.</w:t>
      </w:r>
    </w:p>
    <w:p w:rsidR="00092571" w:rsidRPr="008C73AC" w:rsidRDefault="00092571" w:rsidP="00534BA0">
      <w:pPr>
        <w:numPr>
          <w:ilvl w:val="0"/>
          <w:numId w:val="3"/>
        </w:numPr>
        <w:tabs>
          <w:tab w:val="clear" w:pos="720"/>
          <w:tab w:val="left" w:pos="0"/>
          <w:tab w:val="left" w:pos="284"/>
          <w:tab w:val="num" w:pos="540"/>
        </w:tabs>
        <w:ind w:left="284" w:hanging="284"/>
        <w:jc w:val="both"/>
        <w:rPr>
          <w:rFonts w:ascii="Times New Roman"/>
          <w:lang w:val="pl-PL" w:eastAsia="pl-PL"/>
        </w:rPr>
      </w:pPr>
      <w:r w:rsidRPr="008C73AC">
        <w:rPr>
          <w:rFonts w:ascii="Times New Roman"/>
          <w:lang w:val="pl-PL"/>
        </w:rPr>
        <w:t>Zamawiający dopuszcza możliwość przerwy w realizacji przedmiotu umowy po uprzednim powiadomieniu Wykonawcy za pomocą środków komunikacji elektronicznej. Za okres nieświadczenia usługi przez Wykonawcę, w związku ze zgłoszą przerwą przez Zamawiającego w realizacji przedmiotu umowy, Wykonawcy przysługuje wynagrodzenie za 1 godzinę gotowości w wysokości 20 % stawki godzinowej, przewidzianej w § 4 ust. 1 niniejszej umowy.</w:t>
      </w:r>
    </w:p>
    <w:p w:rsidR="00092571" w:rsidRPr="008C73AC" w:rsidRDefault="00092571" w:rsidP="000F02B1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Umowa wygasa w przypadku, gdy wartość usług wyczerpie ogólną kwotę brutto, określoną w § 4 ust. 1 niniejszej umowy lub z upływem okresu jej obowiązywania, w zależności od tego, które z powyższych zdarzeń nastąpi wcześniej. Wygaśnięcie umowy następuje bez konieczności składania dodatkowych oświadczeń stron.</w:t>
      </w:r>
    </w:p>
    <w:p w:rsidR="00092571" w:rsidRPr="008C73AC" w:rsidRDefault="00092571" w:rsidP="000F02B1">
      <w:pPr>
        <w:numPr>
          <w:ilvl w:val="0"/>
          <w:numId w:val="3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/>
          <w:lang w:val="pl-PL" w:eastAsia="pl-PL"/>
        </w:rPr>
      </w:pPr>
      <w:r w:rsidRPr="008C73AC">
        <w:rPr>
          <w:rFonts w:ascii="Times New Roman"/>
          <w:lang w:val="pl-PL" w:eastAsia="pl-PL"/>
        </w:rPr>
        <w:t>Zamawiającemu przysługuje prawo rozwiązania umowy bez zachowania okresu wypowiedzenia, jeżeli:</w:t>
      </w:r>
    </w:p>
    <w:p w:rsidR="00092571" w:rsidRPr="008C73AC" w:rsidRDefault="00092571" w:rsidP="000F02B1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proofErr w:type="gramStart"/>
      <w:r w:rsidRPr="008C73AC">
        <w:rPr>
          <w:rFonts w:ascii="Times New Roman"/>
          <w:lang w:val="pl-PL" w:eastAsia="pl-PL"/>
        </w:rPr>
        <w:t>zostanie</w:t>
      </w:r>
      <w:proofErr w:type="gramEnd"/>
      <w:r w:rsidRPr="008C73AC">
        <w:rPr>
          <w:rFonts w:ascii="Times New Roman"/>
          <w:lang w:val="pl-PL" w:eastAsia="pl-PL"/>
        </w:rPr>
        <w:t xml:space="preserve"> wszczęta procedura ogłoszona upadłość lub likwidacja Wykonawcy;</w:t>
      </w:r>
    </w:p>
    <w:p w:rsidR="00092571" w:rsidRPr="008C73AC" w:rsidRDefault="00092571" w:rsidP="000F02B1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gdy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Wykonawca nie rozpoczął świadczenia usługi w terminie 2 dni kalendarzowych od ustalonej daty rozpoczęcia realizacji przedmiotu umowy;</w:t>
      </w:r>
    </w:p>
    <w:p w:rsidR="00092571" w:rsidRPr="008C73AC" w:rsidRDefault="00092571" w:rsidP="000F02B1">
      <w:pPr>
        <w:widowControl w:val="0"/>
        <w:numPr>
          <w:ilvl w:val="1"/>
          <w:numId w:val="2"/>
        </w:numPr>
        <w:tabs>
          <w:tab w:val="left" w:pos="284"/>
          <w:tab w:val="left" w:pos="567"/>
        </w:tabs>
        <w:ind w:left="567" w:hanging="283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gdy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Wykonawca bez uzasadnionej przyczyny przerwał realizacje przedmiotu umowy i przerwa trwa dłużej niż 2 dni kalendarzowe;</w:t>
      </w:r>
    </w:p>
    <w:p w:rsidR="00092571" w:rsidRPr="008C73AC" w:rsidRDefault="00092571" w:rsidP="000F02B1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r w:rsidRPr="008C73AC">
        <w:rPr>
          <w:rFonts w:ascii="Times New Roman"/>
          <w:lang w:val="pl-PL" w:eastAsia="pl-PL"/>
        </w:rPr>
        <w:t>Wykonawca wykonuje swoje obowiązki w sposób sprzeczny z niniejszą umową i obowiązującymi przepisami prawa oraz pomimo wezwania ze strony Zamawiającego przesłanego za pomocą środków komunikacji elektronicznej lub w formie pisemnej, do prawidłowej realizacji przedmiotu umowy kontynuuje jej realizację w sposób sprzeczny z postanowieniami niniejszej umowy;</w:t>
      </w:r>
    </w:p>
    <w:p w:rsidR="00092571" w:rsidRPr="008C73AC" w:rsidRDefault="00092571" w:rsidP="000F02B1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proofErr w:type="gramStart"/>
      <w:r w:rsidRPr="008C73AC">
        <w:rPr>
          <w:rFonts w:ascii="Times New Roman"/>
          <w:lang w:val="pl-PL"/>
        </w:rPr>
        <w:t>nastąpi</w:t>
      </w:r>
      <w:proofErr w:type="gramEnd"/>
      <w:r w:rsidRPr="008C73AC">
        <w:rPr>
          <w:rFonts w:ascii="Times New Roman"/>
          <w:lang w:val="pl-PL"/>
        </w:rPr>
        <w:t xml:space="preserve"> wszczęcie procedury wykreślenie Wykonawcy z właściwej ewidencji lub rejestru;</w:t>
      </w:r>
    </w:p>
    <w:p w:rsidR="00092571" w:rsidRPr="008C73AC" w:rsidRDefault="00092571" w:rsidP="000F02B1">
      <w:pPr>
        <w:widowControl w:val="0"/>
        <w:numPr>
          <w:ilvl w:val="1"/>
          <w:numId w:val="2"/>
        </w:numPr>
        <w:tabs>
          <w:tab w:val="left" w:pos="567"/>
        </w:tabs>
        <w:ind w:left="567" w:hanging="283"/>
        <w:jc w:val="both"/>
        <w:rPr>
          <w:rFonts w:ascii="Times New Roman"/>
          <w:lang w:val="pl-PL" w:eastAsia="pl-PL"/>
        </w:rPr>
      </w:pPr>
      <w:r w:rsidRPr="008C73AC">
        <w:rPr>
          <w:rFonts w:ascii="Times New Roman"/>
          <w:lang w:val="pl-PL" w:eastAsia="pl-PL"/>
        </w:rPr>
        <w:t>Wykonawca utraci lub zostanie ograniczone jego prawo do prowadzenia działalności objętej przedmiotem umowy w stopniu uniemożliwiającym jej prawidłową realizację.</w:t>
      </w:r>
    </w:p>
    <w:p w:rsidR="00092571" w:rsidRPr="008C73AC" w:rsidRDefault="00092571" w:rsidP="000F02B1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W sytuacji:</w:t>
      </w:r>
    </w:p>
    <w:p w:rsidR="00092571" w:rsidRPr="008C73AC" w:rsidRDefault="00092571" w:rsidP="00F87980">
      <w:pPr>
        <w:numPr>
          <w:ilvl w:val="2"/>
          <w:numId w:val="24"/>
        </w:numPr>
        <w:tabs>
          <w:tab w:val="clear" w:pos="680"/>
        </w:tabs>
        <w:suppressAutoHyphens w:val="0"/>
        <w:autoSpaceDE w:val="0"/>
        <w:autoSpaceDN w:val="0"/>
        <w:adjustRightInd w:val="0"/>
        <w:ind w:left="720" w:hanging="36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gdy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Wykonawca nie rozpoczął wykonania przedmiotu w stosunku do wyznaczonego terminu na jego rozpoczęcie, o którym mowa w ust.1, </w:t>
      </w:r>
    </w:p>
    <w:p w:rsidR="00092571" w:rsidRPr="008C73AC" w:rsidRDefault="00092571" w:rsidP="009934D7">
      <w:pPr>
        <w:suppressAutoHyphens w:val="0"/>
        <w:autoSpaceDE w:val="0"/>
        <w:autoSpaceDN w:val="0"/>
        <w:adjustRightInd w:val="0"/>
        <w:ind w:left="170" w:firstLine="19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t>lub</w:t>
      </w:r>
      <w:proofErr w:type="gramEnd"/>
    </w:p>
    <w:p w:rsidR="00092571" w:rsidRPr="008C73AC" w:rsidRDefault="00092571" w:rsidP="00F87980">
      <w:pPr>
        <w:numPr>
          <w:ilvl w:val="0"/>
          <w:numId w:val="26"/>
        </w:numPr>
        <w:tabs>
          <w:tab w:val="clear" w:pos="850"/>
          <w:tab w:val="num" w:pos="540"/>
        </w:tabs>
        <w:suppressAutoHyphens w:val="0"/>
        <w:autoSpaceDE w:val="0"/>
        <w:autoSpaceDN w:val="0"/>
        <w:adjustRightInd w:val="0"/>
        <w:ind w:left="540" w:hanging="180"/>
        <w:jc w:val="both"/>
        <w:rPr>
          <w:rFonts w:ascii="Times New Roman" w:eastAsia="Times New Roman"/>
          <w:lang w:val="pl-PL" w:eastAsia="pl-PL"/>
        </w:rPr>
      </w:pPr>
      <w:proofErr w:type="gramStart"/>
      <w:r w:rsidRPr="008C73AC">
        <w:rPr>
          <w:rFonts w:ascii="Times New Roman" w:eastAsia="Times New Roman"/>
          <w:lang w:val="pl-PL" w:eastAsia="pl-PL"/>
        </w:rPr>
        <w:lastRenderedPageBreak/>
        <w:t>gdy</w:t>
      </w:r>
      <w:proofErr w:type="gramEnd"/>
      <w:r w:rsidRPr="008C73AC">
        <w:rPr>
          <w:rFonts w:ascii="Times New Roman" w:eastAsia="Times New Roman"/>
          <w:lang w:val="pl-PL" w:eastAsia="pl-PL"/>
        </w:rPr>
        <w:t xml:space="preserve"> nastąpi przerwania realizacji umowy, z przyczyn leżących po stronie Wykonawcy, w tym również sytuacjach przewidzianych w ust. 4 </w:t>
      </w:r>
    </w:p>
    <w:p w:rsidR="00092571" w:rsidRPr="008C73AC" w:rsidRDefault="00092571" w:rsidP="00534BA0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Times New Roman"/>
          <w:lang w:val="pl-PL" w:eastAsia="pl-PL"/>
        </w:rPr>
      </w:pPr>
      <w:r w:rsidRPr="008C73AC">
        <w:rPr>
          <w:rFonts w:ascii="Times New Roman" w:eastAsia="Times New Roman"/>
          <w:lang w:val="pl-PL" w:eastAsia="pl-PL"/>
        </w:rPr>
        <w:t>Zamawiający, w każdym z tych przypadków, może zastępczo powierzyć realizację stanowiących przedmiot umowy na koszt Wykonawcy osobie trzeciej (posiadającej odpowiednią koncesję, wymaganą do realizacji przedmiotu zamówienia), bez konieczności uzyskiwania upoważnienia sądowego lub upoważnienia Wykonawcy</w:t>
      </w:r>
    </w:p>
    <w:p w:rsidR="00092571" w:rsidRPr="008C73AC" w:rsidRDefault="00092571" w:rsidP="000F02B1">
      <w:pPr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r w:rsidRPr="008C73AC">
        <w:rPr>
          <w:rFonts w:ascii="Times New Roman" w:eastAsia="Times New Roman"/>
          <w:lang w:val="pl-PL" w:eastAsia="pl-PL"/>
        </w:rPr>
        <w:t>Koszty Wykonania Zastępczego, o których mowa w umowie obejmują wszelkie szkody (w tym w szczególności koszty lub straty) poniesione przez Zamawiającego w związku z koniecznością zastępczego powierzenia wykonania usługi stanowiących przedmiot umowy, w tym w szczególności różnicę pomiędzy wynagrodzeniem Wykonawcy a wynagrodzeniem należnym podmiotowi, który zrealizował prace w ramach Wykonania Zastępczego.</w:t>
      </w:r>
    </w:p>
    <w:p w:rsidR="00092571" w:rsidRPr="008C73AC" w:rsidRDefault="00092571" w:rsidP="00534BA0">
      <w:pPr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r w:rsidRPr="008C73AC">
        <w:rPr>
          <w:rFonts w:ascii="Times New Roman" w:eastAsia="Times New Roman"/>
          <w:lang w:val="pl-PL" w:eastAsia="pl-PL"/>
        </w:rPr>
        <w:t xml:space="preserve">Strony ustalają, iż wszelkie koszty poniesione przez Zamawiającego w związku z Wykonaniem Zastępczym Zamawiający może potrącić z wynagrodzenia Wykonawcy. Jeżeli potrącenie z wynagrodzenia Wykonawcy kosztów poniesionych przez Zamawiającego w związku z Wykonaniem Zastępczym nie będzie możliwe, Zamawiający wystawi notę księgową </w:t>
      </w:r>
      <w:r w:rsidRPr="008C73AC">
        <w:rPr>
          <w:rFonts w:ascii="Times New Roman"/>
          <w:lang w:val="pl-PL"/>
        </w:rPr>
        <w:t>płatną do 14 dniu od daty jest otrzymania przez Wykonawcę.</w:t>
      </w:r>
    </w:p>
    <w:p w:rsidR="00092571" w:rsidRPr="008C73AC" w:rsidRDefault="00092571" w:rsidP="00534BA0">
      <w:pPr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 w:eastAsia="pl-PL"/>
        </w:rPr>
        <w:t xml:space="preserve">Oświadczenie o rozwiązaniu umowy, powinno mieć formę pisemną pod rygorem nieważności. </w:t>
      </w:r>
      <w:proofErr w:type="gramStart"/>
      <w:r w:rsidRPr="008C73AC">
        <w:rPr>
          <w:rFonts w:ascii="Times New Roman"/>
          <w:lang w:val="pl-PL" w:eastAsia="pl-PL"/>
        </w:rPr>
        <w:t>w</w:t>
      </w:r>
      <w:proofErr w:type="gramEnd"/>
      <w:r w:rsidRPr="008C73AC">
        <w:rPr>
          <w:rFonts w:ascii="Times New Roman"/>
          <w:lang w:val="pl-PL" w:eastAsia="pl-PL"/>
        </w:rPr>
        <w:t xml:space="preserve"> przypadku oświadczenie o rozwiązaniu umowy bez zachowania okresu wypowiedzenia/odstąpienia powinno ponadto zawierać uzasadnienie, wskazujące na przyczynę zastosowania takiego trybu rozwiązania umowy.</w:t>
      </w:r>
    </w:p>
    <w:p w:rsidR="00092571" w:rsidRPr="008C73AC" w:rsidRDefault="00092571" w:rsidP="00133905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Zarówno Zamawiający, jak i Wykonawca mają prawo rozwiązania umowy z zachowaniem 1-miesięcznego okresu wypowiedzenia licząc od pierwszego dnia miesiąca następującego po miesiącu, w którym wypowiedziano umowę.</w:t>
      </w:r>
    </w:p>
    <w:p w:rsidR="00092571" w:rsidRPr="008C73AC" w:rsidRDefault="00092571" w:rsidP="008B1F79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Zamawiający może odstąpić od umowy w przypadkach określonych w przepisach obowiązującego prawa, w szczególności: art. 456 ustawy Prawo zamówień publicznych i Kodeksu cywilnego. Strony postanawiają, iż odstąpienie od umowy wywołuje skutki na przyszłość, wyłącznie w odniesieniu do niewykonanej jeszcze części przedmiotu umowy.</w:t>
      </w:r>
    </w:p>
    <w:p w:rsidR="00092571" w:rsidRPr="008C73AC" w:rsidRDefault="00092571" w:rsidP="00FF17B5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 w:eastAsia="Times New Roman"/>
          <w:lang w:val="pl-PL" w:eastAsia="pl-PL"/>
        </w:rPr>
        <w:t>W przypadku rozwiązania umowy/odstąpienia od umowy Wykonawca zabezpieczy przerwaną usługę w zakresie obustronnie uzgodnionym na koszt strony, której działanie lub zaniechanie legło u podstaw rozwiązania/odstąpienia od umowy</w:t>
      </w:r>
      <w:r w:rsidRPr="008C73AC">
        <w:rPr>
          <w:rFonts w:ascii="Times New Roman" w:eastAsia="Times New Roman"/>
          <w:sz w:val="22"/>
          <w:szCs w:val="22"/>
          <w:lang w:val="pl-PL" w:eastAsia="pl-PL"/>
        </w:rPr>
        <w:t>.</w:t>
      </w:r>
    </w:p>
    <w:p w:rsidR="00092571" w:rsidRPr="008C73AC" w:rsidRDefault="00092571" w:rsidP="00FF17B5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Prawo rozwiązania/odstąpienia Zamawiający może wykonać w terminie 30 dni od powzięcia wiadomości o okolicznościach, o których mowa w przepisach obowiązującego prawa.</w:t>
      </w:r>
    </w:p>
    <w:p w:rsidR="00092571" w:rsidRPr="008C73AC" w:rsidRDefault="00092571" w:rsidP="00FF17B5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Rozwiązanie/odstąpienie od umowy następuje w formie pisemnej pod rygorem nieważności i wymaga uzasadnienia. Oświadczenie o rozwiązaniu/odstąpieniu od umowy powinno zostać przesłane drugiej Stronie listem poleconym lub kurierem, za zwrotnym potwierdzeniem odbioru lub wysłane środkami komunikacji elektronicznej i opatrzone kwalifikowanym podpisem elektronicznym. Rozwiązanie/odstąpienie uważa się za skuteczne w dniu otrzymania oświadczenia o rozwiązaniu/odstąpieniu przez drugą Stronę.</w:t>
      </w:r>
    </w:p>
    <w:p w:rsidR="00092571" w:rsidRPr="008C73AC" w:rsidRDefault="00092571" w:rsidP="00CE1D80">
      <w:pPr>
        <w:numPr>
          <w:ilvl w:val="0"/>
          <w:numId w:val="3"/>
        </w:numPr>
        <w:tabs>
          <w:tab w:val="clear" w:pos="720"/>
          <w:tab w:val="left" w:pos="36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 przypadku rozwiązaniu bez zachowania okresu wypowiedzenia/odstąpienia od umowy, Wykonawcy należy się wyłącznie wynagrodzenie za należycie wykonaną do chwili rozwiązania umowy bez zachowania okresu wypowiedzenia/odstąpienia część umowy.</w:t>
      </w:r>
    </w:p>
    <w:p w:rsidR="00092571" w:rsidRPr="008C73AC" w:rsidRDefault="00092571" w:rsidP="00CE1D80">
      <w:pPr>
        <w:numPr>
          <w:ilvl w:val="0"/>
          <w:numId w:val="3"/>
        </w:numPr>
        <w:tabs>
          <w:tab w:val="clear" w:pos="720"/>
          <w:tab w:val="left" w:pos="36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 przypadku rozwiązania umowy z zachowaniem okresu wypowiedzenia lub bez zachowania okresu wypowiedzenia/odstąpienia od umowy, Zamawiający nie traci możliwości naliczania oraz dochodzenia już naliczonych do dnia rozwiązania/odstąpienia kar umownych i odszkodowania za niewykonanie lub nienależyte wykonanie umowy.</w:t>
      </w:r>
    </w:p>
    <w:p w:rsidR="00092571" w:rsidRPr="008C73AC" w:rsidRDefault="00092571" w:rsidP="00A03534">
      <w:pPr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10</w:t>
      </w:r>
    </w:p>
    <w:p w:rsidR="00092571" w:rsidRPr="008C73AC" w:rsidRDefault="00092571" w:rsidP="00133905">
      <w:pPr>
        <w:numPr>
          <w:ilvl w:val="1"/>
          <w:numId w:val="12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Przelew wierzytelności (cesja zobowiązań Zamawiającego) wynikających z realizacji niniejszej umowy może nastąpić wyłącznie po wyrażeniu uprzedniej pisemnej zgody przez Zamawiającego, a ewentualna zgoda Zamawiającego na zmianę wierzyciela będzie uzależniona od wyrażenia </w:t>
      </w:r>
      <w:r w:rsidRPr="008C73AC">
        <w:rPr>
          <w:rFonts w:ascii="Times New Roman"/>
          <w:lang w:val="pl-PL"/>
        </w:rPr>
        <w:lastRenderedPageBreak/>
        <w:t xml:space="preserve">zgody podmiotu tworzącego zgodnie z art. 54 ust. 5 ustawy o działalności leczniczej z dnia 15 kwietnia 2011 r. (tekst jedn. Dz. U. </w:t>
      </w:r>
      <w:proofErr w:type="gramStart"/>
      <w:r w:rsidRPr="008C73AC">
        <w:rPr>
          <w:rFonts w:ascii="Times New Roman"/>
          <w:lang w:val="pl-PL"/>
        </w:rPr>
        <w:t>z</w:t>
      </w:r>
      <w:proofErr w:type="gramEnd"/>
      <w:r w:rsidRPr="008C73AC">
        <w:rPr>
          <w:rFonts w:ascii="Times New Roman"/>
          <w:lang w:val="pl-PL"/>
        </w:rPr>
        <w:t xml:space="preserve"> 2022 r. poz. 633 ze zm.).</w:t>
      </w:r>
    </w:p>
    <w:p w:rsidR="00092571" w:rsidRPr="008C73AC" w:rsidRDefault="00092571" w:rsidP="00133905">
      <w:pPr>
        <w:numPr>
          <w:ilvl w:val="1"/>
          <w:numId w:val="12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Czynność prawna dokonana z naruszeniem ust. 1 jest nieważna.</w:t>
      </w:r>
    </w:p>
    <w:p w:rsidR="00092571" w:rsidRPr="008C73AC" w:rsidRDefault="00092571" w:rsidP="00185416">
      <w:pPr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>§ 11</w:t>
      </w:r>
    </w:p>
    <w:p w:rsidR="00092571" w:rsidRPr="008C73AC" w:rsidRDefault="00092571" w:rsidP="00185416">
      <w:pPr>
        <w:numPr>
          <w:ilvl w:val="0"/>
          <w:numId w:val="13"/>
        </w:num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W przypadku odmiennej bezwzględnie obowiązującej regulacji związanej z zapobieganiem, przeciwdziałaniem i zwalczaniem COVID-19, regulacja ta ma pierwszeństwo przed postanowieniami umowy w zakresie z nimi niedającymi się pogodzić. </w:t>
      </w:r>
    </w:p>
    <w:p w:rsidR="00092571" w:rsidRPr="000D5C8C" w:rsidRDefault="00092571" w:rsidP="000D5C8C">
      <w:pPr>
        <w:numPr>
          <w:ilvl w:val="0"/>
          <w:numId w:val="13"/>
        </w:numPr>
        <w:suppressAutoHyphens w:val="0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 sprawach nieuregulowanych niniejszą umową mają zastosowanie przepisy prawa powszechnie obowiązującego.</w:t>
      </w:r>
    </w:p>
    <w:p w:rsidR="00092571" w:rsidRPr="008C73AC" w:rsidRDefault="00092571" w:rsidP="00AA68DF">
      <w:pPr>
        <w:tabs>
          <w:tab w:val="left" w:pos="3600"/>
          <w:tab w:val="left" w:pos="4140"/>
        </w:tabs>
        <w:jc w:val="center"/>
        <w:rPr>
          <w:rFonts w:ascii="Times New Roman"/>
          <w:b/>
          <w:lang w:val="pl-PL"/>
        </w:rPr>
      </w:pPr>
      <w:r w:rsidRPr="008C73AC">
        <w:rPr>
          <w:rFonts w:ascii="Times New Roman"/>
          <w:b/>
          <w:lang w:val="pl-PL"/>
        </w:rPr>
        <w:t>§ 12</w:t>
      </w:r>
    </w:p>
    <w:p w:rsidR="00092571" w:rsidRPr="008C73AC" w:rsidRDefault="00092571" w:rsidP="00AA68DF">
      <w:pPr>
        <w:pStyle w:val="Tekstpodstawowy2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 xml:space="preserve">Wszelkie zmiany i uzupełnienia niniejszej umowy mogą być dokonywane jedynie w formie pisemnej, jako aneks do umowy podpisany przez dwie Strony. </w:t>
      </w:r>
    </w:p>
    <w:p w:rsidR="00092571" w:rsidRPr="008C73AC" w:rsidRDefault="00092571" w:rsidP="00AA68DF">
      <w:pPr>
        <w:pStyle w:val="Tekstpodstawowy2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Strony zgodnie ustalają, że zmianie mogą podlegać następujące postanowienia umowy:</w:t>
      </w:r>
    </w:p>
    <w:p w:rsidR="00092571" w:rsidRPr="008C73AC" w:rsidRDefault="00092571" w:rsidP="00133905">
      <w:pPr>
        <w:numPr>
          <w:ilvl w:val="1"/>
          <w:numId w:val="14"/>
        </w:numPr>
        <w:tabs>
          <w:tab w:val="left" w:pos="360"/>
          <w:tab w:val="left" w:pos="720"/>
        </w:tabs>
        <w:suppressAutoHyphens w:val="0"/>
        <w:ind w:left="754" w:hanging="357"/>
        <w:jc w:val="both"/>
        <w:rPr>
          <w:rFonts w:ascii="Times New Roman"/>
          <w:lang w:val="pl-PL"/>
        </w:rPr>
      </w:pPr>
      <w:proofErr w:type="gramStart"/>
      <w:r w:rsidRPr="008C73AC">
        <w:rPr>
          <w:rFonts w:ascii="Times New Roman"/>
          <w:lang w:val="pl-PL"/>
        </w:rPr>
        <w:t>zmiana</w:t>
      </w:r>
      <w:proofErr w:type="gramEnd"/>
      <w:r w:rsidRPr="008C73AC">
        <w:rPr>
          <w:rFonts w:ascii="Times New Roman"/>
          <w:lang w:val="pl-PL"/>
        </w:rPr>
        <w:t xml:space="preserve"> oznaczenia Stron umowy w wyniku następstwa prawnego;</w:t>
      </w:r>
    </w:p>
    <w:p w:rsidR="00092571" w:rsidRDefault="00AD1482" w:rsidP="00133905">
      <w:pPr>
        <w:numPr>
          <w:ilvl w:val="1"/>
          <w:numId w:val="14"/>
        </w:numPr>
        <w:tabs>
          <w:tab w:val="left" w:pos="360"/>
          <w:tab w:val="left" w:pos="720"/>
        </w:tabs>
        <w:suppressAutoHyphens w:val="0"/>
        <w:ind w:left="754" w:hanging="357"/>
        <w:jc w:val="both"/>
        <w:rPr>
          <w:rFonts w:ascii="Times New Roman"/>
          <w:lang w:val="pl-PL"/>
        </w:rPr>
      </w:pPr>
      <w:proofErr w:type="gramStart"/>
      <w:r>
        <w:rPr>
          <w:rFonts w:ascii="Times New Roman"/>
          <w:lang w:val="pl-PL"/>
        </w:rPr>
        <w:t>w</w:t>
      </w:r>
      <w:proofErr w:type="gramEnd"/>
      <w:r>
        <w:rPr>
          <w:rFonts w:ascii="Times New Roman"/>
          <w:lang w:val="pl-PL"/>
        </w:rPr>
        <w:t xml:space="preserve"> zakresie</w:t>
      </w:r>
      <w:r w:rsidR="0080410C">
        <w:rPr>
          <w:rFonts w:ascii="Times New Roman"/>
          <w:lang w:val="pl-PL"/>
        </w:rPr>
        <w:t xml:space="preserve"> wynagrodzenia </w:t>
      </w:r>
      <w:r w:rsidR="00092571" w:rsidRPr="008C73AC">
        <w:rPr>
          <w:rFonts w:ascii="Times New Roman"/>
          <w:lang w:val="pl-PL"/>
        </w:rPr>
        <w:t>przewidziane w § 4 niniejszej umowy;</w:t>
      </w:r>
    </w:p>
    <w:p w:rsidR="00092571" w:rsidRDefault="00092571" w:rsidP="00AD1482">
      <w:pPr>
        <w:numPr>
          <w:ilvl w:val="1"/>
          <w:numId w:val="14"/>
        </w:numPr>
        <w:tabs>
          <w:tab w:val="left" w:pos="360"/>
          <w:tab w:val="left" w:pos="720"/>
        </w:tabs>
        <w:suppressAutoHyphens w:val="0"/>
        <w:ind w:left="754" w:hanging="357"/>
        <w:jc w:val="both"/>
        <w:rPr>
          <w:rFonts w:ascii="Times New Roman"/>
          <w:lang w:val="pl-PL"/>
        </w:rPr>
      </w:pPr>
      <w:proofErr w:type="gramStart"/>
      <w:r w:rsidRPr="00AD1482">
        <w:rPr>
          <w:rFonts w:ascii="Times New Roman"/>
          <w:lang w:val="pl-PL"/>
        </w:rPr>
        <w:t>związane</w:t>
      </w:r>
      <w:proofErr w:type="gramEnd"/>
      <w:r w:rsidRPr="00AD1482">
        <w:rPr>
          <w:rFonts w:ascii="Times New Roman"/>
          <w:lang w:val="pl-PL"/>
        </w:rPr>
        <w:t xml:space="preserve"> ze zmianą właściwych przepisów prawa, a tym samym koniecznością dostosowania treści umowy do aktualnego stanu prawnego;</w:t>
      </w:r>
    </w:p>
    <w:p w:rsidR="00092571" w:rsidRDefault="00092571" w:rsidP="00AD1482">
      <w:pPr>
        <w:numPr>
          <w:ilvl w:val="1"/>
          <w:numId w:val="14"/>
        </w:numPr>
        <w:tabs>
          <w:tab w:val="left" w:pos="360"/>
          <w:tab w:val="left" w:pos="720"/>
        </w:tabs>
        <w:suppressAutoHyphens w:val="0"/>
        <w:ind w:left="754" w:hanging="357"/>
        <w:jc w:val="both"/>
        <w:rPr>
          <w:rFonts w:ascii="Times New Roman"/>
          <w:lang w:val="pl-PL"/>
        </w:rPr>
      </w:pPr>
      <w:proofErr w:type="gramStart"/>
      <w:r w:rsidRPr="00AD1482">
        <w:rPr>
          <w:rFonts w:ascii="Times New Roman"/>
          <w:lang w:val="pl-PL"/>
        </w:rPr>
        <w:t>w</w:t>
      </w:r>
      <w:proofErr w:type="gramEnd"/>
      <w:r w:rsidRPr="00AD1482">
        <w:rPr>
          <w:rFonts w:ascii="Times New Roman"/>
          <w:lang w:val="pl-PL"/>
        </w:rPr>
        <w:t xml:space="preserve"> sytuacji zaistnienia okoliczności przewidzianych przewidziane w art. 455 ustawy </w:t>
      </w:r>
      <w:proofErr w:type="spellStart"/>
      <w:r w:rsidRPr="00AD1482">
        <w:rPr>
          <w:rFonts w:ascii="Times New Roman"/>
          <w:lang w:val="pl-PL"/>
        </w:rPr>
        <w:t>Pzp</w:t>
      </w:r>
      <w:proofErr w:type="spellEnd"/>
      <w:r w:rsidRPr="00AD1482">
        <w:rPr>
          <w:rFonts w:ascii="Times New Roman"/>
          <w:lang w:val="pl-PL"/>
        </w:rPr>
        <w:t>;</w:t>
      </w:r>
    </w:p>
    <w:p w:rsidR="00092571" w:rsidRPr="00AD1482" w:rsidRDefault="00092571" w:rsidP="00AD1482">
      <w:pPr>
        <w:numPr>
          <w:ilvl w:val="1"/>
          <w:numId w:val="14"/>
        </w:numPr>
        <w:tabs>
          <w:tab w:val="left" w:pos="360"/>
          <w:tab w:val="left" w:pos="720"/>
        </w:tabs>
        <w:suppressAutoHyphens w:val="0"/>
        <w:ind w:left="754" w:hanging="357"/>
        <w:jc w:val="both"/>
        <w:rPr>
          <w:rFonts w:ascii="Times New Roman"/>
          <w:lang w:val="pl-PL"/>
        </w:rPr>
      </w:pPr>
      <w:r w:rsidRPr="00AD1482">
        <w:rPr>
          <w:rFonts w:ascii="Times New Roman"/>
          <w:lang w:val="pl-PL"/>
        </w:rPr>
        <w:t>związane ze zmianą stawki podatku od towarów i usług.</w:t>
      </w:r>
    </w:p>
    <w:p w:rsidR="00092571" w:rsidRPr="008C73AC" w:rsidRDefault="00092571" w:rsidP="00A03534">
      <w:pPr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13</w:t>
      </w:r>
    </w:p>
    <w:p w:rsidR="00092571" w:rsidRPr="008C73AC" w:rsidRDefault="00092571" w:rsidP="00A03534">
      <w:p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W sprawach nieuregulowanych niniejszą umową mają zastosowanie przepisy powszechnie obowiązującego prawa.</w:t>
      </w:r>
    </w:p>
    <w:p w:rsidR="00092571" w:rsidRPr="008C73AC" w:rsidRDefault="00092571" w:rsidP="00A03534">
      <w:pPr>
        <w:jc w:val="both"/>
        <w:rPr>
          <w:rFonts w:ascii="Times New Roman"/>
          <w:lang w:val="pl-PL"/>
        </w:rPr>
      </w:pPr>
    </w:p>
    <w:p w:rsidR="00092571" w:rsidRPr="008C73AC" w:rsidRDefault="00092571" w:rsidP="00A03534">
      <w:pPr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14</w:t>
      </w:r>
    </w:p>
    <w:p w:rsidR="00092571" w:rsidRPr="008C73AC" w:rsidRDefault="00092571" w:rsidP="00A03534">
      <w:pPr>
        <w:pStyle w:val="Tekstpodstawowy21"/>
        <w:rPr>
          <w:rFonts w:ascii="Times New Roman" w:hAnsi="Times New Roman"/>
          <w:sz w:val="24"/>
          <w:szCs w:val="24"/>
          <w:lang w:val="pl-PL"/>
        </w:rPr>
      </w:pPr>
      <w:r w:rsidRPr="008C73AC">
        <w:rPr>
          <w:rFonts w:ascii="Times New Roman" w:hAnsi="Times New Roman"/>
          <w:sz w:val="24"/>
          <w:szCs w:val="24"/>
          <w:lang w:val="pl-PL"/>
        </w:rPr>
        <w:t>Spory wynikłe na tle wykonywania umowy będą rozstrzygane przez Sąd właściwy dla siedziby Zamawiającego.</w:t>
      </w:r>
    </w:p>
    <w:p w:rsidR="00092571" w:rsidRPr="008C73AC" w:rsidRDefault="00092571" w:rsidP="00A03534">
      <w:pPr>
        <w:pStyle w:val="Tekstpodstawowy21"/>
        <w:rPr>
          <w:rFonts w:ascii="Times New Roman" w:hAnsi="Times New Roman"/>
          <w:b/>
          <w:sz w:val="24"/>
          <w:szCs w:val="24"/>
          <w:lang w:val="pl-PL"/>
        </w:rPr>
      </w:pPr>
    </w:p>
    <w:p w:rsidR="00092571" w:rsidRPr="008C73AC" w:rsidRDefault="00092571" w:rsidP="00A03534">
      <w:pPr>
        <w:jc w:val="center"/>
        <w:rPr>
          <w:rFonts w:ascii="Times New Roman"/>
          <w:lang w:val="pl-PL"/>
        </w:rPr>
      </w:pPr>
      <w:r w:rsidRPr="008C73AC">
        <w:rPr>
          <w:rFonts w:ascii="Times New Roman"/>
          <w:b/>
          <w:lang w:val="pl-PL"/>
        </w:rPr>
        <w:t>§ 15</w:t>
      </w:r>
    </w:p>
    <w:p w:rsidR="00092571" w:rsidRPr="008C73AC" w:rsidRDefault="00092571" w:rsidP="009A6C6E">
      <w:pPr>
        <w:jc w:val="both"/>
        <w:rPr>
          <w:rFonts w:ascii="Times New Roman"/>
          <w:lang w:val="pl-PL"/>
        </w:rPr>
      </w:pPr>
      <w:r w:rsidRPr="008C73AC">
        <w:rPr>
          <w:rFonts w:ascii="Times New Roman"/>
          <w:lang w:val="pl-PL"/>
        </w:rPr>
        <w:t>Umowa została sporządzona w dwóch jednobrzmiących egzemplarzach, po jednym dla każdej ze Stron.</w:t>
      </w:r>
    </w:p>
    <w:p w:rsidR="00092571" w:rsidRPr="008C73AC" w:rsidRDefault="00092571" w:rsidP="00A03534">
      <w:pPr>
        <w:jc w:val="both"/>
        <w:rPr>
          <w:rFonts w:ascii="Times New Roman"/>
          <w:lang w:val="pl-PL"/>
        </w:rPr>
      </w:pPr>
    </w:p>
    <w:p w:rsidR="00092571" w:rsidRPr="008C73AC" w:rsidRDefault="00092571" w:rsidP="00A03534">
      <w:pPr>
        <w:jc w:val="both"/>
        <w:rPr>
          <w:rFonts w:ascii="Times New Roman"/>
          <w:sz w:val="22"/>
          <w:szCs w:val="22"/>
          <w:lang w:val="pl-PL"/>
        </w:rPr>
      </w:pPr>
    </w:p>
    <w:p w:rsidR="00092571" w:rsidRPr="008C73AC" w:rsidRDefault="00092571" w:rsidP="00DC5CF5">
      <w:pPr>
        <w:jc w:val="both"/>
        <w:rPr>
          <w:rFonts w:ascii="Times New Roman"/>
          <w:b/>
          <w:sz w:val="22"/>
          <w:szCs w:val="22"/>
          <w:lang w:val="pl-PL"/>
        </w:rPr>
      </w:pPr>
      <w:r w:rsidRPr="008C73AC">
        <w:rPr>
          <w:rFonts w:ascii="Times New Roman"/>
          <w:b/>
          <w:sz w:val="22"/>
          <w:szCs w:val="22"/>
          <w:lang w:val="pl-PL"/>
        </w:rPr>
        <w:tab/>
        <w:t>WYKONAWCA</w:t>
      </w:r>
      <w:r w:rsidRPr="008C73AC">
        <w:rPr>
          <w:rFonts w:ascii="Times New Roman"/>
          <w:b/>
          <w:sz w:val="22"/>
          <w:szCs w:val="22"/>
          <w:lang w:val="pl-PL"/>
        </w:rPr>
        <w:tab/>
      </w:r>
      <w:r w:rsidRPr="008C73AC">
        <w:rPr>
          <w:rFonts w:ascii="Times New Roman"/>
          <w:b/>
          <w:sz w:val="22"/>
          <w:szCs w:val="22"/>
          <w:lang w:val="pl-PL"/>
        </w:rPr>
        <w:tab/>
      </w:r>
      <w:r w:rsidRPr="008C73AC">
        <w:rPr>
          <w:rFonts w:ascii="Times New Roman"/>
          <w:b/>
          <w:sz w:val="22"/>
          <w:szCs w:val="22"/>
          <w:lang w:val="pl-PL"/>
        </w:rPr>
        <w:tab/>
      </w:r>
      <w:r w:rsidRPr="008C73AC">
        <w:rPr>
          <w:rFonts w:ascii="Times New Roman"/>
          <w:b/>
          <w:sz w:val="22"/>
          <w:szCs w:val="22"/>
          <w:lang w:val="pl-PL"/>
        </w:rPr>
        <w:tab/>
      </w:r>
      <w:r w:rsidRPr="008C73AC">
        <w:rPr>
          <w:rFonts w:ascii="Times New Roman"/>
          <w:b/>
          <w:sz w:val="22"/>
          <w:szCs w:val="22"/>
          <w:lang w:val="pl-PL"/>
        </w:rPr>
        <w:tab/>
      </w:r>
      <w:r w:rsidRPr="008C73AC">
        <w:rPr>
          <w:rFonts w:ascii="Times New Roman"/>
          <w:b/>
          <w:sz w:val="22"/>
          <w:szCs w:val="22"/>
          <w:lang w:val="pl-PL"/>
        </w:rPr>
        <w:tab/>
        <w:t xml:space="preserve">ZAMAWIAJĄCY </w:t>
      </w:r>
    </w:p>
    <w:p w:rsidR="00092571" w:rsidRPr="008C73AC" w:rsidRDefault="00092571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092571" w:rsidRPr="008C73AC" w:rsidRDefault="00092571" w:rsidP="00DC5CF5">
      <w:pPr>
        <w:jc w:val="both"/>
        <w:rPr>
          <w:rFonts w:ascii="Times New Roman"/>
          <w:sz w:val="22"/>
          <w:szCs w:val="22"/>
          <w:lang w:val="pl-PL"/>
        </w:rPr>
      </w:pPr>
    </w:p>
    <w:p w:rsidR="00092571" w:rsidRPr="008C73AC" w:rsidRDefault="00092571" w:rsidP="00D663B4">
      <w:pPr>
        <w:jc w:val="both"/>
        <w:rPr>
          <w:rFonts w:ascii="Times New Roman"/>
          <w:b/>
          <w:sz w:val="16"/>
          <w:szCs w:val="16"/>
          <w:lang w:val="pl-PL"/>
        </w:rPr>
      </w:pPr>
      <w:r w:rsidRPr="008C73AC">
        <w:rPr>
          <w:rFonts w:ascii="Times New Roman"/>
          <w:b/>
          <w:sz w:val="16"/>
          <w:szCs w:val="16"/>
          <w:lang w:val="pl-PL"/>
        </w:rPr>
        <w:t>Klauzula RODO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 xml:space="preserve">Administratorem danych osób uprawnionych do zawarcia umowy i do nadzoru realizacji umowy jest Wojewódzki Ośrodek Lecznictwa Odwykowego i Zakład Opiekuńczo Leczniczy w Gorzycach, z siedzibą Gorzyce 44-350 ul. Zamkowa 8 (dalej </w:t>
      </w:r>
      <w:proofErr w:type="spellStart"/>
      <w:r w:rsidRPr="008C73AC">
        <w:rPr>
          <w:rFonts w:ascii="Times New Roman"/>
          <w:sz w:val="16"/>
          <w:szCs w:val="16"/>
          <w:lang w:val="pl-PL"/>
        </w:rPr>
        <w:t>WOLOiZOL</w:t>
      </w:r>
      <w:proofErr w:type="spellEnd"/>
      <w:r w:rsidRPr="008C73AC">
        <w:rPr>
          <w:rFonts w:ascii="Times New Roman"/>
          <w:sz w:val="16"/>
          <w:szCs w:val="16"/>
          <w:lang w:val="pl-PL"/>
        </w:rPr>
        <w:t xml:space="preserve"> w </w:t>
      </w:r>
      <w:proofErr w:type="gramStart"/>
      <w:r w:rsidRPr="008C73AC">
        <w:rPr>
          <w:rFonts w:ascii="Times New Roman"/>
          <w:sz w:val="16"/>
          <w:szCs w:val="16"/>
          <w:lang w:val="pl-PL"/>
        </w:rPr>
        <w:t xml:space="preserve">Gorzycach ), </w:t>
      </w:r>
      <w:proofErr w:type="gramEnd"/>
      <w:r w:rsidRPr="008C73AC">
        <w:rPr>
          <w:rFonts w:ascii="Times New Roman"/>
          <w:sz w:val="16"/>
          <w:szCs w:val="16"/>
          <w:lang w:val="pl-PL"/>
        </w:rPr>
        <w:t xml:space="preserve">e-mail - </w:t>
      </w:r>
      <w:hyperlink r:id="rId8" w:history="1">
        <w:r w:rsidRPr="008C73AC">
          <w:rPr>
            <w:rStyle w:val="Hipercze"/>
            <w:rFonts w:ascii="Times New Roman"/>
            <w:color w:val="auto"/>
            <w:sz w:val="16"/>
            <w:szCs w:val="16"/>
            <w:lang w:val="pl-PL"/>
          </w:rPr>
          <w:t>woloizol@woloizol.com.pl</w:t>
        </w:r>
      </w:hyperlink>
      <w:r w:rsidRPr="008C73AC">
        <w:rPr>
          <w:rFonts w:ascii="Times New Roman"/>
          <w:sz w:val="16"/>
          <w:szCs w:val="16"/>
          <w:lang w:val="pl-PL"/>
        </w:rPr>
        <w:t xml:space="preserve"> tel. 324511205 (centrala). Do kontaktu w sprawach ochrony danych osobowych został wyznaczony inspektor ochrony danych: e-mail iodo@woloizol.</w:t>
      </w:r>
      <w:proofErr w:type="gramStart"/>
      <w:r w:rsidRPr="008C73AC">
        <w:rPr>
          <w:rFonts w:ascii="Times New Roman"/>
          <w:sz w:val="16"/>
          <w:szCs w:val="16"/>
          <w:lang w:val="pl-PL"/>
        </w:rPr>
        <w:t>com</w:t>
      </w:r>
      <w:proofErr w:type="gramEnd"/>
      <w:r w:rsidRPr="008C73AC">
        <w:rPr>
          <w:rFonts w:ascii="Times New Roman"/>
          <w:sz w:val="16"/>
          <w:szCs w:val="16"/>
          <w:lang w:val="pl-PL"/>
        </w:rPr>
        <w:t>.</w:t>
      </w:r>
      <w:proofErr w:type="gramStart"/>
      <w:r w:rsidRPr="008C73AC">
        <w:rPr>
          <w:rFonts w:ascii="Times New Roman"/>
          <w:sz w:val="16"/>
          <w:szCs w:val="16"/>
          <w:lang w:val="pl-PL"/>
        </w:rPr>
        <w:t>pl</w:t>
      </w:r>
      <w:proofErr w:type="gramEnd"/>
      <w:r w:rsidRPr="008C73AC">
        <w:rPr>
          <w:rFonts w:ascii="Times New Roman"/>
          <w:sz w:val="16"/>
          <w:szCs w:val="16"/>
          <w:lang w:val="pl-PL"/>
        </w:rPr>
        <w:t xml:space="preserve">, </w:t>
      </w:r>
      <w:proofErr w:type="spellStart"/>
      <w:r w:rsidRPr="008C73AC">
        <w:rPr>
          <w:rFonts w:ascii="Times New Roman"/>
          <w:sz w:val="16"/>
          <w:szCs w:val="16"/>
          <w:lang w:val="pl-PL"/>
        </w:rPr>
        <w:t>tel</w:t>
      </w:r>
      <w:proofErr w:type="spellEnd"/>
      <w:r w:rsidRPr="008C73AC">
        <w:rPr>
          <w:rFonts w:ascii="Times New Roman"/>
          <w:sz w:val="16"/>
          <w:szCs w:val="16"/>
          <w:lang w:val="pl-PL"/>
        </w:rPr>
        <w:t xml:space="preserve"> +48324123156.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 xml:space="preserve">Dane osobowe będą przetwarzane w celu realizacji umowy, a także - w zakresie prawnie usprawiedliwionego interesu administratora w celu ustalenia, dochodzenia lub obrony przed roszczeniami z umowy, na podstawie odpowiednio art.6 ust.1 lit b i c Rozporządzenia Parlamentu Europejskiego i Rady (UE) 2016/679 z dnia 27 kwietnia 2016 r. w sprawie ochrony osób fizycznych w związku z przetwarzaniem danych osobowych i w sprawie swobodnego przepływu takich danych oraz uchylenia dyrektywy 95/46/W E (ogólne rozporządzenie o ochronie danych) (Dz. Urz. UE L 119 z 04.05.2016, </w:t>
      </w:r>
      <w:proofErr w:type="gramStart"/>
      <w:r w:rsidRPr="008C73AC">
        <w:rPr>
          <w:rFonts w:ascii="Times New Roman"/>
          <w:sz w:val="16"/>
          <w:szCs w:val="16"/>
          <w:lang w:val="pl-PL"/>
        </w:rPr>
        <w:t>str</w:t>
      </w:r>
      <w:proofErr w:type="gramEnd"/>
      <w:r w:rsidRPr="008C73AC">
        <w:rPr>
          <w:rFonts w:ascii="Times New Roman"/>
          <w:sz w:val="16"/>
          <w:szCs w:val="16"/>
          <w:lang w:val="pl-PL"/>
        </w:rPr>
        <w:t>. 1).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>Dane osobowe będą przechowywane na serwerach zlokalizowanych w Unii Europejskiej i nie będą przekazywane do państwa trzeciego.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 xml:space="preserve">Dane osobowe mogą być udostępniane podmiotom współpracującym z </w:t>
      </w:r>
      <w:proofErr w:type="spellStart"/>
      <w:r w:rsidRPr="008C73AC">
        <w:rPr>
          <w:rFonts w:ascii="Times New Roman"/>
          <w:sz w:val="16"/>
          <w:szCs w:val="16"/>
          <w:lang w:val="pl-PL"/>
        </w:rPr>
        <w:t>WOLOiZOL</w:t>
      </w:r>
      <w:proofErr w:type="spellEnd"/>
      <w:r w:rsidRPr="008C73AC">
        <w:rPr>
          <w:rFonts w:ascii="Times New Roman"/>
          <w:sz w:val="16"/>
          <w:szCs w:val="16"/>
          <w:lang w:val="pl-PL"/>
        </w:rPr>
        <w:t xml:space="preserve"> w Gorzycach na podstawie zawartych umów i upoważnionym na podstawie przepisów prawa powszechnie obowiązującego.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>Osobie, której dane dotyczą przysługuje prawo żądania dostępu do swoich danych osobowych, ich sprostowania, ograniczenia przetwarzania danych.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 xml:space="preserve">Dane osobowe będą przechowywane przez okres niezbędny do realizacji umowy, a także przedawnienia roszczeń z umowy. 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>W odniesieniu do danych osobowych decyzje nie będą podejmowane w sposób zautomatyzowany, stosowanie do art. 22 RODO.</w:t>
      </w:r>
    </w:p>
    <w:p w:rsidR="00092571" w:rsidRPr="008C73AC" w:rsidRDefault="00092571" w:rsidP="00D663B4">
      <w:pPr>
        <w:numPr>
          <w:ilvl w:val="0"/>
          <w:numId w:val="10"/>
        </w:numPr>
        <w:suppressAutoHyphens w:val="0"/>
        <w:jc w:val="both"/>
        <w:rPr>
          <w:rFonts w:ascii="Times New Roman"/>
          <w:sz w:val="16"/>
          <w:szCs w:val="16"/>
          <w:lang w:val="pl-PL"/>
        </w:rPr>
      </w:pPr>
      <w:r w:rsidRPr="008C73AC">
        <w:rPr>
          <w:rFonts w:ascii="Times New Roman"/>
          <w:sz w:val="16"/>
          <w:szCs w:val="16"/>
          <w:lang w:val="pl-PL"/>
        </w:rPr>
        <w:t>Osobie, której dane dotyczą przysługuje prawo wniesienia skargi do Prezesa Urzędu Ochrony Danych Osobowych.</w:t>
      </w:r>
    </w:p>
    <w:p w:rsidR="00092571" w:rsidRPr="008C73AC" w:rsidRDefault="00092571" w:rsidP="00DC5CF5">
      <w:pPr>
        <w:jc w:val="both"/>
        <w:rPr>
          <w:rFonts w:ascii="Times New Roman"/>
          <w:sz w:val="22"/>
          <w:szCs w:val="22"/>
          <w:lang w:val="pl-PL"/>
        </w:rPr>
      </w:pPr>
    </w:p>
    <w:sectPr w:rsidR="00092571" w:rsidRPr="008C73AC" w:rsidSect="00D06CE9">
      <w:headerReference w:type="default" r:id="rId9"/>
      <w:footerReference w:type="default" r:id="rId10"/>
      <w:pgSz w:w="11906" w:h="16838"/>
      <w:pgMar w:top="1134" w:right="1134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D2" w:rsidRDefault="000A28D2">
      <w:r>
        <w:separator/>
      </w:r>
    </w:p>
  </w:endnote>
  <w:endnote w:type="continuationSeparator" w:id="0">
    <w:p w:rsidR="000A28D2" w:rsidRDefault="000A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71" w:rsidRDefault="00185F82">
    <w:pPr>
      <w:pStyle w:val="Stopka"/>
      <w:jc w:val="right"/>
    </w:pPr>
    <w:r>
      <w:fldChar w:fldCharType="begin"/>
    </w:r>
    <w:r w:rsidR="00092571">
      <w:instrText xml:space="preserve"> PAGE   \* MERGEFORMAT </w:instrText>
    </w:r>
    <w:r>
      <w:fldChar w:fldCharType="separate"/>
    </w:r>
    <w:r w:rsidR="00AD1482">
      <w:rPr>
        <w:noProof/>
      </w:rPr>
      <w:t>9</w:t>
    </w:r>
    <w:r>
      <w:fldChar w:fldCharType="end"/>
    </w:r>
  </w:p>
  <w:p w:rsidR="00092571" w:rsidRDefault="000925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D2" w:rsidRDefault="000A28D2">
      <w:r>
        <w:separator/>
      </w:r>
    </w:p>
  </w:footnote>
  <w:footnote w:type="continuationSeparator" w:id="0">
    <w:p w:rsidR="000A28D2" w:rsidRDefault="000A2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71" w:rsidRPr="00F95D37" w:rsidRDefault="00092571" w:rsidP="00071A6E">
    <w:pPr>
      <w:pStyle w:val="Nagwek"/>
      <w:jc w:val="both"/>
      <w:rPr>
        <w:rFonts w:ascii="Times New Roman"/>
        <w:i/>
        <w:sz w:val="22"/>
        <w:szCs w:val="22"/>
        <w:lang w:val="pl-PL"/>
      </w:rPr>
    </w:pPr>
    <w:r w:rsidRPr="00071A6E">
      <w:rPr>
        <w:rFonts w:ascii="Times New Roman"/>
        <w:i/>
        <w:sz w:val="22"/>
        <w:szCs w:val="22"/>
        <w:lang w:val="pl-PL"/>
      </w:rPr>
      <w:t>Numer postępowania:</w:t>
    </w:r>
    <w:r>
      <w:rPr>
        <w:rFonts w:ascii="Times New Roman"/>
        <w:i/>
        <w:sz w:val="22"/>
        <w:szCs w:val="22"/>
        <w:lang w:val="pl-PL"/>
      </w:rPr>
      <w:t xml:space="preserve"> 14/2022/SAG/US </w:t>
    </w:r>
    <w:r>
      <w:rPr>
        <w:rFonts w:ascii="Times New Roman"/>
        <w:i/>
        <w:sz w:val="22"/>
        <w:szCs w:val="22"/>
        <w:lang w:val="pl-PL"/>
      </w:rPr>
      <w:tab/>
    </w:r>
    <w:r w:rsidRPr="00F95D37">
      <w:rPr>
        <w:rFonts w:ascii="Times New Roman"/>
        <w:i/>
        <w:sz w:val="22"/>
        <w:szCs w:val="22"/>
        <w:lang w:val="pl-PL"/>
      </w:rPr>
      <w:tab/>
    </w:r>
    <w:r w:rsidRPr="00071A6E">
      <w:rPr>
        <w:rFonts w:ascii="Times New Roman"/>
        <w:i/>
        <w:sz w:val="22"/>
        <w:szCs w:val="22"/>
        <w:lang w:val="pl-PL"/>
      </w:rPr>
      <w:t>Załącznik</w:t>
    </w:r>
    <w:r>
      <w:rPr>
        <w:rFonts w:ascii="Times New Roman"/>
        <w:i/>
        <w:sz w:val="22"/>
        <w:szCs w:val="22"/>
        <w:lang w:val="pl-PL"/>
      </w:rPr>
      <w:t xml:space="preserve"> nr 4 do SW</w:t>
    </w:r>
    <w:r w:rsidRPr="00F95D37">
      <w:rPr>
        <w:rFonts w:ascii="Times New Roman"/>
        <w:i/>
        <w:sz w:val="22"/>
        <w:szCs w:val="22"/>
        <w:lang w:val="pl-PL"/>
      </w:rPr>
      <w:t>Z</w:t>
    </w:r>
  </w:p>
  <w:p w:rsidR="00092571" w:rsidRPr="00F95D37" w:rsidRDefault="00092571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8"/>
        </w:tabs>
        <w:ind w:left="47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8"/>
        </w:tabs>
        <w:ind w:left="61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8"/>
        </w:tabs>
        <w:ind w:left="75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8"/>
        </w:tabs>
        <w:ind w:left="90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8"/>
        </w:tabs>
        <w:ind w:left="104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8"/>
        </w:tabs>
        <w:ind w:left="119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8"/>
        </w:tabs>
        <w:ind w:left="133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8"/>
        </w:tabs>
        <w:ind w:left="147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8"/>
        </w:tabs>
        <w:ind w:left="1622" w:hanging="1584"/>
      </w:pPr>
      <w:rPr>
        <w:rFonts w:cs="Times New Roman"/>
      </w:rPr>
    </w:lvl>
  </w:abstractNum>
  <w:abstractNum w:abstractNumId="1">
    <w:nsid w:val="00000002"/>
    <w:multiLevelType w:val="multilevel"/>
    <w:tmpl w:val="20EC649E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F06AD07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43B6062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trike w:val="0"/>
        <w:sz w:val="24"/>
        <w:szCs w:val="24"/>
      </w:rPr>
    </w:lvl>
  </w:abstractNum>
  <w:abstractNum w:abstractNumId="4">
    <w:nsid w:val="00000005"/>
    <w:multiLevelType w:val="singleLevel"/>
    <w:tmpl w:val="CA2C9BC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CDC81430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</w:abstractNum>
  <w:abstractNum w:abstractNumId="6">
    <w:nsid w:val="00000007"/>
    <w:multiLevelType w:val="singleLevel"/>
    <w:tmpl w:val="E2D4648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singleLevel"/>
    <w:tmpl w:val="0074E2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color w:val="auto"/>
        <w:sz w:val="24"/>
        <w:szCs w:val="24"/>
      </w:rPr>
    </w:lvl>
  </w:abstractNum>
  <w:abstractNum w:abstractNumId="8">
    <w:nsid w:val="00000009"/>
    <w:multiLevelType w:val="multilevel"/>
    <w:tmpl w:val="D56046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>
    <w:nsid w:val="0000000B"/>
    <w:multiLevelType w:val="multilevel"/>
    <w:tmpl w:val="59A44892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3AAC576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2">
    <w:nsid w:val="0000000D"/>
    <w:multiLevelType w:val="singleLevel"/>
    <w:tmpl w:val="792E6366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0000000F"/>
    <w:multiLevelType w:val="multilevel"/>
    <w:tmpl w:val="EEFE281E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6A2F74"/>
    <w:multiLevelType w:val="hybridMultilevel"/>
    <w:tmpl w:val="40EAB932"/>
    <w:lvl w:ilvl="0" w:tplc="9C3083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6EC03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5B067F4"/>
    <w:multiLevelType w:val="hybridMultilevel"/>
    <w:tmpl w:val="B2E6AA28"/>
    <w:lvl w:ilvl="0" w:tplc="429A787A">
      <w:start w:val="3"/>
      <w:numFmt w:val="decimal"/>
      <w:lvlText w:val="%1)"/>
      <w:lvlJc w:val="left"/>
      <w:pPr>
        <w:tabs>
          <w:tab w:val="num" w:pos="397"/>
        </w:tabs>
        <w:ind w:left="681" w:hanging="284"/>
      </w:pPr>
      <w:rPr>
        <w:rFonts w:cs="Times New Roman" w:hint="default"/>
      </w:rPr>
    </w:lvl>
    <w:lvl w:ilvl="1" w:tplc="DABE4CBC">
      <w:start w:val="5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6187427"/>
    <w:multiLevelType w:val="hybridMultilevel"/>
    <w:tmpl w:val="2BBADC7E"/>
    <w:name w:val="WW8Num133"/>
    <w:lvl w:ilvl="0" w:tplc="88EA200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D923B5B"/>
    <w:multiLevelType w:val="hybridMultilevel"/>
    <w:tmpl w:val="4BE87C3A"/>
    <w:lvl w:ilvl="0" w:tplc="6130C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F0E3480"/>
    <w:multiLevelType w:val="hybridMultilevel"/>
    <w:tmpl w:val="98660242"/>
    <w:lvl w:ilvl="0" w:tplc="0B3C3C02">
      <w:start w:val="1"/>
      <w:numFmt w:val="decimal"/>
      <w:lvlText w:val="%1."/>
      <w:lvlJc w:val="left"/>
      <w:pPr>
        <w:tabs>
          <w:tab w:val="num" w:pos="-1803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877774"/>
    <w:multiLevelType w:val="hybridMultilevel"/>
    <w:tmpl w:val="DA1CDEA0"/>
    <w:lvl w:ilvl="0" w:tplc="36CA62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B721667"/>
    <w:multiLevelType w:val="hybridMultilevel"/>
    <w:tmpl w:val="5394B6FE"/>
    <w:name w:val="WW8Num352"/>
    <w:lvl w:ilvl="0" w:tplc="B8DEBF5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F4D0E91"/>
    <w:multiLevelType w:val="hybridMultilevel"/>
    <w:tmpl w:val="8CEE2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5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B0E71E3"/>
    <w:multiLevelType w:val="hybridMultilevel"/>
    <w:tmpl w:val="D8D4E350"/>
    <w:lvl w:ilvl="0" w:tplc="3628EF56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6BDC3402">
      <w:start w:val="1"/>
      <w:numFmt w:val="decimal"/>
      <w:lvlText w:val="%2)"/>
      <w:lvlJc w:val="left"/>
      <w:pPr>
        <w:tabs>
          <w:tab w:val="num" w:pos="113"/>
        </w:tabs>
        <w:ind w:left="454" w:hanging="397"/>
      </w:pPr>
      <w:rPr>
        <w:rFonts w:cs="Times New Roman" w:hint="default"/>
        <w:i w:val="0"/>
      </w:rPr>
    </w:lvl>
    <w:lvl w:ilvl="2" w:tplc="51800FAE">
      <w:start w:val="1"/>
      <w:numFmt w:val="decimal"/>
      <w:lvlText w:val="%3)"/>
      <w:lvlJc w:val="left"/>
      <w:pPr>
        <w:tabs>
          <w:tab w:val="num" w:pos="680"/>
        </w:tabs>
        <w:ind w:left="680" w:hanging="510"/>
      </w:pPr>
      <w:rPr>
        <w:rFonts w:cs="Times New Roman" w:hint="default"/>
        <w:i w:val="0"/>
      </w:rPr>
    </w:lvl>
    <w:lvl w:ilvl="3" w:tplc="0B5C22F8">
      <w:start w:val="3"/>
      <w:numFmt w:val="decimal"/>
      <w:lvlText w:val="%4)"/>
      <w:lvlJc w:val="left"/>
      <w:pPr>
        <w:tabs>
          <w:tab w:val="num" w:pos="907"/>
        </w:tabs>
        <w:ind w:left="1247" w:hanging="340"/>
      </w:pPr>
      <w:rPr>
        <w:rFonts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9D46A2"/>
    <w:multiLevelType w:val="hybridMultilevel"/>
    <w:tmpl w:val="924C0A88"/>
    <w:lvl w:ilvl="0" w:tplc="B84E3BDE">
      <w:start w:val="1"/>
      <w:numFmt w:val="decimal"/>
      <w:lvlText w:val="%1)"/>
      <w:lvlJc w:val="left"/>
      <w:pPr>
        <w:tabs>
          <w:tab w:val="num" w:pos="113"/>
        </w:tabs>
        <w:ind w:left="624" w:hanging="227"/>
      </w:pPr>
      <w:rPr>
        <w:rFonts w:cs="Times New Roman" w:hint="default"/>
      </w:rPr>
    </w:lvl>
    <w:lvl w:ilvl="1" w:tplc="8430B1B6">
      <w:start w:val="4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F20037"/>
    <w:multiLevelType w:val="hybridMultilevel"/>
    <w:tmpl w:val="AE4E8636"/>
    <w:name w:val="WW8Num623"/>
    <w:lvl w:ilvl="0" w:tplc="83663F4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5F4C72CC">
      <w:start w:val="1"/>
      <w:numFmt w:val="decimal"/>
      <w:lvlText w:val="%2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C07176"/>
    <w:multiLevelType w:val="hybridMultilevel"/>
    <w:tmpl w:val="025A74D4"/>
    <w:name w:val="WW8Num32"/>
    <w:lvl w:ilvl="0" w:tplc="792E636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932A6"/>
    <w:multiLevelType w:val="hybridMultilevel"/>
    <w:tmpl w:val="8148317E"/>
    <w:lvl w:ilvl="0" w:tplc="1D4672B8">
      <w:start w:val="1"/>
      <w:numFmt w:val="decimal"/>
      <w:lvlText w:val="%1)"/>
      <w:lvlJc w:val="left"/>
      <w:pPr>
        <w:tabs>
          <w:tab w:val="num" w:pos="113"/>
        </w:tabs>
        <w:ind w:left="624" w:hanging="227"/>
      </w:pPr>
      <w:rPr>
        <w:rFonts w:cs="Times New Roman" w:hint="default"/>
      </w:rPr>
    </w:lvl>
    <w:lvl w:ilvl="1" w:tplc="F6941AB6">
      <w:start w:val="1"/>
      <w:numFmt w:val="lowerLetter"/>
      <w:lvlText w:val="%2)"/>
      <w:lvlJc w:val="left"/>
      <w:pPr>
        <w:tabs>
          <w:tab w:val="num" w:pos="510"/>
        </w:tabs>
        <w:ind w:left="794" w:hanging="284"/>
      </w:pPr>
      <w:rPr>
        <w:rFonts w:cs="Times New Roman" w:hint="default"/>
        <w:color w:val="000000"/>
      </w:rPr>
    </w:lvl>
    <w:lvl w:ilvl="2" w:tplc="B8226AC2">
      <w:start w:val="6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EB56D5"/>
    <w:multiLevelType w:val="hybridMultilevel"/>
    <w:tmpl w:val="212E5B14"/>
    <w:name w:val="WW8Num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BD4BD2"/>
    <w:multiLevelType w:val="hybridMultilevel"/>
    <w:tmpl w:val="28D870D6"/>
    <w:lvl w:ilvl="0" w:tplc="1D70995A">
      <w:start w:val="2"/>
      <w:numFmt w:val="decimal"/>
      <w:lvlText w:val="%1)"/>
      <w:lvlJc w:val="left"/>
      <w:pPr>
        <w:tabs>
          <w:tab w:val="num" w:pos="680"/>
        </w:tabs>
        <w:ind w:left="680" w:hanging="510"/>
      </w:pPr>
      <w:rPr>
        <w:rFonts w:cs="Times New Roman" w:hint="default"/>
        <w:i w:val="0"/>
      </w:rPr>
    </w:lvl>
    <w:lvl w:ilvl="1" w:tplc="1C4018B4">
      <w:start w:val="6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701A53"/>
    <w:multiLevelType w:val="hybridMultilevel"/>
    <w:tmpl w:val="06487074"/>
    <w:lvl w:ilvl="0" w:tplc="A94C6AE0">
      <w:start w:val="2"/>
      <w:numFmt w:val="decimal"/>
      <w:lvlText w:val="%1)"/>
      <w:lvlJc w:val="left"/>
      <w:pPr>
        <w:tabs>
          <w:tab w:val="num" w:pos="357"/>
        </w:tabs>
        <w:ind w:left="680" w:hanging="323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36A43"/>
    <w:multiLevelType w:val="hybridMultilevel"/>
    <w:tmpl w:val="AD8C67EA"/>
    <w:lvl w:ilvl="0" w:tplc="88CEB23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84B46DF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cs="Times New Roman" w:hint="default"/>
        <w:b w:val="0"/>
        <w:strike w:val="0"/>
        <w:color w:val="auto"/>
      </w:rPr>
    </w:lvl>
    <w:lvl w:ilvl="2" w:tplc="6B5AD564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  <w:strike w:val="0"/>
        <w:dstrike w:val="0"/>
        <w:color w:val="000000"/>
        <w:u w:val="none"/>
        <w:effect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DD2EB2"/>
    <w:multiLevelType w:val="hybridMultilevel"/>
    <w:tmpl w:val="F308397A"/>
    <w:lvl w:ilvl="0" w:tplc="853CF16E">
      <w:start w:val="1"/>
      <w:numFmt w:val="decimal"/>
      <w:lvlText w:val="%1)"/>
      <w:lvlJc w:val="left"/>
      <w:pPr>
        <w:tabs>
          <w:tab w:val="num" w:pos="340"/>
        </w:tabs>
        <w:ind w:left="681" w:hanging="341"/>
      </w:pPr>
      <w:rPr>
        <w:rFonts w:cs="Times New Roman" w:hint="default"/>
      </w:rPr>
    </w:lvl>
    <w:lvl w:ilvl="1" w:tplc="2F2C2912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54828C1A">
      <w:start w:val="4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860B86"/>
    <w:multiLevelType w:val="hybridMultilevel"/>
    <w:tmpl w:val="9D64ADFA"/>
    <w:name w:val="WW8Num132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3B1678"/>
    <w:multiLevelType w:val="hybridMultilevel"/>
    <w:tmpl w:val="647A398C"/>
    <w:lvl w:ilvl="0" w:tplc="C590C8DA">
      <w:start w:val="2"/>
      <w:numFmt w:val="decimal"/>
      <w:lvlText w:val="%1)"/>
      <w:lvlJc w:val="left"/>
      <w:pPr>
        <w:tabs>
          <w:tab w:val="num" w:pos="850"/>
        </w:tabs>
        <w:ind w:left="850" w:hanging="51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B96B1C"/>
    <w:multiLevelType w:val="hybridMultilevel"/>
    <w:tmpl w:val="F89C2A4E"/>
    <w:name w:val="WW8Num1332"/>
    <w:lvl w:ilvl="0" w:tplc="085C09E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6D7CC256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4A6915"/>
    <w:multiLevelType w:val="hybridMultilevel"/>
    <w:tmpl w:val="0CFCA282"/>
    <w:name w:val="WW8Num132"/>
    <w:lvl w:ilvl="0" w:tplc="F058205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166E5C"/>
    <w:multiLevelType w:val="hybridMultilevel"/>
    <w:tmpl w:val="036ED920"/>
    <w:name w:val="WW8Num4922222"/>
    <w:lvl w:ilvl="0" w:tplc="53DA283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A3D5563"/>
    <w:multiLevelType w:val="hybridMultilevel"/>
    <w:tmpl w:val="23942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596C2E"/>
    <w:multiLevelType w:val="singleLevel"/>
    <w:tmpl w:val="366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16"/>
  </w:num>
  <w:num w:numId="10">
    <w:abstractNumId w:val="18"/>
  </w:num>
  <w:num w:numId="11">
    <w:abstractNumId w:val="17"/>
  </w:num>
  <w:num w:numId="12">
    <w:abstractNumId w:val="21"/>
  </w:num>
  <w:num w:numId="13">
    <w:abstractNumId w:val="36"/>
  </w:num>
  <w:num w:numId="14">
    <w:abstractNumId w:val="14"/>
  </w:num>
  <w:num w:numId="15">
    <w:abstractNumId w:val="29"/>
  </w:num>
  <w:num w:numId="16">
    <w:abstractNumId w:val="38"/>
  </w:num>
  <w:num w:numId="17">
    <w:abstractNumId w:val="20"/>
  </w:num>
  <w:num w:numId="18">
    <w:abstractNumId w:val="23"/>
  </w:num>
  <w:num w:numId="19">
    <w:abstractNumId w:val="26"/>
  </w:num>
  <w:num w:numId="20">
    <w:abstractNumId w:val="15"/>
  </w:num>
  <w:num w:numId="21">
    <w:abstractNumId w:val="30"/>
  </w:num>
  <w:num w:numId="22">
    <w:abstractNumId w:val="31"/>
  </w:num>
  <w:num w:numId="23">
    <w:abstractNumId w:val="19"/>
  </w:num>
  <w:num w:numId="24">
    <w:abstractNumId w:val="22"/>
  </w:num>
  <w:num w:numId="25">
    <w:abstractNumId w:val="28"/>
  </w:num>
  <w:num w:numId="26">
    <w:abstractNumId w:val="33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534"/>
    <w:rsid w:val="00002415"/>
    <w:rsid w:val="000044DC"/>
    <w:rsid w:val="00006082"/>
    <w:rsid w:val="0001047B"/>
    <w:rsid w:val="000175FB"/>
    <w:rsid w:val="0002497F"/>
    <w:rsid w:val="0003309E"/>
    <w:rsid w:val="00034105"/>
    <w:rsid w:val="00034652"/>
    <w:rsid w:val="00056A07"/>
    <w:rsid w:val="00060F0E"/>
    <w:rsid w:val="00071A6E"/>
    <w:rsid w:val="0007500D"/>
    <w:rsid w:val="00092571"/>
    <w:rsid w:val="000956F2"/>
    <w:rsid w:val="00095AA3"/>
    <w:rsid w:val="00097C91"/>
    <w:rsid w:val="000A0BB8"/>
    <w:rsid w:val="000A28D2"/>
    <w:rsid w:val="000A4305"/>
    <w:rsid w:val="000A6C97"/>
    <w:rsid w:val="000C16B0"/>
    <w:rsid w:val="000C502C"/>
    <w:rsid w:val="000C6128"/>
    <w:rsid w:val="000D1071"/>
    <w:rsid w:val="000D5C8C"/>
    <w:rsid w:val="000D65E7"/>
    <w:rsid w:val="000E0D4A"/>
    <w:rsid w:val="000E3703"/>
    <w:rsid w:val="000F02B1"/>
    <w:rsid w:val="000F253B"/>
    <w:rsid w:val="000F3521"/>
    <w:rsid w:val="000F3DED"/>
    <w:rsid w:val="000F7C63"/>
    <w:rsid w:val="0010156F"/>
    <w:rsid w:val="00101D06"/>
    <w:rsid w:val="00113817"/>
    <w:rsid w:val="00124D42"/>
    <w:rsid w:val="001313FE"/>
    <w:rsid w:val="001315EA"/>
    <w:rsid w:val="001332AD"/>
    <w:rsid w:val="00133905"/>
    <w:rsid w:val="00134106"/>
    <w:rsid w:val="0014375A"/>
    <w:rsid w:val="00145DDB"/>
    <w:rsid w:val="0016006B"/>
    <w:rsid w:val="0016307D"/>
    <w:rsid w:val="00164835"/>
    <w:rsid w:val="00171397"/>
    <w:rsid w:val="001717E6"/>
    <w:rsid w:val="00175048"/>
    <w:rsid w:val="001750DA"/>
    <w:rsid w:val="00175B6A"/>
    <w:rsid w:val="00185319"/>
    <w:rsid w:val="00185416"/>
    <w:rsid w:val="00185F82"/>
    <w:rsid w:val="001874F3"/>
    <w:rsid w:val="00191CDB"/>
    <w:rsid w:val="00192018"/>
    <w:rsid w:val="001945D5"/>
    <w:rsid w:val="00197AF9"/>
    <w:rsid w:val="001A25BD"/>
    <w:rsid w:val="001A3739"/>
    <w:rsid w:val="001A5430"/>
    <w:rsid w:val="001A6ABD"/>
    <w:rsid w:val="001A7728"/>
    <w:rsid w:val="001B4977"/>
    <w:rsid w:val="001B7823"/>
    <w:rsid w:val="001C3ACC"/>
    <w:rsid w:val="001C5DC6"/>
    <w:rsid w:val="001C6278"/>
    <w:rsid w:val="001D22C3"/>
    <w:rsid w:val="001F0E76"/>
    <w:rsid w:val="001F2EF0"/>
    <w:rsid w:val="001F53D4"/>
    <w:rsid w:val="001F626B"/>
    <w:rsid w:val="002101C6"/>
    <w:rsid w:val="002218B0"/>
    <w:rsid w:val="00222FC6"/>
    <w:rsid w:val="002234EF"/>
    <w:rsid w:val="00224E80"/>
    <w:rsid w:val="00226E2D"/>
    <w:rsid w:val="00231E5E"/>
    <w:rsid w:val="002402B4"/>
    <w:rsid w:val="00242D2F"/>
    <w:rsid w:val="00261F22"/>
    <w:rsid w:val="00270671"/>
    <w:rsid w:val="002729C1"/>
    <w:rsid w:val="00286427"/>
    <w:rsid w:val="00292F14"/>
    <w:rsid w:val="002A0D27"/>
    <w:rsid w:val="002A36AB"/>
    <w:rsid w:val="002A5D12"/>
    <w:rsid w:val="002A6711"/>
    <w:rsid w:val="002B1217"/>
    <w:rsid w:val="002C04D4"/>
    <w:rsid w:val="002C4618"/>
    <w:rsid w:val="002C5931"/>
    <w:rsid w:val="002D759D"/>
    <w:rsid w:val="002E1214"/>
    <w:rsid w:val="002F17C6"/>
    <w:rsid w:val="002F63D9"/>
    <w:rsid w:val="002F6B21"/>
    <w:rsid w:val="002F722B"/>
    <w:rsid w:val="00301D4B"/>
    <w:rsid w:val="00305264"/>
    <w:rsid w:val="00313002"/>
    <w:rsid w:val="00315758"/>
    <w:rsid w:val="00326471"/>
    <w:rsid w:val="00330BAC"/>
    <w:rsid w:val="00333B06"/>
    <w:rsid w:val="00335E8A"/>
    <w:rsid w:val="003360FA"/>
    <w:rsid w:val="00344448"/>
    <w:rsid w:val="003444F4"/>
    <w:rsid w:val="003462A2"/>
    <w:rsid w:val="00350E58"/>
    <w:rsid w:val="00362BC2"/>
    <w:rsid w:val="003705A3"/>
    <w:rsid w:val="003708B7"/>
    <w:rsid w:val="0037220D"/>
    <w:rsid w:val="00380122"/>
    <w:rsid w:val="003805B8"/>
    <w:rsid w:val="003805BD"/>
    <w:rsid w:val="003959D8"/>
    <w:rsid w:val="00397039"/>
    <w:rsid w:val="003A290E"/>
    <w:rsid w:val="003A7590"/>
    <w:rsid w:val="003B244E"/>
    <w:rsid w:val="003B3255"/>
    <w:rsid w:val="003B3BD6"/>
    <w:rsid w:val="003B59D0"/>
    <w:rsid w:val="003B7099"/>
    <w:rsid w:val="003B72B5"/>
    <w:rsid w:val="003C450A"/>
    <w:rsid w:val="003D1231"/>
    <w:rsid w:val="003D35A5"/>
    <w:rsid w:val="003D4D8A"/>
    <w:rsid w:val="003E2112"/>
    <w:rsid w:val="003E553A"/>
    <w:rsid w:val="003F00AB"/>
    <w:rsid w:val="003F1128"/>
    <w:rsid w:val="003F23C9"/>
    <w:rsid w:val="003F6CB1"/>
    <w:rsid w:val="003F773E"/>
    <w:rsid w:val="00406907"/>
    <w:rsid w:val="00412ECC"/>
    <w:rsid w:val="00421F6D"/>
    <w:rsid w:val="00425867"/>
    <w:rsid w:val="004300B5"/>
    <w:rsid w:val="00443C6E"/>
    <w:rsid w:val="004444C4"/>
    <w:rsid w:val="004507C4"/>
    <w:rsid w:val="004521BD"/>
    <w:rsid w:val="00453B16"/>
    <w:rsid w:val="004550E6"/>
    <w:rsid w:val="00461B1E"/>
    <w:rsid w:val="00465520"/>
    <w:rsid w:val="004871D9"/>
    <w:rsid w:val="00490B58"/>
    <w:rsid w:val="004970B5"/>
    <w:rsid w:val="004A5F4C"/>
    <w:rsid w:val="004B3965"/>
    <w:rsid w:val="004B736F"/>
    <w:rsid w:val="004C0909"/>
    <w:rsid w:val="004C5969"/>
    <w:rsid w:val="004C625C"/>
    <w:rsid w:val="004E52BF"/>
    <w:rsid w:val="004E553F"/>
    <w:rsid w:val="004E69D2"/>
    <w:rsid w:val="004F1A4C"/>
    <w:rsid w:val="004F3AC5"/>
    <w:rsid w:val="004F55EA"/>
    <w:rsid w:val="0050349E"/>
    <w:rsid w:val="00504CE6"/>
    <w:rsid w:val="00504E78"/>
    <w:rsid w:val="00505AA0"/>
    <w:rsid w:val="005112E5"/>
    <w:rsid w:val="0051130E"/>
    <w:rsid w:val="005124E5"/>
    <w:rsid w:val="00534BA0"/>
    <w:rsid w:val="0054781B"/>
    <w:rsid w:val="00564087"/>
    <w:rsid w:val="0056761A"/>
    <w:rsid w:val="00570607"/>
    <w:rsid w:val="00586DDE"/>
    <w:rsid w:val="0058764A"/>
    <w:rsid w:val="00592139"/>
    <w:rsid w:val="005945F3"/>
    <w:rsid w:val="005A189B"/>
    <w:rsid w:val="005C0346"/>
    <w:rsid w:val="005D51E2"/>
    <w:rsid w:val="00606E1C"/>
    <w:rsid w:val="006110BA"/>
    <w:rsid w:val="006163CA"/>
    <w:rsid w:val="00620A45"/>
    <w:rsid w:val="00622E4B"/>
    <w:rsid w:val="006239E1"/>
    <w:rsid w:val="00623F29"/>
    <w:rsid w:val="006335DF"/>
    <w:rsid w:val="006354DA"/>
    <w:rsid w:val="006501D7"/>
    <w:rsid w:val="006531E7"/>
    <w:rsid w:val="00654B5E"/>
    <w:rsid w:val="00655A7A"/>
    <w:rsid w:val="00661C1B"/>
    <w:rsid w:val="00662D2A"/>
    <w:rsid w:val="00663A0F"/>
    <w:rsid w:val="00681AD9"/>
    <w:rsid w:val="006839A0"/>
    <w:rsid w:val="00692EEE"/>
    <w:rsid w:val="00693923"/>
    <w:rsid w:val="00697C3D"/>
    <w:rsid w:val="006A230C"/>
    <w:rsid w:val="006A6AA5"/>
    <w:rsid w:val="006B7057"/>
    <w:rsid w:val="006C266F"/>
    <w:rsid w:val="006C50C1"/>
    <w:rsid w:val="006D1F51"/>
    <w:rsid w:val="006D5EBB"/>
    <w:rsid w:val="006D7EF1"/>
    <w:rsid w:val="006E678B"/>
    <w:rsid w:val="006E6D04"/>
    <w:rsid w:val="006F2879"/>
    <w:rsid w:val="006F3979"/>
    <w:rsid w:val="00706309"/>
    <w:rsid w:val="007064C0"/>
    <w:rsid w:val="00714769"/>
    <w:rsid w:val="0072655E"/>
    <w:rsid w:val="00730BAB"/>
    <w:rsid w:val="007323C8"/>
    <w:rsid w:val="00736F5A"/>
    <w:rsid w:val="007377DD"/>
    <w:rsid w:val="00737B89"/>
    <w:rsid w:val="00744E99"/>
    <w:rsid w:val="00751B5A"/>
    <w:rsid w:val="00752360"/>
    <w:rsid w:val="00755ACC"/>
    <w:rsid w:val="0075703D"/>
    <w:rsid w:val="007573F5"/>
    <w:rsid w:val="00762577"/>
    <w:rsid w:val="00766D1E"/>
    <w:rsid w:val="00767A70"/>
    <w:rsid w:val="00772239"/>
    <w:rsid w:val="00782313"/>
    <w:rsid w:val="0079617F"/>
    <w:rsid w:val="007A53C9"/>
    <w:rsid w:val="007B05A2"/>
    <w:rsid w:val="007B18EA"/>
    <w:rsid w:val="007B304D"/>
    <w:rsid w:val="007B3676"/>
    <w:rsid w:val="007C6528"/>
    <w:rsid w:val="007D4735"/>
    <w:rsid w:val="007E111C"/>
    <w:rsid w:val="00800E7A"/>
    <w:rsid w:val="00800EB6"/>
    <w:rsid w:val="00802393"/>
    <w:rsid w:val="0080410C"/>
    <w:rsid w:val="00805408"/>
    <w:rsid w:val="00811260"/>
    <w:rsid w:val="00824E53"/>
    <w:rsid w:val="0083780A"/>
    <w:rsid w:val="008400A7"/>
    <w:rsid w:val="00842006"/>
    <w:rsid w:val="00854C3E"/>
    <w:rsid w:val="008565BC"/>
    <w:rsid w:val="008611CF"/>
    <w:rsid w:val="00865C48"/>
    <w:rsid w:val="00875299"/>
    <w:rsid w:val="00882471"/>
    <w:rsid w:val="00882E0A"/>
    <w:rsid w:val="008877C6"/>
    <w:rsid w:val="00894733"/>
    <w:rsid w:val="00894F0C"/>
    <w:rsid w:val="008A7EE5"/>
    <w:rsid w:val="008B1F79"/>
    <w:rsid w:val="008B648F"/>
    <w:rsid w:val="008B69C3"/>
    <w:rsid w:val="008C1234"/>
    <w:rsid w:val="008C2F89"/>
    <w:rsid w:val="008C3D48"/>
    <w:rsid w:val="008C3FB2"/>
    <w:rsid w:val="008C542E"/>
    <w:rsid w:val="008C73AC"/>
    <w:rsid w:val="008D44EE"/>
    <w:rsid w:val="008D4666"/>
    <w:rsid w:val="008D4B1F"/>
    <w:rsid w:val="008D5FBC"/>
    <w:rsid w:val="008E6000"/>
    <w:rsid w:val="00910DD3"/>
    <w:rsid w:val="00911E05"/>
    <w:rsid w:val="00912CCF"/>
    <w:rsid w:val="0091771F"/>
    <w:rsid w:val="00920BE1"/>
    <w:rsid w:val="00932322"/>
    <w:rsid w:val="0093332D"/>
    <w:rsid w:val="00940A60"/>
    <w:rsid w:val="009457DC"/>
    <w:rsid w:val="00945E21"/>
    <w:rsid w:val="00951505"/>
    <w:rsid w:val="0095193E"/>
    <w:rsid w:val="00954A43"/>
    <w:rsid w:val="00962064"/>
    <w:rsid w:val="00962181"/>
    <w:rsid w:val="009629A9"/>
    <w:rsid w:val="00971F79"/>
    <w:rsid w:val="00972E07"/>
    <w:rsid w:val="00990BAC"/>
    <w:rsid w:val="0099106A"/>
    <w:rsid w:val="00993400"/>
    <w:rsid w:val="009934D7"/>
    <w:rsid w:val="00995FF1"/>
    <w:rsid w:val="009A16E9"/>
    <w:rsid w:val="009A2558"/>
    <w:rsid w:val="009A2BAB"/>
    <w:rsid w:val="009A4A27"/>
    <w:rsid w:val="009A6C6E"/>
    <w:rsid w:val="009B108D"/>
    <w:rsid w:val="009B5896"/>
    <w:rsid w:val="009C0A23"/>
    <w:rsid w:val="009C2A9C"/>
    <w:rsid w:val="009C46C0"/>
    <w:rsid w:val="009D0091"/>
    <w:rsid w:val="009D0AA3"/>
    <w:rsid w:val="009D6BCC"/>
    <w:rsid w:val="009E1389"/>
    <w:rsid w:val="009E719D"/>
    <w:rsid w:val="009F1568"/>
    <w:rsid w:val="009F67A4"/>
    <w:rsid w:val="009F6FBA"/>
    <w:rsid w:val="00A030AF"/>
    <w:rsid w:val="00A03534"/>
    <w:rsid w:val="00A03A08"/>
    <w:rsid w:val="00A134D9"/>
    <w:rsid w:val="00A1429A"/>
    <w:rsid w:val="00A2047B"/>
    <w:rsid w:val="00A223D3"/>
    <w:rsid w:val="00A25F57"/>
    <w:rsid w:val="00A308EE"/>
    <w:rsid w:val="00A3542E"/>
    <w:rsid w:val="00A44626"/>
    <w:rsid w:val="00A5735E"/>
    <w:rsid w:val="00A752C1"/>
    <w:rsid w:val="00A80500"/>
    <w:rsid w:val="00A84152"/>
    <w:rsid w:val="00A94300"/>
    <w:rsid w:val="00A947EB"/>
    <w:rsid w:val="00A956E3"/>
    <w:rsid w:val="00AA1DFE"/>
    <w:rsid w:val="00AA68DF"/>
    <w:rsid w:val="00AB0A2D"/>
    <w:rsid w:val="00AB0EF4"/>
    <w:rsid w:val="00AC2CC7"/>
    <w:rsid w:val="00AC5235"/>
    <w:rsid w:val="00AD1482"/>
    <w:rsid w:val="00AD6657"/>
    <w:rsid w:val="00AE7A7D"/>
    <w:rsid w:val="00AF1AEB"/>
    <w:rsid w:val="00AF4A66"/>
    <w:rsid w:val="00AF77F7"/>
    <w:rsid w:val="00AF78FA"/>
    <w:rsid w:val="00B01112"/>
    <w:rsid w:val="00B13FD2"/>
    <w:rsid w:val="00B16AAB"/>
    <w:rsid w:val="00B16BE0"/>
    <w:rsid w:val="00B219DD"/>
    <w:rsid w:val="00B2289F"/>
    <w:rsid w:val="00B22983"/>
    <w:rsid w:val="00B22C79"/>
    <w:rsid w:val="00B24F64"/>
    <w:rsid w:val="00B41981"/>
    <w:rsid w:val="00B41E85"/>
    <w:rsid w:val="00B440F2"/>
    <w:rsid w:val="00B44A21"/>
    <w:rsid w:val="00B5127A"/>
    <w:rsid w:val="00B51295"/>
    <w:rsid w:val="00B518EF"/>
    <w:rsid w:val="00B52F93"/>
    <w:rsid w:val="00B554FB"/>
    <w:rsid w:val="00B56003"/>
    <w:rsid w:val="00B56B1C"/>
    <w:rsid w:val="00B57FDD"/>
    <w:rsid w:val="00B618F1"/>
    <w:rsid w:val="00B7033F"/>
    <w:rsid w:val="00B72359"/>
    <w:rsid w:val="00B72948"/>
    <w:rsid w:val="00B741C9"/>
    <w:rsid w:val="00B74581"/>
    <w:rsid w:val="00B745B9"/>
    <w:rsid w:val="00B76A31"/>
    <w:rsid w:val="00B776A7"/>
    <w:rsid w:val="00B82D49"/>
    <w:rsid w:val="00B86418"/>
    <w:rsid w:val="00B86DBF"/>
    <w:rsid w:val="00B87850"/>
    <w:rsid w:val="00B87FEB"/>
    <w:rsid w:val="00B920F5"/>
    <w:rsid w:val="00B93D11"/>
    <w:rsid w:val="00BA4F2E"/>
    <w:rsid w:val="00BB264A"/>
    <w:rsid w:val="00BC3E24"/>
    <w:rsid w:val="00BD0FFA"/>
    <w:rsid w:val="00BD1BF1"/>
    <w:rsid w:val="00BE5486"/>
    <w:rsid w:val="00BE6B4F"/>
    <w:rsid w:val="00C0297A"/>
    <w:rsid w:val="00C12BF0"/>
    <w:rsid w:val="00C20750"/>
    <w:rsid w:val="00C252C1"/>
    <w:rsid w:val="00C260CE"/>
    <w:rsid w:val="00C4035A"/>
    <w:rsid w:val="00C41CE6"/>
    <w:rsid w:val="00C43CD6"/>
    <w:rsid w:val="00C51115"/>
    <w:rsid w:val="00C51864"/>
    <w:rsid w:val="00C678BB"/>
    <w:rsid w:val="00C714DF"/>
    <w:rsid w:val="00C73474"/>
    <w:rsid w:val="00C80A7F"/>
    <w:rsid w:val="00C81477"/>
    <w:rsid w:val="00C8229D"/>
    <w:rsid w:val="00C87EA3"/>
    <w:rsid w:val="00C901C1"/>
    <w:rsid w:val="00CA0C5C"/>
    <w:rsid w:val="00CA6EEF"/>
    <w:rsid w:val="00CB1CA6"/>
    <w:rsid w:val="00CC28E3"/>
    <w:rsid w:val="00CC440F"/>
    <w:rsid w:val="00CC4529"/>
    <w:rsid w:val="00CC688E"/>
    <w:rsid w:val="00CC769B"/>
    <w:rsid w:val="00CD5212"/>
    <w:rsid w:val="00CD68DF"/>
    <w:rsid w:val="00CE1D80"/>
    <w:rsid w:val="00CE5271"/>
    <w:rsid w:val="00CE6ACD"/>
    <w:rsid w:val="00CF3900"/>
    <w:rsid w:val="00CF4922"/>
    <w:rsid w:val="00CF512F"/>
    <w:rsid w:val="00CF70D5"/>
    <w:rsid w:val="00D02B7B"/>
    <w:rsid w:val="00D06CE9"/>
    <w:rsid w:val="00D07C56"/>
    <w:rsid w:val="00D211F9"/>
    <w:rsid w:val="00D25824"/>
    <w:rsid w:val="00D306F3"/>
    <w:rsid w:val="00D30CB1"/>
    <w:rsid w:val="00D330D9"/>
    <w:rsid w:val="00D332CF"/>
    <w:rsid w:val="00D4651E"/>
    <w:rsid w:val="00D47E9A"/>
    <w:rsid w:val="00D54437"/>
    <w:rsid w:val="00D56DBF"/>
    <w:rsid w:val="00D56F0D"/>
    <w:rsid w:val="00D57204"/>
    <w:rsid w:val="00D63DED"/>
    <w:rsid w:val="00D660A5"/>
    <w:rsid w:val="00D663B4"/>
    <w:rsid w:val="00D72291"/>
    <w:rsid w:val="00D743CF"/>
    <w:rsid w:val="00D76815"/>
    <w:rsid w:val="00D81F0A"/>
    <w:rsid w:val="00D8288C"/>
    <w:rsid w:val="00D843B5"/>
    <w:rsid w:val="00D843F4"/>
    <w:rsid w:val="00D862EF"/>
    <w:rsid w:val="00D864BA"/>
    <w:rsid w:val="00D92544"/>
    <w:rsid w:val="00D929DF"/>
    <w:rsid w:val="00DA350B"/>
    <w:rsid w:val="00DA3660"/>
    <w:rsid w:val="00DA3DFE"/>
    <w:rsid w:val="00DB65E8"/>
    <w:rsid w:val="00DB7B8D"/>
    <w:rsid w:val="00DC5CF5"/>
    <w:rsid w:val="00DC6C6C"/>
    <w:rsid w:val="00DD46D6"/>
    <w:rsid w:val="00DE0BEF"/>
    <w:rsid w:val="00DF35EF"/>
    <w:rsid w:val="00E00401"/>
    <w:rsid w:val="00E0545E"/>
    <w:rsid w:val="00E05800"/>
    <w:rsid w:val="00E1225B"/>
    <w:rsid w:val="00E161C7"/>
    <w:rsid w:val="00E224B2"/>
    <w:rsid w:val="00E25249"/>
    <w:rsid w:val="00E259C8"/>
    <w:rsid w:val="00E31F39"/>
    <w:rsid w:val="00E32918"/>
    <w:rsid w:val="00E36BDB"/>
    <w:rsid w:val="00E441F2"/>
    <w:rsid w:val="00E44403"/>
    <w:rsid w:val="00E44988"/>
    <w:rsid w:val="00E55C85"/>
    <w:rsid w:val="00E56DCC"/>
    <w:rsid w:val="00E64DF3"/>
    <w:rsid w:val="00E677FE"/>
    <w:rsid w:val="00E75C11"/>
    <w:rsid w:val="00EA1CD1"/>
    <w:rsid w:val="00EA69D4"/>
    <w:rsid w:val="00EB2100"/>
    <w:rsid w:val="00EB3D10"/>
    <w:rsid w:val="00EB4C48"/>
    <w:rsid w:val="00EC3800"/>
    <w:rsid w:val="00EC6A88"/>
    <w:rsid w:val="00ED3571"/>
    <w:rsid w:val="00ED5BC1"/>
    <w:rsid w:val="00EE6431"/>
    <w:rsid w:val="00EF330F"/>
    <w:rsid w:val="00EF39B4"/>
    <w:rsid w:val="00EF4253"/>
    <w:rsid w:val="00EF4AEB"/>
    <w:rsid w:val="00EF79D1"/>
    <w:rsid w:val="00F01319"/>
    <w:rsid w:val="00F10972"/>
    <w:rsid w:val="00F2259E"/>
    <w:rsid w:val="00F22B4B"/>
    <w:rsid w:val="00F317C6"/>
    <w:rsid w:val="00F36AB9"/>
    <w:rsid w:val="00F436DF"/>
    <w:rsid w:val="00F47292"/>
    <w:rsid w:val="00F55822"/>
    <w:rsid w:val="00F562FA"/>
    <w:rsid w:val="00F6146F"/>
    <w:rsid w:val="00F725C9"/>
    <w:rsid w:val="00F7518E"/>
    <w:rsid w:val="00F805EC"/>
    <w:rsid w:val="00F845D1"/>
    <w:rsid w:val="00F87980"/>
    <w:rsid w:val="00F87DE2"/>
    <w:rsid w:val="00F87E65"/>
    <w:rsid w:val="00F95D37"/>
    <w:rsid w:val="00F95D5B"/>
    <w:rsid w:val="00FA2C0F"/>
    <w:rsid w:val="00FB120F"/>
    <w:rsid w:val="00FC6B43"/>
    <w:rsid w:val="00FC7248"/>
    <w:rsid w:val="00FD3749"/>
    <w:rsid w:val="00FD69F2"/>
    <w:rsid w:val="00FE0DCE"/>
    <w:rsid w:val="00FE2D6A"/>
    <w:rsid w:val="00FE686F"/>
    <w:rsid w:val="00FF17B5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534"/>
    <w:pPr>
      <w:suppressAutoHyphens/>
    </w:pPr>
    <w:rPr>
      <w:rFonts w:ascii="Batang" w:eastAsia="Batang" w:hAnsi="Times New Roman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534"/>
    <w:pPr>
      <w:keepNext/>
      <w:numPr>
        <w:numId w:val="1"/>
      </w:numPr>
      <w:tabs>
        <w:tab w:val="num" w:pos="0"/>
      </w:tabs>
      <w:spacing w:before="240" w:after="60"/>
      <w:ind w:left="432"/>
      <w:outlineLvl w:val="0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35E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3534"/>
    <w:rPr>
      <w:rFonts w:ascii="Colonna MT" w:eastAsia="Times New Roman" w:hAnsi="Colonna MT" w:cs="Times New Roman"/>
      <w:b/>
      <w:bCs/>
      <w:kern w:val="1"/>
      <w:sz w:val="32"/>
      <w:szCs w:val="32"/>
      <w:lang w:val="en-US" w:eastAsia="zh-CN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61B1E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paragraph" w:customStyle="1" w:styleId="Nagwek10">
    <w:name w:val="Nagłówek1"/>
    <w:basedOn w:val="Normalny"/>
    <w:next w:val="Normalny"/>
    <w:uiPriority w:val="99"/>
    <w:rsid w:val="00A03534"/>
    <w:pPr>
      <w:spacing w:before="240" w:after="60"/>
      <w:jc w:val="center"/>
    </w:pPr>
    <w:rPr>
      <w:rFonts w:ascii="Colonna MT" w:eastAsia="Times New Roman" w:hAnsi="Colonna MT"/>
      <w:b/>
      <w:bCs/>
      <w:kern w:val="1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3534"/>
    <w:pPr>
      <w:spacing w:after="120"/>
    </w:pPr>
    <w:rPr>
      <w:rFonts w:hAnsi="Batang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3534"/>
    <w:rPr>
      <w:rFonts w:ascii="Batang" w:eastAsia="Batang" w:hAnsi="Batang" w:cs="Times New Roman"/>
      <w:sz w:val="24"/>
      <w:szCs w:val="24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03534"/>
    <w:pPr>
      <w:spacing w:after="60"/>
      <w:jc w:val="center"/>
    </w:pPr>
    <w:rPr>
      <w:rFonts w:ascii="Colonna MT" w:eastAsia="Times New Roman" w:hAnsi="Colonna MT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03534"/>
    <w:rPr>
      <w:rFonts w:ascii="Colonna MT" w:hAnsi="Colonna MT" w:cs="Times New Roman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uiPriority w:val="99"/>
    <w:rsid w:val="00A03534"/>
    <w:pPr>
      <w:jc w:val="both"/>
    </w:pPr>
    <w:rPr>
      <w:rFonts w:hAnsi="Batang"/>
      <w:sz w:val="28"/>
      <w:szCs w:val="22"/>
    </w:rPr>
  </w:style>
  <w:style w:type="paragraph" w:customStyle="1" w:styleId="Default">
    <w:name w:val="Default"/>
    <w:uiPriority w:val="99"/>
    <w:rsid w:val="00A0353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03534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pl-PL"/>
    </w:rPr>
  </w:style>
  <w:style w:type="character" w:styleId="Hipercze">
    <w:name w:val="Hyperlink"/>
    <w:basedOn w:val="Domylnaczcionkaakapitu"/>
    <w:uiPriority w:val="99"/>
    <w:rsid w:val="003705A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semiHidden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rsid w:val="0007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12E5"/>
    <w:rPr>
      <w:rFonts w:ascii="Batang" w:eastAsia="Batang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71A6E"/>
    <w:rPr>
      <w:rFonts w:ascii="Batang" w:eastAsia="Batang" w:cs="Times New Roman"/>
      <w:sz w:val="24"/>
      <w:szCs w:val="24"/>
      <w:lang w:val="en-US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rsid w:val="00E56D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56003"/>
    <w:rPr>
      <w:rFonts w:ascii="Times New Roman" w:eastAsia="Batang" w:hAnsi="Times New Roman" w:cs="Times New Roman"/>
      <w:sz w:val="2"/>
      <w:lang w:val="en-US" w:eastAsia="zh-CN"/>
    </w:rPr>
  </w:style>
  <w:style w:type="paragraph" w:customStyle="1" w:styleId="Akapitzlist2">
    <w:name w:val="Akapit z listą2"/>
    <w:basedOn w:val="Normalny"/>
    <w:uiPriority w:val="99"/>
    <w:rsid w:val="002F6B21"/>
    <w:pPr>
      <w:suppressAutoHyphens w:val="0"/>
      <w:ind w:left="720"/>
      <w:contextualSpacing/>
    </w:pPr>
    <w:rPr>
      <w:rFonts w:ascii="Times New Roman" w:eastAsia="Calibri"/>
      <w:lang w:val="pl-PL" w:eastAsia="pl-PL"/>
    </w:rPr>
  </w:style>
  <w:style w:type="paragraph" w:styleId="Tytu">
    <w:name w:val="Title"/>
    <w:aliases w:val="Znak Znak,Znak"/>
    <w:basedOn w:val="Normalny"/>
    <w:link w:val="TytuZnak"/>
    <w:uiPriority w:val="99"/>
    <w:qFormat/>
    <w:locked/>
    <w:rsid w:val="008D5FBC"/>
    <w:pPr>
      <w:suppressAutoHyphens w:val="0"/>
      <w:jc w:val="center"/>
    </w:pPr>
    <w:rPr>
      <w:rFonts w:ascii="Times New Roman" w:eastAsia="Times New Roman"/>
      <w:sz w:val="96"/>
      <w:szCs w:val="20"/>
      <w:lang w:val="pl-PL" w:eastAsia="pl-PL"/>
    </w:rPr>
  </w:style>
  <w:style w:type="character" w:customStyle="1" w:styleId="TytuZnak">
    <w:name w:val="Tytuł Znak"/>
    <w:aliases w:val="Znak Znak Znak,Znak Znak1"/>
    <w:basedOn w:val="Domylnaczcionkaakapitu"/>
    <w:link w:val="Tytu"/>
    <w:uiPriority w:val="99"/>
    <w:locked/>
    <w:rsid w:val="008D5FBC"/>
    <w:rPr>
      <w:rFonts w:ascii="Times New Roman" w:hAnsi="Times New Roman" w:cs="Times New Roman"/>
      <w:sz w:val="9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A68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A68DF"/>
    <w:rPr>
      <w:rFonts w:ascii="Batang" w:eastAsia="Batang" w:hAnsi="Times New Roman" w:cs="Times New Roman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D86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izol@woloizol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63C1-D539-4DB2-A639-40E7630D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9</Pages>
  <Words>4391</Words>
  <Characters>26346</Characters>
  <Application>Microsoft Office Word</Application>
  <DocSecurity>0</DocSecurity>
  <Lines>219</Lines>
  <Paragraphs>61</Paragraphs>
  <ScaleCrop>false</ScaleCrop>
  <Company/>
  <LinksUpToDate>false</LinksUpToDate>
  <CharactersWithSpaces>30676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UMOWA-wzór</dc:title>
  <dc:subject/>
  <dc:creator>kpalyga</dc:creator>
  <cp:keywords/>
  <dc:description/>
  <cp:lastModifiedBy>SAG</cp:lastModifiedBy>
  <cp:revision>49</cp:revision>
  <cp:lastPrinted>2022-11-29T06:54:00Z</cp:lastPrinted>
  <dcterms:created xsi:type="dcterms:W3CDTF">2022-11-17T07:23:00Z</dcterms:created>
  <dcterms:modified xsi:type="dcterms:W3CDTF">2022-12-01T08:52:00Z</dcterms:modified>
</cp:coreProperties>
</file>