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C0E9" w14:textId="77777777" w:rsidR="0086157B" w:rsidRPr="008C3CB2" w:rsidRDefault="0086157B" w:rsidP="0086157B">
      <w:pPr>
        <w:spacing w:line="360" w:lineRule="auto"/>
        <w:jc w:val="center"/>
        <w:rPr>
          <w:rFonts w:asciiTheme="minorHAnsi" w:hAnsiTheme="minorHAnsi" w:cstheme="minorHAnsi"/>
          <w:b/>
          <w:caps/>
          <w:szCs w:val="28"/>
        </w:rPr>
      </w:pPr>
      <w:r w:rsidRPr="008C3CB2">
        <w:rPr>
          <w:rFonts w:asciiTheme="minorHAnsi" w:hAnsiTheme="minorHAnsi" w:cstheme="minorHAnsi"/>
          <w:b/>
          <w:caps/>
          <w:szCs w:val="28"/>
        </w:rPr>
        <w:t>specyfikacja warunków zamówienia</w:t>
      </w:r>
    </w:p>
    <w:p w14:paraId="3E103320" w14:textId="77777777" w:rsidR="008C3CB2" w:rsidRDefault="008C3CB2" w:rsidP="0086157B">
      <w:pPr>
        <w:spacing w:before="480" w:after="480" w:line="360" w:lineRule="auto"/>
        <w:jc w:val="center"/>
        <w:rPr>
          <w:rFonts w:asciiTheme="minorHAnsi" w:hAnsiTheme="minorHAnsi" w:cstheme="minorHAnsi"/>
          <w:b/>
          <w:caps/>
        </w:rPr>
      </w:pPr>
    </w:p>
    <w:p w14:paraId="23466EE8" w14:textId="65BDD138" w:rsidR="0086157B" w:rsidRPr="008C3CB2" w:rsidRDefault="0086157B" w:rsidP="0086157B">
      <w:pPr>
        <w:spacing w:before="480" w:after="480" w:line="360" w:lineRule="auto"/>
        <w:jc w:val="center"/>
        <w:rPr>
          <w:rFonts w:asciiTheme="minorHAnsi" w:hAnsiTheme="minorHAnsi" w:cstheme="minorHAnsi"/>
          <w:b/>
          <w:caps/>
        </w:rPr>
      </w:pPr>
      <w:r w:rsidRPr="008C3CB2">
        <w:rPr>
          <w:rFonts w:asciiTheme="minorHAnsi" w:hAnsiTheme="minorHAnsi" w:cstheme="minorHAnsi"/>
          <w:b/>
          <w:caps/>
        </w:rPr>
        <w:t>zAMAWIAJĄCY:</w:t>
      </w:r>
    </w:p>
    <w:p w14:paraId="60197FF7" w14:textId="7B43253A" w:rsidR="0086157B" w:rsidRPr="008C3CB2" w:rsidRDefault="0086157B" w:rsidP="0086157B">
      <w:pPr>
        <w:spacing w:before="40" w:line="360" w:lineRule="auto"/>
        <w:jc w:val="center"/>
        <w:rPr>
          <w:rFonts w:asciiTheme="minorHAnsi" w:hAnsiTheme="minorHAnsi" w:cstheme="minorHAnsi"/>
          <w:caps/>
          <w:szCs w:val="20"/>
        </w:rPr>
      </w:pPr>
      <w:r w:rsidRPr="008C3CB2">
        <w:rPr>
          <w:rFonts w:asciiTheme="minorHAnsi" w:hAnsiTheme="minorHAnsi" w:cstheme="minorHAnsi"/>
          <w:caps/>
          <w:szCs w:val="20"/>
        </w:rPr>
        <w:t>Gmina Miejska Piechowice</w:t>
      </w:r>
    </w:p>
    <w:p w14:paraId="4D4EFDB9" w14:textId="0942A3B3" w:rsidR="0086157B" w:rsidRPr="008C3CB2" w:rsidRDefault="0086157B" w:rsidP="0086157B">
      <w:pPr>
        <w:spacing w:before="240" w:line="360" w:lineRule="auto"/>
        <w:jc w:val="center"/>
        <w:rPr>
          <w:rFonts w:asciiTheme="minorHAnsi" w:hAnsiTheme="minorHAnsi" w:cstheme="minorHAnsi"/>
          <w:szCs w:val="20"/>
        </w:rPr>
      </w:pPr>
      <w:r w:rsidRPr="008C3CB2">
        <w:rPr>
          <w:rFonts w:asciiTheme="minorHAnsi" w:hAnsiTheme="minorHAnsi" w:cstheme="minorHAnsi"/>
          <w:szCs w:val="20"/>
        </w:rPr>
        <w:t xml:space="preserve">Zaprasza do złożenia oferty w postępowaniu o udzielenie zamówienia publicznego prowadzonego w trybie przetargu nieograniczonego na usługi o wartości zamówienia przekraczającej progi unijne, o </w:t>
      </w:r>
      <w:r w:rsidR="00786A18">
        <w:rPr>
          <w:rFonts w:asciiTheme="minorHAnsi" w:hAnsiTheme="minorHAnsi" w:cstheme="minorHAnsi"/>
          <w:szCs w:val="20"/>
        </w:rPr>
        <w:t>których</w:t>
      </w:r>
      <w:r w:rsidRPr="008C3CB2">
        <w:rPr>
          <w:rFonts w:asciiTheme="minorHAnsi" w:hAnsiTheme="minorHAnsi" w:cstheme="minorHAnsi"/>
          <w:szCs w:val="20"/>
        </w:rPr>
        <w:t xml:space="preserve"> stanowi art. 3 ustawy z 11</w:t>
      </w:r>
      <w:r w:rsidR="008C3CB2">
        <w:rPr>
          <w:rFonts w:asciiTheme="minorHAnsi" w:hAnsiTheme="minorHAnsi" w:cstheme="minorHAnsi"/>
          <w:szCs w:val="20"/>
        </w:rPr>
        <w:t xml:space="preserve"> września </w:t>
      </w:r>
      <w:r w:rsidRPr="008C3CB2">
        <w:rPr>
          <w:rFonts w:asciiTheme="minorHAnsi" w:hAnsiTheme="minorHAnsi" w:cstheme="minorHAnsi"/>
          <w:szCs w:val="20"/>
        </w:rPr>
        <w:t xml:space="preserve">2019 r. - Prawo zamówień publicznych - dalej </w:t>
      </w:r>
      <w:proofErr w:type="spellStart"/>
      <w:r w:rsidRPr="008C3CB2">
        <w:rPr>
          <w:rFonts w:asciiTheme="minorHAnsi" w:hAnsiTheme="minorHAnsi" w:cstheme="minorHAnsi"/>
          <w:szCs w:val="20"/>
        </w:rPr>
        <w:t>p.z.p</w:t>
      </w:r>
      <w:proofErr w:type="spellEnd"/>
      <w:r w:rsidRPr="008C3CB2">
        <w:rPr>
          <w:rFonts w:asciiTheme="minorHAnsi" w:hAnsiTheme="minorHAnsi" w:cstheme="minorHAnsi"/>
          <w:szCs w:val="20"/>
        </w:rPr>
        <w:t>. pn.</w:t>
      </w:r>
    </w:p>
    <w:p w14:paraId="6A68779F" w14:textId="589D8D60" w:rsidR="0086157B" w:rsidRPr="008C3CB2" w:rsidRDefault="0086157B" w:rsidP="0086157B">
      <w:pPr>
        <w:spacing w:before="480" w:after="480" w:line="360" w:lineRule="auto"/>
        <w:jc w:val="center"/>
        <w:rPr>
          <w:rFonts w:asciiTheme="minorHAnsi" w:hAnsiTheme="minorHAnsi" w:cstheme="minorHAnsi"/>
          <w:b/>
        </w:rPr>
      </w:pPr>
      <w:bookmarkStart w:id="0" w:name="_Hlk84337704"/>
      <w:r w:rsidRPr="008C3CB2">
        <w:rPr>
          <w:rFonts w:asciiTheme="minorHAnsi" w:hAnsiTheme="minorHAnsi" w:cstheme="minorHAnsi"/>
          <w:b/>
        </w:rPr>
        <w:t>"Odbiór, transport i zagospodarowanie odpadów komunalnych z te</w:t>
      </w:r>
      <w:r w:rsidR="00100CC7" w:rsidRPr="008C3CB2">
        <w:rPr>
          <w:rFonts w:asciiTheme="minorHAnsi" w:hAnsiTheme="minorHAnsi" w:cstheme="minorHAnsi"/>
          <w:b/>
        </w:rPr>
        <w:t>r</w:t>
      </w:r>
      <w:r w:rsidRPr="008C3CB2">
        <w:rPr>
          <w:rFonts w:asciiTheme="minorHAnsi" w:hAnsiTheme="minorHAnsi" w:cstheme="minorHAnsi"/>
          <w:b/>
        </w:rPr>
        <w:t>enu Gminy Miejskiej Piechowice w okresie od 01.0</w:t>
      </w:r>
      <w:r w:rsidR="00786A18">
        <w:rPr>
          <w:rFonts w:asciiTheme="minorHAnsi" w:hAnsiTheme="minorHAnsi" w:cstheme="minorHAnsi"/>
          <w:b/>
        </w:rPr>
        <w:t>1</w:t>
      </w:r>
      <w:r w:rsidRPr="008C3CB2">
        <w:rPr>
          <w:rFonts w:asciiTheme="minorHAnsi" w:hAnsiTheme="minorHAnsi" w:cstheme="minorHAnsi"/>
          <w:b/>
        </w:rPr>
        <w:t>.202</w:t>
      </w:r>
      <w:r w:rsidR="00786A18">
        <w:rPr>
          <w:rFonts w:asciiTheme="minorHAnsi" w:hAnsiTheme="minorHAnsi" w:cstheme="minorHAnsi"/>
          <w:b/>
        </w:rPr>
        <w:t>4</w:t>
      </w:r>
      <w:r w:rsidRPr="008C3CB2">
        <w:rPr>
          <w:rFonts w:asciiTheme="minorHAnsi" w:hAnsiTheme="minorHAnsi" w:cstheme="minorHAnsi"/>
          <w:b/>
        </w:rPr>
        <w:t xml:space="preserve"> r. do 3</w:t>
      </w:r>
      <w:r w:rsidR="004C0A76">
        <w:rPr>
          <w:rFonts w:asciiTheme="minorHAnsi" w:hAnsiTheme="minorHAnsi" w:cstheme="minorHAnsi"/>
          <w:b/>
        </w:rPr>
        <w:t>1</w:t>
      </w:r>
      <w:r w:rsidRPr="008C3CB2">
        <w:rPr>
          <w:rFonts w:asciiTheme="minorHAnsi" w:hAnsiTheme="minorHAnsi" w:cstheme="minorHAnsi"/>
          <w:b/>
        </w:rPr>
        <w:t>.</w:t>
      </w:r>
      <w:r w:rsidR="004C0A76">
        <w:rPr>
          <w:rFonts w:asciiTheme="minorHAnsi" w:hAnsiTheme="minorHAnsi" w:cstheme="minorHAnsi"/>
          <w:b/>
        </w:rPr>
        <w:t>12</w:t>
      </w:r>
      <w:r w:rsidRPr="008C3CB2">
        <w:rPr>
          <w:rFonts w:asciiTheme="minorHAnsi" w:hAnsiTheme="minorHAnsi" w:cstheme="minorHAnsi"/>
          <w:b/>
        </w:rPr>
        <w:t>.202</w:t>
      </w:r>
      <w:r w:rsidR="00786A18">
        <w:rPr>
          <w:rFonts w:asciiTheme="minorHAnsi" w:hAnsiTheme="minorHAnsi" w:cstheme="minorHAnsi"/>
          <w:b/>
        </w:rPr>
        <w:t>5</w:t>
      </w:r>
      <w:r w:rsidRPr="008C3CB2">
        <w:rPr>
          <w:rFonts w:asciiTheme="minorHAnsi" w:hAnsiTheme="minorHAnsi" w:cstheme="minorHAnsi"/>
          <w:b/>
        </w:rPr>
        <w:t xml:space="preserve"> r." </w:t>
      </w:r>
    </w:p>
    <w:bookmarkEnd w:id="0"/>
    <w:p w14:paraId="4CA10030" w14:textId="77777777" w:rsidR="008C3CB2" w:rsidRDefault="008C3CB2" w:rsidP="0086157B">
      <w:pPr>
        <w:spacing w:before="40" w:line="360" w:lineRule="auto"/>
        <w:jc w:val="center"/>
        <w:rPr>
          <w:rFonts w:asciiTheme="minorHAnsi" w:hAnsiTheme="minorHAnsi" w:cstheme="minorHAnsi"/>
          <w:b/>
          <w:szCs w:val="20"/>
          <w:u w:val="single"/>
        </w:rPr>
      </w:pPr>
    </w:p>
    <w:p w14:paraId="70E0A62E" w14:textId="77777777" w:rsidR="008C3CB2" w:rsidRDefault="008C3CB2" w:rsidP="0086157B">
      <w:pPr>
        <w:spacing w:before="40" w:line="360" w:lineRule="auto"/>
        <w:jc w:val="center"/>
        <w:rPr>
          <w:rFonts w:asciiTheme="minorHAnsi" w:hAnsiTheme="minorHAnsi" w:cstheme="minorHAnsi"/>
          <w:b/>
          <w:szCs w:val="20"/>
          <w:u w:val="single"/>
        </w:rPr>
      </w:pPr>
    </w:p>
    <w:p w14:paraId="38800035" w14:textId="77777777" w:rsidR="008C3CB2" w:rsidRDefault="008C3CB2" w:rsidP="0086157B">
      <w:pPr>
        <w:spacing w:before="40" w:line="360" w:lineRule="auto"/>
        <w:jc w:val="center"/>
        <w:rPr>
          <w:rFonts w:asciiTheme="minorHAnsi" w:hAnsiTheme="minorHAnsi" w:cstheme="minorHAnsi"/>
          <w:b/>
          <w:szCs w:val="20"/>
          <w:u w:val="single"/>
        </w:rPr>
      </w:pPr>
    </w:p>
    <w:p w14:paraId="44C211A9" w14:textId="5A3567ED" w:rsidR="0086157B" w:rsidRPr="008C3CB2" w:rsidRDefault="0086157B" w:rsidP="0086157B">
      <w:pPr>
        <w:spacing w:before="40" w:line="360" w:lineRule="auto"/>
        <w:jc w:val="center"/>
        <w:rPr>
          <w:rFonts w:asciiTheme="minorHAnsi" w:hAnsiTheme="minorHAnsi" w:cstheme="minorHAnsi"/>
          <w:b/>
          <w:szCs w:val="20"/>
          <w:u w:val="single"/>
        </w:rPr>
      </w:pPr>
      <w:r w:rsidRPr="008C3CB2">
        <w:rPr>
          <w:rFonts w:asciiTheme="minorHAnsi" w:hAnsiTheme="minorHAnsi" w:cstheme="minorHAnsi"/>
          <w:b/>
          <w:szCs w:val="20"/>
          <w:u w:val="single"/>
        </w:rPr>
        <w:t xml:space="preserve">Przedmiotowe postępowanie prowadzone jest przy użyciu środków komunikacji elektronicznej. Składanie ofert następuje za pośrednictwem platformy zakupowej dostępnej pod adresem internetowym: </w:t>
      </w:r>
      <w:bookmarkStart w:id="1" w:name="_Hlk146284382"/>
      <w:r w:rsidR="00786A18" w:rsidRPr="00786A18">
        <w:rPr>
          <w:rFonts w:asciiTheme="minorHAnsi" w:hAnsiTheme="minorHAnsi" w:cstheme="minorHAnsi"/>
          <w:b/>
          <w:szCs w:val="20"/>
          <w:u w:val="single"/>
        </w:rPr>
        <w:t>https://platformazakupowa.pl/transakcja/822156</w:t>
      </w:r>
      <w:bookmarkEnd w:id="1"/>
      <w:r w:rsidRPr="008C3CB2">
        <w:rPr>
          <w:rFonts w:asciiTheme="minorHAnsi" w:hAnsiTheme="minorHAnsi" w:cstheme="minorHAnsi"/>
          <w:b/>
          <w:szCs w:val="20"/>
          <w:u w:val="single"/>
        </w:rPr>
        <w:t xml:space="preserve"> </w:t>
      </w:r>
    </w:p>
    <w:p w14:paraId="711E02BC" w14:textId="77777777" w:rsidR="008C3CB2" w:rsidRDefault="008C3CB2" w:rsidP="0086157B">
      <w:pPr>
        <w:spacing w:before="480" w:line="360" w:lineRule="auto"/>
        <w:rPr>
          <w:rFonts w:asciiTheme="minorHAnsi" w:hAnsiTheme="minorHAnsi" w:cstheme="minorHAnsi"/>
          <w:szCs w:val="20"/>
        </w:rPr>
      </w:pPr>
    </w:p>
    <w:p w14:paraId="642C66BF" w14:textId="2230CA1B" w:rsidR="0086157B" w:rsidRPr="008C3CB2" w:rsidRDefault="0086157B" w:rsidP="0086157B">
      <w:pPr>
        <w:spacing w:before="480" w:line="360" w:lineRule="auto"/>
        <w:rPr>
          <w:rFonts w:asciiTheme="minorHAnsi" w:hAnsiTheme="minorHAnsi" w:cstheme="minorHAnsi"/>
          <w:caps/>
          <w:szCs w:val="20"/>
        </w:rPr>
      </w:pPr>
      <w:r w:rsidRPr="008C3CB2">
        <w:rPr>
          <w:rFonts w:asciiTheme="minorHAnsi" w:hAnsiTheme="minorHAnsi" w:cstheme="minorHAnsi"/>
          <w:szCs w:val="20"/>
        </w:rPr>
        <w:t>Nr postępowania: IZP.271.</w:t>
      </w:r>
      <w:r w:rsidR="00786A18">
        <w:rPr>
          <w:rFonts w:asciiTheme="minorHAnsi" w:hAnsiTheme="minorHAnsi" w:cstheme="minorHAnsi"/>
          <w:szCs w:val="20"/>
        </w:rPr>
        <w:t>8</w:t>
      </w:r>
      <w:r w:rsidRPr="008C3CB2">
        <w:rPr>
          <w:rFonts w:asciiTheme="minorHAnsi" w:hAnsiTheme="minorHAnsi" w:cstheme="minorHAnsi"/>
          <w:szCs w:val="20"/>
        </w:rPr>
        <w:t>.202</w:t>
      </w:r>
      <w:r w:rsidR="00786A18">
        <w:rPr>
          <w:rFonts w:asciiTheme="minorHAnsi" w:hAnsiTheme="minorHAnsi" w:cstheme="minorHAnsi"/>
          <w:szCs w:val="20"/>
        </w:rPr>
        <w:t>3</w:t>
      </w:r>
      <w:r w:rsidRPr="008C3CB2">
        <w:rPr>
          <w:rFonts w:asciiTheme="minorHAnsi" w:hAnsiTheme="minorHAnsi" w:cstheme="minorHAnsi"/>
          <w:szCs w:val="20"/>
        </w:rPr>
        <w:tab/>
      </w:r>
    </w:p>
    <w:p w14:paraId="166E8BE0" w14:textId="0222863C" w:rsidR="0086157B" w:rsidRPr="008C3CB2" w:rsidRDefault="0086157B" w:rsidP="0086157B">
      <w:pPr>
        <w:pStyle w:val="Tytu"/>
        <w:spacing w:before="480" w:after="480" w:line="360" w:lineRule="auto"/>
        <w:rPr>
          <w:rFonts w:asciiTheme="minorHAnsi" w:hAnsiTheme="minorHAnsi" w:cstheme="minorHAnsi"/>
          <w:caps/>
          <w:sz w:val="24"/>
        </w:rPr>
      </w:pPr>
      <w:r w:rsidRPr="008C3CB2">
        <w:rPr>
          <w:rFonts w:asciiTheme="minorHAnsi" w:hAnsiTheme="minorHAnsi" w:cstheme="minorHAnsi"/>
          <w:caps/>
          <w:sz w:val="24"/>
        </w:rPr>
        <w:t>Piechowice  202</w:t>
      </w:r>
      <w:r w:rsidR="00786A18">
        <w:rPr>
          <w:rFonts w:asciiTheme="minorHAnsi" w:hAnsiTheme="minorHAnsi" w:cstheme="minorHAnsi"/>
          <w:caps/>
          <w:sz w:val="24"/>
        </w:rPr>
        <w:t>3</w:t>
      </w:r>
    </w:p>
    <w:p w14:paraId="29F8C5BA" w14:textId="77777777" w:rsidR="0086157B" w:rsidRPr="008C3CB2" w:rsidRDefault="0086157B" w:rsidP="0086157B">
      <w:pPr>
        <w:spacing w:line="360" w:lineRule="auto"/>
        <w:rPr>
          <w:rFonts w:asciiTheme="minorHAnsi" w:hAnsiTheme="minorHAnsi" w:cstheme="minorHAnsi"/>
          <w:szCs w:val="20"/>
        </w:rPr>
      </w:pPr>
      <w:r w:rsidRPr="008C3CB2">
        <w:rPr>
          <w:rFonts w:asciiTheme="minorHAnsi" w:hAnsiTheme="minorHAnsi" w:cstheme="minorHAnsi"/>
          <w:szCs w:val="20"/>
        </w:rPr>
        <w:br w:type="page"/>
      </w:r>
    </w:p>
    <w:p w14:paraId="47C630A2" w14:textId="57786333" w:rsidR="0086157B" w:rsidRPr="008C3CB2" w:rsidRDefault="0086157B" w:rsidP="00786A18">
      <w:pPr>
        <w:pStyle w:val="Nagwek7"/>
        <w:numPr>
          <w:ilvl w:val="0"/>
          <w:numId w:val="81"/>
        </w:numPr>
      </w:pPr>
      <w:r w:rsidRPr="008C3CB2">
        <w:lastRenderedPageBreak/>
        <w:t>NAZWA ORAZ ADRES ZAMAWIAJĄCEGO</w:t>
      </w:r>
    </w:p>
    <w:p w14:paraId="19449C4F" w14:textId="6542E388" w:rsidR="0086157B" w:rsidRPr="008C3CB2" w:rsidRDefault="008D0B2A" w:rsidP="0086157B">
      <w:pPr>
        <w:spacing w:before="240" w:line="360" w:lineRule="auto"/>
        <w:ind w:left="284"/>
        <w:rPr>
          <w:rFonts w:asciiTheme="minorHAnsi" w:hAnsiTheme="minorHAnsi" w:cstheme="minorHAnsi"/>
          <w:szCs w:val="20"/>
        </w:rPr>
      </w:pPr>
      <w:r w:rsidRPr="008C3CB2">
        <w:rPr>
          <w:rFonts w:asciiTheme="minorHAnsi" w:hAnsiTheme="minorHAnsi" w:cstheme="minorHAnsi"/>
          <w:szCs w:val="20"/>
        </w:rPr>
        <w:t>Gmina Miejska Piechowice</w:t>
      </w:r>
    </w:p>
    <w:p w14:paraId="782D33ED" w14:textId="5F5520A4" w:rsidR="0086157B" w:rsidRPr="008C3CB2" w:rsidRDefault="0086157B" w:rsidP="0086157B">
      <w:pPr>
        <w:spacing w:line="360" w:lineRule="auto"/>
        <w:ind w:left="284"/>
        <w:rPr>
          <w:rFonts w:asciiTheme="minorHAnsi" w:hAnsiTheme="minorHAnsi" w:cstheme="minorHAnsi"/>
          <w:szCs w:val="20"/>
        </w:rPr>
      </w:pPr>
      <w:r w:rsidRPr="008C3CB2">
        <w:rPr>
          <w:rFonts w:asciiTheme="minorHAnsi" w:hAnsiTheme="minorHAnsi" w:cstheme="minorHAnsi"/>
          <w:szCs w:val="20"/>
        </w:rPr>
        <w:t xml:space="preserve">ul. </w:t>
      </w:r>
      <w:r w:rsidR="008D0B2A" w:rsidRPr="008C3CB2">
        <w:rPr>
          <w:rFonts w:asciiTheme="minorHAnsi" w:hAnsiTheme="minorHAnsi" w:cstheme="minorHAnsi"/>
          <w:szCs w:val="20"/>
        </w:rPr>
        <w:t>Kryształowa 49</w:t>
      </w:r>
      <w:r w:rsidRPr="008C3CB2">
        <w:rPr>
          <w:rFonts w:asciiTheme="minorHAnsi" w:hAnsiTheme="minorHAnsi" w:cstheme="minorHAnsi"/>
          <w:szCs w:val="20"/>
        </w:rPr>
        <w:t xml:space="preserve">, </w:t>
      </w:r>
      <w:r w:rsidR="008D0B2A" w:rsidRPr="008C3CB2">
        <w:rPr>
          <w:rFonts w:asciiTheme="minorHAnsi" w:hAnsiTheme="minorHAnsi" w:cstheme="minorHAnsi"/>
          <w:szCs w:val="20"/>
        </w:rPr>
        <w:t>58-573 Piechowice</w:t>
      </w:r>
    </w:p>
    <w:p w14:paraId="792DF1E5" w14:textId="2F971A4B" w:rsidR="0086157B" w:rsidRPr="008C3CB2" w:rsidRDefault="0086157B" w:rsidP="0086157B">
      <w:pPr>
        <w:spacing w:line="360" w:lineRule="auto"/>
        <w:ind w:left="284"/>
        <w:rPr>
          <w:rFonts w:asciiTheme="minorHAnsi" w:hAnsiTheme="minorHAnsi" w:cstheme="minorHAnsi"/>
          <w:szCs w:val="20"/>
        </w:rPr>
      </w:pPr>
      <w:r w:rsidRPr="008C3CB2">
        <w:rPr>
          <w:rFonts w:asciiTheme="minorHAnsi" w:hAnsiTheme="minorHAnsi" w:cstheme="minorHAnsi"/>
          <w:szCs w:val="20"/>
        </w:rPr>
        <w:t xml:space="preserve">Tel.: </w:t>
      </w:r>
      <w:r w:rsidR="008D0B2A" w:rsidRPr="008C3CB2">
        <w:rPr>
          <w:rFonts w:asciiTheme="minorHAnsi" w:hAnsiTheme="minorHAnsi" w:cstheme="minorHAnsi"/>
          <w:szCs w:val="20"/>
        </w:rPr>
        <w:t>75 75 48 900</w:t>
      </w:r>
    </w:p>
    <w:p w14:paraId="72A5E67C" w14:textId="496D19BB" w:rsidR="0086157B" w:rsidRPr="008C3CB2" w:rsidRDefault="0086157B" w:rsidP="0086157B">
      <w:pPr>
        <w:spacing w:line="360" w:lineRule="auto"/>
        <w:ind w:left="284"/>
        <w:rPr>
          <w:rFonts w:asciiTheme="minorHAnsi" w:hAnsiTheme="minorHAnsi" w:cstheme="minorHAnsi"/>
          <w:szCs w:val="20"/>
        </w:rPr>
      </w:pPr>
      <w:r w:rsidRPr="008C3CB2">
        <w:rPr>
          <w:rFonts w:asciiTheme="minorHAnsi" w:hAnsiTheme="minorHAnsi" w:cstheme="minorHAnsi"/>
          <w:szCs w:val="20"/>
        </w:rPr>
        <w:t xml:space="preserve">NIP: </w:t>
      </w:r>
      <w:r w:rsidR="008D0B2A" w:rsidRPr="008C3CB2">
        <w:rPr>
          <w:rFonts w:asciiTheme="minorHAnsi" w:hAnsiTheme="minorHAnsi" w:cstheme="minorHAnsi"/>
          <w:szCs w:val="20"/>
        </w:rPr>
        <w:t>6110108658</w:t>
      </w:r>
    </w:p>
    <w:p w14:paraId="61880C78" w14:textId="0504C51E" w:rsidR="0086157B" w:rsidRPr="008C3CB2" w:rsidRDefault="0086157B" w:rsidP="0086157B">
      <w:pPr>
        <w:spacing w:before="240" w:after="240" w:line="360" w:lineRule="auto"/>
        <w:ind w:left="284"/>
        <w:rPr>
          <w:rFonts w:asciiTheme="minorHAnsi" w:hAnsiTheme="minorHAnsi" w:cstheme="minorHAnsi"/>
          <w:szCs w:val="20"/>
        </w:rPr>
      </w:pPr>
      <w:r w:rsidRPr="008C3CB2">
        <w:rPr>
          <w:rFonts w:asciiTheme="minorHAnsi" w:hAnsiTheme="minorHAnsi" w:cstheme="minorHAnsi"/>
          <w:szCs w:val="20"/>
        </w:rPr>
        <w:t xml:space="preserve">Adres e-mail: </w:t>
      </w:r>
      <w:r w:rsidR="008D0B2A" w:rsidRPr="008C3CB2">
        <w:rPr>
          <w:rFonts w:asciiTheme="minorHAnsi" w:hAnsiTheme="minorHAnsi" w:cstheme="minorHAnsi"/>
          <w:szCs w:val="20"/>
        </w:rPr>
        <w:t>sekretariat@piechowice.pl</w:t>
      </w:r>
    </w:p>
    <w:p w14:paraId="3B534750" w14:textId="7A3E0B40" w:rsidR="0086157B" w:rsidRPr="008C3CB2" w:rsidRDefault="0086157B" w:rsidP="0086157B">
      <w:pPr>
        <w:spacing w:line="360" w:lineRule="auto"/>
        <w:ind w:left="284"/>
        <w:jc w:val="both"/>
        <w:rPr>
          <w:rFonts w:asciiTheme="minorHAnsi" w:hAnsiTheme="minorHAnsi" w:cstheme="minorHAnsi"/>
          <w:b/>
          <w:bCs/>
          <w:szCs w:val="20"/>
        </w:rPr>
      </w:pPr>
      <w:r w:rsidRPr="008C3CB2">
        <w:rPr>
          <w:rFonts w:asciiTheme="minorHAnsi" w:hAnsiTheme="minorHAnsi" w:cstheme="minorHAnsi"/>
          <w:b/>
          <w:bCs/>
          <w:szCs w:val="20"/>
        </w:rPr>
        <w:t xml:space="preserve">Adres strony internetowej, na której jest prowadzone postępowanie i na której będą dostępne wszelkie dokumenty związane z prowadzoną procedurą: </w:t>
      </w:r>
      <w:r w:rsidR="00786A18" w:rsidRPr="00786A18">
        <w:rPr>
          <w:rFonts w:asciiTheme="minorHAnsi" w:hAnsiTheme="minorHAnsi" w:cstheme="minorHAnsi"/>
          <w:b/>
          <w:bCs/>
          <w:szCs w:val="20"/>
        </w:rPr>
        <w:t>https://platformazakupowa.pl/transakcja/822156</w:t>
      </w:r>
      <w:r w:rsidRPr="008C3CB2">
        <w:rPr>
          <w:rFonts w:asciiTheme="minorHAnsi" w:hAnsiTheme="minorHAnsi" w:cstheme="minorHAnsi"/>
          <w:b/>
          <w:bCs/>
          <w:szCs w:val="20"/>
        </w:rPr>
        <w:t xml:space="preserve"> </w:t>
      </w:r>
    </w:p>
    <w:p w14:paraId="04E39B3D" w14:textId="34F0837F" w:rsidR="0086157B" w:rsidRPr="008C3CB2" w:rsidRDefault="0086157B" w:rsidP="0086157B">
      <w:pPr>
        <w:spacing w:before="240" w:line="360" w:lineRule="auto"/>
        <w:ind w:left="284"/>
        <w:rPr>
          <w:rFonts w:asciiTheme="minorHAnsi" w:hAnsiTheme="minorHAnsi" w:cstheme="minorHAnsi"/>
          <w:szCs w:val="20"/>
        </w:rPr>
      </w:pPr>
      <w:r w:rsidRPr="008C3CB2">
        <w:rPr>
          <w:rFonts w:asciiTheme="minorHAnsi" w:hAnsiTheme="minorHAnsi" w:cstheme="minorHAnsi"/>
          <w:szCs w:val="20"/>
        </w:rPr>
        <w:t xml:space="preserve">Godziny pracy: </w:t>
      </w:r>
      <w:r w:rsidR="008D0B2A" w:rsidRPr="008C3CB2">
        <w:rPr>
          <w:rFonts w:asciiTheme="minorHAnsi" w:hAnsiTheme="minorHAnsi" w:cstheme="minorHAnsi"/>
          <w:szCs w:val="20"/>
        </w:rPr>
        <w:t>7:30-16:00 - poniedziałek i wtorek, 7:30-15:30 - środa i czwartek, 7:30-14:30 - piątek.</w:t>
      </w:r>
    </w:p>
    <w:p w14:paraId="2AC7181A" w14:textId="699509A2" w:rsidR="0086157B" w:rsidRPr="008C3CB2" w:rsidRDefault="0086157B" w:rsidP="00786A18">
      <w:pPr>
        <w:pStyle w:val="Nagwek7"/>
        <w:numPr>
          <w:ilvl w:val="0"/>
          <w:numId w:val="81"/>
        </w:numPr>
      </w:pPr>
      <w:r w:rsidRPr="008C3CB2">
        <w:t>OCHRONA DANYCH OSOBOWYCH</w:t>
      </w:r>
    </w:p>
    <w:p w14:paraId="1EA83A63" w14:textId="77777777" w:rsidR="00D00260" w:rsidRPr="008C3CB2" w:rsidRDefault="00D00260" w:rsidP="00D00260">
      <w:pPr>
        <w:pStyle w:val="pkt"/>
        <w:numPr>
          <w:ilvl w:val="0"/>
          <w:numId w:val="13"/>
        </w:numPr>
        <w:spacing w:before="240" w:after="0" w:line="360" w:lineRule="auto"/>
        <w:rPr>
          <w:rFonts w:asciiTheme="minorHAnsi" w:hAnsiTheme="minorHAnsi" w:cstheme="minorHAnsi"/>
        </w:rPr>
      </w:pPr>
      <w:r w:rsidRPr="008C3CB2">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w:t>
      </w:r>
      <w:r>
        <w:rPr>
          <w:rFonts w:asciiTheme="minorHAnsi" w:hAnsiTheme="minorHAnsi" w:cstheme="minorHAnsi"/>
        </w:rPr>
        <w:t xml:space="preserve">, </w:t>
      </w:r>
      <w:r w:rsidRPr="008C3CB2">
        <w:rPr>
          <w:rFonts w:asciiTheme="minorHAnsi" w:hAnsiTheme="minorHAnsi" w:cstheme="minorHAnsi"/>
        </w:rPr>
        <w:t>zwanym dalej "RODO"</w:t>
      </w:r>
      <w:r>
        <w:rPr>
          <w:rFonts w:asciiTheme="minorHAnsi" w:hAnsiTheme="minorHAnsi" w:cstheme="minorHAnsi"/>
        </w:rPr>
        <w:t>,</w:t>
      </w:r>
      <w:r w:rsidRPr="008C3CB2">
        <w:rPr>
          <w:rFonts w:asciiTheme="minorHAnsi" w:hAnsiTheme="minorHAnsi" w:cstheme="minorHAnsi"/>
        </w:rPr>
        <w:t xml:space="preserve"> informujemy, że:</w:t>
      </w:r>
    </w:p>
    <w:p w14:paraId="36D4A63B"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administratorem Pani/Pana danych osobowych jest Burmistrz Miasta Piechowice;</w:t>
      </w:r>
    </w:p>
    <w:p w14:paraId="16F9FD1A"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administrator wyznaczył Inspektora Danych Osobowych, z którym można się kontaktować pod adresem e-mail: biuro@msvs.com.pl</w:t>
      </w:r>
    </w:p>
    <w:p w14:paraId="0F6F95DB"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46D4AA01"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 xml:space="preserve">odbiorcami Pani/Pana danych osobowych będą osoby lub podmioty, którym udostępniona zostanie dokumentacja postępowania w oparciu o art. 74 </w:t>
      </w:r>
      <w:proofErr w:type="spellStart"/>
      <w:r w:rsidRPr="008C3CB2">
        <w:rPr>
          <w:rFonts w:asciiTheme="minorHAnsi" w:hAnsiTheme="minorHAnsi" w:cstheme="minorHAnsi"/>
        </w:rPr>
        <w:t>p.z.p</w:t>
      </w:r>
      <w:proofErr w:type="spellEnd"/>
      <w:r w:rsidRPr="008C3CB2">
        <w:rPr>
          <w:rFonts w:asciiTheme="minorHAnsi" w:hAnsiTheme="minorHAnsi" w:cstheme="minorHAnsi"/>
        </w:rPr>
        <w:t>.;</w:t>
      </w:r>
    </w:p>
    <w:p w14:paraId="678AD216"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 xml:space="preserve">Pani/Pana dane osobowe będą przechowywane, zgodnie z art. 78 ust. 1 </w:t>
      </w:r>
      <w:proofErr w:type="spellStart"/>
      <w:r w:rsidRPr="008C3CB2">
        <w:rPr>
          <w:rFonts w:asciiTheme="minorHAnsi" w:hAnsiTheme="minorHAnsi" w:cstheme="minorHAnsi"/>
        </w:rPr>
        <w:t>p.z.p</w:t>
      </w:r>
      <w:proofErr w:type="spellEnd"/>
      <w:r w:rsidRPr="008C3CB2">
        <w:rPr>
          <w:rFonts w:asciiTheme="minorHAnsi" w:hAnsiTheme="minorHAnsi" w:cstheme="minorHAnsi"/>
        </w:rPr>
        <w:t>. przez okres 4 lat od dnia zakończenia postępowania o udzielenie zamówienia, a jeżeli czas trwania umowy przekracza 4 lata, okres przechowywania obejmuje cały czas trwania umowy;</w:t>
      </w:r>
    </w:p>
    <w:p w14:paraId="53AA7B25"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lastRenderedPageBreak/>
        <w:t xml:space="preserve">obowiązek podania przez Panią/Pana danych osobowych bezpośrednio Pani/Pana dotyczących jest wymogiem ustawowym określonym w przepisach </w:t>
      </w:r>
      <w:proofErr w:type="spellStart"/>
      <w:r w:rsidRPr="008C3CB2">
        <w:rPr>
          <w:rFonts w:asciiTheme="minorHAnsi" w:hAnsiTheme="minorHAnsi" w:cstheme="minorHAnsi"/>
        </w:rPr>
        <w:t>p.z.p</w:t>
      </w:r>
      <w:proofErr w:type="spellEnd"/>
      <w:r w:rsidRPr="008C3CB2">
        <w:rPr>
          <w:rFonts w:asciiTheme="minorHAnsi" w:hAnsiTheme="minorHAnsi" w:cstheme="minorHAnsi"/>
        </w:rPr>
        <w:t>., związanym z udziałem w postępowaniu o udzielenie zamówienia publicznego;</w:t>
      </w:r>
    </w:p>
    <w:p w14:paraId="4E431C86"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w odniesieniu do Pani/Pana danych osobowych decyzje nie będą podejmowane w sposób zautomatyzowany, stosownie do art. 22 RODO;</w:t>
      </w:r>
    </w:p>
    <w:p w14:paraId="7FAA1199"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posiada Pani/Pan:</w:t>
      </w:r>
    </w:p>
    <w:p w14:paraId="3A722161" w14:textId="77777777" w:rsidR="00D00260" w:rsidRPr="008C3CB2" w:rsidRDefault="00D00260" w:rsidP="00D00260">
      <w:pPr>
        <w:pStyle w:val="pkt"/>
        <w:numPr>
          <w:ilvl w:val="0"/>
          <w:numId w:val="16"/>
        </w:numPr>
        <w:spacing w:before="0" w:after="0" w:line="360" w:lineRule="auto"/>
        <w:rPr>
          <w:rFonts w:asciiTheme="minorHAnsi" w:hAnsiTheme="minorHAnsi" w:cstheme="minorHAnsi"/>
        </w:rPr>
      </w:pPr>
      <w:r w:rsidRPr="008C3CB2">
        <w:rPr>
          <w:rFonts w:asciiTheme="minorHAnsi" w:hAnsiTheme="minorHAnsi" w:cstheme="minorHAnsi"/>
        </w:rPr>
        <w:t>na podstawie art. 15 RODO prawo dostępu do danych osobowych Pani/Pana dotyczących (</w:t>
      </w:r>
      <w:r w:rsidRPr="004C0A76">
        <w:rPr>
          <w:rFonts w:asciiTheme="minorHAnsi" w:hAnsiTheme="minorHAnsi" w:cstheme="minorHAns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r w:rsidRPr="008C3CB2">
        <w:rPr>
          <w:rFonts w:asciiTheme="minorHAnsi" w:hAnsiTheme="minorHAnsi" w:cstheme="minorHAnsi"/>
        </w:rPr>
        <w:t>);</w:t>
      </w:r>
    </w:p>
    <w:p w14:paraId="47775763" w14:textId="4936D3A4" w:rsidR="00D00260" w:rsidRPr="008C3CB2" w:rsidRDefault="00D00260" w:rsidP="00D00260">
      <w:pPr>
        <w:pStyle w:val="pkt"/>
        <w:numPr>
          <w:ilvl w:val="0"/>
          <w:numId w:val="16"/>
        </w:numPr>
        <w:spacing w:before="0" w:after="0" w:line="360" w:lineRule="auto"/>
        <w:rPr>
          <w:rFonts w:asciiTheme="minorHAnsi" w:hAnsiTheme="minorHAnsi" w:cstheme="minorHAnsi"/>
        </w:rPr>
      </w:pPr>
      <w:r w:rsidRPr="008C3CB2">
        <w:rPr>
          <w:rFonts w:asciiTheme="minorHAnsi" w:hAnsiTheme="minorHAnsi" w:cstheme="minorHAnsi"/>
        </w:rPr>
        <w:t>na podstawie art. 16 RODO prawo do sprostowania Pani/Pana danych osobowych (</w:t>
      </w:r>
      <w:r w:rsidRPr="004C0A76">
        <w:rPr>
          <w:rFonts w:asciiTheme="minorHAnsi" w:hAnsiTheme="minorHAnsi" w:cstheme="minorHAnsi"/>
          <w:iCs/>
        </w:rPr>
        <w:t xml:space="preserve">skorzystanie z prawa do sprostowania nie może skutkować zmianą wyniku postępowania o udzielenie zamówienia publicznego ani zmianą postanowień umowy w zakresie niezgodnym z ustawą </w:t>
      </w:r>
      <w:proofErr w:type="spellStart"/>
      <w:r w:rsidR="00D0031F">
        <w:rPr>
          <w:rFonts w:asciiTheme="minorHAnsi" w:hAnsiTheme="minorHAnsi" w:cstheme="minorHAnsi"/>
          <w:iCs/>
        </w:rPr>
        <w:t>p.z.p</w:t>
      </w:r>
      <w:proofErr w:type="spellEnd"/>
      <w:r w:rsidR="00D0031F">
        <w:rPr>
          <w:rFonts w:asciiTheme="minorHAnsi" w:hAnsiTheme="minorHAnsi" w:cstheme="minorHAnsi"/>
          <w:iCs/>
        </w:rPr>
        <w:t>.</w:t>
      </w:r>
      <w:r w:rsidRPr="004C0A76">
        <w:rPr>
          <w:rFonts w:asciiTheme="minorHAnsi" w:hAnsiTheme="minorHAnsi" w:cstheme="minorHAnsi"/>
          <w:iCs/>
        </w:rPr>
        <w:t xml:space="preserve"> oraz nie może naruszać integralności protokołu oraz jego załączników</w:t>
      </w:r>
      <w:r w:rsidRPr="008C3CB2">
        <w:rPr>
          <w:rFonts w:asciiTheme="minorHAnsi" w:hAnsiTheme="minorHAnsi" w:cstheme="minorHAnsi"/>
        </w:rPr>
        <w:t>);</w:t>
      </w:r>
    </w:p>
    <w:p w14:paraId="48603FF0" w14:textId="77777777" w:rsidR="00D00260" w:rsidRPr="008C3CB2" w:rsidRDefault="00D00260" w:rsidP="00D00260">
      <w:pPr>
        <w:pStyle w:val="pkt"/>
        <w:numPr>
          <w:ilvl w:val="0"/>
          <w:numId w:val="16"/>
        </w:numPr>
        <w:spacing w:before="0" w:after="0" w:line="360" w:lineRule="auto"/>
        <w:rPr>
          <w:rFonts w:asciiTheme="minorHAnsi" w:hAnsiTheme="minorHAnsi" w:cstheme="minorHAnsi"/>
        </w:rPr>
      </w:pPr>
      <w:r w:rsidRPr="008C3CB2">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C0A76">
        <w:rPr>
          <w:rFonts w:asciiTheme="minorHAnsi" w:hAnsiTheme="minorHAnsi" w:cstheme="minorHAns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3CB2">
        <w:rPr>
          <w:rFonts w:asciiTheme="minorHAnsi" w:hAnsiTheme="minorHAnsi" w:cstheme="minorHAnsi"/>
        </w:rPr>
        <w:t>);</w:t>
      </w:r>
    </w:p>
    <w:p w14:paraId="2F81C543" w14:textId="77777777" w:rsidR="00D00260" w:rsidRPr="008C3CB2" w:rsidRDefault="00D00260" w:rsidP="00D00260">
      <w:pPr>
        <w:pStyle w:val="pkt"/>
        <w:numPr>
          <w:ilvl w:val="0"/>
          <w:numId w:val="16"/>
        </w:numPr>
        <w:spacing w:before="0" w:after="0" w:line="360" w:lineRule="auto"/>
        <w:rPr>
          <w:rFonts w:asciiTheme="minorHAnsi" w:hAnsiTheme="minorHAnsi" w:cstheme="minorHAnsi"/>
        </w:rPr>
      </w:pPr>
      <w:r w:rsidRPr="008C3CB2">
        <w:rPr>
          <w:rFonts w:asciiTheme="minorHAnsi" w:hAnsiTheme="minorHAnsi" w:cstheme="minorHAnsi"/>
        </w:rPr>
        <w:t xml:space="preserve">prawo do wniesienia skargi do Prezesa Urzędu Ochrony Danych Osobowych, gdy uzna Pani/Pan, że przetwarzanie danych osobowych Pani/Pana dotyczących narusza przepisy RODO; </w:t>
      </w:r>
      <w:r w:rsidRPr="008C3CB2">
        <w:rPr>
          <w:rFonts w:asciiTheme="minorHAnsi" w:hAnsiTheme="minorHAnsi" w:cstheme="minorHAnsi"/>
          <w:i/>
        </w:rPr>
        <w:t xml:space="preserve"> </w:t>
      </w:r>
    </w:p>
    <w:p w14:paraId="20796479" w14:textId="77777777" w:rsidR="00D00260" w:rsidRPr="008C3CB2" w:rsidRDefault="00D00260" w:rsidP="00D00260">
      <w:pPr>
        <w:pStyle w:val="pkt"/>
        <w:numPr>
          <w:ilvl w:val="0"/>
          <w:numId w:val="14"/>
        </w:numPr>
        <w:spacing w:before="0" w:after="0" w:line="360" w:lineRule="auto"/>
        <w:rPr>
          <w:rFonts w:asciiTheme="minorHAnsi" w:hAnsiTheme="minorHAnsi" w:cstheme="minorHAnsi"/>
        </w:rPr>
      </w:pPr>
      <w:r w:rsidRPr="008C3CB2">
        <w:rPr>
          <w:rFonts w:asciiTheme="minorHAnsi" w:hAnsiTheme="minorHAnsi" w:cstheme="minorHAnsi"/>
        </w:rPr>
        <w:t>nie przysługuje Pani/Panu:</w:t>
      </w:r>
    </w:p>
    <w:p w14:paraId="6C103438" w14:textId="77777777" w:rsidR="00D00260" w:rsidRPr="008C3CB2" w:rsidRDefault="00D00260" w:rsidP="00D00260">
      <w:pPr>
        <w:pStyle w:val="pkt"/>
        <w:numPr>
          <w:ilvl w:val="0"/>
          <w:numId w:val="17"/>
        </w:numPr>
        <w:spacing w:before="0" w:after="0" w:line="360" w:lineRule="auto"/>
        <w:rPr>
          <w:rFonts w:asciiTheme="minorHAnsi" w:hAnsiTheme="minorHAnsi" w:cstheme="minorHAnsi"/>
        </w:rPr>
      </w:pPr>
      <w:r w:rsidRPr="008C3CB2">
        <w:rPr>
          <w:rFonts w:asciiTheme="minorHAnsi" w:hAnsiTheme="minorHAnsi" w:cstheme="minorHAnsi"/>
        </w:rPr>
        <w:t>w związku z art. 17 ust. 3 lit. b, d lub e RODO prawo do usunięcia danych osobowych;</w:t>
      </w:r>
    </w:p>
    <w:p w14:paraId="44B04660" w14:textId="77777777" w:rsidR="00D00260" w:rsidRPr="008C3CB2" w:rsidRDefault="00D00260" w:rsidP="00D00260">
      <w:pPr>
        <w:pStyle w:val="pkt"/>
        <w:numPr>
          <w:ilvl w:val="0"/>
          <w:numId w:val="17"/>
        </w:numPr>
        <w:spacing w:before="0" w:after="0" w:line="360" w:lineRule="auto"/>
        <w:rPr>
          <w:rFonts w:asciiTheme="minorHAnsi" w:hAnsiTheme="minorHAnsi" w:cstheme="minorHAnsi"/>
        </w:rPr>
      </w:pPr>
      <w:r w:rsidRPr="008C3CB2">
        <w:rPr>
          <w:rFonts w:asciiTheme="minorHAnsi" w:hAnsiTheme="minorHAnsi" w:cstheme="minorHAnsi"/>
        </w:rPr>
        <w:t>prawo do przenoszenia danych osobowych, o którym mowa w art. 20 RODO;</w:t>
      </w:r>
    </w:p>
    <w:p w14:paraId="3988986F" w14:textId="77777777" w:rsidR="00D00260" w:rsidRPr="008C3CB2" w:rsidRDefault="00D00260" w:rsidP="00D00260">
      <w:pPr>
        <w:pStyle w:val="pkt"/>
        <w:numPr>
          <w:ilvl w:val="0"/>
          <w:numId w:val="17"/>
        </w:numPr>
        <w:spacing w:before="0" w:after="0" w:line="360" w:lineRule="auto"/>
        <w:rPr>
          <w:rFonts w:asciiTheme="minorHAnsi" w:hAnsiTheme="minorHAnsi" w:cstheme="minorHAnsi"/>
        </w:rPr>
      </w:pPr>
      <w:r w:rsidRPr="008C3CB2">
        <w:rPr>
          <w:rFonts w:asciiTheme="minorHAnsi" w:hAnsiTheme="minorHAnsi" w:cstheme="minorHAnsi"/>
        </w:rPr>
        <w:lastRenderedPageBreak/>
        <w:t xml:space="preserve">na podstawie art. 21 RODO prawo sprzeciwu, wobec przetwarzania danych osobowych, gdyż podstawą prawną przetwarzania Pani/Pana danych osobowych jest art. 6 ust. 1 lit. c RODO; </w:t>
      </w:r>
    </w:p>
    <w:p w14:paraId="7945D2B3" w14:textId="77777777" w:rsidR="00D00260" w:rsidRPr="00D00260" w:rsidRDefault="00D00260" w:rsidP="00D00260">
      <w:pPr>
        <w:pStyle w:val="Akapitzlist"/>
        <w:numPr>
          <w:ilvl w:val="0"/>
          <w:numId w:val="14"/>
        </w:numPr>
        <w:spacing w:line="360" w:lineRule="auto"/>
        <w:contextualSpacing/>
      </w:pPr>
      <w:r w:rsidRPr="00606E10">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EDBD9" w14:textId="468BB905" w:rsidR="0086157B" w:rsidRPr="00D00260" w:rsidRDefault="00D00260" w:rsidP="00D0031F">
      <w:pPr>
        <w:pStyle w:val="Akapitzlist"/>
        <w:numPr>
          <w:ilvl w:val="0"/>
          <w:numId w:val="13"/>
        </w:numPr>
        <w:spacing w:line="360" w:lineRule="auto"/>
        <w:contextualSpacing/>
        <w:jc w:val="both"/>
        <w:rPr>
          <w:rFonts w:asciiTheme="minorHAnsi" w:hAnsiTheme="minorHAnsi" w:cstheme="minorHAnsi"/>
        </w:rPr>
      </w:pPr>
      <w:r w:rsidRPr="00D00260">
        <w:rPr>
          <w:rFonts w:asciiTheme="minorHAnsi" w:hAnsiTheme="minorHAnsi" w:cstheme="minorHAnsi"/>
        </w:rPr>
        <w:t>Wykonawca zobowiązuje się zapoznać z powyższymi informacjami wszystkich pracowników oraz podwykonawców, których dane udostępni Zamawiającemu.</w:t>
      </w:r>
    </w:p>
    <w:p w14:paraId="4CE4D492" w14:textId="3A592DB8" w:rsidR="0086157B" w:rsidRPr="008C3CB2" w:rsidRDefault="0086157B" w:rsidP="00D0031F">
      <w:pPr>
        <w:pStyle w:val="Nagwek7"/>
        <w:numPr>
          <w:ilvl w:val="0"/>
          <w:numId w:val="81"/>
        </w:numPr>
      </w:pPr>
      <w:r w:rsidRPr="008C3CB2">
        <w:t>TRYB UDZIELENIA ZAMÓWIENIA</w:t>
      </w:r>
    </w:p>
    <w:p w14:paraId="01BBBC7C" w14:textId="077EED35" w:rsidR="0086157B" w:rsidRPr="008C3CB2" w:rsidRDefault="0086157B" w:rsidP="006E6632">
      <w:pPr>
        <w:pStyle w:val="pkt"/>
        <w:numPr>
          <w:ilvl w:val="0"/>
          <w:numId w:val="18"/>
        </w:numPr>
        <w:spacing w:before="240" w:after="0" w:line="360" w:lineRule="auto"/>
        <w:rPr>
          <w:rFonts w:asciiTheme="minorHAnsi" w:hAnsiTheme="minorHAnsi" w:cstheme="minorHAnsi"/>
        </w:rPr>
      </w:pPr>
      <w:r w:rsidRPr="008C3CB2">
        <w:rPr>
          <w:rFonts w:asciiTheme="minorHAnsi" w:hAnsiTheme="minorHAnsi" w:cstheme="minorHAnsi"/>
        </w:rPr>
        <w:t>Niniejsze postępowanie prowadzone jest w trybie przetargu nieograniczonego</w:t>
      </w:r>
      <w:r w:rsidR="00716B97">
        <w:rPr>
          <w:rFonts w:asciiTheme="minorHAnsi" w:hAnsiTheme="minorHAnsi" w:cstheme="minorHAnsi"/>
        </w:rPr>
        <w:t>, o którym mowa w art. 132</w:t>
      </w:r>
      <w:r w:rsidRPr="008C3CB2">
        <w:rPr>
          <w:rFonts w:asciiTheme="minorHAnsi" w:hAnsiTheme="minorHAnsi" w:cstheme="minorHAnsi"/>
        </w:rPr>
        <w:t xml:space="preserve"> ustawy z dnia 11</w:t>
      </w:r>
      <w:r w:rsidR="004C0A76">
        <w:rPr>
          <w:rFonts w:asciiTheme="minorHAnsi" w:hAnsiTheme="minorHAnsi" w:cstheme="minorHAnsi"/>
        </w:rPr>
        <w:t xml:space="preserve"> września </w:t>
      </w:r>
      <w:r w:rsidRPr="008C3CB2">
        <w:rPr>
          <w:rFonts w:asciiTheme="minorHAnsi" w:hAnsiTheme="minorHAnsi" w:cstheme="minorHAnsi"/>
        </w:rPr>
        <w:t>2019 r. Prawo zamówień</w:t>
      </w:r>
      <w:r w:rsidR="00602824">
        <w:rPr>
          <w:rFonts w:asciiTheme="minorHAnsi" w:hAnsiTheme="minorHAnsi" w:cstheme="minorHAnsi"/>
        </w:rPr>
        <w:t xml:space="preserve"> publicznych</w:t>
      </w:r>
      <w:r w:rsidRPr="008C3CB2">
        <w:rPr>
          <w:rFonts w:asciiTheme="minorHAnsi" w:hAnsiTheme="minorHAnsi" w:cstheme="minorHAnsi"/>
        </w:rPr>
        <w:t xml:space="preserve"> oraz niniejszej Specyfikacji Warunków Zamówienia, zwan</w:t>
      </w:r>
      <w:r w:rsidR="00783163" w:rsidRPr="008C3CB2">
        <w:rPr>
          <w:rFonts w:asciiTheme="minorHAnsi" w:hAnsiTheme="minorHAnsi" w:cstheme="minorHAnsi"/>
        </w:rPr>
        <w:t>ej</w:t>
      </w:r>
      <w:r w:rsidRPr="008C3CB2">
        <w:rPr>
          <w:rFonts w:asciiTheme="minorHAnsi" w:hAnsiTheme="minorHAnsi" w:cstheme="minorHAnsi"/>
        </w:rPr>
        <w:t xml:space="preserve"> dalej "SWZ".</w:t>
      </w:r>
    </w:p>
    <w:p w14:paraId="1A3A938D" w14:textId="1DCDA396"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 xml:space="preserve">Szacunkowa wartość zamówienia przekracza kwotę określoną w obwieszczeniu Prezesa Urzędu Zamówień Publicznych wydanym na podstawie art. 3 ust. </w:t>
      </w:r>
      <w:r w:rsidR="008D0B2A" w:rsidRPr="008C3CB2">
        <w:rPr>
          <w:rFonts w:asciiTheme="minorHAnsi" w:hAnsiTheme="minorHAnsi" w:cstheme="minorHAnsi"/>
        </w:rPr>
        <w:t>2</w:t>
      </w:r>
      <w:r w:rsidRPr="008C3CB2">
        <w:rPr>
          <w:rFonts w:asciiTheme="minorHAnsi" w:hAnsiTheme="minorHAnsi" w:cstheme="minorHAnsi"/>
        </w:rPr>
        <w:t xml:space="preserve"> </w:t>
      </w:r>
      <w:proofErr w:type="spellStart"/>
      <w:r w:rsidRPr="008C3CB2">
        <w:rPr>
          <w:rFonts w:asciiTheme="minorHAnsi" w:hAnsiTheme="minorHAnsi" w:cstheme="minorHAnsi"/>
        </w:rPr>
        <w:t>p.z.p</w:t>
      </w:r>
      <w:proofErr w:type="spellEnd"/>
      <w:r w:rsidRPr="008C3CB2">
        <w:rPr>
          <w:rFonts w:asciiTheme="minorHAnsi" w:hAnsiTheme="minorHAnsi" w:cstheme="minorHAnsi"/>
        </w:rPr>
        <w:t>.</w:t>
      </w:r>
    </w:p>
    <w:p w14:paraId="543B4C09" w14:textId="734C0510"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 xml:space="preserve">Zamawiający </w:t>
      </w:r>
      <w:r w:rsidR="00FC77E0" w:rsidRPr="008C3CB2">
        <w:rPr>
          <w:rFonts w:asciiTheme="minorHAnsi" w:hAnsiTheme="minorHAnsi" w:cstheme="minorHAnsi"/>
        </w:rPr>
        <w:t xml:space="preserve">nie </w:t>
      </w:r>
      <w:r w:rsidRPr="008C3CB2">
        <w:rPr>
          <w:rFonts w:asciiTheme="minorHAnsi" w:hAnsiTheme="minorHAnsi" w:cstheme="minorHAnsi"/>
        </w:rPr>
        <w:t>przewiduje zastosowani</w:t>
      </w:r>
      <w:r w:rsidR="00FC77E0" w:rsidRPr="008C3CB2">
        <w:rPr>
          <w:rFonts w:asciiTheme="minorHAnsi" w:hAnsiTheme="minorHAnsi" w:cstheme="minorHAnsi"/>
        </w:rPr>
        <w:t>a</w:t>
      </w:r>
      <w:r w:rsidRPr="008C3CB2">
        <w:rPr>
          <w:rFonts w:asciiTheme="minorHAnsi" w:hAnsiTheme="minorHAnsi" w:cstheme="minorHAnsi"/>
        </w:rPr>
        <w:t xml:space="preserve"> tzw. procedury odwróconej, o której mowa w art. 139 ust. 1 ustawy </w:t>
      </w:r>
      <w:proofErr w:type="spellStart"/>
      <w:r w:rsidR="004C0A76">
        <w:rPr>
          <w:rFonts w:asciiTheme="minorHAnsi" w:hAnsiTheme="minorHAnsi" w:cstheme="minorHAnsi"/>
        </w:rPr>
        <w:t>p.z.p</w:t>
      </w:r>
      <w:proofErr w:type="spellEnd"/>
      <w:r w:rsidRPr="008C3CB2">
        <w:rPr>
          <w:rFonts w:asciiTheme="minorHAnsi" w:hAnsiTheme="minorHAnsi" w:cstheme="minorHAnsi"/>
        </w:rPr>
        <w:t>.</w:t>
      </w:r>
    </w:p>
    <w:p w14:paraId="01E0CE83" w14:textId="4DA53488"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Zamawiający</w:t>
      </w:r>
      <w:r w:rsidR="00FC77E0" w:rsidRPr="008C3CB2">
        <w:rPr>
          <w:rFonts w:asciiTheme="minorHAnsi" w:hAnsiTheme="minorHAnsi" w:cstheme="minorHAnsi"/>
        </w:rPr>
        <w:t xml:space="preserve"> nie</w:t>
      </w:r>
      <w:r w:rsidRPr="008C3CB2">
        <w:rPr>
          <w:rFonts w:asciiTheme="minorHAnsi" w:hAnsiTheme="minorHAnsi" w:cstheme="minorHAnsi"/>
        </w:rPr>
        <w:t xml:space="preserve"> przewiduje możliwoś</w:t>
      </w:r>
      <w:r w:rsidR="00FC77E0" w:rsidRPr="008C3CB2">
        <w:rPr>
          <w:rFonts w:asciiTheme="minorHAnsi" w:hAnsiTheme="minorHAnsi" w:cstheme="minorHAnsi"/>
        </w:rPr>
        <w:t>ci</w:t>
      </w:r>
      <w:r w:rsidRPr="008C3CB2">
        <w:rPr>
          <w:rFonts w:asciiTheme="minorHAnsi" w:hAnsiTheme="minorHAnsi" w:cstheme="minorHAnsi"/>
        </w:rPr>
        <w:t xml:space="preserve"> unieważnienia przedmiotowego postępowania, jeżeli środki publiczne, które Zamawiający zamierzał przeznaczyć na sfinansowanie całości lub części zamówienia, nie zostały mu przyznane.</w:t>
      </w:r>
    </w:p>
    <w:p w14:paraId="285F37E1" w14:textId="543C41D9"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Zamawiający nie przewiduje aukcji elektronicznej.</w:t>
      </w:r>
    </w:p>
    <w:p w14:paraId="67EF86BC" w14:textId="55535605"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Zamawiający nie prowadzi postępowania w celu zawarcia umowy ramowej.</w:t>
      </w:r>
    </w:p>
    <w:p w14:paraId="6B10BC87" w14:textId="2774FC0D" w:rsidR="0086157B" w:rsidRPr="008C3CB2" w:rsidRDefault="0086157B" w:rsidP="006E6632">
      <w:pPr>
        <w:pStyle w:val="pkt"/>
        <w:numPr>
          <w:ilvl w:val="0"/>
          <w:numId w:val="18"/>
        </w:numPr>
        <w:spacing w:before="0" w:after="0" w:line="360" w:lineRule="auto"/>
        <w:rPr>
          <w:rFonts w:asciiTheme="minorHAnsi" w:hAnsiTheme="minorHAnsi" w:cstheme="minorHAnsi"/>
        </w:rPr>
      </w:pPr>
      <w:r w:rsidRPr="008C3CB2">
        <w:rPr>
          <w:rFonts w:asciiTheme="minorHAnsi" w:hAnsiTheme="minorHAnsi" w:cstheme="minorHAnsi"/>
        </w:rPr>
        <w:t>Do postępowania stosuje się przepisy dotyczące zamawiania usług.</w:t>
      </w:r>
    </w:p>
    <w:p w14:paraId="7C1D65E6" w14:textId="4F9C76C7" w:rsidR="0086157B" w:rsidRPr="008C3CB2" w:rsidRDefault="0086157B" w:rsidP="00D0031F">
      <w:pPr>
        <w:pStyle w:val="Nagwek7"/>
        <w:numPr>
          <w:ilvl w:val="0"/>
          <w:numId w:val="81"/>
        </w:numPr>
      </w:pPr>
      <w:r w:rsidRPr="008C3CB2">
        <w:t>OPIS PRZEDMIOTU ZAMÓWIENIA</w:t>
      </w:r>
    </w:p>
    <w:p w14:paraId="0EDB2743" w14:textId="41CDF6E8" w:rsidR="0086157B" w:rsidRPr="004C0A76" w:rsidRDefault="0086157B" w:rsidP="006E6632">
      <w:pPr>
        <w:pStyle w:val="pkt"/>
        <w:numPr>
          <w:ilvl w:val="0"/>
          <w:numId w:val="19"/>
        </w:numPr>
        <w:spacing w:before="240" w:after="0" w:line="360" w:lineRule="auto"/>
        <w:rPr>
          <w:rFonts w:asciiTheme="minorHAnsi" w:hAnsiTheme="minorHAnsi" w:cstheme="minorHAnsi"/>
        </w:rPr>
      </w:pPr>
      <w:r w:rsidRPr="004C0A76">
        <w:rPr>
          <w:rFonts w:asciiTheme="minorHAnsi" w:hAnsiTheme="minorHAnsi" w:cstheme="minorHAnsi"/>
        </w:rPr>
        <w:t xml:space="preserve">Przedmiotem zamówienia jest </w:t>
      </w:r>
      <w:r w:rsidR="00D0031F" w:rsidRPr="00D0031F">
        <w:rPr>
          <w:rFonts w:asciiTheme="minorHAnsi" w:hAnsiTheme="minorHAnsi" w:cstheme="minorHAnsi"/>
        </w:rPr>
        <w:t xml:space="preserve">realizacja usługi odbierania odpadów komunalnych od właścicieli nieruchomości zamieszkałych i właścicieli nieruchomości, na których znajdują się domki letniskowe lub innych nieruchomości wykorzystywanych na cele rekreacyjno-wypoczynkowe, wykorzystywanych jedynie przez część roku oraz od właścicieli nieruchomości, na których nie zamieszkują mieszkańcy, a powstają odpady komunalne, których wykaz stanowi załącznik nr 16 do SWZ, oraz z Punktu Selektywnego Zbierania Odpadów Komunalnych (zwanego dalej PSZOK) położonych na terenie Gminy Miejskiej </w:t>
      </w:r>
      <w:r w:rsidR="00D0031F" w:rsidRPr="00D0031F">
        <w:rPr>
          <w:rFonts w:asciiTheme="minorHAnsi" w:hAnsiTheme="minorHAnsi" w:cstheme="minorHAnsi"/>
        </w:rPr>
        <w:lastRenderedPageBreak/>
        <w:t>Piechowice, ich transport i zagospodarowanie, zgodnie z obowiązującymi przepisami prawa oraz obsługa PSZOK i wyposażenie w kontenery</w:t>
      </w:r>
      <w:r w:rsidR="00DF7D20" w:rsidRPr="004C0A76">
        <w:rPr>
          <w:rFonts w:asciiTheme="minorHAnsi" w:hAnsiTheme="minorHAnsi" w:cstheme="minorHAnsi"/>
        </w:rPr>
        <w:t xml:space="preserve"> w okresie od 01.0</w:t>
      </w:r>
      <w:r w:rsidR="00D0031F">
        <w:rPr>
          <w:rFonts w:asciiTheme="minorHAnsi" w:hAnsiTheme="minorHAnsi" w:cstheme="minorHAnsi"/>
        </w:rPr>
        <w:t>1</w:t>
      </w:r>
      <w:r w:rsidR="00DF7D20" w:rsidRPr="004C0A76">
        <w:rPr>
          <w:rFonts w:asciiTheme="minorHAnsi" w:hAnsiTheme="minorHAnsi" w:cstheme="minorHAnsi"/>
        </w:rPr>
        <w:t>.202</w:t>
      </w:r>
      <w:r w:rsidR="00D0031F">
        <w:rPr>
          <w:rFonts w:asciiTheme="minorHAnsi" w:hAnsiTheme="minorHAnsi" w:cstheme="minorHAnsi"/>
        </w:rPr>
        <w:t>4</w:t>
      </w:r>
      <w:r w:rsidR="00DF7D20" w:rsidRPr="004C0A76">
        <w:rPr>
          <w:rFonts w:asciiTheme="minorHAnsi" w:hAnsiTheme="minorHAnsi" w:cstheme="minorHAnsi"/>
        </w:rPr>
        <w:t xml:space="preserve"> r. do 3</w:t>
      </w:r>
      <w:r w:rsidR="004C0A76">
        <w:rPr>
          <w:rFonts w:asciiTheme="minorHAnsi" w:hAnsiTheme="minorHAnsi" w:cstheme="minorHAnsi"/>
        </w:rPr>
        <w:t>1</w:t>
      </w:r>
      <w:r w:rsidR="00DF7D20" w:rsidRPr="004C0A76">
        <w:rPr>
          <w:rFonts w:asciiTheme="minorHAnsi" w:hAnsiTheme="minorHAnsi" w:cstheme="minorHAnsi"/>
        </w:rPr>
        <w:t>.</w:t>
      </w:r>
      <w:r w:rsidR="004C0A76">
        <w:rPr>
          <w:rFonts w:asciiTheme="minorHAnsi" w:hAnsiTheme="minorHAnsi" w:cstheme="minorHAnsi"/>
        </w:rPr>
        <w:t>12</w:t>
      </w:r>
      <w:r w:rsidR="00DF7D20" w:rsidRPr="004C0A76">
        <w:rPr>
          <w:rFonts w:asciiTheme="minorHAnsi" w:hAnsiTheme="minorHAnsi" w:cstheme="minorHAnsi"/>
        </w:rPr>
        <w:t>.202</w:t>
      </w:r>
      <w:r w:rsidR="00D0031F">
        <w:rPr>
          <w:rFonts w:asciiTheme="minorHAnsi" w:hAnsiTheme="minorHAnsi" w:cstheme="minorHAnsi"/>
        </w:rPr>
        <w:t>5</w:t>
      </w:r>
      <w:r w:rsidR="00DF7D20" w:rsidRPr="004C0A76">
        <w:rPr>
          <w:rFonts w:asciiTheme="minorHAnsi" w:hAnsiTheme="minorHAnsi" w:cstheme="minorHAnsi"/>
        </w:rPr>
        <w:t xml:space="preserve"> r</w:t>
      </w:r>
      <w:r w:rsidR="008D0B2A" w:rsidRPr="004C0A76">
        <w:rPr>
          <w:rFonts w:asciiTheme="minorHAnsi" w:hAnsiTheme="minorHAnsi" w:cstheme="minorHAnsi"/>
        </w:rPr>
        <w:t>.</w:t>
      </w:r>
      <w:r w:rsidR="00602824">
        <w:rPr>
          <w:rFonts w:asciiTheme="minorHAnsi" w:hAnsiTheme="minorHAnsi" w:cstheme="minorHAnsi"/>
        </w:rPr>
        <w:t xml:space="preserve"> </w:t>
      </w:r>
    </w:p>
    <w:p w14:paraId="087DEED0" w14:textId="0A885F9C" w:rsidR="0086157B" w:rsidRPr="008C3CB2" w:rsidRDefault="0086157B" w:rsidP="006E6632">
      <w:pPr>
        <w:pStyle w:val="pkt"/>
        <w:numPr>
          <w:ilvl w:val="0"/>
          <w:numId w:val="19"/>
        </w:numPr>
        <w:spacing w:before="0" w:after="0" w:line="360" w:lineRule="auto"/>
        <w:rPr>
          <w:rFonts w:asciiTheme="minorHAnsi" w:hAnsiTheme="minorHAnsi" w:cstheme="minorHAnsi"/>
        </w:rPr>
      </w:pPr>
      <w:r w:rsidRPr="008C3CB2">
        <w:rPr>
          <w:rFonts w:asciiTheme="minorHAnsi" w:hAnsiTheme="minorHAnsi" w:cstheme="minorHAnsi"/>
        </w:rPr>
        <w:t xml:space="preserve">Wspólny Słownik Zamówień CPV: </w:t>
      </w:r>
    </w:p>
    <w:p w14:paraId="12BB7307" w14:textId="394FE2A1"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90000000-7 </w:t>
      </w:r>
      <w:r w:rsidRPr="008C3CB2">
        <w:rPr>
          <w:rFonts w:asciiTheme="minorHAnsi" w:hAnsiTheme="minorHAnsi" w:cstheme="minorHAnsi"/>
          <w:bCs/>
          <w:szCs w:val="20"/>
        </w:rPr>
        <w:t>– Usługi odbioru ścieków, usuwania odpadów, czyszczenia / sprzątania i usługi ekologiczne</w:t>
      </w:r>
    </w:p>
    <w:p w14:paraId="3C388A8A" w14:textId="48B61F0B"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90500000-2 </w:t>
      </w:r>
      <w:r w:rsidRPr="008C3CB2">
        <w:rPr>
          <w:rFonts w:asciiTheme="minorHAnsi" w:hAnsiTheme="minorHAnsi" w:cstheme="minorHAnsi"/>
          <w:bCs/>
          <w:szCs w:val="20"/>
        </w:rPr>
        <w:t>– Usługi związane z odpadami</w:t>
      </w:r>
    </w:p>
    <w:p w14:paraId="6027B669" w14:textId="0DD1B9B2"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90510000-5 </w:t>
      </w:r>
      <w:r w:rsidRPr="008C3CB2">
        <w:rPr>
          <w:rFonts w:asciiTheme="minorHAnsi" w:hAnsiTheme="minorHAnsi" w:cstheme="minorHAnsi"/>
          <w:bCs/>
          <w:szCs w:val="20"/>
        </w:rPr>
        <w:t>– Usuwanie i obróbka odpadów</w:t>
      </w:r>
    </w:p>
    <w:p w14:paraId="6E8DB1A9" w14:textId="41CDAD31"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90511000-2 </w:t>
      </w:r>
      <w:r w:rsidRPr="008C3CB2">
        <w:rPr>
          <w:rFonts w:asciiTheme="minorHAnsi" w:hAnsiTheme="minorHAnsi" w:cstheme="minorHAnsi"/>
          <w:bCs/>
          <w:szCs w:val="20"/>
        </w:rPr>
        <w:t>– Usługi wywozu odpadów</w:t>
      </w:r>
    </w:p>
    <w:p w14:paraId="4CE5803A" w14:textId="0A7A0E3D"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90511100-3 </w:t>
      </w:r>
      <w:r w:rsidRPr="008C3CB2">
        <w:rPr>
          <w:rFonts w:asciiTheme="minorHAnsi" w:hAnsiTheme="minorHAnsi" w:cstheme="minorHAnsi"/>
          <w:bCs/>
          <w:szCs w:val="20"/>
        </w:rPr>
        <w:t>- Usługi gromadzenia stałych odpadów miejskich</w:t>
      </w:r>
    </w:p>
    <w:p w14:paraId="1B751733" w14:textId="0781010C"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90511200-4 </w:t>
      </w:r>
      <w:r w:rsidRPr="008C3CB2">
        <w:rPr>
          <w:rFonts w:asciiTheme="minorHAnsi" w:hAnsiTheme="minorHAnsi" w:cstheme="minorHAnsi"/>
          <w:bCs/>
          <w:szCs w:val="20"/>
        </w:rPr>
        <w:t>- Usługi gromadzenia odpadów pochodzących z gospodarstw domowych</w:t>
      </w:r>
    </w:p>
    <w:p w14:paraId="7607C91B" w14:textId="7B11D663"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90512000-9 </w:t>
      </w:r>
      <w:r w:rsidRPr="008C3CB2">
        <w:rPr>
          <w:rFonts w:asciiTheme="minorHAnsi" w:hAnsiTheme="minorHAnsi" w:cstheme="minorHAnsi"/>
          <w:bCs/>
          <w:szCs w:val="20"/>
        </w:rPr>
        <w:t>– Usługi transportu odpadów</w:t>
      </w:r>
    </w:p>
    <w:p w14:paraId="23BAF8E3" w14:textId="765A9A88"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90513000-6 </w:t>
      </w:r>
      <w:r w:rsidRPr="008C3CB2">
        <w:rPr>
          <w:rFonts w:asciiTheme="minorHAnsi" w:hAnsiTheme="minorHAnsi" w:cstheme="minorHAnsi"/>
          <w:bCs/>
          <w:szCs w:val="20"/>
        </w:rPr>
        <w:t>– Usługi obróbki i usuwania odpadów, które nie są niebezpieczne</w:t>
      </w:r>
    </w:p>
    <w:p w14:paraId="56EADB7A" w14:textId="0CE75C4E"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90513100-7 </w:t>
      </w:r>
      <w:r w:rsidRPr="008C3CB2">
        <w:rPr>
          <w:rFonts w:asciiTheme="minorHAnsi" w:hAnsiTheme="minorHAnsi" w:cstheme="minorHAnsi"/>
          <w:bCs/>
          <w:szCs w:val="20"/>
        </w:rPr>
        <w:t>– Usługi wywozu odpadów pochodzących z gospodarstw domowych</w:t>
      </w:r>
    </w:p>
    <w:p w14:paraId="0AF2CE4F" w14:textId="22CCCA6B"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90513200-8 </w:t>
      </w:r>
      <w:r w:rsidRPr="008C3CB2">
        <w:rPr>
          <w:rFonts w:asciiTheme="minorHAnsi" w:hAnsiTheme="minorHAnsi" w:cstheme="minorHAnsi"/>
          <w:bCs/>
          <w:szCs w:val="20"/>
        </w:rPr>
        <w:t>– Usługi wywozu stałych odpadów miejskich</w:t>
      </w:r>
    </w:p>
    <w:p w14:paraId="1FE17143" w14:textId="257E398C" w:rsidR="00300CF3"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90514000-3 </w:t>
      </w:r>
      <w:r w:rsidRPr="008C3CB2">
        <w:rPr>
          <w:rFonts w:asciiTheme="minorHAnsi" w:hAnsiTheme="minorHAnsi" w:cstheme="minorHAnsi"/>
          <w:bCs/>
          <w:szCs w:val="20"/>
        </w:rPr>
        <w:t>- Usługi recyklingu odpadów</w:t>
      </w:r>
    </w:p>
    <w:p w14:paraId="26C2D289" w14:textId="76727F0E" w:rsidR="00300CF3" w:rsidRPr="008C3CB2" w:rsidRDefault="00300CF3" w:rsidP="00300CF3">
      <w:pPr>
        <w:pStyle w:val="Akapitzlist"/>
        <w:spacing w:line="360" w:lineRule="auto"/>
        <w:ind w:left="426"/>
        <w:rPr>
          <w:rFonts w:asciiTheme="minorHAnsi" w:hAnsiTheme="minorHAnsi" w:cstheme="minorHAnsi"/>
          <w:bCs/>
          <w:szCs w:val="20"/>
        </w:rPr>
      </w:pPr>
      <w:r w:rsidRPr="008C3CB2">
        <w:rPr>
          <w:rFonts w:asciiTheme="minorHAnsi" w:hAnsiTheme="minorHAnsi" w:cstheme="minorHAnsi"/>
          <w:b/>
          <w:szCs w:val="20"/>
        </w:rPr>
        <w:t xml:space="preserve">90530000-1 </w:t>
      </w:r>
      <w:r w:rsidRPr="008C3CB2">
        <w:rPr>
          <w:rFonts w:asciiTheme="minorHAnsi" w:hAnsiTheme="minorHAnsi" w:cstheme="minorHAnsi"/>
          <w:bCs/>
          <w:szCs w:val="20"/>
        </w:rPr>
        <w:t>- Eksploatacja składowisk odpadów</w:t>
      </w:r>
    </w:p>
    <w:p w14:paraId="623F6140" w14:textId="21813C11" w:rsidR="0086157B" w:rsidRPr="008C3CB2" w:rsidRDefault="00300CF3" w:rsidP="00300CF3">
      <w:pPr>
        <w:pStyle w:val="Akapitzlist"/>
        <w:spacing w:line="360" w:lineRule="auto"/>
        <w:ind w:left="426"/>
        <w:rPr>
          <w:rFonts w:asciiTheme="minorHAnsi" w:hAnsiTheme="minorHAnsi" w:cstheme="minorHAnsi"/>
          <w:b/>
          <w:szCs w:val="20"/>
        </w:rPr>
      </w:pPr>
      <w:r w:rsidRPr="008C3CB2">
        <w:rPr>
          <w:rFonts w:asciiTheme="minorHAnsi" w:hAnsiTheme="minorHAnsi" w:cstheme="minorHAnsi"/>
          <w:b/>
          <w:szCs w:val="20"/>
        </w:rPr>
        <w:t xml:space="preserve">90533000-2 </w:t>
      </w:r>
      <w:r w:rsidRPr="008C3CB2">
        <w:rPr>
          <w:rFonts w:asciiTheme="minorHAnsi" w:hAnsiTheme="minorHAnsi" w:cstheme="minorHAnsi"/>
          <w:bCs/>
          <w:szCs w:val="20"/>
        </w:rPr>
        <w:t>- Usługi gospodarki odpadami</w:t>
      </w:r>
    </w:p>
    <w:p w14:paraId="3482BD3A" w14:textId="764915A1" w:rsidR="0086157B" w:rsidRPr="008C3CB2" w:rsidRDefault="00281FCA" w:rsidP="006E6632">
      <w:pPr>
        <w:pStyle w:val="pkt"/>
        <w:numPr>
          <w:ilvl w:val="0"/>
          <w:numId w:val="19"/>
        </w:numPr>
        <w:spacing w:before="0" w:after="0" w:line="360" w:lineRule="auto"/>
        <w:rPr>
          <w:rFonts w:asciiTheme="minorHAnsi" w:hAnsiTheme="minorHAnsi" w:cstheme="minorHAnsi"/>
        </w:rPr>
      </w:pPr>
      <w:r>
        <w:rPr>
          <w:rFonts w:asciiTheme="minorHAnsi" w:hAnsiTheme="minorHAnsi" w:cstheme="minorHAnsi"/>
        </w:rPr>
        <w:t>Z</w:t>
      </w:r>
      <w:r w:rsidRPr="00281FCA">
        <w:rPr>
          <w:rFonts w:asciiTheme="minorHAnsi" w:hAnsiTheme="minorHAnsi" w:cstheme="minorHAnsi"/>
        </w:rPr>
        <w:t>amawiający nie dopuszcza składania ofert częściowych. Przedmiot zamówienia stanowi niepodzielną całość. Podział zamówienia na części skutkowałby nadmiernymi trudnościami technicznymi, a także trudnościami w koordynacji realizacji zamówienia, skutkującymi poważną groźbą nieprawidłowej realizacji zamówienia</w:t>
      </w:r>
      <w:r>
        <w:rPr>
          <w:rFonts w:asciiTheme="minorHAnsi" w:hAnsiTheme="minorHAnsi" w:cstheme="minorHAnsi"/>
        </w:rPr>
        <w:t xml:space="preserve"> i znacznym zwiększeniem kosztów</w:t>
      </w:r>
      <w:r w:rsidR="00300CF3" w:rsidRPr="008C3CB2">
        <w:rPr>
          <w:rFonts w:asciiTheme="minorHAnsi" w:hAnsiTheme="minorHAnsi" w:cstheme="minorHAnsi"/>
        </w:rPr>
        <w:t>.</w:t>
      </w:r>
    </w:p>
    <w:p w14:paraId="16A21FE8" w14:textId="645417CE" w:rsidR="0086157B" w:rsidRPr="008C3CB2" w:rsidRDefault="0086157B" w:rsidP="006E6632">
      <w:pPr>
        <w:pStyle w:val="pkt"/>
        <w:numPr>
          <w:ilvl w:val="0"/>
          <w:numId w:val="19"/>
        </w:numPr>
        <w:spacing w:before="0" w:after="0" w:line="360" w:lineRule="auto"/>
        <w:rPr>
          <w:rFonts w:asciiTheme="minorHAnsi" w:hAnsiTheme="minorHAnsi" w:cstheme="minorHAnsi"/>
        </w:rPr>
      </w:pPr>
      <w:r w:rsidRPr="008C3CB2">
        <w:rPr>
          <w:rFonts w:asciiTheme="minorHAnsi" w:hAnsiTheme="minorHAnsi" w:cstheme="minorHAnsi"/>
        </w:rPr>
        <w:t>Zamawiający nie dopuszcza składania ofert wariantowych oraz w postaci katalogów elektronicznych.</w:t>
      </w:r>
    </w:p>
    <w:p w14:paraId="64AEC5D8" w14:textId="132FDAD5" w:rsidR="0086157B" w:rsidRPr="008C3CB2" w:rsidRDefault="0086157B" w:rsidP="006E6632">
      <w:pPr>
        <w:pStyle w:val="pkt"/>
        <w:numPr>
          <w:ilvl w:val="0"/>
          <w:numId w:val="19"/>
        </w:numPr>
        <w:spacing w:before="0" w:after="0" w:line="360" w:lineRule="auto"/>
        <w:rPr>
          <w:rFonts w:asciiTheme="minorHAnsi" w:hAnsiTheme="minorHAnsi" w:cstheme="minorHAnsi"/>
        </w:rPr>
      </w:pPr>
      <w:r w:rsidRPr="008C3CB2">
        <w:rPr>
          <w:rFonts w:asciiTheme="minorHAnsi" w:hAnsiTheme="minorHAnsi" w:cstheme="minorHAnsi"/>
        </w:rPr>
        <w:t>Zamawiający przewiduje</w:t>
      </w:r>
      <w:r w:rsidR="00902B1C" w:rsidRPr="008C3CB2">
        <w:rPr>
          <w:rFonts w:asciiTheme="minorHAnsi" w:hAnsiTheme="minorHAnsi" w:cstheme="minorHAnsi"/>
        </w:rPr>
        <w:t xml:space="preserve"> możliwość</w:t>
      </w:r>
      <w:r w:rsidRPr="008C3CB2">
        <w:rPr>
          <w:rFonts w:asciiTheme="minorHAnsi" w:hAnsiTheme="minorHAnsi" w:cstheme="minorHAnsi"/>
        </w:rPr>
        <w:t xml:space="preserve"> udziel</w:t>
      </w:r>
      <w:r w:rsidR="00902B1C" w:rsidRPr="008C3CB2">
        <w:rPr>
          <w:rFonts w:asciiTheme="minorHAnsi" w:hAnsiTheme="minorHAnsi" w:cstheme="minorHAnsi"/>
        </w:rPr>
        <w:t>e</w:t>
      </w:r>
      <w:r w:rsidRPr="008C3CB2">
        <w:rPr>
          <w:rFonts w:asciiTheme="minorHAnsi" w:hAnsiTheme="minorHAnsi" w:cstheme="minorHAnsi"/>
        </w:rPr>
        <w:t>nia zamówie</w:t>
      </w:r>
      <w:r w:rsidR="00902B1C" w:rsidRPr="008C3CB2">
        <w:rPr>
          <w:rFonts w:asciiTheme="minorHAnsi" w:hAnsiTheme="minorHAnsi" w:cstheme="minorHAnsi"/>
        </w:rPr>
        <w:t>nia</w:t>
      </w:r>
      <w:r w:rsidRPr="008C3CB2">
        <w:rPr>
          <w:rFonts w:asciiTheme="minorHAnsi" w:hAnsiTheme="minorHAnsi" w:cstheme="minorHAnsi"/>
        </w:rPr>
        <w:t>, o który</w:t>
      </w:r>
      <w:r w:rsidR="00902B1C" w:rsidRPr="008C3CB2">
        <w:rPr>
          <w:rFonts w:asciiTheme="minorHAnsi" w:hAnsiTheme="minorHAnsi" w:cstheme="minorHAnsi"/>
        </w:rPr>
        <w:t>m</w:t>
      </w:r>
      <w:r w:rsidRPr="008C3CB2">
        <w:rPr>
          <w:rFonts w:asciiTheme="minorHAnsi" w:hAnsiTheme="minorHAnsi" w:cstheme="minorHAnsi"/>
        </w:rPr>
        <w:t xml:space="preserve"> mowa w art. 214 ust. 1 pkt 7 </w:t>
      </w:r>
      <w:proofErr w:type="spellStart"/>
      <w:r w:rsidRPr="008C3CB2">
        <w:rPr>
          <w:rFonts w:asciiTheme="minorHAnsi" w:hAnsiTheme="minorHAnsi" w:cstheme="minorHAnsi"/>
        </w:rPr>
        <w:t>p.z.p</w:t>
      </w:r>
      <w:proofErr w:type="spellEnd"/>
      <w:r w:rsidRPr="008C3CB2">
        <w:rPr>
          <w:rFonts w:asciiTheme="minorHAnsi" w:hAnsiTheme="minorHAnsi" w:cstheme="minorHAnsi"/>
        </w:rPr>
        <w:t xml:space="preserve">. </w:t>
      </w:r>
    </w:p>
    <w:p w14:paraId="55EBAE73" w14:textId="77777777" w:rsidR="00902B1C" w:rsidRPr="008C3CB2" w:rsidRDefault="00902B1C" w:rsidP="007C68AB">
      <w:pPr>
        <w:pStyle w:val="Akapitzlist"/>
        <w:numPr>
          <w:ilvl w:val="0"/>
          <w:numId w:val="11"/>
        </w:numPr>
        <w:spacing w:line="360" w:lineRule="auto"/>
        <w:jc w:val="both"/>
        <w:rPr>
          <w:rFonts w:asciiTheme="minorHAnsi" w:hAnsiTheme="minorHAnsi" w:cstheme="minorHAnsi"/>
          <w:vanish/>
          <w:szCs w:val="20"/>
        </w:rPr>
      </w:pPr>
    </w:p>
    <w:p w14:paraId="370777A9" w14:textId="77777777" w:rsidR="00902B1C" w:rsidRPr="008C3CB2" w:rsidRDefault="00902B1C" w:rsidP="007C68AB">
      <w:pPr>
        <w:pStyle w:val="Akapitzlist"/>
        <w:numPr>
          <w:ilvl w:val="0"/>
          <w:numId w:val="11"/>
        </w:numPr>
        <w:spacing w:line="360" w:lineRule="auto"/>
        <w:jc w:val="both"/>
        <w:rPr>
          <w:rFonts w:asciiTheme="minorHAnsi" w:hAnsiTheme="minorHAnsi" w:cstheme="minorHAnsi"/>
          <w:vanish/>
          <w:szCs w:val="20"/>
        </w:rPr>
      </w:pPr>
    </w:p>
    <w:p w14:paraId="23D531E9" w14:textId="77777777" w:rsidR="00902B1C" w:rsidRPr="008C3CB2" w:rsidRDefault="00902B1C" w:rsidP="007C68AB">
      <w:pPr>
        <w:pStyle w:val="Akapitzlist"/>
        <w:numPr>
          <w:ilvl w:val="0"/>
          <w:numId w:val="11"/>
        </w:numPr>
        <w:spacing w:line="360" w:lineRule="auto"/>
        <w:jc w:val="both"/>
        <w:rPr>
          <w:rFonts w:asciiTheme="minorHAnsi" w:hAnsiTheme="minorHAnsi" w:cstheme="minorHAnsi"/>
          <w:vanish/>
          <w:szCs w:val="20"/>
        </w:rPr>
      </w:pPr>
    </w:p>
    <w:p w14:paraId="25819D7E" w14:textId="77777777" w:rsidR="00902B1C" w:rsidRPr="008C3CB2" w:rsidRDefault="00902B1C" w:rsidP="007C68AB">
      <w:pPr>
        <w:pStyle w:val="Akapitzlist"/>
        <w:numPr>
          <w:ilvl w:val="0"/>
          <w:numId w:val="11"/>
        </w:numPr>
        <w:spacing w:line="360" w:lineRule="auto"/>
        <w:jc w:val="both"/>
        <w:rPr>
          <w:rFonts w:asciiTheme="minorHAnsi" w:hAnsiTheme="minorHAnsi" w:cstheme="minorHAnsi"/>
          <w:vanish/>
          <w:szCs w:val="20"/>
        </w:rPr>
      </w:pPr>
    </w:p>
    <w:p w14:paraId="704BC187" w14:textId="77777777" w:rsidR="00902B1C" w:rsidRPr="008C3CB2" w:rsidRDefault="00902B1C" w:rsidP="007C68AB">
      <w:pPr>
        <w:pStyle w:val="Akapitzlist"/>
        <w:numPr>
          <w:ilvl w:val="0"/>
          <w:numId w:val="11"/>
        </w:numPr>
        <w:spacing w:line="360" w:lineRule="auto"/>
        <w:jc w:val="both"/>
        <w:rPr>
          <w:rFonts w:asciiTheme="minorHAnsi" w:hAnsiTheme="minorHAnsi" w:cstheme="minorHAnsi"/>
          <w:vanish/>
          <w:szCs w:val="20"/>
        </w:rPr>
      </w:pPr>
    </w:p>
    <w:p w14:paraId="0FA5C6CE" w14:textId="28F21DEF" w:rsidR="00902B1C" w:rsidRPr="008C3CB2" w:rsidRDefault="00902B1C" w:rsidP="006E6632">
      <w:pPr>
        <w:pStyle w:val="pkt"/>
        <w:numPr>
          <w:ilvl w:val="0"/>
          <w:numId w:val="20"/>
        </w:numPr>
        <w:spacing w:line="360" w:lineRule="auto"/>
        <w:rPr>
          <w:rFonts w:asciiTheme="minorHAnsi" w:hAnsiTheme="minorHAnsi" w:cstheme="minorHAnsi"/>
        </w:rPr>
      </w:pPr>
      <w:r w:rsidRPr="008C3CB2">
        <w:rPr>
          <w:rFonts w:asciiTheme="minorHAnsi" w:hAnsiTheme="minorHAnsi" w:cstheme="minorHAnsi"/>
        </w:rPr>
        <w:t xml:space="preserve">Zamawiający, na podstawie art. 214 ust. 1 pkt 7 </w:t>
      </w:r>
      <w:proofErr w:type="spellStart"/>
      <w:r w:rsidR="004C0A76">
        <w:rPr>
          <w:rFonts w:asciiTheme="minorHAnsi" w:hAnsiTheme="minorHAnsi" w:cstheme="minorHAnsi"/>
        </w:rPr>
        <w:t>p.z.p</w:t>
      </w:r>
      <w:proofErr w:type="spellEnd"/>
      <w:r w:rsidRPr="008C3CB2">
        <w:rPr>
          <w:rFonts w:asciiTheme="minorHAnsi" w:hAnsiTheme="minorHAnsi" w:cstheme="minorHAnsi"/>
        </w:rPr>
        <w:t>, przewiduje możliwość udzielenia w okresie 3 lat od udzielenia zamówienia podstawowego zamówień o wartości do 20 % wartości zamówienia podstawowego, polegających na powtórzeniu podobnych usług.</w:t>
      </w:r>
    </w:p>
    <w:p w14:paraId="65C89597" w14:textId="7D3F0937" w:rsidR="00902B1C" w:rsidRPr="008C3CB2" w:rsidRDefault="00902B1C" w:rsidP="006E6632">
      <w:pPr>
        <w:pStyle w:val="pkt"/>
        <w:numPr>
          <w:ilvl w:val="0"/>
          <w:numId w:val="21"/>
        </w:numPr>
        <w:spacing w:line="360" w:lineRule="auto"/>
        <w:rPr>
          <w:rFonts w:asciiTheme="minorHAnsi" w:hAnsiTheme="minorHAnsi" w:cstheme="minorHAnsi"/>
        </w:rPr>
      </w:pPr>
      <w:r w:rsidRPr="008C3CB2">
        <w:rPr>
          <w:rFonts w:asciiTheme="minorHAnsi" w:hAnsiTheme="minorHAnsi" w:cstheme="minorHAnsi"/>
        </w:rPr>
        <w:lastRenderedPageBreak/>
        <w:t xml:space="preserve">Zamówienia, o których mowa w art. 214 ust. 1 pkt 7 </w:t>
      </w:r>
      <w:proofErr w:type="spellStart"/>
      <w:r w:rsidR="004C0A76">
        <w:rPr>
          <w:rFonts w:asciiTheme="minorHAnsi" w:hAnsiTheme="minorHAnsi" w:cstheme="minorHAnsi"/>
        </w:rPr>
        <w:t>p.z.p</w:t>
      </w:r>
      <w:proofErr w:type="spellEnd"/>
      <w:r w:rsidR="004C0A76">
        <w:rPr>
          <w:rFonts w:asciiTheme="minorHAnsi" w:hAnsiTheme="minorHAnsi" w:cstheme="minorHAnsi"/>
        </w:rPr>
        <w:t>.,</w:t>
      </w:r>
      <w:r w:rsidRPr="008C3CB2">
        <w:rPr>
          <w:rFonts w:asciiTheme="minorHAnsi" w:hAnsiTheme="minorHAnsi" w:cstheme="minorHAnsi"/>
        </w:rPr>
        <w:t xml:space="preserve"> będą obejmowały powtórzenie podobnych usług, zgodnych z przedmiotem zamówienia podstawowego opisanym w SWZ i załącznikach i na warunkach określonych we wzorze umowy</w:t>
      </w:r>
      <w:r w:rsidR="004C0A76">
        <w:rPr>
          <w:rFonts w:asciiTheme="minorHAnsi" w:hAnsiTheme="minorHAnsi" w:cstheme="minorHAnsi"/>
        </w:rPr>
        <w:t>,</w:t>
      </w:r>
      <w:r w:rsidRPr="008C3CB2">
        <w:rPr>
          <w:rFonts w:asciiTheme="minorHAnsi" w:hAnsiTheme="minorHAnsi" w:cstheme="minorHAnsi"/>
        </w:rPr>
        <w:t xml:space="preserve"> z zastrzeżeniem negocjacji w odniesieniu do warunków cenowych.</w:t>
      </w:r>
    </w:p>
    <w:p w14:paraId="5B1FAA01" w14:textId="77777777" w:rsidR="00902B1C" w:rsidRPr="008C3CB2" w:rsidRDefault="00902B1C" w:rsidP="006E6632">
      <w:pPr>
        <w:pStyle w:val="pkt"/>
        <w:numPr>
          <w:ilvl w:val="0"/>
          <w:numId w:val="21"/>
        </w:numPr>
        <w:spacing w:line="360" w:lineRule="auto"/>
        <w:rPr>
          <w:rFonts w:asciiTheme="minorHAnsi" w:hAnsiTheme="minorHAnsi" w:cstheme="minorHAnsi"/>
        </w:rPr>
      </w:pPr>
      <w:r w:rsidRPr="008C3CB2">
        <w:rPr>
          <w:rFonts w:asciiTheme="minorHAnsi" w:hAnsiTheme="minorHAnsi" w:cstheme="minorHAnsi"/>
        </w:rPr>
        <w:t>Udzielenie zamówień, o których mowa powyżej, może nastąpić, gdy zaistnieje uzasadniona potrzeba rozszerzenia / przedłużenia zamówienia podstawowego (w tym m. in. brak wyboru kolejnego Wykonawcy lub przedłużające się kolejne postępowanie o udzielenie zamówienia publicznego) i zostaną zapewnione środki finansowe na ten cel.</w:t>
      </w:r>
    </w:p>
    <w:p w14:paraId="7E662803" w14:textId="4CD2B940" w:rsidR="00902B1C" w:rsidRPr="008C3CB2" w:rsidRDefault="00902B1C" w:rsidP="006E6632">
      <w:pPr>
        <w:pStyle w:val="pkt"/>
        <w:numPr>
          <w:ilvl w:val="0"/>
          <w:numId w:val="21"/>
        </w:numPr>
        <w:spacing w:line="360" w:lineRule="auto"/>
        <w:rPr>
          <w:rFonts w:asciiTheme="minorHAnsi" w:hAnsiTheme="minorHAnsi" w:cstheme="minorHAnsi"/>
        </w:rPr>
      </w:pPr>
      <w:r w:rsidRPr="008C3CB2">
        <w:rPr>
          <w:rFonts w:asciiTheme="minorHAnsi" w:hAnsiTheme="minorHAnsi" w:cstheme="minorHAnsi"/>
        </w:rPr>
        <w:t>Zamówienia, o których mowa powyżej, mogą zostać udzielone po przeprowadzeniu odrębnego postępowania o udzielenie zamówienia publicznego w trybie zamówienia z wolnej ręki.</w:t>
      </w:r>
    </w:p>
    <w:p w14:paraId="17A232AC" w14:textId="40F0C66F" w:rsidR="00902B1C" w:rsidRPr="008C3CB2" w:rsidRDefault="0086157B" w:rsidP="006E6632">
      <w:pPr>
        <w:pStyle w:val="pkt"/>
        <w:numPr>
          <w:ilvl w:val="0"/>
          <w:numId w:val="22"/>
        </w:numPr>
        <w:spacing w:line="360" w:lineRule="auto"/>
        <w:rPr>
          <w:rFonts w:asciiTheme="minorHAnsi" w:hAnsiTheme="minorHAnsi" w:cstheme="minorHAnsi"/>
        </w:rPr>
      </w:pPr>
      <w:r w:rsidRPr="008C3CB2">
        <w:rPr>
          <w:rFonts w:asciiTheme="minorHAnsi" w:hAnsiTheme="minorHAnsi" w:cstheme="minorHAnsi"/>
        </w:rPr>
        <w:t xml:space="preserve">Stosownie do art. 95 ust. 1 </w:t>
      </w:r>
      <w:proofErr w:type="spellStart"/>
      <w:r w:rsidRPr="008C3CB2">
        <w:rPr>
          <w:rFonts w:asciiTheme="minorHAnsi" w:hAnsiTheme="minorHAnsi" w:cstheme="minorHAnsi"/>
        </w:rPr>
        <w:t>p.z.p</w:t>
      </w:r>
      <w:proofErr w:type="spellEnd"/>
      <w:r w:rsidRPr="008C3CB2">
        <w:rPr>
          <w:rFonts w:asciiTheme="minorHAnsi" w:hAnsiTheme="minorHAnsi" w:cstheme="minorHAnsi"/>
        </w:rPr>
        <w:t>. Zamawiający wymaga zatrudnienia przez Wykonawcę, podwykonawcę lub dalszego podwykonawcę na podstawie stosunku pracy, w rozumieniu ustawy z dnia 26</w:t>
      </w:r>
      <w:r w:rsidR="007544FD">
        <w:rPr>
          <w:rFonts w:asciiTheme="minorHAnsi" w:hAnsiTheme="minorHAnsi" w:cstheme="minorHAnsi"/>
        </w:rPr>
        <w:t xml:space="preserve"> czerwca </w:t>
      </w:r>
      <w:r w:rsidRPr="008C3CB2">
        <w:rPr>
          <w:rFonts w:asciiTheme="minorHAnsi" w:hAnsiTheme="minorHAnsi" w:cstheme="minorHAnsi"/>
        </w:rPr>
        <w:t xml:space="preserve">1974 r. - Kodeks pracy, osób wykonujących następujące czynności w zakresie realizacji zamówienia: </w:t>
      </w:r>
    </w:p>
    <w:p w14:paraId="6C47FE7C" w14:textId="77777777" w:rsidR="00902B1C" w:rsidRPr="008C3CB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odbiór odpadów komunalnych,</w:t>
      </w:r>
    </w:p>
    <w:p w14:paraId="06A61B02" w14:textId="77777777" w:rsidR="00902B1C" w:rsidRPr="008C3CB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transport odpadów komunalnych,</w:t>
      </w:r>
    </w:p>
    <w:p w14:paraId="3A4E11EC" w14:textId="77777777" w:rsidR="00902B1C" w:rsidRPr="008C3CB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planowanie, kierowanie i nadzorowanie pracy kierowców i ładowaczy odpadów komunalnych,</w:t>
      </w:r>
    </w:p>
    <w:p w14:paraId="66EC041C" w14:textId="77777777" w:rsidR="00902B1C" w:rsidRPr="008C3CB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nadzorowanie systemu pracy monitoringu tras pojazdów odbierających odpady komunalne,</w:t>
      </w:r>
    </w:p>
    <w:p w14:paraId="4A896DD4" w14:textId="77777777" w:rsidR="00902B1C" w:rsidRPr="008C3CB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przyjmowanie i załatwianie reklamacji zgłaszanych przez odbiorców usług,</w:t>
      </w:r>
    </w:p>
    <w:p w14:paraId="448B40B0" w14:textId="77777777" w:rsidR="006575A2" w:rsidRDefault="00902B1C" w:rsidP="007C68AB">
      <w:pPr>
        <w:pStyle w:val="pkt"/>
        <w:numPr>
          <w:ilvl w:val="0"/>
          <w:numId w:val="12"/>
        </w:numPr>
        <w:spacing w:line="360" w:lineRule="auto"/>
        <w:rPr>
          <w:rFonts w:asciiTheme="minorHAnsi" w:hAnsiTheme="minorHAnsi" w:cstheme="minorHAnsi"/>
        </w:rPr>
      </w:pPr>
      <w:r w:rsidRPr="008C3CB2">
        <w:rPr>
          <w:rFonts w:asciiTheme="minorHAnsi" w:hAnsiTheme="minorHAnsi" w:cstheme="minorHAnsi"/>
        </w:rPr>
        <w:t>dostarczanie mieszkańcom worków na odpady zbierane selektywnie</w:t>
      </w:r>
      <w:r w:rsidR="006575A2">
        <w:rPr>
          <w:rFonts w:asciiTheme="minorHAnsi" w:hAnsiTheme="minorHAnsi" w:cstheme="minorHAnsi"/>
        </w:rPr>
        <w:t>,</w:t>
      </w:r>
    </w:p>
    <w:p w14:paraId="1FE8E303" w14:textId="7C9CD59A" w:rsidR="0086157B" w:rsidRPr="008C3CB2" w:rsidRDefault="006575A2" w:rsidP="007C68AB">
      <w:pPr>
        <w:pStyle w:val="pkt"/>
        <w:numPr>
          <w:ilvl w:val="0"/>
          <w:numId w:val="12"/>
        </w:numPr>
        <w:spacing w:line="360" w:lineRule="auto"/>
        <w:rPr>
          <w:rFonts w:asciiTheme="minorHAnsi" w:hAnsiTheme="minorHAnsi" w:cstheme="minorHAnsi"/>
        </w:rPr>
      </w:pPr>
      <w:r>
        <w:rPr>
          <w:rFonts w:asciiTheme="minorHAnsi" w:hAnsiTheme="minorHAnsi" w:cstheme="minorHAnsi"/>
        </w:rPr>
        <w:t>obsługa PSZOK</w:t>
      </w:r>
      <w:r w:rsidR="00902B1C" w:rsidRPr="008C3CB2">
        <w:rPr>
          <w:rFonts w:asciiTheme="minorHAnsi" w:hAnsiTheme="minorHAnsi" w:cstheme="minorHAnsi"/>
        </w:rPr>
        <w:t>.</w:t>
      </w:r>
    </w:p>
    <w:p w14:paraId="4459A103" w14:textId="3B818049" w:rsidR="0086157B" w:rsidRPr="008C3CB2" w:rsidRDefault="0086157B" w:rsidP="006E6632">
      <w:pPr>
        <w:pStyle w:val="pkt"/>
        <w:numPr>
          <w:ilvl w:val="0"/>
          <w:numId w:val="23"/>
        </w:numPr>
        <w:spacing w:before="0" w:after="0" w:line="360" w:lineRule="auto"/>
        <w:rPr>
          <w:rFonts w:asciiTheme="minorHAnsi" w:hAnsiTheme="minorHAnsi" w:cstheme="minorHAnsi"/>
        </w:rPr>
      </w:pPr>
      <w:r w:rsidRPr="008C3CB2">
        <w:rPr>
          <w:rFonts w:asciiTheme="minorHAnsi" w:hAnsiTheme="minorHAnsi" w:cstheme="minorHAnsi"/>
        </w:rPr>
        <w:t xml:space="preserve">Szczegółowe wymagania dotyczące realizacji oraz egzekwowania wymogu zatrudnienia na podstawie umowy o pracę zostały określone we Wzorze Umowy oraz </w:t>
      </w:r>
      <w:r w:rsidR="00281FCA">
        <w:rPr>
          <w:rFonts w:asciiTheme="minorHAnsi" w:hAnsiTheme="minorHAnsi" w:cstheme="minorHAnsi"/>
        </w:rPr>
        <w:t>Opisie Przedmiotu Zamówienia (dalej: OPZ)</w:t>
      </w:r>
      <w:r w:rsidRPr="008C3CB2">
        <w:rPr>
          <w:rFonts w:asciiTheme="minorHAnsi" w:hAnsiTheme="minorHAnsi" w:cstheme="minorHAnsi"/>
        </w:rPr>
        <w:t xml:space="preserve">, stanowiącymi odpowiednio  </w:t>
      </w:r>
      <w:r w:rsidRPr="008C3CB2">
        <w:rPr>
          <w:rFonts w:asciiTheme="minorHAnsi" w:hAnsiTheme="minorHAnsi" w:cstheme="minorHAnsi"/>
          <w:b/>
        </w:rPr>
        <w:t xml:space="preserve">Załączniki nr </w:t>
      </w:r>
      <w:r w:rsidR="006A61AB" w:rsidRPr="008C3CB2">
        <w:rPr>
          <w:rFonts w:asciiTheme="minorHAnsi" w:hAnsiTheme="minorHAnsi" w:cstheme="minorHAnsi"/>
          <w:b/>
        </w:rPr>
        <w:t>1</w:t>
      </w:r>
      <w:r w:rsidR="00381D40">
        <w:rPr>
          <w:rFonts w:asciiTheme="minorHAnsi" w:hAnsiTheme="minorHAnsi" w:cstheme="minorHAnsi"/>
          <w:b/>
        </w:rPr>
        <w:t>0</w:t>
      </w:r>
      <w:r w:rsidRPr="008C3CB2">
        <w:rPr>
          <w:rFonts w:asciiTheme="minorHAnsi" w:hAnsiTheme="minorHAnsi" w:cstheme="minorHAnsi"/>
          <w:b/>
        </w:rPr>
        <w:t xml:space="preserve"> i </w:t>
      </w:r>
      <w:r w:rsidR="006A61AB" w:rsidRPr="008C3CB2">
        <w:rPr>
          <w:rFonts w:asciiTheme="minorHAnsi" w:hAnsiTheme="minorHAnsi" w:cstheme="minorHAnsi"/>
          <w:b/>
        </w:rPr>
        <w:t>1</w:t>
      </w:r>
      <w:r w:rsidR="00381D40">
        <w:rPr>
          <w:rFonts w:asciiTheme="minorHAnsi" w:hAnsiTheme="minorHAnsi" w:cstheme="minorHAnsi"/>
          <w:b/>
        </w:rPr>
        <w:t>1</w:t>
      </w:r>
      <w:r w:rsidRPr="008C3CB2">
        <w:rPr>
          <w:rFonts w:asciiTheme="minorHAnsi" w:hAnsiTheme="minorHAnsi" w:cstheme="minorHAnsi"/>
          <w:b/>
        </w:rPr>
        <w:t xml:space="preserve"> do SWZ</w:t>
      </w:r>
      <w:r w:rsidRPr="008C3CB2">
        <w:rPr>
          <w:rFonts w:asciiTheme="minorHAnsi" w:hAnsiTheme="minorHAnsi" w:cstheme="minorHAnsi"/>
        </w:rPr>
        <w:t>.</w:t>
      </w:r>
    </w:p>
    <w:p w14:paraId="3D82CF66" w14:textId="518018A4" w:rsidR="009F7307" w:rsidRPr="008C3CB2" w:rsidRDefault="0086157B" w:rsidP="006E6632">
      <w:pPr>
        <w:pStyle w:val="pkt"/>
        <w:numPr>
          <w:ilvl w:val="0"/>
          <w:numId w:val="23"/>
        </w:numPr>
        <w:spacing w:before="0" w:after="0" w:line="360" w:lineRule="auto"/>
        <w:rPr>
          <w:rFonts w:asciiTheme="minorHAnsi" w:hAnsiTheme="minorHAnsi" w:cstheme="minorHAnsi"/>
        </w:rPr>
      </w:pPr>
      <w:r w:rsidRPr="008C3CB2">
        <w:rPr>
          <w:rFonts w:asciiTheme="minorHAnsi" w:hAnsiTheme="minorHAnsi" w:cstheme="minorHAnsi"/>
        </w:rPr>
        <w:t xml:space="preserve">Szczegółowy opis oraz sposób realizacji zamówienia zawiera OPZ, stanowiący </w:t>
      </w:r>
      <w:r w:rsidRPr="008C3CB2">
        <w:rPr>
          <w:rFonts w:asciiTheme="minorHAnsi" w:hAnsiTheme="minorHAnsi" w:cstheme="minorHAnsi"/>
          <w:b/>
        </w:rPr>
        <w:t xml:space="preserve">Załącznik nr </w:t>
      </w:r>
      <w:r w:rsidR="006A61AB" w:rsidRPr="008C3CB2">
        <w:rPr>
          <w:rFonts w:asciiTheme="minorHAnsi" w:hAnsiTheme="minorHAnsi" w:cstheme="minorHAnsi"/>
          <w:b/>
        </w:rPr>
        <w:t>1</w:t>
      </w:r>
      <w:r w:rsidR="00381D40">
        <w:rPr>
          <w:rFonts w:asciiTheme="minorHAnsi" w:hAnsiTheme="minorHAnsi" w:cstheme="minorHAnsi"/>
          <w:b/>
        </w:rPr>
        <w:t>1</w:t>
      </w:r>
      <w:r w:rsidRPr="008C3CB2">
        <w:rPr>
          <w:rFonts w:asciiTheme="minorHAnsi" w:hAnsiTheme="minorHAnsi" w:cstheme="minorHAnsi"/>
          <w:b/>
        </w:rPr>
        <w:t xml:space="preserve"> do SWZ</w:t>
      </w:r>
      <w:r w:rsidRPr="008C3CB2">
        <w:rPr>
          <w:rFonts w:asciiTheme="minorHAnsi" w:hAnsiTheme="minorHAnsi" w:cstheme="minorHAnsi"/>
        </w:rPr>
        <w:t>.</w:t>
      </w:r>
    </w:p>
    <w:p w14:paraId="5E5B57B1" w14:textId="2F9B6D9B" w:rsidR="0086157B" w:rsidRPr="008C3CB2" w:rsidRDefault="0086157B" w:rsidP="00687547">
      <w:pPr>
        <w:pStyle w:val="Nagwek7"/>
        <w:numPr>
          <w:ilvl w:val="0"/>
          <w:numId w:val="81"/>
        </w:numPr>
      </w:pPr>
      <w:r w:rsidRPr="008C3CB2">
        <w:lastRenderedPageBreak/>
        <w:t>PODWYKONAWSTWO</w:t>
      </w:r>
    </w:p>
    <w:p w14:paraId="714000C2" w14:textId="1DE02E35" w:rsidR="0086157B" w:rsidRPr="008C3CB2" w:rsidRDefault="0086157B" w:rsidP="006E6632">
      <w:pPr>
        <w:pStyle w:val="pkt"/>
        <w:numPr>
          <w:ilvl w:val="0"/>
          <w:numId w:val="24"/>
        </w:numPr>
        <w:spacing w:before="240" w:after="0" w:line="360" w:lineRule="auto"/>
        <w:rPr>
          <w:rFonts w:asciiTheme="minorHAnsi" w:hAnsiTheme="minorHAnsi" w:cstheme="minorHAnsi"/>
        </w:rPr>
      </w:pPr>
      <w:r w:rsidRPr="008C3CB2">
        <w:rPr>
          <w:rFonts w:asciiTheme="minorHAnsi" w:hAnsiTheme="minorHAnsi" w:cstheme="minorHAnsi"/>
        </w:rPr>
        <w:t xml:space="preserve">Wykonawca może powierzyć wykonanie części zamówienia </w:t>
      </w:r>
      <w:r w:rsidR="002751E4">
        <w:rPr>
          <w:rFonts w:asciiTheme="minorHAnsi" w:hAnsiTheme="minorHAnsi" w:cstheme="minorHAnsi"/>
        </w:rPr>
        <w:t>P</w:t>
      </w:r>
      <w:r w:rsidRPr="008C3CB2">
        <w:rPr>
          <w:rFonts w:asciiTheme="minorHAnsi" w:hAnsiTheme="minorHAnsi" w:cstheme="minorHAnsi"/>
        </w:rPr>
        <w:t>odwykonawcy (</w:t>
      </w:r>
      <w:r w:rsidR="002751E4">
        <w:rPr>
          <w:rFonts w:asciiTheme="minorHAnsi" w:hAnsiTheme="minorHAnsi" w:cstheme="minorHAnsi"/>
        </w:rPr>
        <w:t>P</w:t>
      </w:r>
      <w:r w:rsidRPr="008C3CB2">
        <w:rPr>
          <w:rFonts w:asciiTheme="minorHAnsi" w:hAnsiTheme="minorHAnsi" w:cstheme="minorHAnsi"/>
        </w:rPr>
        <w:t xml:space="preserve">odwykonawcom). </w:t>
      </w:r>
    </w:p>
    <w:p w14:paraId="3F69FC0D" w14:textId="35D0D08F" w:rsidR="0086157B" w:rsidRPr="008C3CB2" w:rsidRDefault="0086157B" w:rsidP="006E6632">
      <w:pPr>
        <w:pStyle w:val="pkt"/>
        <w:numPr>
          <w:ilvl w:val="0"/>
          <w:numId w:val="24"/>
        </w:numPr>
        <w:spacing w:before="0" w:after="0" w:line="360" w:lineRule="auto"/>
        <w:rPr>
          <w:rFonts w:asciiTheme="minorHAnsi" w:hAnsiTheme="minorHAnsi" w:cstheme="minorHAnsi"/>
        </w:rPr>
      </w:pPr>
      <w:r w:rsidRPr="008C3CB2">
        <w:rPr>
          <w:rFonts w:asciiTheme="minorHAnsi" w:hAnsiTheme="minorHAnsi" w:cstheme="minorHAnsi"/>
        </w:rPr>
        <w:t xml:space="preserve">Zamawiający nie zastrzega obowiązku osobistego wykonania przez Wykonawcę kluczowych części zamówienia. </w:t>
      </w:r>
    </w:p>
    <w:p w14:paraId="5FF75603" w14:textId="4FCCC2FC" w:rsidR="0086157B" w:rsidRPr="008C3CB2" w:rsidRDefault="0086157B" w:rsidP="006E6632">
      <w:pPr>
        <w:pStyle w:val="pkt"/>
        <w:numPr>
          <w:ilvl w:val="0"/>
          <w:numId w:val="24"/>
        </w:numPr>
        <w:spacing w:before="0" w:after="0" w:line="360" w:lineRule="auto"/>
        <w:rPr>
          <w:rFonts w:asciiTheme="minorHAnsi" w:hAnsiTheme="minorHAnsi" w:cstheme="minorHAnsi"/>
        </w:rPr>
      </w:pPr>
      <w:r w:rsidRPr="008C3CB2">
        <w:rPr>
          <w:rFonts w:asciiTheme="minorHAnsi" w:hAnsiTheme="minorHAnsi" w:cstheme="minorHAnsi"/>
        </w:rPr>
        <w:t xml:space="preserve">Zamawiający wymaga, aby w przypadku powierzenia części zamówienia </w:t>
      </w:r>
      <w:r w:rsidR="002751E4">
        <w:rPr>
          <w:rFonts w:asciiTheme="minorHAnsi" w:hAnsiTheme="minorHAnsi" w:cstheme="minorHAnsi"/>
        </w:rPr>
        <w:t>P</w:t>
      </w:r>
      <w:r w:rsidRPr="008C3CB2">
        <w:rPr>
          <w:rFonts w:asciiTheme="minorHAnsi" w:hAnsiTheme="minorHAnsi" w:cstheme="minorHAnsi"/>
        </w:rPr>
        <w:t xml:space="preserve">odwykonawcom, Wykonawca wskazał w ofercie części zamówienia, których wykonanie zamierza powierzyć </w:t>
      </w:r>
      <w:r w:rsidR="002751E4">
        <w:rPr>
          <w:rFonts w:asciiTheme="minorHAnsi" w:hAnsiTheme="minorHAnsi" w:cstheme="minorHAnsi"/>
        </w:rPr>
        <w:t>P</w:t>
      </w:r>
      <w:r w:rsidRPr="008C3CB2">
        <w:rPr>
          <w:rFonts w:asciiTheme="minorHAnsi" w:hAnsiTheme="minorHAnsi" w:cstheme="minorHAnsi"/>
        </w:rPr>
        <w:t xml:space="preserve">odwykonawcom oraz podał (o ile są mu wiadome na tym etapie) nazwy (firmy) tych </w:t>
      </w:r>
      <w:r w:rsidR="002751E4">
        <w:rPr>
          <w:rFonts w:asciiTheme="minorHAnsi" w:hAnsiTheme="minorHAnsi" w:cstheme="minorHAnsi"/>
        </w:rPr>
        <w:t>P</w:t>
      </w:r>
      <w:r w:rsidRPr="008C3CB2">
        <w:rPr>
          <w:rFonts w:asciiTheme="minorHAnsi" w:hAnsiTheme="minorHAnsi" w:cstheme="minorHAnsi"/>
        </w:rPr>
        <w:t>odwykonawców.</w:t>
      </w:r>
    </w:p>
    <w:p w14:paraId="2EABA262" w14:textId="0BA60CAF" w:rsidR="0086157B" w:rsidRPr="008C3CB2" w:rsidRDefault="0086157B" w:rsidP="006E6632">
      <w:pPr>
        <w:pStyle w:val="pkt"/>
        <w:numPr>
          <w:ilvl w:val="0"/>
          <w:numId w:val="24"/>
        </w:numPr>
        <w:spacing w:before="0" w:after="0" w:line="360" w:lineRule="auto"/>
        <w:rPr>
          <w:rFonts w:asciiTheme="minorHAnsi" w:hAnsiTheme="minorHAnsi" w:cstheme="minorHAnsi"/>
        </w:rPr>
      </w:pPr>
      <w:r w:rsidRPr="008C3CB2">
        <w:rPr>
          <w:rFonts w:asciiTheme="minorHAnsi" w:hAnsiTheme="minorHAnsi" w:cstheme="minorHAnsi"/>
        </w:rPr>
        <w:t xml:space="preserve">Powierzenie części zamówienia </w:t>
      </w:r>
      <w:r w:rsidR="002751E4">
        <w:rPr>
          <w:rFonts w:asciiTheme="minorHAnsi" w:hAnsiTheme="minorHAnsi" w:cstheme="minorHAnsi"/>
        </w:rPr>
        <w:t>P</w:t>
      </w:r>
      <w:r w:rsidRPr="008C3CB2">
        <w:rPr>
          <w:rFonts w:asciiTheme="minorHAnsi" w:hAnsiTheme="minorHAnsi" w:cstheme="minorHAnsi"/>
        </w:rPr>
        <w:t>odwykonawcom nie zwalnia Wykonawcy  z odpowiedzialności za należyte wykonanie zamówienia.</w:t>
      </w:r>
    </w:p>
    <w:p w14:paraId="098155A8" w14:textId="22D0B9B4" w:rsidR="0086157B" w:rsidRPr="008C3CB2" w:rsidRDefault="0086157B" w:rsidP="00687547">
      <w:pPr>
        <w:pStyle w:val="Nagwek7"/>
        <w:numPr>
          <w:ilvl w:val="0"/>
          <w:numId w:val="81"/>
        </w:numPr>
      </w:pPr>
      <w:r w:rsidRPr="008C3CB2">
        <w:t>TERMIN WYKONANIA ZAMÓWIENIA</w:t>
      </w:r>
    </w:p>
    <w:p w14:paraId="41BFCF85" w14:textId="14ED295A" w:rsidR="0086157B" w:rsidRPr="008C3CB2" w:rsidRDefault="0086157B" w:rsidP="006E6632">
      <w:pPr>
        <w:pStyle w:val="pkt"/>
        <w:numPr>
          <w:ilvl w:val="0"/>
          <w:numId w:val="25"/>
        </w:numPr>
        <w:spacing w:before="240" w:after="0" w:line="360" w:lineRule="auto"/>
        <w:rPr>
          <w:rFonts w:asciiTheme="minorHAnsi" w:hAnsiTheme="minorHAnsi" w:cstheme="minorHAnsi"/>
        </w:rPr>
      </w:pPr>
      <w:r w:rsidRPr="008C3CB2">
        <w:rPr>
          <w:rFonts w:asciiTheme="minorHAnsi" w:hAnsiTheme="minorHAnsi" w:cstheme="minorHAnsi"/>
        </w:rPr>
        <w:t xml:space="preserve">Termin realizacji zamówienia: </w:t>
      </w:r>
      <w:r w:rsidR="00584EED" w:rsidRPr="008C3CB2">
        <w:rPr>
          <w:rFonts w:asciiTheme="minorHAnsi" w:hAnsiTheme="minorHAnsi" w:cstheme="minorHAnsi"/>
          <w:b/>
          <w:bCs/>
        </w:rPr>
        <w:t>od 01.0</w:t>
      </w:r>
      <w:r w:rsidR="00687547">
        <w:rPr>
          <w:rFonts w:asciiTheme="minorHAnsi" w:hAnsiTheme="minorHAnsi" w:cstheme="minorHAnsi"/>
          <w:b/>
          <w:bCs/>
        </w:rPr>
        <w:t>1</w:t>
      </w:r>
      <w:r w:rsidR="00584EED" w:rsidRPr="008C3CB2">
        <w:rPr>
          <w:rFonts w:asciiTheme="minorHAnsi" w:hAnsiTheme="minorHAnsi" w:cstheme="minorHAnsi"/>
          <w:b/>
          <w:bCs/>
        </w:rPr>
        <w:t>.202</w:t>
      </w:r>
      <w:r w:rsidR="00687547">
        <w:rPr>
          <w:rFonts w:asciiTheme="minorHAnsi" w:hAnsiTheme="minorHAnsi" w:cstheme="minorHAnsi"/>
          <w:b/>
          <w:bCs/>
        </w:rPr>
        <w:t>4</w:t>
      </w:r>
      <w:r w:rsidR="00584EED" w:rsidRPr="008C3CB2">
        <w:rPr>
          <w:rFonts w:asciiTheme="minorHAnsi" w:hAnsiTheme="minorHAnsi" w:cstheme="minorHAnsi"/>
          <w:b/>
          <w:bCs/>
        </w:rPr>
        <w:t xml:space="preserve"> r. do 3</w:t>
      </w:r>
      <w:r w:rsidR="002751E4">
        <w:rPr>
          <w:rFonts w:asciiTheme="minorHAnsi" w:hAnsiTheme="minorHAnsi" w:cstheme="minorHAnsi"/>
          <w:b/>
          <w:bCs/>
        </w:rPr>
        <w:t>1</w:t>
      </w:r>
      <w:r w:rsidR="00584EED" w:rsidRPr="008C3CB2">
        <w:rPr>
          <w:rFonts w:asciiTheme="minorHAnsi" w:hAnsiTheme="minorHAnsi" w:cstheme="minorHAnsi"/>
          <w:b/>
          <w:bCs/>
        </w:rPr>
        <w:t>.</w:t>
      </w:r>
      <w:r w:rsidR="002751E4">
        <w:rPr>
          <w:rFonts w:asciiTheme="minorHAnsi" w:hAnsiTheme="minorHAnsi" w:cstheme="minorHAnsi"/>
          <w:b/>
          <w:bCs/>
        </w:rPr>
        <w:t>12</w:t>
      </w:r>
      <w:r w:rsidR="00584EED" w:rsidRPr="008C3CB2">
        <w:rPr>
          <w:rFonts w:asciiTheme="minorHAnsi" w:hAnsiTheme="minorHAnsi" w:cstheme="minorHAnsi"/>
          <w:b/>
          <w:bCs/>
        </w:rPr>
        <w:t>.202</w:t>
      </w:r>
      <w:r w:rsidR="00687547">
        <w:rPr>
          <w:rFonts w:asciiTheme="minorHAnsi" w:hAnsiTheme="minorHAnsi" w:cstheme="minorHAnsi"/>
          <w:b/>
          <w:bCs/>
        </w:rPr>
        <w:t>5</w:t>
      </w:r>
      <w:r w:rsidR="00584EED" w:rsidRPr="008C3CB2">
        <w:rPr>
          <w:rFonts w:asciiTheme="minorHAnsi" w:hAnsiTheme="minorHAnsi" w:cstheme="minorHAnsi"/>
          <w:b/>
          <w:bCs/>
        </w:rPr>
        <w:t xml:space="preserve"> r</w:t>
      </w:r>
      <w:r w:rsidRPr="008C3CB2">
        <w:rPr>
          <w:rFonts w:asciiTheme="minorHAnsi" w:hAnsiTheme="minorHAnsi" w:cstheme="minorHAnsi"/>
          <w:b/>
          <w:bCs/>
        </w:rPr>
        <w:t>.</w:t>
      </w:r>
      <w:r w:rsidRPr="008C3CB2">
        <w:rPr>
          <w:rFonts w:asciiTheme="minorHAnsi" w:hAnsiTheme="minorHAnsi" w:cstheme="minorHAnsi"/>
        </w:rPr>
        <w:t xml:space="preserve"> </w:t>
      </w:r>
    </w:p>
    <w:p w14:paraId="7688F1B6" w14:textId="6F32B3E2" w:rsidR="0086157B" w:rsidRPr="008C3CB2" w:rsidRDefault="0086157B" w:rsidP="00687547">
      <w:pPr>
        <w:pStyle w:val="Nagwek7"/>
        <w:numPr>
          <w:ilvl w:val="0"/>
          <w:numId w:val="81"/>
        </w:numPr>
      </w:pPr>
      <w:r w:rsidRPr="008C3CB2">
        <w:t>WARUNKI UDZIAŁU W POSTĘPOWANIU</w:t>
      </w:r>
    </w:p>
    <w:p w14:paraId="7EADCF7F" w14:textId="59862E9C" w:rsidR="0086157B" w:rsidRPr="008C3CB2" w:rsidRDefault="002751E4" w:rsidP="006E6632">
      <w:pPr>
        <w:pStyle w:val="pkt"/>
        <w:numPr>
          <w:ilvl w:val="0"/>
          <w:numId w:val="26"/>
        </w:numPr>
        <w:spacing w:before="240" w:after="0" w:line="360" w:lineRule="auto"/>
        <w:rPr>
          <w:rStyle w:val="TeksttreciPogrubienie"/>
          <w:rFonts w:asciiTheme="minorHAnsi" w:hAnsiTheme="minorHAnsi" w:cstheme="minorHAnsi"/>
          <w:b w:val="0"/>
          <w:bCs w:val="0"/>
          <w:sz w:val="24"/>
          <w:szCs w:val="20"/>
          <w:shd w:val="clear" w:color="auto" w:fill="auto"/>
        </w:rPr>
      </w:pPr>
      <w:r>
        <w:rPr>
          <w:rFonts w:asciiTheme="minorHAnsi" w:hAnsiTheme="minorHAnsi" w:cstheme="minorHAnsi"/>
        </w:rPr>
        <w:t xml:space="preserve">O </w:t>
      </w:r>
      <w:r w:rsidR="0086157B" w:rsidRPr="008C3CB2">
        <w:rPr>
          <w:rFonts w:asciiTheme="minorHAnsi" w:hAnsiTheme="minorHAnsi" w:cstheme="minorHAnsi"/>
        </w:rPr>
        <w:t>udzielenie zamówienia mogą ubiegać się Wykonawcy, którzy nie podlegają wykluczeniu na zasadach określonych w Rozdziale VIII SWZ oraz spełniają określone przez Zamawiającego warunki</w:t>
      </w:r>
      <w:r w:rsidR="0086157B" w:rsidRPr="008C3CB2">
        <w:rPr>
          <w:rStyle w:val="TeksttreciPogrubienie"/>
          <w:rFonts w:asciiTheme="minorHAnsi" w:hAnsiTheme="minorHAnsi" w:cstheme="minorHAnsi"/>
          <w:sz w:val="24"/>
          <w:szCs w:val="20"/>
        </w:rPr>
        <w:t xml:space="preserve"> </w:t>
      </w:r>
      <w:r w:rsidR="0086157B" w:rsidRPr="008C3CB2">
        <w:rPr>
          <w:rStyle w:val="TeksttreciPogrubienie"/>
          <w:rFonts w:asciiTheme="minorHAnsi" w:hAnsiTheme="minorHAnsi" w:cstheme="minorHAnsi"/>
          <w:b w:val="0"/>
          <w:sz w:val="24"/>
          <w:szCs w:val="20"/>
        </w:rPr>
        <w:t>udziału w postępowaniu.</w:t>
      </w:r>
    </w:p>
    <w:p w14:paraId="6CFE290E" w14:textId="1FF9DB1D" w:rsidR="0086157B" w:rsidRPr="008C3CB2" w:rsidRDefault="002751E4" w:rsidP="006E6632">
      <w:pPr>
        <w:pStyle w:val="pkt"/>
        <w:numPr>
          <w:ilvl w:val="0"/>
          <w:numId w:val="26"/>
        </w:numPr>
        <w:spacing w:before="0" w:after="0" w:line="360" w:lineRule="auto"/>
        <w:rPr>
          <w:rFonts w:asciiTheme="minorHAnsi" w:hAnsiTheme="minorHAnsi" w:cstheme="minorHAnsi"/>
        </w:rPr>
      </w:pPr>
      <w:bookmarkStart w:id="2" w:name="bookmark3"/>
      <w:r>
        <w:rPr>
          <w:rFonts w:asciiTheme="minorHAnsi" w:hAnsiTheme="minorHAnsi" w:cstheme="minorHAnsi"/>
        </w:rPr>
        <w:t xml:space="preserve">O </w:t>
      </w:r>
      <w:r w:rsidR="0086157B" w:rsidRPr="008C3CB2">
        <w:rPr>
          <w:rFonts w:asciiTheme="minorHAnsi" w:hAnsiTheme="minorHAnsi" w:cstheme="minorHAnsi"/>
        </w:rPr>
        <w:t>udzielenie zamówienia mogą ubiegać się Wykonawcy, którzy spełniają warunki dotyczące:</w:t>
      </w:r>
      <w:bookmarkEnd w:id="2"/>
    </w:p>
    <w:p w14:paraId="6D79E9E8" w14:textId="0919415C" w:rsidR="0086157B" w:rsidRPr="008C3CB2" w:rsidRDefault="0086157B" w:rsidP="006E6632">
      <w:pPr>
        <w:pStyle w:val="Teksttreci0"/>
        <w:numPr>
          <w:ilvl w:val="0"/>
          <w:numId w:val="27"/>
        </w:numPr>
        <w:shd w:val="clear" w:color="auto" w:fill="auto"/>
        <w:spacing w:line="360" w:lineRule="auto"/>
        <w:ind w:right="20"/>
        <w:jc w:val="both"/>
        <w:rPr>
          <w:rFonts w:asciiTheme="minorHAnsi" w:hAnsiTheme="minorHAnsi" w:cstheme="minorHAnsi"/>
          <w:sz w:val="24"/>
          <w:szCs w:val="20"/>
        </w:rPr>
      </w:pPr>
      <w:r w:rsidRPr="008C3CB2">
        <w:rPr>
          <w:rFonts w:asciiTheme="minorHAnsi" w:hAnsiTheme="minorHAnsi" w:cstheme="minorHAnsi"/>
          <w:b/>
          <w:sz w:val="24"/>
          <w:szCs w:val="20"/>
        </w:rPr>
        <w:t>zdolności do występowania w obrocie gospodarczym:</w:t>
      </w:r>
    </w:p>
    <w:p w14:paraId="790F51CE" w14:textId="77777777" w:rsidR="0086157B" w:rsidRPr="008C3CB2" w:rsidRDefault="0086157B" w:rsidP="002751E4">
      <w:pPr>
        <w:pStyle w:val="Teksttreci0"/>
        <w:shd w:val="clear" w:color="auto" w:fill="auto"/>
        <w:spacing w:line="360" w:lineRule="auto"/>
        <w:ind w:left="720" w:right="20" w:firstLine="0"/>
        <w:jc w:val="both"/>
        <w:rPr>
          <w:rFonts w:asciiTheme="minorHAnsi" w:hAnsiTheme="minorHAnsi" w:cstheme="minorHAnsi"/>
          <w:sz w:val="24"/>
          <w:szCs w:val="20"/>
        </w:rPr>
      </w:pPr>
      <w:r w:rsidRPr="008C3CB2">
        <w:rPr>
          <w:rFonts w:asciiTheme="minorHAnsi" w:hAnsiTheme="minorHAnsi" w:cstheme="minorHAnsi"/>
          <w:sz w:val="24"/>
          <w:szCs w:val="20"/>
        </w:rPr>
        <w:t>Zamawiający nie stawia warunku w powyższym zakresie.</w:t>
      </w:r>
    </w:p>
    <w:p w14:paraId="5BC234A9" w14:textId="048DD232" w:rsidR="0086157B" w:rsidRPr="008C3CB2" w:rsidRDefault="0086157B" w:rsidP="006E6632">
      <w:pPr>
        <w:pStyle w:val="Teksttreci0"/>
        <w:numPr>
          <w:ilvl w:val="0"/>
          <w:numId w:val="27"/>
        </w:numPr>
        <w:shd w:val="clear" w:color="auto" w:fill="auto"/>
        <w:spacing w:line="360" w:lineRule="auto"/>
        <w:ind w:right="20"/>
        <w:jc w:val="both"/>
        <w:rPr>
          <w:rFonts w:asciiTheme="minorHAnsi" w:hAnsiTheme="minorHAnsi" w:cstheme="minorHAnsi"/>
          <w:b/>
          <w:sz w:val="24"/>
          <w:szCs w:val="20"/>
        </w:rPr>
      </w:pPr>
      <w:r w:rsidRPr="008C3CB2">
        <w:rPr>
          <w:rFonts w:asciiTheme="minorHAnsi" w:hAnsiTheme="minorHAnsi" w:cstheme="minorHAnsi"/>
          <w:b/>
          <w:sz w:val="24"/>
          <w:szCs w:val="20"/>
        </w:rPr>
        <w:t>uprawnień do prowadzenia określonej działalności gospodarczej lub zawodowej, o ile wynika to z odrębnych przepisów:</w:t>
      </w:r>
    </w:p>
    <w:p w14:paraId="743FAE03" w14:textId="77777777" w:rsidR="00584EED" w:rsidRPr="008C3CB2" w:rsidRDefault="00584EED" w:rsidP="002751E4">
      <w:pPr>
        <w:pStyle w:val="Teksttreci0"/>
        <w:spacing w:line="360" w:lineRule="auto"/>
        <w:ind w:left="1133" w:right="20" w:hanging="425"/>
        <w:jc w:val="both"/>
        <w:rPr>
          <w:rFonts w:asciiTheme="minorHAnsi" w:hAnsiTheme="minorHAnsi" w:cstheme="minorHAnsi"/>
          <w:sz w:val="24"/>
          <w:szCs w:val="20"/>
        </w:rPr>
      </w:pPr>
      <w:r w:rsidRPr="008C3CB2">
        <w:rPr>
          <w:rFonts w:asciiTheme="minorHAnsi" w:hAnsiTheme="minorHAnsi" w:cstheme="minorHAnsi"/>
          <w:sz w:val="24"/>
          <w:szCs w:val="20"/>
        </w:rPr>
        <w:t>Zamawiający uzna warunek za spełniony, jeżeli Wykonawca:</w:t>
      </w:r>
    </w:p>
    <w:p w14:paraId="4A03931D" w14:textId="3E2B4379" w:rsidR="00584EED" w:rsidRPr="008C3CB2" w:rsidRDefault="00584EED" w:rsidP="006E6632">
      <w:pPr>
        <w:pStyle w:val="Teksttreci0"/>
        <w:numPr>
          <w:ilvl w:val="0"/>
          <w:numId w:val="28"/>
        </w:numPr>
        <w:spacing w:line="360" w:lineRule="auto"/>
        <w:ind w:right="20"/>
        <w:jc w:val="both"/>
        <w:rPr>
          <w:rFonts w:asciiTheme="minorHAnsi" w:hAnsiTheme="minorHAnsi" w:cstheme="minorHAnsi"/>
          <w:sz w:val="24"/>
          <w:szCs w:val="20"/>
        </w:rPr>
      </w:pPr>
      <w:r w:rsidRPr="008C3CB2">
        <w:rPr>
          <w:rFonts w:asciiTheme="minorHAnsi" w:hAnsiTheme="minorHAnsi" w:cstheme="minorHAnsi"/>
          <w:sz w:val="24"/>
          <w:szCs w:val="20"/>
        </w:rPr>
        <w:t>posiada wpis do rejestru działalności regulowanej prowadzonej przez Burmistrza Miasta Piechowice, o którym mowa w art. 9b ustawy z dnia 13 września 1996 r. o utrzymaniu czystości i porządku w gminach,</w:t>
      </w:r>
    </w:p>
    <w:p w14:paraId="062F9A47" w14:textId="48890C1B" w:rsidR="00584EED" w:rsidRPr="008C3CB2" w:rsidRDefault="00584EED" w:rsidP="006E6632">
      <w:pPr>
        <w:pStyle w:val="Teksttreci0"/>
        <w:numPr>
          <w:ilvl w:val="0"/>
          <w:numId w:val="28"/>
        </w:numPr>
        <w:spacing w:line="360" w:lineRule="auto"/>
        <w:ind w:right="20"/>
        <w:jc w:val="both"/>
        <w:rPr>
          <w:rFonts w:asciiTheme="minorHAnsi" w:hAnsiTheme="minorHAnsi" w:cstheme="minorHAnsi"/>
          <w:sz w:val="24"/>
          <w:szCs w:val="20"/>
        </w:rPr>
      </w:pPr>
      <w:r w:rsidRPr="008C3CB2">
        <w:rPr>
          <w:rFonts w:asciiTheme="minorHAnsi" w:hAnsiTheme="minorHAnsi" w:cstheme="minorHAnsi"/>
          <w:sz w:val="24"/>
          <w:szCs w:val="20"/>
        </w:rPr>
        <w:t>posiada aktualne zezwolenia na prowadzenie działalności w zakresie odbioru i transportu odpadów zgodnie z ustawą z dnia 14 grudnia 2012 r. o odpadach,</w:t>
      </w:r>
    </w:p>
    <w:p w14:paraId="6A3C54C0" w14:textId="090BF5A7" w:rsidR="00584EED" w:rsidRPr="008C3CB2" w:rsidRDefault="00584EED" w:rsidP="006E6632">
      <w:pPr>
        <w:pStyle w:val="Teksttreci0"/>
        <w:numPr>
          <w:ilvl w:val="0"/>
          <w:numId w:val="28"/>
        </w:numPr>
        <w:shd w:val="clear" w:color="auto" w:fill="auto"/>
        <w:spacing w:line="360" w:lineRule="auto"/>
        <w:ind w:right="20"/>
        <w:jc w:val="both"/>
        <w:rPr>
          <w:rFonts w:asciiTheme="minorHAnsi" w:hAnsiTheme="minorHAnsi" w:cstheme="minorHAnsi"/>
          <w:sz w:val="24"/>
          <w:szCs w:val="20"/>
        </w:rPr>
      </w:pPr>
      <w:r w:rsidRPr="008C3CB2">
        <w:rPr>
          <w:rFonts w:asciiTheme="minorHAnsi" w:hAnsiTheme="minorHAnsi" w:cstheme="minorHAnsi"/>
          <w:sz w:val="24"/>
          <w:szCs w:val="20"/>
        </w:rPr>
        <w:lastRenderedPageBreak/>
        <w:t>posiada wpis do rejestru podmiotów wprowadzających produkty, produkty w opakowaniach i gospodarujących odpadami, zwanego dalej rejestrem BDO, w zakresie niezbędnym do realizacji zamówienia.</w:t>
      </w:r>
    </w:p>
    <w:p w14:paraId="5B2D74B5" w14:textId="0E988A52" w:rsidR="0086157B" w:rsidRPr="008C3CB2" w:rsidRDefault="0086157B" w:rsidP="006E6632">
      <w:pPr>
        <w:pStyle w:val="Teksttreci0"/>
        <w:numPr>
          <w:ilvl w:val="0"/>
          <w:numId w:val="27"/>
        </w:numPr>
        <w:shd w:val="clear" w:color="auto" w:fill="auto"/>
        <w:spacing w:line="360" w:lineRule="auto"/>
        <w:ind w:right="20"/>
        <w:jc w:val="both"/>
        <w:rPr>
          <w:rFonts w:asciiTheme="minorHAnsi" w:hAnsiTheme="minorHAnsi" w:cstheme="minorHAnsi"/>
          <w:sz w:val="24"/>
          <w:szCs w:val="20"/>
        </w:rPr>
      </w:pPr>
      <w:r w:rsidRPr="008C3CB2">
        <w:rPr>
          <w:rFonts w:asciiTheme="minorHAnsi" w:hAnsiTheme="minorHAnsi" w:cstheme="minorHAnsi"/>
          <w:b/>
          <w:sz w:val="24"/>
          <w:szCs w:val="20"/>
        </w:rPr>
        <w:t>sytuacji ekonomicznej lub finansowej:</w:t>
      </w:r>
    </w:p>
    <w:p w14:paraId="4578905E" w14:textId="77777777" w:rsidR="0053215E" w:rsidRPr="008C3CB2" w:rsidRDefault="0053215E" w:rsidP="0053215E">
      <w:pPr>
        <w:pStyle w:val="Teksttreci0"/>
        <w:shd w:val="clear" w:color="auto" w:fill="auto"/>
        <w:spacing w:line="360" w:lineRule="auto"/>
        <w:ind w:left="708" w:right="20" w:firstLine="0"/>
        <w:jc w:val="both"/>
        <w:rPr>
          <w:rFonts w:asciiTheme="minorHAnsi" w:hAnsiTheme="minorHAnsi" w:cstheme="minorHAnsi"/>
          <w:sz w:val="24"/>
          <w:szCs w:val="20"/>
        </w:rPr>
      </w:pPr>
      <w:r w:rsidRPr="008C3CB2">
        <w:rPr>
          <w:rFonts w:asciiTheme="minorHAnsi" w:hAnsiTheme="minorHAnsi" w:cstheme="minorHAnsi"/>
          <w:sz w:val="24"/>
          <w:szCs w:val="20"/>
        </w:rPr>
        <w:t>Zamawiający nie stawia warunku w powyższym zakresie.</w:t>
      </w:r>
    </w:p>
    <w:p w14:paraId="1C123DF1" w14:textId="48A1587C" w:rsidR="0086157B" w:rsidRPr="008C3CB2" w:rsidRDefault="0086157B" w:rsidP="006E6632">
      <w:pPr>
        <w:pStyle w:val="Teksttreci0"/>
        <w:numPr>
          <w:ilvl w:val="0"/>
          <w:numId w:val="27"/>
        </w:numPr>
        <w:shd w:val="clear" w:color="auto" w:fill="auto"/>
        <w:spacing w:line="360" w:lineRule="auto"/>
        <w:ind w:right="23"/>
        <w:jc w:val="both"/>
        <w:rPr>
          <w:rFonts w:asciiTheme="minorHAnsi" w:hAnsiTheme="minorHAnsi" w:cstheme="minorHAnsi"/>
          <w:sz w:val="24"/>
          <w:szCs w:val="20"/>
        </w:rPr>
      </w:pPr>
      <w:r w:rsidRPr="008C3CB2">
        <w:rPr>
          <w:rFonts w:asciiTheme="minorHAnsi" w:hAnsiTheme="minorHAnsi" w:cstheme="minorHAnsi"/>
          <w:b/>
          <w:sz w:val="24"/>
          <w:szCs w:val="20"/>
        </w:rPr>
        <w:t>zdolności technicznej lub zawodowej:</w:t>
      </w:r>
    </w:p>
    <w:p w14:paraId="02DEFED3" w14:textId="77777777" w:rsidR="0086157B" w:rsidRPr="008C3CB2" w:rsidRDefault="0086157B" w:rsidP="00FB72B8">
      <w:pPr>
        <w:pStyle w:val="Teksttreci0"/>
        <w:shd w:val="clear" w:color="auto" w:fill="auto"/>
        <w:spacing w:line="360" w:lineRule="auto"/>
        <w:ind w:left="720" w:right="20" w:firstLine="0"/>
        <w:jc w:val="both"/>
        <w:rPr>
          <w:rFonts w:asciiTheme="minorHAnsi" w:hAnsiTheme="minorHAnsi" w:cstheme="minorHAnsi"/>
          <w:sz w:val="24"/>
          <w:szCs w:val="20"/>
        </w:rPr>
      </w:pPr>
      <w:r w:rsidRPr="008C3CB2">
        <w:rPr>
          <w:rFonts w:asciiTheme="minorHAnsi" w:hAnsiTheme="minorHAnsi" w:cstheme="minorHAnsi"/>
          <w:sz w:val="24"/>
          <w:szCs w:val="20"/>
        </w:rPr>
        <w:t>Wykonawca spełni warunek, jeżeli wykaże że:</w:t>
      </w:r>
    </w:p>
    <w:p w14:paraId="3FE2A7F0" w14:textId="396ECD05" w:rsidR="0086157B" w:rsidRPr="00B7386F" w:rsidRDefault="0086157B" w:rsidP="006E6632">
      <w:pPr>
        <w:pStyle w:val="Teksttreci0"/>
        <w:numPr>
          <w:ilvl w:val="0"/>
          <w:numId w:val="29"/>
        </w:numPr>
        <w:shd w:val="clear" w:color="auto" w:fill="auto"/>
        <w:spacing w:line="360" w:lineRule="auto"/>
        <w:ind w:right="20"/>
        <w:jc w:val="both"/>
        <w:rPr>
          <w:rFonts w:asciiTheme="minorHAnsi" w:hAnsiTheme="minorHAnsi" w:cstheme="minorHAnsi"/>
          <w:b/>
          <w:sz w:val="24"/>
          <w:szCs w:val="20"/>
        </w:rPr>
      </w:pPr>
      <w:r w:rsidRPr="008C3CB2">
        <w:rPr>
          <w:rFonts w:asciiTheme="minorHAnsi" w:hAnsiTheme="minorHAnsi" w:cstheme="minorHAnsi"/>
          <w:sz w:val="24"/>
          <w:szCs w:val="20"/>
        </w:rPr>
        <w:t xml:space="preserve">w okresie ostatnich 3 lat przed upływem terminu składania ofert, a jeżeli okres prowadzenia działalności jest krótszy - w tym okresie, wykonał należycie co najmniej </w:t>
      </w:r>
      <w:r w:rsidR="00584EED" w:rsidRPr="008C3CB2">
        <w:rPr>
          <w:rFonts w:asciiTheme="minorHAnsi" w:hAnsiTheme="minorHAnsi" w:cstheme="minorHAnsi"/>
          <w:b/>
          <w:bCs/>
          <w:sz w:val="24"/>
          <w:szCs w:val="20"/>
        </w:rPr>
        <w:t>2</w:t>
      </w:r>
      <w:r w:rsidR="00584EED" w:rsidRPr="008C3CB2">
        <w:rPr>
          <w:rFonts w:asciiTheme="minorHAnsi" w:hAnsiTheme="minorHAnsi" w:cstheme="minorHAnsi"/>
          <w:sz w:val="24"/>
          <w:szCs w:val="20"/>
        </w:rPr>
        <w:t xml:space="preserve"> świadczenia polegające na odbiorze</w:t>
      </w:r>
      <w:r w:rsidR="00117221" w:rsidRPr="008C3CB2">
        <w:rPr>
          <w:rFonts w:asciiTheme="minorHAnsi" w:hAnsiTheme="minorHAnsi" w:cstheme="minorHAnsi"/>
          <w:sz w:val="24"/>
          <w:szCs w:val="20"/>
        </w:rPr>
        <w:t>,</w:t>
      </w:r>
      <w:r w:rsidR="00584EED" w:rsidRPr="008C3CB2">
        <w:rPr>
          <w:rFonts w:asciiTheme="minorHAnsi" w:hAnsiTheme="minorHAnsi" w:cstheme="minorHAnsi"/>
          <w:sz w:val="24"/>
          <w:szCs w:val="20"/>
        </w:rPr>
        <w:t xml:space="preserve"> transporcie</w:t>
      </w:r>
      <w:r w:rsidR="00117221" w:rsidRPr="008C3CB2">
        <w:rPr>
          <w:rFonts w:asciiTheme="minorHAnsi" w:hAnsiTheme="minorHAnsi" w:cstheme="minorHAnsi"/>
          <w:sz w:val="24"/>
          <w:szCs w:val="20"/>
        </w:rPr>
        <w:t xml:space="preserve"> i zagospodarowaniu</w:t>
      </w:r>
      <w:r w:rsidR="00584EED" w:rsidRPr="008C3CB2">
        <w:rPr>
          <w:rFonts w:asciiTheme="minorHAnsi" w:hAnsiTheme="minorHAnsi" w:cstheme="minorHAnsi"/>
          <w:sz w:val="24"/>
          <w:szCs w:val="20"/>
        </w:rPr>
        <w:t xml:space="preserve"> odpadów komunalnych o wartości </w:t>
      </w:r>
      <w:r w:rsidR="005B01B9">
        <w:rPr>
          <w:rFonts w:asciiTheme="minorHAnsi" w:hAnsiTheme="minorHAnsi" w:cstheme="minorHAnsi"/>
          <w:sz w:val="24"/>
          <w:szCs w:val="20"/>
        </w:rPr>
        <w:t>1 000 000,00</w:t>
      </w:r>
      <w:r w:rsidR="00584EED" w:rsidRPr="008C3CB2">
        <w:rPr>
          <w:rFonts w:asciiTheme="minorHAnsi" w:hAnsiTheme="minorHAnsi" w:cstheme="minorHAnsi"/>
          <w:sz w:val="24"/>
          <w:szCs w:val="20"/>
        </w:rPr>
        <w:t xml:space="preserve"> zł brutto każde świadczenie</w:t>
      </w:r>
      <w:r w:rsidRPr="008C3CB2">
        <w:rPr>
          <w:rFonts w:asciiTheme="minorHAnsi" w:hAnsiTheme="minorHAnsi" w:cstheme="minorHAnsi"/>
          <w:sz w:val="24"/>
          <w:szCs w:val="20"/>
        </w:rPr>
        <w:t>;</w:t>
      </w:r>
    </w:p>
    <w:p w14:paraId="52B6B9B7" w14:textId="7FF537B6" w:rsidR="0086157B" w:rsidRPr="00932B74" w:rsidRDefault="00B7386F" w:rsidP="00932B74">
      <w:pPr>
        <w:pStyle w:val="Teksttreci0"/>
        <w:numPr>
          <w:ilvl w:val="0"/>
          <w:numId w:val="29"/>
        </w:numPr>
        <w:spacing w:line="360" w:lineRule="auto"/>
        <w:ind w:right="20"/>
        <w:jc w:val="both"/>
        <w:rPr>
          <w:rFonts w:asciiTheme="minorHAnsi" w:hAnsiTheme="minorHAnsi" w:cstheme="minorHAnsi"/>
          <w:bCs/>
          <w:sz w:val="24"/>
          <w:szCs w:val="20"/>
        </w:rPr>
      </w:pPr>
      <w:r>
        <w:rPr>
          <w:rFonts w:asciiTheme="minorHAnsi" w:hAnsiTheme="minorHAnsi" w:cstheme="minorHAnsi"/>
          <w:bCs/>
          <w:sz w:val="24"/>
          <w:szCs w:val="20"/>
        </w:rPr>
        <w:t>podczas realizacji umowy będzie dysponował</w:t>
      </w:r>
      <w:r w:rsidR="00134D12">
        <w:rPr>
          <w:rFonts w:asciiTheme="minorHAnsi" w:hAnsiTheme="minorHAnsi" w:cstheme="minorHAnsi"/>
          <w:bCs/>
          <w:sz w:val="24"/>
          <w:szCs w:val="20"/>
        </w:rPr>
        <w:t xml:space="preserve"> co najmniej:</w:t>
      </w:r>
      <w:r>
        <w:rPr>
          <w:rFonts w:asciiTheme="minorHAnsi" w:hAnsiTheme="minorHAnsi" w:cstheme="minorHAnsi"/>
          <w:bCs/>
          <w:sz w:val="24"/>
          <w:szCs w:val="20"/>
        </w:rPr>
        <w:t xml:space="preserve"> </w:t>
      </w:r>
      <w:r w:rsidR="00134D12" w:rsidRPr="00651521">
        <w:rPr>
          <w:rFonts w:asciiTheme="minorHAnsi" w:hAnsiTheme="minorHAnsi" w:cstheme="minorHAnsi"/>
          <w:bCs/>
          <w:sz w:val="24"/>
          <w:szCs w:val="20"/>
        </w:rPr>
        <w:t xml:space="preserve">dwoma (2) pojazdami przystosowanymi do odbierania odpadów komunalnych zmieszanych (śmieciarki), </w:t>
      </w:r>
      <w:r w:rsidR="00255336">
        <w:rPr>
          <w:rFonts w:asciiTheme="minorHAnsi" w:hAnsiTheme="minorHAnsi" w:cstheme="minorHAnsi"/>
          <w:bCs/>
          <w:sz w:val="24"/>
          <w:szCs w:val="20"/>
        </w:rPr>
        <w:t>dwoma</w:t>
      </w:r>
      <w:r w:rsidR="00134D12" w:rsidRPr="00651521">
        <w:rPr>
          <w:rFonts w:asciiTheme="minorHAnsi" w:hAnsiTheme="minorHAnsi" w:cstheme="minorHAnsi"/>
          <w:bCs/>
          <w:sz w:val="24"/>
          <w:szCs w:val="20"/>
        </w:rPr>
        <w:t xml:space="preserve"> (</w:t>
      </w:r>
      <w:r w:rsidR="00651521" w:rsidRPr="00651521">
        <w:rPr>
          <w:rFonts w:asciiTheme="minorHAnsi" w:hAnsiTheme="minorHAnsi" w:cstheme="minorHAnsi"/>
          <w:bCs/>
          <w:sz w:val="24"/>
          <w:szCs w:val="20"/>
        </w:rPr>
        <w:t>2</w:t>
      </w:r>
      <w:r w:rsidR="00134D12" w:rsidRPr="00651521">
        <w:rPr>
          <w:rFonts w:asciiTheme="minorHAnsi" w:hAnsiTheme="minorHAnsi" w:cstheme="minorHAnsi"/>
          <w:bCs/>
          <w:sz w:val="24"/>
          <w:szCs w:val="20"/>
        </w:rPr>
        <w:t>) pojazd</w:t>
      </w:r>
      <w:r w:rsidR="00255336">
        <w:rPr>
          <w:rFonts w:asciiTheme="minorHAnsi" w:hAnsiTheme="minorHAnsi" w:cstheme="minorHAnsi"/>
          <w:bCs/>
          <w:sz w:val="24"/>
          <w:szCs w:val="20"/>
        </w:rPr>
        <w:t>ami</w:t>
      </w:r>
      <w:r w:rsidR="00134D12" w:rsidRPr="00651521">
        <w:rPr>
          <w:rFonts w:asciiTheme="minorHAnsi" w:hAnsiTheme="minorHAnsi" w:cstheme="minorHAnsi"/>
          <w:bCs/>
          <w:sz w:val="24"/>
          <w:szCs w:val="20"/>
        </w:rPr>
        <w:t xml:space="preserve"> przystosowanym</w:t>
      </w:r>
      <w:r w:rsidR="00255336">
        <w:rPr>
          <w:rFonts w:asciiTheme="minorHAnsi" w:hAnsiTheme="minorHAnsi" w:cstheme="minorHAnsi"/>
          <w:bCs/>
          <w:sz w:val="24"/>
          <w:szCs w:val="20"/>
        </w:rPr>
        <w:t>i</w:t>
      </w:r>
      <w:r w:rsidR="00134D12" w:rsidRPr="00651521">
        <w:rPr>
          <w:rFonts w:asciiTheme="minorHAnsi" w:hAnsiTheme="minorHAnsi" w:cstheme="minorHAnsi"/>
          <w:bCs/>
          <w:sz w:val="24"/>
          <w:szCs w:val="20"/>
        </w:rPr>
        <w:t xml:space="preserve"> do odbioru selektywnie zebranych odpadów komunalnych, jednym (1) pojazdem do odbierania odpadów bez funkcji kompaktującej</w:t>
      </w:r>
      <w:r w:rsidR="00584EED" w:rsidRPr="00932B74">
        <w:rPr>
          <w:rFonts w:asciiTheme="minorHAnsi" w:hAnsiTheme="minorHAnsi" w:cstheme="minorHAnsi"/>
          <w:sz w:val="24"/>
          <w:szCs w:val="20"/>
        </w:rPr>
        <w:t>.</w:t>
      </w:r>
    </w:p>
    <w:p w14:paraId="46FF8F66" w14:textId="6293AE82" w:rsidR="0086157B" w:rsidRPr="008C3CB2" w:rsidRDefault="0086157B" w:rsidP="006E6632">
      <w:pPr>
        <w:pStyle w:val="Teksttreci0"/>
        <w:numPr>
          <w:ilvl w:val="0"/>
          <w:numId w:val="30"/>
        </w:numPr>
        <w:shd w:val="clear" w:color="auto" w:fill="auto"/>
        <w:spacing w:line="360" w:lineRule="auto"/>
        <w:ind w:right="23"/>
        <w:jc w:val="both"/>
        <w:rPr>
          <w:rFonts w:asciiTheme="minorHAnsi" w:hAnsiTheme="minorHAnsi" w:cstheme="minorHAnsi"/>
          <w:sz w:val="24"/>
          <w:szCs w:val="20"/>
        </w:rPr>
      </w:pPr>
      <w:r w:rsidRPr="008C3CB2">
        <w:rPr>
          <w:rFonts w:asciiTheme="minorHAnsi" w:hAnsiTheme="minorHAnsi" w:cstheme="minorHAnsi"/>
          <w:sz w:val="24"/>
          <w:szCs w:val="20"/>
        </w:rPr>
        <w:t>W przypadku</w:t>
      </w:r>
      <w:r w:rsidR="00584EED" w:rsidRPr="008C3CB2">
        <w:rPr>
          <w:rFonts w:asciiTheme="minorHAnsi" w:hAnsiTheme="minorHAnsi" w:cstheme="minorHAnsi"/>
          <w:sz w:val="24"/>
          <w:szCs w:val="20"/>
        </w:rPr>
        <w:t>,</w:t>
      </w:r>
      <w:r w:rsidRPr="008C3CB2">
        <w:rPr>
          <w:rFonts w:asciiTheme="minorHAnsi" w:hAnsiTheme="minorHAnsi" w:cstheme="minorHAnsi"/>
          <w:sz w:val="24"/>
          <w:szCs w:val="20"/>
        </w:rPr>
        <w:t xml:space="preserve"> gdy jakakolwiek wartość dotycząca powyższych warunków wyrażona będzie w walucie obcej, Zamawiający przeliczy tę wartość w 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552D27CD" w14:textId="0049E770" w:rsidR="0086157B" w:rsidRPr="008C3CB2" w:rsidRDefault="0086157B" w:rsidP="006E6632">
      <w:pPr>
        <w:pStyle w:val="pkt"/>
        <w:numPr>
          <w:ilvl w:val="0"/>
          <w:numId w:val="30"/>
        </w:numPr>
        <w:spacing w:before="0" w:after="0" w:line="360" w:lineRule="auto"/>
        <w:rPr>
          <w:rFonts w:asciiTheme="minorHAnsi" w:hAnsiTheme="minorHAnsi" w:cstheme="minorHAnsi"/>
          <w:bCs/>
        </w:rPr>
      </w:pPr>
      <w:r w:rsidRPr="008C3CB2">
        <w:rPr>
          <w:rFonts w:asciiTheme="minorHAnsi" w:hAnsiTheme="minorHAnsi" w:cstheme="minorHAnsi"/>
          <w:bCs/>
        </w:rPr>
        <w:t xml:space="preserve">Zamawiający, w stosunku do Wykonawców wspólnie ubiegających się o udzielenie zamówienia, w odniesieniu do warunku dotyczącego zdolności technicznej lub zawodowej dopuszcza łączne spełnianie warunku przez </w:t>
      </w:r>
      <w:r w:rsidRPr="008C3CB2">
        <w:rPr>
          <w:rFonts w:asciiTheme="minorHAnsi" w:hAnsiTheme="minorHAnsi" w:cstheme="minorHAnsi"/>
        </w:rPr>
        <w:t>Wykonawców</w:t>
      </w:r>
      <w:r w:rsidRPr="008C3CB2">
        <w:rPr>
          <w:rFonts w:asciiTheme="minorHAnsi" w:hAnsiTheme="minorHAnsi" w:cstheme="minorHAnsi"/>
          <w:bCs/>
        </w:rPr>
        <w:t>.</w:t>
      </w:r>
    </w:p>
    <w:p w14:paraId="405CC4F4" w14:textId="381A4290" w:rsidR="0086157B" w:rsidRPr="008C3CB2" w:rsidRDefault="0086157B" w:rsidP="006E6632">
      <w:pPr>
        <w:pStyle w:val="pkt"/>
        <w:numPr>
          <w:ilvl w:val="0"/>
          <w:numId w:val="30"/>
        </w:numPr>
        <w:spacing w:before="0" w:after="0" w:line="360" w:lineRule="auto"/>
        <w:rPr>
          <w:rFonts w:asciiTheme="minorHAnsi" w:hAnsiTheme="minorHAnsi" w:cstheme="minorHAnsi"/>
          <w:bCs/>
        </w:rPr>
      </w:pPr>
      <w:r w:rsidRPr="008C3CB2">
        <w:rPr>
          <w:rFonts w:asciiTheme="minorHAnsi" w:hAnsiTheme="minorHAnsi" w:cstheme="minorHAnsi"/>
        </w:rPr>
        <w:t xml:space="preserve">Zamawiający może na każdym etapie postępowania uznać, że </w:t>
      </w:r>
      <w:r w:rsidR="00584EED" w:rsidRPr="008C3CB2">
        <w:rPr>
          <w:rFonts w:asciiTheme="minorHAnsi" w:hAnsiTheme="minorHAnsi" w:cstheme="minorHAnsi"/>
        </w:rPr>
        <w:t>W</w:t>
      </w:r>
      <w:r w:rsidRPr="008C3CB2">
        <w:rPr>
          <w:rFonts w:asciiTheme="minorHAnsi" w:hAnsiTheme="minorHAnsi" w:cstheme="minorHAnsi"/>
        </w:rPr>
        <w:t xml:space="preserve">ykonawca nie posiada wymaganych zdolności, jeżeli posiadanie przez </w:t>
      </w:r>
      <w:r w:rsidR="00584EED" w:rsidRPr="008C3CB2">
        <w:rPr>
          <w:rFonts w:asciiTheme="minorHAnsi" w:hAnsiTheme="minorHAnsi" w:cstheme="minorHAnsi"/>
        </w:rPr>
        <w:t>W</w:t>
      </w:r>
      <w:r w:rsidRPr="008C3CB2">
        <w:rPr>
          <w:rFonts w:asciiTheme="minorHAnsi" w:hAnsiTheme="minorHAnsi" w:cstheme="minorHAnsi"/>
        </w:rPr>
        <w:t xml:space="preserve">ykonawcę sprzecznych interesów, w szczególności zaangażowanie zasobów technicznych lub zawodowych </w:t>
      </w:r>
      <w:r w:rsidR="00584EED" w:rsidRPr="008C3CB2">
        <w:rPr>
          <w:rFonts w:asciiTheme="minorHAnsi" w:hAnsiTheme="minorHAnsi" w:cstheme="minorHAnsi"/>
        </w:rPr>
        <w:t>W</w:t>
      </w:r>
      <w:r w:rsidRPr="008C3CB2">
        <w:rPr>
          <w:rFonts w:asciiTheme="minorHAnsi" w:hAnsiTheme="minorHAnsi" w:cstheme="minorHAnsi"/>
        </w:rPr>
        <w:t xml:space="preserve">ykonawcy w inne przedsięwzięcia gospodarcze </w:t>
      </w:r>
      <w:r w:rsidR="00584EED" w:rsidRPr="008C3CB2">
        <w:rPr>
          <w:rFonts w:asciiTheme="minorHAnsi" w:hAnsiTheme="minorHAnsi" w:cstheme="minorHAnsi"/>
        </w:rPr>
        <w:t>W</w:t>
      </w:r>
      <w:r w:rsidRPr="008C3CB2">
        <w:rPr>
          <w:rFonts w:asciiTheme="minorHAnsi" w:hAnsiTheme="minorHAnsi" w:cstheme="minorHAnsi"/>
        </w:rPr>
        <w:t>ykonawcy może mieć negatywny wpływ na realizację zamówienia.</w:t>
      </w:r>
    </w:p>
    <w:p w14:paraId="41FCAA8B" w14:textId="7C4BDA58" w:rsidR="0086157B" w:rsidRPr="00244BC5" w:rsidRDefault="0086157B" w:rsidP="00687547">
      <w:pPr>
        <w:pStyle w:val="Nagwek7"/>
        <w:numPr>
          <w:ilvl w:val="0"/>
          <w:numId w:val="81"/>
        </w:numPr>
        <w:rPr>
          <w:iCs/>
        </w:rPr>
      </w:pPr>
      <w:r w:rsidRPr="00244BC5">
        <w:lastRenderedPageBreak/>
        <w:t>PODSTAWY WYKLUCZENIA Z POSTĘPOWANIA</w:t>
      </w:r>
    </w:p>
    <w:p w14:paraId="7CA8643C" w14:textId="6CAC5A7E" w:rsidR="00523FA5" w:rsidRDefault="0086157B" w:rsidP="006E6632">
      <w:pPr>
        <w:pStyle w:val="pkt"/>
        <w:numPr>
          <w:ilvl w:val="0"/>
          <w:numId w:val="31"/>
        </w:numPr>
        <w:spacing w:before="240" w:after="0" w:line="360" w:lineRule="auto"/>
        <w:rPr>
          <w:rFonts w:asciiTheme="minorHAnsi" w:hAnsiTheme="minorHAnsi" w:cstheme="minorHAnsi"/>
        </w:rPr>
      </w:pPr>
      <w:r w:rsidRPr="00244BC5">
        <w:rPr>
          <w:rFonts w:asciiTheme="minorHAnsi" w:hAnsiTheme="minorHAnsi" w:cstheme="minorHAnsi"/>
        </w:rPr>
        <w:t>Z postępowania o udzielenie zamówienia wyklucza się Wykonawców, w stosunku do których zachodzi którakolwiek</w:t>
      </w:r>
      <w:r w:rsidRPr="008C3CB2">
        <w:rPr>
          <w:rFonts w:asciiTheme="minorHAnsi" w:hAnsiTheme="minorHAnsi" w:cstheme="minorHAnsi"/>
        </w:rPr>
        <w:t xml:space="preserve"> z okoliczności wskazanych w art. 108 ust. 1 </w:t>
      </w:r>
      <w:r w:rsidR="00F43866" w:rsidRPr="008C3CB2">
        <w:rPr>
          <w:rFonts w:asciiTheme="minorHAnsi" w:hAnsiTheme="minorHAnsi" w:cstheme="minorHAnsi"/>
        </w:rPr>
        <w:t>i art. 109 ust. 1 pkt 5</w:t>
      </w:r>
      <w:r w:rsidR="00244BC5">
        <w:rPr>
          <w:rFonts w:asciiTheme="minorHAnsi" w:hAnsiTheme="minorHAnsi" w:cstheme="minorHAnsi"/>
        </w:rPr>
        <w:t>,</w:t>
      </w:r>
      <w:r w:rsidR="00F43866" w:rsidRPr="008C3CB2">
        <w:rPr>
          <w:rFonts w:asciiTheme="minorHAnsi" w:hAnsiTheme="minorHAnsi" w:cstheme="minorHAnsi"/>
        </w:rPr>
        <w:t xml:space="preserve"> 7</w:t>
      </w:r>
      <w:r w:rsidR="00244BC5">
        <w:rPr>
          <w:rFonts w:asciiTheme="minorHAnsi" w:hAnsiTheme="minorHAnsi" w:cstheme="minorHAnsi"/>
        </w:rPr>
        <w:t>, 8 i 10</w:t>
      </w:r>
      <w:r w:rsidR="00F43866" w:rsidRPr="008C3CB2">
        <w:rPr>
          <w:rFonts w:asciiTheme="minorHAnsi" w:hAnsiTheme="minorHAnsi" w:cstheme="minorHAnsi"/>
        </w:rPr>
        <w:t xml:space="preserve"> </w:t>
      </w:r>
      <w:proofErr w:type="spellStart"/>
      <w:r w:rsidRPr="008C3CB2">
        <w:rPr>
          <w:rFonts w:asciiTheme="minorHAnsi" w:hAnsiTheme="minorHAnsi" w:cstheme="minorHAnsi"/>
        </w:rPr>
        <w:t>p.z.p</w:t>
      </w:r>
      <w:proofErr w:type="spellEnd"/>
      <w:r w:rsidRPr="008C3CB2">
        <w:rPr>
          <w:rFonts w:asciiTheme="minorHAnsi" w:hAnsiTheme="minorHAnsi" w:cstheme="minorHAnsi"/>
        </w:rPr>
        <w:t>.</w:t>
      </w:r>
      <w:r w:rsidR="00523FA5">
        <w:rPr>
          <w:rFonts w:asciiTheme="minorHAnsi" w:hAnsiTheme="minorHAnsi" w:cstheme="minorHAnsi"/>
        </w:rPr>
        <w:t>, tj.:</w:t>
      </w:r>
    </w:p>
    <w:p w14:paraId="2F557610" w14:textId="13FF252E" w:rsidR="00523FA5" w:rsidRPr="00523FA5" w:rsidRDefault="00523FA5" w:rsidP="006E6632">
      <w:pPr>
        <w:pStyle w:val="pkt"/>
        <w:numPr>
          <w:ilvl w:val="0"/>
          <w:numId w:val="75"/>
        </w:numPr>
        <w:spacing w:before="240" w:line="360" w:lineRule="auto"/>
        <w:rPr>
          <w:rFonts w:asciiTheme="minorHAnsi" w:hAnsiTheme="minorHAnsi" w:cstheme="minorHAnsi"/>
        </w:rPr>
      </w:pPr>
      <w:r>
        <w:rPr>
          <w:rFonts w:asciiTheme="minorHAnsi" w:hAnsiTheme="minorHAnsi" w:cstheme="minorHAnsi"/>
        </w:rPr>
        <w:t>Wykonawca jest</w:t>
      </w:r>
      <w:r w:rsidRPr="00523FA5">
        <w:rPr>
          <w:rFonts w:asciiTheme="minorHAnsi" w:hAnsiTheme="minorHAnsi" w:cstheme="minorHAnsi"/>
        </w:rPr>
        <w:t xml:space="preserve"> osobą fizyczną, któr</w:t>
      </w:r>
      <w:r>
        <w:rPr>
          <w:rFonts w:asciiTheme="minorHAnsi" w:hAnsiTheme="minorHAnsi" w:cstheme="minorHAnsi"/>
        </w:rPr>
        <w:t>ą</w:t>
      </w:r>
      <w:r w:rsidRPr="00523FA5">
        <w:rPr>
          <w:rFonts w:asciiTheme="minorHAnsi" w:hAnsiTheme="minorHAnsi" w:cstheme="minorHAnsi"/>
        </w:rPr>
        <w:t xml:space="preserve"> prawomocnie skazano za przestępstwo:</w:t>
      </w:r>
    </w:p>
    <w:p w14:paraId="7C9F2032" w14:textId="4F4B1D7A"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udziału w zorganizowanej grupie przestępczej albo związku mającym na celu popełnienie przestępstwa lub przestępstwa skarbowego, o którym mowa w art. 258 Kodeksu karnego,</w:t>
      </w:r>
    </w:p>
    <w:p w14:paraId="7FA31CF0" w14:textId="5FD77D14"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handlu ludźmi, o którym mowa w art. 189a Kodeksu karnego,</w:t>
      </w:r>
    </w:p>
    <w:p w14:paraId="2F9A3047" w14:textId="314C1C75"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 xml:space="preserve">którym mowa w art. 228-230a, art. 250a Kodeksu karnego, w art. 46-48 ustawy z dnia 25 czerwca 2010 r. o sporcie </w:t>
      </w:r>
      <w:r w:rsidR="00244BC5" w:rsidRPr="00244BC5">
        <w:rPr>
          <w:rFonts w:asciiTheme="minorHAnsi" w:hAnsiTheme="minorHAnsi" w:cstheme="minorHAnsi"/>
        </w:rPr>
        <w:t>(Dz. U. z 2022 r. poz. 1599 i 2185) lub w art. 54 ust. 1-4 ustawy z dnia 12 maja 2011 r. o refundacji leków, środków spożywczych specjalnego przeznaczenia żywieniowego oraz wyrobów medycznych (Dz. U. z 2023 r. poz. 826)</w:t>
      </w:r>
      <w:r w:rsidRPr="00523FA5">
        <w:rPr>
          <w:rFonts w:asciiTheme="minorHAnsi" w:hAnsiTheme="minorHAnsi" w:cstheme="minorHAnsi"/>
        </w:rPr>
        <w:t>,</w:t>
      </w:r>
    </w:p>
    <w:p w14:paraId="493AEED5" w14:textId="3A877264"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92F74" w14:textId="1BF50001"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charakterze terrorystycznym, o którym mowa w art. 115 § 20 Kodeksu karnego, lub mające na celu popełnienie tego przestępstwa,</w:t>
      </w:r>
    </w:p>
    <w:p w14:paraId="30CE5952" w14:textId="00F3F3B9"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244BC5" w:rsidRPr="00244BC5">
        <w:rPr>
          <w:rFonts w:asciiTheme="minorHAnsi" w:hAnsiTheme="minorHAnsi" w:cstheme="minorHAnsi"/>
        </w:rPr>
        <w:t>(Dz. U. z 2021 r. poz. 1745)</w:t>
      </w:r>
      <w:r w:rsidRPr="00523FA5">
        <w:rPr>
          <w:rFonts w:asciiTheme="minorHAnsi" w:hAnsiTheme="minorHAnsi" w:cstheme="minorHAnsi"/>
        </w:rPr>
        <w:t>,</w:t>
      </w:r>
    </w:p>
    <w:p w14:paraId="77457315" w14:textId="0315580D" w:rsidR="00523FA5" w:rsidRPr="00523FA5" w:rsidRDefault="00523FA5" w:rsidP="006E6632">
      <w:pPr>
        <w:pStyle w:val="pkt"/>
        <w:numPr>
          <w:ilvl w:val="0"/>
          <w:numId w:val="76"/>
        </w:numPr>
        <w:spacing w:before="240" w:line="360" w:lineRule="auto"/>
        <w:rPr>
          <w:rFonts w:asciiTheme="minorHAnsi" w:hAnsiTheme="minorHAnsi" w:cstheme="minorHAnsi"/>
        </w:rPr>
      </w:pPr>
      <w:r w:rsidRPr="00523FA5">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5CD3BB" w14:textId="4D77436F" w:rsidR="00523FA5" w:rsidRPr="00523FA5" w:rsidRDefault="00AA704D" w:rsidP="006E6632">
      <w:pPr>
        <w:pStyle w:val="pkt"/>
        <w:numPr>
          <w:ilvl w:val="0"/>
          <w:numId w:val="76"/>
        </w:numPr>
        <w:spacing w:before="240" w:line="360" w:lineRule="auto"/>
        <w:rPr>
          <w:rFonts w:asciiTheme="minorHAnsi" w:hAnsiTheme="minorHAnsi" w:cstheme="minorHAnsi"/>
        </w:rPr>
      </w:pPr>
      <w:r>
        <w:rPr>
          <w:rFonts w:asciiTheme="minorHAnsi" w:hAnsiTheme="minorHAnsi" w:cstheme="minorHAnsi"/>
        </w:rPr>
        <w:lastRenderedPageBreak/>
        <w:t xml:space="preserve">o </w:t>
      </w:r>
      <w:r w:rsidR="00523FA5" w:rsidRPr="00523FA5">
        <w:rPr>
          <w:rFonts w:asciiTheme="minorHAnsi" w:hAnsiTheme="minorHAnsi" w:cstheme="minorHAnsi"/>
        </w:rPr>
        <w:t>którym mowa w art. 9 ust. 1 i 3 lub art. 10 ustawy z dnia 15 czerwca 2012 r. o skutkach powierzania wykonywania pracy cudzoziemcom przebywającym wbrew przepisom na terytorium Rzeczypospolitej Polskiej</w:t>
      </w:r>
    </w:p>
    <w:p w14:paraId="756A2FBD" w14:textId="56391A4D" w:rsidR="00523FA5" w:rsidRPr="00523FA5" w:rsidRDefault="00523FA5" w:rsidP="00AA704D">
      <w:pPr>
        <w:pStyle w:val="pkt"/>
        <w:spacing w:before="240" w:line="360" w:lineRule="auto"/>
        <w:ind w:left="708" w:firstLine="0"/>
        <w:rPr>
          <w:rFonts w:asciiTheme="minorHAnsi" w:hAnsiTheme="minorHAnsi" w:cstheme="minorHAnsi"/>
        </w:rPr>
      </w:pPr>
      <w:r w:rsidRPr="00523FA5">
        <w:rPr>
          <w:rFonts w:asciiTheme="minorHAnsi" w:hAnsiTheme="minorHAnsi" w:cstheme="minorHAnsi"/>
        </w:rPr>
        <w:t>- lub za odpowiedni czyn zabroniony określony w przepisach prawa obcego;</w:t>
      </w:r>
    </w:p>
    <w:p w14:paraId="05B64FD6" w14:textId="1C8375CC" w:rsidR="00523FA5" w:rsidRPr="00523FA5" w:rsidRDefault="00523FA5" w:rsidP="006E6632">
      <w:pPr>
        <w:pStyle w:val="pkt"/>
        <w:numPr>
          <w:ilvl w:val="0"/>
          <w:numId w:val="75"/>
        </w:numPr>
        <w:spacing w:before="240" w:line="360" w:lineRule="auto"/>
        <w:rPr>
          <w:rFonts w:asciiTheme="minorHAnsi" w:hAnsiTheme="minorHAnsi" w:cstheme="minorHAnsi"/>
        </w:rPr>
      </w:pPr>
      <w:r w:rsidRPr="00523FA5">
        <w:rPr>
          <w:rFonts w:asciiTheme="minorHAnsi" w:hAnsiTheme="minorHAnsi" w:cstheme="minorHAnsi"/>
        </w:rPr>
        <w:t>jeżeli urzędującego członka organu zarządzającego lub nadzorczego</w:t>
      </w:r>
      <w:r w:rsidR="00AA704D">
        <w:rPr>
          <w:rFonts w:asciiTheme="minorHAnsi" w:hAnsiTheme="minorHAnsi" w:cstheme="minorHAnsi"/>
        </w:rPr>
        <w:t xml:space="preserve"> Wykonawcy</w:t>
      </w:r>
      <w:r w:rsidRPr="00523FA5">
        <w:rPr>
          <w:rFonts w:asciiTheme="minorHAnsi" w:hAnsiTheme="minorHAnsi" w:cstheme="minorHAnsi"/>
        </w:rPr>
        <w:t xml:space="preserve">, wspólnika spółki w spółce jawnej lub partnerskiej albo komplementariusza w spółce komandytowej lub komandytowo-akcyjnej lub prokurenta prawomocnie skazano za przestępstwo, o którym mowa w </w:t>
      </w:r>
      <w:proofErr w:type="spellStart"/>
      <w:r w:rsidRPr="00523FA5">
        <w:rPr>
          <w:rFonts w:asciiTheme="minorHAnsi" w:hAnsiTheme="minorHAnsi" w:cstheme="minorHAnsi"/>
        </w:rPr>
        <w:t>p</w:t>
      </w:r>
      <w:r w:rsidR="00AA704D">
        <w:rPr>
          <w:rFonts w:asciiTheme="minorHAnsi" w:hAnsiTheme="minorHAnsi" w:cstheme="minorHAnsi"/>
        </w:rPr>
        <w:t>p</w:t>
      </w:r>
      <w:r w:rsidRPr="00523FA5">
        <w:rPr>
          <w:rFonts w:asciiTheme="minorHAnsi" w:hAnsiTheme="minorHAnsi" w:cstheme="minorHAnsi"/>
        </w:rPr>
        <w:t>kt</w:t>
      </w:r>
      <w:proofErr w:type="spellEnd"/>
      <w:r w:rsidRPr="00523FA5">
        <w:rPr>
          <w:rFonts w:asciiTheme="minorHAnsi" w:hAnsiTheme="minorHAnsi" w:cstheme="minorHAnsi"/>
        </w:rPr>
        <w:t xml:space="preserve"> 1;</w:t>
      </w:r>
    </w:p>
    <w:p w14:paraId="3E21870E" w14:textId="4F6BB17C" w:rsidR="00523FA5" w:rsidRPr="00523FA5" w:rsidRDefault="00AA704D" w:rsidP="006E6632">
      <w:pPr>
        <w:pStyle w:val="pkt"/>
        <w:numPr>
          <w:ilvl w:val="0"/>
          <w:numId w:val="75"/>
        </w:numPr>
        <w:spacing w:before="240" w:line="360" w:lineRule="auto"/>
        <w:rPr>
          <w:rFonts w:asciiTheme="minorHAnsi" w:hAnsiTheme="minorHAnsi" w:cstheme="minorHAnsi"/>
        </w:rPr>
      </w:pPr>
      <w:r>
        <w:rPr>
          <w:rFonts w:asciiTheme="minorHAnsi" w:hAnsiTheme="minorHAnsi" w:cstheme="minorHAnsi"/>
        </w:rPr>
        <w:t xml:space="preserve">jeżeli </w:t>
      </w:r>
      <w:r w:rsidR="00523FA5" w:rsidRPr="00523FA5">
        <w:rPr>
          <w:rFonts w:asciiTheme="minorHAnsi" w:hAnsiTheme="minorHAnsi" w:cstheme="minorHAnsi"/>
        </w:rPr>
        <w:t xml:space="preserve">wobec </w:t>
      </w:r>
      <w:r>
        <w:rPr>
          <w:rFonts w:asciiTheme="minorHAnsi" w:hAnsiTheme="minorHAnsi" w:cstheme="minorHAnsi"/>
        </w:rPr>
        <w:t>Wykonawcy</w:t>
      </w:r>
      <w:r w:rsidR="00523FA5" w:rsidRPr="00523FA5">
        <w:rPr>
          <w:rFonts w:asciiTheme="minorHAnsi" w:hAnsiTheme="minorHAnsi" w:cstheme="minorHAnsi"/>
        </w:rPr>
        <w:t xml:space="preserve">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46F469" w14:textId="1329A051" w:rsidR="00523FA5" w:rsidRPr="00523FA5" w:rsidRDefault="00AA704D" w:rsidP="006E6632">
      <w:pPr>
        <w:pStyle w:val="pkt"/>
        <w:numPr>
          <w:ilvl w:val="0"/>
          <w:numId w:val="75"/>
        </w:numPr>
        <w:spacing w:before="240" w:line="360" w:lineRule="auto"/>
        <w:rPr>
          <w:rFonts w:asciiTheme="minorHAnsi" w:hAnsiTheme="minorHAnsi" w:cstheme="minorHAnsi"/>
        </w:rPr>
      </w:pPr>
      <w:r>
        <w:rPr>
          <w:rFonts w:asciiTheme="minorHAnsi" w:hAnsiTheme="minorHAnsi" w:cstheme="minorHAnsi"/>
        </w:rPr>
        <w:t xml:space="preserve">jeżeli </w:t>
      </w:r>
      <w:r w:rsidR="00523FA5" w:rsidRPr="00523FA5">
        <w:rPr>
          <w:rFonts w:asciiTheme="minorHAnsi" w:hAnsiTheme="minorHAnsi" w:cstheme="minorHAnsi"/>
        </w:rPr>
        <w:t xml:space="preserve">wobec </w:t>
      </w:r>
      <w:r>
        <w:rPr>
          <w:rFonts w:asciiTheme="minorHAnsi" w:hAnsiTheme="minorHAnsi" w:cstheme="minorHAnsi"/>
        </w:rPr>
        <w:t>Wykonawcy</w:t>
      </w:r>
      <w:r w:rsidR="00523FA5" w:rsidRPr="00523FA5">
        <w:rPr>
          <w:rFonts w:asciiTheme="minorHAnsi" w:hAnsiTheme="minorHAnsi" w:cstheme="minorHAnsi"/>
        </w:rPr>
        <w:t xml:space="preserve"> prawomocnie orzeczono zakaz ubiegania się o zamówienia publiczne;</w:t>
      </w:r>
    </w:p>
    <w:p w14:paraId="681B2F31" w14:textId="53E22C3C" w:rsidR="00523FA5" w:rsidRPr="00523FA5" w:rsidRDefault="00523FA5" w:rsidP="006E6632">
      <w:pPr>
        <w:pStyle w:val="pkt"/>
        <w:numPr>
          <w:ilvl w:val="0"/>
          <w:numId w:val="75"/>
        </w:numPr>
        <w:spacing w:before="240" w:line="360" w:lineRule="auto"/>
        <w:rPr>
          <w:rFonts w:asciiTheme="minorHAnsi" w:hAnsiTheme="minorHAnsi" w:cstheme="minorHAnsi"/>
        </w:rPr>
      </w:pPr>
      <w:r w:rsidRPr="00523FA5">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DEB17" w14:textId="62CDC5A4" w:rsidR="00523FA5" w:rsidRDefault="00523FA5" w:rsidP="006E6632">
      <w:pPr>
        <w:pStyle w:val="pkt"/>
        <w:numPr>
          <w:ilvl w:val="0"/>
          <w:numId w:val="75"/>
        </w:numPr>
        <w:spacing w:before="240" w:after="0" w:line="360" w:lineRule="auto"/>
        <w:rPr>
          <w:rFonts w:asciiTheme="minorHAnsi" w:hAnsiTheme="minorHAnsi" w:cstheme="minorHAnsi"/>
        </w:rPr>
      </w:pPr>
      <w:r w:rsidRPr="00523FA5">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523FA5">
        <w:rPr>
          <w:rFonts w:asciiTheme="minorHAnsi" w:hAnsiTheme="minorHAnsi" w:cstheme="minorHAnsi"/>
        </w:rPr>
        <w:lastRenderedPageBreak/>
        <w:t>spowodowane tym zakłócenie konkurencji może być wyeliminowane w inny sposób niż przez wykluczenie wykonawcy z udziału w postępowaniu o udzielenie zamówienia</w:t>
      </w:r>
      <w:r w:rsidR="00AA704D">
        <w:rPr>
          <w:rFonts w:asciiTheme="minorHAnsi" w:hAnsiTheme="minorHAnsi" w:cstheme="minorHAnsi"/>
        </w:rPr>
        <w:t>;</w:t>
      </w:r>
    </w:p>
    <w:p w14:paraId="0B24180C" w14:textId="2E4C3A14" w:rsidR="00AA704D" w:rsidRDefault="00AA704D" w:rsidP="006E6632">
      <w:pPr>
        <w:pStyle w:val="pkt"/>
        <w:numPr>
          <w:ilvl w:val="0"/>
          <w:numId w:val="75"/>
        </w:numPr>
        <w:spacing w:before="240" w:after="0" w:line="360" w:lineRule="auto"/>
        <w:rPr>
          <w:rFonts w:asciiTheme="minorHAnsi" w:hAnsiTheme="minorHAnsi" w:cstheme="minorHAnsi"/>
        </w:rPr>
      </w:pPr>
      <w:r>
        <w:rPr>
          <w:rFonts w:asciiTheme="minorHAnsi" w:hAnsiTheme="minorHAnsi" w:cstheme="minorHAnsi"/>
        </w:rPr>
        <w:t>jeżeli</w:t>
      </w:r>
      <w:r w:rsidRPr="00AA704D">
        <w:rPr>
          <w:rFonts w:asciiTheme="minorHAnsi" w:hAnsiTheme="minorHAnsi" w:cstheme="minorHAnsi"/>
        </w:rPr>
        <w:t xml:space="preserve"> </w:t>
      </w:r>
      <w:r>
        <w:rPr>
          <w:rFonts w:asciiTheme="minorHAnsi" w:hAnsiTheme="minorHAnsi" w:cstheme="minorHAnsi"/>
        </w:rPr>
        <w:t xml:space="preserve">Wykonawca </w:t>
      </w:r>
      <w:r w:rsidRPr="00AA704D">
        <w:rPr>
          <w:rFonts w:asciiTheme="minorHAnsi" w:hAnsiTheme="minorHAnsi" w:cstheme="minorHAnsi"/>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8CD5FEE" w14:textId="63EFA93F" w:rsidR="00AA704D" w:rsidRDefault="00AA704D" w:rsidP="006E6632">
      <w:pPr>
        <w:pStyle w:val="pkt"/>
        <w:numPr>
          <w:ilvl w:val="0"/>
          <w:numId w:val="75"/>
        </w:numPr>
        <w:spacing w:before="240" w:after="0" w:line="360" w:lineRule="auto"/>
        <w:rPr>
          <w:rFonts w:asciiTheme="minorHAnsi" w:hAnsiTheme="minorHAnsi" w:cstheme="minorHAnsi"/>
        </w:rPr>
      </w:pPr>
      <w:r>
        <w:rPr>
          <w:rFonts w:asciiTheme="minorHAnsi" w:hAnsiTheme="minorHAnsi" w:cstheme="minorHAnsi"/>
        </w:rPr>
        <w:t>jeżeli Wykonawca</w:t>
      </w:r>
      <w:r w:rsidRPr="00AA704D">
        <w:rPr>
          <w:rFonts w:asciiTheme="minorHAnsi" w:hAnsiTheme="minorHAnsi" w:cstheme="minorHAnsi"/>
        </w:rPr>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244BC5">
        <w:rPr>
          <w:rFonts w:asciiTheme="minorHAnsi" w:hAnsiTheme="minorHAnsi" w:cstheme="minorHAnsi"/>
        </w:rPr>
        <w:t>,</w:t>
      </w:r>
    </w:p>
    <w:p w14:paraId="3FA41EF1" w14:textId="345857C0" w:rsidR="00244BC5" w:rsidRDefault="00966315" w:rsidP="006E6632">
      <w:pPr>
        <w:pStyle w:val="pkt"/>
        <w:numPr>
          <w:ilvl w:val="0"/>
          <w:numId w:val="75"/>
        </w:numPr>
        <w:spacing w:before="240" w:after="0" w:line="360" w:lineRule="auto"/>
        <w:rPr>
          <w:rFonts w:asciiTheme="minorHAnsi" w:hAnsiTheme="minorHAnsi" w:cstheme="minorHAnsi"/>
        </w:rPr>
      </w:pPr>
      <w:r>
        <w:rPr>
          <w:rFonts w:asciiTheme="minorHAnsi" w:hAnsiTheme="minorHAnsi" w:cstheme="minorHAnsi"/>
        </w:rPr>
        <w:t>jeżeli Wykonawca</w:t>
      </w:r>
      <w:r w:rsidR="00244BC5" w:rsidRPr="00244BC5">
        <w:rPr>
          <w:rFonts w:asciiTheme="minorHAnsi" w:hAnsiTheme="minorHAnsi" w:cstheme="minorHAnsi"/>
        </w:rPr>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244BC5">
        <w:rPr>
          <w:rFonts w:asciiTheme="minorHAnsi" w:hAnsiTheme="minorHAnsi" w:cstheme="minorHAnsi"/>
        </w:rPr>
        <w:t>,</w:t>
      </w:r>
    </w:p>
    <w:p w14:paraId="5244389B" w14:textId="4F32E12A" w:rsidR="00244BC5" w:rsidRDefault="00966315" w:rsidP="006E6632">
      <w:pPr>
        <w:pStyle w:val="pkt"/>
        <w:numPr>
          <w:ilvl w:val="0"/>
          <w:numId w:val="75"/>
        </w:numPr>
        <w:spacing w:before="240" w:after="0" w:line="360" w:lineRule="auto"/>
        <w:rPr>
          <w:rFonts w:asciiTheme="minorHAnsi" w:hAnsiTheme="minorHAnsi" w:cstheme="minorHAnsi"/>
        </w:rPr>
      </w:pPr>
      <w:r>
        <w:rPr>
          <w:rFonts w:asciiTheme="minorHAnsi" w:hAnsiTheme="minorHAnsi" w:cstheme="minorHAnsi"/>
        </w:rPr>
        <w:t>jeżeli Wykonawca</w:t>
      </w:r>
      <w:r w:rsidR="00244BC5" w:rsidRPr="00244BC5">
        <w:rPr>
          <w:rFonts w:asciiTheme="minorHAnsi" w:hAnsiTheme="minorHAnsi" w:cstheme="minorHAnsi"/>
        </w:rPr>
        <w:t xml:space="preserve"> w wyniku lekkomyślności lub niedbalstwa przedstawił informacje wprowadzające w błąd, co mogło mieć istotny wpływ na decyzje podejmowane przez zamawiającego w postępowaniu o udzielenie zamówienia.</w:t>
      </w:r>
    </w:p>
    <w:p w14:paraId="2A96BBA9" w14:textId="77777777" w:rsidR="0007439D" w:rsidRPr="0007439D" w:rsidRDefault="0007439D" w:rsidP="00D00260">
      <w:pPr>
        <w:pStyle w:val="pkt"/>
        <w:numPr>
          <w:ilvl w:val="0"/>
          <w:numId w:val="79"/>
        </w:numPr>
        <w:spacing w:before="240" w:line="360" w:lineRule="auto"/>
        <w:rPr>
          <w:rFonts w:asciiTheme="minorHAnsi" w:hAnsiTheme="minorHAnsi" w:cstheme="minorHAnsi"/>
        </w:rPr>
      </w:pPr>
      <w:r w:rsidRPr="0007439D">
        <w:rPr>
          <w:rFonts w:asciiTheme="minorHAnsi" w:hAnsiTheme="minorHAnsi" w:cstheme="minorHAnsi"/>
        </w:rPr>
        <w:t xml:space="preserve">Zgodnie z art. 1 pkt 3 </w:t>
      </w:r>
      <w:bookmarkStart w:id="3" w:name="_Hlk102554626"/>
      <w:r w:rsidRPr="0007439D">
        <w:rPr>
          <w:rFonts w:asciiTheme="minorHAnsi" w:hAnsiTheme="minorHAnsi" w:cstheme="minorHAnsi"/>
        </w:rPr>
        <w:t>ustawy z dnia 13 kwietnia 2022 r. o szczególnych rozwiązaniach w zakresie przeciwdziałania wspieraniu agresji na Ukrainę oraz służących ochronie bezpieczeństwa narodowego</w:t>
      </w:r>
      <w:bookmarkEnd w:id="3"/>
      <w:r w:rsidRPr="0007439D">
        <w:rPr>
          <w:rFonts w:asciiTheme="minorHAnsi" w:hAnsiTheme="minorHAnsi" w:cstheme="minorHAnsi"/>
        </w:rPr>
        <w:t xml:space="preserve"> (dalej: „ustawa o przeciwdziałaniu wspieraniu agresji”), w celu przeciwdziałania wspieraniu agresji Federacji Rosyjskiej na Ukrainę rozpoczętej w dniu 24 lutego 2022 r., wobec osób i podmiotów wpisanych na listę, o której mowa w art. 2 ustawy o przeciwdziałaniu wspieraniu agresji, stosuje się sankcje polegające m.in. na wykluczeniu z postępowania o udzielenie zamówienia publicznego lub konkursu prowadzonego na podstawie ustawy </w:t>
      </w:r>
      <w:proofErr w:type="spellStart"/>
      <w:r w:rsidRPr="0007439D">
        <w:rPr>
          <w:rFonts w:asciiTheme="minorHAnsi" w:hAnsiTheme="minorHAnsi" w:cstheme="minorHAnsi"/>
        </w:rPr>
        <w:t>p.z.p</w:t>
      </w:r>
      <w:proofErr w:type="spellEnd"/>
      <w:r w:rsidRPr="0007439D">
        <w:rPr>
          <w:rFonts w:asciiTheme="minorHAnsi" w:hAnsiTheme="minorHAnsi" w:cstheme="minorHAnsi"/>
        </w:rPr>
        <w:t xml:space="preserve">. Na podstawie art. 7 ust. 1 ustawy o </w:t>
      </w:r>
      <w:r w:rsidRPr="0007439D">
        <w:rPr>
          <w:rFonts w:asciiTheme="minorHAnsi" w:hAnsiTheme="minorHAnsi" w:cstheme="minorHAnsi"/>
        </w:rPr>
        <w:lastRenderedPageBreak/>
        <w:t xml:space="preserve">przeciwdziałaniu wspieraniu agresji, z postępowania o udzielenie zamówienia publicznego lub konkursu prowadzonego na podstawie ustawy </w:t>
      </w:r>
      <w:proofErr w:type="spellStart"/>
      <w:r w:rsidRPr="0007439D">
        <w:rPr>
          <w:rFonts w:asciiTheme="minorHAnsi" w:hAnsiTheme="minorHAnsi" w:cstheme="minorHAnsi"/>
        </w:rPr>
        <w:t>p.z.p</w:t>
      </w:r>
      <w:proofErr w:type="spellEnd"/>
      <w:r w:rsidRPr="0007439D">
        <w:rPr>
          <w:rFonts w:asciiTheme="minorHAnsi" w:hAnsiTheme="minorHAnsi" w:cstheme="minorHAnsi"/>
        </w:rPr>
        <w:t>. wyklucza się:</w:t>
      </w:r>
    </w:p>
    <w:p w14:paraId="73AA08D3" w14:textId="77777777" w:rsidR="0007439D" w:rsidRPr="0007439D" w:rsidRDefault="0007439D" w:rsidP="006E6632">
      <w:pPr>
        <w:pStyle w:val="pkt"/>
        <w:numPr>
          <w:ilvl w:val="0"/>
          <w:numId w:val="77"/>
        </w:numPr>
        <w:spacing w:before="240" w:line="360" w:lineRule="auto"/>
        <w:rPr>
          <w:rFonts w:asciiTheme="minorHAnsi" w:hAnsiTheme="minorHAnsi" w:cstheme="minorHAnsi"/>
        </w:rPr>
      </w:pPr>
      <w:r w:rsidRPr="0007439D">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przeciwdziałaniu wspieraniu agresji;</w:t>
      </w:r>
    </w:p>
    <w:p w14:paraId="5D217CF6" w14:textId="77777777" w:rsidR="0007439D" w:rsidRPr="0007439D" w:rsidRDefault="0007439D" w:rsidP="006E6632">
      <w:pPr>
        <w:pStyle w:val="pkt"/>
        <w:numPr>
          <w:ilvl w:val="0"/>
          <w:numId w:val="77"/>
        </w:numPr>
        <w:spacing w:before="240" w:line="360" w:lineRule="auto"/>
        <w:rPr>
          <w:rFonts w:asciiTheme="minorHAnsi" w:hAnsiTheme="minorHAnsi" w:cstheme="minorHAnsi"/>
        </w:rPr>
      </w:pPr>
      <w:r w:rsidRPr="0007439D">
        <w:rPr>
          <w:rFonts w:asciiTheme="minorHAnsi" w:hAnsiTheme="minorHAnsi" w:cstheme="minorHAnsi"/>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w:t>
      </w:r>
    </w:p>
    <w:p w14:paraId="02E6614D" w14:textId="3A9FB9D0" w:rsidR="0007439D" w:rsidRDefault="0007439D" w:rsidP="006E6632">
      <w:pPr>
        <w:pStyle w:val="pkt"/>
        <w:numPr>
          <w:ilvl w:val="0"/>
          <w:numId w:val="77"/>
        </w:numPr>
        <w:spacing w:before="240" w:line="360" w:lineRule="auto"/>
        <w:rPr>
          <w:rFonts w:asciiTheme="minorHAnsi" w:hAnsiTheme="minorHAnsi" w:cstheme="minorHAnsi"/>
        </w:rPr>
      </w:pPr>
      <w:r w:rsidRPr="0007439D">
        <w:rPr>
          <w:rFonts w:asciiTheme="minorHAnsi" w:hAnsiTheme="minorHAnsi" w:cstheme="minorHAnsi"/>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w:t>
      </w:r>
    </w:p>
    <w:p w14:paraId="45ABB5E6" w14:textId="03F4ABA4" w:rsidR="001D230A" w:rsidRPr="001D230A" w:rsidRDefault="001D230A" w:rsidP="001D230A">
      <w:pPr>
        <w:pStyle w:val="pkt"/>
        <w:numPr>
          <w:ilvl w:val="0"/>
          <w:numId w:val="13"/>
        </w:numPr>
        <w:spacing w:before="240" w:line="360" w:lineRule="auto"/>
        <w:rPr>
          <w:rFonts w:asciiTheme="minorHAnsi" w:hAnsiTheme="minorHAnsi" w:cstheme="minorHAnsi"/>
        </w:rPr>
      </w:pPr>
      <w:bookmarkStart w:id="4" w:name="_Hlk102555726"/>
      <w:r>
        <w:rPr>
          <w:rFonts w:asciiTheme="minorHAnsi" w:hAnsiTheme="minorHAnsi" w:cstheme="minorHAnsi"/>
        </w:rPr>
        <w:t>Zgodnie z</w:t>
      </w:r>
      <w:r w:rsidR="00EF6627">
        <w:rPr>
          <w:rFonts w:asciiTheme="minorHAnsi" w:hAnsiTheme="minorHAnsi" w:cstheme="minorHAnsi"/>
        </w:rPr>
        <w:t xml:space="preserve"> art. 5k ust. 1</w:t>
      </w:r>
      <w:r w:rsidR="00EF6627" w:rsidRPr="001D230A">
        <w:rPr>
          <w:rFonts w:asciiTheme="minorHAnsi" w:hAnsiTheme="minorHAnsi" w:cstheme="minorHAnsi"/>
        </w:rPr>
        <w:t xml:space="preserve"> rozporządzenia Rady (UE) nr 833/2014 z dnia 31 lipca 2014 r. dotyczącego środków ograniczających w związku z działaniami Rosji destabilizującymi sytuację na Ukrainie </w:t>
      </w:r>
      <w:r w:rsidR="00EF6627">
        <w:rPr>
          <w:rFonts w:asciiTheme="minorHAnsi" w:hAnsiTheme="minorHAnsi" w:cstheme="minorHAnsi"/>
        </w:rPr>
        <w:t>(</w:t>
      </w:r>
      <w:r w:rsidR="00EF6627" w:rsidRPr="001D230A">
        <w:rPr>
          <w:rFonts w:asciiTheme="minorHAnsi" w:hAnsiTheme="minorHAnsi" w:cstheme="minorHAnsi"/>
        </w:rPr>
        <w:t>dalej: rozporządzenie 833/2014</w:t>
      </w:r>
      <w:r w:rsidR="00EF6627">
        <w:rPr>
          <w:rFonts w:asciiTheme="minorHAnsi" w:hAnsiTheme="minorHAnsi" w:cstheme="minorHAnsi"/>
        </w:rPr>
        <w:t>) w brzmieniu nadanym</w:t>
      </w:r>
      <w:r w:rsidRPr="001D230A">
        <w:rPr>
          <w:rFonts w:asciiTheme="minorHAnsi" w:hAnsiTheme="minorHAnsi" w:cstheme="minorHAnsi"/>
        </w:rPr>
        <w:t xml:space="preserve"> rozporządzeni</w:t>
      </w:r>
      <w:r w:rsidR="00EF6627">
        <w:rPr>
          <w:rFonts w:asciiTheme="minorHAnsi" w:hAnsiTheme="minorHAnsi" w:cstheme="minorHAnsi"/>
        </w:rPr>
        <w:t>em</w:t>
      </w:r>
      <w:r w:rsidRPr="001D230A">
        <w:rPr>
          <w:rFonts w:asciiTheme="minorHAnsi" w:hAnsiTheme="minorHAnsi" w:cstheme="minorHAnsi"/>
        </w:rPr>
        <w:t xml:space="preserve"> Rady (UE) 2022/576 w sprawie zmiany rozporządzenia (UE) nr 833/2014 dotyczącego środków ograniczających w związku z działaniami Rosji destabilizującymi sytuację na Ukrainie </w:t>
      </w:r>
      <w:r>
        <w:rPr>
          <w:rFonts w:asciiTheme="minorHAnsi" w:hAnsiTheme="minorHAnsi" w:cstheme="minorHAnsi"/>
        </w:rPr>
        <w:t>(</w:t>
      </w:r>
      <w:r w:rsidRPr="001D230A">
        <w:rPr>
          <w:rFonts w:asciiTheme="minorHAnsi" w:hAnsiTheme="minorHAnsi" w:cstheme="minorHAnsi"/>
        </w:rPr>
        <w:t>dalej: rozporządzenie 2022/576</w:t>
      </w:r>
      <w:r>
        <w:rPr>
          <w:rFonts w:asciiTheme="minorHAnsi" w:hAnsiTheme="minorHAnsi" w:cstheme="minorHAnsi"/>
        </w:rPr>
        <w:t>)</w:t>
      </w:r>
      <w:r w:rsidR="00EF6627">
        <w:rPr>
          <w:rFonts w:asciiTheme="minorHAnsi" w:hAnsiTheme="minorHAnsi" w:cstheme="minorHAnsi"/>
        </w:rPr>
        <w:t>,</w:t>
      </w:r>
      <w:r>
        <w:rPr>
          <w:rFonts w:asciiTheme="minorHAnsi" w:hAnsiTheme="minorHAnsi" w:cstheme="minorHAnsi"/>
        </w:rPr>
        <w:t xml:space="preserve"> </w:t>
      </w:r>
      <w:bookmarkEnd w:id="4"/>
      <w:r>
        <w:rPr>
          <w:rFonts w:asciiTheme="minorHAnsi" w:hAnsiTheme="minorHAnsi" w:cstheme="minorHAnsi"/>
        </w:rPr>
        <w:t>z</w:t>
      </w:r>
      <w:r w:rsidRPr="001D230A">
        <w:rPr>
          <w:rFonts w:asciiTheme="minorHAnsi" w:hAnsiTheme="minorHAnsi" w:cstheme="minorHAnsi"/>
        </w:rPr>
        <w:t xml:space="preserve">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w:t>
      </w:r>
      <w:r w:rsidRPr="001D230A">
        <w:rPr>
          <w:rFonts w:asciiTheme="minorHAnsi" w:hAnsiTheme="minorHAnsi" w:cstheme="minorHAnsi"/>
        </w:rPr>
        <w:lastRenderedPageBreak/>
        <w:t>dyrektywy 2014/24/UE, art. 18, art. 21 lit. b)-e) i lit. g)-i), art. 29 i 30 dyrektywy 2014/25/UE oraz art. 13 lit. a)-d), lit. f)-h) i lit. j) dyrektywy 2009/81/WE na rzecz lub z udziałem:</w:t>
      </w:r>
    </w:p>
    <w:p w14:paraId="06066FE2" w14:textId="7E27104C" w:rsidR="001D230A" w:rsidRPr="00EF6627" w:rsidRDefault="001D230A" w:rsidP="00EF6627">
      <w:pPr>
        <w:pStyle w:val="pkt"/>
        <w:numPr>
          <w:ilvl w:val="0"/>
          <w:numId w:val="80"/>
        </w:numPr>
        <w:spacing w:before="240" w:line="360" w:lineRule="auto"/>
        <w:rPr>
          <w:rFonts w:asciiTheme="minorHAnsi" w:hAnsiTheme="minorHAnsi" w:cstheme="minorHAnsi"/>
        </w:rPr>
      </w:pPr>
      <w:r w:rsidRPr="00EF6627">
        <w:rPr>
          <w:rFonts w:asciiTheme="minorHAnsi" w:hAnsiTheme="minorHAnsi" w:cstheme="minorHAnsi"/>
        </w:rPr>
        <w:t>obywateli rosyjskich lub osób fizycznych lub prawnych, podmiotów lub organów z siedzibą w Rosji;</w:t>
      </w:r>
    </w:p>
    <w:p w14:paraId="30549649" w14:textId="0530622E" w:rsidR="001D230A" w:rsidRPr="00EF6627" w:rsidRDefault="001D230A" w:rsidP="00EF6627">
      <w:pPr>
        <w:pStyle w:val="pkt"/>
        <w:numPr>
          <w:ilvl w:val="0"/>
          <w:numId w:val="80"/>
        </w:numPr>
        <w:spacing w:before="240" w:line="360" w:lineRule="auto"/>
        <w:rPr>
          <w:rFonts w:asciiTheme="minorHAnsi" w:hAnsiTheme="minorHAnsi" w:cstheme="minorHAnsi"/>
        </w:rPr>
      </w:pPr>
      <w:r w:rsidRPr="00EF6627">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6286E08" w14:textId="326645E8" w:rsidR="001D230A" w:rsidRPr="00EF6627" w:rsidRDefault="00EF6627" w:rsidP="00EF6627">
      <w:pPr>
        <w:pStyle w:val="pkt"/>
        <w:numPr>
          <w:ilvl w:val="0"/>
          <w:numId w:val="80"/>
        </w:numPr>
        <w:spacing w:before="240" w:line="360" w:lineRule="auto"/>
        <w:rPr>
          <w:rFonts w:asciiTheme="minorHAnsi" w:hAnsiTheme="minorHAnsi" w:cstheme="minorHAnsi"/>
        </w:rPr>
      </w:pPr>
      <w:r w:rsidRPr="00EF6627">
        <w:rPr>
          <w:rFonts w:asciiTheme="minorHAnsi" w:hAnsiTheme="minorHAnsi" w:cstheme="minorHAnsi"/>
        </w:rPr>
        <w:t>o</w:t>
      </w:r>
      <w:r w:rsidR="001D230A" w:rsidRPr="00EF6627">
        <w:rPr>
          <w:rFonts w:asciiTheme="minorHAnsi" w:hAnsiTheme="minorHAnsi" w:cstheme="minorHAnsi"/>
        </w:rPr>
        <w:t>sób fizycznych lub prawnych, podmiotów lub organów działających w imieniu lub pod kierunkiem podmiotu, o którym mowa w lit. a) lub b) niniejszego ustępu,</w:t>
      </w:r>
    </w:p>
    <w:p w14:paraId="1CA8256D" w14:textId="04008215" w:rsidR="00D00260" w:rsidRPr="00EF6627" w:rsidRDefault="001D230A" w:rsidP="00EF6627">
      <w:pPr>
        <w:pStyle w:val="pkt"/>
        <w:spacing w:before="240" w:line="360" w:lineRule="auto"/>
        <w:ind w:left="360" w:firstLine="0"/>
        <w:rPr>
          <w:rFonts w:asciiTheme="minorHAnsi" w:hAnsiTheme="minorHAnsi" w:cstheme="minorHAnsi"/>
        </w:rPr>
      </w:pPr>
      <w:r w:rsidRPr="00EF6627">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53B62D9" w14:textId="786436E2" w:rsidR="0086157B" w:rsidRPr="008C3CB2" w:rsidRDefault="0086157B" w:rsidP="00EF6627">
      <w:pPr>
        <w:pStyle w:val="pkt"/>
        <w:numPr>
          <w:ilvl w:val="0"/>
          <w:numId w:val="13"/>
        </w:numPr>
        <w:spacing w:before="0" w:after="0" w:line="360" w:lineRule="auto"/>
        <w:rPr>
          <w:rFonts w:asciiTheme="minorHAnsi" w:hAnsiTheme="minorHAnsi" w:cstheme="minorHAnsi"/>
        </w:rPr>
      </w:pPr>
      <w:r w:rsidRPr="008C3CB2">
        <w:rPr>
          <w:rFonts w:asciiTheme="minorHAnsi" w:hAnsiTheme="minorHAnsi" w:cstheme="minorHAnsi"/>
        </w:rPr>
        <w:t xml:space="preserve">Wykluczenie Wykonawcy następuje zgodnie z art. 111 </w:t>
      </w:r>
      <w:proofErr w:type="spellStart"/>
      <w:r w:rsidRPr="008C3CB2">
        <w:rPr>
          <w:rFonts w:asciiTheme="minorHAnsi" w:hAnsiTheme="minorHAnsi" w:cstheme="minorHAnsi"/>
        </w:rPr>
        <w:t>p.z.p</w:t>
      </w:r>
      <w:proofErr w:type="spellEnd"/>
      <w:r w:rsidRPr="008C3CB2">
        <w:rPr>
          <w:rFonts w:asciiTheme="minorHAnsi" w:hAnsiTheme="minorHAnsi" w:cstheme="minorHAnsi"/>
        </w:rPr>
        <w:t xml:space="preserve">. </w:t>
      </w:r>
    </w:p>
    <w:p w14:paraId="724BDCA5" w14:textId="02CBD56A" w:rsidR="0086157B" w:rsidRPr="008C3CB2" w:rsidRDefault="0086157B" w:rsidP="00EF6627">
      <w:pPr>
        <w:pStyle w:val="pkt"/>
        <w:numPr>
          <w:ilvl w:val="0"/>
          <w:numId w:val="13"/>
        </w:numPr>
        <w:spacing w:before="0" w:after="0" w:line="360" w:lineRule="auto"/>
        <w:rPr>
          <w:rFonts w:asciiTheme="minorHAnsi" w:hAnsiTheme="minorHAnsi" w:cstheme="minorHAnsi"/>
        </w:rPr>
      </w:pPr>
      <w:r w:rsidRPr="008C3CB2">
        <w:rPr>
          <w:rFonts w:asciiTheme="minorHAnsi" w:hAnsiTheme="minorHAnsi" w:cstheme="minorHAnsi"/>
          <w:shd w:val="clear" w:color="auto" w:fill="FFFFFF"/>
        </w:rPr>
        <w:t xml:space="preserve">Wykonawca nie podlega </w:t>
      </w:r>
      <w:r w:rsidRPr="008C3CB2">
        <w:rPr>
          <w:rFonts w:asciiTheme="minorHAnsi" w:hAnsiTheme="minorHAnsi" w:cstheme="minorHAnsi"/>
        </w:rPr>
        <w:t>wykluczeniu</w:t>
      </w:r>
      <w:r w:rsidRPr="008C3CB2">
        <w:rPr>
          <w:rFonts w:asciiTheme="minorHAnsi" w:hAnsiTheme="minorHAnsi" w:cstheme="minorHAnsi"/>
          <w:shd w:val="clear" w:color="auto" w:fill="FFFFFF"/>
        </w:rPr>
        <w:t xml:space="preserve"> w okolicznościach określonych w art. 108 ust. 1 pkt 1, 2</w:t>
      </w:r>
      <w:r w:rsidR="00F43866" w:rsidRPr="008C3CB2">
        <w:rPr>
          <w:rFonts w:asciiTheme="minorHAnsi" w:hAnsiTheme="minorHAnsi" w:cstheme="minorHAnsi"/>
          <w:shd w:val="clear" w:color="auto" w:fill="FFFFFF"/>
        </w:rPr>
        <w:t xml:space="preserve"> i 5 oraz art. 109 ust. 1 pkt 5</w:t>
      </w:r>
      <w:r w:rsidR="00244BC5">
        <w:rPr>
          <w:rFonts w:asciiTheme="minorHAnsi" w:hAnsiTheme="minorHAnsi" w:cstheme="minorHAnsi"/>
          <w:shd w:val="clear" w:color="auto" w:fill="FFFFFF"/>
        </w:rPr>
        <w:t>,</w:t>
      </w:r>
      <w:r w:rsidR="00F43866" w:rsidRPr="008C3CB2">
        <w:rPr>
          <w:rFonts w:asciiTheme="minorHAnsi" w:hAnsiTheme="minorHAnsi" w:cstheme="minorHAnsi"/>
          <w:shd w:val="clear" w:color="auto" w:fill="FFFFFF"/>
        </w:rPr>
        <w:t xml:space="preserve"> 7</w:t>
      </w:r>
      <w:r w:rsidR="00244BC5">
        <w:rPr>
          <w:rFonts w:asciiTheme="minorHAnsi" w:hAnsiTheme="minorHAnsi" w:cstheme="minorHAnsi"/>
          <w:shd w:val="clear" w:color="auto" w:fill="FFFFFF"/>
        </w:rPr>
        <w:t>, 8 i 10</w:t>
      </w:r>
      <w:r w:rsidRPr="008C3CB2">
        <w:rPr>
          <w:rFonts w:asciiTheme="minorHAnsi" w:hAnsiTheme="minorHAnsi" w:cstheme="minorHAnsi"/>
          <w:shd w:val="clear" w:color="auto" w:fill="FFFFFF"/>
        </w:rPr>
        <w:t xml:space="preserve"> </w:t>
      </w:r>
      <w:proofErr w:type="spellStart"/>
      <w:r w:rsidRPr="008C3CB2">
        <w:rPr>
          <w:rFonts w:asciiTheme="minorHAnsi" w:hAnsiTheme="minorHAnsi" w:cstheme="minorHAnsi"/>
          <w:shd w:val="clear" w:color="auto" w:fill="FFFFFF"/>
        </w:rPr>
        <w:t>p.z.p</w:t>
      </w:r>
      <w:proofErr w:type="spellEnd"/>
      <w:r w:rsidRPr="008C3CB2">
        <w:rPr>
          <w:rFonts w:asciiTheme="minorHAnsi" w:hAnsiTheme="minorHAnsi" w:cstheme="minorHAnsi"/>
          <w:shd w:val="clear" w:color="auto" w:fill="FFFFFF"/>
        </w:rPr>
        <w:t xml:space="preserve">, jeżeli udowodni </w:t>
      </w:r>
      <w:r w:rsidR="00F43866" w:rsidRPr="008C3CB2">
        <w:rPr>
          <w:rFonts w:asciiTheme="minorHAnsi" w:hAnsiTheme="minorHAnsi" w:cstheme="minorHAnsi"/>
          <w:shd w:val="clear" w:color="auto" w:fill="FFFFFF"/>
        </w:rPr>
        <w:t>Z</w:t>
      </w:r>
      <w:r w:rsidRPr="008C3CB2">
        <w:rPr>
          <w:rFonts w:asciiTheme="minorHAnsi" w:hAnsiTheme="minorHAnsi" w:cstheme="minorHAnsi"/>
          <w:shd w:val="clear" w:color="auto" w:fill="FFFFFF"/>
        </w:rPr>
        <w:t xml:space="preserve">amawiającemu, że spełnił łącznie przesłanki wskazane w art. 110 ust. 2 </w:t>
      </w:r>
      <w:proofErr w:type="spellStart"/>
      <w:r w:rsidRPr="008C3CB2">
        <w:rPr>
          <w:rFonts w:asciiTheme="minorHAnsi" w:hAnsiTheme="minorHAnsi" w:cstheme="minorHAnsi"/>
          <w:shd w:val="clear" w:color="auto" w:fill="FFFFFF"/>
        </w:rPr>
        <w:t>p.z.p</w:t>
      </w:r>
      <w:proofErr w:type="spellEnd"/>
      <w:r w:rsidRPr="008C3CB2">
        <w:rPr>
          <w:rFonts w:asciiTheme="minorHAnsi" w:hAnsiTheme="minorHAnsi" w:cstheme="minorHAnsi"/>
          <w:shd w:val="clear" w:color="auto" w:fill="FFFFFF"/>
        </w:rPr>
        <w:t xml:space="preserve">. </w:t>
      </w:r>
    </w:p>
    <w:p w14:paraId="635CA086" w14:textId="21ACCAC6" w:rsidR="0086157B" w:rsidRPr="008C3CB2" w:rsidRDefault="0086157B" w:rsidP="00EF6627">
      <w:pPr>
        <w:pStyle w:val="pkt"/>
        <w:numPr>
          <w:ilvl w:val="0"/>
          <w:numId w:val="13"/>
        </w:numPr>
        <w:spacing w:before="0" w:after="0" w:line="360" w:lineRule="auto"/>
        <w:rPr>
          <w:rFonts w:asciiTheme="minorHAnsi" w:hAnsiTheme="minorHAnsi" w:cstheme="minorHAnsi"/>
        </w:rPr>
      </w:pPr>
      <w:r w:rsidRPr="008C3CB2">
        <w:rPr>
          <w:rFonts w:asciiTheme="minorHAnsi" w:hAnsiTheme="minorHAnsi" w:cstheme="minorHAnsi"/>
          <w:shd w:val="clear" w:color="auto" w:fill="FFFFFF"/>
        </w:rPr>
        <w:t xml:space="preserve">Zamawiający oceni, czy podjęte przez </w:t>
      </w:r>
      <w:r w:rsidR="00F43866" w:rsidRPr="008C3CB2">
        <w:rPr>
          <w:rFonts w:asciiTheme="minorHAnsi" w:hAnsiTheme="minorHAnsi" w:cstheme="minorHAnsi"/>
          <w:shd w:val="clear" w:color="auto" w:fill="FFFFFF"/>
        </w:rPr>
        <w:t>W</w:t>
      </w:r>
      <w:r w:rsidRPr="008C3CB2">
        <w:rPr>
          <w:rFonts w:asciiTheme="minorHAnsi" w:hAnsiTheme="minorHAnsi" w:cstheme="minorHAnsi"/>
          <w:shd w:val="clear" w:color="auto" w:fill="FFFFFF"/>
        </w:rPr>
        <w:t xml:space="preserve">ykonawcę czynności, o których mowa w art. 110 ust. 2 </w:t>
      </w:r>
      <w:proofErr w:type="spellStart"/>
      <w:r w:rsidRPr="008C3CB2">
        <w:rPr>
          <w:rFonts w:asciiTheme="minorHAnsi" w:hAnsiTheme="minorHAnsi" w:cstheme="minorHAnsi"/>
          <w:shd w:val="clear" w:color="auto" w:fill="FFFFFF"/>
        </w:rPr>
        <w:t>p.z.p</w:t>
      </w:r>
      <w:proofErr w:type="spellEnd"/>
      <w:r w:rsidRPr="008C3CB2">
        <w:rPr>
          <w:rFonts w:asciiTheme="minorHAnsi" w:hAnsiTheme="minorHAnsi" w:cstheme="minorHAnsi"/>
          <w:shd w:val="clear" w:color="auto" w:fill="FFFFFF"/>
        </w:rPr>
        <w:t xml:space="preserve">. są wystarczające do wykazania jego rzetelności, uwzględniając wagę i szczególne okoliczności czynu </w:t>
      </w:r>
      <w:r w:rsidR="00F43866" w:rsidRPr="008C3CB2">
        <w:rPr>
          <w:rFonts w:asciiTheme="minorHAnsi" w:hAnsiTheme="minorHAnsi" w:cstheme="minorHAnsi"/>
          <w:shd w:val="clear" w:color="auto" w:fill="FFFFFF"/>
        </w:rPr>
        <w:t>W</w:t>
      </w:r>
      <w:r w:rsidRPr="008C3CB2">
        <w:rPr>
          <w:rFonts w:asciiTheme="minorHAnsi" w:hAnsiTheme="minorHAnsi" w:cstheme="minorHAnsi"/>
          <w:shd w:val="clear" w:color="auto" w:fill="FFFFFF"/>
        </w:rPr>
        <w:t xml:space="preserve">ykonawcy. Jeżeli podjęte przez </w:t>
      </w:r>
      <w:r w:rsidR="00F43866" w:rsidRPr="008C3CB2">
        <w:rPr>
          <w:rFonts w:asciiTheme="minorHAnsi" w:hAnsiTheme="minorHAnsi" w:cstheme="minorHAnsi"/>
          <w:shd w:val="clear" w:color="auto" w:fill="FFFFFF"/>
        </w:rPr>
        <w:t>W</w:t>
      </w:r>
      <w:r w:rsidRPr="008C3CB2">
        <w:rPr>
          <w:rFonts w:asciiTheme="minorHAnsi" w:hAnsiTheme="minorHAnsi" w:cstheme="minorHAnsi"/>
          <w:shd w:val="clear" w:color="auto" w:fill="FFFFFF"/>
        </w:rPr>
        <w:t xml:space="preserve">ykonawcę czynności nie są wystarczające do wykazania jego rzetelności, </w:t>
      </w:r>
      <w:r w:rsidR="00F43866" w:rsidRPr="008C3CB2">
        <w:rPr>
          <w:rFonts w:asciiTheme="minorHAnsi" w:hAnsiTheme="minorHAnsi" w:cstheme="minorHAnsi"/>
          <w:shd w:val="clear" w:color="auto" w:fill="FFFFFF"/>
        </w:rPr>
        <w:t>Z</w:t>
      </w:r>
      <w:r w:rsidRPr="008C3CB2">
        <w:rPr>
          <w:rFonts w:asciiTheme="minorHAnsi" w:hAnsiTheme="minorHAnsi" w:cstheme="minorHAnsi"/>
          <w:shd w:val="clear" w:color="auto" w:fill="FFFFFF"/>
        </w:rPr>
        <w:t xml:space="preserve">amawiający wyklucza </w:t>
      </w:r>
      <w:r w:rsidR="00F43866" w:rsidRPr="008C3CB2">
        <w:rPr>
          <w:rFonts w:asciiTheme="minorHAnsi" w:hAnsiTheme="minorHAnsi" w:cstheme="minorHAnsi"/>
          <w:shd w:val="clear" w:color="auto" w:fill="FFFFFF"/>
        </w:rPr>
        <w:t>W</w:t>
      </w:r>
      <w:r w:rsidRPr="008C3CB2">
        <w:rPr>
          <w:rFonts w:asciiTheme="minorHAnsi" w:hAnsiTheme="minorHAnsi" w:cstheme="minorHAnsi"/>
          <w:shd w:val="clear" w:color="auto" w:fill="FFFFFF"/>
        </w:rPr>
        <w:t>ykonawcę.</w:t>
      </w:r>
    </w:p>
    <w:p w14:paraId="738714CF" w14:textId="41916C4B" w:rsidR="0086157B" w:rsidRPr="008C3CB2" w:rsidRDefault="0086157B" w:rsidP="00687547">
      <w:pPr>
        <w:pStyle w:val="Nagwek7"/>
        <w:numPr>
          <w:ilvl w:val="0"/>
          <w:numId w:val="81"/>
        </w:numPr>
        <w:rPr>
          <w:bCs/>
        </w:rPr>
      </w:pPr>
      <w:r w:rsidRPr="008C3CB2">
        <w:t>OŚWIADCZENIA I DOKUMENTY, JAKIE ZOBOWIĄZANI SĄ DOSTARCZYĆ WYKONAWCY W CELU WYKAZANIA BRAKU PODSTAW WYKLUCZENIA ORAZ POTWIERDZENIA SPEŁNIANIA WARUNKÓW UDZIAŁU W POSTĘPOWANIU</w:t>
      </w:r>
    </w:p>
    <w:p w14:paraId="20364B21" w14:textId="68109218" w:rsidR="0086157B" w:rsidRPr="008C3CB2" w:rsidRDefault="0086157B" w:rsidP="006E6632">
      <w:pPr>
        <w:pStyle w:val="pkt"/>
        <w:numPr>
          <w:ilvl w:val="0"/>
          <w:numId w:val="32"/>
        </w:numPr>
        <w:spacing w:before="240" w:after="0" w:line="360" w:lineRule="auto"/>
        <w:rPr>
          <w:rFonts w:asciiTheme="minorHAnsi" w:hAnsiTheme="minorHAnsi" w:cstheme="minorHAnsi"/>
        </w:rPr>
      </w:pPr>
      <w:r w:rsidRPr="008C3CB2">
        <w:rPr>
          <w:rFonts w:asciiTheme="minorHAnsi" w:hAnsiTheme="minorHAnsi" w:cstheme="minorHAnsi"/>
        </w:rPr>
        <w:t>Do oferty Wykonawca zobowiązany jest dołączyć aktualne na dzień składania ofert oświadczenie, że nie podlega wykluczeniu oraz spełnia warunki udziału w postępowaniu. Przedmiotowe oświadczenie Wykonawca skład</w:t>
      </w:r>
      <w:r w:rsidR="008A0281">
        <w:rPr>
          <w:rFonts w:asciiTheme="minorHAnsi" w:hAnsiTheme="minorHAnsi" w:cstheme="minorHAnsi"/>
        </w:rPr>
        <w:t>a</w:t>
      </w:r>
      <w:r w:rsidR="009F7307" w:rsidRPr="008C3CB2">
        <w:rPr>
          <w:rFonts w:asciiTheme="minorHAnsi" w:hAnsiTheme="minorHAnsi" w:cstheme="minorHAnsi"/>
        </w:rPr>
        <w:t xml:space="preserve"> przy użyciu edytowalnego formularza</w:t>
      </w:r>
      <w:r w:rsidR="001F1964" w:rsidRPr="008C3CB2">
        <w:rPr>
          <w:rFonts w:asciiTheme="minorHAnsi" w:hAnsiTheme="minorHAnsi" w:cstheme="minorHAnsi"/>
        </w:rPr>
        <w:t xml:space="preserve"> lub dedykowanego serwisu, o których mowa w pkt 2 niniejszego rozdziału,</w:t>
      </w:r>
      <w:r w:rsidRPr="008C3CB2">
        <w:rPr>
          <w:rFonts w:asciiTheme="minorHAnsi" w:hAnsiTheme="minorHAnsi" w:cstheme="minorHAnsi"/>
        </w:rPr>
        <w:t xml:space="preserve"> w formie </w:t>
      </w:r>
      <w:r w:rsidRPr="008C3CB2">
        <w:rPr>
          <w:rFonts w:asciiTheme="minorHAnsi" w:hAnsiTheme="minorHAnsi" w:cstheme="minorHAnsi"/>
          <w:b/>
        </w:rPr>
        <w:t>Jednolitego Europejskiego Dokumentu Zamówienia (ESPD)</w:t>
      </w:r>
      <w:r w:rsidRPr="008C3CB2">
        <w:rPr>
          <w:rFonts w:asciiTheme="minorHAnsi" w:hAnsiTheme="minorHAnsi" w:cstheme="minorHAnsi"/>
        </w:rPr>
        <w:t xml:space="preserve">, stanowiącego Załącznik nr 2 do Rozporządzenia Wykonawczego Komisji (EU) 2016/7 z dnia 5 stycznia 2016 r. ustanawiającego standardowy formularz jednolitego europejskiego dokumentu </w:t>
      </w:r>
      <w:r w:rsidRPr="008C3CB2">
        <w:rPr>
          <w:rFonts w:asciiTheme="minorHAnsi" w:hAnsiTheme="minorHAnsi" w:cstheme="minorHAnsi"/>
        </w:rPr>
        <w:lastRenderedPageBreak/>
        <w:t>zamówienia. Informacje zawarte w ESPD stanowią wstępne potwierdzenie, że Wykonawca nie podlega wykluczeniu oraz spełnia warunki udziału w postępowaniu.</w:t>
      </w:r>
    </w:p>
    <w:p w14:paraId="5DECE343" w14:textId="1B900E11" w:rsidR="0086157B" w:rsidRPr="008C3CB2" w:rsidRDefault="0086157B" w:rsidP="006E6632">
      <w:pPr>
        <w:pStyle w:val="pkt"/>
        <w:numPr>
          <w:ilvl w:val="0"/>
          <w:numId w:val="32"/>
        </w:numPr>
        <w:spacing w:before="0" w:after="0" w:line="360" w:lineRule="auto"/>
        <w:rPr>
          <w:rFonts w:asciiTheme="minorHAnsi" w:hAnsiTheme="minorHAnsi" w:cstheme="minorHAnsi"/>
          <w:b/>
        </w:rPr>
      </w:pPr>
      <w:r w:rsidRPr="008C3CB2">
        <w:rPr>
          <w:rFonts w:asciiTheme="minorHAnsi" w:hAnsiTheme="minorHAnsi" w:cstheme="minorHAnsi"/>
        </w:rPr>
        <w:t xml:space="preserve">Zamawiający informuje, iż instrukcję wypełnienia </w:t>
      </w:r>
      <w:r w:rsidRPr="008C3CB2">
        <w:rPr>
          <w:rFonts w:asciiTheme="minorHAnsi" w:hAnsiTheme="minorHAnsi" w:cstheme="minorHAnsi"/>
          <w:bCs/>
        </w:rPr>
        <w:t>ESPD</w:t>
      </w:r>
      <w:r w:rsidRPr="008C3CB2">
        <w:rPr>
          <w:rFonts w:asciiTheme="minorHAnsi" w:hAnsiTheme="minorHAnsi" w:cstheme="minorHAnsi"/>
          <w:b/>
          <w:bCs/>
        </w:rPr>
        <w:t xml:space="preserve"> </w:t>
      </w:r>
      <w:r w:rsidRPr="008C3CB2">
        <w:rPr>
          <w:rFonts w:asciiTheme="minorHAnsi" w:hAnsiTheme="minorHAnsi" w:cstheme="minorHAnsi"/>
        </w:rPr>
        <w:t xml:space="preserve">można znaleźć pod adresem: </w:t>
      </w:r>
      <w:r w:rsidR="00687547" w:rsidRPr="00687547">
        <w:t>https://www.gov.pl/web/uzp/jednolity-europejski-dokument-zamowienia</w:t>
      </w:r>
      <w:r w:rsidR="00D6306D">
        <w:rPr>
          <w:rFonts w:asciiTheme="minorHAnsi" w:hAnsiTheme="minorHAnsi" w:cstheme="minorHAnsi"/>
        </w:rPr>
        <w:t xml:space="preserve"> </w:t>
      </w:r>
      <w:r w:rsidRPr="008C3CB2">
        <w:rPr>
          <w:rFonts w:asciiTheme="minorHAnsi" w:hAnsiTheme="minorHAnsi" w:cstheme="minorHAnsi"/>
        </w:rPr>
        <w:t xml:space="preserve">. </w:t>
      </w:r>
      <w:r w:rsidR="009F7307" w:rsidRPr="008C3CB2">
        <w:rPr>
          <w:rFonts w:asciiTheme="minorHAnsi" w:hAnsiTheme="minorHAnsi" w:cstheme="minorHAnsi"/>
        </w:rPr>
        <w:t xml:space="preserve">Edytowalna wersja formularza ESPD stanowi </w:t>
      </w:r>
      <w:r w:rsidR="009F7307" w:rsidRPr="008C3CB2">
        <w:rPr>
          <w:rFonts w:asciiTheme="minorHAnsi" w:hAnsiTheme="minorHAnsi" w:cstheme="minorHAnsi"/>
          <w:b/>
          <w:bCs/>
        </w:rPr>
        <w:t xml:space="preserve">Załącznik nr </w:t>
      </w:r>
      <w:r w:rsidR="006A61AB" w:rsidRPr="008C3CB2">
        <w:rPr>
          <w:rFonts w:asciiTheme="minorHAnsi" w:hAnsiTheme="minorHAnsi" w:cstheme="minorHAnsi"/>
          <w:b/>
          <w:bCs/>
        </w:rPr>
        <w:t>3</w:t>
      </w:r>
      <w:r w:rsidR="009F7307" w:rsidRPr="008C3CB2">
        <w:rPr>
          <w:rFonts w:asciiTheme="minorHAnsi" w:hAnsiTheme="minorHAnsi" w:cstheme="minorHAnsi"/>
          <w:b/>
          <w:bCs/>
        </w:rPr>
        <w:t xml:space="preserve"> do SWZ</w:t>
      </w:r>
      <w:r w:rsidR="009F7307" w:rsidRPr="008C3CB2">
        <w:rPr>
          <w:rFonts w:asciiTheme="minorHAnsi" w:hAnsiTheme="minorHAnsi" w:cstheme="minorHAnsi"/>
        </w:rPr>
        <w:t xml:space="preserve">. </w:t>
      </w:r>
      <w:r w:rsidRPr="008C3CB2">
        <w:rPr>
          <w:rFonts w:asciiTheme="minorHAnsi" w:hAnsiTheme="minorHAnsi" w:cstheme="minorHAnsi"/>
        </w:rPr>
        <w:t xml:space="preserve">Zamawiający zaleca wypełnienie ESPD za pomocą serwisu dostępnego pod adresem:  </w:t>
      </w:r>
      <w:hyperlink r:id="rId7" w:history="1">
        <w:r w:rsidRPr="008C3CB2">
          <w:rPr>
            <w:rStyle w:val="Hipercze"/>
            <w:rFonts w:asciiTheme="minorHAnsi" w:hAnsiTheme="minorHAnsi" w:cstheme="minorHAnsi"/>
            <w:color w:val="auto"/>
          </w:rPr>
          <w:t>https://espd.uzp.gov.pl/</w:t>
        </w:r>
      </w:hyperlink>
      <w:r w:rsidRPr="008C3CB2">
        <w:rPr>
          <w:rFonts w:asciiTheme="minorHAnsi" w:hAnsiTheme="minorHAnsi" w:cstheme="minorHAnsi"/>
        </w:rPr>
        <w:t xml:space="preserve"> . W tym celu przygotowany przez Zamawiającego Jednolity Europejski Dokument Zamówienia (ESPD) w formacie *.</w:t>
      </w:r>
      <w:proofErr w:type="spellStart"/>
      <w:r w:rsidRPr="008C3CB2">
        <w:rPr>
          <w:rFonts w:asciiTheme="minorHAnsi" w:hAnsiTheme="minorHAnsi" w:cstheme="minorHAnsi"/>
        </w:rPr>
        <w:t>xml</w:t>
      </w:r>
      <w:proofErr w:type="spellEnd"/>
      <w:r w:rsidRPr="008C3CB2">
        <w:rPr>
          <w:rFonts w:asciiTheme="minorHAnsi" w:hAnsiTheme="minorHAnsi" w:cstheme="minorHAnsi"/>
        </w:rPr>
        <w:t xml:space="preserve">, stanowiący </w:t>
      </w:r>
      <w:r w:rsidRPr="008C3CB2">
        <w:rPr>
          <w:rFonts w:asciiTheme="minorHAnsi" w:hAnsiTheme="minorHAnsi" w:cstheme="minorHAnsi"/>
          <w:b/>
        </w:rPr>
        <w:t xml:space="preserve">Załącznik nr </w:t>
      </w:r>
      <w:r w:rsidR="006A61AB" w:rsidRPr="008C3CB2">
        <w:rPr>
          <w:rFonts w:asciiTheme="minorHAnsi" w:hAnsiTheme="minorHAnsi" w:cstheme="minorHAnsi"/>
          <w:b/>
        </w:rPr>
        <w:t>3</w:t>
      </w:r>
      <w:r w:rsidR="009F7307" w:rsidRPr="008C3CB2">
        <w:rPr>
          <w:rFonts w:asciiTheme="minorHAnsi" w:hAnsiTheme="minorHAnsi" w:cstheme="minorHAnsi"/>
          <w:b/>
        </w:rPr>
        <w:t>a</w:t>
      </w:r>
      <w:r w:rsidRPr="008C3CB2">
        <w:rPr>
          <w:rFonts w:asciiTheme="minorHAnsi" w:hAnsiTheme="minorHAnsi" w:cstheme="minorHAnsi"/>
          <w:b/>
        </w:rPr>
        <w:t xml:space="preserve"> do SWZ</w:t>
      </w:r>
      <w:r w:rsidRPr="008C3CB2">
        <w:rPr>
          <w:rFonts w:asciiTheme="minorHAnsi" w:hAnsiTheme="minorHAnsi" w:cstheme="minorHAnsi"/>
        </w:rPr>
        <w:t>, należy zaimportować do wyżej wymienionego serwisu oraz postępując zgodnie z zamieszczoną tam instrukcją wypełnić wzór elektronicznego formularza ESPD, z zastrzeżeniem poniższych uwag:</w:t>
      </w:r>
    </w:p>
    <w:p w14:paraId="63D77CF8" w14:textId="441437BB" w:rsidR="0086157B" w:rsidRPr="008A0281" w:rsidRDefault="0086157B" w:rsidP="006E6632">
      <w:pPr>
        <w:pStyle w:val="Akapitzlist"/>
        <w:numPr>
          <w:ilvl w:val="0"/>
          <w:numId w:val="33"/>
        </w:numPr>
        <w:spacing w:line="360" w:lineRule="auto"/>
        <w:jc w:val="both"/>
        <w:rPr>
          <w:rFonts w:asciiTheme="minorHAnsi" w:hAnsiTheme="minorHAnsi" w:cstheme="minorHAnsi"/>
          <w:szCs w:val="20"/>
        </w:rPr>
      </w:pPr>
      <w:r w:rsidRPr="008A0281">
        <w:rPr>
          <w:rFonts w:asciiTheme="minorHAnsi" w:hAnsiTheme="minorHAnsi" w:cstheme="minorHAnsi"/>
          <w:szCs w:val="20"/>
        </w:rPr>
        <w:t>w Części II Sekcji D ESPD (</w:t>
      </w:r>
      <w:r w:rsidRPr="008A0281">
        <w:rPr>
          <w:rFonts w:asciiTheme="minorHAnsi" w:hAnsiTheme="minorHAnsi" w:cstheme="minorHAnsi"/>
          <w:iCs/>
          <w:szCs w:val="20"/>
        </w:rPr>
        <w:t xml:space="preserve">Informacje dotyczące </w:t>
      </w:r>
      <w:r w:rsidR="008A0281" w:rsidRPr="008A0281">
        <w:rPr>
          <w:rFonts w:asciiTheme="minorHAnsi" w:hAnsiTheme="minorHAnsi" w:cstheme="minorHAnsi"/>
          <w:iCs/>
          <w:szCs w:val="20"/>
        </w:rPr>
        <w:t>P</w:t>
      </w:r>
      <w:r w:rsidRPr="008A0281">
        <w:rPr>
          <w:rFonts w:asciiTheme="minorHAnsi" w:hAnsiTheme="minorHAnsi" w:cstheme="minorHAnsi"/>
          <w:iCs/>
          <w:szCs w:val="20"/>
        </w:rPr>
        <w:t>odwykonawców, na których zdolności Wykonawca nie polega</w:t>
      </w:r>
      <w:r w:rsidRPr="008A0281">
        <w:rPr>
          <w:rFonts w:asciiTheme="minorHAnsi" w:hAnsiTheme="minorHAnsi" w:cstheme="minorHAnsi"/>
          <w:szCs w:val="20"/>
        </w:rPr>
        <w:t>) Wykonawca oświadcza</w:t>
      </w:r>
      <w:r w:rsidR="008A0281" w:rsidRPr="008A0281">
        <w:rPr>
          <w:rFonts w:asciiTheme="minorHAnsi" w:hAnsiTheme="minorHAnsi" w:cstheme="minorHAnsi"/>
          <w:szCs w:val="20"/>
        </w:rPr>
        <w:t>,</w:t>
      </w:r>
      <w:r w:rsidRPr="008A0281">
        <w:rPr>
          <w:rFonts w:asciiTheme="minorHAnsi" w:hAnsiTheme="minorHAnsi" w:cstheme="minorHAnsi"/>
          <w:szCs w:val="20"/>
        </w:rPr>
        <w:t xml:space="preserve"> czy zamierza zlecić osobom trzecim podwykonawstwo jakiejkolwiek części zamówienia (w przypadku twierdzącej odpowiedzi podaje ponadto, o ile jest to wiadome, wykaz proponowanych </w:t>
      </w:r>
      <w:r w:rsidR="008A0281" w:rsidRPr="008A0281">
        <w:rPr>
          <w:rFonts w:asciiTheme="minorHAnsi" w:hAnsiTheme="minorHAnsi" w:cstheme="minorHAnsi"/>
          <w:szCs w:val="20"/>
        </w:rPr>
        <w:t>P</w:t>
      </w:r>
      <w:r w:rsidRPr="008A0281">
        <w:rPr>
          <w:rFonts w:asciiTheme="minorHAnsi" w:hAnsiTheme="minorHAnsi" w:cstheme="minorHAnsi"/>
          <w:szCs w:val="20"/>
        </w:rPr>
        <w:t xml:space="preserve">odwykonawców), natomiast Wykonawca nie jest zobowiązany do przedstawienia w odniesieniu do tych </w:t>
      </w:r>
      <w:r w:rsidR="008A0281" w:rsidRPr="008A0281">
        <w:rPr>
          <w:rFonts w:asciiTheme="minorHAnsi" w:hAnsiTheme="minorHAnsi" w:cstheme="minorHAnsi"/>
          <w:szCs w:val="20"/>
        </w:rPr>
        <w:t>P</w:t>
      </w:r>
      <w:r w:rsidRPr="008A0281">
        <w:rPr>
          <w:rFonts w:asciiTheme="minorHAnsi" w:hAnsiTheme="minorHAnsi" w:cstheme="minorHAnsi"/>
          <w:szCs w:val="20"/>
        </w:rPr>
        <w:t>odwykonawców odrębnych ESPD, zawierających informacje wymagane w Części II Sekcja A i B oraz w Części III;</w:t>
      </w:r>
    </w:p>
    <w:p w14:paraId="5CE22B0E" w14:textId="36EAFE05" w:rsidR="0086157B" w:rsidRPr="008A0281" w:rsidRDefault="0086157B" w:rsidP="006E6632">
      <w:pPr>
        <w:pStyle w:val="Akapitzlist"/>
        <w:numPr>
          <w:ilvl w:val="0"/>
          <w:numId w:val="34"/>
        </w:numPr>
        <w:spacing w:line="360" w:lineRule="auto"/>
        <w:jc w:val="both"/>
        <w:rPr>
          <w:rFonts w:asciiTheme="minorHAnsi" w:hAnsiTheme="minorHAnsi" w:cstheme="minorHAnsi"/>
          <w:szCs w:val="20"/>
        </w:rPr>
      </w:pPr>
      <w:r w:rsidRPr="008A0281">
        <w:rPr>
          <w:rFonts w:asciiTheme="minorHAnsi" w:hAnsiTheme="minorHAnsi" w:cstheme="minorHAnsi"/>
          <w:szCs w:val="20"/>
        </w:rPr>
        <w:t>w Części IV Zamawiający żąda jedynie ogólnego oświadczenia dotyczącego wszystkich kryteriów kwalifikacji (sekcja α), bez wypełniania poszczególnych Sekcji A, B, C i D;</w:t>
      </w:r>
    </w:p>
    <w:p w14:paraId="03A2DA9D" w14:textId="0314F6B3" w:rsidR="006A61AB" w:rsidRPr="008A0281" w:rsidRDefault="0086157B" w:rsidP="006E6632">
      <w:pPr>
        <w:pStyle w:val="Akapitzlist"/>
        <w:numPr>
          <w:ilvl w:val="0"/>
          <w:numId w:val="34"/>
        </w:numPr>
        <w:spacing w:line="360" w:lineRule="auto"/>
        <w:jc w:val="both"/>
        <w:rPr>
          <w:rFonts w:asciiTheme="minorHAnsi" w:hAnsiTheme="minorHAnsi" w:cstheme="minorHAnsi"/>
          <w:szCs w:val="20"/>
        </w:rPr>
      </w:pPr>
      <w:r w:rsidRPr="008A0281">
        <w:rPr>
          <w:rFonts w:asciiTheme="minorHAnsi" w:hAnsiTheme="minorHAnsi" w:cstheme="minorHAnsi"/>
          <w:szCs w:val="20"/>
        </w:rPr>
        <w:t>Część V (</w:t>
      </w:r>
      <w:r w:rsidRPr="008A0281">
        <w:rPr>
          <w:rFonts w:asciiTheme="minorHAnsi" w:hAnsiTheme="minorHAnsi" w:cstheme="minorHAnsi"/>
          <w:iCs/>
          <w:szCs w:val="20"/>
        </w:rPr>
        <w:t>Ograniczenie liczby kwalifikujących się kandydatów</w:t>
      </w:r>
      <w:r w:rsidRPr="008A0281">
        <w:rPr>
          <w:rFonts w:asciiTheme="minorHAnsi" w:hAnsiTheme="minorHAnsi" w:cstheme="minorHAnsi"/>
          <w:szCs w:val="20"/>
        </w:rPr>
        <w:t>) należy pozostawić niewypełnioną.</w:t>
      </w:r>
    </w:p>
    <w:p w14:paraId="26F93EF3" w14:textId="5E53542C" w:rsidR="0086157B" w:rsidRPr="008C3CB2" w:rsidRDefault="0086157B" w:rsidP="006E6632">
      <w:pPr>
        <w:pStyle w:val="pkt"/>
        <w:numPr>
          <w:ilvl w:val="0"/>
          <w:numId w:val="35"/>
        </w:numPr>
        <w:spacing w:before="0" w:after="0" w:line="360" w:lineRule="auto"/>
        <w:rPr>
          <w:rFonts w:asciiTheme="minorHAnsi" w:hAnsiTheme="minorHAnsi" w:cstheme="minorHAnsi"/>
        </w:rPr>
      </w:pPr>
      <w:r w:rsidRPr="008C3CB2">
        <w:rPr>
          <w:rFonts w:asciiTheme="minorHAnsi" w:hAnsiTheme="minorHAnsi" w:cstheme="minorHAnsi"/>
          <w:shd w:val="clear" w:color="auto" w:fill="FFFFFF"/>
        </w:rPr>
        <w:t xml:space="preserve">Zamawiający przed wyborem najkorzystniejszej oferty wzywa </w:t>
      </w:r>
      <w:r w:rsidR="00117221" w:rsidRPr="008C3CB2">
        <w:rPr>
          <w:rFonts w:asciiTheme="minorHAnsi" w:hAnsiTheme="minorHAnsi" w:cstheme="minorHAnsi"/>
          <w:shd w:val="clear" w:color="auto" w:fill="FFFFFF"/>
        </w:rPr>
        <w:t>W</w:t>
      </w:r>
      <w:r w:rsidRPr="008C3CB2">
        <w:rPr>
          <w:rFonts w:asciiTheme="minorHAnsi" w:hAnsiTheme="minorHAnsi" w:cstheme="minorHAnsi"/>
          <w:shd w:val="clear" w:color="auto" w:fill="FFFFFF"/>
        </w:rPr>
        <w:t xml:space="preserve">ykonawcę, którego oferta została najwyżej oceniona, </w:t>
      </w:r>
      <w:r w:rsidRPr="008C3CB2">
        <w:rPr>
          <w:rFonts w:asciiTheme="minorHAnsi" w:hAnsiTheme="minorHAnsi" w:cstheme="minorHAnsi"/>
        </w:rPr>
        <w:t>do</w:t>
      </w:r>
      <w:r w:rsidRPr="008C3CB2">
        <w:rPr>
          <w:rFonts w:asciiTheme="minorHAnsi" w:hAnsiTheme="minorHAnsi" w:cstheme="minorHAnsi"/>
          <w:shd w:val="clear" w:color="auto" w:fill="FFFFFF"/>
        </w:rPr>
        <w:t xml:space="preserve"> złożenia w wyznaczonym terminie, nie krótszym niż 10 dni, aktualnych na dzień złożenia podmiotowych środków dowodowych:</w:t>
      </w:r>
    </w:p>
    <w:p w14:paraId="7645ECF8" w14:textId="1E101466" w:rsidR="00DC0E57" w:rsidRDefault="0086157B" w:rsidP="006E6632">
      <w:pPr>
        <w:pStyle w:val="Akapitzlist"/>
        <w:numPr>
          <w:ilvl w:val="0"/>
          <w:numId w:val="36"/>
        </w:numPr>
        <w:spacing w:line="360" w:lineRule="auto"/>
        <w:contextualSpacing/>
        <w:jc w:val="both"/>
        <w:rPr>
          <w:rFonts w:asciiTheme="minorHAnsi" w:hAnsiTheme="minorHAnsi" w:cstheme="minorHAnsi"/>
          <w:szCs w:val="20"/>
        </w:rPr>
      </w:pPr>
      <w:r w:rsidRPr="00DC0E57">
        <w:rPr>
          <w:rFonts w:asciiTheme="minorHAnsi" w:hAnsiTheme="minorHAnsi" w:cstheme="minorHAnsi"/>
          <w:b/>
          <w:bCs/>
          <w:szCs w:val="20"/>
        </w:rPr>
        <w:t>Oświadczeni</w:t>
      </w:r>
      <w:r w:rsidR="002C5FD2">
        <w:rPr>
          <w:rFonts w:asciiTheme="minorHAnsi" w:hAnsiTheme="minorHAnsi" w:cstheme="minorHAnsi"/>
          <w:b/>
          <w:bCs/>
          <w:szCs w:val="20"/>
        </w:rPr>
        <w:t>a</w:t>
      </w:r>
      <w:r w:rsidRPr="00DC0E57">
        <w:rPr>
          <w:rFonts w:asciiTheme="minorHAnsi" w:hAnsiTheme="minorHAnsi" w:cstheme="minorHAnsi"/>
          <w:b/>
          <w:bCs/>
          <w:szCs w:val="20"/>
        </w:rPr>
        <w:t xml:space="preserve"> </w:t>
      </w:r>
      <w:r w:rsidR="00117221" w:rsidRPr="00DC0E57">
        <w:rPr>
          <w:rFonts w:asciiTheme="minorHAnsi" w:hAnsiTheme="minorHAnsi" w:cstheme="minorHAnsi"/>
          <w:b/>
          <w:bCs/>
          <w:szCs w:val="20"/>
        </w:rPr>
        <w:t>W</w:t>
      </w:r>
      <w:r w:rsidRPr="00DC0E57">
        <w:rPr>
          <w:rFonts w:asciiTheme="minorHAnsi" w:hAnsiTheme="minorHAnsi" w:cstheme="minorHAnsi"/>
          <w:b/>
          <w:bCs/>
          <w:szCs w:val="20"/>
        </w:rPr>
        <w:t>ykonawcy</w:t>
      </w:r>
      <w:r w:rsidRPr="00DC0E57">
        <w:rPr>
          <w:rFonts w:asciiTheme="minorHAnsi" w:hAnsiTheme="minorHAnsi" w:cstheme="minorHAnsi"/>
          <w:szCs w:val="20"/>
        </w:rPr>
        <w:t xml:space="preserve">, w zakresie art. 108 ust. 1 pkt 5 </w:t>
      </w:r>
      <w:proofErr w:type="spellStart"/>
      <w:r w:rsidRPr="00DC0E57">
        <w:rPr>
          <w:rFonts w:asciiTheme="minorHAnsi" w:hAnsiTheme="minorHAnsi" w:cstheme="minorHAnsi"/>
          <w:szCs w:val="20"/>
        </w:rPr>
        <w:t>p.z.p</w:t>
      </w:r>
      <w:proofErr w:type="spellEnd"/>
      <w:r w:rsidRPr="00DC0E57">
        <w:rPr>
          <w:rFonts w:asciiTheme="minorHAnsi" w:hAnsiTheme="minorHAnsi" w:cstheme="minorHAnsi"/>
          <w:szCs w:val="20"/>
        </w:rPr>
        <w:t>., o braku przynależności do tej samej grupy kapitałowej, w rozumieniu ustawy z dnia 16</w:t>
      </w:r>
      <w:r w:rsidR="00394E82" w:rsidRPr="00DC0E57">
        <w:rPr>
          <w:rFonts w:asciiTheme="minorHAnsi" w:hAnsiTheme="minorHAnsi" w:cstheme="minorHAnsi"/>
          <w:szCs w:val="20"/>
        </w:rPr>
        <w:t xml:space="preserve"> lutego </w:t>
      </w:r>
      <w:r w:rsidRPr="00DC0E57">
        <w:rPr>
          <w:rFonts w:asciiTheme="minorHAnsi" w:hAnsiTheme="minorHAnsi" w:cstheme="minorHAnsi"/>
          <w:szCs w:val="20"/>
        </w:rPr>
        <w:t xml:space="preserve">2007 r. o ochronie konkurencji i konsumentów, z innym </w:t>
      </w:r>
      <w:r w:rsidR="00117221" w:rsidRPr="00DC0E57">
        <w:rPr>
          <w:rFonts w:asciiTheme="minorHAnsi" w:hAnsiTheme="minorHAnsi" w:cstheme="minorHAnsi"/>
          <w:szCs w:val="20"/>
        </w:rPr>
        <w:t>W</w:t>
      </w:r>
      <w:r w:rsidRPr="00DC0E57">
        <w:rPr>
          <w:rFonts w:asciiTheme="minorHAnsi" w:hAnsiTheme="minorHAnsi" w:cstheme="minorHAnsi"/>
          <w:szCs w:val="20"/>
        </w:rPr>
        <w:t xml:space="preserve">ykonawcą, który złożył odrębną ofertę, albo oświadczenia o przynależności do tej samej grupy kapitałowej wraz z dokumentami lub informacjami potwierdzającymi przygotowanie oferty niezależnie od innego </w:t>
      </w:r>
      <w:r w:rsidR="00117221" w:rsidRPr="00DC0E57">
        <w:rPr>
          <w:rFonts w:asciiTheme="minorHAnsi" w:hAnsiTheme="minorHAnsi" w:cstheme="minorHAnsi"/>
          <w:szCs w:val="20"/>
        </w:rPr>
        <w:t>W</w:t>
      </w:r>
      <w:r w:rsidRPr="00DC0E57">
        <w:rPr>
          <w:rFonts w:asciiTheme="minorHAnsi" w:hAnsiTheme="minorHAnsi" w:cstheme="minorHAnsi"/>
          <w:szCs w:val="20"/>
        </w:rPr>
        <w:t xml:space="preserve">ykonawcy należącego do tej samej grupy kapitałowej - </w:t>
      </w:r>
      <w:r w:rsidRPr="00DC0E57">
        <w:rPr>
          <w:rFonts w:asciiTheme="minorHAnsi" w:hAnsiTheme="minorHAnsi" w:cstheme="minorHAnsi"/>
          <w:b/>
          <w:bCs/>
          <w:szCs w:val="20"/>
        </w:rPr>
        <w:t xml:space="preserve">załącznik nr </w:t>
      </w:r>
      <w:r w:rsidR="006A61AB" w:rsidRPr="00DC0E57">
        <w:rPr>
          <w:rFonts w:asciiTheme="minorHAnsi" w:hAnsiTheme="minorHAnsi" w:cstheme="minorHAnsi"/>
          <w:b/>
          <w:bCs/>
          <w:szCs w:val="20"/>
        </w:rPr>
        <w:t>5</w:t>
      </w:r>
      <w:r w:rsidRPr="00DC0E57">
        <w:rPr>
          <w:rFonts w:asciiTheme="minorHAnsi" w:hAnsiTheme="minorHAnsi" w:cstheme="minorHAnsi"/>
          <w:b/>
          <w:bCs/>
          <w:szCs w:val="20"/>
        </w:rPr>
        <w:t xml:space="preserve"> do SWZ</w:t>
      </w:r>
      <w:r w:rsidRPr="00DC0E57">
        <w:rPr>
          <w:rFonts w:asciiTheme="minorHAnsi" w:hAnsiTheme="minorHAnsi" w:cstheme="minorHAnsi"/>
          <w:szCs w:val="20"/>
        </w:rPr>
        <w:t>;</w:t>
      </w:r>
    </w:p>
    <w:p w14:paraId="54765DDC" w14:textId="77777777" w:rsidR="00DC0E57" w:rsidRPr="00DC0E57" w:rsidRDefault="00117221" w:rsidP="006E6632">
      <w:pPr>
        <w:pStyle w:val="Akapitzlist"/>
        <w:numPr>
          <w:ilvl w:val="0"/>
          <w:numId w:val="36"/>
        </w:numPr>
        <w:spacing w:line="360" w:lineRule="auto"/>
        <w:contextualSpacing/>
        <w:jc w:val="both"/>
        <w:rPr>
          <w:rFonts w:asciiTheme="minorHAnsi" w:hAnsiTheme="minorHAnsi" w:cstheme="minorHAnsi"/>
          <w:szCs w:val="20"/>
        </w:rPr>
      </w:pPr>
      <w:r w:rsidRPr="00DC0E57">
        <w:rPr>
          <w:rFonts w:asciiTheme="minorHAnsi" w:hAnsiTheme="minorHAnsi" w:cstheme="minorHAnsi"/>
          <w:b/>
          <w:bCs/>
          <w:szCs w:val="20"/>
        </w:rPr>
        <w:lastRenderedPageBreak/>
        <w:t>Wykaz usług</w:t>
      </w:r>
      <w:r w:rsidRPr="00DC0E57">
        <w:rPr>
          <w:rFonts w:asciiTheme="minorHAnsi" w:hAnsiTheme="minorHAnsi" w:cstheme="minorHAnsi"/>
          <w:szCs w:val="20"/>
        </w:rPr>
        <w:t xml:space="preserve">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w:t>
      </w:r>
      <w:r w:rsidR="00DC0E57" w:rsidRPr="00DC0E57">
        <w:rPr>
          <w:rFonts w:asciiTheme="minorHAnsi" w:hAnsiTheme="minorHAnsi" w:cstheme="minorHAnsi"/>
          <w:szCs w:val="20"/>
        </w:rPr>
        <w:t>,</w:t>
      </w:r>
      <w:r w:rsidRPr="00DC0E57">
        <w:rPr>
          <w:rFonts w:asciiTheme="minorHAnsi" w:hAnsiTheme="minorHAnsi" w:cstheme="minorHAnsi"/>
          <w:szCs w:val="20"/>
        </w:rPr>
        <w:t xml:space="preserve"> referencje bądź inne dokumenty potwierdzające ich należyte wykonywanie powinny być wydane w okresie ostatnich 3 miesięcy -</w:t>
      </w:r>
      <w:r w:rsidRPr="00DC0E57">
        <w:rPr>
          <w:rFonts w:asciiTheme="minorHAnsi" w:hAnsiTheme="minorHAnsi" w:cstheme="minorHAnsi"/>
          <w:b/>
          <w:bCs/>
          <w:szCs w:val="20"/>
        </w:rPr>
        <w:t xml:space="preserve">  załącznik nr </w:t>
      </w:r>
      <w:r w:rsidR="006A61AB" w:rsidRPr="00DC0E57">
        <w:rPr>
          <w:rFonts w:asciiTheme="minorHAnsi" w:hAnsiTheme="minorHAnsi" w:cstheme="minorHAnsi"/>
          <w:b/>
          <w:bCs/>
          <w:szCs w:val="20"/>
        </w:rPr>
        <w:t>7</w:t>
      </w:r>
      <w:r w:rsidRPr="00DC0E57">
        <w:rPr>
          <w:rFonts w:asciiTheme="minorHAnsi" w:hAnsiTheme="minorHAnsi" w:cstheme="minorHAnsi"/>
          <w:b/>
          <w:bCs/>
          <w:szCs w:val="20"/>
        </w:rPr>
        <w:t xml:space="preserve"> do SWZ;</w:t>
      </w:r>
    </w:p>
    <w:p w14:paraId="6E724422" w14:textId="77777777" w:rsidR="00DC0E57" w:rsidRPr="001F1AED" w:rsidRDefault="006A61AB" w:rsidP="006E6632">
      <w:pPr>
        <w:pStyle w:val="Akapitzlist"/>
        <w:numPr>
          <w:ilvl w:val="0"/>
          <w:numId w:val="36"/>
        </w:numPr>
        <w:spacing w:line="360" w:lineRule="auto"/>
        <w:contextualSpacing/>
        <w:jc w:val="both"/>
        <w:rPr>
          <w:rFonts w:asciiTheme="minorHAnsi" w:hAnsiTheme="minorHAnsi" w:cstheme="minorHAnsi"/>
          <w:szCs w:val="20"/>
        </w:rPr>
      </w:pPr>
      <w:r w:rsidRPr="001F1AED">
        <w:rPr>
          <w:rFonts w:asciiTheme="minorHAnsi" w:hAnsiTheme="minorHAnsi" w:cstheme="minorHAnsi"/>
          <w:b/>
          <w:bCs/>
          <w:szCs w:val="20"/>
        </w:rPr>
        <w:t xml:space="preserve">Wykaz sprzętu </w:t>
      </w:r>
      <w:r w:rsidRPr="001F1AED">
        <w:rPr>
          <w:rFonts w:asciiTheme="minorHAnsi" w:hAnsiTheme="minorHAnsi" w:cstheme="minorHAnsi"/>
          <w:szCs w:val="20"/>
        </w:rPr>
        <w:t xml:space="preserve">dostępnego Wykonawcy w celu realizacji zamówienia - </w:t>
      </w:r>
      <w:r w:rsidRPr="001F1AED">
        <w:rPr>
          <w:rFonts w:asciiTheme="minorHAnsi" w:hAnsiTheme="minorHAnsi" w:cstheme="minorHAnsi"/>
          <w:b/>
          <w:bCs/>
          <w:szCs w:val="20"/>
        </w:rPr>
        <w:t>załącznik nr 8 do SWZ</w:t>
      </w:r>
      <w:r w:rsidRPr="001F1AED">
        <w:rPr>
          <w:rFonts w:asciiTheme="minorHAnsi" w:hAnsiTheme="minorHAnsi" w:cstheme="minorHAnsi"/>
          <w:szCs w:val="20"/>
        </w:rPr>
        <w:t>;</w:t>
      </w:r>
    </w:p>
    <w:p w14:paraId="2C13FB81" w14:textId="5E0145F1" w:rsidR="00DC0E57" w:rsidRDefault="0086157B" w:rsidP="006E6632">
      <w:pPr>
        <w:pStyle w:val="Akapitzlist"/>
        <w:numPr>
          <w:ilvl w:val="0"/>
          <w:numId w:val="36"/>
        </w:numPr>
        <w:spacing w:line="360" w:lineRule="auto"/>
        <w:contextualSpacing/>
        <w:jc w:val="both"/>
        <w:rPr>
          <w:rFonts w:asciiTheme="minorHAnsi" w:hAnsiTheme="minorHAnsi" w:cstheme="minorHAnsi"/>
          <w:szCs w:val="20"/>
        </w:rPr>
      </w:pPr>
      <w:r w:rsidRPr="00DC0E57">
        <w:rPr>
          <w:rFonts w:asciiTheme="minorHAnsi" w:hAnsiTheme="minorHAnsi" w:cstheme="minorHAnsi"/>
          <w:b/>
          <w:szCs w:val="20"/>
        </w:rPr>
        <w:t xml:space="preserve">Oświadczenie </w:t>
      </w:r>
      <w:r w:rsidR="00CB23B7" w:rsidRPr="00DC0E57">
        <w:rPr>
          <w:rFonts w:asciiTheme="minorHAnsi" w:hAnsiTheme="minorHAnsi" w:cstheme="minorHAnsi"/>
          <w:b/>
          <w:szCs w:val="20"/>
        </w:rPr>
        <w:t>W</w:t>
      </w:r>
      <w:r w:rsidRPr="00DC0E57">
        <w:rPr>
          <w:rFonts w:asciiTheme="minorHAnsi" w:hAnsiTheme="minorHAnsi" w:cstheme="minorHAnsi"/>
          <w:b/>
          <w:szCs w:val="20"/>
        </w:rPr>
        <w:t xml:space="preserve">ykonawcy </w:t>
      </w:r>
      <w:r w:rsidRPr="00DC0E57">
        <w:rPr>
          <w:rFonts w:asciiTheme="minorHAnsi" w:hAnsiTheme="minorHAnsi" w:cstheme="minorHAnsi"/>
          <w:szCs w:val="20"/>
        </w:rPr>
        <w:t xml:space="preserve">o aktualności informacji zawartych w oświadczeniu, o którym mowa w art. 125 ust. 1 </w:t>
      </w:r>
      <w:proofErr w:type="spellStart"/>
      <w:r w:rsidRPr="00DC0E57">
        <w:rPr>
          <w:rFonts w:asciiTheme="minorHAnsi" w:hAnsiTheme="minorHAnsi" w:cstheme="minorHAnsi"/>
          <w:szCs w:val="20"/>
        </w:rPr>
        <w:t>p.z.p</w:t>
      </w:r>
      <w:proofErr w:type="spellEnd"/>
      <w:r w:rsidRPr="00DC0E57">
        <w:rPr>
          <w:rFonts w:asciiTheme="minorHAnsi" w:hAnsiTheme="minorHAnsi" w:cstheme="minorHAnsi"/>
          <w:szCs w:val="20"/>
        </w:rPr>
        <w:t>.</w:t>
      </w:r>
      <w:r w:rsidR="00DC0E57">
        <w:rPr>
          <w:rFonts w:asciiTheme="minorHAnsi" w:hAnsiTheme="minorHAnsi" w:cstheme="minorHAnsi"/>
          <w:szCs w:val="20"/>
        </w:rPr>
        <w:t>,</w:t>
      </w:r>
      <w:r w:rsidRPr="00DC0E57">
        <w:rPr>
          <w:rFonts w:asciiTheme="minorHAnsi" w:hAnsiTheme="minorHAnsi" w:cstheme="minorHAnsi"/>
          <w:szCs w:val="20"/>
        </w:rPr>
        <w:t xml:space="preserve"> w zakresie odnoszącym się do podstaw wykluczenia wskazanych w art. 108</w:t>
      </w:r>
      <w:r w:rsidR="00CB23B7" w:rsidRPr="00DC0E57">
        <w:rPr>
          <w:rFonts w:asciiTheme="minorHAnsi" w:hAnsiTheme="minorHAnsi" w:cstheme="minorHAnsi"/>
          <w:szCs w:val="20"/>
        </w:rPr>
        <w:t xml:space="preserve"> ust. 1</w:t>
      </w:r>
      <w:r w:rsidR="00F7378C" w:rsidRPr="00DC0E57">
        <w:rPr>
          <w:rFonts w:asciiTheme="minorHAnsi" w:hAnsiTheme="minorHAnsi" w:cstheme="minorHAnsi"/>
          <w:szCs w:val="20"/>
        </w:rPr>
        <w:t xml:space="preserve"> pkt 3</w:t>
      </w:r>
      <w:r w:rsidR="00444838">
        <w:rPr>
          <w:rFonts w:asciiTheme="minorHAnsi" w:hAnsiTheme="minorHAnsi" w:cstheme="minorHAnsi"/>
          <w:szCs w:val="20"/>
        </w:rPr>
        <w:t>-</w:t>
      </w:r>
      <w:r w:rsidR="00F7378C" w:rsidRPr="00DC0E57">
        <w:rPr>
          <w:rFonts w:asciiTheme="minorHAnsi" w:hAnsiTheme="minorHAnsi" w:cstheme="minorHAnsi"/>
          <w:szCs w:val="20"/>
        </w:rPr>
        <w:t>6</w:t>
      </w:r>
      <w:r w:rsidR="00CB23B7" w:rsidRPr="00DC0E57">
        <w:rPr>
          <w:rFonts w:asciiTheme="minorHAnsi" w:hAnsiTheme="minorHAnsi" w:cstheme="minorHAnsi"/>
          <w:szCs w:val="20"/>
        </w:rPr>
        <w:t xml:space="preserve"> i art</w:t>
      </w:r>
      <w:r w:rsidR="00CB23B7" w:rsidRPr="00244BC5">
        <w:rPr>
          <w:rFonts w:asciiTheme="minorHAnsi" w:hAnsiTheme="minorHAnsi" w:cstheme="minorHAnsi"/>
          <w:szCs w:val="20"/>
        </w:rPr>
        <w:t>. 109 ust. 1 pkt 5</w:t>
      </w:r>
      <w:r w:rsidR="00244BC5" w:rsidRPr="00244BC5">
        <w:rPr>
          <w:rFonts w:asciiTheme="minorHAnsi" w:hAnsiTheme="minorHAnsi" w:cstheme="minorHAnsi"/>
          <w:szCs w:val="20"/>
        </w:rPr>
        <w:t>,</w:t>
      </w:r>
      <w:r w:rsidR="00CB23B7" w:rsidRPr="00244BC5">
        <w:rPr>
          <w:rFonts w:asciiTheme="minorHAnsi" w:hAnsiTheme="minorHAnsi" w:cstheme="minorHAnsi"/>
          <w:szCs w:val="20"/>
        </w:rPr>
        <w:t xml:space="preserve"> 7</w:t>
      </w:r>
      <w:r w:rsidR="00244BC5" w:rsidRPr="00244BC5">
        <w:rPr>
          <w:rFonts w:asciiTheme="minorHAnsi" w:hAnsiTheme="minorHAnsi" w:cstheme="minorHAnsi"/>
          <w:szCs w:val="20"/>
        </w:rPr>
        <w:t>,</w:t>
      </w:r>
      <w:r w:rsidR="00244BC5">
        <w:rPr>
          <w:rFonts w:asciiTheme="minorHAnsi" w:hAnsiTheme="minorHAnsi" w:cstheme="minorHAnsi"/>
          <w:szCs w:val="20"/>
        </w:rPr>
        <w:t xml:space="preserve"> 8 i 10</w:t>
      </w:r>
      <w:r w:rsidR="00444838">
        <w:rPr>
          <w:rFonts w:asciiTheme="minorHAnsi" w:hAnsiTheme="minorHAnsi" w:cstheme="minorHAnsi"/>
          <w:szCs w:val="20"/>
        </w:rPr>
        <w:t xml:space="preserve"> </w:t>
      </w:r>
      <w:proofErr w:type="spellStart"/>
      <w:r w:rsidR="00444838">
        <w:rPr>
          <w:rFonts w:asciiTheme="minorHAnsi" w:hAnsiTheme="minorHAnsi" w:cstheme="minorHAnsi"/>
          <w:szCs w:val="20"/>
        </w:rPr>
        <w:t>p.z.p</w:t>
      </w:r>
      <w:proofErr w:type="spellEnd"/>
      <w:r w:rsidR="00444838">
        <w:rPr>
          <w:rFonts w:asciiTheme="minorHAnsi" w:hAnsiTheme="minorHAnsi" w:cstheme="minorHAnsi"/>
          <w:szCs w:val="20"/>
        </w:rPr>
        <w:t>.</w:t>
      </w:r>
      <w:r w:rsidRPr="00DC0E57">
        <w:rPr>
          <w:rFonts w:asciiTheme="minorHAnsi" w:hAnsiTheme="minorHAnsi" w:cstheme="minorHAnsi"/>
          <w:szCs w:val="20"/>
        </w:rPr>
        <w:t xml:space="preserve">; wzór oświadczenia stanowi </w:t>
      </w:r>
      <w:r w:rsidRPr="00DC0E57">
        <w:rPr>
          <w:rFonts w:asciiTheme="minorHAnsi" w:hAnsiTheme="minorHAnsi" w:cstheme="minorHAnsi"/>
          <w:b/>
          <w:szCs w:val="20"/>
        </w:rPr>
        <w:t xml:space="preserve">Załącznik nr </w:t>
      </w:r>
      <w:r w:rsidR="00381D40">
        <w:rPr>
          <w:rFonts w:asciiTheme="minorHAnsi" w:hAnsiTheme="minorHAnsi" w:cstheme="minorHAnsi"/>
          <w:b/>
          <w:szCs w:val="20"/>
        </w:rPr>
        <w:t>9</w:t>
      </w:r>
      <w:r w:rsidRPr="00DC0E57">
        <w:rPr>
          <w:rFonts w:asciiTheme="minorHAnsi" w:hAnsiTheme="minorHAnsi" w:cstheme="minorHAnsi"/>
          <w:b/>
          <w:szCs w:val="20"/>
        </w:rPr>
        <w:t xml:space="preserve"> do SWZ</w:t>
      </w:r>
      <w:r w:rsidR="00CB23B7" w:rsidRPr="00DC0E57">
        <w:rPr>
          <w:rFonts w:asciiTheme="minorHAnsi" w:hAnsiTheme="minorHAnsi" w:cstheme="minorHAnsi"/>
          <w:b/>
          <w:szCs w:val="20"/>
        </w:rPr>
        <w:t>;</w:t>
      </w:r>
      <w:r w:rsidRPr="00DC0E57">
        <w:rPr>
          <w:rFonts w:asciiTheme="minorHAnsi" w:hAnsiTheme="minorHAnsi" w:cstheme="minorHAnsi"/>
          <w:szCs w:val="20"/>
        </w:rPr>
        <w:t xml:space="preserve"> </w:t>
      </w:r>
    </w:p>
    <w:p w14:paraId="1DF0A564" w14:textId="56C032F7" w:rsidR="00DC0E57" w:rsidRDefault="0086157B" w:rsidP="006E6632">
      <w:pPr>
        <w:pStyle w:val="Akapitzlist"/>
        <w:numPr>
          <w:ilvl w:val="0"/>
          <w:numId w:val="36"/>
        </w:numPr>
        <w:spacing w:line="360" w:lineRule="auto"/>
        <w:contextualSpacing/>
        <w:jc w:val="both"/>
        <w:rPr>
          <w:rFonts w:asciiTheme="minorHAnsi" w:hAnsiTheme="minorHAnsi" w:cstheme="minorHAnsi"/>
          <w:szCs w:val="20"/>
        </w:rPr>
      </w:pPr>
      <w:r w:rsidRPr="00DC0E57">
        <w:rPr>
          <w:rFonts w:asciiTheme="minorHAnsi" w:hAnsiTheme="minorHAnsi" w:cstheme="minorHAnsi"/>
          <w:b/>
          <w:szCs w:val="20"/>
        </w:rPr>
        <w:t xml:space="preserve">Informacja z Krajowego Rejestru Karnego </w:t>
      </w:r>
      <w:r w:rsidRPr="00DC0E57">
        <w:rPr>
          <w:rFonts w:asciiTheme="minorHAnsi" w:hAnsiTheme="minorHAnsi" w:cstheme="minorHAnsi"/>
          <w:szCs w:val="20"/>
        </w:rPr>
        <w:t>w zakresie dotyczącym podstaw wykluczenia wskazanych w art. 108 ust. 1 pkt 1,</w:t>
      </w:r>
      <w:r w:rsidR="00783163" w:rsidRPr="00DC0E57">
        <w:rPr>
          <w:rFonts w:asciiTheme="minorHAnsi" w:hAnsiTheme="minorHAnsi" w:cstheme="minorHAnsi"/>
          <w:szCs w:val="20"/>
        </w:rPr>
        <w:t xml:space="preserve"> </w:t>
      </w:r>
      <w:r w:rsidRPr="00DC0E57">
        <w:rPr>
          <w:rFonts w:asciiTheme="minorHAnsi" w:hAnsiTheme="minorHAnsi" w:cstheme="minorHAnsi"/>
          <w:szCs w:val="20"/>
        </w:rPr>
        <w:t xml:space="preserve">2 i 4 </w:t>
      </w:r>
      <w:proofErr w:type="spellStart"/>
      <w:r w:rsidRPr="00DC0E57">
        <w:rPr>
          <w:rFonts w:asciiTheme="minorHAnsi" w:hAnsiTheme="minorHAnsi" w:cstheme="minorHAnsi"/>
          <w:szCs w:val="20"/>
        </w:rPr>
        <w:t>p.z.p</w:t>
      </w:r>
      <w:proofErr w:type="spellEnd"/>
      <w:r w:rsidRPr="00DC0E57">
        <w:rPr>
          <w:rFonts w:asciiTheme="minorHAnsi" w:hAnsiTheme="minorHAnsi" w:cstheme="minorHAnsi"/>
          <w:szCs w:val="20"/>
        </w:rPr>
        <w:t>.</w:t>
      </w:r>
      <w:r w:rsidR="00DC0E57">
        <w:rPr>
          <w:rFonts w:asciiTheme="minorHAnsi" w:hAnsiTheme="minorHAnsi" w:cstheme="minorHAnsi"/>
          <w:szCs w:val="20"/>
        </w:rPr>
        <w:t>,</w:t>
      </w:r>
      <w:r w:rsidRPr="00DC0E57">
        <w:rPr>
          <w:rFonts w:asciiTheme="minorHAnsi" w:hAnsiTheme="minorHAnsi" w:cstheme="minorHAnsi"/>
          <w:szCs w:val="20"/>
        </w:rPr>
        <w:t xml:space="preserve"> sporządzona nie wcześniej niż 6 miesięcy przed jej złożeniem</w:t>
      </w:r>
      <w:r w:rsidR="00DC0E57">
        <w:rPr>
          <w:rFonts w:asciiTheme="minorHAnsi" w:hAnsiTheme="minorHAnsi" w:cstheme="minorHAnsi"/>
          <w:szCs w:val="20"/>
        </w:rPr>
        <w:t>;</w:t>
      </w:r>
    </w:p>
    <w:p w14:paraId="053A4FF2" w14:textId="50F76176" w:rsidR="005B01B9" w:rsidRPr="00244BC5" w:rsidRDefault="006A61AB" w:rsidP="00244BC5">
      <w:pPr>
        <w:pStyle w:val="Akapitzlist"/>
        <w:numPr>
          <w:ilvl w:val="0"/>
          <w:numId w:val="36"/>
        </w:numPr>
        <w:spacing w:line="360" w:lineRule="auto"/>
        <w:contextualSpacing/>
        <w:jc w:val="both"/>
        <w:rPr>
          <w:rFonts w:asciiTheme="minorHAnsi" w:hAnsiTheme="minorHAnsi" w:cstheme="minorHAnsi"/>
          <w:szCs w:val="20"/>
        </w:rPr>
      </w:pPr>
      <w:r w:rsidRPr="00DC0E57">
        <w:rPr>
          <w:rFonts w:asciiTheme="minorHAnsi" w:hAnsiTheme="minorHAnsi" w:cstheme="minorHAnsi"/>
          <w:b/>
          <w:bCs/>
          <w:szCs w:val="20"/>
        </w:rPr>
        <w:t>Oświadczenie Wykonawcy</w:t>
      </w:r>
      <w:r w:rsidRPr="00DC0E57">
        <w:rPr>
          <w:rFonts w:asciiTheme="minorHAnsi" w:hAnsiTheme="minorHAnsi" w:cstheme="minorHAnsi"/>
          <w:szCs w:val="20"/>
        </w:rPr>
        <w:t xml:space="preserve"> o wpisie do rejestru działalności regulowanej</w:t>
      </w:r>
      <w:r w:rsidR="0053215E">
        <w:rPr>
          <w:rFonts w:asciiTheme="minorHAnsi" w:hAnsiTheme="minorHAnsi" w:cstheme="minorHAnsi"/>
          <w:szCs w:val="20"/>
        </w:rPr>
        <w:t xml:space="preserve"> </w:t>
      </w:r>
      <w:r w:rsidRPr="00DC0E57">
        <w:rPr>
          <w:rFonts w:asciiTheme="minorHAnsi" w:hAnsiTheme="minorHAnsi" w:cstheme="minorHAnsi"/>
          <w:szCs w:val="20"/>
        </w:rPr>
        <w:t xml:space="preserve">- </w:t>
      </w:r>
      <w:r w:rsidRPr="00DC0E57">
        <w:rPr>
          <w:rFonts w:asciiTheme="minorHAnsi" w:hAnsiTheme="minorHAnsi" w:cstheme="minorHAnsi"/>
          <w:b/>
          <w:bCs/>
          <w:szCs w:val="20"/>
        </w:rPr>
        <w:t>załącznik nr 6 do SWZ</w:t>
      </w:r>
      <w:r w:rsidR="00211203" w:rsidRPr="00244BC5">
        <w:rPr>
          <w:rFonts w:asciiTheme="minorHAnsi" w:hAnsiTheme="minorHAnsi" w:cstheme="minorHAnsi"/>
        </w:rPr>
        <w:t>.</w:t>
      </w:r>
    </w:p>
    <w:p w14:paraId="7204411F" w14:textId="16AA023A" w:rsidR="00C978F8" w:rsidRPr="00754CBA" w:rsidRDefault="0086157B" w:rsidP="00754CBA">
      <w:pPr>
        <w:pStyle w:val="pkt"/>
        <w:numPr>
          <w:ilvl w:val="0"/>
          <w:numId w:val="37"/>
        </w:numPr>
        <w:spacing w:before="0" w:after="0" w:line="360" w:lineRule="auto"/>
        <w:rPr>
          <w:rFonts w:asciiTheme="minorHAnsi" w:hAnsiTheme="minorHAnsi" w:cstheme="minorHAnsi"/>
        </w:rPr>
      </w:pPr>
      <w:r w:rsidRPr="008C3CB2">
        <w:rPr>
          <w:rFonts w:asciiTheme="minorHAnsi" w:hAnsiTheme="minorHAnsi" w:cstheme="minorHAnsi"/>
        </w:rPr>
        <w:t>Jeżeli Wykonawca ma siedzibę lub miejsce zamieszkania poza granicami Rzeczypospolitej Polskiej</w:t>
      </w:r>
      <w:r w:rsidR="00ED6978">
        <w:rPr>
          <w:rFonts w:asciiTheme="minorHAnsi" w:hAnsiTheme="minorHAnsi" w:cstheme="minorHAnsi"/>
        </w:rPr>
        <w:t xml:space="preserve"> </w:t>
      </w:r>
      <w:r w:rsidRPr="00ED6978">
        <w:rPr>
          <w:rFonts w:asciiTheme="minorHAnsi" w:hAnsiTheme="minorHAnsi" w:cstheme="minorHAnsi"/>
        </w:rPr>
        <w:t>zamiast dokument</w:t>
      </w:r>
      <w:r w:rsidR="00CB23B7" w:rsidRPr="00ED6978">
        <w:rPr>
          <w:rFonts w:asciiTheme="minorHAnsi" w:hAnsiTheme="minorHAnsi" w:cstheme="minorHAnsi"/>
        </w:rPr>
        <w:t>u</w:t>
      </w:r>
      <w:r w:rsidRPr="00ED6978">
        <w:rPr>
          <w:rFonts w:asciiTheme="minorHAnsi" w:hAnsiTheme="minorHAnsi" w:cstheme="minorHAnsi"/>
        </w:rPr>
        <w:t>, o który</w:t>
      </w:r>
      <w:r w:rsidR="00CB23B7" w:rsidRPr="00ED6978">
        <w:rPr>
          <w:rFonts w:asciiTheme="minorHAnsi" w:hAnsiTheme="minorHAnsi" w:cstheme="minorHAnsi"/>
        </w:rPr>
        <w:t>m</w:t>
      </w:r>
      <w:r w:rsidRPr="00ED6978">
        <w:rPr>
          <w:rFonts w:asciiTheme="minorHAnsi" w:hAnsiTheme="minorHAnsi" w:cstheme="minorHAnsi"/>
        </w:rPr>
        <w:t xml:space="preserve"> mowa w </w:t>
      </w:r>
      <w:r w:rsidR="00ED6978" w:rsidRPr="00ED6978">
        <w:rPr>
          <w:rFonts w:asciiTheme="minorHAnsi" w:hAnsiTheme="minorHAnsi" w:cstheme="minorHAnsi"/>
        </w:rPr>
        <w:t>pkt</w:t>
      </w:r>
      <w:r w:rsidRPr="00ED6978">
        <w:rPr>
          <w:rFonts w:asciiTheme="minorHAnsi" w:hAnsiTheme="minorHAnsi" w:cstheme="minorHAnsi"/>
        </w:rPr>
        <w:t xml:space="preserve"> 3 </w:t>
      </w:r>
      <w:proofErr w:type="spellStart"/>
      <w:r w:rsidR="00ED6978" w:rsidRPr="00ED6978">
        <w:rPr>
          <w:rFonts w:asciiTheme="minorHAnsi" w:hAnsiTheme="minorHAnsi" w:cstheme="minorHAnsi"/>
        </w:rPr>
        <w:t>p</w:t>
      </w:r>
      <w:r w:rsidRPr="00ED6978">
        <w:rPr>
          <w:rFonts w:asciiTheme="minorHAnsi" w:hAnsiTheme="minorHAnsi" w:cstheme="minorHAnsi"/>
        </w:rPr>
        <w:t>pkt</w:t>
      </w:r>
      <w:proofErr w:type="spellEnd"/>
      <w:r w:rsidRPr="00ED6978">
        <w:rPr>
          <w:rFonts w:asciiTheme="minorHAnsi" w:hAnsiTheme="minorHAnsi" w:cstheme="minorHAnsi"/>
        </w:rPr>
        <w:t xml:space="preserve"> 5, </w:t>
      </w:r>
      <w:r w:rsidR="00ED6978" w:rsidRPr="00ED6978">
        <w:rPr>
          <w:rFonts w:asciiTheme="minorHAnsi" w:hAnsiTheme="minorHAnsi" w:cstheme="minorHAnsi"/>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C978F8">
        <w:rPr>
          <w:rFonts w:asciiTheme="minorHAnsi" w:hAnsiTheme="minorHAnsi" w:cstheme="minorHAnsi"/>
        </w:rPr>
        <w:t xml:space="preserve"> </w:t>
      </w:r>
      <w:r w:rsidR="00C978F8" w:rsidRPr="00C978F8">
        <w:rPr>
          <w:rFonts w:asciiTheme="minorHAnsi" w:hAnsiTheme="minorHAnsi" w:cstheme="minorHAnsi"/>
        </w:rPr>
        <w:t>lub miejsce zamieszkania ma osoba, której dotyczy informacja albo dokument,</w:t>
      </w:r>
      <w:r w:rsidR="00ED6978" w:rsidRPr="00ED6978">
        <w:rPr>
          <w:rFonts w:asciiTheme="minorHAnsi" w:hAnsiTheme="minorHAnsi" w:cstheme="minorHAnsi"/>
        </w:rPr>
        <w:t xml:space="preserve"> w zakresie, o </w:t>
      </w:r>
      <w:r w:rsidR="00ED6978" w:rsidRPr="00ED6978">
        <w:rPr>
          <w:rFonts w:asciiTheme="minorHAnsi" w:hAnsiTheme="minorHAnsi" w:cstheme="minorHAnsi"/>
        </w:rPr>
        <w:lastRenderedPageBreak/>
        <w:t xml:space="preserve">którym mowa w pkt 3 </w:t>
      </w:r>
      <w:proofErr w:type="spellStart"/>
      <w:r w:rsidR="00ED6978" w:rsidRPr="00ED6978">
        <w:rPr>
          <w:rFonts w:asciiTheme="minorHAnsi" w:hAnsiTheme="minorHAnsi" w:cstheme="minorHAnsi"/>
        </w:rPr>
        <w:t>ppkt</w:t>
      </w:r>
      <w:proofErr w:type="spellEnd"/>
      <w:r w:rsidR="00ED6978" w:rsidRPr="00ED6978">
        <w:rPr>
          <w:rFonts w:asciiTheme="minorHAnsi" w:hAnsiTheme="minorHAnsi" w:cstheme="minorHAnsi"/>
        </w:rPr>
        <w:t xml:space="preserve"> 5, sporządzony nie wcześniej niż 6 miesięcy przed jego złożeniem</w:t>
      </w:r>
      <w:r w:rsidR="00CB23B7" w:rsidRPr="00ED6978">
        <w:rPr>
          <w:rFonts w:asciiTheme="minorHAnsi" w:hAnsiTheme="minorHAnsi" w:cstheme="minorHAnsi"/>
        </w:rPr>
        <w:t>.</w:t>
      </w:r>
    </w:p>
    <w:p w14:paraId="4A31508B" w14:textId="46287DDB" w:rsidR="0086157B" w:rsidRPr="008C3CB2" w:rsidRDefault="00ED6978" w:rsidP="006E6632">
      <w:pPr>
        <w:pStyle w:val="pkt"/>
        <w:numPr>
          <w:ilvl w:val="0"/>
          <w:numId w:val="37"/>
        </w:numPr>
        <w:spacing w:before="0" w:after="0" w:line="360" w:lineRule="auto"/>
        <w:rPr>
          <w:rFonts w:asciiTheme="minorHAnsi" w:hAnsiTheme="minorHAnsi" w:cstheme="minorHAnsi"/>
        </w:rPr>
      </w:pPr>
      <w:r w:rsidRPr="00ED6978">
        <w:rPr>
          <w:rFonts w:asciiTheme="minorHAnsi" w:hAnsiTheme="minorHAnsi" w:cstheme="minorHAnsi"/>
        </w:rPr>
        <w:t xml:space="preserve">Jeżeli w kraju, w którym </w:t>
      </w:r>
      <w:r>
        <w:rPr>
          <w:rFonts w:asciiTheme="minorHAnsi" w:hAnsiTheme="minorHAnsi" w:cstheme="minorHAnsi"/>
        </w:rPr>
        <w:t>W</w:t>
      </w:r>
      <w:r w:rsidRPr="00ED6978">
        <w:rPr>
          <w:rFonts w:asciiTheme="minorHAnsi" w:hAnsiTheme="minorHAnsi" w:cstheme="minorHAnsi"/>
        </w:rPr>
        <w:t>ykonawca ma siedzibę lub miejsce zamieszkania</w:t>
      </w:r>
      <w:r w:rsidR="00C978F8">
        <w:rPr>
          <w:rFonts w:asciiTheme="minorHAnsi" w:hAnsiTheme="minorHAnsi" w:cstheme="minorHAnsi"/>
        </w:rPr>
        <w:t xml:space="preserve"> </w:t>
      </w:r>
      <w:r w:rsidR="00C978F8" w:rsidRPr="00C978F8">
        <w:rPr>
          <w:rFonts w:asciiTheme="minorHAnsi" w:hAnsiTheme="minorHAnsi" w:cstheme="minorHAnsi"/>
        </w:rPr>
        <w:t>lub miejsce zamieszkania ma osoba, której dokument dotyczy</w:t>
      </w:r>
      <w:r w:rsidRPr="00ED6978">
        <w:rPr>
          <w:rFonts w:asciiTheme="minorHAnsi" w:hAnsiTheme="minorHAnsi" w:cstheme="minorHAnsi"/>
        </w:rPr>
        <w:t>, nie wydaje się dokument</w:t>
      </w:r>
      <w:r w:rsidR="00754CBA">
        <w:rPr>
          <w:rFonts w:asciiTheme="minorHAnsi" w:hAnsiTheme="minorHAnsi" w:cstheme="minorHAnsi"/>
        </w:rPr>
        <w:t>u</w:t>
      </w:r>
      <w:r w:rsidRPr="00ED6978">
        <w:rPr>
          <w:rFonts w:asciiTheme="minorHAnsi" w:hAnsiTheme="minorHAnsi" w:cstheme="minorHAnsi"/>
        </w:rPr>
        <w:t>, o który</w:t>
      </w:r>
      <w:r w:rsidR="00754CBA">
        <w:rPr>
          <w:rFonts w:asciiTheme="minorHAnsi" w:hAnsiTheme="minorHAnsi" w:cstheme="minorHAnsi"/>
        </w:rPr>
        <w:t>m</w:t>
      </w:r>
      <w:r w:rsidRPr="00ED6978">
        <w:rPr>
          <w:rFonts w:asciiTheme="minorHAnsi" w:hAnsiTheme="minorHAnsi" w:cstheme="minorHAnsi"/>
        </w:rPr>
        <w:t xml:space="preserve"> mowa w </w:t>
      </w:r>
      <w:r>
        <w:rPr>
          <w:rFonts w:asciiTheme="minorHAnsi" w:hAnsiTheme="minorHAnsi" w:cstheme="minorHAnsi"/>
        </w:rPr>
        <w:t>pkt 4</w:t>
      </w:r>
      <w:r w:rsidRPr="00ED6978">
        <w:rPr>
          <w:rFonts w:asciiTheme="minorHAnsi" w:hAnsiTheme="minorHAnsi" w:cstheme="minorHAnsi"/>
        </w:rPr>
        <w:t>, lub gdy dokument te</w:t>
      </w:r>
      <w:r w:rsidR="00754CBA">
        <w:rPr>
          <w:rFonts w:asciiTheme="minorHAnsi" w:hAnsiTheme="minorHAnsi" w:cstheme="minorHAnsi"/>
        </w:rPr>
        <w:t>n</w:t>
      </w:r>
      <w:r w:rsidRPr="00ED6978">
        <w:rPr>
          <w:rFonts w:asciiTheme="minorHAnsi" w:hAnsiTheme="minorHAnsi" w:cstheme="minorHAnsi"/>
        </w:rPr>
        <w:t xml:space="preserve"> nie odnos</w:t>
      </w:r>
      <w:r w:rsidR="00754CBA">
        <w:rPr>
          <w:rFonts w:asciiTheme="minorHAnsi" w:hAnsiTheme="minorHAnsi" w:cstheme="minorHAnsi"/>
        </w:rPr>
        <w:t>i</w:t>
      </w:r>
      <w:r w:rsidRPr="00ED6978">
        <w:rPr>
          <w:rFonts w:asciiTheme="minorHAnsi" w:hAnsiTheme="minorHAnsi" w:cstheme="minorHAnsi"/>
        </w:rPr>
        <w:t xml:space="preserve"> się do wszystkich przypadków, o których mowa w art. 108 ust. 1 pkt 1, 2 i 4</w:t>
      </w:r>
      <w:r w:rsidR="00444838">
        <w:rPr>
          <w:rFonts w:asciiTheme="minorHAnsi" w:hAnsiTheme="minorHAnsi" w:cstheme="minorHAnsi"/>
        </w:rPr>
        <w:t xml:space="preserve"> </w:t>
      </w:r>
      <w:proofErr w:type="spellStart"/>
      <w:r w:rsidR="00444838">
        <w:rPr>
          <w:rFonts w:asciiTheme="minorHAnsi" w:hAnsiTheme="minorHAnsi" w:cstheme="minorHAnsi"/>
        </w:rPr>
        <w:t>p.z.p</w:t>
      </w:r>
      <w:proofErr w:type="spellEnd"/>
      <w:r w:rsidR="00444838">
        <w:rPr>
          <w:rFonts w:asciiTheme="minorHAnsi" w:hAnsiTheme="minorHAnsi" w:cstheme="minorHAnsi"/>
        </w:rPr>
        <w:t>.,</w:t>
      </w:r>
      <w:r w:rsidRPr="00ED6978">
        <w:rPr>
          <w:rFonts w:asciiTheme="minorHAnsi" w:hAnsiTheme="minorHAnsi" w:cstheme="minorHAnsi"/>
        </w:rPr>
        <w:t xml:space="preserve"> </w:t>
      </w:r>
      <w:r w:rsidR="00444838" w:rsidRPr="00444838">
        <w:rPr>
          <w:rFonts w:asciiTheme="minorHAnsi" w:hAnsiTheme="minorHAnsi" w:cstheme="minorHAnsi"/>
        </w:rPr>
        <w:t>zastępuje się je odpowiednio w całości lub w części dokumentem zawierającym odpowiednio oświadczenie</w:t>
      </w:r>
      <w:r w:rsidR="00444838">
        <w:rPr>
          <w:rFonts w:asciiTheme="minorHAnsi" w:hAnsiTheme="minorHAnsi" w:cstheme="minorHAnsi"/>
        </w:rPr>
        <w:t xml:space="preserve"> W</w:t>
      </w:r>
      <w:r w:rsidRPr="00ED6978">
        <w:rPr>
          <w:rFonts w:asciiTheme="minorHAnsi" w:hAnsiTheme="minorHAnsi" w:cstheme="minorHAnsi"/>
        </w:rPr>
        <w:t xml:space="preserve">ykonawcy, ze wskazaniem osoby albo osób uprawnionych do jego reprezentacji, lub oświadczenie osoby, której dokument miał dotyczyć, złożone pod przysięgą, lub, jeżeli w kraju, w którym </w:t>
      </w:r>
      <w:r w:rsidR="00444838">
        <w:rPr>
          <w:rFonts w:asciiTheme="minorHAnsi" w:hAnsiTheme="minorHAnsi" w:cstheme="minorHAnsi"/>
        </w:rPr>
        <w:t>W</w:t>
      </w:r>
      <w:r w:rsidRPr="00ED6978">
        <w:rPr>
          <w:rFonts w:asciiTheme="minorHAnsi" w:hAnsiTheme="minorHAnsi" w:cstheme="minorHAnsi"/>
        </w:rPr>
        <w:t xml:space="preserve">ykonawca ma siedzibę lub miejsce zamieszkania </w:t>
      </w:r>
      <w:r w:rsidR="00C978F8" w:rsidRPr="00C978F8">
        <w:rPr>
          <w:rFonts w:asciiTheme="minorHAnsi" w:hAnsiTheme="minorHAnsi" w:cstheme="minorHAnsi"/>
        </w:rPr>
        <w:t>lub miejsce zamieszkania ma osoba, której dokument miał dotyczyć,</w:t>
      </w:r>
      <w:r w:rsidR="00C978F8">
        <w:rPr>
          <w:rFonts w:asciiTheme="minorHAnsi" w:hAnsiTheme="minorHAnsi" w:cstheme="minorHAnsi"/>
        </w:rPr>
        <w:t xml:space="preserve"> </w:t>
      </w:r>
      <w:r w:rsidRPr="00ED6978">
        <w:rPr>
          <w:rFonts w:asciiTheme="minorHAnsi" w:hAnsiTheme="minorHAnsi" w:cstheme="minorHAnsi"/>
        </w:rPr>
        <w:t xml:space="preserve">nie ma przepisów o oświadczeniu pod przysięgą, złożone przed organem sądowym lub administracyjnym, notariuszem, organem samorządu zawodowego lub gospodarczego, właściwym ze względu na siedzibę lub miejsce zamieszkania </w:t>
      </w:r>
      <w:r w:rsidR="00444838">
        <w:rPr>
          <w:rFonts w:asciiTheme="minorHAnsi" w:hAnsiTheme="minorHAnsi" w:cstheme="minorHAnsi"/>
        </w:rPr>
        <w:t>W</w:t>
      </w:r>
      <w:r w:rsidRPr="00ED6978">
        <w:rPr>
          <w:rFonts w:asciiTheme="minorHAnsi" w:hAnsiTheme="minorHAnsi" w:cstheme="minorHAnsi"/>
        </w:rPr>
        <w:t>ykonawcy</w:t>
      </w:r>
      <w:r w:rsidR="00C978F8">
        <w:rPr>
          <w:rFonts w:asciiTheme="minorHAnsi" w:hAnsiTheme="minorHAnsi" w:cstheme="minorHAnsi"/>
        </w:rPr>
        <w:t xml:space="preserve"> </w:t>
      </w:r>
      <w:r w:rsidR="00C978F8" w:rsidRPr="00C978F8">
        <w:rPr>
          <w:rFonts w:asciiTheme="minorHAnsi" w:hAnsiTheme="minorHAnsi" w:cstheme="minorHAnsi"/>
        </w:rPr>
        <w:t>lub miejsce zamieszkania osoby, której dokument miał dotyczyć</w:t>
      </w:r>
      <w:r w:rsidRPr="00ED6978">
        <w:rPr>
          <w:rFonts w:asciiTheme="minorHAnsi" w:hAnsiTheme="minorHAnsi" w:cstheme="minorHAnsi"/>
        </w:rPr>
        <w:t>.</w:t>
      </w:r>
      <w:r w:rsidR="00444838">
        <w:rPr>
          <w:rFonts w:asciiTheme="minorHAnsi" w:hAnsiTheme="minorHAnsi" w:cstheme="minorHAnsi"/>
        </w:rPr>
        <w:t xml:space="preserve"> </w:t>
      </w:r>
      <w:r w:rsidR="0086157B" w:rsidRPr="008C3CB2">
        <w:rPr>
          <w:rFonts w:asciiTheme="minorHAnsi" w:hAnsiTheme="minorHAnsi" w:cstheme="minorHAnsi"/>
        </w:rPr>
        <w:t xml:space="preserve">Wymagania dotyczące terminu wystawienia dokumentów lub oświadczeń są analogiczne jak w </w:t>
      </w:r>
      <w:r w:rsidR="00444838">
        <w:rPr>
          <w:rFonts w:asciiTheme="minorHAnsi" w:hAnsiTheme="minorHAnsi" w:cstheme="minorHAnsi"/>
        </w:rPr>
        <w:t>pkt</w:t>
      </w:r>
      <w:r w:rsidR="0086157B" w:rsidRPr="008C3CB2">
        <w:rPr>
          <w:rFonts w:asciiTheme="minorHAnsi" w:hAnsiTheme="minorHAnsi" w:cstheme="minorHAnsi"/>
        </w:rPr>
        <w:t xml:space="preserve"> 4.</w:t>
      </w:r>
    </w:p>
    <w:p w14:paraId="60EBBAF6" w14:textId="1DE29DEC" w:rsidR="0086157B" w:rsidRPr="008C3CB2" w:rsidRDefault="0086157B" w:rsidP="006E6632">
      <w:pPr>
        <w:pStyle w:val="pkt"/>
        <w:numPr>
          <w:ilvl w:val="0"/>
          <w:numId w:val="37"/>
        </w:numPr>
        <w:spacing w:before="0" w:after="0" w:line="360" w:lineRule="auto"/>
        <w:rPr>
          <w:rFonts w:asciiTheme="minorHAnsi" w:hAnsiTheme="minorHAnsi" w:cstheme="minorHAnsi"/>
        </w:rPr>
      </w:pPr>
      <w:r w:rsidRPr="008C3CB2">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w:t>
      </w:r>
      <w:r w:rsidR="00444838">
        <w:rPr>
          <w:rFonts w:asciiTheme="minorHAnsi" w:hAnsiTheme="minorHAnsi" w:cstheme="minorHAnsi"/>
        </w:rPr>
        <w:t xml:space="preserve"> lutego </w:t>
      </w:r>
      <w:r w:rsidRPr="008C3CB2">
        <w:rPr>
          <w:rFonts w:asciiTheme="minorHAnsi" w:hAnsiTheme="minorHAnsi" w:cstheme="minorHAnsi"/>
        </w:rPr>
        <w:t xml:space="preserve">2005 r. o informatyzacji działalności podmiotów realizujących zadania publiczne, o ile </w:t>
      </w:r>
      <w:r w:rsidR="00CB23B7" w:rsidRPr="008C3CB2">
        <w:rPr>
          <w:rFonts w:asciiTheme="minorHAnsi" w:hAnsiTheme="minorHAnsi" w:cstheme="minorHAnsi"/>
        </w:rPr>
        <w:t>W</w:t>
      </w:r>
      <w:r w:rsidRPr="008C3CB2">
        <w:rPr>
          <w:rFonts w:asciiTheme="minorHAnsi" w:hAnsiTheme="minorHAnsi" w:cstheme="minorHAnsi"/>
        </w:rPr>
        <w:t>ykonawca wskazał w jednolitym dokumencie dane umożliwiające dostęp do tych środków, a także wówczas</w:t>
      </w:r>
      <w:r w:rsidR="00CB23B7" w:rsidRPr="008C3CB2">
        <w:rPr>
          <w:rFonts w:asciiTheme="minorHAnsi" w:hAnsiTheme="minorHAnsi" w:cstheme="minorHAnsi"/>
        </w:rPr>
        <w:t>,</w:t>
      </w:r>
      <w:r w:rsidRPr="008C3CB2">
        <w:rPr>
          <w:rFonts w:asciiTheme="minorHAnsi" w:hAnsiTheme="minorHAnsi" w:cstheme="minorHAnsi"/>
        </w:rPr>
        <w:t xml:space="preserve"> gdy podmiotowym środkiem dowodowym jest oświadczenie, którego treść odpowiada zakresowi oświadczenia, o którym mowa w art. 125 ust. 1 ustawy </w:t>
      </w:r>
      <w:proofErr w:type="spellStart"/>
      <w:r w:rsidR="00457504">
        <w:rPr>
          <w:rFonts w:asciiTheme="minorHAnsi" w:hAnsiTheme="minorHAnsi" w:cstheme="minorHAnsi"/>
        </w:rPr>
        <w:t>p.z.p</w:t>
      </w:r>
      <w:proofErr w:type="spellEnd"/>
      <w:r w:rsidRPr="008C3CB2">
        <w:rPr>
          <w:rFonts w:asciiTheme="minorHAnsi" w:hAnsiTheme="minorHAnsi" w:cstheme="minorHAnsi"/>
        </w:rPr>
        <w:t xml:space="preserve">. Wykonawca nie jest zobowiązany do złożenia podmiotowych środków dowodowych, które </w:t>
      </w:r>
      <w:r w:rsidR="00CB23B7" w:rsidRPr="008C3CB2">
        <w:rPr>
          <w:rFonts w:asciiTheme="minorHAnsi" w:hAnsiTheme="minorHAnsi" w:cstheme="minorHAnsi"/>
        </w:rPr>
        <w:t>Z</w:t>
      </w:r>
      <w:r w:rsidRPr="008C3CB2">
        <w:rPr>
          <w:rFonts w:asciiTheme="minorHAnsi" w:hAnsiTheme="minorHAnsi" w:cstheme="minorHAnsi"/>
        </w:rPr>
        <w:t xml:space="preserve">amawiający posiada, jeżeli </w:t>
      </w:r>
      <w:r w:rsidR="00CB23B7" w:rsidRPr="008C3CB2">
        <w:rPr>
          <w:rFonts w:asciiTheme="minorHAnsi" w:hAnsiTheme="minorHAnsi" w:cstheme="minorHAnsi"/>
        </w:rPr>
        <w:t>W</w:t>
      </w:r>
      <w:r w:rsidRPr="008C3CB2">
        <w:rPr>
          <w:rFonts w:asciiTheme="minorHAnsi" w:hAnsiTheme="minorHAnsi" w:cstheme="minorHAnsi"/>
        </w:rPr>
        <w:t>ykonawca wskaże te środki oraz potwierdzi ich prawidłowość i aktualność.</w:t>
      </w:r>
    </w:p>
    <w:p w14:paraId="4E7060BC" w14:textId="65E9ADC0" w:rsidR="0086157B" w:rsidRPr="008C3CB2" w:rsidRDefault="0086157B" w:rsidP="006E6632">
      <w:pPr>
        <w:pStyle w:val="pkt"/>
        <w:numPr>
          <w:ilvl w:val="0"/>
          <w:numId w:val="37"/>
        </w:numPr>
        <w:spacing w:before="0" w:after="0" w:line="360" w:lineRule="auto"/>
        <w:rPr>
          <w:rFonts w:asciiTheme="minorHAnsi" w:hAnsiTheme="minorHAnsi" w:cstheme="minorHAnsi"/>
          <w:shd w:val="clear" w:color="auto" w:fill="FFFFFF"/>
        </w:rPr>
      </w:pPr>
      <w:r w:rsidRPr="008C3CB2">
        <w:rPr>
          <w:rFonts w:asciiTheme="minorHAnsi" w:hAnsiTheme="minorHAnsi" w:cstheme="minorHAnsi"/>
        </w:rPr>
        <w:t xml:space="preserve">W zakresie nieuregulowanym ustawą </w:t>
      </w:r>
      <w:proofErr w:type="spellStart"/>
      <w:r w:rsidRPr="008C3CB2">
        <w:rPr>
          <w:rFonts w:asciiTheme="minorHAnsi" w:hAnsiTheme="minorHAnsi" w:cstheme="minorHAnsi"/>
        </w:rPr>
        <w:t>p.z.p</w:t>
      </w:r>
      <w:proofErr w:type="spellEnd"/>
      <w:r w:rsidRPr="008C3CB2">
        <w:rPr>
          <w:rFonts w:asciiTheme="minorHAnsi" w:hAnsiTheme="minorHAnsi" w:cstheme="minorHAnsi"/>
        </w:rPr>
        <w:t xml:space="preserve">. lub niniejszą SWZ do oświadczeń i dokumentów składanych przez Wykonawcę w postępowaniu, zastosowanie mają przepisy rozporządzenia Ministra Rozwoju, Pracy i Technologii z dnia 23 grudnia 2020 r. </w:t>
      </w:r>
      <w:r w:rsidRPr="00457504">
        <w:rPr>
          <w:rFonts w:asciiTheme="minorHAnsi" w:hAnsiTheme="minorHAnsi" w:cstheme="minorHAnsi"/>
          <w:iCs/>
        </w:rPr>
        <w:t>w sprawie podmiotowych środków dowodowych oraz innych dokumentów lub oświadczeń, jakich może żądać zamawiający od wykonawcy</w:t>
      </w:r>
      <w:r w:rsidRPr="008C3CB2">
        <w:rPr>
          <w:rFonts w:asciiTheme="minorHAnsi" w:hAnsiTheme="minorHAnsi" w:cstheme="minorHAnsi"/>
          <w:i/>
        </w:rPr>
        <w:t xml:space="preserve"> </w:t>
      </w:r>
      <w:r w:rsidRPr="008C3CB2">
        <w:rPr>
          <w:rFonts w:asciiTheme="minorHAnsi" w:hAnsiTheme="minorHAnsi" w:cstheme="minorHAnsi"/>
        </w:rPr>
        <w:t>(zwanym dalej "</w:t>
      </w:r>
      <w:proofErr w:type="spellStart"/>
      <w:r w:rsidRPr="008C3CB2">
        <w:rPr>
          <w:rFonts w:asciiTheme="minorHAnsi" w:hAnsiTheme="minorHAnsi" w:cstheme="minorHAnsi"/>
        </w:rPr>
        <w:t>r.p.ś.d</w:t>
      </w:r>
      <w:proofErr w:type="spellEnd"/>
      <w:r w:rsidRPr="008C3CB2">
        <w:rPr>
          <w:rFonts w:asciiTheme="minorHAnsi" w:hAnsiTheme="minorHAnsi" w:cstheme="minorHAnsi"/>
        </w:rPr>
        <w:t xml:space="preserve">.") oraz przepisy rozporządzenia Prezesa Rady Ministrów z dnia 30 grudnia 2020 r. </w:t>
      </w:r>
      <w:r w:rsidRPr="00457504">
        <w:rPr>
          <w:rFonts w:asciiTheme="minorHAnsi" w:hAnsiTheme="minorHAnsi" w:cstheme="minorHAnsi"/>
          <w:shd w:val="clear" w:color="auto" w:fill="FFFFFF"/>
        </w:rPr>
        <w:t xml:space="preserve">w sprawie sposobu </w:t>
      </w:r>
      <w:r w:rsidRPr="00457504">
        <w:rPr>
          <w:rFonts w:asciiTheme="minorHAnsi" w:hAnsiTheme="minorHAnsi" w:cstheme="minorHAnsi"/>
          <w:shd w:val="clear" w:color="auto" w:fill="FFFFFF"/>
        </w:rPr>
        <w:lastRenderedPageBreak/>
        <w:t>sporz</w:t>
      </w:r>
      <w:r w:rsidRPr="00457504">
        <w:rPr>
          <w:rFonts w:asciiTheme="minorHAnsi" w:eastAsia="Times New Roman" w:hAnsiTheme="minorHAnsi" w:cstheme="minorHAnsi"/>
          <w:shd w:val="clear" w:color="auto" w:fill="FFFFFF"/>
        </w:rPr>
        <w:t>ą</w:t>
      </w:r>
      <w:r w:rsidRPr="00457504">
        <w:rPr>
          <w:rFonts w:asciiTheme="minorHAnsi" w:hAnsiTheme="minorHAnsi" w:cstheme="minorHAnsi"/>
          <w:shd w:val="clear" w:color="auto" w:fill="FFFFFF"/>
        </w:rPr>
        <w:t>dzania i przekazywania informacji oraz wymaga</w:t>
      </w:r>
      <w:r w:rsidRPr="00457504">
        <w:rPr>
          <w:rFonts w:asciiTheme="minorHAnsi" w:eastAsia="Times New Roman" w:hAnsiTheme="minorHAnsi" w:cstheme="minorHAnsi"/>
          <w:shd w:val="clear" w:color="auto" w:fill="FFFFFF"/>
        </w:rPr>
        <w:t>ń</w:t>
      </w:r>
      <w:r w:rsidRPr="00457504">
        <w:rPr>
          <w:rFonts w:asciiTheme="minorHAnsi" w:hAnsiTheme="minorHAnsi" w:cstheme="minorHAnsi"/>
          <w:shd w:val="clear" w:color="auto" w:fill="FFFFFF"/>
        </w:rPr>
        <w:t xml:space="preserve"> technicznych dla dokument</w:t>
      </w:r>
      <w:r w:rsidRPr="00457504">
        <w:rPr>
          <w:rFonts w:asciiTheme="minorHAnsi" w:eastAsia="Times New Roman" w:hAnsiTheme="minorHAnsi" w:cstheme="minorHAnsi"/>
          <w:shd w:val="clear" w:color="auto" w:fill="FFFFFF"/>
        </w:rPr>
        <w:t>ó</w:t>
      </w:r>
      <w:r w:rsidRPr="00457504">
        <w:rPr>
          <w:rFonts w:asciiTheme="minorHAnsi" w:hAnsiTheme="minorHAnsi" w:cstheme="minorHAnsi"/>
          <w:shd w:val="clear" w:color="auto" w:fill="FFFFFF"/>
        </w:rPr>
        <w:t xml:space="preserve">w elektronicznych oraz </w:t>
      </w:r>
      <w:r w:rsidRPr="00457504">
        <w:rPr>
          <w:rFonts w:asciiTheme="minorHAnsi" w:eastAsia="Times New Roman" w:hAnsiTheme="minorHAnsi" w:cstheme="minorHAnsi"/>
          <w:shd w:val="clear" w:color="auto" w:fill="FFFFFF"/>
        </w:rPr>
        <w:t>ś</w:t>
      </w:r>
      <w:r w:rsidRPr="00457504">
        <w:rPr>
          <w:rFonts w:asciiTheme="minorHAnsi" w:hAnsiTheme="minorHAnsi" w:cstheme="minorHAnsi"/>
          <w:shd w:val="clear" w:color="auto" w:fill="FFFFFF"/>
        </w:rPr>
        <w:t>rodk</w:t>
      </w:r>
      <w:r w:rsidRPr="00457504">
        <w:rPr>
          <w:rFonts w:asciiTheme="minorHAnsi" w:eastAsia="Times New Roman" w:hAnsiTheme="minorHAnsi" w:cstheme="minorHAnsi"/>
          <w:shd w:val="clear" w:color="auto" w:fill="FFFFFF"/>
        </w:rPr>
        <w:t>ó</w:t>
      </w:r>
      <w:r w:rsidRPr="00457504">
        <w:rPr>
          <w:rFonts w:asciiTheme="minorHAnsi" w:hAnsiTheme="minorHAnsi" w:cstheme="minorHAnsi"/>
          <w:shd w:val="clear" w:color="auto" w:fill="FFFFFF"/>
        </w:rPr>
        <w:t>w komunikacji elektronicznej w post</w:t>
      </w:r>
      <w:r w:rsidRPr="00457504">
        <w:rPr>
          <w:rFonts w:asciiTheme="minorHAnsi" w:eastAsia="Times New Roman" w:hAnsiTheme="minorHAnsi" w:cstheme="minorHAnsi"/>
          <w:shd w:val="clear" w:color="auto" w:fill="FFFFFF"/>
        </w:rPr>
        <w:t>ę</w:t>
      </w:r>
      <w:r w:rsidRPr="00457504">
        <w:rPr>
          <w:rFonts w:asciiTheme="minorHAnsi" w:hAnsiTheme="minorHAnsi" w:cstheme="minorHAnsi"/>
          <w:shd w:val="clear" w:color="auto" w:fill="FFFFFF"/>
        </w:rPr>
        <w:t>powaniu o udzielenie zam</w:t>
      </w:r>
      <w:r w:rsidRPr="00457504">
        <w:rPr>
          <w:rFonts w:asciiTheme="minorHAnsi" w:eastAsia="Times New Roman" w:hAnsiTheme="minorHAnsi" w:cstheme="minorHAnsi"/>
          <w:shd w:val="clear" w:color="auto" w:fill="FFFFFF"/>
        </w:rPr>
        <w:t>ó</w:t>
      </w:r>
      <w:r w:rsidRPr="00457504">
        <w:rPr>
          <w:rFonts w:asciiTheme="minorHAnsi" w:hAnsiTheme="minorHAnsi" w:cstheme="minorHAnsi"/>
          <w:shd w:val="clear" w:color="auto" w:fill="FFFFFF"/>
        </w:rPr>
        <w:t>wienia publicznego lub konkursie </w:t>
      </w:r>
      <w:r w:rsidRPr="008C3CB2">
        <w:rPr>
          <w:rFonts w:asciiTheme="minorHAnsi" w:hAnsiTheme="minorHAnsi" w:cstheme="minorHAnsi"/>
          <w:i/>
          <w:iCs/>
          <w:shd w:val="clear" w:color="auto" w:fill="FFFFFF"/>
        </w:rPr>
        <w:t xml:space="preserve"> </w:t>
      </w:r>
      <w:r w:rsidRPr="008C3CB2">
        <w:rPr>
          <w:rFonts w:asciiTheme="minorHAnsi" w:hAnsiTheme="minorHAnsi" w:cstheme="minorHAnsi"/>
          <w:shd w:val="clear" w:color="auto" w:fill="FFFFFF"/>
        </w:rPr>
        <w:t>(</w:t>
      </w:r>
      <w:r w:rsidRPr="008C3CB2">
        <w:rPr>
          <w:rFonts w:asciiTheme="minorHAnsi" w:hAnsiTheme="minorHAnsi" w:cstheme="minorHAnsi"/>
        </w:rPr>
        <w:t>zwanym dalej "</w:t>
      </w:r>
      <w:proofErr w:type="spellStart"/>
      <w:r w:rsidRPr="008C3CB2">
        <w:rPr>
          <w:rFonts w:asciiTheme="minorHAnsi" w:hAnsiTheme="minorHAnsi" w:cstheme="minorHAnsi"/>
        </w:rPr>
        <w:t>r.d.e</w:t>
      </w:r>
      <w:proofErr w:type="spellEnd"/>
      <w:r w:rsidRPr="008C3CB2">
        <w:rPr>
          <w:rFonts w:asciiTheme="minorHAnsi" w:hAnsiTheme="minorHAnsi" w:cstheme="minorHAnsi"/>
        </w:rPr>
        <w:t>."</w:t>
      </w:r>
      <w:r w:rsidRPr="008C3CB2">
        <w:rPr>
          <w:rFonts w:asciiTheme="minorHAnsi" w:hAnsiTheme="minorHAnsi" w:cstheme="minorHAnsi"/>
          <w:shd w:val="clear" w:color="auto" w:fill="FFFFFF"/>
        </w:rPr>
        <w:t>)</w:t>
      </w:r>
      <w:r w:rsidR="00CB23B7" w:rsidRPr="008C3CB2">
        <w:rPr>
          <w:rFonts w:asciiTheme="minorHAnsi" w:hAnsiTheme="minorHAnsi" w:cstheme="minorHAnsi"/>
          <w:shd w:val="clear" w:color="auto" w:fill="FFFFFF"/>
        </w:rPr>
        <w:t>.</w:t>
      </w:r>
    </w:p>
    <w:p w14:paraId="4D96AC13" w14:textId="24A0DCE8" w:rsidR="006A61AB" w:rsidRPr="008C3CB2" w:rsidRDefault="00FC77E0" w:rsidP="006E6632">
      <w:pPr>
        <w:pStyle w:val="pkt"/>
        <w:numPr>
          <w:ilvl w:val="0"/>
          <w:numId w:val="37"/>
        </w:numPr>
        <w:spacing w:before="0" w:after="0" w:line="360" w:lineRule="auto"/>
        <w:rPr>
          <w:rFonts w:asciiTheme="minorHAnsi" w:hAnsiTheme="minorHAnsi" w:cstheme="minorHAnsi"/>
          <w:bCs/>
        </w:rPr>
      </w:pPr>
      <w:r w:rsidRPr="008C3CB2">
        <w:rPr>
          <w:rFonts w:asciiTheme="minorHAnsi" w:hAnsiTheme="minorHAnsi" w:cstheme="minorHAnsi"/>
          <w:bCs/>
        </w:rPr>
        <w:t>Zamawiający może na każdym etapie postępowania wezwać Wykonawcę do złożenia, poprawienia, uzupełnienia lub wyjaśnienia treści złożonego oświadczenia,</w:t>
      </w:r>
      <w:r w:rsidRPr="008C3CB2">
        <w:rPr>
          <w:rFonts w:asciiTheme="minorHAnsi" w:hAnsiTheme="minorHAnsi" w:cstheme="minorHAnsi"/>
        </w:rPr>
        <w:t xml:space="preserve"> </w:t>
      </w:r>
      <w:r w:rsidRPr="008C3CB2">
        <w:rPr>
          <w:rFonts w:asciiTheme="minorHAnsi" w:hAnsiTheme="minorHAnsi" w:cstheme="minorHAnsi"/>
          <w:bCs/>
        </w:rPr>
        <w:t xml:space="preserve">o którym mowa w art. 125 ust. 1, podmiotowych środków dowodowych, innych dokumentów lub oświadczeń składanych w postępowaniu na podstawie art. 128 ust. 1 i 4 </w:t>
      </w:r>
      <w:proofErr w:type="spellStart"/>
      <w:r w:rsidRPr="008C3CB2">
        <w:rPr>
          <w:rFonts w:asciiTheme="minorHAnsi" w:hAnsiTheme="minorHAnsi" w:cstheme="minorHAnsi"/>
          <w:bCs/>
        </w:rPr>
        <w:t>p.z.p</w:t>
      </w:r>
      <w:proofErr w:type="spellEnd"/>
      <w:r w:rsidRPr="008C3CB2">
        <w:rPr>
          <w:rFonts w:asciiTheme="minorHAnsi" w:hAnsiTheme="minorHAnsi" w:cstheme="minorHAnsi"/>
          <w:bCs/>
        </w:rPr>
        <w:t>., z zastrzeżeniem</w:t>
      </w:r>
      <w:r w:rsidR="00B37556" w:rsidRPr="008C3CB2">
        <w:rPr>
          <w:rFonts w:asciiTheme="minorHAnsi" w:hAnsiTheme="minorHAnsi" w:cstheme="minorHAnsi"/>
          <w:bCs/>
        </w:rPr>
        <w:t xml:space="preserve"> art. 128 ust. 3.</w:t>
      </w:r>
    </w:p>
    <w:p w14:paraId="6723CBE8" w14:textId="2AA79F23" w:rsidR="00FC77E0" w:rsidRPr="008C3CB2" w:rsidRDefault="00AC4270" w:rsidP="006E6632">
      <w:pPr>
        <w:pStyle w:val="pkt"/>
        <w:numPr>
          <w:ilvl w:val="0"/>
          <w:numId w:val="37"/>
        </w:numPr>
        <w:spacing w:before="0" w:after="0" w:line="360" w:lineRule="auto"/>
        <w:rPr>
          <w:rFonts w:asciiTheme="minorHAnsi" w:hAnsiTheme="minorHAnsi" w:cstheme="minorHAnsi"/>
          <w:bCs/>
        </w:rPr>
      </w:pPr>
      <w:r w:rsidRPr="008C3CB2">
        <w:rPr>
          <w:rFonts w:asciiTheme="minorHAnsi" w:hAnsiTheme="minorHAnsi" w:cstheme="minorHAnsi"/>
          <w:bCs/>
        </w:rPr>
        <w:t>Zamawiający nie wymaga złożenia przedmiotowych środków dowodowych.</w:t>
      </w:r>
    </w:p>
    <w:p w14:paraId="483BDF51" w14:textId="1246DA41" w:rsidR="0086157B" w:rsidRPr="008C3CB2" w:rsidRDefault="0086157B" w:rsidP="00C978F8">
      <w:pPr>
        <w:pStyle w:val="Nagwek7"/>
        <w:numPr>
          <w:ilvl w:val="0"/>
          <w:numId w:val="81"/>
        </w:numPr>
      </w:pPr>
      <w:r w:rsidRPr="008C3CB2">
        <w:t>POLEGANIE NA ZASOBACH INNYCH PODMIOTÓW</w:t>
      </w:r>
    </w:p>
    <w:p w14:paraId="3BF30A28" w14:textId="0A95D94B" w:rsidR="0086157B" w:rsidRPr="008C3CB2" w:rsidRDefault="0086157B" w:rsidP="006E6632">
      <w:pPr>
        <w:pStyle w:val="pkt"/>
        <w:numPr>
          <w:ilvl w:val="0"/>
          <w:numId w:val="38"/>
        </w:numPr>
        <w:spacing w:before="240" w:after="0" w:line="360" w:lineRule="auto"/>
        <w:rPr>
          <w:rFonts w:asciiTheme="minorHAnsi" w:hAnsiTheme="minorHAnsi" w:cstheme="minorHAnsi"/>
        </w:rPr>
      </w:pPr>
      <w:r w:rsidRPr="008C3CB2">
        <w:rPr>
          <w:rFonts w:asciiTheme="minorHAnsi" w:hAnsiTheme="minorHAnsi" w:cstheme="minorHAnsi"/>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8C3CB2">
        <w:rPr>
          <w:rFonts w:asciiTheme="minorHAnsi" w:hAnsiTheme="minorHAnsi" w:cstheme="minorHAnsi"/>
        </w:rPr>
        <w:t>prawnych</w:t>
      </w:r>
      <w:r w:rsidRPr="008C3CB2">
        <w:rPr>
          <w:rFonts w:asciiTheme="minorHAnsi" w:hAnsiTheme="minorHAnsi" w:cstheme="minorHAnsi"/>
          <w:shd w:val="clear" w:color="auto" w:fill="FFFFFF"/>
        </w:rPr>
        <w:t>.</w:t>
      </w:r>
    </w:p>
    <w:p w14:paraId="75D9714D" w14:textId="58FF783F" w:rsidR="0086157B" w:rsidRPr="008C3CB2" w:rsidRDefault="0086157B" w:rsidP="006E6632">
      <w:pPr>
        <w:pStyle w:val="pkt"/>
        <w:numPr>
          <w:ilvl w:val="0"/>
          <w:numId w:val="38"/>
        </w:numPr>
        <w:spacing w:before="0" w:after="0" w:line="360" w:lineRule="auto"/>
        <w:rPr>
          <w:rFonts w:asciiTheme="minorHAnsi" w:hAnsiTheme="minorHAnsi" w:cstheme="minorHAnsi"/>
        </w:rPr>
      </w:pPr>
      <w:r w:rsidRPr="008C3CB2">
        <w:rPr>
          <w:rFonts w:asciiTheme="minorHAnsi" w:hAnsiTheme="minorHAnsi" w:cstheme="minorHAnsi"/>
        </w:rPr>
        <w:t xml:space="preserve">Wymagania dotyczące polegania na zdolnościach lub sytuacjach innych podmiotów, o których mowa w </w:t>
      </w:r>
      <w:r w:rsidR="00457504">
        <w:rPr>
          <w:rFonts w:asciiTheme="minorHAnsi" w:hAnsiTheme="minorHAnsi" w:cstheme="minorHAnsi"/>
        </w:rPr>
        <w:t xml:space="preserve">pkt </w:t>
      </w:r>
      <w:r w:rsidRPr="008C3CB2">
        <w:rPr>
          <w:rFonts w:asciiTheme="minorHAnsi" w:hAnsiTheme="minorHAnsi" w:cstheme="minorHAnsi"/>
        </w:rPr>
        <w:t>1:</w:t>
      </w:r>
    </w:p>
    <w:p w14:paraId="11C9AA60" w14:textId="77777777" w:rsidR="00067F5B" w:rsidRDefault="0086157B" w:rsidP="006E6632">
      <w:pPr>
        <w:pStyle w:val="Akapitzlist"/>
        <w:numPr>
          <w:ilvl w:val="0"/>
          <w:numId w:val="39"/>
        </w:numPr>
        <w:spacing w:line="360" w:lineRule="auto"/>
        <w:contextualSpacing/>
        <w:jc w:val="both"/>
        <w:rPr>
          <w:rFonts w:asciiTheme="minorHAnsi" w:hAnsiTheme="minorHAnsi" w:cstheme="minorHAnsi"/>
          <w:szCs w:val="20"/>
        </w:rPr>
      </w:pPr>
      <w:r w:rsidRPr="00457504">
        <w:rPr>
          <w:rFonts w:asciiTheme="minorHAnsi" w:hAnsiTheme="minorHAnsi" w:cstheme="minorHAnsi"/>
          <w:szCs w:val="20"/>
        </w:rPr>
        <w:t>Wykonawca, który polega na zdolnościach lub sytuacji innych podmiotów</w:t>
      </w:r>
      <w:r w:rsidR="00457504">
        <w:rPr>
          <w:rFonts w:asciiTheme="minorHAnsi" w:hAnsiTheme="minorHAnsi" w:cstheme="minorHAnsi"/>
          <w:szCs w:val="20"/>
        </w:rPr>
        <w:t>,</w:t>
      </w:r>
      <w:r w:rsidRPr="00457504">
        <w:rPr>
          <w:rFonts w:asciiTheme="minorHAnsi" w:hAnsiTheme="minorHAnsi" w:cstheme="minorHAnsi"/>
          <w:szCs w:val="20"/>
        </w:rPr>
        <w:t xml:space="preserve">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457504">
        <w:rPr>
          <w:rFonts w:asciiTheme="minorHAnsi" w:hAnsiTheme="minorHAnsi" w:cstheme="minorHAnsi"/>
          <w:szCs w:val="20"/>
        </w:rPr>
        <w:t>ę</w:t>
      </w:r>
      <w:r w:rsidRPr="00457504">
        <w:rPr>
          <w:rFonts w:asciiTheme="minorHAnsi" w:hAnsiTheme="minorHAnsi" w:cstheme="minorHAnsi"/>
          <w:szCs w:val="20"/>
        </w:rPr>
        <w:t xml:space="preserve"> okoliczność;</w:t>
      </w:r>
    </w:p>
    <w:p w14:paraId="0A5533E8" w14:textId="77777777" w:rsidR="00067F5B" w:rsidRPr="00067F5B" w:rsidRDefault="0086157B" w:rsidP="006E6632">
      <w:pPr>
        <w:pStyle w:val="Akapitzlist"/>
        <w:numPr>
          <w:ilvl w:val="0"/>
          <w:numId w:val="39"/>
        </w:numPr>
        <w:spacing w:line="360" w:lineRule="auto"/>
        <w:contextualSpacing/>
        <w:jc w:val="both"/>
        <w:rPr>
          <w:rFonts w:asciiTheme="minorHAnsi" w:hAnsiTheme="minorHAnsi" w:cstheme="minorHAnsi"/>
          <w:szCs w:val="20"/>
        </w:rPr>
      </w:pPr>
      <w:r w:rsidRPr="00067F5B">
        <w:rPr>
          <w:rFonts w:asciiTheme="minorHAnsi" w:hAnsiTheme="minorHAnsi" w:cstheme="minorHAnsi"/>
          <w:szCs w:val="20"/>
          <w:shd w:val="clear" w:color="auto" w:fill="FFFFFF"/>
        </w:rPr>
        <w:t>Zamawiaj</w:t>
      </w:r>
      <w:r w:rsidRPr="00067F5B">
        <w:rPr>
          <w:rFonts w:asciiTheme="minorHAnsi" w:eastAsia="Times New Roman" w:hAnsiTheme="minorHAnsi" w:cstheme="minorHAnsi"/>
          <w:szCs w:val="20"/>
          <w:shd w:val="clear" w:color="auto" w:fill="FFFFFF"/>
        </w:rPr>
        <w:t>ą</w:t>
      </w:r>
      <w:r w:rsidRPr="00067F5B">
        <w:rPr>
          <w:rFonts w:asciiTheme="minorHAnsi" w:hAnsiTheme="minorHAnsi" w:cstheme="minorHAnsi"/>
          <w:szCs w:val="20"/>
          <w:shd w:val="clear" w:color="auto" w:fill="FFFFFF"/>
        </w:rPr>
        <w:t>cy ocenia, czy udost</w:t>
      </w:r>
      <w:r w:rsidRPr="00067F5B">
        <w:rPr>
          <w:rFonts w:asciiTheme="minorHAnsi" w:eastAsia="Times New Roman" w:hAnsiTheme="minorHAnsi" w:cstheme="minorHAnsi"/>
          <w:szCs w:val="20"/>
          <w:shd w:val="clear" w:color="auto" w:fill="FFFFFF"/>
        </w:rPr>
        <w:t>ę</w:t>
      </w:r>
      <w:r w:rsidRPr="00067F5B">
        <w:rPr>
          <w:rFonts w:asciiTheme="minorHAnsi" w:hAnsiTheme="minorHAnsi" w:cstheme="minorHAnsi"/>
          <w:szCs w:val="20"/>
          <w:shd w:val="clear" w:color="auto" w:fill="FFFFFF"/>
        </w:rPr>
        <w:t xml:space="preserve">pniane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ykonawcy przez podmioty udost</w:t>
      </w:r>
      <w:r w:rsidRPr="00067F5B">
        <w:rPr>
          <w:rFonts w:asciiTheme="minorHAnsi" w:eastAsia="Times New Roman" w:hAnsiTheme="minorHAnsi" w:cstheme="minorHAnsi"/>
          <w:szCs w:val="20"/>
          <w:shd w:val="clear" w:color="auto" w:fill="FFFFFF"/>
        </w:rPr>
        <w:t>ę</w:t>
      </w:r>
      <w:r w:rsidRPr="00067F5B">
        <w:rPr>
          <w:rFonts w:asciiTheme="minorHAnsi" w:hAnsiTheme="minorHAnsi" w:cstheme="minorHAnsi"/>
          <w:szCs w:val="20"/>
          <w:shd w:val="clear" w:color="auto" w:fill="FFFFFF"/>
        </w:rPr>
        <w:t>pniaj</w:t>
      </w:r>
      <w:r w:rsidRPr="00067F5B">
        <w:rPr>
          <w:rFonts w:asciiTheme="minorHAnsi" w:eastAsia="Times New Roman" w:hAnsiTheme="minorHAnsi" w:cstheme="minorHAnsi"/>
          <w:szCs w:val="20"/>
          <w:shd w:val="clear" w:color="auto" w:fill="FFFFFF"/>
        </w:rPr>
        <w:t>ą</w:t>
      </w:r>
      <w:r w:rsidRPr="00067F5B">
        <w:rPr>
          <w:rFonts w:asciiTheme="minorHAnsi" w:hAnsiTheme="minorHAnsi" w:cstheme="minorHAnsi"/>
          <w:szCs w:val="20"/>
          <w:shd w:val="clear" w:color="auto" w:fill="FFFFFF"/>
        </w:rPr>
        <w:t>ce zasoby zdolno</w:t>
      </w:r>
      <w:r w:rsidRPr="00067F5B">
        <w:rPr>
          <w:rFonts w:asciiTheme="minorHAnsi" w:eastAsia="Times New Roman" w:hAnsiTheme="minorHAnsi" w:cstheme="minorHAnsi"/>
          <w:szCs w:val="20"/>
          <w:shd w:val="clear" w:color="auto" w:fill="FFFFFF"/>
        </w:rPr>
        <w:t>ś</w:t>
      </w:r>
      <w:r w:rsidRPr="00067F5B">
        <w:rPr>
          <w:rFonts w:asciiTheme="minorHAnsi" w:hAnsiTheme="minorHAnsi" w:cstheme="minorHAnsi"/>
          <w:szCs w:val="20"/>
          <w:shd w:val="clear" w:color="auto" w:fill="FFFFFF"/>
        </w:rPr>
        <w:t>ci techniczne lub zawodowe lub ich sytuacja finansowa lub ekonomiczna pozwalaj</w:t>
      </w:r>
      <w:r w:rsidRPr="00067F5B">
        <w:rPr>
          <w:rFonts w:asciiTheme="minorHAnsi" w:eastAsia="Times New Roman" w:hAnsiTheme="minorHAnsi" w:cstheme="minorHAnsi"/>
          <w:szCs w:val="20"/>
          <w:shd w:val="clear" w:color="auto" w:fill="FFFFFF"/>
        </w:rPr>
        <w:t>ą</w:t>
      </w:r>
      <w:r w:rsidRPr="00067F5B">
        <w:rPr>
          <w:rFonts w:asciiTheme="minorHAnsi" w:hAnsiTheme="minorHAnsi" w:cstheme="minorHAnsi"/>
          <w:szCs w:val="20"/>
          <w:shd w:val="clear" w:color="auto" w:fill="FFFFFF"/>
        </w:rPr>
        <w:t xml:space="preserve"> na wykazanie przez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ykonawc</w:t>
      </w:r>
      <w:r w:rsidRPr="00067F5B">
        <w:rPr>
          <w:rFonts w:asciiTheme="minorHAnsi" w:eastAsia="Times New Roman" w:hAnsiTheme="minorHAnsi" w:cstheme="minorHAnsi"/>
          <w:szCs w:val="20"/>
          <w:shd w:val="clear" w:color="auto" w:fill="FFFFFF"/>
        </w:rPr>
        <w:t>ę</w:t>
      </w:r>
      <w:r w:rsidRPr="00067F5B">
        <w:rPr>
          <w:rFonts w:asciiTheme="minorHAnsi" w:hAnsiTheme="minorHAnsi" w:cstheme="minorHAnsi"/>
          <w:szCs w:val="20"/>
          <w:shd w:val="clear" w:color="auto" w:fill="FFFFFF"/>
        </w:rPr>
        <w:t xml:space="preserve"> spe</w:t>
      </w:r>
      <w:r w:rsidRPr="00067F5B">
        <w:rPr>
          <w:rFonts w:asciiTheme="minorHAnsi" w:eastAsia="Times New Roman" w:hAnsiTheme="minorHAnsi" w:cstheme="minorHAnsi"/>
          <w:szCs w:val="20"/>
          <w:shd w:val="clear" w:color="auto" w:fill="FFFFFF"/>
        </w:rPr>
        <w:t>ł</w:t>
      </w:r>
      <w:r w:rsidRPr="00067F5B">
        <w:rPr>
          <w:rFonts w:asciiTheme="minorHAnsi" w:hAnsiTheme="minorHAnsi" w:cstheme="minorHAnsi"/>
          <w:szCs w:val="20"/>
          <w:shd w:val="clear" w:color="auto" w:fill="FFFFFF"/>
        </w:rPr>
        <w:t>niania warunk</w:t>
      </w:r>
      <w:r w:rsidRPr="00067F5B">
        <w:rPr>
          <w:rFonts w:asciiTheme="minorHAnsi" w:eastAsia="Times New Roman" w:hAnsiTheme="minorHAnsi" w:cstheme="minorHAnsi"/>
          <w:szCs w:val="20"/>
          <w:shd w:val="clear" w:color="auto" w:fill="FFFFFF"/>
        </w:rPr>
        <w:t>ó</w:t>
      </w:r>
      <w:r w:rsidRPr="00067F5B">
        <w:rPr>
          <w:rFonts w:asciiTheme="minorHAnsi" w:hAnsiTheme="minorHAnsi" w:cstheme="minorHAnsi"/>
          <w:szCs w:val="20"/>
          <w:shd w:val="clear" w:color="auto" w:fill="FFFFFF"/>
        </w:rPr>
        <w:t>w udzia</w:t>
      </w:r>
      <w:r w:rsidRPr="00067F5B">
        <w:rPr>
          <w:rFonts w:asciiTheme="minorHAnsi" w:eastAsia="Times New Roman" w:hAnsiTheme="minorHAnsi" w:cstheme="minorHAnsi"/>
          <w:szCs w:val="20"/>
          <w:shd w:val="clear" w:color="auto" w:fill="FFFFFF"/>
        </w:rPr>
        <w:t>ł</w:t>
      </w:r>
      <w:r w:rsidRPr="00067F5B">
        <w:rPr>
          <w:rFonts w:asciiTheme="minorHAnsi" w:hAnsiTheme="minorHAnsi" w:cstheme="minorHAnsi"/>
          <w:szCs w:val="20"/>
          <w:shd w:val="clear" w:color="auto" w:fill="FFFFFF"/>
        </w:rPr>
        <w:t>u w post</w:t>
      </w:r>
      <w:r w:rsidRPr="00067F5B">
        <w:rPr>
          <w:rFonts w:asciiTheme="minorHAnsi" w:eastAsia="Times New Roman" w:hAnsiTheme="minorHAnsi" w:cstheme="minorHAnsi"/>
          <w:szCs w:val="20"/>
          <w:shd w:val="clear" w:color="auto" w:fill="FFFFFF"/>
        </w:rPr>
        <w:t>ę</w:t>
      </w:r>
      <w:r w:rsidRPr="00067F5B">
        <w:rPr>
          <w:rFonts w:asciiTheme="minorHAnsi" w:hAnsiTheme="minorHAnsi" w:cstheme="minorHAnsi"/>
          <w:szCs w:val="20"/>
          <w:shd w:val="clear" w:color="auto" w:fill="FFFFFF"/>
        </w:rPr>
        <w:t>powaniu, a tak</w:t>
      </w:r>
      <w:r w:rsidRPr="00067F5B">
        <w:rPr>
          <w:rFonts w:asciiTheme="minorHAnsi" w:eastAsia="Times New Roman" w:hAnsiTheme="minorHAnsi" w:cstheme="minorHAnsi"/>
          <w:szCs w:val="20"/>
          <w:shd w:val="clear" w:color="auto" w:fill="FFFFFF"/>
        </w:rPr>
        <w:t>ż</w:t>
      </w:r>
      <w:r w:rsidRPr="00067F5B">
        <w:rPr>
          <w:rFonts w:asciiTheme="minorHAnsi" w:hAnsiTheme="minorHAnsi" w:cstheme="minorHAnsi"/>
          <w:szCs w:val="20"/>
          <w:shd w:val="clear" w:color="auto" w:fill="FFFFFF"/>
        </w:rPr>
        <w:t>e bada, czy nie zachodz</w:t>
      </w:r>
      <w:r w:rsidRPr="00067F5B">
        <w:rPr>
          <w:rFonts w:asciiTheme="minorHAnsi" w:eastAsia="Times New Roman" w:hAnsiTheme="minorHAnsi" w:cstheme="minorHAnsi"/>
          <w:szCs w:val="20"/>
          <w:shd w:val="clear" w:color="auto" w:fill="FFFFFF"/>
        </w:rPr>
        <w:t>ą</w:t>
      </w:r>
      <w:r w:rsidRPr="00067F5B">
        <w:rPr>
          <w:rFonts w:asciiTheme="minorHAnsi" w:hAnsiTheme="minorHAnsi" w:cstheme="minorHAnsi"/>
          <w:szCs w:val="20"/>
          <w:shd w:val="clear" w:color="auto" w:fill="FFFFFF"/>
        </w:rPr>
        <w:t xml:space="preserve"> wobec tego podmiotu podstawy wykluczenia, kt</w:t>
      </w:r>
      <w:r w:rsidRPr="00067F5B">
        <w:rPr>
          <w:rFonts w:asciiTheme="minorHAnsi" w:eastAsia="Times New Roman" w:hAnsiTheme="minorHAnsi" w:cstheme="minorHAnsi"/>
          <w:szCs w:val="20"/>
          <w:shd w:val="clear" w:color="auto" w:fill="FFFFFF"/>
        </w:rPr>
        <w:t>ó</w:t>
      </w:r>
      <w:r w:rsidRPr="00067F5B">
        <w:rPr>
          <w:rFonts w:asciiTheme="minorHAnsi" w:hAnsiTheme="minorHAnsi" w:cstheme="minorHAnsi"/>
          <w:szCs w:val="20"/>
          <w:shd w:val="clear" w:color="auto" w:fill="FFFFFF"/>
        </w:rPr>
        <w:t>re zosta</w:t>
      </w:r>
      <w:r w:rsidRPr="00067F5B">
        <w:rPr>
          <w:rFonts w:asciiTheme="minorHAnsi" w:eastAsia="Times New Roman" w:hAnsiTheme="minorHAnsi" w:cstheme="minorHAnsi"/>
          <w:szCs w:val="20"/>
          <w:shd w:val="clear" w:color="auto" w:fill="FFFFFF"/>
        </w:rPr>
        <w:t>ł</w:t>
      </w:r>
      <w:r w:rsidRPr="00067F5B">
        <w:rPr>
          <w:rFonts w:asciiTheme="minorHAnsi" w:hAnsiTheme="minorHAnsi" w:cstheme="minorHAnsi"/>
          <w:szCs w:val="20"/>
          <w:shd w:val="clear" w:color="auto" w:fill="FFFFFF"/>
        </w:rPr>
        <w:t>y przewidziane wzgl</w:t>
      </w:r>
      <w:r w:rsidRPr="00067F5B">
        <w:rPr>
          <w:rFonts w:asciiTheme="minorHAnsi" w:eastAsia="Times New Roman" w:hAnsiTheme="minorHAnsi" w:cstheme="minorHAnsi"/>
          <w:szCs w:val="20"/>
          <w:shd w:val="clear" w:color="auto" w:fill="FFFFFF"/>
        </w:rPr>
        <w:t>ę</w:t>
      </w:r>
      <w:r w:rsidRPr="00067F5B">
        <w:rPr>
          <w:rFonts w:asciiTheme="minorHAnsi" w:hAnsiTheme="minorHAnsi" w:cstheme="minorHAnsi"/>
          <w:szCs w:val="20"/>
          <w:shd w:val="clear" w:color="auto" w:fill="FFFFFF"/>
        </w:rPr>
        <w:t xml:space="preserve">dem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ykonawcy</w:t>
      </w:r>
      <w:r w:rsidR="00451922" w:rsidRPr="00067F5B">
        <w:rPr>
          <w:rFonts w:asciiTheme="minorHAnsi" w:hAnsiTheme="minorHAnsi" w:cstheme="minorHAnsi"/>
          <w:szCs w:val="20"/>
          <w:shd w:val="clear" w:color="auto" w:fill="FFFFFF"/>
        </w:rPr>
        <w:t>;</w:t>
      </w:r>
    </w:p>
    <w:p w14:paraId="406BA91C" w14:textId="77777777" w:rsidR="00067F5B" w:rsidRPr="00067F5B" w:rsidRDefault="0086157B" w:rsidP="006E6632">
      <w:pPr>
        <w:pStyle w:val="Akapitzlist"/>
        <w:numPr>
          <w:ilvl w:val="0"/>
          <w:numId w:val="39"/>
        </w:numPr>
        <w:spacing w:line="360" w:lineRule="auto"/>
        <w:contextualSpacing/>
        <w:jc w:val="both"/>
        <w:rPr>
          <w:rFonts w:asciiTheme="minorHAnsi" w:hAnsiTheme="minorHAnsi" w:cstheme="minorHAnsi"/>
          <w:szCs w:val="20"/>
        </w:rPr>
      </w:pPr>
      <w:r w:rsidRPr="00067F5B">
        <w:rPr>
          <w:rFonts w:asciiTheme="minorHAnsi" w:hAnsiTheme="minorHAnsi" w:cstheme="minorHAnsi"/>
          <w:szCs w:val="20"/>
          <w:shd w:val="clear" w:color="auto" w:fill="FFFFFF"/>
        </w:rPr>
        <w:t xml:space="preserve">W odniesieniu do warunków dotyczących wykształcenia, kwalifikacji zawodowych lub doświadczenia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ykonawcy mogą polegać na zdolnościach podmiotów udostępniających zasoby, jeśli podmioty te wykonają usługi, do realizacji których te zdolności są wymagane</w:t>
      </w:r>
      <w:r w:rsidR="00451922" w:rsidRPr="00067F5B">
        <w:rPr>
          <w:rFonts w:asciiTheme="minorHAnsi" w:hAnsiTheme="minorHAnsi" w:cstheme="minorHAnsi"/>
          <w:szCs w:val="20"/>
          <w:shd w:val="clear" w:color="auto" w:fill="FFFFFF"/>
        </w:rPr>
        <w:t>;</w:t>
      </w:r>
    </w:p>
    <w:p w14:paraId="48933595" w14:textId="77777777" w:rsidR="00067F5B" w:rsidRPr="00067F5B" w:rsidRDefault="0086157B" w:rsidP="006E6632">
      <w:pPr>
        <w:pStyle w:val="Akapitzlist"/>
        <w:numPr>
          <w:ilvl w:val="0"/>
          <w:numId w:val="39"/>
        </w:numPr>
        <w:spacing w:line="360" w:lineRule="auto"/>
        <w:contextualSpacing/>
        <w:jc w:val="both"/>
        <w:rPr>
          <w:rFonts w:asciiTheme="minorHAnsi" w:hAnsiTheme="minorHAnsi" w:cstheme="minorHAnsi"/>
          <w:szCs w:val="20"/>
        </w:rPr>
      </w:pPr>
      <w:r w:rsidRPr="00067F5B">
        <w:rPr>
          <w:rFonts w:asciiTheme="minorHAnsi" w:hAnsiTheme="minorHAnsi" w:cstheme="minorHAnsi"/>
          <w:szCs w:val="20"/>
          <w:shd w:val="clear" w:color="auto" w:fill="FFFFFF"/>
        </w:rPr>
        <w:lastRenderedPageBreak/>
        <w:t xml:space="preserve">Podmiot, który zobowiązał się do udostępnienia zasobów, odpowiada solidarnie z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ykonawcą, który polega na jego sytuacji finansowej lub ekonomicznej</w:t>
      </w:r>
      <w:r w:rsidR="00451922" w:rsidRPr="00067F5B">
        <w:rPr>
          <w:rFonts w:asciiTheme="minorHAnsi" w:hAnsiTheme="minorHAnsi" w:cstheme="minorHAnsi"/>
          <w:szCs w:val="20"/>
          <w:shd w:val="clear" w:color="auto" w:fill="FFFFFF"/>
        </w:rPr>
        <w:t xml:space="preserve"> </w:t>
      </w:r>
      <w:r w:rsidRPr="00067F5B">
        <w:rPr>
          <w:rFonts w:asciiTheme="minorHAnsi" w:hAnsiTheme="minorHAnsi" w:cstheme="minorHAnsi"/>
          <w:szCs w:val="20"/>
          <w:shd w:val="clear" w:color="auto" w:fill="FFFFFF"/>
        </w:rPr>
        <w:t xml:space="preserve">za szkodę poniesioną przez </w:t>
      </w:r>
      <w:r w:rsidR="00451922" w:rsidRPr="00067F5B">
        <w:rPr>
          <w:rFonts w:asciiTheme="minorHAnsi" w:hAnsiTheme="minorHAnsi" w:cstheme="minorHAnsi"/>
          <w:szCs w:val="20"/>
          <w:shd w:val="clear" w:color="auto" w:fill="FFFFFF"/>
        </w:rPr>
        <w:t>Z</w:t>
      </w:r>
      <w:r w:rsidRPr="00067F5B">
        <w:rPr>
          <w:rFonts w:asciiTheme="minorHAnsi" w:hAnsiTheme="minorHAnsi" w:cstheme="minorHAnsi"/>
          <w:szCs w:val="20"/>
          <w:shd w:val="clear" w:color="auto" w:fill="FFFFFF"/>
        </w:rPr>
        <w:t>amawiającego powstałą wskutek nieudostępnienia tych zasobów, chyba że za nieudostępnienie zasobów podmiot ten nie ponosi winy</w:t>
      </w:r>
      <w:r w:rsidR="00451922" w:rsidRPr="00067F5B">
        <w:rPr>
          <w:rFonts w:asciiTheme="minorHAnsi" w:hAnsiTheme="minorHAnsi" w:cstheme="minorHAnsi"/>
          <w:szCs w:val="20"/>
          <w:shd w:val="clear" w:color="auto" w:fill="FFFFFF"/>
        </w:rPr>
        <w:t>;</w:t>
      </w:r>
    </w:p>
    <w:p w14:paraId="4418B37A" w14:textId="138AA2C6" w:rsidR="0086157B" w:rsidRPr="00067F5B" w:rsidRDefault="0086157B" w:rsidP="006E6632">
      <w:pPr>
        <w:pStyle w:val="Akapitzlist"/>
        <w:numPr>
          <w:ilvl w:val="0"/>
          <w:numId w:val="39"/>
        </w:numPr>
        <w:spacing w:line="360" w:lineRule="auto"/>
        <w:contextualSpacing/>
        <w:jc w:val="both"/>
        <w:rPr>
          <w:rFonts w:asciiTheme="minorHAnsi" w:hAnsiTheme="minorHAnsi" w:cstheme="minorHAnsi"/>
          <w:szCs w:val="20"/>
        </w:rPr>
      </w:pPr>
      <w:r w:rsidRPr="00067F5B">
        <w:rPr>
          <w:rFonts w:asciiTheme="minorHAnsi" w:hAnsiTheme="minorHAnsi" w:cstheme="minorHAnsi"/>
          <w:szCs w:val="20"/>
          <w:shd w:val="clear" w:color="auto" w:fill="FFFFFF"/>
        </w:rPr>
        <w:t xml:space="preserve">Jeżeli zdolności techniczne lub zawodowe, sytuacja ekonomiczna lub finansowa podmiotu udostępniającego zasoby nie potwierdzają spełniania przez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 xml:space="preserve">ykonawcę warunków udziału w postępowaniu lub zachodzą wobec tego podmiotu podstawy wykluczenia, </w:t>
      </w:r>
      <w:r w:rsidR="00451922" w:rsidRPr="00067F5B">
        <w:rPr>
          <w:rFonts w:asciiTheme="minorHAnsi" w:hAnsiTheme="minorHAnsi" w:cstheme="minorHAnsi"/>
          <w:szCs w:val="20"/>
          <w:shd w:val="clear" w:color="auto" w:fill="FFFFFF"/>
        </w:rPr>
        <w:t>Z</w:t>
      </w:r>
      <w:r w:rsidRPr="00067F5B">
        <w:rPr>
          <w:rFonts w:asciiTheme="minorHAnsi" w:hAnsiTheme="minorHAnsi" w:cstheme="minorHAnsi"/>
          <w:szCs w:val="20"/>
          <w:shd w:val="clear" w:color="auto" w:fill="FFFFFF"/>
        </w:rPr>
        <w:t xml:space="preserve">amawiający żąda, aby </w:t>
      </w:r>
      <w:r w:rsidR="00451922" w:rsidRPr="00067F5B">
        <w:rPr>
          <w:rFonts w:asciiTheme="minorHAnsi" w:hAnsiTheme="minorHAnsi" w:cstheme="minorHAnsi"/>
          <w:szCs w:val="20"/>
          <w:shd w:val="clear" w:color="auto" w:fill="FFFFFF"/>
        </w:rPr>
        <w:t>W</w:t>
      </w:r>
      <w:r w:rsidRPr="00067F5B">
        <w:rPr>
          <w:rFonts w:asciiTheme="minorHAnsi" w:hAnsiTheme="minorHAnsi" w:cstheme="minorHAnsi"/>
          <w:szCs w:val="20"/>
          <w:shd w:val="clear" w:color="auto" w:fill="FFFFFF"/>
        </w:rPr>
        <w:t xml:space="preserve">ykonawca w terminie określonym przez </w:t>
      </w:r>
      <w:r w:rsidR="00451922" w:rsidRPr="00067F5B">
        <w:rPr>
          <w:rFonts w:asciiTheme="minorHAnsi" w:hAnsiTheme="minorHAnsi" w:cstheme="minorHAnsi"/>
          <w:szCs w:val="20"/>
          <w:shd w:val="clear" w:color="auto" w:fill="FFFFFF"/>
        </w:rPr>
        <w:t>Z</w:t>
      </w:r>
      <w:r w:rsidRPr="00067F5B">
        <w:rPr>
          <w:rFonts w:asciiTheme="minorHAnsi" w:hAnsiTheme="minorHAnsi" w:cstheme="minorHAnsi"/>
          <w:szCs w:val="20"/>
          <w:shd w:val="clear" w:color="auto" w:fill="FFFFFF"/>
        </w:rPr>
        <w:t>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2AA3035" w14:textId="55CAC6F3" w:rsidR="0086157B" w:rsidRPr="008C3CB2" w:rsidRDefault="0086157B" w:rsidP="006E6632">
      <w:pPr>
        <w:pStyle w:val="pkt"/>
        <w:numPr>
          <w:ilvl w:val="0"/>
          <w:numId w:val="40"/>
        </w:numPr>
        <w:spacing w:before="0" w:after="0" w:line="360" w:lineRule="auto"/>
        <w:rPr>
          <w:rFonts w:asciiTheme="minorHAnsi" w:hAnsiTheme="minorHAnsi" w:cstheme="minorHAnsi"/>
        </w:rPr>
      </w:pPr>
      <w:r w:rsidRPr="008C3CB2">
        <w:rPr>
          <w:rFonts w:asciiTheme="minorHAnsi" w:hAnsiTheme="minorHAnsi" w:cstheme="minorHAnsi"/>
        </w:rPr>
        <w:t>W celu oceny, czy Wykonawca</w:t>
      </w:r>
      <w:r w:rsidR="00451922" w:rsidRPr="008C3CB2">
        <w:rPr>
          <w:rFonts w:asciiTheme="minorHAnsi" w:hAnsiTheme="minorHAnsi" w:cstheme="minorHAnsi"/>
        </w:rPr>
        <w:t>,</w:t>
      </w:r>
      <w:r w:rsidRPr="008C3CB2">
        <w:rPr>
          <w:rFonts w:asciiTheme="minorHAnsi" w:hAnsiTheme="minorHAnsi" w:cstheme="minorHAnsi"/>
        </w:rPr>
        <w:t xml:space="preserve"> polegając na zdolnościach lub sytuacji innych podmiotów na zasadach określonych w </w:t>
      </w:r>
      <w:r w:rsidR="001E18E3">
        <w:rPr>
          <w:rFonts w:asciiTheme="minorHAnsi" w:hAnsiTheme="minorHAnsi" w:cstheme="minorHAnsi"/>
        </w:rPr>
        <w:t>pkt</w:t>
      </w:r>
      <w:r w:rsidRPr="008C3CB2">
        <w:rPr>
          <w:rFonts w:asciiTheme="minorHAnsi" w:hAnsiTheme="minorHAnsi" w:cstheme="minorHAnsi"/>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w:t>
      </w:r>
      <w:r w:rsidR="001E18E3">
        <w:rPr>
          <w:rFonts w:asciiTheme="minorHAnsi" w:hAnsiTheme="minorHAnsi" w:cstheme="minorHAnsi"/>
        </w:rPr>
        <w:t xml:space="preserve"> </w:t>
      </w:r>
      <w:r w:rsidRPr="008C3CB2">
        <w:rPr>
          <w:rFonts w:asciiTheme="minorHAnsi" w:hAnsiTheme="minorHAnsi" w:cstheme="minorHAnsi"/>
        </w:rPr>
        <w:t>w zakresie</w:t>
      </w:r>
      <w:r w:rsidR="00451922" w:rsidRPr="008C3CB2">
        <w:rPr>
          <w:rFonts w:asciiTheme="minorHAnsi" w:hAnsiTheme="minorHAnsi" w:cstheme="minorHAnsi"/>
        </w:rPr>
        <w:t>,</w:t>
      </w:r>
      <w:r w:rsidRPr="008C3CB2">
        <w:rPr>
          <w:rFonts w:asciiTheme="minorHAnsi" w:hAnsiTheme="minorHAnsi" w:cstheme="minorHAnsi"/>
        </w:rPr>
        <w:t xml:space="preserve"> w jakim powołuje się na ich zasoby, warunków udziału w postępowaniu, Wykonawca:</w:t>
      </w:r>
    </w:p>
    <w:p w14:paraId="0D62FD4C" w14:textId="77777777" w:rsidR="001E18E3" w:rsidRDefault="0086157B" w:rsidP="006E6632">
      <w:pPr>
        <w:pStyle w:val="Teksttreci0"/>
        <w:numPr>
          <w:ilvl w:val="0"/>
          <w:numId w:val="41"/>
        </w:numPr>
        <w:shd w:val="clear" w:color="auto" w:fill="auto"/>
        <w:spacing w:line="360" w:lineRule="auto"/>
        <w:ind w:right="20"/>
        <w:jc w:val="both"/>
        <w:rPr>
          <w:rFonts w:asciiTheme="minorHAnsi" w:hAnsiTheme="minorHAnsi" w:cstheme="minorHAnsi"/>
          <w:sz w:val="24"/>
          <w:szCs w:val="20"/>
        </w:rPr>
      </w:pPr>
      <w:r w:rsidRPr="008C3CB2">
        <w:rPr>
          <w:rFonts w:asciiTheme="minorHAnsi" w:hAnsiTheme="minorHAnsi" w:cstheme="minorHAnsi"/>
          <w:sz w:val="24"/>
          <w:szCs w:val="20"/>
        </w:rPr>
        <w:t>składa wraz z ofertą zobowiązanie innego podmiotu do udostępnienia niezbędnych zasobów Wykonawcy - zgodnie z </w:t>
      </w:r>
      <w:r w:rsidRPr="008C3CB2">
        <w:rPr>
          <w:rFonts w:asciiTheme="minorHAnsi" w:hAnsiTheme="minorHAnsi" w:cstheme="minorHAnsi"/>
          <w:b/>
          <w:sz w:val="24"/>
          <w:szCs w:val="20"/>
        </w:rPr>
        <w:t xml:space="preserve">Załącznikiem nr </w:t>
      </w:r>
      <w:r w:rsidR="006A61AB" w:rsidRPr="008C3CB2">
        <w:rPr>
          <w:rFonts w:asciiTheme="minorHAnsi" w:hAnsiTheme="minorHAnsi" w:cstheme="minorHAnsi"/>
          <w:b/>
          <w:sz w:val="24"/>
          <w:szCs w:val="20"/>
        </w:rPr>
        <w:t>4</w:t>
      </w:r>
      <w:r w:rsidRPr="008C3CB2">
        <w:rPr>
          <w:rFonts w:asciiTheme="minorHAnsi" w:hAnsiTheme="minorHAnsi" w:cstheme="minorHAnsi"/>
          <w:b/>
          <w:sz w:val="24"/>
          <w:szCs w:val="20"/>
        </w:rPr>
        <w:t xml:space="preserve"> do SWZ</w:t>
      </w:r>
      <w:r w:rsidRPr="008C3CB2">
        <w:rPr>
          <w:rFonts w:asciiTheme="minorHAnsi" w:hAnsiTheme="minorHAnsi" w:cstheme="minorHAnsi"/>
          <w:sz w:val="24"/>
          <w:szCs w:val="20"/>
        </w:rPr>
        <w:t>;</w:t>
      </w:r>
    </w:p>
    <w:p w14:paraId="53E8E219" w14:textId="77777777" w:rsidR="001E18E3" w:rsidRDefault="0086157B" w:rsidP="006E6632">
      <w:pPr>
        <w:pStyle w:val="Teksttreci0"/>
        <w:numPr>
          <w:ilvl w:val="0"/>
          <w:numId w:val="41"/>
        </w:numPr>
        <w:shd w:val="clear" w:color="auto" w:fill="auto"/>
        <w:spacing w:line="360" w:lineRule="auto"/>
        <w:ind w:right="20"/>
        <w:jc w:val="both"/>
        <w:rPr>
          <w:rFonts w:asciiTheme="minorHAnsi" w:hAnsiTheme="minorHAnsi" w:cstheme="minorHAnsi"/>
          <w:sz w:val="24"/>
          <w:szCs w:val="20"/>
        </w:rPr>
      </w:pPr>
      <w:r w:rsidRPr="001E18E3">
        <w:rPr>
          <w:rFonts w:asciiTheme="minorHAnsi" w:hAnsiTheme="minorHAnsi" w:cstheme="minorHAnsi"/>
          <w:sz w:val="24"/>
          <w:szCs w:val="20"/>
        </w:rPr>
        <w:t xml:space="preserve">składa wraz z ofertą </w:t>
      </w:r>
      <w:r w:rsidRPr="001E18E3">
        <w:rPr>
          <w:rFonts w:asciiTheme="minorHAnsi" w:hAnsiTheme="minorHAnsi" w:cstheme="minorHAnsi"/>
          <w:b/>
          <w:sz w:val="24"/>
          <w:szCs w:val="20"/>
        </w:rPr>
        <w:t>Jednolity Europejski Dokument Zamówienia (ESPD)</w:t>
      </w:r>
      <w:r w:rsidRPr="001E18E3">
        <w:rPr>
          <w:rFonts w:asciiTheme="minorHAnsi" w:hAnsiTheme="minorHAnsi" w:cstheme="minorHAnsi"/>
          <w:sz w:val="24"/>
          <w:szCs w:val="20"/>
        </w:rPr>
        <w:t xml:space="preserve"> dotyczący tych podmiotów, w zakresie wskazanym w Części II Sekcji C ESPD (Informacje na temat polegania na zdolności innych podmiotów);</w:t>
      </w:r>
    </w:p>
    <w:p w14:paraId="62789B76" w14:textId="5A4056C3" w:rsidR="0086157B" w:rsidRPr="001E18E3" w:rsidRDefault="0086157B" w:rsidP="006E6632">
      <w:pPr>
        <w:pStyle w:val="Teksttreci0"/>
        <w:numPr>
          <w:ilvl w:val="0"/>
          <w:numId w:val="41"/>
        </w:numPr>
        <w:shd w:val="clear" w:color="auto" w:fill="auto"/>
        <w:spacing w:line="360" w:lineRule="auto"/>
        <w:ind w:right="20"/>
        <w:jc w:val="both"/>
        <w:rPr>
          <w:rFonts w:asciiTheme="minorHAnsi" w:hAnsiTheme="minorHAnsi" w:cstheme="minorHAnsi"/>
          <w:sz w:val="24"/>
          <w:szCs w:val="20"/>
        </w:rPr>
      </w:pPr>
      <w:r w:rsidRPr="001E18E3">
        <w:rPr>
          <w:rFonts w:asciiTheme="minorHAnsi" w:hAnsiTheme="minorHAnsi" w:cstheme="minorHAnsi"/>
          <w:sz w:val="24"/>
          <w:szCs w:val="20"/>
        </w:rPr>
        <w:t xml:space="preserve">w terminie określonym w Rozdziale IX </w:t>
      </w:r>
      <w:r w:rsidR="001E18E3">
        <w:rPr>
          <w:rFonts w:asciiTheme="minorHAnsi" w:hAnsiTheme="minorHAnsi" w:cstheme="minorHAnsi"/>
          <w:sz w:val="24"/>
          <w:szCs w:val="20"/>
        </w:rPr>
        <w:t>pkt</w:t>
      </w:r>
      <w:r w:rsidRPr="001E18E3">
        <w:rPr>
          <w:rFonts w:asciiTheme="minorHAnsi" w:hAnsiTheme="minorHAnsi" w:cstheme="minorHAnsi"/>
          <w:sz w:val="24"/>
          <w:szCs w:val="20"/>
        </w:rPr>
        <w:t xml:space="preserve"> 3 SWZ</w:t>
      </w:r>
      <w:r w:rsidR="001E18E3">
        <w:rPr>
          <w:rFonts w:asciiTheme="minorHAnsi" w:hAnsiTheme="minorHAnsi" w:cstheme="minorHAnsi"/>
          <w:sz w:val="24"/>
          <w:szCs w:val="20"/>
        </w:rPr>
        <w:t>,</w:t>
      </w:r>
      <w:r w:rsidRPr="001E18E3">
        <w:rPr>
          <w:rFonts w:asciiTheme="minorHAnsi" w:hAnsiTheme="minorHAnsi" w:cstheme="minorHAnsi"/>
          <w:sz w:val="24"/>
          <w:szCs w:val="20"/>
        </w:rPr>
        <w:t xml:space="preserve"> przedkłada w odniesieniu do tych podmiotów oświadczenia i dokumenty tam wskazane.</w:t>
      </w:r>
    </w:p>
    <w:p w14:paraId="47F0F527" w14:textId="2BA272FE" w:rsidR="0086157B" w:rsidRPr="008C3CB2" w:rsidRDefault="0086157B" w:rsidP="007A0FDB">
      <w:pPr>
        <w:pStyle w:val="Nagwek7"/>
        <w:numPr>
          <w:ilvl w:val="0"/>
          <w:numId w:val="81"/>
        </w:numPr>
      </w:pPr>
      <w:r w:rsidRPr="008C3CB2">
        <w:lastRenderedPageBreak/>
        <w:t>INFORMACJA DLA WYKONAWCÓW WSPÓLNIE UBIEGAJĄCYCH SIĘ O UDZIELENIE ZAMÓWIENIA (SPÓŁKI CYWILNE</w:t>
      </w:r>
      <w:r w:rsidR="001E18E3">
        <w:t xml:space="preserve"> </w:t>
      </w:r>
      <w:r w:rsidRPr="008C3CB2">
        <w:t>/ KONSORCJA)</w:t>
      </w:r>
    </w:p>
    <w:p w14:paraId="01F9B99B" w14:textId="0139227E" w:rsidR="0086157B" w:rsidRPr="008C3CB2" w:rsidRDefault="0086157B" w:rsidP="006E6632">
      <w:pPr>
        <w:pStyle w:val="pkt"/>
        <w:numPr>
          <w:ilvl w:val="0"/>
          <w:numId w:val="42"/>
        </w:numPr>
        <w:spacing w:before="240" w:after="0" w:line="360" w:lineRule="auto"/>
        <w:rPr>
          <w:rFonts w:asciiTheme="minorHAnsi" w:hAnsiTheme="minorHAnsi" w:cstheme="minorHAnsi"/>
        </w:rPr>
      </w:pPr>
      <w:r w:rsidRPr="008C3CB2">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C3CB2">
        <w:rPr>
          <w:rFonts w:asciiTheme="minorHAnsi" w:hAnsiTheme="minorHAnsi" w:cstheme="minorHAnsi"/>
          <w:b/>
        </w:rPr>
        <w:t xml:space="preserve"> </w:t>
      </w:r>
      <w:r w:rsidRPr="008C3CB2">
        <w:rPr>
          <w:rFonts w:asciiTheme="minorHAnsi" w:hAnsiTheme="minorHAnsi" w:cstheme="minorHAnsi"/>
        </w:rPr>
        <w:t>winno być załączone do oferty w postaci elektronicznej.</w:t>
      </w:r>
    </w:p>
    <w:p w14:paraId="64521A04" w14:textId="1FD276AE" w:rsidR="0086157B" w:rsidRPr="008C3CB2" w:rsidRDefault="0086157B" w:rsidP="006E6632">
      <w:pPr>
        <w:pStyle w:val="pkt"/>
        <w:numPr>
          <w:ilvl w:val="0"/>
          <w:numId w:val="42"/>
        </w:numPr>
        <w:spacing w:before="0" w:after="0" w:line="360" w:lineRule="auto"/>
        <w:rPr>
          <w:rFonts w:asciiTheme="minorHAnsi" w:hAnsiTheme="minorHAnsi" w:cstheme="minorHAnsi"/>
        </w:rPr>
      </w:pPr>
      <w:r w:rsidRPr="008C3CB2">
        <w:rPr>
          <w:rFonts w:asciiTheme="minorHAnsi" w:hAnsiTheme="minorHAnsi" w:cstheme="minorHAnsi"/>
        </w:rPr>
        <w:t>W przypadku Wykonawców wspólnie ubiegających się o udzielenie zamówienia, Jednolity Europejski Dokument Zamówienia (ESPD) składa każdy z Wykonawców wspólnie ubiegających się o zamówienie. Oświadczenie t</w:t>
      </w:r>
      <w:r w:rsidR="00451922" w:rsidRPr="008C3CB2">
        <w:rPr>
          <w:rFonts w:asciiTheme="minorHAnsi" w:hAnsiTheme="minorHAnsi" w:cstheme="minorHAnsi"/>
        </w:rPr>
        <w:t>o</w:t>
      </w:r>
      <w:r w:rsidRPr="008C3CB2">
        <w:rPr>
          <w:rFonts w:asciiTheme="minorHAnsi" w:hAnsiTheme="minorHAnsi" w:cstheme="minorHAnsi"/>
        </w:rPr>
        <w:t xml:space="preserve"> wstępnie potwierdza spełnianie warunków udziału w postępowaniu oraz brak podstaw do wykluczenia w zakresie, w którym każdy z Wykonawców wykazuje spełnianie warunków udziału w postępowaniu oraz brak podstaw do wykluczenia.</w:t>
      </w:r>
    </w:p>
    <w:p w14:paraId="3CBCF9D3" w14:textId="19664ACF" w:rsidR="0086157B" w:rsidRPr="008C3CB2" w:rsidRDefault="0086157B" w:rsidP="006E6632">
      <w:pPr>
        <w:pStyle w:val="pkt"/>
        <w:numPr>
          <w:ilvl w:val="0"/>
          <w:numId w:val="42"/>
        </w:numPr>
        <w:spacing w:before="0" w:after="0" w:line="360" w:lineRule="auto"/>
        <w:rPr>
          <w:rFonts w:asciiTheme="minorHAnsi" w:hAnsiTheme="minorHAnsi" w:cstheme="minorHAnsi"/>
        </w:rPr>
      </w:pPr>
      <w:bookmarkStart w:id="5" w:name="bookmark11"/>
      <w:r w:rsidRPr="008C3CB2">
        <w:rPr>
          <w:rFonts w:asciiTheme="minorHAnsi" w:hAnsiTheme="minorHAnsi" w:cstheme="minorHAnsi"/>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66EAD90" w14:textId="01C095CC" w:rsidR="0086157B" w:rsidRPr="008C3CB2" w:rsidRDefault="0086157B" w:rsidP="006E6632">
      <w:pPr>
        <w:pStyle w:val="pkt"/>
        <w:numPr>
          <w:ilvl w:val="0"/>
          <w:numId w:val="42"/>
        </w:numPr>
        <w:spacing w:before="0" w:after="0" w:line="360" w:lineRule="auto"/>
        <w:rPr>
          <w:rFonts w:asciiTheme="minorHAnsi" w:hAnsiTheme="minorHAnsi" w:cstheme="minorHAnsi"/>
          <w:shd w:val="clear" w:color="auto" w:fill="FFFFFF"/>
        </w:rPr>
      </w:pPr>
      <w:r w:rsidRPr="008C3CB2">
        <w:rPr>
          <w:rFonts w:asciiTheme="minorHAnsi" w:hAnsiTheme="minorHAnsi" w:cstheme="minorHAnsi"/>
          <w:shd w:val="clear" w:color="auto" w:fill="FFFFFF"/>
        </w:rPr>
        <w:t xml:space="preserve">Wykonawcy wspólnie ubiegający się o udzielenie zamówienia </w:t>
      </w:r>
      <w:r w:rsidR="00A365A1">
        <w:rPr>
          <w:rFonts w:asciiTheme="minorHAnsi" w:hAnsiTheme="minorHAnsi" w:cstheme="minorHAnsi"/>
          <w:shd w:val="clear" w:color="auto" w:fill="FFFFFF"/>
        </w:rPr>
        <w:t>składają wraz z ofertą oświadczenie wskazujące</w:t>
      </w:r>
      <w:r w:rsidRPr="008C3CB2">
        <w:rPr>
          <w:rFonts w:asciiTheme="minorHAnsi" w:hAnsiTheme="minorHAnsi" w:cstheme="minorHAnsi"/>
          <w:shd w:val="clear" w:color="auto" w:fill="FFFFFF"/>
        </w:rPr>
        <w:t xml:space="preserve">, które usługi wykonają </w:t>
      </w:r>
      <w:r w:rsidRPr="008C3CB2">
        <w:rPr>
          <w:rFonts w:asciiTheme="minorHAnsi" w:hAnsiTheme="minorHAnsi" w:cstheme="minorHAnsi"/>
        </w:rPr>
        <w:t>poszczególni</w:t>
      </w:r>
      <w:r w:rsidRPr="008C3CB2">
        <w:rPr>
          <w:rFonts w:asciiTheme="minorHAnsi" w:hAnsiTheme="minorHAnsi" w:cstheme="minorHAnsi"/>
          <w:shd w:val="clear" w:color="auto" w:fill="FFFFFF"/>
        </w:rPr>
        <w:t xml:space="preserve"> </w:t>
      </w:r>
      <w:r w:rsidR="001E18E3">
        <w:rPr>
          <w:rFonts w:asciiTheme="minorHAnsi" w:hAnsiTheme="minorHAnsi" w:cstheme="minorHAnsi"/>
          <w:shd w:val="clear" w:color="auto" w:fill="FFFFFF"/>
        </w:rPr>
        <w:t>W</w:t>
      </w:r>
      <w:r w:rsidRPr="008C3CB2">
        <w:rPr>
          <w:rFonts w:asciiTheme="minorHAnsi" w:hAnsiTheme="minorHAnsi" w:cstheme="minorHAnsi"/>
          <w:shd w:val="clear" w:color="auto" w:fill="FFFFFF"/>
        </w:rPr>
        <w:t>ykonawcy.</w:t>
      </w:r>
    </w:p>
    <w:p w14:paraId="1031C21A" w14:textId="430C61FD" w:rsidR="0086157B" w:rsidRPr="008C3CB2" w:rsidRDefault="0086157B" w:rsidP="007A0FDB">
      <w:pPr>
        <w:pStyle w:val="Nagwek7"/>
        <w:numPr>
          <w:ilvl w:val="0"/>
          <w:numId w:val="81"/>
        </w:numPr>
      </w:pPr>
      <w:r w:rsidRPr="008C3CB2">
        <w:t xml:space="preserve">SPOSÓB KOMUNIKACJI ORAZ </w:t>
      </w:r>
      <w:bookmarkEnd w:id="5"/>
      <w:r w:rsidRPr="008C3CB2">
        <w:t>WYJAŚNIENIA TREŚCI SWZ</w:t>
      </w:r>
    </w:p>
    <w:p w14:paraId="46648C3A" w14:textId="1B8D0135" w:rsidR="001B3BE1" w:rsidRPr="008C3CB2" w:rsidRDefault="001B3BE1" w:rsidP="006E6632">
      <w:pPr>
        <w:pStyle w:val="pkt"/>
        <w:numPr>
          <w:ilvl w:val="0"/>
          <w:numId w:val="43"/>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 xml:space="preserve">Postępowanie prowadzone jest w języku polskim za pośrednictwem platformazakupowa.pl pod adresem: </w:t>
      </w:r>
      <w:r w:rsidR="007A0FDB" w:rsidRPr="007A0FDB">
        <w:rPr>
          <w:rFonts w:asciiTheme="minorHAnsi" w:eastAsia="Times New Roman" w:hAnsiTheme="minorHAnsi" w:cstheme="minorHAnsi"/>
          <w:bCs/>
          <w:szCs w:val="19"/>
        </w:rPr>
        <w:t>https://platformazakupowa.pl/transakcja/822156</w:t>
      </w:r>
    </w:p>
    <w:p w14:paraId="1A646FC1" w14:textId="40510251" w:rsidR="001B3BE1" w:rsidRPr="008C3CB2" w:rsidRDefault="001B3BE1" w:rsidP="006E6632">
      <w:pPr>
        <w:pStyle w:val="pkt"/>
        <w:numPr>
          <w:ilvl w:val="0"/>
          <w:numId w:val="43"/>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001E18E3">
        <w:rPr>
          <w:rFonts w:asciiTheme="minorHAnsi" w:eastAsia="Times New Roman" w:hAnsiTheme="minorHAnsi" w:cstheme="minorHAnsi"/>
          <w:bCs/>
          <w:szCs w:val="19"/>
        </w:rPr>
        <w:t>p.z.p</w:t>
      </w:r>
      <w:proofErr w:type="spellEnd"/>
      <w:r w:rsidR="001E18E3">
        <w:rPr>
          <w:rFonts w:asciiTheme="minorHAnsi" w:eastAsia="Times New Roman" w:hAnsiTheme="minorHAnsi" w:cstheme="minorHAnsi"/>
          <w:bCs/>
          <w:szCs w:val="19"/>
        </w:rPr>
        <w:t>.</w:t>
      </w:r>
      <w:r w:rsidRPr="008C3CB2">
        <w:rPr>
          <w:rFonts w:asciiTheme="minorHAnsi" w:eastAsia="Times New Roman" w:hAnsiTheme="minorHAnsi" w:cstheme="minorHAnsi"/>
          <w:bCs/>
          <w:szCs w:val="19"/>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1A1FFB0F" w14:textId="27540738" w:rsidR="001B3BE1" w:rsidRPr="008C3CB2" w:rsidRDefault="00364DF5" w:rsidP="006E6632">
      <w:pPr>
        <w:pStyle w:val="pkt"/>
        <w:numPr>
          <w:ilvl w:val="0"/>
          <w:numId w:val="43"/>
        </w:numPr>
        <w:spacing w:line="360" w:lineRule="auto"/>
        <w:rPr>
          <w:rFonts w:asciiTheme="minorHAnsi" w:eastAsia="Times New Roman" w:hAnsiTheme="minorHAnsi" w:cstheme="minorHAnsi"/>
          <w:bCs/>
          <w:szCs w:val="19"/>
        </w:rPr>
      </w:pPr>
      <w:r>
        <w:rPr>
          <w:rFonts w:asciiTheme="minorHAnsi" w:eastAsia="Times New Roman" w:hAnsiTheme="minorHAnsi" w:cstheme="minorHAnsi"/>
          <w:bCs/>
          <w:szCs w:val="19"/>
        </w:rPr>
        <w:t>O</w:t>
      </w:r>
      <w:r w:rsidRPr="00364DF5">
        <w:rPr>
          <w:rFonts w:asciiTheme="minorHAnsi" w:eastAsia="Times New Roman" w:hAnsiTheme="minorHAnsi" w:cstheme="minorHAnsi"/>
          <w:bCs/>
          <w:szCs w:val="19"/>
        </w:rPr>
        <w:t xml:space="preserve">ferty, oświadczenia, o których mowa w art. 125 ust. 1 ustawy, podmiotowe środki dowodowe, w tym oświadczenie, o którym mowa w art. 117 ust. 4 ustawy, oraz zobowiązanie podmiotu udostępniającego zasoby, o którym mowa w art. 118 ust. 3 ustawy, pełnomocnictwo </w:t>
      </w:r>
      <w:r w:rsidR="001B3BE1" w:rsidRPr="008C3CB2">
        <w:rPr>
          <w:rFonts w:asciiTheme="minorHAnsi" w:eastAsia="Times New Roman" w:hAnsiTheme="minorHAnsi" w:cstheme="minorHAnsi"/>
          <w:bCs/>
          <w:szCs w:val="19"/>
        </w:rPr>
        <w:t>sporządza  się  w  postaci  elektronicznej  w  ogólnie  dostępnych  formatach  danych,  w szczególności w formatach .pdf, .</w:t>
      </w:r>
      <w:proofErr w:type="spellStart"/>
      <w:r w:rsidR="001B3BE1" w:rsidRPr="008C3CB2">
        <w:rPr>
          <w:rFonts w:asciiTheme="minorHAnsi" w:eastAsia="Times New Roman" w:hAnsiTheme="minorHAnsi" w:cstheme="minorHAnsi"/>
          <w:bCs/>
          <w:szCs w:val="19"/>
        </w:rPr>
        <w:t>doc</w:t>
      </w:r>
      <w:proofErr w:type="spellEnd"/>
      <w:r w:rsidR="001B3BE1" w:rsidRPr="008C3CB2">
        <w:rPr>
          <w:rFonts w:asciiTheme="minorHAnsi" w:eastAsia="Times New Roman" w:hAnsiTheme="minorHAnsi" w:cstheme="minorHAnsi"/>
          <w:bCs/>
          <w:szCs w:val="19"/>
        </w:rPr>
        <w:t>, .</w:t>
      </w:r>
      <w:proofErr w:type="spellStart"/>
      <w:r w:rsidR="001B3BE1" w:rsidRPr="008C3CB2">
        <w:rPr>
          <w:rFonts w:asciiTheme="minorHAnsi" w:eastAsia="Times New Roman" w:hAnsiTheme="minorHAnsi" w:cstheme="minorHAnsi"/>
          <w:bCs/>
          <w:szCs w:val="19"/>
        </w:rPr>
        <w:t>docx</w:t>
      </w:r>
      <w:proofErr w:type="spellEnd"/>
      <w:r w:rsidR="001B3BE1" w:rsidRPr="008C3CB2">
        <w:rPr>
          <w:rFonts w:asciiTheme="minorHAnsi" w:eastAsia="Times New Roman" w:hAnsiTheme="minorHAnsi" w:cstheme="minorHAnsi"/>
          <w:bCs/>
          <w:szCs w:val="19"/>
        </w:rPr>
        <w:t>, .</w:t>
      </w:r>
      <w:proofErr w:type="spellStart"/>
      <w:r w:rsidR="001B3BE1" w:rsidRPr="008C3CB2">
        <w:rPr>
          <w:rFonts w:asciiTheme="minorHAnsi" w:eastAsia="Times New Roman" w:hAnsiTheme="minorHAnsi" w:cstheme="minorHAnsi"/>
          <w:bCs/>
          <w:szCs w:val="19"/>
        </w:rPr>
        <w:t>odt</w:t>
      </w:r>
      <w:proofErr w:type="spellEnd"/>
      <w:r w:rsidR="001B3BE1" w:rsidRPr="008C3CB2">
        <w:rPr>
          <w:rFonts w:asciiTheme="minorHAnsi" w:eastAsia="Times New Roman" w:hAnsiTheme="minorHAnsi" w:cstheme="minorHAnsi"/>
          <w:bCs/>
          <w:szCs w:val="19"/>
        </w:rPr>
        <w:t xml:space="preserve"> (</w:t>
      </w:r>
      <w:r w:rsidR="001B3BE1" w:rsidRPr="008C3CB2">
        <w:rPr>
          <w:rFonts w:asciiTheme="minorHAnsi" w:eastAsia="Times New Roman" w:hAnsiTheme="minorHAnsi" w:cstheme="minorHAnsi"/>
          <w:b/>
          <w:szCs w:val="19"/>
        </w:rPr>
        <w:t>UWAGA</w:t>
      </w:r>
      <w:r w:rsidR="001B3BE1" w:rsidRPr="008C3CB2">
        <w:rPr>
          <w:rFonts w:asciiTheme="minorHAnsi" w:eastAsia="Times New Roman" w:hAnsiTheme="minorHAnsi" w:cstheme="minorHAnsi"/>
          <w:bCs/>
          <w:szCs w:val="19"/>
        </w:rPr>
        <w:t>: format .</w:t>
      </w:r>
      <w:proofErr w:type="spellStart"/>
      <w:r w:rsidR="001B3BE1" w:rsidRPr="008C3CB2">
        <w:rPr>
          <w:rFonts w:asciiTheme="minorHAnsi" w:eastAsia="Times New Roman" w:hAnsiTheme="minorHAnsi" w:cstheme="minorHAnsi"/>
          <w:bCs/>
          <w:szCs w:val="19"/>
        </w:rPr>
        <w:t>rar</w:t>
      </w:r>
      <w:proofErr w:type="spellEnd"/>
      <w:r w:rsidR="001B3BE1" w:rsidRPr="008C3CB2">
        <w:rPr>
          <w:rFonts w:asciiTheme="minorHAnsi" w:eastAsia="Times New Roman" w:hAnsiTheme="minorHAnsi" w:cstheme="minorHAnsi"/>
          <w:bCs/>
          <w:szCs w:val="19"/>
        </w:rPr>
        <w:t xml:space="preserve"> nie jest dopuszczalny – listę dopuszczalnych formatów danych stanowi załącznik nr 2 </w:t>
      </w:r>
      <w:r w:rsidR="001B3BE1" w:rsidRPr="008C3CB2">
        <w:rPr>
          <w:rFonts w:asciiTheme="minorHAnsi" w:eastAsia="Times New Roman" w:hAnsiTheme="minorHAnsi" w:cstheme="minorHAnsi"/>
          <w:bCs/>
          <w:szCs w:val="19"/>
        </w:rPr>
        <w:lastRenderedPageBreak/>
        <w:t>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asciiTheme="minorHAnsi" w:eastAsia="Times New Roman" w:hAnsiTheme="minorHAnsi" w:cstheme="minorHAnsi"/>
          <w:bCs/>
          <w:szCs w:val="19"/>
        </w:rPr>
        <w:t xml:space="preserve">. </w:t>
      </w:r>
      <w:r w:rsidRPr="00364DF5">
        <w:rPr>
          <w:rFonts w:asciiTheme="minorHAnsi" w:eastAsia="Times New Roman" w:hAnsiTheme="minorHAnsi" w:cstheme="minorHAnsi"/>
          <w:b/>
          <w:szCs w:val="19"/>
        </w:rPr>
        <w:t>Ww. dokumenty należy podpisać kwalifikowanym podpisem elektronicznym</w:t>
      </w:r>
      <w:r w:rsidR="001B3BE1" w:rsidRPr="008C3CB2">
        <w:rPr>
          <w:rFonts w:asciiTheme="minorHAnsi" w:eastAsia="Times New Roman" w:hAnsiTheme="minorHAnsi" w:cstheme="minorHAnsi"/>
          <w:bCs/>
          <w:szCs w:val="19"/>
        </w:rPr>
        <w:t xml:space="preserve">. </w:t>
      </w:r>
    </w:p>
    <w:p w14:paraId="23DC7796" w14:textId="46D41846" w:rsidR="001B3BE1" w:rsidRPr="007A0FDB" w:rsidRDefault="007A0FDB" w:rsidP="007A0FDB">
      <w:pPr>
        <w:pStyle w:val="pkt"/>
        <w:numPr>
          <w:ilvl w:val="0"/>
          <w:numId w:val="43"/>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t>K</w:t>
      </w:r>
      <w:r w:rsidR="001B3BE1" w:rsidRPr="007A0FDB">
        <w:rPr>
          <w:rFonts w:asciiTheme="minorHAnsi" w:eastAsia="Times New Roman" w:hAnsiTheme="minorHAnsi" w:cstheme="minorHAnsi"/>
          <w:bCs/>
          <w:szCs w:val="19"/>
        </w:rPr>
        <w:t>omunikacja między Zamawiającym a Wykonawcami</w:t>
      </w:r>
      <w:r>
        <w:rPr>
          <w:rFonts w:asciiTheme="minorHAnsi" w:eastAsia="Times New Roman" w:hAnsiTheme="minorHAnsi" w:cstheme="minorHAnsi"/>
          <w:bCs/>
          <w:szCs w:val="19"/>
        </w:rPr>
        <w:t xml:space="preserve"> </w:t>
      </w:r>
      <w:r w:rsidR="001B3BE1" w:rsidRPr="007A0FDB">
        <w:rPr>
          <w:rFonts w:asciiTheme="minorHAnsi" w:eastAsia="Times New Roman" w:hAnsiTheme="minorHAnsi" w:cstheme="minorHAnsi"/>
          <w:bCs/>
          <w:szCs w:val="19"/>
        </w:rPr>
        <w:t xml:space="preserve">odbywa się za pośrednictwem platformazakupowa.pl i formularza „Wyślij wiadomość do zamawiającego”. </w:t>
      </w:r>
    </w:p>
    <w:p w14:paraId="5BE47D59" w14:textId="77777777" w:rsidR="001B3BE1" w:rsidRPr="008C3CB2" w:rsidRDefault="001B3BE1" w:rsidP="00634919">
      <w:pPr>
        <w:pStyle w:val="pkt"/>
        <w:spacing w:line="360" w:lineRule="auto"/>
        <w:ind w:left="426" w:firstLine="0"/>
        <w:rPr>
          <w:rFonts w:asciiTheme="minorHAnsi" w:eastAsia="Times New Roman" w:hAnsiTheme="minorHAnsi" w:cstheme="minorHAnsi"/>
          <w:bCs/>
          <w:szCs w:val="19"/>
        </w:rPr>
      </w:pPr>
      <w:r w:rsidRPr="008C3CB2">
        <w:rPr>
          <w:rFonts w:asciiTheme="minorHAnsi" w:eastAsia="Times New Roman" w:hAnsiTheme="minorHAnsi" w:cstheme="minorHAnsi"/>
          <w:bCs/>
          <w:szCs w:val="19"/>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A9A096" w14:textId="7725E663" w:rsidR="001B3BE1" w:rsidRPr="008C3CB2" w:rsidRDefault="001B3BE1" w:rsidP="006E6632">
      <w:pPr>
        <w:pStyle w:val="pkt"/>
        <w:numPr>
          <w:ilvl w:val="0"/>
          <w:numId w:val="45"/>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 xml:space="preserve">Zamawiający będzie przekazywał Wykonawcom informacje za pośrednictwem platformazakupowa.pl. Informacje dotyczące odpowiedzi na pytania, zmiany </w:t>
      </w:r>
      <w:r w:rsidR="00634919">
        <w:rPr>
          <w:rFonts w:asciiTheme="minorHAnsi" w:eastAsia="Times New Roman" w:hAnsiTheme="minorHAnsi" w:cstheme="minorHAnsi"/>
          <w:bCs/>
          <w:szCs w:val="19"/>
        </w:rPr>
        <w:t>SWZ</w:t>
      </w:r>
      <w:r w:rsidRPr="008C3CB2">
        <w:rPr>
          <w:rFonts w:asciiTheme="minorHAnsi" w:eastAsia="Times New Roman" w:hAnsiTheme="minorHAnsi" w:cstheme="minorHAnsi"/>
          <w:bCs/>
          <w:szCs w:val="19"/>
        </w:rPr>
        <w: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18291DA" w14:textId="6BF5144B" w:rsidR="001B3BE1" w:rsidRPr="008C3CB2" w:rsidRDefault="001B3BE1" w:rsidP="006E6632">
      <w:pPr>
        <w:pStyle w:val="pkt"/>
        <w:numPr>
          <w:ilvl w:val="0"/>
          <w:numId w:val="45"/>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39223F99" w14:textId="2DBC12C3" w:rsidR="001B3BE1" w:rsidRPr="008C3CB2" w:rsidRDefault="001B3BE1" w:rsidP="006E6632">
      <w:pPr>
        <w:pStyle w:val="pkt"/>
        <w:numPr>
          <w:ilvl w:val="0"/>
          <w:numId w:val="45"/>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526FFCE0" w14:textId="77777777" w:rsidR="007A0FDB" w:rsidRPr="007A0FDB" w:rsidRDefault="007A0FDB" w:rsidP="007A0FDB">
      <w:pPr>
        <w:pStyle w:val="pkt"/>
        <w:numPr>
          <w:ilvl w:val="0"/>
          <w:numId w:val="46"/>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t xml:space="preserve">stały dostęp do sieci Internet o gwarantowanej przepustowości nie mniejszej niż 512 </w:t>
      </w:r>
      <w:proofErr w:type="spellStart"/>
      <w:r w:rsidRPr="007A0FDB">
        <w:rPr>
          <w:rFonts w:asciiTheme="minorHAnsi" w:eastAsia="Times New Roman" w:hAnsiTheme="minorHAnsi" w:cstheme="minorHAnsi"/>
          <w:bCs/>
          <w:szCs w:val="19"/>
        </w:rPr>
        <w:t>kb</w:t>
      </w:r>
      <w:proofErr w:type="spellEnd"/>
      <w:r w:rsidRPr="007A0FDB">
        <w:rPr>
          <w:rFonts w:asciiTheme="minorHAnsi" w:eastAsia="Times New Roman" w:hAnsiTheme="minorHAnsi" w:cstheme="minorHAnsi"/>
          <w:bCs/>
          <w:szCs w:val="19"/>
        </w:rPr>
        <w:t>/s,</w:t>
      </w:r>
    </w:p>
    <w:p w14:paraId="2D44F904" w14:textId="77777777" w:rsidR="007A0FDB" w:rsidRPr="007A0FDB" w:rsidRDefault="007A0FDB" w:rsidP="007A0FDB">
      <w:pPr>
        <w:pStyle w:val="pkt"/>
        <w:numPr>
          <w:ilvl w:val="0"/>
          <w:numId w:val="46"/>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t>komputer klasy PC lub MAC o następującej konfiguracji: pamięć min. 2 GB Ram, procesor Intel IV 2 GHZ lub jego nowsza wersja, jeden z systemów operacyjnych - MS Windows 7, Mac Os x 10 4, Linux, lub ich nowsze wersje,</w:t>
      </w:r>
    </w:p>
    <w:p w14:paraId="4A11C78C" w14:textId="77777777" w:rsidR="007A0FDB" w:rsidRPr="007A0FDB" w:rsidRDefault="007A0FDB" w:rsidP="007A0FDB">
      <w:pPr>
        <w:pStyle w:val="pkt"/>
        <w:numPr>
          <w:ilvl w:val="0"/>
          <w:numId w:val="46"/>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lastRenderedPageBreak/>
        <w:t>zainstalowana dowolna przeglądarka internetowa, inna niż Internet Explorer,</w:t>
      </w:r>
    </w:p>
    <w:p w14:paraId="27212F6F" w14:textId="77777777" w:rsidR="007A0FDB" w:rsidRPr="007A0FDB" w:rsidRDefault="007A0FDB" w:rsidP="007A0FDB">
      <w:pPr>
        <w:pStyle w:val="pkt"/>
        <w:numPr>
          <w:ilvl w:val="0"/>
          <w:numId w:val="46"/>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t>włączona obsługa JavaScript,</w:t>
      </w:r>
    </w:p>
    <w:p w14:paraId="36BB052F" w14:textId="3F258C8B" w:rsidR="001B3BE1" w:rsidRPr="00634919" w:rsidRDefault="007A0FDB" w:rsidP="007A0FDB">
      <w:pPr>
        <w:pStyle w:val="pkt"/>
        <w:numPr>
          <w:ilvl w:val="0"/>
          <w:numId w:val="46"/>
        </w:numPr>
        <w:spacing w:line="360" w:lineRule="auto"/>
        <w:rPr>
          <w:rFonts w:asciiTheme="minorHAnsi" w:eastAsia="Times New Roman" w:hAnsiTheme="minorHAnsi" w:cstheme="minorHAnsi"/>
          <w:bCs/>
          <w:szCs w:val="19"/>
        </w:rPr>
      </w:pPr>
      <w:r w:rsidRPr="007A0FDB">
        <w:rPr>
          <w:rFonts w:asciiTheme="minorHAnsi" w:eastAsia="Times New Roman" w:hAnsiTheme="minorHAnsi" w:cstheme="minorHAnsi"/>
          <w:bCs/>
          <w:szCs w:val="19"/>
        </w:rPr>
        <w:t xml:space="preserve">zainstalowany program Adobe </w:t>
      </w:r>
      <w:proofErr w:type="spellStart"/>
      <w:r w:rsidRPr="007A0FDB">
        <w:rPr>
          <w:rFonts w:asciiTheme="minorHAnsi" w:eastAsia="Times New Roman" w:hAnsiTheme="minorHAnsi" w:cstheme="minorHAnsi"/>
          <w:bCs/>
          <w:szCs w:val="19"/>
        </w:rPr>
        <w:t>Acrobat</w:t>
      </w:r>
      <w:proofErr w:type="spellEnd"/>
      <w:r w:rsidRPr="007A0FDB">
        <w:rPr>
          <w:rFonts w:asciiTheme="minorHAnsi" w:eastAsia="Times New Roman" w:hAnsiTheme="minorHAnsi" w:cstheme="minorHAnsi"/>
          <w:bCs/>
          <w:szCs w:val="19"/>
        </w:rPr>
        <w:t xml:space="preserve"> Reader lub inny obsługujący format plików .pdf.</w:t>
      </w:r>
    </w:p>
    <w:p w14:paraId="3FC2B77D" w14:textId="77777777" w:rsidR="001B3BE1" w:rsidRPr="008C3CB2" w:rsidRDefault="001B3BE1" w:rsidP="00634919">
      <w:pPr>
        <w:pStyle w:val="pkt"/>
        <w:spacing w:line="360" w:lineRule="auto"/>
        <w:ind w:left="786" w:hanging="426"/>
        <w:rPr>
          <w:rFonts w:asciiTheme="minorHAnsi" w:eastAsia="Times New Roman" w:hAnsiTheme="minorHAnsi" w:cstheme="minorHAnsi"/>
          <w:bCs/>
          <w:szCs w:val="19"/>
        </w:rPr>
      </w:pPr>
      <w:r w:rsidRPr="008C3CB2">
        <w:rPr>
          <w:rFonts w:asciiTheme="minorHAnsi" w:eastAsia="Times New Roman" w:hAnsiTheme="minorHAnsi" w:cstheme="minorHAnsi"/>
          <w:bCs/>
          <w:szCs w:val="19"/>
        </w:rPr>
        <w:t>Szyfrowanie na platformazakupowa.pl odbywa się za pomocą protokołu TLS 1.3.</w:t>
      </w:r>
    </w:p>
    <w:p w14:paraId="2C0600F7" w14:textId="77777777" w:rsidR="001B3BE1" w:rsidRPr="008C3CB2" w:rsidRDefault="001B3BE1" w:rsidP="00634919">
      <w:pPr>
        <w:pStyle w:val="pkt"/>
        <w:spacing w:line="360" w:lineRule="auto"/>
        <w:ind w:left="360" w:firstLine="0"/>
        <w:rPr>
          <w:rFonts w:asciiTheme="minorHAnsi" w:eastAsia="Times New Roman" w:hAnsiTheme="minorHAnsi" w:cstheme="minorHAnsi"/>
          <w:bCs/>
          <w:szCs w:val="19"/>
        </w:rPr>
      </w:pPr>
      <w:r w:rsidRPr="008C3CB2">
        <w:rPr>
          <w:rFonts w:asciiTheme="minorHAnsi" w:eastAsia="Times New Roman" w:hAnsiTheme="minorHAnsi" w:cstheme="minorHAnsi"/>
          <w:bCs/>
          <w:szCs w:val="19"/>
        </w:rPr>
        <w:t>Oznaczenie czasu odbioru danych przez platformę zakupową stanowi datę oraz dokładny czas (</w:t>
      </w:r>
      <w:proofErr w:type="spellStart"/>
      <w:r w:rsidRPr="008C3CB2">
        <w:rPr>
          <w:rFonts w:asciiTheme="minorHAnsi" w:eastAsia="Times New Roman" w:hAnsiTheme="minorHAnsi" w:cstheme="minorHAnsi"/>
          <w:bCs/>
          <w:szCs w:val="19"/>
        </w:rPr>
        <w:t>hh:mm:ss</w:t>
      </w:r>
      <w:proofErr w:type="spellEnd"/>
      <w:r w:rsidRPr="008C3CB2">
        <w:rPr>
          <w:rFonts w:asciiTheme="minorHAnsi" w:eastAsia="Times New Roman" w:hAnsiTheme="minorHAnsi" w:cstheme="minorHAnsi"/>
          <w:bCs/>
          <w:szCs w:val="19"/>
        </w:rPr>
        <w:t>) generowany wg czasu lokalnego serwera synchronizowanego z zegarem Głównego Urzędu Miar.</w:t>
      </w:r>
    </w:p>
    <w:p w14:paraId="7D5FD34D" w14:textId="58996DA2" w:rsidR="001B3BE1" w:rsidRPr="008C3CB2" w:rsidRDefault="001B3BE1" w:rsidP="006E6632">
      <w:pPr>
        <w:pStyle w:val="pkt"/>
        <w:numPr>
          <w:ilvl w:val="0"/>
          <w:numId w:val="47"/>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Wykonawca, przystępując do niniejszego postępowania o udzielenie zamówienia publicznego:</w:t>
      </w:r>
    </w:p>
    <w:p w14:paraId="3D24D20B" w14:textId="77777777" w:rsidR="006A06BE" w:rsidRDefault="001B3BE1" w:rsidP="006E6632">
      <w:pPr>
        <w:pStyle w:val="pkt"/>
        <w:numPr>
          <w:ilvl w:val="0"/>
          <w:numId w:val="48"/>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akceptuje warunki korzystania z platformazakupowa.pl określone w Regulaminie zamieszczonym na stronie internetowej pod linkiem</w:t>
      </w:r>
      <w:r w:rsidR="006A06BE">
        <w:rPr>
          <w:rFonts w:asciiTheme="minorHAnsi" w:eastAsia="Times New Roman" w:hAnsiTheme="minorHAnsi" w:cstheme="minorHAnsi"/>
          <w:bCs/>
          <w:szCs w:val="19"/>
        </w:rPr>
        <w:t xml:space="preserve"> </w:t>
      </w:r>
      <w:hyperlink r:id="rId8" w:history="1">
        <w:r w:rsidR="006A06BE" w:rsidRPr="006A06BE">
          <w:rPr>
            <w:rStyle w:val="Hipercze"/>
            <w:rFonts w:asciiTheme="minorHAnsi" w:eastAsia="Times New Roman" w:hAnsiTheme="minorHAnsi" w:cstheme="minorHAnsi"/>
            <w:bCs/>
            <w:color w:val="auto"/>
            <w:szCs w:val="19"/>
          </w:rPr>
          <w:t>https://platformazakupowa.pl/strona/1-regulamin</w:t>
        </w:r>
      </w:hyperlink>
      <w:r w:rsidR="006A06BE" w:rsidRPr="006A06BE">
        <w:rPr>
          <w:rFonts w:asciiTheme="minorHAnsi" w:eastAsia="Times New Roman" w:hAnsiTheme="minorHAnsi" w:cstheme="minorHAnsi"/>
          <w:bCs/>
          <w:szCs w:val="19"/>
        </w:rPr>
        <w:t xml:space="preserve"> </w:t>
      </w:r>
      <w:r w:rsidRPr="006A06BE">
        <w:rPr>
          <w:rFonts w:asciiTheme="minorHAnsi" w:eastAsia="Times New Roman" w:hAnsiTheme="minorHAnsi" w:cstheme="minorHAnsi"/>
          <w:bCs/>
          <w:szCs w:val="19"/>
        </w:rPr>
        <w:t>o</w:t>
      </w:r>
      <w:r w:rsidRPr="008C3CB2">
        <w:rPr>
          <w:rFonts w:asciiTheme="minorHAnsi" w:eastAsia="Times New Roman" w:hAnsiTheme="minorHAnsi" w:cstheme="minorHAnsi"/>
          <w:bCs/>
          <w:szCs w:val="19"/>
        </w:rPr>
        <w:t>raz uznaje go za wiążący,</w:t>
      </w:r>
    </w:p>
    <w:p w14:paraId="32EDA390" w14:textId="3EF0F647" w:rsidR="001B3BE1" w:rsidRPr="006A06BE" w:rsidRDefault="001B3BE1" w:rsidP="006E6632">
      <w:pPr>
        <w:pStyle w:val="pkt"/>
        <w:numPr>
          <w:ilvl w:val="0"/>
          <w:numId w:val="48"/>
        </w:numPr>
        <w:spacing w:line="360" w:lineRule="auto"/>
        <w:rPr>
          <w:rFonts w:asciiTheme="minorHAnsi" w:eastAsia="Times New Roman" w:hAnsiTheme="minorHAnsi" w:cstheme="minorHAnsi"/>
          <w:bCs/>
          <w:szCs w:val="19"/>
        </w:rPr>
      </w:pPr>
      <w:r w:rsidRPr="006A06BE">
        <w:rPr>
          <w:rFonts w:asciiTheme="minorHAnsi" w:eastAsia="Times New Roman" w:hAnsiTheme="minorHAnsi" w:cstheme="minorHAnsi"/>
          <w:bCs/>
          <w:szCs w:val="19"/>
        </w:rPr>
        <w:t>zapoznał i stosuje się do Instrukcji składania ofert / wniosków dostępnej pod linkiem https://platformazakupowa.pl/strona/45-instrukcje</w:t>
      </w:r>
    </w:p>
    <w:p w14:paraId="61A8938B" w14:textId="4BD9FBCF" w:rsidR="001B3BE1" w:rsidRPr="008C3CB2" w:rsidRDefault="001B3BE1" w:rsidP="006E6632">
      <w:pPr>
        <w:pStyle w:val="pkt"/>
        <w:numPr>
          <w:ilvl w:val="0"/>
          <w:numId w:val="49"/>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
          <w:szCs w:val="19"/>
        </w:rPr>
        <w:t>Zamawiający nie ponosi odpowiedzialności za złożenie oferty w sposób niezgodny z Instrukcją korzystania z platformazakupowa.pl</w:t>
      </w:r>
      <w:r w:rsidRPr="008C3CB2">
        <w:rPr>
          <w:rFonts w:asciiTheme="minorHAnsi" w:eastAsia="Times New Roman" w:hAnsiTheme="minorHAnsi" w:cstheme="minorHAnsi"/>
          <w:bCs/>
          <w:szCs w:val="19"/>
        </w:rPr>
        <w:t xml:space="preserve">, w szczególności za sytuację, gdy Zamawiający zapozna się z treścią oferty przed upływem terminu składania ofert (np. złożenie oferty w zakładce „Wyślij wiadomość do zamawiającego”). </w:t>
      </w:r>
    </w:p>
    <w:p w14:paraId="1B31193C" w14:textId="11FD3324" w:rsidR="001B3BE1" w:rsidRPr="008C3CB2" w:rsidRDefault="001B3BE1" w:rsidP="006A06BE">
      <w:pPr>
        <w:pStyle w:val="pkt"/>
        <w:spacing w:line="360" w:lineRule="auto"/>
        <w:ind w:left="360" w:firstLine="0"/>
        <w:rPr>
          <w:rFonts w:asciiTheme="minorHAnsi" w:eastAsia="Times New Roman" w:hAnsiTheme="minorHAnsi" w:cstheme="minorHAnsi"/>
          <w:bCs/>
          <w:szCs w:val="19"/>
        </w:rPr>
      </w:pPr>
      <w:r w:rsidRPr="008C3CB2">
        <w:rPr>
          <w:rFonts w:asciiTheme="minorHAnsi" w:eastAsia="Times New Roman" w:hAnsiTheme="minorHAnsi" w:cstheme="minorHAnsi"/>
          <w:bCs/>
          <w:szCs w:val="19"/>
        </w:rPr>
        <w:t>Taka oferta zostanie uznana przez Zamawiającego za ofertę handlową i nie będzie brana pod uwagę w przedmiotowym postępowaniu</w:t>
      </w:r>
      <w:r w:rsidR="008549CC" w:rsidRPr="008C3CB2">
        <w:rPr>
          <w:rFonts w:asciiTheme="minorHAnsi" w:eastAsia="Times New Roman" w:hAnsiTheme="minorHAnsi" w:cstheme="minorHAnsi"/>
          <w:bCs/>
          <w:szCs w:val="19"/>
        </w:rPr>
        <w:t>,</w:t>
      </w:r>
      <w:r w:rsidRPr="008C3CB2">
        <w:rPr>
          <w:rFonts w:asciiTheme="minorHAnsi" w:eastAsia="Times New Roman" w:hAnsiTheme="minorHAnsi" w:cstheme="minorHAnsi"/>
          <w:bCs/>
          <w:szCs w:val="19"/>
        </w:rPr>
        <w:t xml:space="preserve"> ponieważ nie został spełniony obowiązek narzucony w art. 221 ustawy </w:t>
      </w:r>
      <w:proofErr w:type="spellStart"/>
      <w:r w:rsidR="006A06BE">
        <w:rPr>
          <w:rFonts w:asciiTheme="minorHAnsi" w:eastAsia="Times New Roman" w:hAnsiTheme="minorHAnsi" w:cstheme="minorHAnsi"/>
          <w:bCs/>
          <w:szCs w:val="19"/>
        </w:rPr>
        <w:t>p.z.p</w:t>
      </w:r>
      <w:proofErr w:type="spellEnd"/>
      <w:r w:rsidRPr="008C3CB2">
        <w:rPr>
          <w:rFonts w:asciiTheme="minorHAnsi" w:eastAsia="Times New Roman" w:hAnsiTheme="minorHAnsi" w:cstheme="minorHAnsi"/>
          <w:bCs/>
          <w:szCs w:val="19"/>
        </w:rPr>
        <w:t>.</w:t>
      </w:r>
    </w:p>
    <w:p w14:paraId="45A1CF30" w14:textId="050953F1" w:rsidR="001B3BE1" w:rsidRPr="008C3CB2" w:rsidRDefault="001B3BE1" w:rsidP="006E6632">
      <w:pPr>
        <w:pStyle w:val="pkt"/>
        <w:numPr>
          <w:ilvl w:val="0"/>
          <w:numId w:val="49"/>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4DB6" w14:textId="2D8FD1F1" w:rsidR="001B3BE1" w:rsidRPr="008C3CB2" w:rsidRDefault="001B3BE1" w:rsidP="006E6632">
      <w:pPr>
        <w:pStyle w:val="pkt"/>
        <w:numPr>
          <w:ilvl w:val="0"/>
          <w:numId w:val="49"/>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Osobą uprawnioną do porozumiewania się z Wykonawcami jest:</w:t>
      </w:r>
    </w:p>
    <w:p w14:paraId="003020D4" w14:textId="77777777" w:rsidR="001B3BE1" w:rsidRPr="008C3CB2" w:rsidRDefault="001B3BE1" w:rsidP="006A06BE">
      <w:pPr>
        <w:pStyle w:val="pkt"/>
        <w:spacing w:line="360" w:lineRule="auto"/>
        <w:ind w:left="786" w:hanging="426"/>
        <w:rPr>
          <w:rFonts w:asciiTheme="minorHAnsi" w:eastAsia="Times New Roman" w:hAnsiTheme="minorHAnsi" w:cstheme="minorHAnsi"/>
          <w:bCs/>
          <w:szCs w:val="19"/>
        </w:rPr>
      </w:pPr>
      <w:r w:rsidRPr="008C3CB2">
        <w:rPr>
          <w:rFonts w:asciiTheme="minorHAnsi" w:eastAsia="Times New Roman" w:hAnsiTheme="minorHAnsi" w:cstheme="minorHAnsi"/>
          <w:bCs/>
          <w:szCs w:val="19"/>
        </w:rPr>
        <w:t>Agnieszka Mirek, e-mail: zamowienia2@piechowice.pl – w zakresie zamówień publicznych</w:t>
      </w:r>
    </w:p>
    <w:p w14:paraId="51681319" w14:textId="1E8D7475" w:rsidR="001B3BE1" w:rsidRPr="008C3CB2" w:rsidRDefault="001B3BE1" w:rsidP="006A06BE">
      <w:pPr>
        <w:pStyle w:val="pkt"/>
        <w:spacing w:line="360" w:lineRule="auto"/>
        <w:ind w:left="360" w:firstLine="0"/>
        <w:rPr>
          <w:rFonts w:asciiTheme="minorHAnsi" w:eastAsia="Times New Roman" w:hAnsiTheme="minorHAnsi" w:cstheme="minorHAnsi"/>
          <w:bCs/>
          <w:szCs w:val="19"/>
        </w:rPr>
      </w:pPr>
      <w:r w:rsidRPr="008C3CB2">
        <w:rPr>
          <w:rFonts w:asciiTheme="minorHAnsi" w:eastAsia="Times New Roman" w:hAnsiTheme="minorHAnsi" w:cstheme="minorHAnsi"/>
          <w:bCs/>
          <w:szCs w:val="19"/>
        </w:rPr>
        <w:lastRenderedPageBreak/>
        <w:t>Monika Śpiewak, e-mail: gospodarkaodpadami@piechowice.pl – w zakresie przedmiotu zamówienia</w:t>
      </w:r>
    </w:p>
    <w:p w14:paraId="20B174C3" w14:textId="0E3D8586" w:rsidR="001B3BE1" w:rsidRPr="008C3CB2" w:rsidRDefault="001B3BE1" w:rsidP="006E6632">
      <w:pPr>
        <w:pStyle w:val="pkt"/>
        <w:numPr>
          <w:ilvl w:val="0"/>
          <w:numId w:val="49"/>
        </w:numPr>
        <w:spacing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 xml:space="preserve">W korespondencji kierowanej do Zamawiającego Wykonawcy powinni posługiwać się numerem przedmiotowego postępowania. </w:t>
      </w:r>
    </w:p>
    <w:p w14:paraId="6E7DD801" w14:textId="48911DC7" w:rsidR="001B3BE1" w:rsidRPr="008C3CB2" w:rsidRDefault="001B3BE1" w:rsidP="006E6632">
      <w:pPr>
        <w:pStyle w:val="pkt"/>
        <w:numPr>
          <w:ilvl w:val="0"/>
          <w:numId w:val="49"/>
        </w:numPr>
        <w:spacing w:before="0" w:after="0" w:line="360" w:lineRule="auto"/>
        <w:rPr>
          <w:rFonts w:asciiTheme="minorHAnsi" w:eastAsia="Times New Roman" w:hAnsiTheme="minorHAnsi" w:cstheme="minorHAnsi"/>
          <w:bCs/>
          <w:szCs w:val="19"/>
        </w:rPr>
      </w:pPr>
      <w:r w:rsidRPr="008C3CB2">
        <w:rPr>
          <w:rFonts w:asciiTheme="minorHAnsi" w:eastAsia="Times New Roman" w:hAnsiTheme="minorHAnsi" w:cstheme="minorHAnsi"/>
          <w:bCs/>
          <w:szCs w:val="19"/>
        </w:rPr>
        <w:t>Wykonawca może zwrócić się do Zamawiającego z wnioskiem o wyjaśnienie treści SWZ.</w:t>
      </w:r>
    </w:p>
    <w:p w14:paraId="01BD1B26" w14:textId="37FAE555" w:rsidR="0086157B" w:rsidRPr="008C3CB2" w:rsidRDefault="0086157B" w:rsidP="006E6632">
      <w:pPr>
        <w:pStyle w:val="pkt"/>
        <w:numPr>
          <w:ilvl w:val="0"/>
          <w:numId w:val="49"/>
        </w:numPr>
        <w:spacing w:before="0" w:after="0" w:line="360" w:lineRule="auto"/>
        <w:rPr>
          <w:rFonts w:asciiTheme="minorHAnsi" w:hAnsiTheme="minorHAnsi" w:cstheme="minorHAnsi"/>
        </w:rPr>
      </w:pPr>
      <w:r w:rsidRPr="008C3CB2">
        <w:rPr>
          <w:rFonts w:asciiTheme="minorHAnsi" w:hAnsiTheme="minorHAnsi" w:cstheme="minorHAnsi"/>
        </w:rPr>
        <w:t>Zamawiający jest obowiązany udzielić wyjaśnień niezwłocznie, jednak nie później niż na 6 dni przed upływem terminu składania ofert pod warunkiem</w:t>
      </w:r>
      <w:r w:rsidR="008549CC" w:rsidRPr="008C3CB2">
        <w:rPr>
          <w:rFonts w:asciiTheme="minorHAnsi" w:hAnsiTheme="minorHAnsi" w:cstheme="minorHAnsi"/>
        </w:rPr>
        <w:t>,</w:t>
      </w:r>
      <w:r w:rsidRPr="008C3CB2">
        <w:rPr>
          <w:rFonts w:asciiTheme="minorHAnsi" w:hAnsiTheme="minorHAnsi" w:cstheme="minorHAnsi"/>
        </w:rPr>
        <w:t xml:space="preserve"> że wniosek o wyjaśnienie treści SWZ wpłynął do </w:t>
      </w:r>
      <w:r w:rsidR="008549CC" w:rsidRPr="008C3CB2">
        <w:rPr>
          <w:rFonts w:asciiTheme="minorHAnsi" w:hAnsiTheme="minorHAnsi" w:cstheme="minorHAnsi"/>
        </w:rPr>
        <w:t>Z</w:t>
      </w:r>
      <w:r w:rsidRPr="008C3CB2">
        <w:rPr>
          <w:rFonts w:asciiTheme="minorHAnsi" w:hAnsiTheme="minorHAnsi" w:cstheme="minorHAnsi"/>
        </w:rPr>
        <w:t>amawiającego nie później niż na 14 dni przed upływem terminu składania ofert. Je</w:t>
      </w:r>
      <w:r w:rsidRPr="008C3CB2">
        <w:rPr>
          <w:rFonts w:asciiTheme="minorHAnsi" w:eastAsia="Times New Roman" w:hAnsiTheme="minorHAnsi" w:cstheme="minorHAnsi"/>
        </w:rPr>
        <w:t>ż</w:t>
      </w:r>
      <w:r w:rsidRPr="008C3CB2">
        <w:rPr>
          <w:rFonts w:asciiTheme="minorHAnsi" w:hAnsiTheme="minorHAnsi" w:cstheme="minorHAnsi"/>
        </w:rPr>
        <w:t xml:space="preserve">eli </w:t>
      </w:r>
      <w:r w:rsidR="008549CC" w:rsidRPr="008C3CB2">
        <w:rPr>
          <w:rFonts w:asciiTheme="minorHAnsi" w:hAnsiTheme="minorHAnsi" w:cstheme="minorHAnsi"/>
        </w:rPr>
        <w:t>Z</w:t>
      </w:r>
      <w:r w:rsidRPr="008C3CB2">
        <w:rPr>
          <w:rFonts w:asciiTheme="minorHAnsi" w:hAnsiTheme="minorHAnsi" w:cstheme="minorHAnsi"/>
        </w:rPr>
        <w:t>amawiaj</w:t>
      </w:r>
      <w:r w:rsidRPr="008C3CB2">
        <w:rPr>
          <w:rFonts w:asciiTheme="minorHAnsi" w:eastAsia="Times New Roman" w:hAnsiTheme="minorHAnsi" w:cstheme="minorHAnsi"/>
        </w:rPr>
        <w:t>ą</w:t>
      </w:r>
      <w:r w:rsidRPr="008C3CB2">
        <w:rPr>
          <w:rFonts w:asciiTheme="minorHAnsi" w:hAnsiTheme="minorHAnsi" w:cstheme="minorHAnsi"/>
        </w:rPr>
        <w:t>cy nie udzieli wyja</w:t>
      </w:r>
      <w:r w:rsidRPr="008C3CB2">
        <w:rPr>
          <w:rFonts w:asciiTheme="minorHAnsi" w:eastAsia="Times New Roman" w:hAnsiTheme="minorHAnsi" w:cstheme="minorHAnsi"/>
        </w:rPr>
        <w:t>ś</w:t>
      </w:r>
      <w:r w:rsidRPr="008C3CB2">
        <w:rPr>
          <w:rFonts w:asciiTheme="minorHAnsi" w:hAnsiTheme="minorHAnsi" w:cstheme="minorHAnsi"/>
        </w:rPr>
        <w:t>nie</w:t>
      </w:r>
      <w:r w:rsidRPr="008C3CB2">
        <w:rPr>
          <w:rFonts w:asciiTheme="minorHAnsi" w:eastAsia="Times New Roman" w:hAnsiTheme="minorHAnsi" w:cstheme="minorHAnsi"/>
        </w:rPr>
        <w:t>ń</w:t>
      </w:r>
      <w:r w:rsidRPr="008C3CB2">
        <w:rPr>
          <w:rFonts w:asciiTheme="minorHAnsi" w:hAnsiTheme="minorHAnsi" w:cstheme="minorHAnsi"/>
        </w:rPr>
        <w:t xml:space="preserve"> w terminie, o kt</w:t>
      </w:r>
      <w:r w:rsidRPr="008C3CB2">
        <w:rPr>
          <w:rFonts w:asciiTheme="minorHAnsi" w:eastAsia="Times New Roman" w:hAnsiTheme="minorHAnsi" w:cstheme="minorHAnsi"/>
        </w:rPr>
        <w:t>ó</w:t>
      </w:r>
      <w:r w:rsidRPr="008C3CB2">
        <w:rPr>
          <w:rFonts w:asciiTheme="minorHAnsi" w:hAnsiTheme="minorHAnsi" w:cstheme="minorHAnsi"/>
        </w:rPr>
        <w:t xml:space="preserve">rym mowa </w:t>
      </w:r>
      <w:r w:rsidR="008549CC" w:rsidRPr="008C3CB2">
        <w:rPr>
          <w:rFonts w:asciiTheme="minorHAnsi" w:hAnsiTheme="minorHAnsi" w:cstheme="minorHAnsi"/>
        </w:rPr>
        <w:t xml:space="preserve">w </w:t>
      </w:r>
      <w:r w:rsidRPr="008C3CB2">
        <w:rPr>
          <w:rFonts w:asciiTheme="minorHAnsi" w:hAnsiTheme="minorHAnsi" w:cstheme="minorHAnsi"/>
        </w:rPr>
        <w:t>poprzednim zdaniu, przed</w:t>
      </w:r>
      <w:r w:rsidRPr="008C3CB2">
        <w:rPr>
          <w:rFonts w:asciiTheme="minorHAnsi" w:eastAsia="Times New Roman" w:hAnsiTheme="minorHAnsi" w:cstheme="minorHAnsi"/>
        </w:rPr>
        <w:t>ł</w:t>
      </w:r>
      <w:r w:rsidRPr="008C3CB2">
        <w:rPr>
          <w:rFonts w:asciiTheme="minorHAnsi" w:hAnsiTheme="minorHAnsi" w:cstheme="minorHAnsi"/>
        </w:rPr>
        <w:t>u</w:t>
      </w:r>
      <w:r w:rsidRPr="008C3CB2">
        <w:rPr>
          <w:rFonts w:asciiTheme="minorHAnsi" w:eastAsia="Times New Roman" w:hAnsiTheme="minorHAnsi" w:cstheme="minorHAnsi"/>
        </w:rPr>
        <w:t>ż</w:t>
      </w:r>
      <w:r w:rsidRPr="008C3CB2">
        <w:rPr>
          <w:rFonts w:asciiTheme="minorHAnsi" w:hAnsiTheme="minorHAnsi" w:cstheme="minorHAnsi"/>
        </w:rPr>
        <w:t>a termin sk</w:t>
      </w:r>
      <w:r w:rsidRPr="008C3CB2">
        <w:rPr>
          <w:rFonts w:asciiTheme="minorHAnsi" w:eastAsia="Times New Roman" w:hAnsiTheme="minorHAnsi" w:cstheme="minorHAnsi"/>
        </w:rPr>
        <w:t>ł</w:t>
      </w:r>
      <w:r w:rsidRPr="008C3CB2">
        <w:rPr>
          <w:rFonts w:asciiTheme="minorHAnsi" w:hAnsiTheme="minorHAnsi" w:cstheme="minorHAnsi"/>
        </w:rPr>
        <w:t>adania ofert o czas niezb</w:t>
      </w:r>
      <w:r w:rsidRPr="008C3CB2">
        <w:rPr>
          <w:rFonts w:asciiTheme="minorHAnsi" w:eastAsia="Times New Roman" w:hAnsiTheme="minorHAnsi" w:cstheme="minorHAnsi"/>
        </w:rPr>
        <w:t>ę</w:t>
      </w:r>
      <w:r w:rsidRPr="008C3CB2">
        <w:rPr>
          <w:rFonts w:asciiTheme="minorHAnsi" w:hAnsiTheme="minorHAnsi" w:cstheme="minorHAnsi"/>
        </w:rPr>
        <w:t>dny do zapoznania si</w:t>
      </w:r>
      <w:r w:rsidRPr="008C3CB2">
        <w:rPr>
          <w:rFonts w:asciiTheme="minorHAnsi" w:eastAsia="Times New Roman" w:hAnsiTheme="minorHAnsi" w:cstheme="minorHAnsi"/>
        </w:rPr>
        <w:t>ę</w:t>
      </w:r>
      <w:r w:rsidRPr="008C3CB2">
        <w:rPr>
          <w:rFonts w:asciiTheme="minorHAnsi" w:hAnsiTheme="minorHAnsi" w:cstheme="minorHAnsi"/>
        </w:rPr>
        <w:t xml:space="preserve"> wszystkich zainteresowanych </w:t>
      </w:r>
      <w:r w:rsidR="008549CC" w:rsidRPr="008C3CB2">
        <w:rPr>
          <w:rFonts w:asciiTheme="minorHAnsi" w:hAnsiTheme="minorHAnsi" w:cstheme="minorHAnsi"/>
        </w:rPr>
        <w:t>W</w:t>
      </w:r>
      <w:r w:rsidRPr="008C3CB2">
        <w:rPr>
          <w:rFonts w:asciiTheme="minorHAnsi" w:hAnsiTheme="minorHAnsi" w:cstheme="minorHAnsi"/>
        </w:rPr>
        <w:t>ykonawc</w:t>
      </w:r>
      <w:r w:rsidRPr="008C3CB2">
        <w:rPr>
          <w:rFonts w:asciiTheme="minorHAnsi" w:eastAsia="Times New Roman" w:hAnsiTheme="minorHAnsi" w:cstheme="minorHAnsi"/>
        </w:rPr>
        <w:t>ó</w:t>
      </w:r>
      <w:r w:rsidRPr="008C3CB2">
        <w:rPr>
          <w:rFonts w:asciiTheme="minorHAnsi" w:hAnsiTheme="minorHAnsi" w:cstheme="minorHAnsi"/>
        </w:rPr>
        <w:t>w z wyja</w:t>
      </w:r>
      <w:r w:rsidRPr="008C3CB2">
        <w:rPr>
          <w:rFonts w:asciiTheme="minorHAnsi" w:eastAsia="Times New Roman" w:hAnsiTheme="minorHAnsi" w:cstheme="minorHAnsi"/>
        </w:rPr>
        <w:t>ś</w:t>
      </w:r>
      <w:r w:rsidRPr="008C3CB2">
        <w:rPr>
          <w:rFonts w:asciiTheme="minorHAnsi" w:hAnsiTheme="minorHAnsi" w:cstheme="minorHAnsi"/>
        </w:rPr>
        <w:t>nieniami niezb</w:t>
      </w:r>
      <w:r w:rsidRPr="008C3CB2">
        <w:rPr>
          <w:rFonts w:asciiTheme="minorHAnsi" w:eastAsia="Times New Roman" w:hAnsiTheme="minorHAnsi" w:cstheme="minorHAnsi"/>
        </w:rPr>
        <w:t>ę</w:t>
      </w:r>
      <w:r w:rsidRPr="008C3CB2">
        <w:rPr>
          <w:rFonts w:asciiTheme="minorHAnsi" w:hAnsiTheme="minorHAnsi" w:cstheme="minorHAnsi"/>
        </w:rPr>
        <w:t>dnymi do nale</w:t>
      </w:r>
      <w:r w:rsidRPr="008C3CB2">
        <w:rPr>
          <w:rFonts w:asciiTheme="minorHAnsi" w:eastAsia="Times New Roman" w:hAnsiTheme="minorHAnsi" w:cstheme="minorHAnsi"/>
        </w:rPr>
        <w:t>ż</w:t>
      </w:r>
      <w:r w:rsidRPr="008C3CB2">
        <w:rPr>
          <w:rFonts w:asciiTheme="minorHAnsi" w:hAnsiTheme="minorHAnsi" w:cstheme="minorHAnsi"/>
        </w:rPr>
        <w:t>ytego przygotowania i z</w:t>
      </w:r>
      <w:r w:rsidRPr="008C3CB2">
        <w:rPr>
          <w:rFonts w:asciiTheme="minorHAnsi" w:eastAsia="Times New Roman" w:hAnsiTheme="minorHAnsi" w:cstheme="minorHAnsi"/>
        </w:rPr>
        <w:t>ł</w:t>
      </w:r>
      <w:r w:rsidRPr="008C3CB2">
        <w:rPr>
          <w:rFonts w:asciiTheme="minorHAnsi" w:hAnsiTheme="minorHAnsi" w:cstheme="minorHAnsi"/>
        </w:rPr>
        <w:t>o</w:t>
      </w:r>
      <w:r w:rsidRPr="008C3CB2">
        <w:rPr>
          <w:rFonts w:asciiTheme="minorHAnsi" w:eastAsia="Times New Roman" w:hAnsiTheme="minorHAnsi" w:cstheme="minorHAnsi"/>
        </w:rPr>
        <w:t>ż</w:t>
      </w:r>
      <w:r w:rsidRPr="008C3CB2">
        <w:rPr>
          <w:rFonts w:asciiTheme="minorHAnsi" w:hAnsiTheme="minorHAnsi" w:cstheme="minorHAnsi"/>
        </w:rPr>
        <w:t>enia ofert.  Przed</w:t>
      </w:r>
      <w:r w:rsidRPr="008C3CB2">
        <w:rPr>
          <w:rFonts w:asciiTheme="minorHAnsi" w:eastAsia="Times New Roman" w:hAnsiTheme="minorHAnsi" w:cstheme="minorHAnsi"/>
        </w:rPr>
        <w:t>ł</w:t>
      </w:r>
      <w:r w:rsidRPr="008C3CB2">
        <w:rPr>
          <w:rFonts w:asciiTheme="minorHAnsi" w:hAnsiTheme="minorHAnsi" w:cstheme="minorHAnsi"/>
        </w:rPr>
        <w:t>u</w:t>
      </w:r>
      <w:r w:rsidRPr="008C3CB2">
        <w:rPr>
          <w:rFonts w:asciiTheme="minorHAnsi" w:eastAsia="Times New Roman" w:hAnsiTheme="minorHAnsi" w:cstheme="minorHAnsi"/>
        </w:rPr>
        <w:t>ż</w:t>
      </w:r>
      <w:r w:rsidRPr="008C3CB2">
        <w:rPr>
          <w:rFonts w:asciiTheme="minorHAnsi" w:hAnsiTheme="minorHAnsi" w:cstheme="minorHAnsi"/>
        </w:rPr>
        <w:t>enie terminu sk</w:t>
      </w:r>
      <w:r w:rsidRPr="008C3CB2">
        <w:rPr>
          <w:rFonts w:asciiTheme="minorHAnsi" w:eastAsia="Times New Roman" w:hAnsiTheme="minorHAnsi" w:cstheme="minorHAnsi"/>
        </w:rPr>
        <w:t>ł</w:t>
      </w:r>
      <w:r w:rsidRPr="008C3CB2">
        <w:rPr>
          <w:rFonts w:asciiTheme="minorHAnsi" w:hAnsiTheme="minorHAnsi" w:cstheme="minorHAnsi"/>
        </w:rPr>
        <w:t>adania ofert nie wp</w:t>
      </w:r>
      <w:r w:rsidRPr="008C3CB2">
        <w:rPr>
          <w:rFonts w:asciiTheme="minorHAnsi" w:eastAsia="Times New Roman" w:hAnsiTheme="minorHAnsi" w:cstheme="minorHAnsi"/>
        </w:rPr>
        <w:t>ł</w:t>
      </w:r>
      <w:r w:rsidRPr="008C3CB2">
        <w:rPr>
          <w:rFonts w:asciiTheme="minorHAnsi" w:hAnsiTheme="minorHAnsi" w:cstheme="minorHAnsi"/>
        </w:rPr>
        <w:t>ywa na bieg terminu sk</w:t>
      </w:r>
      <w:r w:rsidRPr="008C3CB2">
        <w:rPr>
          <w:rFonts w:asciiTheme="minorHAnsi" w:eastAsia="Times New Roman" w:hAnsiTheme="minorHAnsi" w:cstheme="minorHAnsi"/>
        </w:rPr>
        <w:t>ł</w:t>
      </w:r>
      <w:r w:rsidRPr="008C3CB2">
        <w:rPr>
          <w:rFonts w:asciiTheme="minorHAnsi" w:hAnsiTheme="minorHAnsi" w:cstheme="minorHAnsi"/>
        </w:rPr>
        <w:t>adania wniosku o wyja</w:t>
      </w:r>
      <w:r w:rsidRPr="008C3CB2">
        <w:rPr>
          <w:rFonts w:asciiTheme="minorHAnsi" w:eastAsia="Times New Roman" w:hAnsiTheme="minorHAnsi" w:cstheme="minorHAnsi"/>
        </w:rPr>
        <w:t>ś</w:t>
      </w:r>
      <w:r w:rsidRPr="008C3CB2">
        <w:rPr>
          <w:rFonts w:asciiTheme="minorHAnsi" w:hAnsiTheme="minorHAnsi" w:cstheme="minorHAnsi"/>
        </w:rPr>
        <w:t>nienie tre</w:t>
      </w:r>
      <w:r w:rsidRPr="008C3CB2">
        <w:rPr>
          <w:rFonts w:asciiTheme="minorHAnsi" w:eastAsia="Times New Roman" w:hAnsiTheme="minorHAnsi" w:cstheme="minorHAnsi"/>
        </w:rPr>
        <w:t>ś</w:t>
      </w:r>
      <w:r w:rsidRPr="008C3CB2">
        <w:rPr>
          <w:rFonts w:asciiTheme="minorHAnsi" w:hAnsiTheme="minorHAnsi" w:cstheme="minorHAnsi"/>
        </w:rPr>
        <w:t>ci SWZ. W przypadku</w:t>
      </w:r>
      <w:r w:rsidR="008549CC" w:rsidRPr="008C3CB2">
        <w:rPr>
          <w:rFonts w:asciiTheme="minorHAnsi" w:hAnsiTheme="minorHAnsi" w:cstheme="minorHAnsi"/>
        </w:rPr>
        <w:t>,</w:t>
      </w:r>
      <w:r w:rsidRPr="008C3CB2">
        <w:rPr>
          <w:rFonts w:asciiTheme="minorHAnsi" w:hAnsiTheme="minorHAnsi" w:cstheme="minorHAnsi"/>
        </w:rPr>
        <w:t xml:space="preserve"> gdy wniosek o wyja</w:t>
      </w:r>
      <w:r w:rsidRPr="008C3CB2">
        <w:rPr>
          <w:rFonts w:asciiTheme="minorHAnsi" w:eastAsia="Times New Roman" w:hAnsiTheme="minorHAnsi" w:cstheme="minorHAnsi"/>
        </w:rPr>
        <w:t>ś</w:t>
      </w:r>
      <w:r w:rsidRPr="008C3CB2">
        <w:rPr>
          <w:rFonts w:asciiTheme="minorHAnsi" w:hAnsiTheme="minorHAnsi" w:cstheme="minorHAnsi"/>
        </w:rPr>
        <w:t>nienie tre</w:t>
      </w:r>
      <w:r w:rsidRPr="008C3CB2">
        <w:rPr>
          <w:rFonts w:asciiTheme="minorHAnsi" w:eastAsia="Times New Roman" w:hAnsiTheme="minorHAnsi" w:cstheme="minorHAnsi"/>
        </w:rPr>
        <w:t>ś</w:t>
      </w:r>
      <w:r w:rsidRPr="008C3CB2">
        <w:rPr>
          <w:rFonts w:asciiTheme="minorHAnsi" w:hAnsiTheme="minorHAnsi" w:cstheme="minorHAnsi"/>
        </w:rPr>
        <w:t>ci SWZ nie wp</w:t>
      </w:r>
      <w:r w:rsidRPr="008C3CB2">
        <w:rPr>
          <w:rFonts w:asciiTheme="minorHAnsi" w:eastAsia="Times New Roman" w:hAnsiTheme="minorHAnsi" w:cstheme="minorHAnsi"/>
        </w:rPr>
        <w:t>ł</w:t>
      </w:r>
      <w:r w:rsidRPr="008C3CB2">
        <w:rPr>
          <w:rFonts w:asciiTheme="minorHAnsi" w:hAnsiTheme="minorHAnsi" w:cstheme="minorHAnsi"/>
        </w:rPr>
        <w:t>yn</w:t>
      </w:r>
      <w:r w:rsidRPr="008C3CB2">
        <w:rPr>
          <w:rFonts w:asciiTheme="minorHAnsi" w:eastAsia="Times New Roman" w:hAnsiTheme="minorHAnsi" w:cstheme="minorHAnsi"/>
        </w:rPr>
        <w:t>ął</w:t>
      </w:r>
      <w:r w:rsidRPr="008C3CB2">
        <w:rPr>
          <w:rFonts w:asciiTheme="minorHAnsi" w:hAnsiTheme="minorHAnsi" w:cstheme="minorHAnsi"/>
        </w:rPr>
        <w:t xml:space="preserve"> w terminie wskazanym w pierwszym zdaniu, Zamawiaj</w:t>
      </w:r>
      <w:r w:rsidRPr="008C3CB2">
        <w:rPr>
          <w:rFonts w:asciiTheme="minorHAnsi" w:eastAsia="Times New Roman" w:hAnsiTheme="minorHAnsi" w:cstheme="minorHAnsi"/>
        </w:rPr>
        <w:t>ą</w:t>
      </w:r>
      <w:r w:rsidRPr="008C3CB2">
        <w:rPr>
          <w:rFonts w:asciiTheme="minorHAnsi" w:hAnsiTheme="minorHAnsi" w:cstheme="minorHAnsi"/>
        </w:rPr>
        <w:t>cy nie ma obowi</w:t>
      </w:r>
      <w:r w:rsidRPr="008C3CB2">
        <w:rPr>
          <w:rFonts w:asciiTheme="minorHAnsi" w:eastAsia="Times New Roman" w:hAnsiTheme="minorHAnsi" w:cstheme="minorHAnsi"/>
        </w:rPr>
        <w:t>ą</w:t>
      </w:r>
      <w:r w:rsidRPr="008C3CB2">
        <w:rPr>
          <w:rFonts w:asciiTheme="minorHAnsi" w:hAnsiTheme="minorHAnsi" w:cstheme="minorHAnsi"/>
        </w:rPr>
        <w:t>zku udzielania wyja</w:t>
      </w:r>
      <w:r w:rsidRPr="008C3CB2">
        <w:rPr>
          <w:rFonts w:asciiTheme="minorHAnsi" w:eastAsia="Times New Roman" w:hAnsiTheme="minorHAnsi" w:cstheme="minorHAnsi"/>
        </w:rPr>
        <w:t>ś</w:t>
      </w:r>
      <w:r w:rsidRPr="008C3CB2">
        <w:rPr>
          <w:rFonts w:asciiTheme="minorHAnsi" w:hAnsiTheme="minorHAnsi" w:cstheme="minorHAnsi"/>
        </w:rPr>
        <w:t>nie</w:t>
      </w:r>
      <w:r w:rsidRPr="008C3CB2">
        <w:rPr>
          <w:rFonts w:asciiTheme="minorHAnsi" w:eastAsia="Times New Roman" w:hAnsiTheme="minorHAnsi" w:cstheme="minorHAnsi"/>
        </w:rPr>
        <w:t>ń</w:t>
      </w:r>
      <w:r w:rsidRPr="008C3CB2">
        <w:rPr>
          <w:rFonts w:asciiTheme="minorHAnsi" w:hAnsiTheme="minorHAnsi" w:cstheme="minorHAnsi"/>
        </w:rPr>
        <w:t xml:space="preserve"> SWZ oraz obowi</w:t>
      </w:r>
      <w:r w:rsidRPr="008C3CB2">
        <w:rPr>
          <w:rFonts w:asciiTheme="minorHAnsi" w:eastAsia="Times New Roman" w:hAnsiTheme="minorHAnsi" w:cstheme="minorHAnsi"/>
        </w:rPr>
        <w:t>ą</w:t>
      </w:r>
      <w:r w:rsidRPr="008C3CB2">
        <w:rPr>
          <w:rFonts w:asciiTheme="minorHAnsi" w:hAnsiTheme="minorHAnsi" w:cstheme="minorHAnsi"/>
        </w:rPr>
        <w:t>zku przed</w:t>
      </w:r>
      <w:r w:rsidRPr="008C3CB2">
        <w:rPr>
          <w:rFonts w:asciiTheme="minorHAnsi" w:eastAsia="Times New Roman" w:hAnsiTheme="minorHAnsi" w:cstheme="minorHAnsi"/>
        </w:rPr>
        <w:t>ł</w:t>
      </w:r>
      <w:r w:rsidRPr="008C3CB2">
        <w:rPr>
          <w:rFonts w:asciiTheme="minorHAnsi" w:hAnsiTheme="minorHAnsi" w:cstheme="minorHAnsi"/>
        </w:rPr>
        <w:t>u</w:t>
      </w:r>
      <w:r w:rsidRPr="008C3CB2">
        <w:rPr>
          <w:rFonts w:asciiTheme="minorHAnsi" w:eastAsia="Times New Roman" w:hAnsiTheme="minorHAnsi" w:cstheme="minorHAnsi"/>
        </w:rPr>
        <w:t>ż</w:t>
      </w:r>
      <w:r w:rsidRPr="008C3CB2">
        <w:rPr>
          <w:rFonts w:asciiTheme="minorHAnsi" w:hAnsiTheme="minorHAnsi" w:cstheme="minorHAnsi"/>
        </w:rPr>
        <w:t>enia terminu sk</w:t>
      </w:r>
      <w:r w:rsidRPr="008C3CB2">
        <w:rPr>
          <w:rFonts w:asciiTheme="minorHAnsi" w:eastAsia="Times New Roman" w:hAnsiTheme="minorHAnsi" w:cstheme="minorHAnsi"/>
        </w:rPr>
        <w:t>ł</w:t>
      </w:r>
      <w:r w:rsidRPr="008C3CB2">
        <w:rPr>
          <w:rFonts w:asciiTheme="minorHAnsi" w:hAnsiTheme="minorHAnsi" w:cstheme="minorHAnsi"/>
        </w:rPr>
        <w:t>adania ofert.</w:t>
      </w:r>
    </w:p>
    <w:p w14:paraId="4EC743F1" w14:textId="6B2D5C9A" w:rsidR="0086157B" w:rsidRPr="008C3CB2" w:rsidRDefault="0086157B" w:rsidP="006E6632">
      <w:pPr>
        <w:pStyle w:val="pkt"/>
        <w:numPr>
          <w:ilvl w:val="0"/>
          <w:numId w:val="49"/>
        </w:numPr>
        <w:spacing w:before="0" w:after="0" w:line="360" w:lineRule="auto"/>
        <w:rPr>
          <w:rFonts w:asciiTheme="minorHAnsi" w:hAnsiTheme="minorHAnsi" w:cstheme="minorHAnsi"/>
        </w:rPr>
      </w:pPr>
      <w:r w:rsidRPr="008C3CB2">
        <w:rPr>
          <w:rFonts w:asciiTheme="minorHAnsi" w:hAnsiTheme="minorHAnsi" w:cstheme="minorHAnsi"/>
        </w:rPr>
        <w:t>W uzasadnionych przypadkach Zamawiający może przed upływem terminu składania ofert zmienić treść SWZ.</w:t>
      </w:r>
    </w:p>
    <w:p w14:paraId="4D8644CD" w14:textId="0CD07B6D" w:rsidR="0086157B" w:rsidRPr="008C3CB2" w:rsidRDefault="0086157B" w:rsidP="007A0FDB">
      <w:pPr>
        <w:pStyle w:val="Nagwek7"/>
        <w:numPr>
          <w:ilvl w:val="0"/>
          <w:numId w:val="81"/>
        </w:numPr>
      </w:pPr>
      <w:bookmarkStart w:id="6" w:name="bookmark12"/>
      <w:r w:rsidRPr="008C3CB2">
        <w:t>OPIS SPOSOBU PRZYGOTOWANIA OFERT</w:t>
      </w:r>
      <w:bookmarkEnd w:id="6"/>
      <w:r w:rsidRPr="008C3CB2">
        <w:t xml:space="preserve"> ORAZ WYMAGANIA FORMALNE DOTYCZĄCE SKŁADANYCH OŚWIADCZEŃ I DOKUMENTÓW</w:t>
      </w:r>
    </w:p>
    <w:p w14:paraId="330A4B8F" w14:textId="2023C109" w:rsidR="0086157B" w:rsidRPr="008C3CB2" w:rsidRDefault="0086157B" w:rsidP="006E6632">
      <w:pPr>
        <w:pStyle w:val="pkt"/>
        <w:numPr>
          <w:ilvl w:val="0"/>
          <w:numId w:val="50"/>
        </w:numPr>
        <w:spacing w:before="240" w:after="0" w:line="360" w:lineRule="auto"/>
        <w:rPr>
          <w:rFonts w:asciiTheme="minorHAnsi" w:eastAsia="Times New Roman" w:hAnsiTheme="minorHAnsi" w:cstheme="minorHAnsi"/>
        </w:rPr>
      </w:pPr>
      <w:r w:rsidRPr="008C3CB2">
        <w:rPr>
          <w:rFonts w:asciiTheme="minorHAnsi" w:eastAsia="Times New Roman" w:hAnsiTheme="minorHAnsi" w:cstheme="minorHAnsi"/>
        </w:rPr>
        <w:t>Wykonawca może złożyć tylko jedną ofertę.</w:t>
      </w:r>
    </w:p>
    <w:p w14:paraId="2D0173AF" w14:textId="70348F68" w:rsidR="0086157B" w:rsidRPr="008C3CB2" w:rsidRDefault="0086157B" w:rsidP="006E6632">
      <w:pPr>
        <w:pStyle w:val="pkt"/>
        <w:numPr>
          <w:ilvl w:val="0"/>
          <w:numId w:val="50"/>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Treść oferty musi odpowiadać treści SWZ.</w:t>
      </w:r>
    </w:p>
    <w:p w14:paraId="2BBFC609" w14:textId="2BC8DC79" w:rsidR="0086157B" w:rsidRPr="008C3CB2" w:rsidRDefault="0086157B" w:rsidP="006E6632">
      <w:pPr>
        <w:pStyle w:val="pkt"/>
        <w:numPr>
          <w:ilvl w:val="0"/>
          <w:numId w:val="50"/>
        </w:numPr>
        <w:spacing w:before="0" w:after="0" w:line="360" w:lineRule="auto"/>
        <w:rPr>
          <w:rFonts w:asciiTheme="minorHAnsi" w:eastAsia="Times New Roman" w:hAnsiTheme="minorHAnsi" w:cstheme="minorHAnsi"/>
          <w:b/>
        </w:rPr>
      </w:pPr>
      <w:r w:rsidRPr="008C3CB2">
        <w:rPr>
          <w:rFonts w:asciiTheme="minorHAnsi" w:eastAsia="Times New Roman" w:hAnsiTheme="minorHAnsi" w:cstheme="minorHAnsi"/>
        </w:rPr>
        <w:t xml:space="preserve">Ofertę sporządza się w języku polskim na Formularzu Ofertowym - zgodnie z </w:t>
      </w:r>
      <w:r w:rsidRPr="008C3CB2">
        <w:rPr>
          <w:rFonts w:asciiTheme="minorHAnsi" w:eastAsia="Times New Roman" w:hAnsiTheme="minorHAnsi" w:cstheme="minorHAnsi"/>
          <w:b/>
        </w:rPr>
        <w:t>Załącznikiem nr 1 do SWZ</w:t>
      </w:r>
      <w:r w:rsidRPr="008C3CB2">
        <w:rPr>
          <w:rFonts w:asciiTheme="minorHAnsi" w:eastAsia="Times New Roman" w:hAnsiTheme="minorHAnsi" w:cstheme="minorHAnsi"/>
        </w:rPr>
        <w:t xml:space="preserve">. Wraz z ofertą Wykonawca jest zobowiązany </w:t>
      </w:r>
      <w:r w:rsidRPr="008C3CB2">
        <w:rPr>
          <w:rFonts w:asciiTheme="minorHAnsi" w:hAnsiTheme="minorHAnsi" w:cstheme="minorHAnsi"/>
        </w:rPr>
        <w:t>złożyć</w:t>
      </w:r>
      <w:r w:rsidRPr="008C3CB2">
        <w:rPr>
          <w:rFonts w:asciiTheme="minorHAnsi" w:eastAsia="Times New Roman" w:hAnsiTheme="minorHAnsi" w:cstheme="minorHAnsi"/>
        </w:rPr>
        <w:t>:</w:t>
      </w:r>
    </w:p>
    <w:p w14:paraId="771D095A" w14:textId="5166FB2F" w:rsidR="0086157B" w:rsidRPr="00360046" w:rsidRDefault="0086157B" w:rsidP="006E6632">
      <w:pPr>
        <w:pStyle w:val="Akapitzlist"/>
        <w:numPr>
          <w:ilvl w:val="0"/>
          <w:numId w:val="51"/>
        </w:numPr>
        <w:spacing w:line="360" w:lineRule="auto"/>
        <w:ind w:right="20"/>
        <w:jc w:val="both"/>
        <w:rPr>
          <w:rFonts w:asciiTheme="minorHAnsi" w:eastAsia="Times New Roman" w:hAnsiTheme="minorHAnsi" w:cstheme="minorHAnsi"/>
          <w:b/>
          <w:szCs w:val="20"/>
        </w:rPr>
      </w:pPr>
      <w:r w:rsidRPr="00360046">
        <w:rPr>
          <w:rFonts w:asciiTheme="minorHAnsi" w:eastAsia="Times New Roman" w:hAnsiTheme="minorHAnsi" w:cstheme="minorHAnsi"/>
          <w:szCs w:val="20"/>
        </w:rPr>
        <w:t xml:space="preserve">oświadczenie w formie Jednolitego Europejskiego Dokumentu Zamówienia (ESPD), o którym mowa w Rozdziale IX </w:t>
      </w:r>
      <w:r w:rsidR="00360046">
        <w:rPr>
          <w:rFonts w:asciiTheme="minorHAnsi" w:eastAsia="Times New Roman" w:hAnsiTheme="minorHAnsi" w:cstheme="minorHAnsi"/>
          <w:szCs w:val="20"/>
        </w:rPr>
        <w:t>pkt</w:t>
      </w:r>
      <w:r w:rsidRPr="00360046">
        <w:rPr>
          <w:rFonts w:asciiTheme="minorHAnsi" w:eastAsia="Times New Roman" w:hAnsiTheme="minorHAnsi" w:cstheme="minorHAnsi"/>
          <w:szCs w:val="20"/>
        </w:rPr>
        <w:t xml:space="preserve"> 1 SWZ;</w:t>
      </w:r>
    </w:p>
    <w:p w14:paraId="0FD81899" w14:textId="78B1A3D7" w:rsidR="0086157B" w:rsidRPr="00360046" w:rsidRDefault="0086157B" w:rsidP="006E6632">
      <w:pPr>
        <w:pStyle w:val="Akapitzlist"/>
        <w:numPr>
          <w:ilvl w:val="0"/>
          <w:numId w:val="51"/>
        </w:numPr>
        <w:spacing w:line="360" w:lineRule="auto"/>
        <w:ind w:right="20"/>
        <w:jc w:val="both"/>
        <w:rPr>
          <w:rFonts w:asciiTheme="minorHAnsi" w:eastAsia="Times New Roman" w:hAnsiTheme="minorHAnsi" w:cstheme="minorHAnsi"/>
          <w:b/>
          <w:szCs w:val="20"/>
        </w:rPr>
      </w:pPr>
      <w:r w:rsidRPr="00360046">
        <w:rPr>
          <w:rFonts w:asciiTheme="minorHAnsi" w:eastAsia="Times New Roman" w:hAnsiTheme="minorHAnsi" w:cstheme="minorHAnsi"/>
          <w:szCs w:val="20"/>
        </w:rPr>
        <w:t xml:space="preserve">zobowiązanie innego podmiotu oraz oświadczenie w formie Jednolitego Europejskiego Dokumentu Zamówienia (ESPD), o których mowa w Rozdziale X </w:t>
      </w:r>
      <w:r w:rsidR="00360046">
        <w:rPr>
          <w:rFonts w:asciiTheme="minorHAnsi" w:eastAsia="Times New Roman" w:hAnsiTheme="minorHAnsi" w:cstheme="minorHAnsi"/>
          <w:szCs w:val="20"/>
        </w:rPr>
        <w:t>pkt 3</w:t>
      </w:r>
      <w:r w:rsidRPr="00360046">
        <w:rPr>
          <w:rFonts w:asciiTheme="minorHAnsi" w:eastAsia="Times New Roman" w:hAnsiTheme="minorHAnsi" w:cstheme="minorHAnsi"/>
          <w:szCs w:val="20"/>
        </w:rPr>
        <w:t xml:space="preserve"> </w:t>
      </w:r>
      <w:proofErr w:type="spellStart"/>
      <w:r w:rsidR="00360046">
        <w:rPr>
          <w:rFonts w:asciiTheme="minorHAnsi" w:eastAsia="Times New Roman" w:hAnsiTheme="minorHAnsi" w:cstheme="minorHAnsi"/>
          <w:szCs w:val="20"/>
        </w:rPr>
        <w:t>p</w:t>
      </w:r>
      <w:r w:rsidRPr="00360046">
        <w:rPr>
          <w:rFonts w:asciiTheme="minorHAnsi" w:eastAsia="Times New Roman" w:hAnsiTheme="minorHAnsi" w:cstheme="minorHAnsi"/>
          <w:szCs w:val="20"/>
        </w:rPr>
        <w:t>pkt</w:t>
      </w:r>
      <w:proofErr w:type="spellEnd"/>
      <w:r w:rsidRPr="00360046">
        <w:rPr>
          <w:rFonts w:asciiTheme="minorHAnsi" w:eastAsia="Times New Roman" w:hAnsiTheme="minorHAnsi" w:cstheme="minorHAnsi"/>
          <w:szCs w:val="20"/>
        </w:rPr>
        <w:t xml:space="preserve"> 1 i 2 SWZ (jeżeli   dotyczy);</w:t>
      </w:r>
    </w:p>
    <w:p w14:paraId="703450BD" w14:textId="7CA519E4" w:rsidR="0086157B" w:rsidRPr="00360046" w:rsidRDefault="0086157B" w:rsidP="006E6632">
      <w:pPr>
        <w:pStyle w:val="Akapitzlist"/>
        <w:numPr>
          <w:ilvl w:val="0"/>
          <w:numId w:val="51"/>
        </w:numPr>
        <w:spacing w:line="360" w:lineRule="auto"/>
        <w:ind w:right="20"/>
        <w:jc w:val="both"/>
        <w:rPr>
          <w:rFonts w:asciiTheme="minorHAnsi" w:eastAsia="Times New Roman" w:hAnsiTheme="minorHAnsi" w:cstheme="minorHAnsi"/>
          <w:b/>
          <w:szCs w:val="20"/>
        </w:rPr>
      </w:pPr>
      <w:r w:rsidRPr="00360046">
        <w:rPr>
          <w:rFonts w:asciiTheme="minorHAnsi" w:eastAsia="Times New Roman" w:hAnsiTheme="minorHAnsi" w:cstheme="minorHAnsi"/>
          <w:szCs w:val="20"/>
        </w:rPr>
        <w:t>dowód wniesienia wadium;</w:t>
      </w:r>
    </w:p>
    <w:p w14:paraId="220A547A" w14:textId="312FB36F" w:rsidR="0086157B" w:rsidRPr="00360046" w:rsidRDefault="0086157B" w:rsidP="006E6632">
      <w:pPr>
        <w:pStyle w:val="Akapitzlist"/>
        <w:numPr>
          <w:ilvl w:val="0"/>
          <w:numId w:val="51"/>
        </w:numPr>
        <w:spacing w:line="360" w:lineRule="auto"/>
        <w:ind w:right="20"/>
        <w:jc w:val="both"/>
        <w:rPr>
          <w:rFonts w:asciiTheme="minorHAnsi" w:eastAsia="Times New Roman" w:hAnsiTheme="minorHAnsi" w:cstheme="minorHAnsi"/>
          <w:szCs w:val="20"/>
        </w:rPr>
      </w:pPr>
      <w:r w:rsidRPr="00360046">
        <w:rPr>
          <w:rFonts w:asciiTheme="minorHAnsi" w:eastAsia="Times New Roman" w:hAnsiTheme="minorHAnsi" w:cstheme="minorHAnsi"/>
          <w:szCs w:val="20"/>
        </w:rPr>
        <w:t>dokumenty, z których wynika prawo do podpisania oferty</w:t>
      </w:r>
      <w:r w:rsidR="00360046">
        <w:rPr>
          <w:rFonts w:asciiTheme="minorHAnsi" w:eastAsia="Times New Roman" w:hAnsiTheme="minorHAnsi" w:cstheme="minorHAnsi"/>
          <w:szCs w:val="20"/>
        </w:rPr>
        <w:t>,</w:t>
      </w:r>
      <w:r w:rsidRPr="00360046">
        <w:rPr>
          <w:rFonts w:asciiTheme="minorHAnsi" w:eastAsia="Times New Roman" w:hAnsiTheme="minorHAnsi" w:cstheme="minorHAnsi"/>
          <w:szCs w:val="20"/>
        </w:rPr>
        <w:t xml:space="preserve"> </w:t>
      </w:r>
      <w:r w:rsidR="00642629">
        <w:rPr>
          <w:rFonts w:asciiTheme="minorHAnsi" w:eastAsia="Times New Roman" w:hAnsiTheme="minorHAnsi" w:cstheme="minorHAnsi"/>
          <w:szCs w:val="20"/>
        </w:rPr>
        <w:t xml:space="preserve">tj. </w:t>
      </w:r>
      <w:r w:rsidRPr="00360046">
        <w:rPr>
          <w:rFonts w:asciiTheme="minorHAnsi" w:eastAsia="Times New Roman" w:hAnsiTheme="minorHAnsi" w:cstheme="minorHAnsi"/>
          <w:szCs w:val="20"/>
        </w:rPr>
        <w:t>odpowiednie pełnomocnictwa (jeżeli dotyczy)</w:t>
      </w:r>
      <w:r w:rsidR="00861343" w:rsidRPr="00360046">
        <w:rPr>
          <w:rFonts w:asciiTheme="minorHAnsi" w:eastAsia="Times New Roman" w:hAnsiTheme="minorHAnsi" w:cstheme="minorHAnsi"/>
          <w:szCs w:val="20"/>
        </w:rPr>
        <w:t>;</w:t>
      </w:r>
    </w:p>
    <w:p w14:paraId="12E9F4A0" w14:textId="77777777" w:rsidR="00A365A1" w:rsidRDefault="00861343" w:rsidP="006E6632">
      <w:pPr>
        <w:pStyle w:val="Akapitzlist"/>
        <w:numPr>
          <w:ilvl w:val="0"/>
          <w:numId w:val="51"/>
        </w:numPr>
        <w:spacing w:line="360" w:lineRule="auto"/>
        <w:ind w:right="20"/>
        <w:jc w:val="both"/>
        <w:rPr>
          <w:rFonts w:asciiTheme="minorHAnsi" w:eastAsia="Times New Roman" w:hAnsiTheme="minorHAnsi" w:cstheme="minorHAnsi"/>
          <w:bCs/>
          <w:szCs w:val="20"/>
        </w:rPr>
      </w:pPr>
      <w:r w:rsidRPr="00360046">
        <w:rPr>
          <w:rFonts w:asciiTheme="minorHAnsi" w:eastAsia="Times New Roman" w:hAnsiTheme="minorHAnsi" w:cstheme="minorHAnsi"/>
          <w:bCs/>
          <w:szCs w:val="20"/>
        </w:rPr>
        <w:lastRenderedPageBreak/>
        <w:t xml:space="preserve">„Tabelę cenową” stanowiącą </w:t>
      </w:r>
      <w:r w:rsidRPr="00360046">
        <w:rPr>
          <w:rFonts w:asciiTheme="minorHAnsi" w:eastAsia="Times New Roman" w:hAnsiTheme="minorHAnsi" w:cstheme="minorHAnsi"/>
          <w:b/>
          <w:szCs w:val="20"/>
        </w:rPr>
        <w:t>załącznik nr 2 do SWZ</w:t>
      </w:r>
      <w:r w:rsidR="00A365A1">
        <w:rPr>
          <w:rFonts w:asciiTheme="minorHAnsi" w:eastAsia="Times New Roman" w:hAnsiTheme="minorHAnsi" w:cstheme="minorHAnsi"/>
          <w:bCs/>
          <w:szCs w:val="20"/>
        </w:rPr>
        <w:t>;</w:t>
      </w:r>
    </w:p>
    <w:p w14:paraId="6B501270" w14:textId="547F2376" w:rsidR="00861343" w:rsidRDefault="00A365A1" w:rsidP="006E6632">
      <w:pPr>
        <w:pStyle w:val="Akapitzlist"/>
        <w:numPr>
          <w:ilvl w:val="0"/>
          <w:numId w:val="51"/>
        </w:numPr>
        <w:spacing w:line="360" w:lineRule="auto"/>
        <w:ind w:right="20"/>
        <w:jc w:val="both"/>
        <w:rPr>
          <w:rFonts w:asciiTheme="minorHAnsi" w:eastAsia="Times New Roman" w:hAnsiTheme="minorHAnsi" w:cstheme="minorHAnsi"/>
          <w:bCs/>
          <w:szCs w:val="20"/>
        </w:rPr>
      </w:pPr>
      <w:r>
        <w:rPr>
          <w:rFonts w:asciiTheme="minorHAnsi" w:eastAsia="Times New Roman" w:hAnsiTheme="minorHAnsi" w:cstheme="minorHAnsi"/>
          <w:bCs/>
          <w:szCs w:val="20"/>
        </w:rPr>
        <w:t xml:space="preserve">Oświadczenie wskazujące, które </w:t>
      </w:r>
      <w:r w:rsidRPr="008C3CB2">
        <w:rPr>
          <w:rFonts w:asciiTheme="minorHAnsi" w:hAnsiTheme="minorHAnsi" w:cstheme="minorHAnsi"/>
          <w:shd w:val="clear" w:color="auto" w:fill="FFFFFF"/>
        </w:rPr>
        <w:t xml:space="preserve">usługi wykonają </w:t>
      </w:r>
      <w:r w:rsidRPr="008C3CB2">
        <w:rPr>
          <w:rFonts w:asciiTheme="minorHAnsi" w:hAnsiTheme="minorHAnsi" w:cstheme="minorHAnsi"/>
        </w:rPr>
        <w:t>poszczególni</w:t>
      </w:r>
      <w:r w:rsidRPr="008C3CB2">
        <w:rPr>
          <w:rFonts w:asciiTheme="minorHAnsi" w:hAnsiTheme="minorHAnsi" w:cstheme="minorHAnsi"/>
          <w:shd w:val="clear" w:color="auto" w:fill="FFFFFF"/>
        </w:rPr>
        <w:t xml:space="preserve"> </w:t>
      </w:r>
      <w:r>
        <w:rPr>
          <w:rFonts w:asciiTheme="minorHAnsi" w:hAnsiTheme="minorHAnsi" w:cstheme="minorHAnsi"/>
          <w:shd w:val="clear" w:color="auto" w:fill="FFFFFF"/>
        </w:rPr>
        <w:t>W</w:t>
      </w:r>
      <w:r w:rsidRPr="008C3CB2">
        <w:rPr>
          <w:rFonts w:asciiTheme="minorHAnsi" w:hAnsiTheme="minorHAnsi" w:cstheme="minorHAnsi"/>
          <w:shd w:val="clear" w:color="auto" w:fill="FFFFFF"/>
        </w:rPr>
        <w:t>ykonawcy</w:t>
      </w:r>
      <w:r>
        <w:rPr>
          <w:rFonts w:asciiTheme="minorHAnsi" w:hAnsiTheme="minorHAnsi" w:cstheme="minorHAnsi"/>
          <w:shd w:val="clear" w:color="auto" w:fill="FFFFFF"/>
        </w:rPr>
        <w:t xml:space="preserve"> wspólnie ubiegający się o udzie</w:t>
      </w:r>
      <w:r w:rsidR="0082501C">
        <w:rPr>
          <w:rFonts w:asciiTheme="minorHAnsi" w:hAnsiTheme="minorHAnsi" w:cstheme="minorHAnsi"/>
          <w:shd w:val="clear" w:color="auto" w:fill="FFFFFF"/>
        </w:rPr>
        <w:t>lenie zamówienia (jeżeli dotyczy)</w:t>
      </w:r>
      <w:r w:rsidR="00FF502B">
        <w:rPr>
          <w:rFonts w:asciiTheme="minorHAnsi" w:eastAsia="Times New Roman" w:hAnsiTheme="minorHAnsi" w:cstheme="minorHAnsi"/>
          <w:bCs/>
          <w:szCs w:val="20"/>
        </w:rPr>
        <w:t>;</w:t>
      </w:r>
    </w:p>
    <w:p w14:paraId="2C80463A" w14:textId="6895339A" w:rsidR="00FF502B" w:rsidRPr="00360046" w:rsidRDefault="00FF502B" w:rsidP="006E6632">
      <w:pPr>
        <w:pStyle w:val="Akapitzlist"/>
        <w:numPr>
          <w:ilvl w:val="0"/>
          <w:numId w:val="51"/>
        </w:numPr>
        <w:spacing w:line="360" w:lineRule="auto"/>
        <w:ind w:right="20"/>
        <w:jc w:val="both"/>
        <w:rPr>
          <w:rFonts w:asciiTheme="minorHAnsi" w:eastAsia="Times New Roman" w:hAnsiTheme="minorHAnsi" w:cstheme="minorHAnsi"/>
          <w:bCs/>
          <w:szCs w:val="20"/>
        </w:rPr>
      </w:pPr>
      <w:r>
        <w:rPr>
          <w:rFonts w:asciiTheme="minorHAnsi" w:eastAsia="Times New Roman" w:hAnsiTheme="minorHAnsi" w:cstheme="minorHAnsi"/>
          <w:bCs/>
          <w:szCs w:val="20"/>
        </w:rPr>
        <w:t>O</w:t>
      </w:r>
      <w:r w:rsidRPr="00FF502B">
        <w:rPr>
          <w:rFonts w:asciiTheme="minorHAnsi" w:eastAsia="Times New Roman" w:hAnsiTheme="minorHAnsi" w:cstheme="minorHAnsi"/>
          <w:bCs/>
          <w:szCs w:val="20"/>
        </w:rPr>
        <w:t>świadczenie w zakresie</w:t>
      </w:r>
      <w:r>
        <w:rPr>
          <w:rFonts w:asciiTheme="minorHAnsi" w:eastAsia="Times New Roman" w:hAnsiTheme="minorHAnsi" w:cstheme="minorHAnsi"/>
          <w:bCs/>
          <w:szCs w:val="20"/>
        </w:rPr>
        <w:t xml:space="preserve"> </w:t>
      </w:r>
      <w:r w:rsidRPr="00FF502B">
        <w:rPr>
          <w:rFonts w:asciiTheme="minorHAnsi" w:eastAsia="Times New Roman" w:hAnsiTheme="minorHAnsi" w:cstheme="minorHAnsi"/>
          <w:bCs/>
          <w:szCs w:val="20"/>
        </w:rPr>
        <w:t>podstaw wykluczenia przewidzian</w:t>
      </w:r>
      <w:r>
        <w:rPr>
          <w:rFonts w:asciiTheme="minorHAnsi" w:eastAsia="Times New Roman" w:hAnsiTheme="minorHAnsi" w:cstheme="minorHAnsi"/>
          <w:bCs/>
          <w:szCs w:val="20"/>
        </w:rPr>
        <w:t>ych</w:t>
      </w:r>
      <w:r w:rsidRPr="00FF502B">
        <w:rPr>
          <w:rFonts w:asciiTheme="minorHAnsi" w:eastAsia="Times New Roman" w:hAnsiTheme="minorHAnsi" w:cstheme="minorHAnsi"/>
          <w:bCs/>
          <w:szCs w:val="20"/>
        </w:rPr>
        <w:t xml:space="preserve"> w art. 5k rozporządzenia 833/2014 w brzmieniu nadanym rozporządzeniem 2022/576</w:t>
      </w:r>
      <w:r>
        <w:rPr>
          <w:rFonts w:asciiTheme="minorHAnsi" w:eastAsia="Times New Roman" w:hAnsiTheme="minorHAnsi" w:cstheme="minorHAnsi"/>
          <w:bCs/>
          <w:szCs w:val="20"/>
        </w:rPr>
        <w:t xml:space="preserve"> stanowiące </w:t>
      </w:r>
      <w:r>
        <w:rPr>
          <w:rFonts w:asciiTheme="minorHAnsi" w:eastAsia="Times New Roman" w:hAnsiTheme="minorHAnsi" w:cstheme="minorHAnsi"/>
          <w:b/>
          <w:szCs w:val="20"/>
        </w:rPr>
        <w:t>załącznik nr 2</w:t>
      </w:r>
      <w:r w:rsidR="00966315">
        <w:rPr>
          <w:rFonts w:asciiTheme="minorHAnsi" w:eastAsia="Times New Roman" w:hAnsiTheme="minorHAnsi" w:cstheme="minorHAnsi"/>
          <w:b/>
          <w:szCs w:val="20"/>
        </w:rPr>
        <w:t>2</w:t>
      </w:r>
      <w:r>
        <w:rPr>
          <w:rFonts w:asciiTheme="minorHAnsi" w:eastAsia="Times New Roman" w:hAnsiTheme="minorHAnsi" w:cstheme="minorHAnsi"/>
          <w:b/>
          <w:szCs w:val="20"/>
        </w:rPr>
        <w:t xml:space="preserve"> do SWZ.</w:t>
      </w:r>
    </w:p>
    <w:p w14:paraId="0157A2DE" w14:textId="0FA4324F"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Oferta oraz pozostałe oświadczenia i dokumenty, dla których Zamawiający określił wzory w formie formularzy zamieszczonych w załącznikach do SWZ, powinny być sporządzone zgodnie z tymi wzorami.</w:t>
      </w:r>
    </w:p>
    <w:p w14:paraId="1A0FCA42" w14:textId="1C76DA18"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W przypadku</w:t>
      </w:r>
      <w:r w:rsidR="008549CC" w:rsidRPr="008C3CB2">
        <w:rPr>
          <w:rFonts w:asciiTheme="minorHAnsi" w:eastAsia="Times New Roman" w:hAnsiTheme="minorHAnsi" w:cstheme="minorHAnsi"/>
        </w:rPr>
        <w:t>,</w:t>
      </w:r>
      <w:r w:rsidRPr="008C3CB2">
        <w:rPr>
          <w:rFonts w:asciiTheme="minorHAnsi" w:eastAsia="Times New Roman" w:hAnsiTheme="minorHAnsi" w:cstheme="minorHAnsi"/>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ACF14E0" w14:textId="379D75DD"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b/>
        </w:rPr>
      </w:pPr>
      <w:r w:rsidRPr="008C3CB2">
        <w:rPr>
          <w:rFonts w:asciiTheme="minorHAnsi" w:eastAsia="Times New Roman" w:hAnsiTheme="minorHAnsi" w:cstheme="minorHAnsi"/>
          <w:b/>
        </w:rPr>
        <w:t>Ofertę sporządza się, pod rygorem nieważności, w formie elektronicznej (podpisanej kwalifikowanym podpisem elektronicznym).</w:t>
      </w:r>
    </w:p>
    <w:p w14:paraId="2560C4FC" w14:textId="5F81C48B" w:rsidR="0086157B" w:rsidRPr="008C3CB2" w:rsidRDefault="008549CC"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W celu złożenia oferty należy postępować zgodnie z instrukcjami dostępnymi Platformie pod adresem https://platformazakupowa.pl/strona/45-instrukcje</w:t>
      </w:r>
    </w:p>
    <w:p w14:paraId="0C71AD20" w14:textId="183411D7"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Jeśli oferta zawiera informacje stanowiące tajemnicę przedsiębiorstwa w rozumieniu ustawy z dnia 16</w:t>
      </w:r>
      <w:r w:rsidR="00360046">
        <w:rPr>
          <w:rFonts w:asciiTheme="minorHAnsi" w:eastAsia="Times New Roman" w:hAnsiTheme="minorHAnsi" w:cstheme="minorHAnsi"/>
        </w:rPr>
        <w:t xml:space="preserve"> kwietnia </w:t>
      </w:r>
      <w:r w:rsidRPr="008C3CB2">
        <w:rPr>
          <w:rFonts w:asciiTheme="minorHAnsi" w:eastAsia="Times New Roman" w:hAnsiTheme="minorHAnsi" w:cstheme="minorHAnsi"/>
        </w:rPr>
        <w:t>1993 r. o zwalczaniu nieuczciwej konkurencji,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00B533C" w14:textId="5E605940"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Wszystkie koszty związane z uczestnictwem w postępowaniu, w szczególności z przygotowaniem i złożeniem ofert ponosi Wykonawca składający ofertę. Zamawiający nie przewiduje zwrotu kosztów udziału w postępowaniu.</w:t>
      </w:r>
    </w:p>
    <w:p w14:paraId="4D84D786" w14:textId="49419A59" w:rsidR="0086157B" w:rsidRPr="008C3CB2" w:rsidRDefault="0086157B" w:rsidP="006E6632">
      <w:pPr>
        <w:pStyle w:val="pkt"/>
        <w:numPr>
          <w:ilvl w:val="0"/>
          <w:numId w:val="52"/>
        </w:numPr>
        <w:spacing w:before="0" w:after="0" w:line="360" w:lineRule="auto"/>
        <w:rPr>
          <w:rFonts w:asciiTheme="minorHAnsi" w:eastAsia="Times New Roman" w:hAnsiTheme="minorHAnsi" w:cstheme="minorHAnsi"/>
        </w:rPr>
      </w:pPr>
      <w:r w:rsidRPr="008C3CB2">
        <w:rPr>
          <w:rFonts w:asciiTheme="minorHAnsi" w:eastAsia="Times New Roman" w:hAnsiTheme="minorHAnsi" w:cstheme="minorHAnsi"/>
        </w:rPr>
        <w:t xml:space="preserve">Dokumenty lub oświadczenia, o których mowa w </w:t>
      </w:r>
      <w:proofErr w:type="spellStart"/>
      <w:r w:rsidR="0010217C" w:rsidRPr="008C3CB2">
        <w:rPr>
          <w:rFonts w:asciiTheme="minorHAnsi" w:hAnsiTheme="minorHAnsi" w:cstheme="minorHAnsi"/>
        </w:rPr>
        <w:t>r.p.ś.d</w:t>
      </w:r>
      <w:proofErr w:type="spellEnd"/>
      <w:r w:rsidR="0010217C" w:rsidRPr="008C3CB2">
        <w:rPr>
          <w:rFonts w:asciiTheme="minorHAnsi" w:hAnsiTheme="minorHAnsi" w:cstheme="minorHAnsi"/>
        </w:rPr>
        <w:t>.</w:t>
      </w:r>
      <w:r w:rsidR="0010217C">
        <w:rPr>
          <w:rFonts w:asciiTheme="minorHAnsi" w:hAnsiTheme="minorHAnsi" w:cstheme="minorHAnsi"/>
        </w:rPr>
        <w:t xml:space="preserve">, </w:t>
      </w:r>
      <w:r w:rsidRPr="008C3CB2">
        <w:rPr>
          <w:rFonts w:asciiTheme="minorHAnsi" w:eastAsia="Times New Roman" w:hAnsiTheme="minorHAnsi" w:cstheme="minorHAnsi"/>
        </w:rPr>
        <w:t>sporządzone w języku obcym są składane wraz z tłumaczeniem na język polski.</w:t>
      </w:r>
    </w:p>
    <w:p w14:paraId="7C4D0865" w14:textId="0FFBBDF1" w:rsidR="0086157B" w:rsidRPr="008C3CB2" w:rsidRDefault="0086157B" w:rsidP="00364DF5">
      <w:pPr>
        <w:pStyle w:val="Nagwek7"/>
        <w:numPr>
          <w:ilvl w:val="0"/>
          <w:numId w:val="81"/>
        </w:numPr>
      </w:pPr>
      <w:r w:rsidRPr="008C3CB2">
        <w:lastRenderedPageBreak/>
        <w:t>OPIS SPOSOBU OBLICZENIA CENY OFERTY</w:t>
      </w:r>
    </w:p>
    <w:p w14:paraId="24E5E0BF" w14:textId="6A6DC99E" w:rsidR="008549CC" w:rsidRPr="008C3CB2" w:rsidRDefault="008549CC" w:rsidP="006E6632">
      <w:pPr>
        <w:pStyle w:val="pkt"/>
        <w:numPr>
          <w:ilvl w:val="0"/>
          <w:numId w:val="53"/>
        </w:numPr>
        <w:spacing w:before="240" w:after="0" w:line="360" w:lineRule="auto"/>
        <w:rPr>
          <w:rFonts w:asciiTheme="minorHAnsi" w:hAnsiTheme="minorHAnsi" w:cstheme="minorHAnsi"/>
          <w:bCs/>
        </w:rPr>
      </w:pPr>
      <w:r w:rsidRPr="008C3CB2">
        <w:rPr>
          <w:rFonts w:asciiTheme="minorHAnsi" w:hAnsiTheme="minorHAnsi" w:cstheme="minorHAnsi"/>
        </w:rPr>
        <w:t xml:space="preserve">Wykonawca podaje cenę za realizację przedmiotu zamówienia zgodnie ze wzorem Formularza Ofertowego, stanowiącego </w:t>
      </w:r>
      <w:r w:rsidRPr="008C3CB2">
        <w:rPr>
          <w:rFonts w:asciiTheme="minorHAnsi" w:hAnsiTheme="minorHAnsi" w:cstheme="minorHAnsi"/>
          <w:b/>
        </w:rPr>
        <w:t xml:space="preserve">Załącznik nr 1 do SWZ. Wykonawca oferuje cenę jednostkową brutto [zł/1Mg] jednakową dla wszystkich frakcji odpadów, łącznie za odbiór, transport i zagospodarowanie. </w:t>
      </w:r>
      <w:r w:rsidRPr="008C3CB2">
        <w:rPr>
          <w:rFonts w:asciiTheme="minorHAnsi" w:hAnsiTheme="minorHAnsi" w:cstheme="minorHAnsi"/>
          <w:bCs/>
        </w:rPr>
        <w:t>Na podstawie zaoferowanej ceny jednostkowej oraz szacunkowej ilości odpadów podanej przez Zamawiającego, Wykonawca wylicza łączną cenę brutto swojej oferty.</w:t>
      </w:r>
    </w:p>
    <w:p w14:paraId="21EBCE23" w14:textId="286CB83E" w:rsidR="008549CC" w:rsidRPr="008C3CB2" w:rsidRDefault="008549CC" w:rsidP="006E6632">
      <w:pPr>
        <w:pStyle w:val="pkt"/>
        <w:numPr>
          <w:ilvl w:val="0"/>
          <w:numId w:val="53"/>
        </w:numPr>
        <w:spacing w:before="0" w:after="0" w:line="360" w:lineRule="auto"/>
        <w:rPr>
          <w:rFonts w:asciiTheme="minorHAnsi" w:hAnsiTheme="minorHAnsi" w:cstheme="minorHAnsi"/>
        </w:rPr>
      </w:pPr>
      <w:r w:rsidRPr="008C3CB2">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 Stawka podatku VAT w przedmiotowym postępowaniu wynosi 8 %. Rozliczenie za wykonanie przedmiotu umowy będzie odbywać się na podstawie zaoferowanej ceny jednostkowej oraz ilości odpadów faktycznie odebranych i przetransportowanych, zgodnie z postanowieniami umowy.</w:t>
      </w:r>
    </w:p>
    <w:p w14:paraId="6E4FEAE1" w14:textId="06BB21EB" w:rsidR="008549CC" w:rsidRPr="008C3CB2" w:rsidRDefault="008549CC" w:rsidP="006E6632">
      <w:pPr>
        <w:pStyle w:val="pkt"/>
        <w:numPr>
          <w:ilvl w:val="0"/>
          <w:numId w:val="53"/>
        </w:numPr>
        <w:spacing w:before="0" w:after="0" w:line="360" w:lineRule="auto"/>
        <w:rPr>
          <w:rFonts w:asciiTheme="minorHAnsi" w:hAnsiTheme="minorHAnsi" w:cstheme="minorHAnsi"/>
        </w:rPr>
      </w:pPr>
      <w:r w:rsidRPr="008C3CB2">
        <w:rPr>
          <w:rFonts w:asciiTheme="minorHAnsi" w:hAnsiTheme="minorHAnsi" w:cstheme="minorHAnsi"/>
        </w:rPr>
        <w:t>Cena oferty powinna być wyrażona w złotych polskich (PLN) z dokładnością do dwóch miejsc po przecinku.</w:t>
      </w:r>
    </w:p>
    <w:p w14:paraId="0AF2B599" w14:textId="20A7CC95" w:rsidR="008549CC" w:rsidRPr="008C3CB2" w:rsidRDefault="008549CC" w:rsidP="006E6632">
      <w:pPr>
        <w:pStyle w:val="pkt"/>
        <w:numPr>
          <w:ilvl w:val="0"/>
          <w:numId w:val="53"/>
        </w:numPr>
        <w:spacing w:before="0" w:after="0" w:line="360" w:lineRule="auto"/>
        <w:rPr>
          <w:rFonts w:asciiTheme="minorHAnsi" w:hAnsiTheme="minorHAnsi" w:cstheme="minorHAnsi"/>
        </w:rPr>
      </w:pPr>
      <w:r w:rsidRPr="008C3CB2">
        <w:rPr>
          <w:rFonts w:asciiTheme="minorHAnsi" w:hAnsiTheme="minorHAnsi" w:cstheme="minorHAnsi"/>
        </w:rPr>
        <w:t>Zamawiający nie przewiduje rozliczeń w walucie obcej.</w:t>
      </w:r>
    </w:p>
    <w:p w14:paraId="1C2D6BCD" w14:textId="05AA8511" w:rsidR="008549CC" w:rsidRPr="008C3CB2" w:rsidRDefault="008549CC" w:rsidP="006E6632">
      <w:pPr>
        <w:pStyle w:val="pkt"/>
        <w:numPr>
          <w:ilvl w:val="0"/>
          <w:numId w:val="53"/>
        </w:numPr>
        <w:spacing w:before="0" w:after="0" w:line="360" w:lineRule="auto"/>
        <w:rPr>
          <w:rFonts w:asciiTheme="minorHAnsi" w:hAnsiTheme="minorHAnsi" w:cstheme="minorHAnsi"/>
        </w:rPr>
      </w:pPr>
      <w:r w:rsidRPr="008C3CB2">
        <w:rPr>
          <w:rFonts w:asciiTheme="minorHAnsi" w:hAnsiTheme="minorHAnsi" w:cstheme="minorHAnsi"/>
        </w:rPr>
        <w:t>Wyliczona cena oferty brutto będzie służyć do porównania złożonych ofert i dokonania wyboru oferty w postępowaniu o udzielenie zamówienia publicznego na podstawie przyjętych kryteriów.</w:t>
      </w:r>
    </w:p>
    <w:p w14:paraId="158D5A50" w14:textId="419D8C61" w:rsidR="008549CC" w:rsidRPr="008C3CB2" w:rsidRDefault="008549CC" w:rsidP="006E6632">
      <w:pPr>
        <w:pStyle w:val="pkt"/>
        <w:numPr>
          <w:ilvl w:val="0"/>
          <w:numId w:val="53"/>
        </w:numPr>
        <w:spacing w:before="0" w:after="0" w:line="360" w:lineRule="auto"/>
        <w:rPr>
          <w:rFonts w:asciiTheme="minorHAnsi" w:hAnsiTheme="minorHAnsi" w:cstheme="minorHAnsi"/>
          <w:b/>
        </w:rPr>
      </w:pPr>
      <w:r w:rsidRPr="008C3CB2">
        <w:rPr>
          <w:rFonts w:asciiTheme="minorHAnsi" w:hAnsiTheme="minorHAnsi" w:cstheme="minorHAnsi"/>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C3CB2">
        <w:rPr>
          <w:rFonts w:asciiTheme="minorHAnsi" w:hAnsiTheme="minorHAnsi" w:cstheme="minorHAnsi"/>
          <w:b/>
        </w:rPr>
        <w:t xml:space="preserve"> </w:t>
      </w:r>
      <w:r w:rsidRPr="008C3CB2">
        <w:rPr>
          <w:rFonts w:asciiTheme="minorHAnsi" w:hAnsiTheme="minorHAnsi" w:cstheme="minorHAnsi"/>
        </w:rPr>
        <w:t xml:space="preserve">W ofercie, o której mowa </w:t>
      </w:r>
      <w:r w:rsidR="00364DF5">
        <w:rPr>
          <w:rFonts w:asciiTheme="minorHAnsi" w:hAnsiTheme="minorHAnsi" w:cstheme="minorHAnsi"/>
        </w:rPr>
        <w:t>powyżej</w:t>
      </w:r>
      <w:r w:rsidRPr="008C3CB2">
        <w:rPr>
          <w:rFonts w:asciiTheme="minorHAnsi" w:hAnsiTheme="minorHAnsi" w:cstheme="minorHAnsi"/>
        </w:rPr>
        <w:t>, Wykonawca ma obowiązek:</w:t>
      </w:r>
    </w:p>
    <w:p w14:paraId="6ACE636F" w14:textId="0EBC6810" w:rsidR="008549CC" w:rsidRPr="000A7542" w:rsidRDefault="008549CC" w:rsidP="006E6632">
      <w:pPr>
        <w:pStyle w:val="Akapitzlist"/>
        <w:numPr>
          <w:ilvl w:val="0"/>
          <w:numId w:val="54"/>
        </w:numPr>
        <w:suppressAutoHyphens/>
        <w:spacing w:line="360" w:lineRule="auto"/>
        <w:jc w:val="both"/>
        <w:rPr>
          <w:rFonts w:asciiTheme="minorHAnsi" w:hAnsiTheme="minorHAnsi" w:cstheme="minorHAnsi"/>
          <w:szCs w:val="20"/>
        </w:rPr>
      </w:pPr>
      <w:r w:rsidRPr="000A7542">
        <w:rPr>
          <w:rFonts w:asciiTheme="minorHAnsi" w:hAnsiTheme="minorHAnsi" w:cstheme="minorHAnsi"/>
          <w:szCs w:val="20"/>
        </w:rPr>
        <w:t>poinformowania Zamawiającego, że wybór jego oferty będzie prowadził do powstania u Zamawiającego obowiązku podatkowego;</w:t>
      </w:r>
    </w:p>
    <w:p w14:paraId="0AC99842" w14:textId="0775811B" w:rsidR="008549CC" w:rsidRPr="000A7542" w:rsidRDefault="008549CC" w:rsidP="006E6632">
      <w:pPr>
        <w:pStyle w:val="Akapitzlist"/>
        <w:numPr>
          <w:ilvl w:val="0"/>
          <w:numId w:val="54"/>
        </w:numPr>
        <w:suppressAutoHyphens/>
        <w:spacing w:line="360" w:lineRule="auto"/>
        <w:jc w:val="both"/>
        <w:rPr>
          <w:rFonts w:asciiTheme="minorHAnsi" w:hAnsiTheme="minorHAnsi" w:cstheme="minorHAnsi"/>
          <w:szCs w:val="20"/>
        </w:rPr>
      </w:pPr>
      <w:r w:rsidRPr="000A7542">
        <w:rPr>
          <w:rFonts w:asciiTheme="minorHAnsi" w:hAnsiTheme="minorHAnsi" w:cstheme="minorHAnsi"/>
          <w:szCs w:val="20"/>
        </w:rPr>
        <w:t>wskazania nazwy (rodzaju) towaru lub usługi, których dostawa lub świadczenie będą prowadziły do powstania obowiązku podatkowego;</w:t>
      </w:r>
    </w:p>
    <w:p w14:paraId="72E2C40F" w14:textId="2C9739C3" w:rsidR="008549CC" w:rsidRPr="000A7542" w:rsidRDefault="008549CC" w:rsidP="006E6632">
      <w:pPr>
        <w:pStyle w:val="Akapitzlist"/>
        <w:numPr>
          <w:ilvl w:val="0"/>
          <w:numId w:val="54"/>
        </w:numPr>
        <w:suppressAutoHyphens/>
        <w:spacing w:line="360" w:lineRule="auto"/>
        <w:jc w:val="both"/>
        <w:rPr>
          <w:rFonts w:asciiTheme="minorHAnsi" w:hAnsiTheme="minorHAnsi" w:cstheme="minorHAnsi"/>
          <w:szCs w:val="20"/>
        </w:rPr>
      </w:pPr>
      <w:r w:rsidRPr="000A7542">
        <w:rPr>
          <w:rFonts w:asciiTheme="minorHAnsi" w:hAnsiTheme="minorHAnsi" w:cstheme="minorHAnsi"/>
          <w:szCs w:val="20"/>
        </w:rPr>
        <w:t>wskazania wartości towaru lub usługi objętego obowiązkiem podatkowym Zamawiającego, bez kwoty podatku;</w:t>
      </w:r>
    </w:p>
    <w:p w14:paraId="00887A79" w14:textId="0660F46D" w:rsidR="008549CC" w:rsidRPr="000A7542" w:rsidRDefault="008549CC" w:rsidP="006E6632">
      <w:pPr>
        <w:pStyle w:val="Akapitzlist"/>
        <w:numPr>
          <w:ilvl w:val="0"/>
          <w:numId w:val="54"/>
        </w:numPr>
        <w:suppressAutoHyphens/>
        <w:spacing w:line="360" w:lineRule="auto"/>
        <w:jc w:val="both"/>
        <w:rPr>
          <w:rFonts w:asciiTheme="minorHAnsi" w:hAnsiTheme="minorHAnsi" w:cstheme="minorHAnsi"/>
          <w:szCs w:val="20"/>
        </w:rPr>
      </w:pPr>
      <w:r w:rsidRPr="000A7542">
        <w:rPr>
          <w:rFonts w:asciiTheme="minorHAnsi" w:hAnsiTheme="minorHAnsi" w:cstheme="minorHAnsi"/>
          <w:szCs w:val="20"/>
        </w:rPr>
        <w:t>wskazania stawki podatku od towarów i usług, która zgodnie z wiedzą Wykonawcy, będzie miała zastosowanie.</w:t>
      </w:r>
    </w:p>
    <w:p w14:paraId="6F8B3242" w14:textId="18E881A2" w:rsidR="0086157B" w:rsidRPr="008C3CB2" w:rsidRDefault="0086157B" w:rsidP="00364DF5">
      <w:pPr>
        <w:pStyle w:val="Nagwek7"/>
        <w:numPr>
          <w:ilvl w:val="0"/>
          <w:numId w:val="81"/>
        </w:numPr>
      </w:pPr>
      <w:r w:rsidRPr="008C3CB2">
        <w:lastRenderedPageBreak/>
        <w:t>WYMAGANIA DOTYCZĄCE WADIUM</w:t>
      </w:r>
    </w:p>
    <w:p w14:paraId="4A14039D" w14:textId="31AABE39" w:rsidR="0086157B" w:rsidRPr="00255336" w:rsidRDefault="0086157B" w:rsidP="006E6632">
      <w:pPr>
        <w:pStyle w:val="pkt"/>
        <w:numPr>
          <w:ilvl w:val="0"/>
          <w:numId w:val="55"/>
        </w:numPr>
        <w:spacing w:before="240" w:after="0" w:line="360" w:lineRule="auto"/>
        <w:rPr>
          <w:rFonts w:asciiTheme="minorHAnsi" w:hAnsiTheme="minorHAnsi" w:cstheme="minorHAnsi"/>
        </w:rPr>
      </w:pPr>
      <w:r w:rsidRPr="008C3CB2">
        <w:rPr>
          <w:rFonts w:asciiTheme="minorHAnsi" w:hAnsiTheme="minorHAnsi" w:cstheme="minorHAnsi"/>
        </w:rPr>
        <w:t xml:space="preserve">Wykonawca zobowiązany jest do zabezpieczenia swojej oferty wadium w wysokości: </w:t>
      </w:r>
      <w:r w:rsidR="00255336" w:rsidRPr="00255336">
        <w:rPr>
          <w:rFonts w:asciiTheme="minorHAnsi" w:hAnsiTheme="minorHAnsi" w:cstheme="minorHAnsi"/>
          <w:b/>
        </w:rPr>
        <w:t>7</w:t>
      </w:r>
      <w:r w:rsidR="00EA7699" w:rsidRPr="00255336">
        <w:rPr>
          <w:rFonts w:asciiTheme="minorHAnsi" w:hAnsiTheme="minorHAnsi" w:cstheme="minorHAnsi"/>
          <w:b/>
        </w:rPr>
        <w:t>5 000,00</w:t>
      </w:r>
      <w:r w:rsidRPr="00255336">
        <w:rPr>
          <w:rFonts w:asciiTheme="minorHAnsi" w:hAnsiTheme="minorHAnsi" w:cstheme="minorHAnsi"/>
          <w:b/>
        </w:rPr>
        <w:t xml:space="preserve"> zł</w:t>
      </w:r>
      <w:r w:rsidRPr="00255336">
        <w:rPr>
          <w:rFonts w:asciiTheme="minorHAnsi" w:hAnsiTheme="minorHAnsi" w:cstheme="minorHAnsi"/>
        </w:rPr>
        <w:t xml:space="preserve"> (słownie: </w:t>
      </w:r>
      <w:r w:rsidR="00255336" w:rsidRPr="00255336">
        <w:rPr>
          <w:rFonts w:asciiTheme="minorHAnsi" w:hAnsiTheme="minorHAnsi" w:cstheme="minorHAnsi"/>
        </w:rPr>
        <w:t>siedemdziesiąt</w:t>
      </w:r>
      <w:r w:rsidR="00EA7699" w:rsidRPr="00255336">
        <w:rPr>
          <w:rFonts w:asciiTheme="minorHAnsi" w:hAnsiTheme="minorHAnsi" w:cstheme="minorHAnsi"/>
        </w:rPr>
        <w:t xml:space="preserve"> pięć tysięcy</w:t>
      </w:r>
      <w:r w:rsidRPr="00255336">
        <w:rPr>
          <w:rFonts w:asciiTheme="minorHAnsi" w:hAnsiTheme="minorHAnsi" w:cstheme="minorHAnsi"/>
        </w:rPr>
        <w:t xml:space="preserve"> złotych 00/100)</w:t>
      </w:r>
      <w:r w:rsidR="00C10861" w:rsidRPr="00255336">
        <w:rPr>
          <w:rFonts w:asciiTheme="minorHAnsi" w:hAnsiTheme="minorHAnsi" w:cstheme="minorHAnsi"/>
        </w:rPr>
        <w:t>.</w:t>
      </w:r>
    </w:p>
    <w:p w14:paraId="7CDB7EC4" w14:textId="770E51C9" w:rsidR="0086157B" w:rsidRPr="008C3CB2" w:rsidRDefault="0086157B" w:rsidP="006E6632">
      <w:pPr>
        <w:pStyle w:val="pkt"/>
        <w:numPr>
          <w:ilvl w:val="0"/>
          <w:numId w:val="55"/>
        </w:numPr>
        <w:spacing w:before="0" w:after="0" w:line="360" w:lineRule="auto"/>
        <w:rPr>
          <w:rFonts w:asciiTheme="minorHAnsi" w:hAnsiTheme="minorHAnsi" w:cstheme="minorHAnsi"/>
        </w:rPr>
      </w:pPr>
      <w:r w:rsidRPr="008C3CB2">
        <w:rPr>
          <w:rFonts w:asciiTheme="minorHAnsi" w:hAnsiTheme="minorHAnsi" w:cstheme="minorHAnsi"/>
        </w:rPr>
        <w:t>Wadium wnosi się przed upływem terminu składania ofert i utrzymuje nieprzerwanie do dnia upływu terminu związania ofertą, z wyjątkiem przypadków, o których mowa w art. 98 ust. 1 pkt 2 i 3 oraz ust. 2.</w:t>
      </w:r>
    </w:p>
    <w:p w14:paraId="0B9B1227" w14:textId="0369E91A" w:rsidR="0086157B" w:rsidRPr="008C3CB2" w:rsidRDefault="0086157B" w:rsidP="006E6632">
      <w:pPr>
        <w:pStyle w:val="pkt"/>
        <w:numPr>
          <w:ilvl w:val="0"/>
          <w:numId w:val="55"/>
        </w:numPr>
        <w:spacing w:before="0" w:after="0" w:line="360" w:lineRule="auto"/>
        <w:rPr>
          <w:rFonts w:asciiTheme="minorHAnsi" w:hAnsiTheme="minorHAnsi" w:cstheme="minorHAnsi"/>
        </w:rPr>
      </w:pPr>
      <w:r w:rsidRPr="008C3CB2">
        <w:rPr>
          <w:rFonts w:asciiTheme="minorHAnsi" w:hAnsiTheme="minorHAnsi" w:cstheme="minorHAnsi"/>
        </w:rPr>
        <w:t>Wadium może być wnoszone według wyboru Wykonawcy w jednej lub kilku następujących formach:</w:t>
      </w:r>
    </w:p>
    <w:p w14:paraId="571419D7" w14:textId="30D48213" w:rsidR="0086157B" w:rsidRPr="008E2654" w:rsidRDefault="0086157B" w:rsidP="006E6632">
      <w:pPr>
        <w:pStyle w:val="Akapitzlist"/>
        <w:numPr>
          <w:ilvl w:val="0"/>
          <w:numId w:val="56"/>
        </w:numPr>
        <w:spacing w:line="360" w:lineRule="auto"/>
        <w:jc w:val="both"/>
        <w:rPr>
          <w:rFonts w:asciiTheme="minorHAnsi" w:hAnsiTheme="minorHAnsi" w:cstheme="minorHAnsi"/>
          <w:szCs w:val="20"/>
        </w:rPr>
      </w:pPr>
      <w:r w:rsidRPr="008E2654">
        <w:rPr>
          <w:rFonts w:asciiTheme="minorHAnsi" w:hAnsiTheme="minorHAnsi" w:cstheme="minorHAnsi"/>
          <w:szCs w:val="20"/>
        </w:rPr>
        <w:t>pieniądzu;</w:t>
      </w:r>
    </w:p>
    <w:p w14:paraId="3930255F" w14:textId="4E08BF73" w:rsidR="0086157B" w:rsidRPr="008E2654" w:rsidRDefault="0086157B" w:rsidP="006E6632">
      <w:pPr>
        <w:pStyle w:val="Akapitzlist"/>
        <w:numPr>
          <w:ilvl w:val="0"/>
          <w:numId w:val="56"/>
        </w:numPr>
        <w:spacing w:line="360" w:lineRule="auto"/>
        <w:jc w:val="both"/>
        <w:rPr>
          <w:rFonts w:asciiTheme="minorHAnsi" w:hAnsiTheme="minorHAnsi" w:cstheme="minorHAnsi"/>
          <w:szCs w:val="20"/>
        </w:rPr>
      </w:pPr>
      <w:r w:rsidRPr="008E2654">
        <w:rPr>
          <w:rFonts w:asciiTheme="minorHAnsi" w:hAnsiTheme="minorHAnsi" w:cstheme="minorHAnsi"/>
          <w:szCs w:val="20"/>
        </w:rPr>
        <w:t>gwarancjach bankowych;</w:t>
      </w:r>
    </w:p>
    <w:p w14:paraId="0716864E" w14:textId="42CF84F0" w:rsidR="0086157B" w:rsidRPr="008E2654" w:rsidRDefault="0086157B" w:rsidP="006E6632">
      <w:pPr>
        <w:pStyle w:val="Akapitzlist"/>
        <w:numPr>
          <w:ilvl w:val="0"/>
          <w:numId w:val="56"/>
        </w:numPr>
        <w:spacing w:line="360" w:lineRule="auto"/>
        <w:jc w:val="both"/>
        <w:rPr>
          <w:rFonts w:asciiTheme="minorHAnsi" w:hAnsiTheme="minorHAnsi" w:cstheme="minorHAnsi"/>
          <w:szCs w:val="20"/>
        </w:rPr>
      </w:pPr>
      <w:r w:rsidRPr="008E2654">
        <w:rPr>
          <w:rFonts w:asciiTheme="minorHAnsi" w:hAnsiTheme="minorHAnsi" w:cstheme="minorHAnsi"/>
          <w:szCs w:val="20"/>
        </w:rPr>
        <w:t>gwarancjach ubezpieczeniowych;</w:t>
      </w:r>
    </w:p>
    <w:p w14:paraId="062B1B2E" w14:textId="2B631CA1" w:rsidR="0086157B" w:rsidRPr="008E2654" w:rsidRDefault="0086157B" w:rsidP="006E6632">
      <w:pPr>
        <w:pStyle w:val="Akapitzlist"/>
        <w:numPr>
          <w:ilvl w:val="0"/>
          <w:numId w:val="56"/>
        </w:numPr>
        <w:spacing w:line="360" w:lineRule="auto"/>
        <w:jc w:val="both"/>
        <w:rPr>
          <w:rFonts w:asciiTheme="minorHAnsi" w:hAnsiTheme="minorHAnsi" w:cstheme="minorHAnsi"/>
          <w:szCs w:val="20"/>
        </w:rPr>
      </w:pPr>
      <w:r w:rsidRPr="008E2654">
        <w:rPr>
          <w:rFonts w:asciiTheme="minorHAnsi" w:hAnsiTheme="minorHAnsi" w:cstheme="minorHAnsi"/>
          <w:szCs w:val="20"/>
        </w:rPr>
        <w:t>poręczeniach udzielanych przez podmioty, o których mowa w art. 6b ust. 5 pkt 2 ustawy z dnia 9 listopada 2000 r. o utworzeniu Polskiej Agencji Rozwoju Przedsiębiorczości.</w:t>
      </w:r>
    </w:p>
    <w:p w14:paraId="3EBE7A12" w14:textId="4D503A34" w:rsidR="0086157B" w:rsidRPr="008C3CB2" w:rsidRDefault="0086157B" w:rsidP="006E6632">
      <w:pPr>
        <w:pStyle w:val="pkt"/>
        <w:numPr>
          <w:ilvl w:val="0"/>
          <w:numId w:val="57"/>
        </w:numPr>
        <w:spacing w:before="0" w:after="0" w:line="360" w:lineRule="auto"/>
        <w:rPr>
          <w:rFonts w:asciiTheme="minorHAnsi" w:hAnsiTheme="minorHAnsi" w:cstheme="minorHAnsi"/>
        </w:rPr>
      </w:pPr>
      <w:r w:rsidRPr="008C3CB2">
        <w:rPr>
          <w:rFonts w:asciiTheme="minorHAnsi" w:hAnsiTheme="minorHAnsi" w:cstheme="minorHAnsi"/>
        </w:rPr>
        <w:t xml:space="preserve">Wadium w formie pieniądza należy wnieść przelewem na konto w Banku </w:t>
      </w:r>
      <w:r w:rsidR="008549CC" w:rsidRPr="008C3CB2">
        <w:rPr>
          <w:rFonts w:asciiTheme="minorHAnsi" w:hAnsiTheme="minorHAnsi" w:cstheme="minorHAnsi"/>
        </w:rPr>
        <w:t>PKO BP</w:t>
      </w:r>
      <w:r w:rsidRPr="008C3CB2">
        <w:rPr>
          <w:rFonts w:asciiTheme="minorHAnsi" w:hAnsiTheme="minorHAnsi" w:cstheme="minorHAnsi"/>
        </w:rPr>
        <w:t xml:space="preserve"> nr rachunku </w:t>
      </w:r>
      <w:r w:rsidR="008549CC" w:rsidRPr="008C3CB2">
        <w:rPr>
          <w:rFonts w:asciiTheme="minorHAnsi" w:hAnsiTheme="minorHAnsi" w:cstheme="minorHAnsi"/>
        </w:rPr>
        <w:t>57 1020 2137 0000 9102 0147 6241</w:t>
      </w:r>
      <w:r w:rsidRPr="008C3CB2">
        <w:rPr>
          <w:rFonts w:asciiTheme="minorHAnsi" w:hAnsiTheme="minorHAnsi" w:cstheme="minorHAnsi"/>
        </w:rPr>
        <w:t xml:space="preserve"> z dopiskiem "Wadium - </w:t>
      </w:r>
      <w:r w:rsidR="008549CC" w:rsidRPr="008C3CB2">
        <w:rPr>
          <w:rFonts w:asciiTheme="minorHAnsi" w:hAnsiTheme="minorHAnsi" w:cstheme="minorHAnsi"/>
          <w:i/>
        </w:rPr>
        <w:t>IZP.271.</w:t>
      </w:r>
      <w:r w:rsidR="00364DF5">
        <w:rPr>
          <w:rFonts w:asciiTheme="minorHAnsi" w:hAnsiTheme="minorHAnsi" w:cstheme="minorHAnsi"/>
          <w:i/>
        </w:rPr>
        <w:t>8</w:t>
      </w:r>
      <w:r w:rsidR="008549CC" w:rsidRPr="008C3CB2">
        <w:rPr>
          <w:rFonts w:asciiTheme="minorHAnsi" w:hAnsiTheme="minorHAnsi" w:cstheme="minorHAnsi"/>
          <w:i/>
        </w:rPr>
        <w:t>.202</w:t>
      </w:r>
      <w:r w:rsidR="00364DF5">
        <w:rPr>
          <w:rFonts w:asciiTheme="minorHAnsi" w:hAnsiTheme="minorHAnsi" w:cstheme="minorHAnsi"/>
          <w:i/>
        </w:rPr>
        <w:t>3</w:t>
      </w:r>
      <w:r w:rsidRPr="008C3CB2">
        <w:rPr>
          <w:rFonts w:asciiTheme="minorHAnsi" w:hAnsiTheme="minorHAnsi" w:cstheme="minorHAnsi"/>
        </w:rPr>
        <w:t>.</w:t>
      </w:r>
    </w:p>
    <w:p w14:paraId="2C5DCD85" w14:textId="77777777" w:rsidR="0086157B" w:rsidRPr="008C3CB2" w:rsidRDefault="0086157B" w:rsidP="0086157B">
      <w:pPr>
        <w:spacing w:line="360" w:lineRule="auto"/>
        <w:ind w:left="426"/>
        <w:jc w:val="both"/>
        <w:rPr>
          <w:rFonts w:asciiTheme="minorHAnsi" w:hAnsiTheme="minorHAnsi" w:cstheme="minorHAnsi"/>
          <w:szCs w:val="20"/>
        </w:rPr>
      </w:pPr>
      <w:r w:rsidRPr="008C3CB2">
        <w:rPr>
          <w:rFonts w:asciiTheme="minorHAnsi" w:hAnsiTheme="minorHAnsi" w:cstheme="minorHAnsi"/>
          <w:b/>
          <w:bCs/>
          <w:szCs w:val="20"/>
        </w:rPr>
        <w:t>UWAGA:</w:t>
      </w:r>
      <w:r w:rsidRPr="008C3CB2">
        <w:rPr>
          <w:rFonts w:asciiTheme="minorHAnsi" w:hAnsiTheme="minorHAnsi" w:cstheme="minorHAnsi"/>
          <w:szCs w:val="20"/>
        </w:rPr>
        <w:t xml:space="preserve"> Za termin wniesienia wadium w formie pieniężnej zostanie przyjęty termin uznania rachunku Zamawiającego.</w:t>
      </w:r>
    </w:p>
    <w:p w14:paraId="25A23E03" w14:textId="36121E65" w:rsidR="0086157B" w:rsidRPr="008C3CB2" w:rsidRDefault="0086157B" w:rsidP="006E6632">
      <w:pPr>
        <w:pStyle w:val="pkt"/>
        <w:numPr>
          <w:ilvl w:val="0"/>
          <w:numId w:val="57"/>
        </w:numPr>
        <w:spacing w:before="0" w:after="0" w:line="360" w:lineRule="auto"/>
        <w:rPr>
          <w:rFonts w:asciiTheme="minorHAnsi" w:hAnsiTheme="minorHAnsi" w:cstheme="minorHAnsi"/>
        </w:rPr>
      </w:pPr>
      <w:r w:rsidRPr="008C3CB2">
        <w:rPr>
          <w:rFonts w:asciiTheme="minorHAnsi" w:hAnsiTheme="minorHAnsi" w:cstheme="minorHAnsi"/>
        </w:rPr>
        <w:t>Wadium wnoszone w formie poręczeń lub gwarancji musi spełniać co najmniej poniższe wymagania:</w:t>
      </w:r>
    </w:p>
    <w:p w14:paraId="5C31B2A2" w14:textId="60FF70B7"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 xml:space="preserve">musi obejmować odpowiedzialność za wszystkie przypadki powodujące utratę wadium przez Wykonawcę określone w </w:t>
      </w:r>
      <w:proofErr w:type="spellStart"/>
      <w:r w:rsidRPr="008E2654">
        <w:rPr>
          <w:rFonts w:asciiTheme="minorHAnsi" w:hAnsiTheme="minorHAnsi" w:cstheme="minorHAnsi"/>
          <w:szCs w:val="20"/>
        </w:rPr>
        <w:t>p.z.p</w:t>
      </w:r>
      <w:proofErr w:type="spellEnd"/>
      <w:r w:rsidRPr="008E2654">
        <w:rPr>
          <w:rFonts w:asciiTheme="minorHAnsi" w:hAnsiTheme="minorHAnsi" w:cstheme="minorHAnsi"/>
          <w:szCs w:val="20"/>
        </w:rPr>
        <w:t>., bez potwierdzania tych okoliczności;</w:t>
      </w:r>
    </w:p>
    <w:p w14:paraId="799EDDDE" w14:textId="53892CA7"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z jej treści powinno jednoznaczn</w:t>
      </w:r>
      <w:r w:rsidR="00E01DF9" w:rsidRPr="008E2654">
        <w:rPr>
          <w:rFonts w:asciiTheme="minorHAnsi" w:hAnsiTheme="minorHAnsi" w:cstheme="minorHAnsi"/>
          <w:szCs w:val="20"/>
        </w:rPr>
        <w:t>ie</w:t>
      </w:r>
      <w:r w:rsidRPr="008E2654">
        <w:rPr>
          <w:rFonts w:asciiTheme="minorHAnsi" w:hAnsiTheme="minorHAnsi" w:cstheme="minorHAnsi"/>
          <w:szCs w:val="20"/>
        </w:rPr>
        <w:t xml:space="preserve"> wynikać zobowiązanie gwaranta do zapłaty całej kwoty wadium;</w:t>
      </w:r>
    </w:p>
    <w:p w14:paraId="5EB298DD" w14:textId="2EDE979A"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powinno być nieodwołalne i bezwarunkowe oraz płatne na pierwsze żądanie;</w:t>
      </w:r>
    </w:p>
    <w:p w14:paraId="049F4303" w14:textId="64E3680A"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termin obowiązywania poręczenia lub gwarancji nie może być krótszy niż termin związania ofertą (z zastrzeżeniem</w:t>
      </w:r>
      <w:r w:rsidR="00E01DF9" w:rsidRPr="008E2654">
        <w:rPr>
          <w:rFonts w:asciiTheme="minorHAnsi" w:hAnsiTheme="minorHAnsi" w:cstheme="minorHAnsi"/>
          <w:szCs w:val="20"/>
        </w:rPr>
        <w:t>,</w:t>
      </w:r>
      <w:r w:rsidRPr="008E2654">
        <w:rPr>
          <w:rFonts w:asciiTheme="minorHAnsi" w:hAnsiTheme="minorHAnsi" w:cstheme="minorHAnsi"/>
          <w:szCs w:val="20"/>
        </w:rPr>
        <w:t xml:space="preserve"> iż pierwszym dniem związania ofertą jest dzień składania ofert); </w:t>
      </w:r>
    </w:p>
    <w:p w14:paraId="6CDA6CB4" w14:textId="6BC8DC54"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w treści poręczenia lub gwarancji powinna znaleźć się nazwa oraz numer przedmiotowego postępowania;</w:t>
      </w:r>
    </w:p>
    <w:p w14:paraId="12893273" w14:textId="7B4B045F"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t xml:space="preserve">beneficjentem poręczenia lub gwarancji jest: </w:t>
      </w:r>
      <w:r w:rsidR="004C55ED" w:rsidRPr="008E2654">
        <w:rPr>
          <w:rFonts w:asciiTheme="minorHAnsi" w:hAnsiTheme="minorHAnsi" w:cstheme="minorHAnsi"/>
          <w:szCs w:val="20"/>
        </w:rPr>
        <w:t>Gmina Miejska Piechowice</w:t>
      </w:r>
      <w:r w:rsidRPr="008E2654">
        <w:rPr>
          <w:rFonts w:asciiTheme="minorHAnsi" w:hAnsiTheme="minorHAnsi" w:cstheme="minorHAnsi"/>
          <w:szCs w:val="20"/>
        </w:rPr>
        <w:t>;</w:t>
      </w:r>
    </w:p>
    <w:p w14:paraId="0CFE59AF" w14:textId="7715836F" w:rsidR="0086157B" w:rsidRPr="008E2654" w:rsidRDefault="0086157B" w:rsidP="006E6632">
      <w:pPr>
        <w:pStyle w:val="Akapitzlist"/>
        <w:numPr>
          <w:ilvl w:val="0"/>
          <w:numId w:val="58"/>
        </w:numPr>
        <w:spacing w:line="360" w:lineRule="auto"/>
        <w:jc w:val="both"/>
        <w:rPr>
          <w:rFonts w:asciiTheme="minorHAnsi" w:hAnsiTheme="minorHAnsi" w:cstheme="minorHAnsi"/>
          <w:szCs w:val="20"/>
        </w:rPr>
      </w:pPr>
      <w:r w:rsidRPr="008E2654">
        <w:rPr>
          <w:rFonts w:asciiTheme="minorHAnsi" w:hAnsiTheme="minorHAnsi" w:cstheme="minorHAnsi"/>
          <w:szCs w:val="20"/>
        </w:rPr>
        <w:lastRenderedPageBreak/>
        <w:t>musi zostać złożone w postaci elektronicznej, opatrzone kwalifikowanym podpisem elektronicznym przez wystawcę poręczenia lub gwarancji.</w:t>
      </w:r>
    </w:p>
    <w:p w14:paraId="14C348F2" w14:textId="04CFC6A6" w:rsidR="0086157B" w:rsidRPr="008C3CB2" w:rsidRDefault="0086157B" w:rsidP="006E6632">
      <w:pPr>
        <w:pStyle w:val="pkt"/>
        <w:numPr>
          <w:ilvl w:val="0"/>
          <w:numId w:val="59"/>
        </w:numPr>
        <w:spacing w:before="0" w:after="0" w:line="360" w:lineRule="auto"/>
        <w:rPr>
          <w:rFonts w:asciiTheme="minorHAnsi" w:hAnsiTheme="minorHAnsi" w:cstheme="minorHAnsi"/>
        </w:rPr>
      </w:pPr>
      <w:r w:rsidRPr="008C3CB2">
        <w:rPr>
          <w:rFonts w:asciiTheme="minorHAnsi" w:hAnsiTheme="minorHAnsi" w:cstheme="minorHAnsi"/>
        </w:rPr>
        <w:t>W przypadku wniesienia wadium w formie:</w:t>
      </w:r>
    </w:p>
    <w:p w14:paraId="22D23280" w14:textId="3D5B689A" w:rsidR="0086157B" w:rsidRPr="008E2654" w:rsidRDefault="0086157B" w:rsidP="006E6632">
      <w:pPr>
        <w:pStyle w:val="Akapitzlist"/>
        <w:numPr>
          <w:ilvl w:val="0"/>
          <w:numId w:val="60"/>
        </w:numPr>
        <w:spacing w:line="360" w:lineRule="auto"/>
        <w:jc w:val="both"/>
        <w:rPr>
          <w:rFonts w:asciiTheme="minorHAnsi" w:hAnsiTheme="minorHAnsi" w:cstheme="minorHAnsi"/>
          <w:szCs w:val="20"/>
        </w:rPr>
      </w:pPr>
      <w:r w:rsidRPr="008E2654">
        <w:rPr>
          <w:rFonts w:asciiTheme="minorHAnsi" w:hAnsiTheme="minorHAnsi" w:cstheme="minorHAnsi"/>
          <w:szCs w:val="20"/>
        </w:rPr>
        <w:t>pieniężnej - zaleca się, by dowód dokonania przelewu został dołączony do oferty;</w:t>
      </w:r>
    </w:p>
    <w:p w14:paraId="74E81005" w14:textId="12318C6E" w:rsidR="0086157B" w:rsidRPr="008E2654" w:rsidRDefault="0086157B" w:rsidP="006E6632">
      <w:pPr>
        <w:pStyle w:val="Akapitzlist"/>
        <w:numPr>
          <w:ilvl w:val="0"/>
          <w:numId w:val="60"/>
        </w:numPr>
        <w:spacing w:line="360" w:lineRule="auto"/>
        <w:jc w:val="both"/>
        <w:rPr>
          <w:rFonts w:asciiTheme="minorHAnsi" w:hAnsiTheme="minorHAnsi" w:cstheme="minorHAnsi"/>
          <w:szCs w:val="20"/>
        </w:rPr>
      </w:pPr>
      <w:r w:rsidRPr="008E2654">
        <w:rPr>
          <w:rFonts w:asciiTheme="minorHAnsi" w:hAnsiTheme="minorHAnsi" w:cstheme="minorHAnsi"/>
          <w:szCs w:val="20"/>
        </w:rPr>
        <w:t>poręczeń lub gwarancji - wymaga się, by oryginał dokumentu został złożony wraz z ofertą.</w:t>
      </w:r>
    </w:p>
    <w:p w14:paraId="05BB8083" w14:textId="3C6E5D2F" w:rsidR="0086157B" w:rsidRPr="008C3CB2" w:rsidRDefault="0086157B" w:rsidP="006E6632">
      <w:pPr>
        <w:pStyle w:val="pkt"/>
        <w:numPr>
          <w:ilvl w:val="0"/>
          <w:numId w:val="61"/>
        </w:numPr>
        <w:spacing w:before="0" w:after="0" w:line="360" w:lineRule="auto"/>
        <w:rPr>
          <w:rFonts w:asciiTheme="minorHAnsi" w:hAnsiTheme="minorHAnsi" w:cstheme="minorHAnsi"/>
        </w:rPr>
      </w:pPr>
      <w:r w:rsidRPr="008C3CB2">
        <w:rPr>
          <w:rFonts w:asciiTheme="minorHAnsi" w:hAnsiTheme="minorHAnsi" w:cstheme="minorHAnsi"/>
        </w:rPr>
        <w:t xml:space="preserve">Oferta </w:t>
      </w:r>
      <w:r w:rsidR="004C55ED" w:rsidRPr="008C3CB2">
        <w:rPr>
          <w:rFonts w:asciiTheme="minorHAnsi" w:hAnsiTheme="minorHAnsi" w:cstheme="minorHAnsi"/>
        </w:rPr>
        <w:t>W</w:t>
      </w:r>
      <w:r w:rsidRPr="008C3CB2">
        <w:rPr>
          <w:rFonts w:asciiTheme="minorHAnsi" w:hAnsiTheme="minorHAnsi" w:cstheme="minorHAnsi"/>
        </w:rPr>
        <w:t xml:space="preserve">ykonawcy, który nie wniesie wadium </w:t>
      </w:r>
      <w:r w:rsidRPr="008C3CB2">
        <w:rPr>
          <w:rFonts w:asciiTheme="minorHAnsi" w:hAnsiTheme="minorHAnsi" w:cstheme="minorHAnsi"/>
          <w:bCs/>
        </w:rPr>
        <w:t>lub wniesie w sposób nieprawidłowy</w:t>
      </w:r>
      <w:r w:rsidRPr="008C3CB2">
        <w:rPr>
          <w:rFonts w:asciiTheme="minorHAnsi" w:hAnsiTheme="minorHAnsi" w:cstheme="minorHAnsi"/>
        </w:rPr>
        <w:t xml:space="preserve"> lub nie utrzyma wadium nieprzerwanie do upływu terminu związania ofertą lub złoży wniosek o zwrot wadium w przypadku, o którym mowa w art. 98 ust. 2 pkt 3 </w:t>
      </w:r>
      <w:proofErr w:type="spellStart"/>
      <w:r w:rsidRPr="008C3CB2">
        <w:rPr>
          <w:rFonts w:asciiTheme="minorHAnsi" w:hAnsiTheme="minorHAnsi" w:cstheme="minorHAnsi"/>
        </w:rPr>
        <w:t>p.z.p</w:t>
      </w:r>
      <w:proofErr w:type="spellEnd"/>
      <w:r w:rsidRPr="008C3CB2">
        <w:rPr>
          <w:rFonts w:asciiTheme="minorHAnsi" w:hAnsiTheme="minorHAnsi" w:cstheme="minorHAnsi"/>
        </w:rPr>
        <w:t>.</w:t>
      </w:r>
      <w:r w:rsidR="008E2654">
        <w:rPr>
          <w:rFonts w:asciiTheme="minorHAnsi" w:hAnsiTheme="minorHAnsi" w:cstheme="minorHAnsi"/>
        </w:rPr>
        <w:t>,</w:t>
      </w:r>
      <w:r w:rsidRPr="008C3CB2">
        <w:rPr>
          <w:rFonts w:asciiTheme="minorHAnsi" w:hAnsiTheme="minorHAnsi" w:cstheme="minorHAnsi"/>
        </w:rPr>
        <w:t xml:space="preserve"> zostanie odrzucona.</w:t>
      </w:r>
    </w:p>
    <w:p w14:paraId="053DDC43" w14:textId="40876F72" w:rsidR="0086157B" w:rsidRPr="008C3CB2" w:rsidRDefault="0086157B" w:rsidP="006E6632">
      <w:pPr>
        <w:pStyle w:val="pkt"/>
        <w:numPr>
          <w:ilvl w:val="0"/>
          <w:numId w:val="61"/>
        </w:numPr>
        <w:spacing w:before="0" w:after="0" w:line="360" w:lineRule="auto"/>
        <w:rPr>
          <w:rFonts w:asciiTheme="minorHAnsi" w:hAnsiTheme="minorHAnsi" w:cstheme="minorHAnsi"/>
        </w:rPr>
      </w:pPr>
      <w:r w:rsidRPr="008C3CB2">
        <w:rPr>
          <w:rFonts w:asciiTheme="minorHAnsi" w:hAnsiTheme="minorHAnsi" w:cstheme="minorHAnsi"/>
        </w:rPr>
        <w:t xml:space="preserve">Zasady zwrotu oraz okoliczności zatrzymania wadium określa </w:t>
      </w:r>
      <w:r w:rsidR="004C55ED" w:rsidRPr="008C3CB2">
        <w:rPr>
          <w:rFonts w:asciiTheme="minorHAnsi" w:hAnsiTheme="minorHAnsi" w:cstheme="minorHAnsi"/>
        </w:rPr>
        <w:t xml:space="preserve">art. 98 </w:t>
      </w:r>
      <w:proofErr w:type="spellStart"/>
      <w:r w:rsidRPr="008C3CB2">
        <w:rPr>
          <w:rFonts w:asciiTheme="minorHAnsi" w:hAnsiTheme="minorHAnsi" w:cstheme="minorHAnsi"/>
        </w:rPr>
        <w:t>p.z.p</w:t>
      </w:r>
      <w:proofErr w:type="spellEnd"/>
      <w:r w:rsidRPr="008C3CB2">
        <w:rPr>
          <w:rFonts w:asciiTheme="minorHAnsi" w:hAnsiTheme="minorHAnsi" w:cstheme="minorHAnsi"/>
        </w:rPr>
        <w:t>.</w:t>
      </w:r>
    </w:p>
    <w:p w14:paraId="3137B26F" w14:textId="1261EF8A" w:rsidR="0086157B" w:rsidRPr="008C3CB2" w:rsidRDefault="0086157B" w:rsidP="00364DF5">
      <w:pPr>
        <w:pStyle w:val="Nagwek7"/>
        <w:numPr>
          <w:ilvl w:val="0"/>
          <w:numId w:val="81"/>
        </w:numPr>
      </w:pPr>
      <w:r w:rsidRPr="008C3CB2">
        <w:t>TERMIN ZWIĄZANIA OFERTĄ</w:t>
      </w:r>
    </w:p>
    <w:p w14:paraId="49FCAEFF" w14:textId="33250A25" w:rsidR="008E2654" w:rsidRPr="0095408B" w:rsidRDefault="0086157B" w:rsidP="006E6632">
      <w:pPr>
        <w:pStyle w:val="pkt"/>
        <w:numPr>
          <w:ilvl w:val="0"/>
          <w:numId w:val="62"/>
        </w:numPr>
        <w:spacing w:before="240" w:after="0" w:line="360" w:lineRule="auto"/>
        <w:rPr>
          <w:rFonts w:asciiTheme="minorHAnsi" w:hAnsiTheme="minorHAnsi" w:cstheme="minorHAnsi"/>
        </w:rPr>
      </w:pPr>
      <w:r w:rsidRPr="008C3CB2">
        <w:rPr>
          <w:rFonts w:asciiTheme="minorHAnsi" w:hAnsiTheme="minorHAnsi" w:cstheme="minorHAnsi"/>
        </w:rPr>
        <w:t xml:space="preserve">Wykonawca będzie związany ofertą od dnia upływu terminu składania ofert, przy czym pierwszym dniem terminu związania ofertą jest dzień, w którym upływa termin składania ofert, przez okres </w:t>
      </w:r>
      <w:r w:rsidRPr="008C3CB2">
        <w:rPr>
          <w:rFonts w:asciiTheme="minorHAnsi" w:hAnsiTheme="minorHAnsi" w:cstheme="minorHAnsi"/>
          <w:b/>
        </w:rPr>
        <w:t xml:space="preserve">90 dni, tj. do dnia </w:t>
      </w:r>
      <w:r w:rsidR="0095408B" w:rsidRPr="0095408B">
        <w:rPr>
          <w:rFonts w:asciiTheme="minorHAnsi" w:hAnsiTheme="minorHAnsi" w:cstheme="minorHAnsi"/>
          <w:b/>
        </w:rPr>
        <w:t>24.02.2024</w:t>
      </w:r>
      <w:r w:rsidR="000D0077" w:rsidRPr="0095408B">
        <w:rPr>
          <w:rFonts w:asciiTheme="minorHAnsi" w:hAnsiTheme="minorHAnsi" w:cstheme="minorHAnsi"/>
          <w:b/>
        </w:rPr>
        <w:t xml:space="preserve"> r.</w:t>
      </w:r>
    </w:p>
    <w:p w14:paraId="65DAF2BB" w14:textId="77777777" w:rsidR="00BF63E2" w:rsidRDefault="0086157B" w:rsidP="006E6632">
      <w:pPr>
        <w:pStyle w:val="pkt"/>
        <w:numPr>
          <w:ilvl w:val="0"/>
          <w:numId w:val="62"/>
        </w:numPr>
        <w:spacing w:before="240" w:after="0" w:line="360" w:lineRule="auto"/>
        <w:rPr>
          <w:rFonts w:asciiTheme="minorHAnsi" w:hAnsiTheme="minorHAnsi" w:cstheme="minorHAnsi"/>
        </w:rPr>
      </w:pPr>
      <w:r w:rsidRPr="008E2654">
        <w:rPr>
          <w:rFonts w:asciiTheme="minorHAnsi" w:hAnsiTheme="minorHAnsi" w:cstheme="minorHAnsi"/>
        </w:rPr>
        <w:t>W przypadku</w:t>
      </w:r>
      <w:r w:rsidR="004C55ED" w:rsidRPr="008E2654">
        <w:rPr>
          <w:rFonts w:asciiTheme="minorHAnsi" w:hAnsiTheme="minorHAnsi" w:cstheme="minorHAnsi"/>
        </w:rPr>
        <w:t>,</w:t>
      </w:r>
      <w:r w:rsidRPr="008E2654">
        <w:rPr>
          <w:rFonts w:asciiTheme="minorHAnsi" w:hAnsiTheme="minorHAnsi" w:cstheme="minorHAnsi"/>
        </w:rPr>
        <w:t xml:space="preserve"> gdy wybór najkorzystniejszej oferty nie nastąpi przed upływem </w:t>
      </w:r>
      <w:r w:rsidRPr="008E2654">
        <w:rPr>
          <w:rStyle w:val="Uwydatnienie"/>
          <w:rFonts w:asciiTheme="minorHAnsi" w:hAnsiTheme="minorHAnsi" w:cstheme="minorHAnsi"/>
          <w:i w:val="0"/>
        </w:rPr>
        <w:t>terminu związania</w:t>
      </w:r>
      <w:r w:rsidRPr="008E2654">
        <w:rPr>
          <w:rFonts w:asciiTheme="minorHAnsi" w:hAnsiTheme="minorHAnsi" w:cstheme="minorHAnsi"/>
        </w:rPr>
        <w:t xml:space="preserve"> ofertą, o którym mowa w pkt 1, Zamawiający przed upływem </w:t>
      </w:r>
      <w:r w:rsidRPr="008E2654">
        <w:rPr>
          <w:rStyle w:val="Uwydatnienie"/>
          <w:rFonts w:asciiTheme="minorHAnsi" w:hAnsiTheme="minorHAnsi" w:cstheme="minorHAnsi"/>
          <w:i w:val="0"/>
        </w:rPr>
        <w:t>terminu związania</w:t>
      </w:r>
      <w:r w:rsidRPr="008E2654">
        <w:rPr>
          <w:rFonts w:asciiTheme="minorHAnsi" w:hAnsiTheme="minorHAnsi" w:cstheme="minorHAnsi"/>
        </w:rPr>
        <w:t xml:space="preserve"> ofertą zwróci się jednokrotnie do Wykonawców o wyrażenie zgody na przedłużenie tego terminu o wskazywany przez niego okres, nie dłuższy niż 60 dni.</w:t>
      </w:r>
    </w:p>
    <w:p w14:paraId="7F207735" w14:textId="77777777" w:rsidR="00BF63E2" w:rsidRDefault="0086157B" w:rsidP="006E6632">
      <w:pPr>
        <w:pStyle w:val="pkt"/>
        <w:numPr>
          <w:ilvl w:val="0"/>
          <w:numId w:val="62"/>
        </w:numPr>
        <w:spacing w:before="240" w:after="0" w:line="360" w:lineRule="auto"/>
        <w:rPr>
          <w:rFonts w:asciiTheme="minorHAnsi" w:hAnsiTheme="minorHAnsi" w:cstheme="minorHAnsi"/>
        </w:rPr>
      </w:pPr>
      <w:r w:rsidRPr="00BF63E2">
        <w:rPr>
          <w:rFonts w:asciiTheme="minorHAnsi" w:hAnsiTheme="minorHAnsi" w:cstheme="minorHAnsi"/>
        </w:rPr>
        <w:t xml:space="preserve">Przedłużenie </w:t>
      </w:r>
      <w:r w:rsidRPr="00BF63E2">
        <w:rPr>
          <w:rStyle w:val="Uwydatnienie"/>
          <w:rFonts w:asciiTheme="minorHAnsi" w:hAnsiTheme="minorHAnsi" w:cstheme="minorHAnsi"/>
          <w:i w:val="0"/>
        </w:rPr>
        <w:t>terminu</w:t>
      </w:r>
      <w:r w:rsidRPr="00BF63E2">
        <w:rPr>
          <w:rStyle w:val="Uwydatnienie"/>
          <w:rFonts w:asciiTheme="minorHAnsi" w:hAnsiTheme="minorHAnsi" w:cstheme="minorHAnsi"/>
        </w:rPr>
        <w:t xml:space="preserve"> </w:t>
      </w:r>
      <w:r w:rsidRPr="00BF63E2">
        <w:rPr>
          <w:rStyle w:val="Uwydatnienie"/>
          <w:rFonts w:asciiTheme="minorHAnsi" w:hAnsiTheme="minorHAnsi" w:cstheme="minorHAnsi"/>
          <w:i w:val="0"/>
        </w:rPr>
        <w:t>związania</w:t>
      </w:r>
      <w:r w:rsidRPr="00BF63E2">
        <w:rPr>
          <w:rFonts w:asciiTheme="minorHAnsi" w:hAnsiTheme="minorHAnsi" w:cstheme="minorHAnsi"/>
        </w:rPr>
        <w:t xml:space="preserve"> ofertą, o którym mowa w </w:t>
      </w:r>
      <w:r w:rsidR="00BF63E2">
        <w:rPr>
          <w:rFonts w:asciiTheme="minorHAnsi" w:hAnsiTheme="minorHAnsi" w:cstheme="minorHAnsi"/>
        </w:rPr>
        <w:t>pkt</w:t>
      </w:r>
      <w:r w:rsidRPr="00BF63E2">
        <w:rPr>
          <w:rFonts w:asciiTheme="minorHAnsi" w:hAnsiTheme="minorHAnsi" w:cstheme="minorHAnsi"/>
        </w:rPr>
        <w:t xml:space="preserve"> 2, wymaga złożenia przez Wykonawcę pisemnego oświadczenia o wyrażeniu zgody na przedłużenie </w:t>
      </w:r>
      <w:r w:rsidRPr="00BF63E2">
        <w:rPr>
          <w:rStyle w:val="Uwydatnienie"/>
          <w:rFonts w:asciiTheme="minorHAnsi" w:hAnsiTheme="minorHAnsi" w:cstheme="minorHAnsi"/>
          <w:i w:val="0"/>
        </w:rPr>
        <w:t>terminu związania</w:t>
      </w:r>
      <w:r w:rsidRPr="00BF63E2">
        <w:rPr>
          <w:rFonts w:asciiTheme="minorHAnsi" w:hAnsiTheme="minorHAnsi" w:cstheme="minorHAnsi"/>
        </w:rPr>
        <w:t xml:space="preserve"> ofertą.</w:t>
      </w:r>
    </w:p>
    <w:p w14:paraId="68F9C8C2" w14:textId="6617A0B1" w:rsidR="0086157B" w:rsidRPr="00BF63E2" w:rsidRDefault="0086157B" w:rsidP="006E6632">
      <w:pPr>
        <w:pStyle w:val="pkt"/>
        <w:numPr>
          <w:ilvl w:val="0"/>
          <w:numId w:val="62"/>
        </w:numPr>
        <w:spacing w:before="240" w:after="0" w:line="360" w:lineRule="auto"/>
        <w:rPr>
          <w:rFonts w:asciiTheme="minorHAnsi" w:hAnsiTheme="minorHAnsi" w:cstheme="minorHAnsi"/>
        </w:rPr>
      </w:pPr>
      <w:r w:rsidRPr="00BF63E2">
        <w:rPr>
          <w:rFonts w:asciiTheme="minorHAnsi" w:hAnsiTheme="minorHAnsi" w:cstheme="minorHAnsi"/>
        </w:rPr>
        <w:t>W przypadku</w:t>
      </w:r>
      <w:r w:rsidR="004C55ED" w:rsidRPr="00BF63E2">
        <w:rPr>
          <w:rFonts w:asciiTheme="minorHAnsi" w:hAnsiTheme="minorHAnsi" w:cstheme="minorHAnsi"/>
        </w:rPr>
        <w:t>,</w:t>
      </w:r>
      <w:r w:rsidRPr="00BF63E2">
        <w:rPr>
          <w:rFonts w:asciiTheme="minorHAnsi" w:hAnsiTheme="minorHAnsi" w:cstheme="minorHAnsi"/>
        </w:rPr>
        <w:t xml:space="preserve"> gdy Zamawiający żąda wniesienia wadium, przedłużenie </w:t>
      </w:r>
      <w:r w:rsidRPr="00BF63E2">
        <w:rPr>
          <w:rStyle w:val="Uwydatnienie"/>
          <w:rFonts w:asciiTheme="minorHAnsi" w:hAnsiTheme="minorHAnsi" w:cstheme="minorHAnsi"/>
          <w:i w:val="0"/>
        </w:rPr>
        <w:t>terminu związania</w:t>
      </w:r>
      <w:r w:rsidRPr="00BF63E2">
        <w:rPr>
          <w:rFonts w:asciiTheme="minorHAnsi" w:hAnsiTheme="minorHAnsi" w:cstheme="minorHAnsi"/>
        </w:rPr>
        <w:t xml:space="preserve"> ofertą, o którym mowa w </w:t>
      </w:r>
      <w:r w:rsidR="00BF63E2">
        <w:rPr>
          <w:rFonts w:asciiTheme="minorHAnsi" w:hAnsiTheme="minorHAnsi" w:cstheme="minorHAnsi"/>
        </w:rPr>
        <w:t>pkt</w:t>
      </w:r>
      <w:r w:rsidRPr="00BF63E2">
        <w:rPr>
          <w:rFonts w:asciiTheme="minorHAnsi" w:hAnsiTheme="minorHAnsi" w:cstheme="minorHAnsi"/>
        </w:rPr>
        <w:t xml:space="preserve"> 2, następuje wraz z przedłużeniem okresu ważności wadium albo, jeżeli nie jest to możliwe, z wniesieniem nowego wadium na przedłużony okres związania ofertą.</w:t>
      </w:r>
    </w:p>
    <w:p w14:paraId="5197B5BC" w14:textId="649697D8" w:rsidR="0086157B" w:rsidRPr="008C3CB2" w:rsidRDefault="0086157B" w:rsidP="00364DF5">
      <w:pPr>
        <w:pStyle w:val="Nagwek7"/>
        <w:numPr>
          <w:ilvl w:val="0"/>
          <w:numId w:val="81"/>
        </w:numPr>
      </w:pPr>
      <w:r w:rsidRPr="008C3CB2">
        <w:t>MIEJSCE I TERMIN SKŁADANIA I OTWARCIA OFERT</w:t>
      </w:r>
    </w:p>
    <w:p w14:paraId="4423BF6B" w14:textId="4F528F2F" w:rsidR="0086157B" w:rsidRPr="008C3CB2" w:rsidRDefault="0086157B" w:rsidP="006E6632">
      <w:pPr>
        <w:pStyle w:val="pkt"/>
        <w:numPr>
          <w:ilvl w:val="0"/>
          <w:numId w:val="63"/>
        </w:numPr>
        <w:spacing w:before="240" w:after="0" w:line="360" w:lineRule="auto"/>
        <w:rPr>
          <w:rFonts w:asciiTheme="minorHAnsi" w:hAnsiTheme="minorHAnsi" w:cstheme="minorHAnsi"/>
          <w:strike/>
        </w:rPr>
      </w:pPr>
      <w:r w:rsidRPr="008C3CB2">
        <w:rPr>
          <w:rFonts w:asciiTheme="minorHAnsi" w:hAnsiTheme="minorHAnsi" w:cstheme="minorHAnsi"/>
        </w:rPr>
        <w:t xml:space="preserve">Ofertę należy złożyć poprzez Platformę </w:t>
      </w:r>
      <w:r w:rsidRPr="008C3CB2">
        <w:rPr>
          <w:rFonts w:asciiTheme="minorHAnsi" w:hAnsiTheme="minorHAnsi" w:cstheme="minorHAnsi"/>
          <w:b/>
        </w:rPr>
        <w:t xml:space="preserve">do </w:t>
      </w:r>
      <w:r w:rsidRPr="0095408B">
        <w:rPr>
          <w:rFonts w:asciiTheme="minorHAnsi" w:hAnsiTheme="minorHAnsi" w:cstheme="minorHAnsi"/>
          <w:b/>
        </w:rPr>
        <w:t xml:space="preserve">dnia </w:t>
      </w:r>
      <w:r w:rsidR="0095408B" w:rsidRPr="0095408B">
        <w:rPr>
          <w:rFonts w:asciiTheme="minorHAnsi" w:hAnsiTheme="minorHAnsi" w:cstheme="minorHAnsi"/>
          <w:b/>
        </w:rPr>
        <w:t>27.11.2023</w:t>
      </w:r>
      <w:r w:rsidRPr="0095408B">
        <w:rPr>
          <w:rFonts w:asciiTheme="minorHAnsi" w:hAnsiTheme="minorHAnsi" w:cstheme="minorHAnsi"/>
          <w:b/>
        </w:rPr>
        <w:t xml:space="preserve"> r.</w:t>
      </w:r>
      <w:r w:rsidRPr="008C3CB2">
        <w:rPr>
          <w:rFonts w:asciiTheme="minorHAnsi" w:hAnsiTheme="minorHAnsi" w:cstheme="minorHAnsi"/>
          <w:b/>
        </w:rPr>
        <w:t xml:space="preserve"> do godziny </w:t>
      </w:r>
      <w:r w:rsidR="000D0077" w:rsidRPr="008C3CB2">
        <w:rPr>
          <w:rFonts w:asciiTheme="minorHAnsi" w:hAnsiTheme="minorHAnsi" w:cstheme="minorHAnsi"/>
          <w:b/>
        </w:rPr>
        <w:t>10</w:t>
      </w:r>
      <w:r w:rsidRPr="008C3CB2">
        <w:rPr>
          <w:rFonts w:asciiTheme="minorHAnsi" w:hAnsiTheme="minorHAnsi" w:cstheme="minorHAnsi"/>
          <w:b/>
        </w:rPr>
        <w:t>:00</w:t>
      </w:r>
      <w:r w:rsidRPr="008C3CB2">
        <w:rPr>
          <w:rFonts w:asciiTheme="minorHAnsi" w:hAnsiTheme="minorHAnsi" w:cstheme="minorHAnsi"/>
        </w:rPr>
        <w:t>.</w:t>
      </w:r>
    </w:p>
    <w:p w14:paraId="2A7348B5" w14:textId="28947709" w:rsidR="0086157B" w:rsidRPr="008C3CB2" w:rsidRDefault="00BF63E2" w:rsidP="006E6632">
      <w:pPr>
        <w:pStyle w:val="pkt"/>
        <w:numPr>
          <w:ilvl w:val="0"/>
          <w:numId w:val="63"/>
        </w:numPr>
        <w:spacing w:before="0" w:after="0" w:line="360" w:lineRule="auto"/>
        <w:rPr>
          <w:rFonts w:asciiTheme="minorHAnsi" w:hAnsiTheme="minorHAnsi" w:cstheme="minorHAnsi"/>
          <w:strike/>
        </w:rPr>
      </w:pPr>
      <w:r>
        <w:rPr>
          <w:rFonts w:asciiTheme="minorHAnsi" w:eastAsia="Times New Roman" w:hAnsiTheme="minorHAnsi" w:cstheme="minorHAnsi"/>
        </w:rPr>
        <w:t xml:space="preserve">O </w:t>
      </w:r>
      <w:r w:rsidR="0086157B" w:rsidRPr="008C3CB2">
        <w:rPr>
          <w:rFonts w:asciiTheme="minorHAnsi" w:eastAsia="Times New Roman" w:hAnsiTheme="minorHAnsi" w:cstheme="minorHAnsi"/>
        </w:rPr>
        <w:t>terminie złożenia oferty decyduje czas pełnego przeprocesowania transakcji na Platformie.</w:t>
      </w:r>
    </w:p>
    <w:p w14:paraId="23B9239E" w14:textId="10150806" w:rsidR="0086157B" w:rsidRPr="008C3CB2" w:rsidRDefault="0086157B" w:rsidP="006E6632">
      <w:pPr>
        <w:pStyle w:val="pkt"/>
        <w:numPr>
          <w:ilvl w:val="0"/>
          <w:numId w:val="63"/>
        </w:numPr>
        <w:spacing w:before="0" w:after="0" w:line="360" w:lineRule="auto"/>
        <w:rPr>
          <w:rFonts w:asciiTheme="minorHAnsi" w:hAnsiTheme="minorHAnsi" w:cstheme="minorHAnsi"/>
          <w:b/>
          <w:bCs/>
        </w:rPr>
      </w:pPr>
      <w:r w:rsidRPr="008C3CB2">
        <w:rPr>
          <w:rFonts w:asciiTheme="minorHAnsi" w:hAnsiTheme="minorHAnsi" w:cstheme="minorHAnsi"/>
        </w:rPr>
        <w:lastRenderedPageBreak/>
        <w:t xml:space="preserve">Otwarcie ofert nastąpi w dniu </w:t>
      </w:r>
      <w:r w:rsidR="0095408B">
        <w:rPr>
          <w:rFonts w:asciiTheme="minorHAnsi" w:hAnsiTheme="minorHAnsi" w:cstheme="minorHAnsi"/>
          <w:b/>
          <w:bCs/>
        </w:rPr>
        <w:t>27.11.2023</w:t>
      </w:r>
      <w:r w:rsidRPr="008C3CB2">
        <w:rPr>
          <w:rFonts w:asciiTheme="minorHAnsi" w:hAnsiTheme="minorHAnsi" w:cstheme="minorHAnsi"/>
          <w:b/>
          <w:bCs/>
        </w:rPr>
        <w:t xml:space="preserve"> r. o godzinie </w:t>
      </w:r>
      <w:r w:rsidR="000D0077" w:rsidRPr="008C3CB2">
        <w:rPr>
          <w:rFonts w:asciiTheme="minorHAnsi" w:hAnsiTheme="minorHAnsi" w:cstheme="minorHAnsi"/>
          <w:b/>
          <w:bCs/>
        </w:rPr>
        <w:t>10</w:t>
      </w:r>
      <w:r w:rsidRPr="008C3CB2">
        <w:rPr>
          <w:rFonts w:asciiTheme="minorHAnsi" w:hAnsiTheme="minorHAnsi" w:cstheme="minorHAnsi"/>
          <w:b/>
          <w:bCs/>
        </w:rPr>
        <w:t>:</w:t>
      </w:r>
      <w:r w:rsidR="004C55ED" w:rsidRPr="008C3CB2">
        <w:rPr>
          <w:rFonts w:asciiTheme="minorHAnsi" w:hAnsiTheme="minorHAnsi" w:cstheme="minorHAnsi"/>
          <w:b/>
          <w:bCs/>
        </w:rPr>
        <w:t>30.</w:t>
      </w:r>
    </w:p>
    <w:p w14:paraId="10983267" w14:textId="5DA8B0F5" w:rsidR="0086157B" w:rsidRPr="008C3CB2" w:rsidRDefault="0086157B" w:rsidP="006E6632">
      <w:pPr>
        <w:pStyle w:val="pkt"/>
        <w:numPr>
          <w:ilvl w:val="0"/>
          <w:numId w:val="63"/>
        </w:numPr>
        <w:spacing w:before="0" w:after="0" w:line="360" w:lineRule="auto"/>
        <w:rPr>
          <w:rFonts w:asciiTheme="minorHAnsi" w:hAnsiTheme="minorHAnsi" w:cstheme="minorHAnsi"/>
        </w:rPr>
      </w:pPr>
      <w:r w:rsidRPr="008C3CB2">
        <w:rPr>
          <w:rFonts w:asciiTheme="minorHAnsi" w:hAnsiTheme="minorHAnsi" w:cstheme="minorHAnsi"/>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9D25044" w14:textId="384D2509" w:rsidR="0086157B" w:rsidRPr="008C3CB2" w:rsidRDefault="0086157B" w:rsidP="006E6632">
      <w:pPr>
        <w:pStyle w:val="pkt"/>
        <w:numPr>
          <w:ilvl w:val="0"/>
          <w:numId w:val="63"/>
        </w:numPr>
        <w:spacing w:before="0" w:after="0" w:line="360" w:lineRule="auto"/>
        <w:rPr>
          <w:rFonts w:asciiTheme="minorHAnsi" w:hAnsiTheme="minorHAnsi" w:cstheme="minorHAnsi"/>
        </w:rPr>
      </w:pPr>
      <w:r w:rsidRPr="008C3CB2">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14:paraId="545E190B" w14:textId="7A069071" w:rsidR="0086157B" w:rsidRPr="008C3CB2" w:rsidRDefault="0086157B" w:rsidP="006E6632">
      <w:pPr>
        <w:pStyle w:val="pkt"/>
        <w:numPr>
          <w:ilvl w:val="0"/>
          <w:numId w:val="63"/>
        </w:numPr>
        <w:spacing w:before="0" w:after="0" w:line="360" w:lineRule="auto"/>
        <w:rPr>
          <w:rFonts w:asciiTheme="minorHAnsi" w:hAnsiTheme="minorHAnsi" w:cstheme="minorHAnsi"/>
        </w:rPr>
      </w:pPr>
      <w:r w:rsidRPr="008C3CB2">
        <w:rPr>
          <w:rFonts w:asciiTheme="minorHAnsi" w:hAnsiTheme="minorHAnsi" w:cstheme="minorHAnsi"/>
        </w:rPr>
        <w:t>Zamawiający, niezwłocznie po otwarciu ofert, udostępni na Platformie informacje o:</w:t>
      </w:r>
    </w:p>
    <w:p w14:paraId="38F39AC1" w14:textId="14B2DE41" w:rsidR="0086157B" w:rsidRPr="00BF63E2" w:rsidRDefault="0086157B" w:rsidP="006E6632">
      <w:pPr>
        <w:pStyle w:val="Akapitzlist"/>
        <w:numPr>
          <w:ilvl w:val="0"/>
          <w:numId w:val="64"/>
        </w:numPr>
        <w:spacing w:line="360" w:lineRule="auto"/>
        <w:jc w:val="both"/>
        <w:rPr>
          <w:rFonts w:asciiTheme="minorHAnsi" w:hAnsiTheme="minorHAnsi" w:cstheme="minorHAnsi"/>
          <w:szCs w:val="20"/>
        </w:rPr>
      </w:pPr>
      <w:r w:rsidRPr="00BF63E2">
        <w:rPr>
          <w:rFonts w:asciiTheme="minorHAnsi" w:hAnsiTheme="minorHAnsi" w:cstheme="minorHAnsi"/>
          <w:szCs w:val="20"/>
        </w:rPr>
        <w:t>nazwach albo imionach i nazwiskach oraz siedzibach lub miejscach prowadzonej działalności gospodarczej albo miejscach zamieszkania Wykonawców, których oferty zostały otwarte;</w:t>
      </w:r>
    </w:p>
    <w:p w14:paraId="7484BD32" w14:textId="664809ED" w:rsidR="0086157B" w:rsidRPr="00BF63E2" w:rsidRDefault="0086157B" w:rsidP="006E6632">
      <w:pPr>
        <w:pStyle w:val="Akapitzlist"/>
        <w:numPr>
          <w:ilvl w:val="0"/>
          <w:numId w:val="64"/>
        </w:numPr>
        <w:spacing w:line="360" w:lineRule="auto"/>
        <w:jc w:val="both"/>
        <w:rPr>
          <w:rFonts w:asciiTheme="minorHAnsi" w:hAnsiTheme="minorHAnsi" w:cstheme="minorHAnsi"/>
          <w:szCs w:val="20"/>
        </w:rPr>
      </w:pPr>
      <w:r w:rsidRPr="00BF63E2">
        <w:rPr>
          <w:rFonts w:asciiTheme="minorHAnsi" w:hAnsiTheme="minorHAnsi" w:cstheme="minorHAnsi"/>
          <w:szCs w:val="20"/>
        </w:rPr>
        <w:t>cenach lub kosztach zawartych w ofertach.</w:t>
      </w:r>
    </w:p>
    <w:p w14:paraId="235B1443" w14:textId="1D5C8C80" w:rsidR="0086157B" w:rsidRPr="008C3CB2" w:rsidRDefault="0086157B" w:rsidP="00364DF5">
      <w:pPr>
        <w:pStyle w:val="Nagwek7"/>
        <w:numPr>
          <w:ilvl w:val="0"/>
          <w:numId w:val="81"/>
        </w:numPr>
      </w:pPr>
      <w:r w:rsidRPr="008C3CB2">
        <w:t>OPIS KRYTERIÓW, KTÓRYMI ZAMAWIAJĄCY BĘDZIE SIĘ KIEROWAŁ PRZY WYBORZE OFERTY, WRAZ Z PODANIEM WAG TYCH KRYTERIÓW I SPOSOBU OCENY OFERT</w:t>
      </w:r>
    </w:p>
    <w:p w14:paraId="782513CC" w14:textId="1269B6FE" w:rsidR="0086157B" w:rsidRPr="008C3CB2" w:rsidRDefault="0086157B" w:rsidP="006E6632">
      <w:pPr>
        <w:pStyle w:val="pkt"/>
        <w:numPr>
          <w:ilvl w:val="0"/>
          <w:numId w:val="65"/>
        </w:numPr>
        <w:spacing w:before="240" w:after="0" w:line="360" w:lineRule="auto"/>
        <w:rPr>
          <w:rFonts w:asciiTheme="minorHAnsi" w:hAnsiTheme="minorHAnsi" w:cstheme="minorHAnsi"/>
        </w:rPr>
      </w:pPr>
      <w:r w:rsidRPr="008C3CB2">
        <w:rPr>
          <w:rFonts w:asciiTheme="minorHAnsi" w:hAnsiTheme="minorHAnsi" w:cstheme="minorHAnsi"/>
        </w:rPr>
        <w:t xml:space="preserve">Przy wyborze najkorzystniejszej oferty Zamawiający będzie się kierował następującymi kryteriami oceny ofert </w:t>
      </w:r>
      <w:r w:rsidRPr="008C3CB2">
        <w:rPr>
          <w:rFonts w:asciiTheme="minorHAnsi" w:hAnsiTheme="minorHAnsi" w:cstheme="minorHAnsi"/>
          <w:b/>
        </w:rPr>
        <w:t>:</w:t>
      </w:r>
    </w:p>
    <w:p w14:paraId="4175618F" w14:textId="2DB99BDE" w:rsidR="0086157B" w:rsidRPr="00BF63E2" w:rsidRDefault="0086157B" w:rsidP="006E6632">
      <w:pPr>
        <w:pStyle w:val="Akapitzlist"/>
        <w:numPr>
          <w:ilvl w:val="0"/>
          <w:numId w:val="66"/>
        </w:numPr>
        <w:spacing w:line="360" w:lineRule="auto"/>
        <w:rPr>
          <w:rFonts w:asciiTheme="minorHAnsi" w:hAnsiTheme="minorHAnsi" w:cstheme="minorHAnsi"/>
          <w:szCs w:val="20"/>
        </w:rPr>
      </w:pPr>
      <w:r w:rsidRPr="00BF63E2">
        <w:rPr>
          <w:rFonts w:asciiTheme="minorHAnsi" w:hAnsiTheme="minorHAnsi" w:cstheme="minorHAnsi"/>
          <w:szCs w:val="20"/>
        </w:rPr>
        <w:t xml:space="preserve">Cena (C) - waga kryterium </w:t>
      </w:r>
      <w:r w:rsidR="00D61C85" w:rsidRPr="00BF63E2">
        <w:rPr>
          <w:rFonts w:asciiTheme="minorHAnsi" w:hAnsiTheme="minorHAnsi" w:cstheme="minorHAnsi"/>
          <w:szCs w:val="20"/>
        </w:rPr>
        <w:t>6</w:t>
      </w:r>
      <w:r w:rsidRPr="00BF63E2">
        <w:rPr>
          <w:rFonts w:asciiTheme="minorHAnsi" w:hAnsiTheme="minorHAnsi" w:cstheme="minorHAnsi"/>
          <w:szCs w:val="20"/>
        </w:rPr>
        <w:t>0%;</w:t>
      </w:r>
    </w:p>
    <w:p w14:paraId="37F66748" w14:textId="5FAEBD3E" w:rsidR="00D61C85" w:rsidRPr="00651521" w:rsidRDefault="00D61C85" w:rsidP="00651521">
      <w:pPr>
        <w:pStyle w:val="Akapitzlist"/>
        <w:numPr>
          <w:ilvl w:val="0"/>
          <w:numId w:val="66"/>
        </w:numPr>
        <w:spacing w:after="120" w:line="360" w:lineRule="auto"/>
        <w:rPr>
          <w:rFonts w:asciiTheme="minorHAnsi" w:hAnsiTheme="minorHAnsi" w:cstheme="minorHAnsi"/>
          <w:szCs w:val="20"/>
        </w:rPr>
      </w:pPr>
      <w:r w:rsidRPr="00BF63E2">
        <w:rPr>
          <w:rFonts w:asciiTheme="minorHAnsi" w:hAnsiTheme="minorHAnsi" w:cstheme="minorHAnsi"/>
          <w:szCs w:val="20"/>
        </w:rPr>
        <w:t>Czas reakcji na zgłoszenie reklamacyjne (R)</w:t>
      </w:r>
      <w:r w:rsidR="0086157B" w:rsidRPr="00BF63E2">
        <w:rPr>
          <w:rFonts w:asciiTheme="minorHAnsi" w:hAnsiTheme="minorHAnsi" w:cstheme="minorHAnsi"/>
          <w:szCs w:val="20"/>
        </w:rPr>
        <w:t xml:space="preserve"> - waga kryterium </w:t>
      </w:r>
      <w:r w:rsidR="0095408B">
        <w:rPr>
          <w:rFonts w:asciiTheme="minorHAnsi" w:hAnsiTheme="minorHAnsi" w:cstheme="minorHAnsi"/>
          <w:szCs w:val="20"/>
        </w:rPr>
        <w:t>3</w:t>
      </w:r>
      <w:r w:rsidR="0086157B" w:rsidRPr="00BF63E2">
        <w:rPr>
          <w:rFonts w:asciiTheme="minorHAnsi" w:hAnsiTheme="minorHAnsi" w:cstheme="minorHAnsi"/>
          <w:szCs w:val="20"/>
        </w:rPr>
        <w:t>0%</w:t>
      </w:r>
      <w:r w:rsidRPr="00651521">
        <w:rPr>
          <w:rFonts w:asciiTheme="minorHAnsi" w:hAnsiTheme="minorHAnsi" w:cstheme="minorHAnsi"/>
          <w:bCs/>
          <w:szCs w:val="20"/>
        </w:rPr>
        <w:t>.</w:t>
      </w:r>
    </w:p>
    <w:p w14:paraId="7B257D16" w14:textId="2F9C03E5" w:rsidR="0086157B"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t xml:space="preserve">Zasady oceny ofert w kryterium </w:t>
      </w:r>
      <w:r w:rsidRPr="008C3CB2">
        <w:rPr>
          <w:rFonts w:asciiTheme="minorHAnsi" w:hAnsiTheme="minorHAnsi" w:cstheme="minorHAnsi"/>
          <w:b/>
        </w:rPr>
        <w:t>Cena (C)</w:t>
      </w:r>
      <w:r w:rsidR="001E732C">
        <w:rPr>
          <w:rFonts w:asciiTheme="minorHAnsi" w:hAnsiTheme="minorHAnsi" w:cstheme="minorHAnsi"/>
          <w:b/>
        </w:rPr>
        <w:t xml:space="preserve"> </w:t>
      </w:r>
      <w:r w:rsidRPr="008C3CB2">
        <w:rPr>
          <w:rFonts w:asciiTheme="minorHAnsi" w:hAnsiTheme="minorHAnsi" w:cstheme="minorHAnsi"/>
          <w:b/>
        </w:rPr>
        <w:t xml:space="preserve">- waga </w:t>
      </w:r>
      <w:r w:rsidR="00D61C85" w:rsidRPr="008C3CB2">
        <w:rPr>
          <w:rFonts w:asciiTheme="minorHAnsi" w:hAnsiTheme="minorHAnsi" w:cstheme="minorHAnsi"/>
          <w:b/>
        </w:rPr>
        <w:t>6</w:t>
      </w:r>
      <w:r w:rsidRPr="008C3CB2">
        <w:rPr>
          <w:rFonts w:asciiTheme="minorHAnsi" w:hAnsiTheme="minorHAnsi" w:cstheme="minorHAnsi"/>
          <w:b/>
        </w:rPr>
        <w:t>0%:</w:t>
      </w:r>
    </w:p>
    <w:p w14:paraId="21E865F0" w14:textId="7D31F082" w:rsidR="009142AA" w:rsidRPr="008C3CB2" w:rsidRDefault="009142AA" w:rsidP="0086157B">
      <w:pPr>
        <w:spacing w:before="240" w:line="360" w:lineRule="auto"/>
        <w:ind w:left="426"/>
        <w:contextualSpacing/>
        <w:jc w:val="both"/>
        <w:rPr>
          <w:rFonts w:asciiTheme="minorHAnsi" w:hAnsiTheme="minorHAnsi" w:cstheme="minorHAnsi"/>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oMath>
      </m:oMathPara>
    </w:p>
    <w:p w14:paraId="7FE49EEA" w14:textId="487712C2" w:rsidR="009142AA" w:rsidRPr="008C3CB2" w:rsidRDefault="009142AA" w:rsidP="0086157B">
      <w:pPr>
        <w:spacing w:before="240" w:line="360" w:lineRule="auto"/>
        <w:ind w:left="426"/>
        <w:contextualSpacing/>
        <w:jc w:val="both"/>
        <w:rPr>
          <w:rFonts w:asciiTheme="minorHAnsi" w:hAnsiTheme="minorHAnsi" w:cstheme="minorHAnsi"/>
          <w:szCs w:val="20"/>
        </w:rPr>
      </w:pPr>
      <w:r w:rsidRPr="008C3CB2">
        <w:rPr>
          <w:rFonts w:asciiTheme="minorHAnsi" w:hAnsiTheme="minorHAnsi" w:cstheme="minorHAnsi"/>
          <w:bCs/>
          <w:szCs w:val="20"/>
        </w:rPr>
        <w:t>gdzie:</w:t>
      </w:r>
      <w:r w:rsidRPr="008C3CB2">
        <w:rPr>
          <w:rFonts w:asciiTheme="minorHAnsi" w:hAnsiTheme="minorHAnsi" w:cstheme="minorHAnsi"/>
          <w:bCs/>
          <w:szCs w:val="20"/>
        </w:rPr>
        <w:br/>
        <w:t>C – liczba punktów, jakie otrzyma oferta badana za kryterium „cena”,</w:t>
      </w:r>
      <w:r w:rsidRPr="008C3CB2">
        <w:rPr>
          <w:rFonts w:asciiTheme="minorHAnsi" w:hAnsiTheme="minorHAnsi" w:cstheme="minorHAnsi"/>
          <w:bCs/>
          <w:szCs w:val="20"/>
        </w:rPr>
        <w:br/>
      </w:r>
      <w:proofErr w:type="spellStart"/>
      <w:r w:rsidRPr="008C3CB2">
        <w:rPr>
          <w:rFonts w:asciiTheme="minorHAnsi" w:hAnsiTheme="minorHAnsi" w:cstheme="minorHAnsi"/>
          <w:bCs/>
          <w:szCs w:val="20"/>
        </w:rPr>
        <w:t>C</w:t>
      </w:r>
      <w:r w:rsidRPr="008C3CB2">
        <w:rPr>
          <w:rFonts w:asciiTheme="minorHAnsi" w:hAnsiTheme="minorHAnsi" w:cstheme="minorHAnsi"/>
          <w:bCs/>
          <w:szCs w:val="20"/>
          <w:vertAlign w:val="subscript"/>
        </w:rPr>
        <w:t>min</w:t>
      </w:r>
      <w:proofErr w:type="spellEnd"/>
      <w:r w:rsidRPr="008C3CB2">
        <w:rPr>
          <w:rFonts w:asciiTheme="minorHAnsi" w:hAnsiTheme="minorHAnsi" w:cstheme="minorHAnsi"/>
          <w:bCs/>
          <w:szCs w:val="20"/>
        </w:rPr>
        <w:t xml:space="preserve"> – najniższa cena brutto spośród wszystkich ofert niepodlegających odrzuceniu,</w:t>
      </w:r>
      <w:r w:rsidRPr="008C3CB2">
        <w:rPr>
          <w:rFonts w:asciiTheme="minorHAnsi" w:hAnsiTheme="minorHAnsi" w:cstheme="minorHAnsi"/>
          <w:bCs/>
          <w:szCs w:val="20"/>
        </w:rPr>
        <w:br/>
        <w:t>C</w:t>
      </w:r>
      <w:r w:rsidRPr="008C3CB2">
        <w:rPr>
          <w:rFonts w:asciiTheme="minorHAnsi" w:hAnsiTheme="minorHAnsi" w:cstheme="minorHAnsi"/>
          <w:bCs/>
          <w:szCs w:val="20"/>
          <w:vertAlign w:val="subscript"/>
        </w:rPr>
        <w:t>i</w:t>
      </w:r>
      <w:r w:rsidRPr="008C3CB2">
        <w:rPr>
          <w:rFonts w:asciiTheme="minorHAnsi" w:hAnsiTheme="minorHAnsi" w:cstheme="minorHAnsi"/>
          <w:bCs/>
          <w:szCs w:val="20"/>
        </w:rPr>
        <w:t xml:space="preserve"> – cena brutto oferty badanej.</w:t>
      </w:r>
    </w:p>
    <w:p w14:paraId="780F80DA" w14:textId="2C5A5E82" w:rsidR="0086157B" w:rsidRPr="008C3CB2" w:rsidRDefault="0086157B" w:rsidP="0086157B">
      <w:pPr>
        <w:spacing w:before="240" w:line="360" w:lineRule="auto"/>
        <w:ind w:left="426"/>
        <w:contextualSpacing/>
        <w:jc w:val="both"/>
        <w:rPr>
          <w:rFonts w:asciiTheme="minorHAnsi" w:hAnsiTheme="minorHAnsi" w:cstheme="minorHAnsi"/>
          <w:szCs w:val="20"/>
        </w:rPr>
      </w:pPr>
      <w:r w:rsidRPr="008C3CB2">
        <w:rPr>
          <w:rFonts w:asciiTheme="minorHAnsi" w:hAnsiTheme="minorHAnsi" w:cstheme="minorHAnsi"/>
          <w:szCs w:val="20"/>
        </w:rPr>
        <w:t xml:space="preserve">Podstawą przyznania punktów w kryterium "cena" będzie cena ofertowa brutto podana przez Wykonawcę w Formularzu Ofertowym, stanowiącym </w:t>
      </w:r>
      <w:r w:rsidRPr="008C3CB2">
        <w:rPr>
          <w:rFonts w:asciiTheme="minorHAnsi" w:hAnsiTheme="minorHAnsi" w:cstheme="minorHAnsi"/>
          <w:b/>
          <w:szCs w:val="20"/>
        </w:rPr>
        <w:t>Załącznik nr 1 do SWZ</w:t>
      </w:r>
      <w:r w:rsidRPr="008C3CB2">
        <w:rPr>
          <w:rFonts w:asciiTheme="minorHAnsi" w:hAnsiTheme="minorHAnsi" w:cstheme="minorHAnsi"/>
          <w:szCs w:val="20"/>
        </w:rPr>
        <w:t>.</w:t>
      </w:r>
    </w:p>
    <w:p w14:paraId="05CF330B" w14:textId="634CD705" w:rsidR="0086157B"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t xml:space="preserve">Zasady oceny ofert w kryterium </w:t>
      </w:r>
      <w:r w:rsidR="009142AA" w:rsidRPr="008C3CB2">
        <w:rPr>
          <w:rFonts w:asciiTheme="minorHAnsi" w:hAnsiTheme="minorHAnsi" w:cstheme="minorHAnsi"/>
          <w:b/>
        </w:rPr>
        <w:t xml:space="preserve">Czas reakcji na zgłoszenie reklamacyjne (R) - waga kryterium </w:t>
      </w:r>
      <w:r w:rsidR="0095408B">
        <w:rPr>
          <w:rFonts w:asciiTheme="minorHAnsi" w:hAnsiTheme="minorHAnsi" w:cstheme="minorHAnsi"/>
          <w:b/>
        </w:rPr>
        <w:t>3</w:t>
      </w:r>
      <w:r w:rsidR="009142AA" w:rsidRPr="008C3CB2">
        <w:rPr>
          <w:rFonts w:asciiTheme="minorHAnsi" w:hAnsiTheme="minorHAnsi" w:cstheme="minorHAnsi"/>
          <w:b/>
        </w:rPr>
        <w:t>0%</w:t>
      </w:r>
      <w:r w:rsidRPr="008C3CB2">
        <w:rPr>
          <w:rFonts w:asciiTheme="minorHAnsi" w:hAnsiTheme="minorHAnsi" w:cstheme="minorHAnsi"/>
          <w:b/>
        </w:rPr>
        <w:t>:</w:t>
      </w:r>
    </w:p>
    <w:p w14:paraId="5A0071F4" w14:textId="7CB53025" w:rsidR="009142AA" w:rsidRPr="008C3CB2" w:rsidRDefault="009142AA" w:rsidP="009142AA">
      <w:pPr>
        <w:spacing w:line="360" w:lineRule="auto"/>
        <w:ind w:left="426"/>
        <w:jc w:val="both"/>
        <w:rPr>
          <w:rFonts w:asciiTheme="minorHAnsi" w:hAnsiTheme="minorHAnsi" w:cstheme="minorHAnsi"/>
          <w:szCs w:val="20"/>
        </w:rPr>
      </w:pPr>
      <w:r w:rsidRPr="008C3CB2">
        <w:rPr>
          <w:rFonts w:asciiTheme="minorHAnsi" w:hAnsiTheme="minorHAnsi" w:cstheme="minorHAnsi"/>
          <w:szCs w:val="20"/>
        </w:rPr>
        <w:lastRenderedPageBreak/>
        <w:t xml:space="preserve">Z uwagi na to, że czas reakcji na zgłoszenie reklamacyjne może mieć znaczący wpływ na jakość wykonania zamówienia, Zamawiający – w zgodzie z art. 242 ust. 2 pkt </w:t>
      </w:r>
      <w:r w:rsidR="00364DF5">
        <w:rPr>
          <w:rFonts w:asciiTheme="minorHAnsi" w:hAnsiTheme="minorHAnsi" w:cstheme="minorHAnsi"/>
          <w:szCs w:val="20"/>
        </w:rPr>
        <w:t>6</w:t>
      </w:r>
      <w:r w:rsidRPr="008C3CB2">
        <w:rPr>
          <w:rFonts w:asciiTheme="minorHAnsi" w:hAnsiTheme="minorHAnsi" w:cstheme="minorHAnsi"/>
          <w:szCs w:val="20"/>
        </w:rPr>
        <w:t xml:space="preserve"> </w:t>
      </w:r>
      <w:proofErr w:type="spellStart"/>
      <w:r w:rsidRPr="008C3CB2">
        <w:rPr>
          <w:rFonts w:asciiTheme="minorHAnsi" w:hAnsiTheme="minorHAnsi" w:cstheme="minorHAnsi"/>
          <w:szCs w:val="20"/>
        </w:rPr>
        <w:t>p.z.p</w:t>
      </w:r>
      <w:proofErr w:type="spellEnd"/>
      <w:r w:rsidRPr="008C3CB2">
        <w:rPr>
          <w:rFonts w:asciiTheme="minorHAnsi" w:hAnsiTheme="minorHAnsi" w:cstheme="minorHAnsi"/>
          <w:szCs w:val="20"/>
        </w:rPr>
        <w:t>. – będzie przyznawał dodatkowe punkty Wykonawcy, który zadeklaruje w ofercie określony czas reakcji na zgłoszenie reklamacyjne.</w:t>
      </w:r>
    </w:p>
    <w:p w14:paraId="3378432C" w14:textId="0F4E2FC0" w:rsidR="009142AA" w:rsidRPr="008C3CB2" w:rsidRDefault="009142AA" w:rsidP="00C10861">
      <w:pPr>
        <w:pStyle w:val="pkt"/>
        <w:spacing w:before="0" w:after="0" w:line="360" w:lineRule="auto"/>
        <w:ind w:left="426" w:firstLine="0"/>
        <w:rPr>
          <w:rFonts w:asciiTheme="minorHAnsi" w:hAnsiTheme="minorHAnsi" w:cstheme="minorHAnsi"/>
        </w:rPr>
      </w:pPr>
      <w:r w:rsidRPr="008C3CB2">
        <w:rPr>
          <w:rFonts w:asciiTheme="minorHAnsi" w:hAnsiTheme="minorHAnsi" w:cstheme="minorHAnsi"/>
        </w:rPr>
        <w:t xml:space="preserve">Kryterium to będzie rozpatrywane w oparciu o dane podane przez Wykonawcę w pkt </w:t>
      </w:r>
      <w:r w:rsidR="009F5624" w:rsidRPr="008C3CB2">
        <w:rPr>
          <w:rFonts w:asciiTheme="minorHAnsi" w:hAnsiTheme="minorHAnsi" w:cstheme="minorHAnsi"/>
        </w:rPr>
        <w:t>2</w:t>
      </w:r>
      <w:r w:rsidRPr="008C3CB2">
        <w:rPr>
          <w:rFonts w:asciiTheme="minorHAnsi" w:hAnsiTheme="minorHAnsi" w:cstheme="minorHAnsi"/>
        </w:rPr>
        <w:t xml:space="preserve"> formularza oferty</w:t>
      </w:r>
      <w:r w:rsidR="00C10861" w:rsidRPr="008C3CB2">
        <w:rPr>
          <w:rFonts w:asciiTheme="minorHAnsi" w:hAnsiTheme="minorHAnsi" w:cstheme="minorHAnsi"/>
        </w:rPr>
        <w:t xml:space="preserve"> (deklarowany czas reakcji nie może być dłuższy niż </w:t>
      </w:r>
      <w:r w:rsidR="00435DC5" w:rsidRPr="008C3CB2">
        <w:rPr>
          <w:rFonts w:asciiTheme="minorHAnsi" w:hAnsiTheme="minorHAnsi" w:cstheme="minorHAnsi"/>
        </w:rPr>
        <w:t>24 godziny</w:t>
      </w:r>
      <w:r w:rsidR="00C10861" w:rsidRPr="008C3CB2">
        <w:rPr>
          <w:rFonts w:asciiTheme="minorHAnsi" w:hAnsiTheme="minorHAnsi" w:cstheme="minorHAnsi"/>
        </w:rPr>
        <w:t>).</w:t>
      </w:r>
      <w:r w:rsidR="001E732C">
        <w:rPr>
          <w:rFonts w:asciiTheme="minorHAnsi" w:hAnsiTheme="minorHAnsi" w:cstheme="minorHAnsi"/>
        </w:rPr>
        <w:t xml:space="preserve"> </w:t>
      </w:r>
    </w:p>
    <w:p w14:paraId="3537EA21" w14:textId="3A2424DA" w:rsidR="00435DC5" w:rsidRPr="008C3CB2" w:rsidRDefault="00435DC5" w:rsidP="00435DC5">
      <w:pPr>
        <w:spacing w:line="360" w:lineRule="auto"/>
        <w:ind w:left="426"/>
        <w:jc w:val="both"/>
        <w:rPr>
          <w:rFonts w:asciiTheme="minorHAnsi" w:hAnsiTheme="minorHAnsi" w:cstheme="minorHAnsi"/>
          <w:szCs w:val="20"/>
        </w:rPr>
      </w:pPr>
      <w:r w:rsidRPr="008C3CB2">
        <w:rPr>
          <w:rFonts w:asciiTheme="minorHAnsi" w:hAnsiTheme="minorHAnsi" w:cstheme="minorHAnsi"/>
          <w:szCs w:val="20"/>
        </w:rPr>
        <w:t>W zależności od zadeklarowanego czasu reakcji zostanie przyznana liczba „małych” punktów zgodna z tabelą:</w:t>
      </w:r>
    </w:p>
    <w:tbl>
      <w:tblPr>
        <w:tblStyle w:val="Tabela-Siatka"/>
        <w:tblW w:w="0" w:type="auto"/>
        <w:tblInd w:w="426" w:type="dxa"/>
        <w:tblLook w:val="04A0" w:firstRow="1" w:lastRow="0" w:firstColumn="1" w:lastColumn="0" w:noHBand="0" w:noVBand="1"/>
      </w:tblPr>
      <w:tblGrid>
        <w:gridCol w:w="1463"/>
        <w:gridCol w:w="1690"/>
      </w:tblGrid>
      <w:tr w:rsidR="00435DC5" w:rsidRPr="008C3CB2" w14:paraId="75289913" w14:textId="77777777" w:rsidTr="00435DC5">
        <w:tc>
          <w:tcPr>
            <w:tcW w:w="0" w:type="auto"/>
            <w:vAlign w:val="center"/>
          </w:tcPr>
          <w:p w14:paraId="41E4DC0C" w14:textId="570A39D2" w:rsidR="00435DC5" w:rsidRPr="008C3CB2" w:rsidRDefault="00435DC5" w:rsidP="00435DC5">
            <w:pPr>
              <w:pStyle w:val="pkt"/>
              <w:spacing w:before="0" w:after="0" w:line="360" w:lineRule="auto"/>
              <w:ind w:left="0" w:firstLine="0"/>
              <w:jc w:val="center"/>
              <w:rPr>
                <w:rFonts w:asciiTheme="minorHAnsi" w:hAnsiTheme="minorHAnsi" w:cstheme="minorHAnsi"/>
                <w:b/>
                <w:bCs/>
              </w:rPr>
            </w:pPr>
            <w:r w:rsidRPr="008C3CB2">
              <w:rPr>
                <w:rFonts w:asciiTheme="minorHAnsi" w:hAnsiTheme="minorHAnsi" w:cstheme="minorHAnsi"/>
                <w:b/>
                <w:bCs/>
              </w:rPr>
              <w:t>Czas reakcji</w:t>
            </w:r>
          </w:p>
        </w:tc>
        <w:tc>
          <w:tcPr>
            <w:tcW w:w="0" w:type="auto"/>
            <w:vAlign w:val="center"/>
          </w:tcPr>
          <w:p w14:paraId="03DA9F94" w14:textId="7A6206CA" w:rsidR="00435DC5" w:rsidRPr="008C3CB2" w:rsidRDefault="00435DC5" w:rsidP="00435DC5">
            <w:pPr>
              <w:pStyle w:val="pkt"/>
              <w:spacing w:before="0" w:after="0" w:line="360" w:lineRule="auto"/>
              <w:ind w:left="0" w:firstLine="0"/>
              <w:jc w:val="center"/>
              <w:rPr>
                <w:rFonts w:asciiTheme="minorHAnsi" w:hAnsiTheme="minorHAnsi" w:cstheme="minorHAnsi"/>
                <w:b/>
                <w:bCs/>
              </w:rPr>
            </w:pPr>
            <w:r w:rsidRPr="008C3CB2">
              <w:rPr>
                <w:rFonts w:asciiTheme="minorHAnsi" w:hAnsiTheme="minorHAnsi" w:cstheme="minorHAnsi"/>
                <w:b/>
                <w:bCs/>
              </w:rPr>
              <w:t>„Małe punkty“</w:t>
            </w:r>
          </w:p>
        </w:tc>
      </w:tr>
      <w:tr w:rsidR="00435DC5" w:rsidRPr="008C3CB2" w14:paraId="3BFB1278" w14:textId="77777777" w:rsidTr="00435DC5">
        <w:tc>
          <w:tcPr>
            <w:tcW w:w="0" w:type="auto"/>
            <w:vAlign w:val="center"/>
          </w:tcPr>
          <w:p w14:paraId="31856377" w14:textId="3F2BCA5E"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do 24 godzin</w:t>
            </w:r>
          </w:p>
        </w:tc>
        <w:tc>
          <w:tcPr>
            <w:tcW w:w="0" w:type="auto"/>
            <w:vAlign w:val="center"/>
          </w:tcPr>
          <w:p w14:paraId="6545A5EB" w14:textId="0DFF4002"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0</w:t>
            </w:r>
          </w:p>
        </w:tc>
      </w:tr>
      <w:tr w:rsidR="00435DC5" w:rsidRPr="008C3CB2" w14:paraId="420072A8" w14:textId="77777777" w:rsidTr="00435DC5">
        <w:tc>
          <w:tcPr>
            <w:tcW w:w="0" w:type="auto"/>
            <w:vAlign w:val="center"/>
          </w:tcPr>
          <w:p w14:paraId="2A00673A" w14:textId="42B50017"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do 12 godzin</w:t>
            </w:r>
          </w:p>
        </w:tc>
        <w:tc>
          <w:tcPr>
            <w:tcW w:w="0" w:type="auto"/>
            <w:vAlign w:val="center"/>
          </w:tcPr>
          <w:p w14:paraId="6C84E98B" w14:textId="34D14A2C"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5</w:t>
            </w:r>
          </w:p>
        </w:tc>
      </w:tr>
      <w:tr w:rsidR="00435DC5" w:rsidRPr="008C3CB2" w14:paraId="6A0D6AED" w14:textId="77777777" w:rsidTr="00435DC5">
        <w:tc>
          <w:tcPr>
            <w:tcW w:w="0" w:type="auto"/>
            <w:vAlign w:val="center"/>
          </w:tcPr>
          <w:p w14:paraId="263B65EF" w14:textId="31051904"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do 6 godzin</w:t>
            </w:r>
          </w:p>
        </w:tc>
        <w:tc>
          <w:tcPr>
            <w:tcW w:w="0" w:type="auto"/>
            <w:vAlign w:val="center"/>
          </w:tcPr>
          <w:p w14:paraId="4FC23F91" w14:textId="5223C1BE" w:rsidR="00435DC5" w:rsidRPr="008C3CB2" w:rsidRDefault="00435DC5" w:rsidP="00C10861">
            <w:pPr>
              <w:pStyle w:val="pkt"/>
              <w:spacing w:before="0" w:after="0" w:line="360" w:lineRule="auto"/>
              <w:ind w:left="0" w:firstLine="0"/>
              <w:rPr>
                <w:rFonts w:asciiTheme="minorHAnsi" w:hAnsiTheme="minorHAnsi" w:cstheme="minorHAnsi"/>
              </w:rPr>
            </w:pPr>
            <w:r w:rsidRPr="008C3CB2">
              <w:rPr>
                <w:rFonts w:asciiTheme="minorHAnsi" w:hAnsiTheme="minorHAnsi" w:cstheme="minorHAnsi"/>
              </w:rPr>
              <w:t>10</w:t>
            </w:r>
          </w:p>
        </w:tc>
      </w:tr>
    </w:tbl>
    <w:p w14:paraId="6E8CD7B8" w14:textId="59C8E5A5" w:rsidR="00435DC5" w:rsidRPr="008C3CB2" w:rsidRDefault="00435DC5" w:rsidP="00C10861">
      <w:pPr>
        <w:pStyle w:val="pkt"/>
        <w:spacing w:before="0" w:after="0" w:line="360" w:lineRule="auto"/>
        <w:ind w:left="426" w:firstLine="0"/>
        <w:rPr>
          <w:rFonts w:asciiTheme="minorHAnsi" w:hAnsiTheme="minorHAnsi" w:cstheme="minorHAnsi"/>
        </w:rPr>
      </w:pPr>
    </w:p>
    <w:p w14:paraId="41F3B382" w14:textId="701C4DBD" w:rsidR="00435DC5" w:rsidRPr="008C3CB2" w:rsidRDefault="00435DC5" w:rsidP="00435DC5">
      <w:pPr>
        <w:spacing w:line="360" w:lineRule="auto"/>
        <w:ind w:left="426"/>
        <w:jc w:val="both"/>
        <w:rPr>
          <w:rFonts w:asciiTheme="minorHAnsi" w:hAnsiTheme="minorHAnsi" w:cstheme="minorHAnsi"/>
          <w:szCs w:val="20"/>
        </w:rPr>
      </w:pPr>
      <w:r w:rsidRPr="008C3CB2">
        <w:rPr>
          <w:rFonts w:asciiTheme="minorHAnsi" w:hAnsiTheme="minorHAnsi" w:cstheme="minorHAnsi"/>
          <w:szCs w:val="20"/>
        </w:rPr>
        <w:t>„Małe” punkty zostaną następnie przeliczone na punkty, które zostaną przyznane ofercie w ramach kryterium „Czas reakcji na zgłoszenie reklam</w:t>
      </w:r>
      <w:r w:rsidR="00514822" w:rsidRPr="008C3CB2">
        <w:rPr>
          <w:rFonts w:asciiTheme="minorHAnsi" w:hAnsiTheme="minorHAnsi" w:cstheme="minorHAnsi"/>
          <w:szCs w:val="20"/>
        </w:rPr>
        <w:t>a</w:t>
      </w:r>
      <w:r w:rsidRPr="008C3CB2">
        <w:rPr>
          <w:rFonts w:asciiTheme="minorHAnsi" w:hAnsiTheme="minorHAnsi" w:cstheme="minorHAnsi"/>
          <w:szCs w:val="20"/>
        </w:rPr>
        <w:t>cyjne” wg wzoru:</w:t>
      </w:r>
    </w:p>
    <w:p w14:paraId="0B1ED99D" w14:textId="120CBDFA" w:rsidR="00435DC5" w:rsidRPr="008C3CB2" w:rsidRDefault="00435DC5" w:rsidP="00C10861">
      <w:pPr>
        <w:pStyle w:val="pkt"/>
        <w:spacing w:before="0" w:after="0" w:line="360" w:lineRule="auto"/>
        <w:ind w:left="426" w:firstLine="0"/>
        <w:rPr>
          <w:rFonts w:asciiTheme="minorHAnsi" w:hAnsiTheme="minorHAnsi" w:cstheme="minorHAnsi"/>
          <w:b/>
          <w:sz w:val="28"/>
          <w:szCs w:val="28"/>
        </w:rPr>
      </w:pPr>
      <m:oMathPara>
        <m:oMath>
          <m:r>
            <m:rPr>
              <m:sty m:val="bi"/>
            </m:rPr>
            <w:rPr>
              <w:rFonts w:ascii="Cambria Math" w:hAnsi="Cambria Math" w:cstheme="minorHAnsi"/>
              <w:sz w:val="28"/>
              <w:szCs w:val="28"/>
            </w:rPr>
            <m:t xml:space="preserve">R=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R</m:t>
                  </m:r>
                </m:e>
                <m:sub>
                  <m:r>
                    <m:rPr>
                      <m:sty m:val="bi"/>
                    </m:rPr>
                    <w:rPr>
                      <w:rFonts w:ascii="Cambria Math" w:hAnsi="Cambria Math" w:cstheme="minorHAnsi"/>
                      <w:sz w:val="28"/>
                      <w:szCs w:val="28"/>
                    </w:rPr>
                    <m:t>i</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R</m:t>
                  </m:r>
                </m:e>
                <m:sub>
                  <m:r>
                    <m:rPr>
                      <m:sty m:val="bi"/>
                    </m:rPr>
                    <w:rPr>
                      <w:rFonts w:ascii="Cambria Math" w:hAnsi="Cambria Math" w:cstheme="minorHAnsi"/>
                      <w:sz w:val="28"/>
                      <w:szCs w:val="28"/>
                    </w:rPr>
                    <m:t>max</m:t>
                  </m:r>
                </m:sub>
              </m:sSub>
            </m:den>
          </m:f>
          <m:r>
            <m:rPr>
              <m:sty m:val="bi"/>
            </m:rPr>
            <w:rPr>
              <w:rFonts w:ascii="Cambria Math" w:hAnsi="Cambria Math" w:cstheme="minorHAnsi"/>
              <w:sz w:val="28"/>
              <w:szCs w:val="28"/>
            </w:rPr>
            <m:t xml:space="preserve"> ×100 pkt ×</m:t>
          </m:r>
          <m:r>
            <m:rPr>
              <m:sty m:val="bi"/>
            </m:rPr>
            <w:rPr>
              <w:rFonts w:ascii="Cambria Math" w:hAnsi="Cambria Math" w:cstheme="minorHAnsi"/>
              <w:sz w:val="28"/>
              <w:szCs w:val="28"/>
            </w:rPr>
            <m:t>3</m:t>
          </m:r>
          <m:r>
            <m:rPr>
              <m:sty m:val="bi"/>
            </m:rPr>
            <w:rPr>
              <w:rFonts w:ascii="Cambria Math" w:hAnsi="Cambria Math" w:cstheme="minorHAnsi"/>
              <w:sz w:val="28"/>
              <w:szCs w:val="28"/>
            </w:rPr>
            <m:t>0 %</m:t>
          </m:r>
        </m:oMath>
      </m:oMathPara>
    </w:p>
    <w:p w14:paraId="3F92A9E6" w14:textId="77777777" w:rsidR="00514822" w:rsidRPr="008C3CB2" w:rsidRDefault="00514822" w:rsidP="00514822">
      <w:pPr>
        <w:spacing w:line="360" w:lineRule="auto"/>
        <w:ind w:left="426"/>
        <w:jc w:val="both"/>
        <w:rPr>
          <w:rFonts w:asciiTheme="minorHAnsi" w:hAnsiTheme="minorHAnsi" w:cstheme="minorHAnsi"/>
        </w:rPr>
      </w:pPr>
      <w:r w:rsidRPr="008C3CB2">
        <w:rPr>
          <w:rFonts w:asciiTheme="minorHAnsi" w:hAnsiTheme="minorHAnsi" w:cstheme="minorHAnsi"/>
        </w:rPr>
        <w:t>gdzie:</w:t>
      </w:r>
    </w:p>
    <w:p w14:paraId="788CA382" w14:textId="02C49B29" w:rsidR="00514822" w:rsidRPr="008C3CB2" w:rsidRDefault="00514822" w:rsidP="00514822">
      <w:pPr>
        <w:spacing w:line="360" w:lineRule="auto"/>
        <w:ind w:left="426"/>
        <w:jc w:val="both"/>
        <w:rPr>
          <w:rFonts w:asciiTheme="minorHAnsi" w:hAnsiTheme="minorHAnsi" w:cstheme="minorHAnsi"/>
          <w:bCs/>
          <w:szCs w:val="20"/>
        </w:rPr>
      </w:pPr>
      <w:r w:rsidRPr="008C3CB2">
        <w:rPr>
          <w:rFonts w:asciiTheme="minorHAnsi" w:hAnsiTheme="minorHAnsi" w:cstheme="minorHAnsi"/>
        </w:rPr>
        <w:t xml:space="preserve">R – </w:t>
      </w:r>
      <w:r w:rsidRPr="008C3CB2">
        <w:rPr>
          <w:rFonts w:asciiTheme="minorHAnsi" w:hAnsiTheme="minorHAnsi" w:cstheme="minorHAnsi"/>
          <w:bCs/>
          <w:szCs w:val="20"/>
        </w:rPr>
        <w:t>liczba punktów, jakie otrzyma oferta badana za kryterium „czas reakcji na zgłoszenie reklamacyjne”,</w:t>
      </w:r>
    </w:p>
    <w:p w14:paraId="4669B2F4" w14:textId="33FB82C2" w:rsidR="00514822" w:rsidRPr="008C3CB2" w:rsidRDefault="00514822" w:rsidP="00514822">
      <w:pPr>
        <w:spacing w:line="360" w:lineRule="auto"/>
        <w:ind w:left="426"/>
        <w:jc w:val="both"/>
        <w:rPr>
          <w:rFonts w:asciiTheme="minorHAnsi" w:hAnsiTheme="minorHAnsi" w:cstheme="minorHAnsi"/>
          <w:bCs/>
          <w:szCs w:val="20"/>
        </w:rPr>
      </w:pPr>
      <w:proofErr w:type="spellStart"/>
      <w:r w:rsidRPr="008C3CB2">
        <w:rPr>
          <w:rFonts w:asciiTheme="minorHAnsi" w:hAnsiTheme="minorHAnsi" w:cstheme="minorHAnsi"/>
          <w:bCs/>
          <w:szCs w:val="20"/>
        </w:rPr>
        <w:t>R</w:t>
      </w:r>
      <w:r w:rsidRPr="008C3CB2">
        <w:rPr>
          <w:rFonts w:asciiTheme="minorHAnsi" w:hAnsiTheme="minorHAnsi" w:cstheme="minorHAnsi"/>
          <w:bCs/>
          <w:szCs w:val="20"/>
          <w:vertAlign w:val="subscript"/>
        </w:rPr>
        <w:t>i</w:t>
      </w:r>
      <w:proofErr w:type="spellEnd"/>
      <w:r w:rsidRPr="008C3CB2">
        <w:rPr>
          <w:rFonts w:asciiTheme="minorHAnsi" w:hAnsiTheme="minorHAnsi" w:cstheme="minorHAnsi"/>
          <w:bCs/>
          <w:szCs w:val="20"/>
        </w:rPr>
        <w:t xml:space="preserve"> – liczba „małych” punktów oferty badanej,</w:t>
      </w:r>
    </w:p>
    <w:p w14:paraId="298DB78E" w14:textId="3CA6EEEE" w:rsidR="000344CD" w:rsidRPr="008C3CB2" w:rsidRDefault="00514822" w:rsidP="00255336">
      <w:pPr>
        <w:pStyle w:val="pkt"/>
        <w:spacing w:before="0" w:after="0" w:line="360" w:lineRule="auto"/>
        <w:ind w:left="426" w:firstLine="0"/>
        <w:rPr>
          <w:rFonts w:asciiTheme="minorHAnsi" w:hAnsiTheme="minorHAnsi" w:cstheme="minorHAnsi"/>
          <w:bCs/>
        </w:rPr>
      </w:pPr>
      <w:proofErr w:type="spellStart"/>
      <w:r w:rsidRPr="008C3CB2">
        <w:rPr>
          <w:rFonts w:asciiTheme="minorHAnsi" w:hAnsiTheme="minorHAnsi" w:cstheme="minorHAnsi"/>
          <w:bCs/>
        </w:rPr>
        <w:t>R</w:t>
      </w:r>
      <w:r w:rsidRPr="008C3CB2">
        <w:rPr>
          <w:rFonts w:asciiTheme="minorHAnsi" w:hAnsiTheme="minorHAnsi" w:cstheme="minorHAnsi"/>
          <w:bCs/>
          <w:vertAlign w:val="subscript"/>
        </w:rPr>
        <w:t>max</w:t>
      </w:r>
      <w:proofErr w:type="spellEnd"/>
      <w:r w:rsidRPr="008C3CB2">
        <w:rPr>
          <w:rFonts w:asciiTheme="minorHAnsi" w:hAnsiTheme="minorHAnsi" w:cstheme="minorHAnsi"/>
          <w:bCs/>
        </w:rPr>
        <w:t xml:space="preserve"> – liczba „małych” punktów oferty najwyżej ocenionej w kryterium „czas reakcji na zgłoszenie reklamacyjne”.</w:t>
      </w:r>
    </w:p>
    <w:p w14:paraId="5FA84135" w14:textId="77777777" w:rsidR="0095408B" w:rsidRPr="0095408B" w:rsidRDefault="0095408B" w:rsidP="0095408B">
      <w:pPr>
        <w:pStyle w:val="Akapitzlist"/>
        <w:numPr>
          <w:ilvl w:val="0"/>
          <w:numId w:val="82"/>
        </w:numPr>
        <w:spacing w:line="360" w:lineRule="auto"/>
        <w:jc w:val="both"/>
        <w:rPr>
          <w:rFonts w:asciiTheme="minorHAnsi" w:hAnsiTheme="minorHAnsi" w:cstheme="minorHAnsi"/>
          <w:szCs w:val="20"/>
        </w:rPr>
      </w:pPr>
      <w:r w:rsidRPr="0095408B">
        <w:rPr>
          <w:rFonts w:asciiTheme="minorHAnsi" w:hAnsiTheme="minorHAnsi" w:cstheme="minorHAnsi"/>
          <w:szCs w:val="20"/>
        </w:rPr>
        <w:t xml:space="preserve">Zasady oceny ofert w kryterium </w:t>
      </w:r>
      <w:r w:rsidRPr="0095408B">
        <w:rPr>
          <w:rFonts w:asciiTheme="minorHAnsi" w:hAnsiTheme="minorHAnsi" w:cstheme="minorHAnsi"/>
          <w:b/>
          <w:bCs/>
          <w:szCs w:val="20"/>
        </w:rPr>
        <w:t>Emisja spalin (E) - waga kryterium 10%</w:t>
      </w:r>
      <w:r w:rsidRPr="0095408B">
        <w:rPr>
          <w:rFonts w:asciiTheme="minorHAnsi" w:hAnsiTheme="minorHAnsi" w:cstheme="minorHAnsi"/>
          <w:szCs w:val="20"/>
        </w:rPr>
        <w:t>:</w:t>
      </w:r>
    </w:p>
    <w:p w14:paraId="54DA83BE" w14:textId="77777777"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 xml:space="preserve">Z uwagi na to, że emisja spalin ma znaczący wpływ na realizację zamówienia w sposób przyjazny dla środowiska, Zamawiający – w zgodzie z art. 242 ust. 2 pkt 3 </w:t>
      </w:r>
      <w:proofErr w:type="spellStart"/>
      <w:r w:rsidRPr="002F0CBD">
        <w:rPr>
          <w:rFonts w:asciiTheme="minorHAnsi" w:hAnsiTheme="minorHAnsi" w:cstheme="minorHAnsi"/>
          <w:szCs w:val="20"/>
        </w:rPr>
        <w:t>p.z.p</w:t>
      </w:r>
      <w:proofErr w:type="spellEnd"/>
      <w:r w:rsidRPr="002F0CBD">
        <w:rPr>
          <w:rFonts w:asciiTheme="minorHAnsi" w:hAnsiTheme="minorHAnsi" w:cstheme="minorHAnsi"/>
          <w:szCs w:val="20"/>
        </w:rPr>
        <w:t>. – będzie przyznawał dodatkowe punkty Wykonawcy, który określi w ofercie normę emisji spalin do środowiska przez wszystkie pojazdy przewidziane do realizacji przedmiotu zamówienia.</w:t>
      </w:r>
    </w:p>
    <w:p w14:paraId="5DFCE2AB" w14:textId="77777777"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Kryterium to będzie rozpatrywane w oparciu o dane podane przez Wykonawcę w pkt 3 formularza oferty.</w:t>
      </w:r>
    </w:p>
    <w:p w14:paraId="4990A15F" w14:textId="77777777"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 xml:space="preserve">W zależności od normy emisji spalin zostanie przyznana liczba „małych” punktów na podstawie następujących zasad: </w:t>
      </w:r>
    </w:p>
    <w:p w14:paraId="4C8B9EE4" w14:textId="77777777" w:rsidR="0095408B" w:rsidRPr="002F0CBD" w:rsidRDefault="0095408B" w:rsidP="002F0CBD">
      <w:pPr>
        <w:spacing w:line="360" w:lineRule="auto"/>
        <w:jc w:val="both"/>
        <w:rPr>
          <w:rFonts w:asciiTheme="minorHAnsi" w:hAnsiTheme="minorHAnsi" w:cstheme="minorHAnsi"/>
          <w:szCs w:val="20"/>
        </w:rPr>
      </w:pPr>
      <w:r w:rsidRPr="002F0CBD">
        <w:rPr>
          <w:rFonts w:asciiTheme="minorHAnsi" w:hAnsiTheme="minorHAnsi" w:cstheme="minorHAnsi"/>
          <w:szCs w:val="20"/>
        </w:rPr>
        <w:lastRenderedPageBreak/>
        <w:t xml:space="preserve">• 1 pkt za każdy pojazd spełniający normę emisji spalin EURO 4; </w:t>
      </w:r>
    </w:p>
    <w:p w14:paraId="235B6174" w14:textId="77777777" w:rsidR="0095408B" w:rsidRPr="002F0CBD" w:rsidRDefault="0095408B" w:rsidP="002F0CBD">
      <w:pPr>
        <w:spacing w:line="360" w:lineRule="auto"/>
        <w:jc w:val="both"/>
        <w:rPr>
          <w:rFonts w:asciiTheme="minorHAnsi" w:hAnsiTheme="minorHAnsi" w:cstheme="minorHAnsi"/>
          <w:szCs w:val="20"/>
        </w:rPr>
      </w:pPr>
      <w:r w:rsidRPr="002F0CBD">
        <w:rPr>
          <w:rFonts w:asciiTheme="minorHAnsi" w:hAnsiTheme="minorHAnsi" w:cstheme="minorHAnsi"/>
          <w:szCs w:val="20"/>
        </w:rPr>
        <w:t>• 2 pkt za każdy pojazd spełniający normę emisji spalin EURO 5;</w:t>
      </w:r>
    </w:p>
    <w:p w14:paraId="03DD06AE" w14:textId="77777777" w:rsidR="002F0CBD" w:rsidRDefault="0095408B" w:rsidP="002F0CBD">
      <w:pPr>
        <w:spacing w:line="360" w:lineRule="auto"/>
        <w:jc w:val="both"/>
        <w:rPr>
          <w:rFonts w:asciiTheme="minorHAnsi" w:hAnsiTheme="minorHAnsi" w:cstheme="minorHAnsi"/>
          <w:szCs w:val="20"/>
        </w:rPr>
      </w:pPr>
      <w:r w:rsidRPr="002F0CBD">
        <w:rPr>
          <w:rFonts w:asciiTheme="minorHAnsi" w:hAnsiTheme="minorHAnsi" w:cstheme="minorHAnsi"/>
          <w:szCs w:val="20"/>
        </w:rPr>
        <w:t>• 3 pkt za każdy pojazd spełniający normę emisji spalin EURO 6 lub wyższą</w:t>
      </w:r>
      <w:r w:rsidR="002F0CBD">
        <w:rPr>
          <w:rFonts w:asciiTheme="minorHAnsi" w:hAnsiTheme="minorHAnsi" w:cstheme="minorHAnsi"/>
          <w:szCs w:val="20"/>
        </w:rPr>
        <w:t>;</w:t>
      </w:r>
    </w:p>
    <w:p w14:paraId="03B663B4" w14:textId="29378651" w:rsidR="0095408B" w:rsidRPr="002F0CBD" w:rsidRDefault="002F0CBD" w:rsidP="002F0CBD">
      <w:pPr>
        <w:pStyle w:val="Akapitzlist"/>
        <w:numPr>
          <w:ilvl w:val="0"/>
          <w:numId w:val="83"/>
        </w:numPr>
        <w:spacing w:line="360" w:lineRule="auto"/>
        <w:jc w:val="both"/>
        <w:rPr>
          <w:rFonts w:asciiTheme="minorHAnsi" w:hAnsiTheme="minorHAnsi" w:cstheme="minorHAnsi"/>
          <w:szCs w:val="20"/>
        </w:rPr>
      </w:pPr>
      <w:r>
        <w:rPr>
          <w:rFonts w:asciiTheme="minorHAnsi" w:hAnsiTheme="minorHAnsi" w:cstheme="minorHAnsi"/>
          <w:szCs w:val="20"/>
        </w:rPr>
        <w:t>4 pkt za każdy pojazd napędzany paliwami alternatywnymi,</w:t>
      </w:r>
      <w:r w:rsidRPr="002F0CBD">
        <w:t xml:space="preserve"> </w:t>
      </w:r>
      <w:r w:rsidRPr="002F0CBD">
        <w:rPr>
          <w:rFonts w:asciiTheme="minorHAnsi" w:hAnsiTheme="minorHAnsi" w:cstheme="minorHAnsi"/>
          <w:szCs w:val="20"/>
        </w:rPr>
        <w:t>elektryczny</w:t>
      </w:r>
      <w:r>
        <w:rPr>
          <w:rFonts w:asciiTheme="minorHAnsi" w:hAnsiTheme="minorHAnsi" w:cstheme="minorHAnsi"/>
          <w:szCs w:val="20"/>
        </w:rPr>
        <w:t>,</w:t>
      </w:r>
      <w:r w:rsidRPr="002F0CBD">
        <w:rPr>
          <w:rFonts w:asciiTheme="minorHAnsi" w:hAnsiTheme="minorHAnsi" w:cstheme="minorHAnsi"/>
          <w:szCs w:val="20"/>
        </w:rPr>
        <w:t xml:space="preserve"> napędzany wodorem</w:t>
      </w:r>
      <w:r>
        <w:rPr>
          <w:rFonts w:asciiTheme="minorHAnsi" w:hAnsiTheme="minorHAnsi" w:cstheme="minorHAnsi"/>
          <w:szCs w:val="20"/>
        </w:rPr>
        <w:t xml:space="preserve">, </w:t>
      </w:r>
      <w:r w:rsidRPr="002F0CBD">
        <w:rPr>
          <w:rFonts w:asciiTheme="minorHAnsi" w:hAnsiTheme="minorHAnsi" w:cstheme="minorHAnsi"/>
          <w:szCs w:val="20"/>
        </w:rPr>
        <w:t>hybrydow</w:t>
      </w:r>
      <w:r>
        <w:rPr>
          <w:rFonts w:asciiTheme="minorHAnsi" w:hAnsiTheme="minorHAnsi" w:cstheme="minorHAnsi"/>
          <w:szCs w:val="20"/>
        </w:rPr>
        <w:t>y</w:t>
      </w:r>
      <w:r w:rsidRPr="002F0CBD">
        <w:rPr>
          <w:rFonts w:asciiTheme="minorHAnsi" w:hAnsiTheme="minorHAnsi" w:cstheme="minorHAnsi"/>
          <w:szCs w:val="20"/>
        </w:rPr>
        <w:t xml:space="preserve"> lub napędzan</w:t>
      </w:r>
      <w:r>
        <w:rPr>
          <w:rFonts w:asciiTheme="minorHAnsi" w:hAnsiTheme="minorHAnsi" w:cstheme="minorHAnsi"/>
          <w:szCs w:val="20"/>
        </w:rPr>
        <w:t>y</w:t>
      </w:r>
      <w:r w:rsidRPr="002F0CBD">
        <w:rPr>
          <w:rFonts w:asciiTheme="minorHAnsi" w:hAnsiTheme="minorHAnsi" w:cstheme="minorHAnsi"/>
          <w:szCs w:val="20"/>
        </w:rPr>
        <w:t xml:space="preserve"> gazem ziemnym o maksymalnej emisji 50 g CO2/km i emisji zanieczyszczeń w rzeczywistych warunkach jazdy poniżej 80% dopuszczalnych wartości emisji</w:t>
      </w:r>
      <w:r>
        <w:rPr>
          <w:rFonts w:asciiTheme="minorHAnsi" w:hAnsiTheme="minorHAnsi" w:cstheme="minorHAnsi"/>
          <w:szCs w:val="20"/>
        </w:rPr>
        <w:t>.</w:t>
      </w:r>
    </w:p>
    <w:p w14:paraId="071BAB96" w14:textId="7A3CC408"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 xml:space="preserve">Maksymalna ilość pojazdów, za jakie mogą zostać przyznane punkty wynosi </w:t>
      </w:r>
      <w:r w:rsidR="002F0CBD" w:rsidRPr="002F0CBD">
        <w:rPr>
          <w:rFonts w:asciiTheme="minorHAnsi" w:hAnsiTheme="minorHAnsi" w:cstheme="minorHAnsi"/>
          <w:szCs w:val="20"/>
        </w:rPr>
        <w:t>5</w:t>
      </w:r>
      <w:r w:rsidRPr="002F0CBD">
        <w:rPr>
          <w:rFonts w:asciiTheme="minorHAnsi" w:hAnsiTheme="minorHAnsi" w:cstheme="minorHAnsi"/>
          <w:szCs w:val="20"/>
        </w:rPr>
        <w:t>. „Małe” punkty zostaną następnie przeliczone na punkty, które zostaną przyznane ofercie w ramach kryterium „Emisja spalin” wg wzoru:</w:t>
      </w:r>
    </w:p>
    <w:p w14:paraId="594CA135" w14:textId="77777777" w:rsidR="002F0CBD" w:rsidRPr="002F0CBD" w:rsidRDefault="002F0CBD" w:rsidP="002F0CBD">
      <w:pPr>
        <w:spacing w:line="360" w:lineRule="auto"/>
        <w:jc w:val="both"/>
        <w:rPr>
          <w:rFonts w:asciiTheme="minorHAnsi" w:hAnsiTheme="minorHAnsi" w:cstheme="minorHAnsi"/>
          <w:szCs w:val="20"/>
        </w:rPr>
      </w:pPr>
      <m:oMathPara>
        <m:oMath>
          <m:r>
            <m:rPr>
              <m:sty m:val="bi"/>
            </m:rPr>
            <w:rPr>
              <w:rFonts w:ascii="Cambria Math" w:hAnsi="Cambria Math" w:cstheme="minorHAnsi"/>
              <w:sz w:val="28"/>
              <w:szCs w:val="28"/>
            </w:rPr>
            <m:t>E</m:t>
          </m:r>
          <m:r>
            <m:rPr>
              <m:sty m:val="bi"/>
            </m:rPr>
            <w:rPr>
              <w:rFonts w:ascii="Cambria Math" w:hAnsi="Cambria Math" w:cstheme="minorHAnsi"/>
              <w:sz w:val="28"/>
              <w:szCs w:val="28"/>
            </w:rPr>
            <m:t xml:space="preserve">=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E</m:t>
                  </m:r>
                </m:e>
                <m:sub>
                  <m:r>
                    <m:rPr>
                      <m:sty m:val="bi"/>
                    </m:rPr>
                    <w:rPr>
                      <w:rFonts w:ascii="Cambria Math" w:hAnsi="Cambria Math" w:cstheme="minorHAnsi"/>
                      <w:sz w:val="28"/>
                      <w:szCs w:val="28"/>
                    </w:rPr>
                    <m:t>i</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E</m:t>
                  </m:r>
                </m:e>
                <m:sub>
                  <m:r>
                    <m:rPr>
                      <m:sty m:val="bi"/>
                    </m:rPr>
                    <w:rPr>
                      <w:rFonts w:ascii="Cambria Math" w:hAnsi="Cambria Math" w:cstheme="minorHAnsi"/>
                      <w:sz w:val="28"/>
                      <w:szCs w:val="28"/>
                    </w:rPr>
                    <m:t>max</m:t>
                  </m:r>
                </m:sub>
              </m:sSub>
            </m:den>
          </m:f>
          <m:r>
            <m:rPr>
              <m:sty m:val="bi"/>
            </m:rPr>
            <w:rPr>
              <w:rFonts w:ascii="Cambria Math" w:hAnsi="Cambria Math" w:cstheme="minorHAnsi"/>
              <w:sz w:val="28"/>
              <w:szCs w:val="28"/>
            </w:rPr>
            <m:t xml:space="preserve"> ×100 pkt ×10 %</m:t>
          </m:r>
        </m:oMath>
      </m:oMathPara>
    </w:p>
    <w:p w14:paraId="4979B6EB" w14:textId="4352C497"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gdzie:</w:t>
      </w:r>
    </w:p>
    <w:p w14:paraId="5D6B23D2" w14:textId="77777777"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E – liczba punktów, jakie otrzyma oferta badana za kryterium „emisja spalin”,</w:t>
      </w:r>
    </w:p>
    <w:p w14:paraId="724A0FF2" w14:textId="7B9677B1" w:rsidR="0095408B" w:rsidRPr="002F0CBD" w:rsidRDefault="0095408B" w:rsidP="002F0CBD">
      <w:pPr>
        <w:spacing w:line="360" w:lineRule="auto"/>
        <w:ind w:left="360"/>
        <w:jc w:val="both"/>
        <w:rPr>
          <w:rFonts w:asciiTheme="minorHAnsi" w:hAnsiTheme="minorHAnsi" w:cstheme="minorHAnsi"/>
          <w:szCs w:val="20"/>
        </w:rPr>
      </w:pPr>
      <w:proofErr w:type="spellStart"/>
      <w:r w:rsidRPr="002F0CBD">
        <w:rPr>
          <w:rFonts w:asciiTheme="minorHAnsi" w:hAnsiTheme="minorHAnsi" w:cstheme="minorHAnsi"/>
          <w:szCs w:val="20"/>
        </w:rPr>
        <w:t>E</w:t>
      </w:r>
      <w:r w:rsidR="002F0CBD">
        <w:rPr>
          <w:rFonts w:asciiTheme="minorHAnsi" w:hAnsiTheme="minorHAnsi" w:cstheme="minorHAnsi"/>
          <w:szCs w:val="20"/>
          <w:vertAlign w:val="subscript"/>
        </w:rPr>
        <w:t>i</w:t>
      </w:r>
      <w:proofErr w:type="spellEnd"/>
      <w:r w:rsidRPr="002F0CBD">
        <w:rPr>
          <w:rFonts w:asciiTheme="minorHAnsi" w:hAnsiTheme="minorHAnsi" w:cstheme="minorHAnsi"/>
          <w:szCs w:val="20"/>
        </w:rPr>
        <w:t xml:space="preserve"> – liczba „małych” punktów oferty badanej,</w:t>
      </w:r>
    </w:p>
    <w:p w14:paraId="755810D6" w14:textId="6B8EE6B1" w:rsidR="0095408B" w:rsidRPr="002F0CBD" w:rsidRDefault="0095408B" w:rsidP="002F0CBD">
      <w:pPr>
        <w:spacing w:line="360" w:lineRule="auto"/>
        <w:ind w:left="360"/>
        <w:jc w:val="both"/>
        <w:rPr>
          <w:rFonts w:asciiTheme="minorHAnsi" w:hAnsiTheme="minorHAnsi" w:cstheme="minorHAnsi"/>
          <w:szCs w:val="20"/>
        </w:rPr>
      </w:pPr>
      <w:r w:rsidRPr="002F0CBD">
        <w:rPr>
          <w:rFonts w:asciiTheme="minorHAnsi" w:hAnsiTheme="minorHAnsi" w:cstheme="minorHAnsi"/>
          <w:szCs w:val="20"/>
        </w:rPr>
        <w:t>E</w:t>
      </w:r>
      <w:r w:rsidR="002F0CBD">
        <w:rPr>
          <w:rFonts w:asciiTheme="minorHAnsi" w:hAnsiTheme="minorHAnsi" w:cstheme="minorHAnsi"/>
          <w:szCs w:val="20"/>
          <w:vertAlign w:val="subscript"/>
        </w:rPr>
        <w:t>max</w:t>
      </w:r>
      <w:r w:rsidRPr="002F0CBD">
        <w:rPr>
          <w:rFonts w:asciiTheme="minorHAnsi" w:hAnsiTheme="minorHAnsi" w:cstheme="minorHAnsi"/>
          <w:szCs w:val="20"/>
        </w:rPr>
        <w:t xml:space="preserve"> – liczba „małych” punktów oferty najwyżej ocenionej w kryterium „emisja spalin”.</w:t>
      </w:r>
    </w:p>
    <w:p w14:paraId="3B81CBD9" w14:textId="4E783A0E" w:rsidR="005E0BAC" w:rsidRPr="00826670" w:rsidRDefault="005E0BAC" w:rsidP="0095408B">
      <w:pPr>
        <w:pStyle w:val="Akapitzlist"/>
        <w:numPr>
          <w:ilvl w:val="0"/>
          <w:numId w:val="82"/>
        </w:numPr>
        <w:spacing w:line="360" w:lineRule="auto"/>
        <w:jc w:val="both"/>
        <w:rPr>
          <w:rFonts w:asciiTheme="minorHAnsi" w:hAnsiTheme="minorHAnsi" w:cstheme="minorHAnsi"/>
          <w:szCs w:val="20"/>
        </w:rPr>
      </w:pPr>
      <w:r w:rsidRPr="00826670">
        <w:rPr>
          <w:rFonts w:asciiTheme="minorHAnsi" w:hAnsiTheme="minorHAnsi" w:cstheme="minorHAnsi"/>
          <w:szCs w:val="20"/>
        </w:rPr>
        <w:t>Zamawiający uzna za najkorzystniejszą ofertę tego Wykonawcy, którego oferta uzyska najwyższą ilość punktów wyliczoną wg poniższego wzoru:</w:t>
      </w:r>
    </w:p>
    <w:p w14:paraId="7D761B32" w14:textId="04E30F8C" w:rsidR="005E0BAC" w:rsidRPr="008C3CB2" w:rsidRDefault="005E0BAC" w:rsidP="005E0BAC">
      <w:pPr>
        <w:spacing w:line="360" w:lineRule="auto"/>
        <w:jc w:val="center"/>
        <w:rPr>
          <w:rFonts w:asciiTheme="minorHAnsi" w:hAnsiTheme="minorHAnsi" w:cstheme="minorHAnsi"/>
          <w:b/>
          <w:bCs/>
          <w:sz w:val="28"/>
          <w:szCs w:val="28"/>
          <w:vertAlign w:val="subscript"/>
        </w:rPr>
      </w:pPr>
      <w:r w:rsidRPr="008C3CB2">
        <w:rPr>
          <w:rFonts w:asciiTheme="minorHAnsi" w:hAnsiTheme="minorHAnsi" w:cstheme="minorHAnsi"/>
          <w:b/>
          <w:bCs/>
          <w:sz w:val="28"/>
          <w:szCs w:val="28"/>
        </w:rPr>
        <w:t>P = C + R</w:t>
      </w:r>
      <w:r w:rsidR="002F0CBD">
        <w:rPr>
          <w:rFonts w:asciiTheme="minorHAnsi" w:hAnsiTheme="minorHAnsi" w:cstheme="minorHAnsi"/>
          <w:b/>
          <w:bCs/>
          <w:sz w:val="28"/>
          <w:szCs w:val="28"/>
        </w:rPr>
        <w:t xml:space="preserve"> + E</w:t>
      </w:r>
    </w:p>
    <w:p w14:paraId="36FE456D" w14:textId="77777777" w:rsidR="005E0BAC" w:rsidRPr="008C3CB2" w:rsidRDefault="005E0BAC" w:rsidP="00826670">
      <w:pPr>
        <w:spacing w:line="360" w:lineRule="auto"/>
        <w:jc w:val="both"/>
        <w:rPr>
          <w:rFonts w:asciiTheme="minorHAnsi" w:hAnsiTheme="minorHAnsi" w:cstheme="minorHAnsi"/>
          <w:szCs w:val="20"/>
        </w:rPr>
      </w:pPr>
      <w:r w:rsidRPr="008C3CB2">
        <w:rPr>
          <w:rFonts w:asciiTheme="minorHAnsi" w:hAnsiTheme="minorHAnsi" w:cstheme="minorHAnsi"/>
          <w:szCs w:val="20"/>
        </w:rPr>
        <w:t>gdzie:</w:t>
      </w:r>
      <w:r w:rsidRPr="008C3CB2">
        <w:rPr>
          <w:rFonts w:asciiTheme="minorHAnsi" w:hAnsiTheme="minorHAnsi" w:cstheme="minorHAnsi"/>
          <w:szCs w:val="20"/>
        </w:rPr>
        <w:br/>
        <w:t>P – łączna ilość punktów, jakie otrzyma oferta badana;</w:t>
      </w:r>
    </w:p>
    <w:p w14:paraId="53BA2E9A" w14:textId="77777777" w:rsidR="005E0BAC" w:rsidRPr="008C3CB2" w:rsidRDefault="005E0BAC" w:rsidP="005E0BAC">
      <w:pPr>
        <w:spacing w:line="360" w:lineRule="auto"/>
        <w:jc w:val="both"/>
        <w:rPr>
          <w:rFonts w:asciiTheme="minorHAnsi" w:hAnsiTheme="minorHAnsi" w:cstheme="minorHAnsi"/>
          <w:szCs w:val="20"/>
        </w:rPr>
      </w:pPr>
      <w:r w:rsidRPr="008C3CB2">
        <w:rPr>
          <w:rFonts w:asciiTheme="minorHAnsi" w:hAnsiTheme="minorHAnsi" w:cstheme="minorHAnsi"/>
          <w:szCs w:val="20"/>
        </w:rPr>
        <w:t>C – ilość punktów, jakie otrzymała oferta za kryterium „Cena”;</w:t>
      </w:r>
    </w:p>
    <w:p w14:paraId="4F0CDCDC" w14:textId="1985E273" w:rsidR="005E0BAC" w:rsidRDefault="005E0BAC" w:rsidP="00255336">
      <w:pPr>
        <w:spacing w:line="360" w:lineRule="auto"/>
        <w:jc w:val="both"/>
        <w:rPr>
          <w:rFonts w:asciiTheme="minorHAnsi" w:hAnsiTheme="minorHAnsi" w:cstheme="minorHAnsi"/>
        </w:rPr>
      </w:pPr>
      <w:r w:rsidRPr="008C3CB2">
        <w:rPr>
          <w:rFonts w:asciiTheme="minorHAnsi" w:hAnsiTheme="minorHAnsi" w:cstheme="minorHAnsi"/>
          <w:szCs w:val="20"/>
        </w:rPr>
        <w:t>R – ilość punktów, jakie otrzymała oferta za kryterium „Czas reakcji na zgłoszenie reklamacyjne”</w:t>
      </w:r>
      <w:r w:rsidR="002F0CBD">
        <w:rPr>
          <w:rFonts w:asciiTheme="minorHAnsi" w:hAnsiTheme="minorHAnsi" w:cstheme="minorHAnsi"/>
        </w:rPr>
        <w:t>;</w:t>
      </w:r>
    </w:p>
    <w:p w14:paraId="66ADD12E" w14:textId="353EBB49" w:rsidR="002F0CBD" w:rsidRPr="00255336" w:rsidRDefault="002F0CBD" w:rsidP="00255336">
      <w:pPr>
        <w:spacing w:line="360" w:lineRule="auto"/>
        <w:jc w:val="both"/>
        <w:rPr>
          <w:rFonts w:asciiTheme="minorHAnsi" w:hAnsiTheme="minorHAnsi" w:cstheme="minorHAnsi"/>
          <w:szCs w:val="20"/>
        </w:rPr>
      </w:pPr>
      <w:r w:rsidRPr="008C3CB2">
        <w:rPr>
          <w:rFonts w:asciiTheme="minorHAnsi" w:hAnsiTheme="minorHAnsi" w:cstheme="minorHAnsi"/>
        </w:rPr>
        <w:t>E – ilość punktów, jakie otrzymała oferta za kryterium „Emisja spalin”.</w:t>
      </w:r>
    </w:p>
    <w:p w14:paraId="18E1232B" w14:textId="4BD8B15C" w:rsidR="0086157B"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t>Punktacja przyznawana ofertom w poszczególnych kryteriach oceny ofert będzie liczona z dokładnością do dwóch miejsc po przecinku, zgodnie z zasadami arytmetyki.</w:t>
      </w:r>
    </w:p>
    <w:p w14:paraId="26B98A43" w14:textId="76E4316A" w:rsidR="0086157B"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t xml:space="preserve">Jeżeli nie można wybrać najkorzystniejszej oferty z uwagi na to, że dwie lub więcej ofert przedstawia taki sam bilans ceny i innych kryteriów oceny ofert, </w:t>
      </w:r>
      <w:r w:rsidR="005E0BAC" w:rsidRPr="008C3CB2">
        <w:rPr>
          <w:rFonts w:asciiTheme="minorHAnsi" w:hAnsiTheme="minorHAnsi" w:cstheme="minorHAnsi"/>
        </w:rPr>
        <w:t>Z</w:t>
      </w:r>
      <w:r w:rsidRPr="008C3CB2">
        <w:rPr>
          <w:rFonts w:asciiTheme="minorHAnsi" w:hAnsiTheme="minorHAnsi" w:cstheme="minorHAnsi"/>
        </w:rPr>
        <w:t xml:space="preserve">amawiający wybiera spośród tych ofert ofertę, która otrzymała najwyższą ocenę w kryterium o najwyższej wadze. </w:t>
      </w:r>
    </w:p>
    <w:p w14:paraId="36F9F7DE" w14:textId="00BA5110" w:rsidR="0086157B"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lastRenderedPageBreak/>
        <w:t>W toku badania i oceny ofert Zamawiający może żądać od Wykonawcy wyjaśnień dotyczących treści złożonej oferty, w tym zaoferowanej ceny.</w:t>
      </w:r>
    </w:p>
    <w:p w14:paraId="2EA6DD16" w14:textId="026F1853" w:rsidR="007D303E" w:rsidRPr="008C3CB2" w:rsidRDefault="0086157B" w:rsidP="0095408B">
      <w:pPr>
        <w:pStyle w:val="pkt"/>
        <w:numPr>
          <w:ilvl w:val="0"/>
          <w:numId w:val="82"/>
        </w:numPr>
        <w:spacing w:before="0" w:after="0" w:line="360" w:lineRule="auto"/>
        <w:rPr>
          <w:rFonts w:asciiTheme="minorHAnsi" w:hAnsiTheme="minorHAnsi" w:cstheme="minorHAnsi"/>
        </w:rPr>
      </w:pPr>
      <w:r w:rsidRPr="008C3CB2">
        <w:rPr>
          <w:rFonts w:asciiTheme="minorHAnsi" w:hAnsiTheme="minorHAnsi" w:cstheme="minorHAnsi"/>
        </w:rPr>
        <w:t>Zamawiający udzieli zamówienia Wykonawcy, którego oferta zostanie uznana za najkorzystniejszą.</w:t>
      </w:r>
    </w:p>
    <w:p w14:paraId="527C5BE0" w14:textId="60746BAB" w:rsidR="0086157B" w:rsidRPr="008C3CB2" w:rsidRDefault="0086157B" w:rsidP="008F241B">
      <w:pPr>
        <w:pStyle w:val="Nagwek7"/>
        <w:numPr>
          <w:ilvl w:val="0"/>
          <w:numId w:val="81"/>
        </w:numPr>
      </w:pPr>
      <w:r w:rsidRPr="008C3CB2">
        <w:t>INFORMACJE O FORMALNOŚCIACH, JAKIE MUSZĄ ZOSTAĆ DOPEŁNIONE PO WYBORZE OFERTY W CELU ZAWARCIA UMOWY W SPRAWIE ZAMÓWIENIA PUBLICZNEGO</w:t>
      </w:r>
    </w:p>
    <w:p w14:paraId="07DD73C6" w14:textId="74275A18" w:rsidR="0086157B" w:rsidRPr="008C3CB2" w:rsidRDefault="0086157B" w:rsidP="006E6632">
      <w:pPr>
        <w:pStyle w:val="pkt"/>
        <w:numPr>
          <w:ilvl w:val="0"/>
          <w:numId w:val="67"/>
        </w:numPr>
        <w:spacing w:before="240" w:after="0" w:line="360" w:lineRule="auto"/>
        <w:rPr>
          <w:rFonts w:asciiTheme="minorHAnsi" w:hAnsiTheme="minorHAnsi" w:cstheme="minorHAnsi"/>
        </w:rPr>
      </w:pPr>
      <w:r w:rsidRPr="008C3CB2">
        <w:rPr>
          <w:rFonts w:asciiTheme="minorHAnsi" w:hAnsiTheme="minorHAnsi" w:cstheme="minorHAnsi"/>
        </w:rPr>
        <w:t xml:space="preserve">Zamawiający  zawrze umowę w sprawie zamówienia publicznego z Wykonawcą, którego oferta zostanie uznana za najkorzystniejszą, w terminach określonych w art. 264 </w:t>
      </w:r>
      <w:proofErr w:type="spellStart"/>
      <w:r w:rsidRPr="008C3CB2">
        <w:rPr>
          <w:rFonts w:asciiTheme="minorHAnsi" w:hAnsiTheme="minorHAnsi" w:cstheme="minorHAnsi"/>
        </w:rPr>
        <w:t>p.z.p</w:t>
      </w:r>
      <w:proofErr w:type="spellEnd"/>
      <w:r w:rsidRPr="008C3CB2">
        <w:rPr>
          <w:rFonts w:asciiTheme="minorHAnsi" w:hAnsiTheme="minorHAnsi" w:cstheme="minorHAnsi"/>
        </w:rPr>
        <w:t xml:space="preserve">. </w:t>
      </w:r>
    </w:p>
    <w:p w14:paraId="55AF2CC6" w14:textId="301CF3CF" w:rsidR="0086157B" w:rsidRPr="008C3CB2" w:rsidRDefault="0086157B" w:rsidP="006E6632">
      <w:pPr>
        <w:pStyle w:val="pkt"/>
        <w:numPr>
          <w:ilvl w:val="0"/>
          <w:numId w:val="67"/>
        </w:numPr>
        <w:spacing w:before="0" w:after="0" w:line="360" w:lineRule="auto"/>
        <w:rPr>
          <w:rFonts w:asciiTheme="minorHAnsi" w:hAnsiTheme="minorHAnsi" w:cstheme="minorHAnsi"/>
        </w:rPr>
      </w:pPr>
      <w:r w:rsidRPr="008C3CB2">
        <w:rPr>
          <w:rFonts w:asciiTheme="minorHAnsi" w:hAnsiTheme="minorHAnsi" w:cstheme="minorHAnsi"/>
        </w:rPr>
        <w:t>Wykonawca będzie zobowiązany do podpisania umowy w miejscu i terminie wskazanym przez Zamawiającego.</w:t>
      </w:r>
    </w:p>
    <w:p w14:paraId="3C558A76" w14:textId="66281699" w:rsidR="0086157B" w:rsidRPr="008C3CB2" w:rsidRDefault="0086157B" w:rsidP="006E6632">
      <w:pPr>
        <w:pStyle w:val="pkt"/>
        <w:numPr>
          <w:ilvl w:val="0"/>
          <w:numId w:val="67"/>
        </w:numPr>
        <w:spacing w:before="0" w:after="0" w:line="360" w:lineRule="auto"/>
        <w:rPr>
          <w:rFonts w:asciiTheme="minorHAnsi" w:hAnsiTheme="minorHAnsi" w:cstheme="minorHAnsi"/>
        </w:rPr>
      </w:pPr>
      <w:r w:rsidRPr="008C3CB2">
        <w:rPr>
          <w:rFonts w:asciiTheme="minorHAnsi" w:hAnsiTheme="minorHAnsi" w:cstheme="minorHAnsi"/>
        </w:rPr>
        <w:t xml:space="preserve">Wykonawca, którego oferta zostanie uznana za najkorzystniejszą, będzie zobowiązany przed podpisaniem umowy do wniesienia zabezpieczenia należytego wykonania umowy w wysokości i formie określonej w Rozdziale XX </w:t>
      </w:r>
      <w:r w:rsidR="00BF4153" w:rsidRPr="008C3CB2">
        <w:rPr>
          <w:rFonts w:asciiTheme="minorHAnsi" w:hAnsiTheme="minorHAnsi" w:cstheme="minorHAnsi"/>
        </w:rPr>
        <w:t>S</w:t>
      </w:r>
      <w:r w:rsidRPr="008C3CB2">
        <w:rPr>
          <w:rFonts w:asciiTheme="minorHAnsi" w:hAnsiTheme="minorHAnsi" w:cstheme="minorHAnsi"/>
        </w:rPr>
        <w:t>WZ</w:t>
      </w:r>
      <w:r w:rsidR="00861343" w:rsidRPr="008C3CB2">
        <w:rPr>
          <w:rFonts w:asciiTheme="minorHAnsi" w:hAnsiTheme="minorHAnsi" w:cstheme="minorHAnsi"/>
        </w:rPr>
        <w:t>.</w:t>
      </w:r>
    </w:p>
    <w:p w14:paraId="38ADA53D" w14:textId="650E7E32" w:rsidR="0086157B" w:rsidRPr="008C3CB2" w:rsidRDefault="0086157B" w:rsidP="006E6632">
      <w:pPr>
        <w:pStyle w:val="pkt"/>
        <w:numPr>
          <w:ilvl w:val="0"/>
          <w:numId w:val="67"/>
        </w:numPr>
        <w:spacing w:before="0" w:after="0" w:line="360" w:lineRule="auto"/>
        <w:rPr>
          <w:rFonts w:asciiTheme="minorHAnsi" w:hAnsiTheme="minorHAnsi" w:cstheme="minorHAnsi"/>
        </w:rPr>
      </w:pPr>
      <w:r w:rsidRPr="008C3CB2">
        <w:rPr>
          <w:rFonts w:asciiTheme="minorHAnsi" w:hAnsiTheme="minorHAnsi" w:cstheme="minorHAnsi"/>
        </w:rPr>
        <w:t>W przypadku wyboru oferty złożonej przez Wykonawców wspólnie ubiegających się o udzielenie zamówienia</w:t>
      </w:r>
      <w:r w:rsidR="00A21CD6">
        <w:rPr>
          <w:rFonts w:asciiTheme="minorHAnsi" w:hAnsiTheme="minorHAnsi" w:cstheme="minorHAnsi"/>
        </w:rPr>
        <w:t>,</w:t>
      </w:r>
      <w:r w:rsidRPr="008C3CB2">
        <w:rPr>
          <w:rFonts w:asciiTheme="minorHAnsi" w:hAnsiTheme="minorHAnsi" w:cstheme="minorHAnsi"/>
        </w:rPr>
        <w:t xml:space="preserve"> Zamawiający zastrzega sobie prawo żądania przed zawarciem umowy w sprawie zamówienia publicznego kopii umowy regulującej współpracę tych Wykonawców.</w:t>
      </w:r>
    </w:p>
    <w:p w14:paraId="78A8DCDD" w14:textId="570EE6B2" w:rsidR="0086157B" w:rsidRPr="008C3CB2" w:rsidRDefault="0086157B" w:rsidP="006E6632">
      <w:pPr>
        <w:pStyle w:val="pkt"/>
        <w:numPr>
          <w:ilvl w:val="0"/>
          <w:numId w:val="67"/>
        </w:numPr>
        <w:spacing w:before="0" w:after="0" w:line="360" w:lineRule="auto"/>
        <w:rPr>
          <w:rFonts w:asciiTheme="minorHAnsi" w:hAnsiTheme="minorHAnsi" w:cstheme="minorHAnsi"/>
        </w:rPr>
      </w:pPr>
      <w:r w:rsidRPr="008C3CB2">
        <w:rPr>
          <w:rFonts w:asciiTheme="minorHAnsi" w:hAnsiTheme="minorHAnsi" w:cstheme="minorHAnsi"/>
        </w:rPr>
        <w:t xml:space="preserve">Jeżeli </w:t>
      </w:r>
      <w:r w:rsidR="00BF4153" w:rsidRPr="008C3CB2">
        <w:rPr>
          <w:rFonts w:asciiTheme="minorHAnsi" w:hAnsiTheme="minorHAnsi" w:cstheme="minorHAnsi"/>
        </w:rPr>
        <w:t>W</w:t>
      </w:r>
      <w:r w:rsidRPr="008C3CB2">
        <w:rPr>
          <w:rFonts w:asciiTheme="minorHAnsi" w:hAnsiTheme="minorHAnsi" w:cstheme="minorHAnsi"/>
        </w:rPr>
        <w:t xml:space="preserve">ykonawca, którego oferta została wybrana jako najkorzystniejsza, uchyla się od zawarcia umowy w sprawie zamówienia publicznego lub nie wnosi wymaganego zabezpieczenia należytego wykonania umowy, </w:t>
      </w:r>
      <w:r w:rsidR="00BF4153" w:rsidRPr="008C3CB2">
        <w:rPr>
          <w:rFonts w:asciiTheme="minorHAnsi" w:hAnsiTheme="minorHAnsi" w:cstheme="minorHAnsi"/>
        </w:rPr>
        <w:t>Z</w:t>
      </w:r>
      <w:r w:rsidRPr="008C3CB2">
        <w:rPr>
          <w:rFonts w:asciiTheme="minorHAnsi" w:hAnsiTheme="minorHAnsi" w:cstheme="minorHAnsi"/>
        </w:rPr>
        <w:t xml:space="preserve">amawiający może dokonać ponownego badania i oceny ofert spośród ofert pozostałych w postępowaniu </w:t>
      </w:r>
      <w:r w:rsidR="00BF4153" w:rsidRPr="008C3CB2">
        <w:rPr>
          <w:rFonts w:asciiTheme="minorHAnsi" w:hAnsiTheme="minorHAnsi" w:cstheme="minorHAnsi"/>
        </w:rPr>
        <w:t>W</w:t>
      </w:r>
      <w:r w:rsidRPr="008C3CB2">
        <w:rPr>
          <w:rFonts w:asciiTheme="minorHAnsi" w:hAnsiTheme="minorHAnsi" w:cstheme="minorHAnsi"/>
        </w:rPr>
        <w:t>ykonawców oraz wybrać najkorzystniejszą ofertę albo unieważnić postępowanie.</w:t>
      </w:r>
    </w:p>
    <w:p w14:paraId="012E03F9" w14:textId="724A7A2B" w:rsidR="0086157B" w:rsidRPr="008C3CB2" w:rsidRDefault="0086157B" w:rsidP="008F241B">
      <w:pPr>
        <w:pStyle w:val="Nagwek7"/>
        <w:numPr>
          <w:ilvl w:val="0"/>
          <w:numId w:val="81"/>
        </w:numPr>
      </w:pPr>
      <w:r w:rsidRPr="008C3CB2">
        <w:t>WYMAGANIA DOTYCZĄCE ZABEZPIECZENIA NALEŻYTEGO WYKONANIA UMOWY</w:t>
      </w:r>
    </w:p>
    <w:p w14:paraId="5D5B1A55" w14:textId="5611331F" w:rsidR="0086157B" w:rsidRPr="008C3CB2" w:rsidRDefault="0086157B" w:rsidP="006E6632">
      <w:pPr>
        <w:pStyle w:val="Tekstpodstawowy31"/>
        <w:numPr>
          <w:ilvl w:val="0"/>
          <w:numId w:val="68"/>
        </w:numPr>
        <w:spacing w:before="240" w:line="360" w:lineRule="auto"/>
        <w:rPr>
          <w:rFonts w:asciiTheme="minorHAnsi" w:hAnsiTheme="minorHAnsi" w:cstheme="minorHAnsi"/>
          <w:b w:val="0"/>
          <w:sz w:val="24"/>
          <w:u w:val="single"/>
        </w:rPr>
      </w:pPr>
      <w:r w:rsidRPr="008C3CB2">
        <w:rPr>
          <w:rFonts w:asciiTheme="minorHAnsi" w:hAnsiTheme="minorHAnsi" w:cstheme="minorHAnsi"/>
          <w:b w:val="0"/>
          <w:sz w:val="24"/>
        </w:rPr>
        <w:t>Wykonawca, którego oferta została wybran</w:t>
      </w:r>
      <w:r w:rsidR="00BF4153" w:rsidRPr="008C3CB2">
        <w:rPr>
          <w:rFonts w:asciiTheme="minorHAnsi" w:hAnsiTheme="minorHAnsi" w:cstheme="minorHAnsi"/>
          <w:b w:val="0"/>
          <w:sz w:val="24"/>
        </w:rPr>
        <w:t>a</w:t>
      </w:r>
      <w:r w:rsidR="00ED62FC">
        <w:rPr>
          <w:rFonts w:asciiTheme="minorHAnsi" w:hAnsiTheme="minorHAnsi" w:cstheme="minorHAnsi"/>
          <w:b w:val="0"/>
          <w:sz w:val="24"/>
        </w:rPr>
        <w:t>,</w:t>
      </w:r>
      <w:r w:rsidRPr="008C3CB2">
        <w:rPr>
          <w:rFonts w:asciiTheme="minorHAnsi" w:hAnsiTheme="minorHAnsi" w:cstheme="minorHAnsi"/>
          <w:b w:val="0"/>
          <w:sz w:val="24"/>
        </w:rPr>
        <w:t xml:space="preserve"> zobowiązany jest do wniesienia zabezpieczenia należytego wykonania umowy (dalej "zabezpieczenie") w wysokości </w:t>
      </w:r>
      <w:r w:rsidR="00BF4153" w:rsidRPr="008C3CB2">
        <w:rPr>
          <w:rFonts w:asciiTheme="minorHAnsi" w:hAnsiTheme="minorHAnsi" w:cstheme="minorHAnsi"/>
          <w:b w:val="0"/>
          <w:sz w:val="24"/>
        </w:rPr>
        <w:t xml:space="preserve">5 </w:t>
      </w:r>
      <w:r w:rsidRPr="008C3CB2">
        <w:rPr>
          <w:rFonts w:asciiTheme="minorHAnsi" w:hAnsiTheme="minorHAnsi" w:cstheme="minorHAnsi"/>
          <w:sz w:val="24"/>
        </w:rPr>
        <w:t>%</w:t>
      </w:r>
      <w:r w:rsidRPr="008C3CB2">
        <w:rPr>
          <w:rFonts w:asciiTheme="minorHAnsi" w:hAnsiTheme="minorHAnsi" w:cstheme="minorHAnsi"/>
          <w:b w:val="0"/>
          <w:sz w:val="24"/>
        </w:rPr>
        <w:t xml:space="preserve"> ceny całkowitej brutto wskazanej w ofercie.</w:t>
      </w:r>
    </w:p>
    <w:p w14:paraId="0B0E1589" w14:textId="7740DBFF" w:rsidR="0086157B" w:rsidRPr="008C3CB2" w:rsidRDefault="0086157B" w:rsidP="006E6632">
      <w:pPr>
        <w:pStyle w:val="Tekstpodstawowy31"/>
        <w:numPr>
          <w:ilvl w:val="0"/>
          <w:numId w:val="68"/>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Zabezpieczenie służy pokryciu roszczeń z tytułu niewykonania lub nienależytego wykonania umowy.</w:t>
      </w:r>
    </w:p>
    <w:p w14:paraId="365CE1DE" w14:textId="38B20655" w:rsidR="0086157B" w:rsidRPr="008C3CB2" w:rsidRDefault="0086157B" w:rsidP="006E6632">
      <w:pPr>
        <w:pStyle w:val="Tekstpodstawowy31"/>
        <w:numPr>
          <w:ilvl w:val="0"/>
          <w:numId w:val="68"/>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Zabezpieczenie może być wnoszone według wyboru Wykonawcy w jednej lub kilku następujących formach:</w:t>
      </w:r>
    </w:p>
    <w:p w14:paraId="2451C4DC" w14:textId="4AE1BF1E" w:rsidR="0086157B" w:rsidRPr="008C3CB2" w:rsidRDefault="0086157B" w:rsidP="006E6632">
      <w:pPr>
        <w:pStyle w:val="Tekstpodstawowy31"/>
        <w:numPr>
          <w:ilvl w:val="0"/>
          <w:numId w:val="69"/>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pieniądzu;</w:t>
      </w:r>
    </w:p>
    <w:p w14:paraId="6FFA0323" w14:textId="266BDC6C" w:rsidR="0086157B" w:rsidRPr="008C3CB2" w:rsidRDefault="0086157B" w:rsidP="006E6632">
      <w:pPr>
        <w:pStyle w:val="Tekstpodstawowy31"/>
        <w:numPr>
          <w:ilvl w:val="0"/>
          <w:numId w:val="69"/>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lastRenderedPageBreak/>
        <w:t>poręczeniach bankowych lub poręczeniach spółdzielczej kasy oszczędnościowo-kredytowej, z tym że zobowiązanie kasy jest zawsze zobowiązaniem pieniężnym;</w:t>
      </w:r>
    </w:p>
    <w:p w14:paraId="65574009" w14:textId="1C89B24D" w:rsidR="0086157B" w:rsidRPr="008C3CB2" w:rsidRDefault="0086157B" w:rsidP="006E6632">
      <w:pPr>
        <w:pStyle w:val="Tekstpodstawowy31"/>
        <w:numPr>
          <w:ilvl w:val="0"/>
          <w:numId w:val="69"/>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gwarancjach bankowych;</w:t>
      </w:r>
    </w:p>
    <w:p w14:paraId="5F408FE1" w14:textId="6A01840B" w:rsidR="0086157B" w:rsidRPr="008C3CB2" w:rsidRDefault="0086157B" w:rsidP="006E6632">
      <w:pPr>
        <w:pStyle w:val="Tekstpodstawowy31"/>
        <w:numPr>
          <w:ilvl w:val="0"/>
          <w:numId w:val="69"/>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gwarancjach ubezpieczeniowych;</w:t>
      </w:r>
    </w:p>
    <w:p w14:paraId="4ADC992F" w14:textId="5A8C7012" w:rsidR="0086157B" w:rsidRPr="008C3CB2" w:rsidRDefault="0086157B" w:rsidP="006E6632">
      <w:pPr>
        <w:pStyle w:val="Tekstpodstawowy31"/>
        <w:numPr>
          <w:ilvl w:val="0"/>
          <w:numId w:val="69"/>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poręczeniach udzielanych przez podmioty, o których mowa w art. 6b ust. 5 pkt 2 ustawy z dnia 09</w:t>
      </w:r>
      <w:r w:rsidR="00ED62FC">
        <w:rPr>
          <w:rFonts w:asciiTheme="minorHAnsi" w:hAnsiTheme="minorHAnsi" w:cstheme="minorHAnsi"/>
          <w:b w:val="0"/>
          <w:sz w:val="24"/>
        </w:rPr>
        <w:t xml:space="preserve"> listopada </w:t>
      </w:r>
      <w:r w:rsidRPr="008C3CB2">
        <w:rPr>
          <w:rFonts w:asciiTheme="minorHAnsi" w:hAnsiTheme="minorHAnsi" w:cstheme="minorHAnsi"/>
          <w:b w:val="0"/>
          <w:sz w:val="24"/>
        </w:rPr>
        <w:t>2000 r. o utworzeniu Polskiej Agencji Rozwoju</w:t>
      </w:r>
      <w:r w:rsidR="00EE560C" w:rsidRPr="008C3CB2">
        <w:rPr>
          <w:rFonts w:asciiTheme="minorHAnsi" w:hAnsiTheme="minorHAnsi" w:cstheme="minorHAnsi"/>
          <w:b w:val="0"/>
          <w:sz w:val="24"/>
        </w:rPr>
        <w:t xml:space="preserve"> </w:t>
      </w:r>
      <w:r w:rsidRPr="008C3CB2">
        <w:rPr>
          <w:rFonts w:asciiTheme="minorHAnsi" w:hAnsiTheme="minorHAnsi" w:cstheme="minorHAnsi"/>
          <w:b w:val="0"/>
          <w:sz w:val="24"/>
        </w:rPr>
        <w:t>Przedsiębiorczości.</w:t>
      </w:r>
    </w:p>
    <w:p w14:paraId="0BED6FE0" w14:textId="0CA0CFA8" w:rsidR="0086157B" w:rsidRPr="008C3CB2" w:rsidRDefault="0086157B" w:rsidP="006E6632">
      <w:pPr>
        <w:pStyle w:val="Tekstpodstawowy31"/>
        <w:numPr>
          <w:ilvl w:val="0"/>
          <w:numId w:val="68"/>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Zabezpieczenie w formie pieniądza należy wnieść przelewem na konto, którego numer zostanie podany Wykonawcy przed podpisaniem umowy. W przypadku wniesienia wadium w pieniądzu</w:t>
      </w:r>
      <w:r w:rsidR="00BF4153" w:rsidRPr="008C3CB2">
        <w:rPr>
          <w:rFonts w:asciiTheme="minorHAnsi" w:hAnsiTheme="minorHAnsi" w:cstheme="minorHAnsi"/>
          <w:b w:val="0"/>
          <w:sz w:val="24"/>
        </w:rPr>
        <w:t>,</w:t>
      </w:r>
      <w:r w:rsidRPr="008C3CB2">
        <w:rPr>
          <w:rFonts w:asciiTheme="minorHAnsi" w:hAnsiTheme="minorHAnsi" w:cstheme="minorHAnsi"/>
          <w:b w:val="0"/>
          <w:sz w:val="24"/>
        </w:rPr>
        <w:t xml:space="preserve"> Wykonawca może wyrazić zgodę na zaliczenie kwoty wadium na poczet zabezpieczenia.</w:t>
      </w:r>
    </w:p>
    <w:p w14:paraId="2EE9A903" w14:textId="6CD37E53" w:rsidR="0086157B" w:rsidRPr="008C3CB2" w:rsidRDefault="0086157B" w:rsidP="006E6632">
      <w:pPr>
        <w:pStyle w:val="Tekstpodstawowy31"/>
        <w:numPr>
          <w:ilvl w:val="0"/>
          <w:numId w:val="68"/>
        </w:numPr>
        <w:spacing w:line="360" w:lineRule="auto"/>
        <w:rPr>
          <w:rFonts w:asciiTheme="minorHAnsi" w:hAnsiTheme="minorHAnsi" w:cstheme="minorHAnsi"/>
          <w:b w:val="0"/>
          <w:sz w:val="24"/>
          <w:u w:val="single"/>
        </w:rPr>
      </w:pPr>
      <w:r w:rsidRPr="008C3CB2">
        <w:rPr>
          <w:rFonts w:asciiTheme="minorHAnsi" w:hAnsiTheme="minorHAnsi" w:cstheme="minorHAnsi"/>
          <w:sz w:val="24"/>
        </w:rPr>
        <w:t>Uwaga:</w:t>
      </w:r>
      <w:r w:rsidRPr="008C3CB2">
        <w:rPr>
          <w:rFonts w:asciiTheme="minorHAnsi" w:hAnsiTheme="minorHAnsi" w:cstheme="minorHAnsi"/>
          <w:b w:val="0"/>
          <w:sz w:val="24"/>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55059A40" w14:textId="1436DCBC"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musi obejmować odpowiedzialność za wszystkie okoliczności związane z niewykonaniem lub nienależytym wykonaniem umowy (w tym pokryciu naliczonych kar umownych), bez potwierdzania tych okoliczności;</w:t>
      </w:r>
    </w:p>
    <w:p w14:paraId="52FB7200" w14:textId="388EDDA9"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wszelkie zmiany, uzupełnienia lub modyfikacje warunków umowy lub przedmiotu zamówienia nie mogą zwalniać gwaranta z odpowiedzialności wynikającej z poręczenia lub gwarancji;</w:t>
      </w:r>
    </w:p>
    <w:p w14:paraId="1351414B" w14:textId="5EDBA835"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z jej treści powinno jednoznacznie wynikać zobowiązanie gwaranta lub poręczyciela do zapłaty całej kwoty zabezpieczenia;</w:t>
      </w:r>
    </w:p>
    <w:p w14:paraId="2F42A52D" w14:textId="6C654897"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powinna być nieodwołalna i bezwarunkowa oraz płatna na pierwsze żądanie;</w:t>
      </w:r>
    </w:p>
    <w:p w14:paraId="2AC77B67" w14:textId="47D9D763"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musi jednoznacznie określać termin obowiązywania poręczenia lub gwarancji;</w:t>
      </w:r>
    </w:p>
    <w:p w14:paraId="41D5DFE8" w14:textId="46F691A1"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w treści poręczenia lub gwarancji powinna znaleźć się nazwa przedmiotowego postępowania;</w:t>
      </w:r>
    </w:p>
    <w:p w14:paraId="44FB97AE" w14:textId="471E1A1A" w:rsidR="0086157B" w:rsidRPr="008C3CB2" w:rsidRDefault="0086157B" w:rsidP="006E6632">
      <w:pPr>
        <w:pStyle w:val="Tekstpodstawowy31"/>
        <w:numPr>
          <w:ilvl w:val="0"/>
          <w:numId w:val="70"/>
        </w:numPr>
        <w:spacing w:line="360" w:lineRule="auto"/>
        <w:rPr>
          <w:rFonts w:asciiTheme="minorHAnsi" w:hAnsiTheme="minorHAnsi" w:cstheme="minorHAnsi"/>
          <w:b w:val="0"/>
          <w:sz w:val="24"/>
          <w:u w:val="single"/>
        </w:rPr>
      </w:pPr>
      <w:r w:rsidRPr="008C3CB2">
        <w:rPr>
          <w:rFonts w:asciiTheme="minorHAnsi" w:hAnsiTheme="minorHAnsi" w:cstheme="minorHAnsi"/>
          <w:b w:val="0"/>
          <w:sz w:val="24"/>
        </w:rPr>
        <w:t xml:space="preserve">beneficjentem poręczenia lub gwarancji jest: </w:t>
      </w:r>
      <w:r w:rsidR="00BF4153" w:rsidRPr="008C3CB2">
        <w:rPr>
          <w:rFonts w:asciiTheme="minorHAnsi" w:hAnsiTheme="minorHAnsi" w:cstheme="minorHAnsi"/>
          <w:b w:val="0"/>
          <w:sz w:val="24"/>
        </w:rPr>
        <w:t>Gmina Miejska Piechowice</w:t>
      </w:r>
      <w:r w:rsidR="00C635FD">
        <w:rPr>
          <w:rFonts w:asciiTheme="minorHAnsi" w:hAnsiTheme="minorHAnsi" w:cstheme="minorHAnsi"/>
          <w:b w:val="0"/>
          <w:sz w:val="24"/>
        </w:rPr>
        <w:t>.</w:t>
      </w:r>
    </w:p>
    <w:p w14:paraId="4FD2D2FD" w14:textId="373CD47E" w:rsidR="0086157B" w:rsidRPr="00B72112" w:rsidRDefault="0086157B" w:rsidP="00B72112">
      <w:pPr>
        <w:pStyle w:val="Nagwek7"/>
        <w:numPr>
          <w:ilvl w:val="0"/>
          <w:numId w:val="81"/>
        </w:numPr>
      </w:pPr>
      <w:r w:rsidRPr="00B72112">
        <w:t>INFORMACJE O TREŚCI ZAWIERANEJ UMOWY ORAZ MOŻLIWOŚCI JEJ ZMIANY</w:t>
      </w:r>
    </w:p>
    <w:p w14:paraId="65F51FA8" w14:textId="2898C28A" w:rsidR="0086157B" w:rsidRPr="002B1B8C" w:rsidRDefault="0086157B" w:rsidP="006E6632">
      <w:pPr>
        <w:pStyle w:val="Akapitzlist"/>
        <w:numPr>
          <w:ilvl w:val="0"/>
          <w:numId w:val="71"/>
        </w:numPr>
        <w:spacing w:before="240" w:line="360" w:lineRule="auto"/>
        <w:jc w:val="both"/>
        <w:rPr>
          <w:rFonts w:asciiTheme="minorHAnsi" w:hAnsiTheme="minorHAnsi" w:cstheme="minorHAnsi"/>
          <w:szCs w:val="20"/>
        </w:rPr>
      </w:pPr>
      <w:r w:rsidRPr="002B1B8C">
        <w:rPr>
          <w:rFonts w:asciiTheme="minorHAnsi" w:hAnsiTheme="minorHAnsi" w:cstheme="minorHAnsi"/>
          <w:szCs w:val="20"/>
        </w:rPr>
        <w:t xml:space="preserve">Wybrany Wykonawca jest zobowiązany do zawarcia umowy w sprawie zamówienia publicznego na warunkach określonych we Wzorze Umowy, stanowiącym </w:t>
      </w:r>
      <w:r w:rsidRPr="002B1B8C">
        <w:rPr>
          <w:rFonts w:asciiTheme="minorHAnsi" w:hAnsiTheme="minorHAnsi" w:cstheme="minorHAnsi"/>
          <w:b/>
          <w:szCs w:val="20"/>
        </w:rPr>
        <w:t xml:space="preserve">Załącznik nr </w:t>
      </w:r>
      <w:r w:rsidR="00861343" w:rsidRPr="002B1B8C">
        <w:rPr>
          <w:rFonts w:asciiTheme="minorHAnsi" w:hAnsiTheme="minorHAnsi" w:cstheme="minorHAnsi"/>
          <w:b/>
          <w:szCs w:val="20"/>
        </w:rPr>
        <w:t>1</w:t>
      </w:r>
      <w:r w:rsidR="00890779">
        <w:rPr>
          <w:rFonts w:asciiTheme="minorHAnsi" w:hAnsiTheme="minorHAnsi" w:cstheme="minorHAnsi"/>
          <w:b/>
          <w:szCs w:val="20"/>
        </w:rPr>
        <w:t>0</w:t>
      </w:r>
      <w:r w:rsidRPr="002B1B8C">
        <w:rPr>
          <w:rFonts w:asciiTheme="minorHAnsi" w:hAnsiTheme="minorHAnsi" w:cstheme="minorHAnsi"/>
          <w:b/>
          <w:szCs w:val="20"/>
        </w:rPr>
        <w:t xml:space="preserve"> do SWZ</w:t>
      </w:r>
      <w:r w:rsidRPr="002B1B8C">
        <w:rPr>
          <w:rFonts w:asciiTheme="minorHAnsi" w:hAnsiTheme="minorHAnsi" w:cstheme="minorHAnsi"/>
          <w:szCs w:val="20"/>
        </w:rPr>
        <w:t>.</w:t>
      </w:r>
    </w:p>
    <w:p w14:paraId="07CC6885" w14:textId="0848444C" w:rsidR="0086157B" w:rsidRPr="002B1B8C" w:rsidRDefault="0086157B" w:rsidP="006E6632">
      <w:pPr>
        <w:pStyle w:val="Akapitzlist"/>
        <w:numPr>
          <w:ilvl w:val="0"/>
          <w:numId w:val="71"/>
        </w:numPr>
        <w:spacing w:line="360" w:lineRule="auto"/>
        <w:jc w:val="both"/>
        <w:rPr>
          <w:rFonts w:asciiTheme="minorHAnsi" w:hAnsiTheme="minorHAnsi" w:cstheme="minorHAnsi"/>
          <w:szCs w:val="20"/>
        </w:rPr>
      </w:pPr>
      <w:r w:rsidRPr="002B1B8C">
        <w:rPr>
          <w:rFonts w:asciiTheme="minorHAnsi" w:hAnsiTheme="minorHAnsi" w:cstheme="minorHAnsi"/>
          <w:szCs w:val="20"/>
        </w:rPr>
        <w:lastRenderedPageBreak/>
        <w:t>Zakres świadczenia Wykonawcy wynikający z umowy jest tożsamy z jego zobowiązaniem zawartym w ofercie.</w:t>
      </w:r>
    </w:p>
    <w:p w14:paraId="47D26CCA" w14:textId="609AC088" w:rsidR="0086157B" w:rsidRPr="002B1B8C" w:rsidRDefault="0086157B" w:rsidP="006E6632">
      <w:pPr>
        <w:pStyle w:val="Akapitzlist"/>
        <w:numPr>
          <w:ilvl w:val="0"/>
          <w:numId w:val="71"/>
        </w:numPr>
        <w:spacing w:line="360" w:lineRule="auto"/>
        <w:jc w:val="both"/>
        <w:rPr>
          <w:rFonts w:asciiTheme="minorHAnsi" w:hAnsiTheme="minorHAnsi" w:cstheme="minorHAnsi"/>
          <w:szCs w:val="20"/>
        </w:rPr>
      </w:pPr>
      <w:r w:rsidRPr="002B1B8C">
        <w:rPr>
          <w:rFonts w:asciiTheme="minorHAnsi" w:hAnsiTheme="minorHAnsi" w:cstheme="minorHAnsi"/>
          <w:szCs w:val="20"/>
        </w:rPr>
        <w:t xml:space="preserve">Zmiana umowy podlega unieważnieniu, jeżeli została dokonana z naruszeniem art. 454 i art. 455 </w:t>
      </w:r>
      <w:proofErr w:type="spellStart"/>
      <w:r w:rsidRPr="002B1B8C">
        <w:rPr>
          <w:rFonts w:asciiTheme="minorHAnsi" w:hAnsiTheme="minorHAnsi" w:cstheme="minorHAnsi"/>
          <w:szCs w:val="20"/>
        </w:rPr>
        <w:t>p.z.p</w:t>
      </w:r>
      <w:proofErr w:type="spellEnd"/>
      <w:r w:rsidRPr="002B1B8C">
        <w:rPr>
          <w:rFonts w:asciiTheme="minorHAnsi" w:hAnsiTheme="minorHAnsi" w:cstheme="minorHAnsi"/>
          <w:szCs w:val="20"/>
        </w:rPr>
        <w:t>.</w:t>
      </w:r>
    </w:p>
    <w:p w14:paraId="6EA45D3E" w14:textId="42417DDA" w:rsidR="0086157B" w:rsidRPr="002B1B8C" w:rsidRDefault="0086157B" w:rsidP="006E6632">
      <w:pPr>
        <w:pStyle w:val="Akapitzlist"/>
        <w:numPr>
          <w:ilvl w:val="0"/>
          <w:numId w:val="71"/>
        </w:numPr>
        <w:spacing w:line="360" w:lineRule="auto"/>
        <w:jc w:val="both"/>
        <w:rPr>
          <w:rFonts w:asciiTheme="minorHAnsi" w:hAnsiTheme="minorHAnsi" w:cstheme="minorHAnsi"/>
          <w:szCs w:val="20"/>
        </w:rPr>
      </w:pPr>
      <w:r w:rsidRPr="002B1B8C">
        <w:rPr>
          <w:rFonts w:asciiTheme="minorHAnsi" w:hAnsiTheme="minorHAnsi" w:cstheme="minorHAnsi"/>
          <w:szCs w:val="20"/>
        </w:rPr>
        <w:t>Zamawiający przewiduje możliwość zmiany zawartej umowy w zakresie wskazanym we Wzorze Umowy</w:t>
      </w:r>
      <w:r w:rsidR="002B1B8C">
        <w:rPr>
          <w:rFonts w:asciiTheme="minorHAnsi" w:hAnsiTheme="minorHAnsi" w:cstheme="minorHAnsi"/>
          <w:szCs w:val="20"/>
        </w:rPr>
        <w:t xml:space="preserve"> oraz art. 45</w:t>
      </w:r>
      <w:r w:rsidR="00890779">
        <w:rPr>
          <w:rFonts w:asciiTheme="minorHAnsi" w:hAnsiTheme="minorHAnsi" w:cstheme="minorHAnsi"/>
          <w:szCs w:val="20"/>
        </w:rPr>
        <w:t>5</w:t>
      </w:r>
      <w:r w:rsidR="002B1B8C">
        <w:rPr>
          <w:rFonts w:asciiTheme="minorHAnsi" w:hAnsiTheme="minorHAnsi" w:cstheme="minorHAnsi"/>
          <w:szCs w:val="20"/>
        </w:rPr>
        <w:t xml:space="preserve"> </w:t>
      </w:r>
      <w:proofErr w:type="spellStart"/>
      <w:r w:rsidR="002B1B8C">
        <w:rPr>
          <w:rFonts w:asciiTheme="minorHAnsi" w:hAnsiTheme="minorHAnsi" w:cstheme="minorHAnsi"/>
          <w:szCs w:val="20"/>
        </w:rPr>
        <w:t>p.z.p</w:t>
      </w:r>
      <w:proofErr w:type="spellEnd"/>
      <w:r w:rsidRPr="002B1B8C">
        <w:rPr>
          <w:rFonts w:asciiTheme="minorHAnsi" w:hAnsiTheme="minorHAnsi" w:cstheme="minorHAnsi"/>
          <w:szCs w:val="20"/>
        </w:rPr>
        <w:t>.</w:t>
      </w:r>
    </w:p>
    <w:p w14:paraId="329A07E3" w14:textId="75C706EE" w:rsidR="0086157B" w:rsidRPr="002B1B8C" w:rsidRDefault="0086157B" w:rsidP="006E6632">
      <w:pPr>
        <w:pStyle w:val="Akapitzlist"/>
        <w:numPr>
          <w:ilvl w:val="0"/>
          <w:numId w:val="71"/>
        </w:numPr>
        <w:spacing w:line="360" w:lineRule="auto"/>
        <w:jc w:val="both"/>
        <w:rPr>
          <w:rFonts w:asciiTheme="minorHAnsi" w:hAnsiTheme="minorHAnsi" w:cstheme="minorHAnsi"/>
          <w:szCs w:val="20"/>
        </w:rPr>
      </w:pPr>
      <w:r w:rsidRPr="002B1B8C">
        <w:rPr>
          <w:rFonts w:asciiTheme="minorHAnsi" w:hAnsiTheme="minorHAnsi" w:cstheme="minorHAnsi"/>
          <w:szCs w:val="20"/>
        </w:rPr>
        <w:t>Zmiana umowy wymaga, pod rygorem nieważności, zachowania formy pisemnej.</w:t>
      </w:r>
    </w:p>
    <w:p w14:paraId="5A2D6CC0" w14:textId="044B0979" w:rsidR="0086157B" w:rsidRPr="008C3CB2" w:rsidRDefault="0086157B" w:rsidP="008F241B">
      <w:pPr>
        <w:pStyle w:val="Nagwek7"/>
        <w:numPr>
          <w:ilvl w:val="0"/>
          <w:numId w:val="81"/>
        </w:numPr>
      </w:pPr>
      <w:r w:rsidRPr="008C3CB2">
        <w:t>POUCZENIE O ŚRODKACH OCHRONY PRAWNEJ</w:t>
      </w:r>
    </w:p>
    <w:p w14:paraId="1BB1E110" w14:textId="57635AD9" w:rsidR="0086157B" w:rsidRPr="002B1B8C" w:rsidRDefault="0086157B" w:rsidP="006E6632">
      <w:pPr>
        <w:pStyle w:val="Akapitzlist"/>
        <w:numPr>
          <w:ilvl w:val="0"/>
          <w:numId w:val="72"/>
        </w:numPr>
        <w:spacing w:before="240" w:line="360" w:lineRule="auto"/>
        <w:jc w:val="both"/>
        <w:rPr>
          <w:rFonts w:asciiTheme="minorHAnsi" w:hAnsiTheme="minorHAnsi" w:cstheme="minorHAnsi"/>
          <w:szCs w:val="20"/>
        </w:rPr>
      </w:pPr>
      <w:r w:rsidRPr="002B1B8C">
        <w:rPr>
          <w:rFonts w:asciiTheme="minorHAnsi" w:hAnsiTheme="minorHAnsi" w:cstheme="minorHAnsi"/>
          <w:szCs w:val="20"/>
        </w:rPr>
        <w:t xml:space="preserve">Środki ochrony prawnej określone w niniejszym dziale przysługują </w:t>
      </w:r>
      <w:r w:rsidR="00BF4153" w:rsidRPr="002B1B8C">
        <w:rPr>
          <w:rFonts w:asciiTheme="minorHAnsi" w:hAnsiTheme="minorHAnsi" w:cstheme="minorHAnsi"/>
          <w:szCs w:val="20"/>
        </w:rPr>
        <w:t>W</w:t>
      </w:r>
      <w:r w:rsidRPr="002B1B8C">
        <w:rPr>
          <w:rFonts w:asciiTheme="minorHAnsi" w:hAnsiTheme="minorHAnsi" w:cstheme="minorHAnsi"/>
          <w:szCs w:val="20"/>
        </w:rPr>
        <w:t xml:space="preserve">ykonawcy, uczestnikowi konkursu oraz innemu podmiotowi, jeżeli ma lub miał interes w uzyskaniu zamówienia lub nagrody w konkursie oraz poniósł lub może ponieść szkodę w wyniku naruszenia przez </w:t>
      </w:r>
      <w:r w:rsidR="00BF4153" w:rsidRPr="002B1B8C">
        <w:rPr>
          <w:rFonts w:asciiTheme="minorHAnsi" w:hAnsiTheme="minorHAnsi" w:cstheme="minorHAnsi"/>
          <w:szCs w:val="20"/>
        </w:rPr>
        <w:t>Z</w:t>
      </w:r>
      <w:r w:rsidRPr="002B1B8C">
        <w:rPr>
          <w:rFonts w:asciiTheme="minorHAnsi" w:hAnsiTheme="minorHAnsi" w:cstheme="minorHAnsi"/>
          <w:szCs w:val="20"/>
        </w:rPr>
        <w:t xml:space="preserve">amawiającego przepisów ustawy </w:t>
      </w:r>
      <w:proofErr w:type="spellStart"/>
      <w:r w:rsidRPr="002B1B8C">
        <w:rPr>
          <w:rFonts w:asciiTheme="minorHAnsi" w:hAnsiTheme="minorHAnsi" w:cstheme="minorHAnsi"/>
          <w:szCs w:val="20"/>
        </w:rPr>
        <w:t>p.z.p</w:t>
      </w:r>
      <w:proofErr w:type="spellEnd"/>
      <w:r w:rsidRPr="002B1B8C">
        <w:rPr>
          <w:rFonts w:asciiTheme="minorHAnsi" w:hAnsiTheme="minorHAnsi" w:cstheme="minorHAnsi"/>
          <w:szCs w:val="20"/>
        </w:rPr>
        <w:t xml:space="preserve">. </w:t>
      </w:r>
    </w:p>
    <w:p w14:paraId="1213D817" w14:textId="591F0DF5"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B1B8C">
        <w:rPr>
          <w:rFonts w:asciiTheme="minorHAnsi" w:hAnsiTheme="minorHAnsi" w:cstheme="minorHAnsi"/>
          <w:szCs w:val="20"/>
        </w:rPr>
        <w:t>p.z.p</w:t>
      </w:r>
      <w:proofErr w:type="spellEnd"/>
      <w:r w:rsidRPr="002B1B8C">
        <w:rPr>
          <w:rFonts w:asciiTheme="minorHAnsi" w:hAnsiTheme="minorHAnsi" w:cstheme="minorHAnsi"/>
          <w:szCs w:val="20"/>
        </w:rPr>
        <w:t>. oraz Rzecznikowi Małych i Średnich Przedsiębiorców.</w:t>
      </w:r>
    </w:p>
    <w:p w14:paraId="1E55A374" w14:textId="4C02927B"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Odwołanie przysługuje na:</w:t>
      </w:r>
    </w:p>
    <w:p w14:paraId="566C5C5A" w14:textId="66BE05D3" w:rsidR="0086157B" w:rsidRPr="002B1B8C" w:rsidRDefault="0086157B" w:rsidP="006E6632">
      <w:pPr>
        <w:pStyle w:val="Akapitzlist"/>
        <w:numPr>
          <w:ilvl w:val="0"/>
          <w:numId w:val="73"/>
        </w:numPr>
        <w:suppressAutoHyphens/>
        <w:spacing w:line="360" w:lineRule="auto"/>
        <w:jc w:val="both"/>
        <w:rPr>
          <w:rFonts w:asciiTheme="minorHAnsi" w:hAnsiTheme="minorHAnsi" w:cstheme="minorHAnsi"/>
          <w:szCs w:val="20"/>
        </w:rPr>
      </w:pPr>
      <w:r w:rsidRPr="002B1B8C">
        <w:rPr>
          <w:rFonts w:asciiTheme="minorHAnsi" w:hAnsiTheme="minorHAnsi" w:cstheme="minorHAnsi"/>
          <w:szCs w:val="20"/>
        </w:rPr>
        <w:t>niezgodną z przepisami ustawy czynność Zamawiającego, podjętą w postępowaniu o udzielenie zamówienia, w tym na projektowane postanowienie umowy;</w:t>
      </w:r>
    </w:p>
    <w:p w14:paraId="161FBFEA" w14:textId="4B3B15B6" w:rsidR="0086157B" w:rsidRPr="002B1B8C" w:rsidRDefault="0086157B" w:rsidP="006E6632">
      <w:pPr>
        <w:pStyle w:val="Akapitzlist"/>
        <w:numPr>
          <w:ilvl w:val="0"/>
          <w:numId w:val="73"/>
        </w:numPr>
        <w:suppressAutoHyphens/>
        <w:spacing w:line="360" w:lineRule="auto"/>
        <w:jc w:val="both"/>
        <w:rPr>
          <w:rFonts w:asciiTheme="minorHAnsi" w:hAnsiTheme="minorHAnsi" w:cstheme="minorHAnsi"/>
          <w:szCs w:val="20"/>
        </w:rPr>
      </w:pPr>
      <w:r w:rsidRPr="002B1B8C">
        <w:rPr>
          <w:rFonts w:asciiTheme="minorHAnsi" w:hAnsiTheme="minorHAnsi" w:cstheme="minorHAnsi"/>
          <w:szCs w:val="20"/>
        </w:rPr>
        <w:t>zaniechanie czynności w postępowaniu o udzielenie zamówienia</w:t>
      </w:r>
      <w:r w:rsidR="00BF4153" w:rsidRPr="002B1B8C">
        <w:rPr>
          <w:rFonts w:asciiTheme="minorHAnsi" w:hAnsiTheme="minorHAnsi" w:cstheme="minorHAnsi"/>
          <w:szCs w:val="20"/>
        </w:rPr>
        <w:t>,</w:t>
      </w:r>
      <w:r w:rsidRPr="002B1B8C">
        <w:rPr>
          <w:rFonts w:asciiTheme="minorHAnsi" w:hAnsiTheme="minorHAnsi" w:cstheme="minorHAnsi"/>
          <w:szCs w:val="20"/>
        </w:rPr>
        <w:t xml:space="preserve"> do której </w:t>
      </w:r>
      <w:r w:rsidR="00BF4153" w:rsidRPr="002B1B8C">
        <w:rPr>
          <w:rFonts w:asciiTheme="minorHAnsi" w:hAnsiTheme="minorHAnsi" w:cstheme="minorHAnsi"/>
          <w:szCs w:val="20"/>
        </w:rPr>
        <w:t>Z</w:t>
      </w:r>
      <w:r w:rsidRPr="002B1B8C">
        <w:rPr>
          <w:rFonts w:asciiTheme="minorHAnsi" w:hAnsiTheme="minorHAnsi" w:cstheme="minorHAnsi"/>
          <w:szCs w:val="20"/>
        </w:rPr>
        <w:t>amawiający był obowiązany na podstawie ustawy</w:t>
      </w:r>
      <w:r w:rsidR="00BF4153" w:rsidRPr="002B1B8C">
        <w:rPr>
          <w:rFonts w:asciiTheme="minorHAnsi" w:hAnsiTheme="minorHAnsi" w:cstheme="minorHAnsi"/>
          <w:szCs w:val="20"/>
        </w:rPr>
        <w:t>.</w:t>
      </w:r>
    </w:p>
    <w:p w14:paraId="5B1237F7" w14:textId="44EAA0DD"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 xml:space="preserve">Odwołanie wnosi się do Prezesa Izby. Odwołujący przekazuje kopię odwołania </w:t>
      </w:r>
      <w:r w:rsidR="00BF4153" w:rsidRPr="002B1B8C">
        <w:rPr>
          <w:rFonts w:asciiTheme="minorHAnsi" w:hAnsiTheme="minorHAnsi" w:cstheme="minorHAnsi"/>
          <w:szCs w:val="20"/>
        </w:rPr>
        <w:t>Z</w:t>
      </w:r>
      <w:r w:rsidRPr="002B1B8C">
        <w:rPr>
          <w:rFonts w:asciiTheme="minorHAnsi" w:hAnsiTheme="minorHAnsi" w:cstheme="minorHAnsi"/>
          <w:szCs w:val="20"/>
        </w:rPr>
        <w:t>amawiającemu przed upływem terminu do wniesienia odwołania w taki sposób, aby mógł on zapoznać się z jego treścią przed upływem tego terminu.</w:t>
      </w:r>
    </w:p>
    <w:p w14:paraId="64F9F544" w14:textId="55420A3B"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Odwołanie wobec treści ogłoszenia lub treści SWZ wnosi się w terminie 10 dni od dnia publikacji ogłoszenia w Dzienniku Urzędowym Unii Europejskiej lub zamieszczenia dokumentów zamówienia na stronie internetowej.</w:t>
      </w:r>
    </w:p>
    <w:p w14:paraId="6443192D" w14:textId="09B5CBCD"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Odwołanie wnosi się w terminie:</w:t>
      </w:r>
    </w:p>
    <w:p w14:paraId="7D29CDA1" w14:textId="22FCB785" w:rsidR="0086157B" w:rsidRPr="002B1B8C" w:rsidRDefault="0086157B" w:rsidP="006E6632">
      <w:pPr>
        <w:pStyle w:val="Akapitzlist"/>
        <w:numPr>
          <w:ilvl w:val="0"/>
          <w:numId w:val="74"/>
        </w:numPr>
        <w:suppressAutoHyphens/>
        <w:spacing w:line="360" w:lineRule="auto"/>
        <w:jc w:val="both"/>
        <w:rPr>
          <w:rFonts w:asciiTheme="minorHAnsi" w:hAnsiTheme="minorHAnsi" w:cstheme="minorHAnsi"/>
          <w:szCs w:val="20"/>
        </w:rPr>
      </w:pPr>
      <w:r w:rsidRPr="002B1B8C">
        <w:rPr>
          <w:rFonts w:asciiTheme="minorHAnsi" w:hAnsiTheme="minorHAnsi" w:cstheme="minorHAnsi"/>
          <w:szCs w:val="20"/>
        </w:rPr>
        <w:t xml:space="preserve">10 dni od dnia przekazania informacji o czynności </w:t>
      </w:r>
      <w:r w:rsidR="00BF4153" w:rsidRPr="002B1B8C">
        <w:rPr>
          <w:rFonts w:asciiTheme="minorHAnsi" w:hAnsiTheme="minorHAnsi" w:cstheme="minorHAnsi"/>
          <w:szCs w:val="20"/>
        </w:rPr>
        <w:t>Z</w:t>
      </w:r>
      <w:r w:rsidRPr="002B1B8C">
        <w:rPr>
          <w:rFonts w:asciiTheme="minorHAnsi" w:hAnsiTheme="minorHAnsi" w:cstheme="minorHAnsi"/>
          <w:szCs w:val="20"/>
        </w:rPr>
        <w:t>amawiającego stanowiącej podstawę jego wniesienia, jeżeli informacja została przekazana przy użyciu środków komunikacji elektronicznej,</w:t>
      </w:r>
    </w:p>
    <w:p w14:paraId="47C2841C" w14:textId="5B28EDE1" w:rsidR="0086157B" w:rsidRPr="002B1B8C" w:rsidRDefault="0086157B" w:rsidP="006E6632">
      <w:pPr>
        <w:pStyle w:val="Akapitzlist"/>
        <w:numPr>
          <w:ilvl w:val="0"/>
          <w:numId w:val="74"/>
        </w:numPr>
        <w:suppressAutoHyphens/>
        <w:spacing w:line="360" w:lineRule="auto"/>
        <w:jc w:val="both"/>
        <w:rPr>
          <w:rFonts w:asciiTheme="minorHAnsi" w:hAnsiTheme="minorHAnsi" w:cstheme="minorHAnsi"/>
          <w:szCs w:val="20"/>
        </w:rPr>
      </w:pPr>
      <w:r w:rsidRPr="002B1B8C">
        <w:rPr>
          <w:rFonts w:asciiTheme="minorHAnsi" w:hAnsiTheme="minorHAnsi" w:cstheme="minorHAnsi"/>
          <w:szCs w:val="20"/>
        </w:rPr>
        <w:lastRenderedPageBreak/>
        <w:t xml:space="preserve">15 dni od dnia przekazania informacji o czynności </w:t>
      </w:r>
      <w:r w:rsidR="00BF4153" w:rsidRPr="002B1B8C">
        <w:rPr>
          <w:rFonts w:asciiTheme="minorHAnsi" w:hAnsiTheme="minorHAnsi" w:cstheme="minorHAnsi"/>
          <w:szCs w:val="20"/>
        </w:rPr>
        <w:t>Z</w:t>
      </w:r>
      <w:r w:rsidRPr="002B1B8C">
        <w:rPr>
          <w:rFonts w:asciiTheme="minorHAnsi" w:hAnsiTheme="minorHAnsi" w:cstheme="minorHAnsi"/>
          <w:szCs w:val="20"/>
        </w:rPr>
        <w:t xml:space="preserve">amawiającego stanowiącej podstawę jego wniesienia, jeżeli informacja została przekazana w sposób inny niż określony w </w:t>
      </w:r>
      <w:proofErr w:type="spellStart"/>
      <w:r w:rsidR="002B1B8C">
        <w:rPr>
          <w:rFonts w:asciiTheme="minorHAnsi" w:hAnsiTheme="minorHAnsi" w:cstheme="minorHAnsi"/>
          <w:szCs w:val="20"/>
        </w:rPr>
        <w:t>p</w:t>
      </w:r>
      <w:r w:rsidRPr="002B1B8C">
        <w:rPr>
          <w:rFonts w:asciiTheme="minorHAnsi" w:hAnsiTheme="minorHAnsi" w:cstheme="minorHAnsi"/>
          <w:szCs w:val="20"/>
        </w:rPr>
        <w:t>pkt</w:t>
      </w:r>
      <w:proofErr w:type="spellEnd"/>
      <w:r w:rsidRPr="002B1B8C">
        <w:rPr>
          <w:rFonts w:asciiTheme="minorHAnsi" w:hAnsiTheme="minorHAnsi" w:cstheme="minorHAnsi"/>
          <w:szCs w:val="20"/>
        </w:rPr>
        <w:t xml:space="preserve"> 1.</w:t>
      </w:r>
    </w:p>
    <w:p w14:paraId="0C53124C" w14:textId="3738A560"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9F1A534" w14:textId="06503A97"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 xml:space="preserve">Na orzeczenie Izby oraz postanowienie Prezesa Izby, o którym mowa w art. 519 ust. 1 ustawy </w:t>
      </w:r>
      <w:proofErr w:type="spellStart"/>
      <w:r w:rsidRPr="002B1B8C">
        <w:rPr>
          <w:rFonts w:asciiTheme="minorHAnsi" w:hAnsiTheme="minorHAnsi" w:cstheme="minorHAnsi"/>
          <w:szCs w:val="20"/>
        </w:rPr>
        <w:t>p.z.p</w:t>
      </w:r>
      <w:proofErr w:type="spellEnd"/>
      <w:r w:rsidRPr="002B1B8C">
        <w:rPr>
          <w:rFonts w:asciiTheme="minorHAnsi" w:hAnsiTheme="minorHAnsi" w:cstheme="minorHAnsi"/>
          <w:szCs w:val="20"/>
        </w:rPr>
        <w:t>., stronom oraz uczestnikom postępowania odwoławczego przysługuje skarga do sądu.</w:t>
      </w:r>
    </w:p>
    <w:p w14:paraId="765BB38C" w14:textId="461E7504"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W postępowaniu toczącym się wskutek wniesienia skargi stosuje się odpowiednio przepisy ustawy z dnia 1</w:t>
      </w:r>
      <w:r w:rsidR="002B1B8C">
        <w:rPr>
          <w:rFonts w:asciiTheme="minorHAnsi" w:hAnsiTheme="minorHAnsi" w:cstheme="minorHAnsi"/>
          <w:szCs w:val="20"/>
        </w:rPr>
        <w:t xml:space="preserve">7 listopada </w:t>
      </w:r>
      <w:r w:rsidRPr="002B1B8C">
        <w:rPr>
          <w:rFonts w:asciiTheme="minorHAnsi" w:hAnsiTheme="minorHAnsi" w:cstheme="minorHAnsi"/>
          <w:szCs w:val="20"/>
        </w:rPr>
        <w:t>1964 r. - Kodeks postępowania cywilnego o apelacji, jeżeli przepisy niniejszego rozdziału nie stanowią inaczej.</w:t>
      </w:r>
    </w:p>
    <w:p w14:paraId="37040522" w14:textId="29845E5A"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Skargę wnosi się do Sądu Okręgowego w Warszawie - sądu zamówień publicznych, zwanego dalej "sądem zamówień publicznych".</w:t>
      </w:r>
    </w:p>
    <w:p w14:paraId="3045CC2F" w14:textId="179D520F"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 xml:space="preserve">Skargę wnosi się za pośrednictwem Prezesa Izby, w terminie 14 dni od dnia doręczenia orzeczenia Izby lub postanowienia Prezesa Izby, o którym mowa w art. 519 ust. 1 ustawy </w:t>
      </w:r>
      <w:proofErr w:type="spellStart"/>
      <w:r w:rsidRPr="002B1B8C">
        <w:rPr>
          <w:rFonts w:asciiTheme="minorHAnsi" w:hAnsiTheme="minorHAnsi" w:cstheme="minorHAnsi"/>
          <w:szCs w:val="20"/>
        </w:rPr>
        <w:t>p.z.p</w:t>
      </w:r>
      <w:proofErr w:type="spellEnd"/>
      <w:r w:rsidRPr="002B1B8C">
        <w:rPr>
          <w:rFonts w:asciiTheme="minorHAnsi" w:hAnsiTheme="minorHAnsi" w:cstheme="minorHAnsi"/>
          <w:szCs w:val="20"/>
        </w:rPr>
        <w:t>., przesyłając jednocześnie jej odpis przeciwnikowi skargi. Złożenie skargi w placówce pocztowej operatora wyznaczonego w rozumieniu ustawy z dnia 23</w:t>
      </w:r>
      <w:r w:rsidR="002B1B8C">
        <w:rPr>
          <w:rFonts w:asciiTheme="minorHAnsi" w:hAnsiTheme="minorHAnsi" w:cstheme="minorHAnsi"/>
          <w:szCs w:val="20"/>
        </w:rPr>
        <w:t xml:space="preserve"> listopada </w:t>
      </w:r>
      <w:r w:rsidRPr="002B1B8C">
        <w:rPr>
          <w:rFonts w:asciiTheme="minorHAnsi" w:hAnsiTheme="minorHAnsi" w:cstheme="minorHAnsi"/>
          <w:szCs w:val="20"/>
        </w:rPr>
        <w:t>2012 r. - Prawo pocztowe jest równoznaczne z jej wniesieniem.</w:t>
      </w:r>
    </w:p>
    <w:p w14:paraId="00B6F0F5" w14:textId="1FE5C1B0" w:rsidR="0086157B" w:rsidRPr="002B1B8C" w:rsidRDefault="0086157B" w:rsidP="006E6632">
      <w:pPr>
        <w:pStyle w:val="Akapitzlist"/>
        <w:numPr>
          <w:ilvl w:val="0"/>
          <w:numId w:val="72"/>
        </w:numPr>
        <w:spacing w:line="360" w:lineRule="auto"/>
        <w:jc w:val="both"/>
        <w:rPr>
          <w:rFonts w:asciiTheme="minorHAnsi" w:hAnsiTheme="minorHAnsi" w:cstheme="minorHAnsi"/>
          <w:szCs w:val="20"/>
        </w:rPr>
      </w:pPr>
      <w:r w:rsidRPr="002B1B8C">
        <w:rPr>
          <w:rFonts w:asciiTheme="minorHAnsi" w:hAnsiTheme="minorHAnsi" w:cstheme="minorHAnsi"/>
          <w:szCs w:val="20"/>
        </w:rPr>
        <w:t>Prezes Izby przekazuje skargę wraz z aktami postępowania odwoławczego do sądu zamówień publicznych w terminie 7 dni od dnia jej otrzymania.</w:t>
      </w:r>
    </w:p>
    <w:p w14:paraId="05469E3B" w14:textId="163684B4" w:rsidR="0086157B" w:rsidRPr="008C3CB2" w:rsidRDefault="0086157B" w:rsidP="008F241B">
      <w:pPr>
        <w:pStyle w:val="Nagwek7"/>
        <w:numPr>
          <w:ilvl w:val="0"/>
          <w:numId w:val="81"/>
        </w:numPr>
      </w:pPr>
      <w:r w:rsidRPr="008C3CB2">
        <w:t>WYKAZ ZAŁĄCZNIKÓW DO SWZ</w:t>
      </w:r>
    </w:p>
    <w:p w14:paraId="516E71CB" w14:textId="1510677E" w:rsidR="003E78A7" w:rsidRPr="008C3CB2" w:rsidRDefault="0086157B" w:rsidP="003E78A7">
      <w:pPr>
        <w:suppressAutoHyphens/>
        <w:spacing w:before="240"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1 - Formularz ofertowy</w:t>
      </w:r>
    </w:p>
    <w:p w14:paraId="27458A25" w14:textId="6DD87C40" w:rsidR="003E78A7"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2 - </w:t>
      </w:r>
      <w:r w:rsidR="003E78A7" w:rsidRPr="008C3CB2">
        <w:rPr>
          <w:rFonts w:asciiTheme="minorHAnsi" w:hAnsiTheme="minorHAnsi" w:cstheme="minorHAnsi"/>
          <w:szCs w:val="20"/>
        </w:rPr>
        <w:t>Tabela cenowa kalkulacji ceny jednostkowej 1 Mg</w:t>
      </w:r>
    </w:p>
    <w:p w14:paraId="4FB46CFC" w14:textId="7CCA3FB0" w:rsidR="009F7307" w:rsidRPr="008C3CB2" w:rsidRDefault="003E78A7"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3 - </w:t>
      </w:r>
      <w:r w:rsidR="009F7307" w:rsidRPr="008C3CB2">
        <w:rPr>
          <w:rFonts w:asciiTheme="minorHAnsi" w:hAnsiTheme="minorHAnsi" w:cstheme="minorHAnsi"/>
          <w:szCs w:val="20"/>
        </w:rPr>
        <w:t>Jednolity Europejski Dokument Zamówienia (ESPD) w wersji edytowalnej</w:t>
      </w:r>
    </w:p>
    <w:p w14:paraId="5740104C" w14:textId="1D02ACFF" w:rsidR="0086157B" w:rsidRPr="008C3CB2" w:rsidRDefault="009F7307"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3E78A7" w:rsidRPr="008C3CB2">
        <w:rPr>
          <w:rFonts w:asciiTheme="minorHAnsi" w:hAnsiTheme="minorHAnsi" w:cstheme="minorHAnsi"/>
          <w:szCs w:val="20"/>
        </w:rPr>
        <w:t>3</w:t>
      </w:r>
      <w:r w:rsidRPr="008C3CB2">
        <w:rPr>
          <w:rFonts w:asciiTheme="minorHAnsi" w:hAnsiTheme="minorHAnsi" w:cstheme="minorHAnsi"/>
          <w:szCs w:val="20"/>
        </w:rPr>
        <w:t xml:space="preserve">a - </w:t>
      </w:r>
      <w:r w:rsidR="0086157B" w:rsidRPr="008C3CB2">
        <w:rPr>
          <w:rFonts w:asciiTheme="minorHAnsi" w:hAnsiTheme="minorHAnsi" w:cstheme="minorHAnsi"/>
          <w:szCs w:val="20"/>
        </w:rPr>
        <w:t>Jednolity Europejski Dokument Zamówienia (ESPD) w formacie *.</w:t>
      </w:r>
      <w:proofErr w:type="spellStart"/>
      <w:r w:rsidR="0086157B" w:rsidRPr="008C3CB2">
        <w:rPr>
          <w:rFonts w:asciiTheme="minorHAnsi" w:hAnsiTheme="minorHAnsi" w:cstheme="minorHAnsi"/>
          <w:szCs w:val="20"/>
        </w:rPr>
        <w:t>xml</w:t>
      </w:r>
      <w:proofErr w:type="spellEnd"/>
    </w:p>
    <w:p w14:paraId="4FBE1DA2" w14:textId="22D69060" w:rsidR="0086157B"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3E78A7" w:rsidRPr="008C3CB2">
        <w:rPr>
          <w:rFonts w:asciiTheme="minorHAnsi" w:hAnsiTheme="minorHAnsi" w:cstheme="minorHAnsi"/>
          <w:szCs w:val="20"/>
        </w:rPr>
        <w:t>4</w:t>
      </w:r>
      <w:r w:rsidRPr="008C3CB2">
        <w:rPr>
          <w:rFonts w:asciiTheme="minorHAnsi" w:hAnsiTheme="minorHAnsi" w:cstheme="minorHAnsi"/>
          <w:szCs w:val="20"/>
        </w:rPr>
        <w:t xml:space="preserve"> - Zobowiązanie innego podmiotu do udostępnienia niezbędnych zasobów Wykonawcy</w:t>
      </w:r>
    </w:p>
    <w:p w14:paraId="4B83AA84" w14:textId="312C609F" w:rsidR="0086157B"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3E78A7" w:rsidRPr="008C3CB2">
        <w:rPr>
          <w:rFonts w:asciiTheme="minorHAnsi" w:hAnsiTheme="minorHAnsi" w:cstheme="minorHAnsi"/>
          <w:szCs w:val="20"/>
        </w:rPr>
        <w:t>5</w:t>
      </w:r>
      <w:r w:rsidRPr="008C3CB2">
        <w:rPr>
          <w:rFonts w:asciiTheme="minorHAnsi" w:hAnsiTheme="minorHAnsi" w:cstheme="minorHAnsi"/>
          <w:szCs w:val="20"/>
        </w:rPr>
        <w:t xml:space="preserve"> - Oświadczenie dotyczące przynależności lub braku przynależności do tej samej grupy kapitałowej</w:t>
      </w:r>
    </w:p>
    <w:p w14:paraId="619B1AF8" w14:textId="735D1219" w:rsidR="009B468E"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9B468E" w:rsidRPr="008C3CB2">
        <w:rPr>
          <w:rFonts w:asciiTheme="minorHAnsi" w:hAnsiTheme="minorHAnsi" w:cstheme="minorHAnsi"/>
          <w:szCs w:val="20"/>
        </w:rPr>
        <w:t>6</w:t>
      </w:r>
      <w:r w:rsidRPr="008C3CB2">
        <w:rPr>
          <w:rFonts w:asciiTheme="minorHAnsi" w:hAnsiTheme="minorHAnsi" w:cstheme="minorHAnsi"/>
          <w:szCs w:val="20"/>
        </w:rPr>
        <w:t xml:space="preserve"> - </w:t>
      </w:r>
      <w:r w:rsidR="009B468E" w:rsidRPr="008C3CB2">
        <w:rPr>
          <w:rFonts w:asciiTheme="minorHAnsi" w:hAnsiTheme="minorHAnsi" w:cstheme="minorHAnsi"/>
          <w:szCs w:val="20"/>
        </w:rPr>
        <w:t>Oświadczenie Wykonawcy o wpisie do rejestru działalności regulowanej</w:t>
      </w:r>
    </w:p>
    <w:p w14:paraId="15315B8E" w14:textId="19F167C7" w:rsidR="0086157B" w:rsidRPr="008C3CB2" w:rsidRDefault="00376BAA"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7 - </w:t>
      </w:r>
      <w:r w:rsidR="0086157B" w:rsidRPr="008C3CB2">
        <w:rPr>
          <w:rFonts w:asciiTheme="minorHAnsi" w:hAnsiTheme="minorHAnsi" w:cstheme="minorHAnsi"/>
          <w:szCs w:val="20"/>
        </w:rPr>
        <w:t>Wykaz usług</w:t>
      </w:r>
    </w:p>
    <w:p w14:paraId="219202A5" w14:textId="1D7790C9" w:rsidR="0086157B" w:rsidRPr="008C3CB2" w:rsidRDefault="0086157B" w:rsidP="00381D40">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lastRenderedPageBreak/>
        <w:t xml:space="preserve">Załącznik nr </w:t>
      </w:r>
      <w:r w:rsidR="00A3663D" w:rsidRPr="008C3CB2">
        <w:rPr>
          <w:rFonts w:asciiTheme="minorHAnsi" w:hAnsiTheme="minorHAnsi" w:cstheme="minorHAnsi"/>
          <w:szCs w:val="20"/>
        </w:rPr>
        <w:t>8</w:t>
      </w:r>
      <w:r w:rsidRPr="008C3CB2">
        <w:rPr>
          <w:rFonts w:asciiTheme="minorHAnsi" w:hAnsiTheme="minorHAnsi" w:cstheme="minorHAnsi"/>
          <w:szCs w:val="20"/>
        </w:rPr>
        <w:t xml:space="preserve"> - </w:t>
      </w:r>
      <w:r w:rsidR="00A3663D" w:rsidRPr="008C3CB2">
        <w:rPr>
          <w:rFonts w:asciiTheme="minorHAnsi" w:hAnsiTheme="minorHAnsi" w:cstheme="minorHAnsi"/>
          <w:szCs w:val="20"/>
        </w:rPr>
        <w:t>Wykaz sprzętu</w:t>
      </w:r>
    </w:p>
    <w:p w14:paraId="797C4649" w14:textId="0D0CDE98" w:rsidR="0086157B"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381D40">
        <w:rPr>
          <w:rFonts w:asciiTheme="minorHAnsi" w:hAnsiTheme="minorHAnsi" w:cstheme="minorHAnsi"/>
          <w:szCs w:val="20"/>
        </w:rPr>
        <w:t>9</w:t>
      </w:r>
      <w:r w:rsidRPr="008C3CB2">
        <w:rPr>
          <w:rFonts w:asciiTheme="minorHAnsi" w:hAnsiTheme="minorHAnsi" w:cstheme="minorHAnsi"/>
          <w:szCs w:val="20"/>
        </w:rPr>
        <w:t xml:space="preserve"> - </w:t>
      </w:r>
      <w:r w:rsidRPr="008C3CB2">
        <w:rPr>
          <w:rFonts w:asciiTheme="minorHAnsi" w:hAnsiTheme="minorHAnsi" w:cstheme="minorHAnsi"/>
          <w:bCs/>
          <w:szCs w:val="20"/>
        </w:rPr>
        <w:t xml:space="preserve">Oświadczenie </w:t>
      </w:r>
      <w:r w:rsidR="0098165E" w:rsidRPr="008C3CB2">
        <w:rPr>
          <w:rFonts w:asciiTheme="minorHAnsi" w:hAnsiTheme="minorHAnsi" w:cstheme="minorHAnsi"/>
          <w:bCs/>
          <w:szCs w:val="20"/>
        </w:rPr>
        <w:t>W</w:t>
      </w:r>
      <w:r w:rsidRPr="008C3CB2">
        <w:rPr>
          <w:rFonts w:asciiTheme="minorHAnsi" w:hAnsiTheme="minorHAnsi" w:cstheme="minorHAnsi"/>
          <w:bCs/>
          <w:szCs w:val="20"/>
        </w:rPr>
        <w:t>ykonawcy</w:t>
      </w:r>
      <w:r w:rsidRPr="008C3CB2">
        <w:rPr>
          <w:rFonts w:asciiTheme="minorHAnsi" w:hAnsiTheme="minorHAnsi" w:cstheme="minorHAnsi"/>
          <w:b/>
          <w:szCs w:val="20"/>
        </w:rPr>
        <w:t xml:space="preserve"> </w:t>
      </w:r>
      <w:r w:rsidRPr="008C3CB2">
        <w:rPr>
          <w:rFonts w:asciiTheme="minorHAnsi" w:hAnsiTheme="minorHAnsi" w:cstheme="minorHAnsi"/>
          <w:szCs w:val="20"/>
        </w:rPr>
        <w:t xml:space="preserve">o aktualności informacji zawartych w oświadczeniu, o którym mowa w art. 125 ust. 1 </w:t>
      </w:r>
      <w:proofErr w:type="spellStart"/>
      <w:r w:rsidRPr="008C3CB2">
        <w:rPr>
          <w:rFonts w:asciiTheme="minorHAnsi" w:hAnsiTheme="minorHAnsi" w:cstheme="minorHAnsi"/>
          <w:szCs w:val="20"/>
        </w:rPr>
        <w:t>p.z.p</w:t>
      </w:r>
      <w:proofErr w:type="spellEnd"/>
      <w:r w:rsidRPr="008C3CB2">
        <w:rPr>
          <w:rFonts w:asciiTheme="minorHAnsi" w:hAnsiTheme="minorHAnsi" w:cstheme="minorHAnsi"/>
          <w:szCs w:val="20"/>
        </w:rPr>
        <w:t>.</w:t>
      </w:r>
    </w:p>
    <w:p w14:paraId="2FA15043" w14:textId="4372A089" w:rsidR="0086157B" w:rsidRPr="008C3CB2"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381D40">
        <w:rPr>
          <w:rFonts w:asciiTheme="minorHAnsi" w:hAnsiTheme="minorHAnsi" w:cstheme="minorHAnsi"/>
          <w:szCs w:val="20"/>
        </w:rPr>
        <w:t>10</w:t>
      </w:r>
      <w:r w:rsidRPr="008C3CB2">
        <w:rPr>
          <w:rFonts w:asciiTheme="minorHAnsi" w:hAnsiTheme="minorHAnsi" w:cstheme="minorHAnsi"/>
          <w:szCs w:val="20"/>
        </w:rPr>
        <w:t xml:space="preserve"> - Wzór Umowy</w:t>
      </w:r>
    </w:p>
    <w:p w14:paraId="5A90E9FD" w14:textId="3B113991" w:rsidR="0086157B" w:rsidRDefault="0086157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446082" w:rsidRPr="008C3CB2">
        <w:rPr>
          <w:rFonts w:asciiTheme="minorHAnsi" w:hAnsiTheme="minorHAnsi" w:cstheme="minorHAnsi"/>
          <w:szCs w:val="20"/>
        </w:rPr>
        <w:t>1</w:t>
      </w:r>
      <w:r w:rsidR="00381D40">
        <w:rPr>
          <w:rFonts w:asciiTheme="minorHAnsi" w:hAnsiTheme="minorHAnsi" w:cstheme="minorHAnsi"/>
          <w:szCs w:val="20"/>
        </w:rPr>
        <w:t>1</w:t>
      </w:r>
      <w:r w:rsidRPr="008C3CB2">
        <w:rPr>
          <w:rFonts w:asciiTheme="minorHAnsi" w:hAnsiTheme="minorHAnsi" w:cstheme="minorHAnsi"/>
          <w:szCs w:val="20"/>
        </w:rPr>
        <w:t xml:space="preserve"> - Opis Przedmiotu Zamówienia (OPZ)</w:t>
      </w:r>
    </w:p>
    <w:p w14:paraId="1EDA32BD" w14:textId="43CF472E" w:rsidR="001C0DA2" w:rsidRPr="008C3CB2" w:rsidRDefault="001C0DA2" w:rsidP="001C0DA2">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w:t>
      </w:r>
      <w:r>
        <w:rPr>
          <w:rFonts w:asciiTheme="minorHAnsi" w:hAnsiTheme="minorHAnsi" w:cstheme="minorHAnsi"/>
          <w:szCs w:val="20"/>
        </w:rPr>
        <w:t>2</w:t>
      </w:r>
      <w:r w:rsidRPr="008C3CB2">
        <w:rPr>
          <w:rFonts w:asciiTheme="minorHAnsi" w:hAnsiTheme="minorHAnsi" w:cstheme="minorHAnsi"/>
          <w:szCs w:val="20"/>
        </w:rPr>
        <w:t xml:space="preserve"> - Wzór notatki</w:t>
      </w:r>
    </w:p>
    <w:p w14:paraId="4C419EB0" w14:textId="62327E5C" w:rsidR="00CF206B" w:rsidRPr="008C3CB2" w:rsidRDefault="00CF206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13 - Adresy nieruchomości, na których zamieszkują mieszkańcy objęci odbiorem odpadów komunalnych</w:t>
      </w:r>
    </w:p>
    <w:p w14:paraId="46266E22" w14:textId="70737624" w:rsidR="00CF206B" w:rsidRPr="008C3CB2" w:rsidRDefault="00CF206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14 - Adresy nieruchomości kompostujących bioodpady w przydomowych kompostownikach</w:t>
      </w:r>
    </w:p>
    <w:p w14:paraId="18882D54" w14:textId="5066D948" w:rsidR="00CF206B" w:rsidRPr="008C3CB2" w:rsidRDefault="00CF206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15 - Adresy nieruchomości wielolokalowych do odbierania odpadów komunalnych zmieszanych i odpadów z metali i tworzyw sztucznych 1 raz w 1 tygodniu</w:t>
      </w:r>
    </w:p>
    <w:p w14:paraId="14AA807E" w14:textId="54CCBD52" w:rsidR="00CF206B" w:rsidRPr="008C3CB2" w:rsidRDefault="00CF206B"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16 - Wykaz nieruchomości, na których nie zamieszkują mieszkańcy, a powstają odpady komunalne</w:t>
      </w:r>
    </w:p>
    <w:p w14:paraId="51BE9F10" w14:textId="1FED7DE7" w:rsidR="00C6118F" w:rsidRPr="008C3CB2" w:rsidRDefault="00D60719"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w:t>
      </w:r>
      <w:r w:rsidR="001C0DA2">
        <w:rPr>
          <w:rFonts w:asciiTheme="minorHAnsi" w:hAnsiTheme="minorHAnsi" w:cstheme="minorHAnsi"/>
          <w:szCs w:val="20"/>
        </w:rPr>
        <w:t>7</w:t>
      </w:r>
      <w:r w:rsidRPr="008C3CB2">
        <w:rPr>
          <w:rFonts w:asciiTheme="minorHAnsi" w:hAnsiTheme="minorHAnsi" w:cstheme="minorHAnsi"/>
          <w:szCs w:val="20"/>
        </w:rPr>
        <w:t xml:space="preserve"> - </w:t>
      </w:r>
      <w:r w:rsidR="00C6118F" w:rsidRPr="008C3CB2">
        <w:rPr>
          <w:rFonts w:asciiTheme="minorHAnsi" w:hAnsiTheme="minorHAnsi" w:cstheme="minorHAnsi"/>
          <w:szCs w:val="20"/>
        </w:rPr>
        <w:t>Uchwał</w:t>
      </w:r>
      <w:r w:rsidR="00035E91" w:rsidRPr="008C3CB2">
        <w:rPr>
          <w:rFonts w:asciiTheme="minorHAnsi" w:hAnsiTheme="minorHAnsi" w:cstheme="minorHAnsi"/>
          <w:szCs w:val="20"/>
        </w:rPr>
        <w:t>a</w:t>
      </w:r>
      <w:r w:rsidR="00C6118F" w:rsidRPr="008C3CB2">
        <w:rPr>
          <w:rFonts w:asciiTheme="minorHAnsi" w:hAnsiTheme="minorHAnsi" w:cstheme="minorHAnsi"/>
          <w:szCs w:val="20"/>
        </w:rPr>
        <w:t xml:space="preserve"> Nr 91/XVII/2019 Rady Miasta Piechowice z dnia 5 listopada 2019 roku w sprawie określenia szczegółowego sposobu i zakresu świadczenia usług w zakresie odbierania odpadów komunalnych od właścicieli nieruchomości i zagospodarowania tych odpadów</w:t>
      </w:r>
    </w:p>
    <w:p w14:paraId="482F3124" w14:textId="2D5A231D" w:rsidR="00D60719" w:rsidRPr="008C3CB2" w:rsidRDefault="00C6118F"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1</w:t>
      </w:r>
      <w:r w:rsidR="001C0DA2">
        <w:rPr>
          <w:rFonts w:asciiTheme="minorHAnsi" w:hAnsiTheme="minorHAnsi" w:cstheme="minorHAnsi"/>
          <w:szCs w:val="20"/>
        </w:rPr>
        <w:t>8</w:t>
      </w:r>
      <w:r w:rsidRPr="008C3CB2">
        <w:rPr>
          <w:rFonts w:asciiTheme="minorHAnsi" w:hAnsiTheme="minorHAnsi" w:cstheme="minorHAnsi"/>
          <w:szCs w:val="20"/>
        </w:rPr>
        <w:t xml:space="preserve"> - </w:t>
      </w:r>
      <w:r w:rsidR="00D60719" w:rsidRPr="008C3CB2">
        <w:rPr>
          <w:rFonts w:asciiTheme="minorHAnsi" w:hAnsiTheme="minorHAnsi" w:cstheme="minorHAnsi"/>
          <w:szCs w:val="20"/>
        </w:rPr>
        <w:t xml:space="preserve">Uchwała Nr </w:t>
      </w:r>
      <w:r w:rsidR="00846165" w:rsidRPr="008C3CB2">
        <w:rPr>
          <w:rFonts w:asciiTheme="minorHAnsi" w:hAnsiTheme="minorHAnsi" w:cstheme="minorHAnsi"/>
          <w:szCs w:val="20"/>
        </w:rPr>
        <w:t>227/XL/2021</w:t>
      </w:r>
      <w:r w:rsidR="00846165" w:rsidRPr="008C3CB2">
        <w:rPr>
          <w:rFonts w:asciiTheme="minorHAnsi" w:hAnsiTheme="minorHAnsi" w:cstheme="minorHAnsi"/>
          <w:szCs w:val="20"/>
        </w:rPr>
        <w:tab/>
        <w:t xml:space="preserve"> Rady Miasta Piechowice z dnia 14 października 2021 r. w sprawie zmiany Uchwały Nr 91/XVII/2019 Rady Miasta Piechowice z dnia 5 listopada 2019 roku w sprawie określenia szczegółowego sposobu i zakresu świadczenia usług w zakresie odbierania odpadów komunalnych od właścicieli nieruchomości i zagospodarowania tych odpadów</w:t>
      </w:r>
    </w:p>
    <w:p w14:paraId="41E8E1FD" w14:textId="2056C48B" w:rsidR="00D60719" w:rsidRPr="008C3CB2" w:rsidRDefault="00D60719" w:rsidP="0086157B">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 xml:space="preserve">Załącznik nr </w:t>
      </w:r>
      <w:r w:rsidR="001C0DA2">
        <w:rPr>
          <w:rFonts w:asciiTheme="minorHAnsi" w:hAnsiTheme="minorHAnsi" w:cstheme="minorHAnsi"/>
          <w:szCs w:val="20"/>
        </w:rPr>
        <w:t>19</w:t>
      </w:r>
      <w:r w:rsidRPr="008C3CB2">
        <w:rPr>
          <w:rFonts w:asciiTheme="minorHAnsi" w:hAnsiTheme="minorHAnsi" w:cstheme="minorHAnsi"/>
          <w:szCs w:val="20"/>
        </w:rPr>
        <w:t xml:space="preserve"> - Uchwała Nr 90/XVII/2019 Rady Miasta Piechowice z dnia 5 listopada 2019 r. w sprawie regulaminu utrzymania czystości i porządku na terenie Gminy Miejskiej Piechowice</w:t>
      </w:r>
    </w:p>
    <w:p w14:paraId="03F10DDD" w14:textId="77777777" w:rsidR="009D2EE2" w:rsidRPr="009D2EE2" w:rsidRDefault="00D60719" w:rsidP="009D2EE2">
      <w:pPr>
        <w:suppressAutoHyphens/>
        <w:spacing w:line="360" w:lineRule="auto"/>
        <w:ind w:left="1694" w:hanging="1694"/>
        <w:rPr>
          <w:rFonts w:asciiTheme="minorHAnsi" w:hAnsiTheme="minorHAnsi" w:cstheme="minorHAnsi"/>
          <w:szCs w:val="20"/>
        </w:rPr>
      </w:pPr>
      <w:r w:rsidRPr="008C3CB2">
        <w:rPr>
          <w:rFonts w:asciiTheme="minorHAnsi" w:hAnsiTheme="minorHAnsi" w:cstheme="minorHAnsi"/>
          <w:szCs w:val="20"/>
        </w:rPr>
        <w:t>Załącznik nr 2</w:t>
      </w:r>
      <w:r w:rsidR="001C0DA2">
        <w:rPr>
          <w:rFonts w:asciiTheme="minorHAnsi" w:hAnsiTheme="minorHAnsi" w:cstheme="minorHAnsi"/>
          <w:szCs w:val="20"/>
        </w:rPr>
        <w:t>0</w:t>
      </w:r>
      <w:r w:rsidRPr="008C3CB2">
        <w:rPr>
          <w:rFonts w:asciiTheme="minorHAnsi" w:hAnsiTheme="minorHAnsi" w:cstheme="minorHAnsi"/>
          <w:szCs w:val="20"/>
        </w:rPr>
        <w:t xml:space="preserve"> </w:t>
      </w:r>
      <w:r w:rsidR="009D2EE2">
        <w:rPr>
          <w:rFonts w:asciiTheme="minorHAnsi" w:hAnsiTheme="minorHAnsi" w:cstheme="minorHAnsi"/>
          <w:szCs w:val="20"/>
        </w:rPr>
        <w:t>–</w:t>
      </w:r>
      <w:r w:rsidRPr="008C3CB2">
        <w:rPr>
          <w:rFonts w:asciiTheme="minorHAnsi" w:hAnsiTheme="minorHAnsi" w:cstheme="minorHAnsi"/>
          <w:szCs w:val="20"/>
        </w:rPr>
        <w:t xml:space="preserve"> </w:t>
      </w:r>
      <w:r w:rsidR="009D2EE2">
        <w:rPr>
          <w:rFonts w:asciiTheme="minorHAnsi" w:hAnsiTheme="minorHAnsi" w:cstheme="minorHAnsi"/>
          <w:szCs w:val="20"/>
        </w:rPr>
        <w:t xml:space="preserve">Uchwała nr </w:t>
      </w:r>
      <w:r w:rsidR="009D2EE2" w:rsidRPr="009D2EE2">
        <w:rPr>
          <w:rFonts w:asciiTheme="minorHAnsi" w:hAnsiTheme="minorHAnsi" w:cstheme="minorHAnsi"/>
          <w:szCs w:val="20"/>
        </w:rPr>
        <w:t>293/LI/2022</w:t>
      </w:r>
      <w:r w:rsidR="009D2EE2">
        <w:rPr>
          <w:rFonts w:asciiTheme="minorHAnsi" w:hAnsiTheme="minorHAnsi" w:cstheme="minorHAnsi"/>
          <w:szCs w:val="20"/>
        </w:rPr>
        <w:t xml:space="preserve"> </w:t>
      </w:r>
      <w:r w:rsidR="009D2EE2" w:rsidRPr="009D2EE2">
        <w:rPr>
          <w:rFonts w:asciiTheme="minorHAnsi" w:hAnsiTheme="minorHAnsi" w:cstheme="minorHAnsi"/>
          <w:szCs w:val="20"/>
        </w:rPr>
        <w:t>Rady Miasta Piechowice</w:t>
      </w:r>
      <w:r w:rsidR="009D2EE2">
        <w:rPr>
          <w:rFonts w:asciiTheme="minorHAnsi" w:hAnsiTheme="minorHAnsi" w:cstheme="minorHAnsi"/>
          <w:szCs w:val="20"/>
        </w:rPr>
        <w:t xml:space="preserve"> </w:t>
      </w:r>
      <w:r w:rsidR="009D2EE2" w:rsidRPr="009D2EE2">
        <w:rPr>
          <w:rFonts w:asciiTheme="minorHAnsi" w:hAnsiTheme="minorHAnsi" w:cstheme="minorHAnsi"/>
          <w:szCs w:val="20"/>
        </w:rPr>
        <w:t>z dnia 15 czerwca 2022 r.</w:t>
      </w:r>
    </w:p>
    <w:p w14:paraId="7FA67EAA" w14:textId="1FEDFDED" w:rsidR="009D2EE2" w:rsidRDefault="009D2EE2" w:rsidP="009D2EE2">
      <w:pPr>
        <w:suppressAutoHyphens/>
        <w:spacing w:line="360" w:lineRule="auto"/>
        <w:ind w:left="1694"/>
        <w:rPr>
          <w:rFonts w:asciiTheme="minorHAnsi" w:hAnsiTheme="minorHAnsi" w:cstheme="minorHAnsi"/>
          <w:szCs w:val="20"/>
        </w:rPr>
      </w:pPr>
      <w:r w:rsidRPr="009D2EE2">
        <w:rPr>
          <w:rFonts w:asciiTheme="minorHAnsi" w:hAnsiTheme="minorHAnsi" w:cstheme="minorHAnsi"/>
          <w:szCs w:val="20"/>
        </w:rPr>
        <w:t>w sprawie zmiany uchwały nr 90/XVII/2019 Rady Miasta Piechowice z dnia 5 listopada 2019r. w sprawie regulaminu utrzymania czystości i porządku na terenie Gminy Miejskiej Piechowice</w:t>
      </w:r>
    </w:p>
    <w:p w14:paraId="7CD77594" w14:textId="3353F815" w:rsidR="00B81353" w:rsidRDefault="009D2EE2" w:rsidP="00B81353">
      <w:pPr>
        <w:suppressAutoHyphens/>
        <w:spacing w:line="360" w:lineRule="auto"/>
        <w:ind w:left="1694" w:hanging="1694"/>
        <w:rPr>
          <w:rFonts w:asciiTheme="minorHAnsi" w:hAnsiTheme="minorHAnsi" w:cstheme="minorHAnsi"/>
          <w:szCs w:val="20"/>
        </w:rPr>
      </w:pPr>
      <w:r>
        <w:rPr>
          <w:rFonts w:asciiTheme="minorHAnsi" w:hAnsiTheme="minorHAnsi" w:cstheme="minorHAnsi"/>
          <w:szCs w:val="20"/>
        </w:rPr>
        <w:lastRenderedPageBreak/>
        <w:t xml:space="preserve">Załącznik nr 21 – </w:t>
      </w:r>
      <w:r w:rsidR="00D60719" w:rsidRPr="008C3CB2">
        <w:rPr>
          <w:rFonts w:asciiTheme="minorHAnsi" w:hAnsiTheme="minorHAnsi" w:cstheme="minorHAnsi"/>
          <w:szCs w:val="20"/>
        </w:rPr>
        <w:t>Uchwała nr 2</w:t>
      </w:r>
      <w:r w:rsidR="00423F9B" w:rsidRPr="008C3CB2">
        <w:rPr>
          <w:rFonts w:asciiTheme="minorHAnsi" w:hAnsiTheme="minorHAnsi" w:cstheme="minorHAnsi"/>
          <w:szCs w:val="20"/>
        </w:rPr>
        <w:t>32</w:t>
      </w:r>
      <w:r w:rsidR="00D60719" w:rsidRPr="008C3CB2">
        <w:rPr>
          <w:rFonts w:asciiTheme="minorHAnsi" w:hAnsiTheme="minorHAnsi" w:cstheme="minorHAnsi"/>
          <w:szCs w:val="20"/>
        </w:rPr>
        <w:t>/X</w:t>
      </w:r>
      <w:r w:rsidR="00423F9B" w:rsidRPr="008C3CB2">
        <w:rPr>
          <w:rFonts w:asciiTheme="minorHAnsi" w:hAnsiTheme="minorHAnsi" w:cstheme="minorHAnsi"/>
          <w:szCs w:val="20"/>
        </w:rPr>
        <w:t>LI</w:t>
      </w:r>
      <w:r w:rsidR="00D60719" w:rsidRPr="008C3CB2">
        <w:rPr>
          <w:rFonts w:asciiTheme="minorHAnsi" w:hAnsiTheme="minorHAnsi" w:cstheme="minorHAnsi"/>
          <w:szCs w:val="20"/>
        </w:rPr>
        <w:t xml:space="preserve">/2021 Rady Miasta Piechowice z dnia </w:t>
      </w:r>
      <w:r w:rsidR="00423F9B" w:rsidRPr="008C3CB2">
        <w:rPr>
          <w:rFonts w:asciiTheme="minorHAnsi" w:hAnsiTheme="minorHAnsi" w:cstheme="minorHAnsi"/>
          <w:szCs w:val="20"/>
        </w:rPr>
        <w:t>28 października</w:t>
      </w:r>
      <w:r w:rsidR="00D60719" w:rsidRPr="008C3CB2">
        <w:rPr>
          <w:rFonts w:asciiTheme="minorHAnsi" w:hAnsiTheme="minorHAnsi" w:cstheme="minorHAnsi"/>
          <w:szCs w:val="20"/>
        </w:rPr>
        <w:t xml:space="preserve"> 2021 r. w sprawie postanowienia o odbieraniu odpadów komunalnych od właścicieli nieruchomości, na których nie zamieszkują mieszkańcy, a powstają odpady komunalne</w:t>
      </w:r>
    </w:p>
    <w:p w14:paraId="6D454CDE" w14:textId="21BA34AF" w:rsidR="003F24B1" w:rsidRDefault="003F24B1" w:rsidP="00B81353">
      <w:pPr>
        <w:suppressAutoHyphens/>
        <w:spacing w:line="360" w:lineRule="auto"/>
        <w:ind w:left="1694" w:hanging="1694"/>
        <w:rPr>
          <w:rFonts w:asciiTheme="minorHAnsi" w:eastAsia="Times New Roman" w:hAnsiTheme="minorHAnsi" w:cstheme="minorHAnsi"/>
          <w:bCs/>
          <w:szCs w:val="20"/>
        </w:rPr>
      </w:pPr>
      <w:r>
        <w:rPr>
          <w:rFonts w:asciiTheme="minorHAnsi" w:hAnsiTheme="minorHAnsi" w:cstheme="minorHAnsi"/>
        </w:rPr>
        <w:t>Załącznik nr 2</w:t>
      </w:r>
      <w:r w:rsidR="009D2EE2">
        <w:rPr>
          <w:rFonts w:asciiTheme="minorHAnsi" w:hAnsiTheme="minorHAnsi" w:cstheme="minorHAnsi"/>
        </w:rPr>
        <w:t>2</w:t>
      </w:r>
      <w:r>
        <w:rPr>
          <w:rFonts w:asciiTheme="minorHAnsi" w:hAnsiTheme="minorHAnsi" w:cstheme="minorHAnsi"/>
        </w:rPr>
        <w:t xml:space="preserve"> - </w:t>
      </w:r>
      <w:bookmarkStart w:id="7" w:name="_Hlk102555625"/>
      <w:r>
        <w:rPr>
          <w:rFonts w:asciiTheme="minorHAnsi" w:eastAsia="Times New Roman" w:hAnsiTheme="minorHAnsi" w:cstheme="minorHAnsi"/>
          <w:bCs/>
          <w:szCs w:val="20"/>
        </w:rPr>
        <w:t>O</w:t>
      </w:r>
      <w:r w:rsidRPr="00FF502B">
        <w:rPr>
          <w:rFonts w:asciiTheme="minorHAnsi" w:eastAsia="Times New Roman" w:hAnsiTheme="minorHAnsi" w:cstheme="minorHAnsi"/>
          <w:bCs/>
          <w:szCs w:val="20"/>
        </w:rPr>
        <w:t>świadczenie w zakresie</w:t>
      </w:r>
      <w:r>
        <w:rPr>
          <w:rFonts w:asciiTheme="minorHAnsi" w:eastAsia="Times New Roman" w:hAnsiTheme="minorHAnsi" w:cstheme="minorHAnsi"/>
          <w:bCs/>
          <w:szCs w:val="20"/>
        </w:rPr>
        <w:t xml:space="preserve"> </w:t>
      </w:r>
      <w:r w:rsidRPr="00FF502B">
        <w:rPr>
          <w:rFonts w:asciiTheme="minorHAnsi" w:eastAsia="Times New Roman" w:hAnsiTheme="minorHAnsi" w:cstheme="minorHAnsi"/>
          <w:bCs/>
          <w:szCs w:val="20"/>
        </w:rPr>
        <w:t>podstaw wykluczenia przewidzian</w:t>
      </w:r>
      <w:r>
        <w:rPr>
          <w:rFonts w:asciiTheme="minorHAnsi" w:eastAsia="Times New Roman" w:hAnsiTheme="minorHAnsi" w:cstheme="minorHAnsi"/>
          <w:bCs/>
          <w:szCs w:val="20"/>
        </w:rPr>
        <w:t>ych</w:t>
      </w:r>
      <w:r w:rsidRPr="00FF502B">
        <w:rPr>
          <w:rFonts w:asciiTheme="minorHAnsi" w:eastAsia="Times New Roman" w:hAnsiTheme="minorHAnsi" w:cstheme="minorHAnsi"/>
          <w:bCs/>
          <w:szCs w:val="20"/>
        </w:rPr>
        <w:t xml:space="preserve"> w art. 5k rozporządzenia 833/2014 w brzmieniu nadanym rozporządzeniem 2022/576</w:t>
      </w:r>
      <w:bookmarkEnd w:id="7"/>
    </w:p>
    <w:p w14:paraId="452524B4" w14:textId="1A27D659" w:rsidR="008621F1" w:rsidRPr="00B81353" w:rsidRDefault="008621F1" w:rsidP="00B81353">
      <w:pPr>
        <w:suppressAutoHyphens/>
        <w:spacing w:line="360" w:lineRule="auto"/>
        <w:ind w:left="1694" w:hanging="1694"/>
        <w:rPr>
          <w:rFonts w:asciiTheme="minorHAnsi" w:hAnsiTheme="minorHAnsi" w:cstheme="minorHAnsi"/>
          <w:szCs w:val="20"/>
        </w:rPr>
      </w:pPr>
      <w:r>
        <w:rPr>
          <w:rFonts w:asciiTheme="minorHAnsi" w:eastAsia="Times New Roman" w:hAnsiTheme="minorHAnsi" w:cstheme="minorHAnsi"/>
          <w:bCs/>
          <w:szCs w:val="20"/>
        </w:rPr>
        <w:t xml:space="preserve">Załącznik nr 23 - </w:t>
      </w:r>
      <w:r w:rsidRPr="008621F1">
        <w:rPr>
          <w:rFonts w:asciiTheme="minorHAnsi" w:eastAsia="Times New Roman" w:hAnsiTheme="minorHAnsi" w:cstheme="minorHAnsi"/>
          <w:bCs/>
          <w:szCs w:val="20"/>
        </w:rPr>
        <w:t>Uchwał</w:t>
      </w:r>
      <w:r>
        <w:rPr>
          <w:rFonts w:asciiTheme="minorHAnsi" w:eastAsia="Times New Roman" w:hAnsiTheme="minorHAnsi" w:cstheme="minorHAnsi"/>
          <w:bCs/>
          <w:szCs w:val="20"/>
        </w:rPr>
        <w:t>a</w:t>
      </w:r>
      <w:r w:rsidRPr="008621F1">
        <w:rPr>
          <w:rFonts w:asciiTheme="minorHAnsi" w:eastAsia="Times New Roman" w:hAnsiTheme="minorHAnsi" w:cstheme="minorHAnsi"/>
          <w:bCs/>
          <w:szCs w:val="20"/>
        </w:rPr>
        <w:t xml:space="preserve"> Nr 294/LI/2022 Rady Miasta Piechowice z dnia 15 czerwca 2022 r. w sprawie zmiany uchwały nr 91/XVII/2019 Rady Miasta Piechowice z dnia 5 listopada 2019 roku w sprawie określenia szczegółowego sposobu i zakresu świadczenia usług w zakresie odbierania odpadów komunalnych od właścicieli nieruchomości i zagospodarowania tych odpadów</w:t>
      </w:r>
    </w:p>
    <w:p w14:paraId="6C4A7DA7" w14:textId="77777777" w:rsidR="003F24B1" w:rsidRDefault="003F24B1" w:rsidP="0086157B">
      <w:pPr>
        <w:suppressAutoHyphens/>
        <w:spacing w:before="240" w:after="40" w:line="360" w:lineRule="auto"/>
        <w:ind w:left="709" w:hanging="709"/>
        <w:jc w:val="right"/>
        <w:rPr>
          <w:rFonts w:asciiTheme="minorHAnsi" w:hAnsiTheme="minorHAnsi" w:cstheme="minorHAnsi"/>
          <w:b/>
          <w:szCs w:val="20"/>
        </w:rPr>
      </w:pPr>
    </w:p>
    <w:p w14:paraId="171C13E1" w14:textId="65A4547F" w:rsidR="0086157B" w:rsidRPr="008C3CB2" w:rsidRDefault="0086157B" w:rsidP="0086157B">
      <w:pPr>
        <w:suppressAutoHyphens/>
        <w:spacing w:before="240" w:after="40" w:line="360" w:lineRule="auto"/>
        <w:ind w:left="709" w:hanging="709"/>
        <w:jc w:val="right"/>
        <w:rPr>
          <w:rFonts w:asciiTheme="minorHAnsi" w:hAnsiTheme="minorHAnsi" w:cstheme="minorHAnsi"/>
          <w:b/>
          <w:szCs w:val="20"/>
        </w:rPr>
      </w:pPr>
      <w:r w:rsidRPr="008C3CB2">
        <w:rPr>
          <w:rFonts w:asciiTheme="minorHAnsi" w:hAnsiTheme="minorHAnsi" w:cstheme="minorHAnsi"/>
          <w:b/>
          <w:szCs w:val="20"/>
        </w:rPr>
        <w:t>Zatwierdzam:</w:t>
      </w:r>
    </w:p>
    <w:p w14:paraId="5FF8E5C3" w14:textId="77777777" w:rsidR="003F24B1" w:rsidRDefault="003F24B1" w:rsidP="0086157B">
      <w:pPr>
        <w:suppressAutoHyphens/>
        <w:spacing w:before="240" w:after="40"/>
        <w:ind w:left="709" w:hanging="709"/>
        <w:jc w:val="right"/>
        <w:rPr>
          <w:rFonts w:asciiTheme="minorHAnsi" w:hAnsiTheme="minorHAnsi" w:cstheme="minorHAnsi"/>
          <w:szCs w:val="20"/>
        </w:rPr>
      </w:pPr>
    </w:p>
    <w:p w14:paraId="2B335104" w14:textId="00C350A1" w:rsidR="0086157B" w:rsidRPr="008C3CB2" w:rsidRDefault="0086157B" w:rsidP="0086157B">
      <w:pPr>
        <w:suppressAutoHyphens/>
        <w:spacing w:before="240" w:after="40"/>
        <w:ind w:left="709" w:hanging="709"/>
        <w:jc w:val="right"/>
        <w:rPr>
          <w:rFonts w:asciiTheme="minorHAnsi" w:hAnsiTheme="minorHAnsi" w:cstheme="minorHAnsi"/>
          <w:szCs w:val="20"/>
        </w:rPr>
      </w:pPr>
      <w:r w:rsidRPr="008C3CB2">
        <w:rPr>
          <w:rFonts w:asciiTheme="minorHAnsi" w:hAnsiTheme="minorHAnsi" w:cstheme="minorHAnsi"/>
          <w:szCs w:val="20"/>
        </w:rPr>
        <w:t>..............................................</w:t>
      </w:r>
    </w:p>
    <w:p w14:paraId="103DDC0A" w14:textId="0E11E16D" w:rsidR="002A2501" w:rsidRPr="0037727A" w:rsidRDefault="0086157B" w:rsidP="0037727A">
      <w:pPr>
        <w:suppressAutoHyphens/>
        <w:spacing w:after="40"/>
        <w:ind w:left="709" w:hanging="709"/>
        <w:jc w:val="right"/>
        <w:rPr>
          <w:rFonts w:asciiTheme="minorHAnsi" w:hAnsiTheme="minorHAnsi" w:cstheme="minorHAnsi"/>
          <w:bCs/>
          <w:szCs w:val="20"/>
        </w:rPr>
      </w:pPr>
      <w:r w:rsidRPr="008C3CB2">
        <w:rPr>
          <w:rFonts w:asciiTheme="minorHAnsi" w:hAnsiTheme="minorHAnsi" w:cstheme="minorHAnsi"/>
          <w:bCs/>
          <w:szCs w:val="20"/>
        </w:rPr>
        <w:t>(Kierownik Zamawiającego</w:t>
      </w:r>
      <w:r w:rsidR="0037727A">
        <w:rPr>
          <w:rFonts w:asciiTheme="minorHAnsi" w:hAnsiTheme="minorHAnsi" w:cstheme="minorHAnsi"/>
          <w:bCs/>
          <w:szCs w:val="20"/>
        </w:rPr>
        <w:t>)</w:t>
      </w:r>
    </w:p>
    <w:sectPr w:rsidR="002A2501" w:rsidRPr="0037727A" w:rsidSect="008C3CB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7698" w14:textId="77777777" w:rsidR="00717A36" w:rsidRDefault="00717A36" w:rsidP="0086157B">
      <w:r>
        <w:separator/>
      </w:r>
    </w:p>
  </w:endnote>
  <w:endnote w:type="continuationSeparator" w:id="0">
    <w:p w14:paraId="5D4210D4" w14:textId="77777777" w:rsidR="00717A36" w:rsidRDefault="00717A36" w:rsidP="0086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5A77" w14:textId="77777777" w:rsidR="00717A36" w:rsidRDefault="00717A36" w:rsidP="0086157B">
      <w:r>
        <w:separator/>
      </w:r>
    </w:p>
  </w:footnote>
  <w:footnote w:type="continuationSeparator" w:id="0">
    <w:p w14:paraId="1B081207" w14:textId="77777777" w:rsidR="00717A36" w:rsidRDefault="00717A36" w:rsidP="0086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eastAsia="Times New Roman"/>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2F5303E"/>
    <w:multiLevelType w:val="hybridMultilevel"/>
    <w:tmpl w:val="9BEAF84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751A5"/>
    <w:multiLevelType w:val="hybridMultilevel"/>
    <w:tmpl w:val="58AE8D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9A43F6"/>
    <w:multiLevelType w:val="hybridMultilevel"/>
    <w:tmpl w:val="E960C186"/>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53E5860"/>
    <w:multiLevelType w:val="hybridMultilevel"/>
    <w:tmpl w:val="3D1A5D82"/>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5816597"/>
    <w:multiLevelType w:val="hybridMultilevel"/>
    <w:tmpl w:val="6E86A32A"/>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22D5D"/>
    <w:multiLevelType w:val="hybridMultilevel"/>
    <w:tmpl w:val="3364D40E"/>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67902F8"/>
    <w:multiLevelType w:val="hybridMultilevel"/>
    <w:tmpl w:val="623E3978"/>
    <w:lvl w:ilvl="0" w:tplc="04150013">
      <w:start w:val="1"/>
      <w:numFmt w:val="upperRoman"/>
      <w:lvlText w:val="%1."/>
      <w:lvlJc w:val="right"/>
      <w:pPr>
        <w:ind w:left="-131"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 w15:restartNumberingAfterBreak="0">
    <w:nsid w:val="0F032B01"/>
    <w:multiLevelType w:val="hybridMultilevel"/>
    <w:tmpl w:val="F42E1B42"/>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2D6379"/>
    <w:multiLevelType w:val="hybridMultilevel"/>
    <w:tmpl w:val="37200D8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812761"/>
    <w:multiLevelType w:val="hybridMultilevel"/>
    <w:tmpl w:val="FE0E26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96C14"/>
    <w:multiLevelType w:val="hybridMultilevel"/>
    <w:tmpl w:val="F9D4F90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3491A6F"/>
    <w:multiLevelType w:val="hybridMultilevel"/>
    <w:tmpl w:val="289A28B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CB7420"/>
    <w:multiLevelType w:val="hybridMultilevel"/>
    <w:tmpl w:val="BD18B33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393548"/>
    <w:multiLevelType w:val="hybridMultilevel"/>
    <w:tmpl w:val="9BBC08BC"/>
    <w:lvl w:ilvl="0" w:tplc="7468404C">
      <w:start w:val="3"/>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C94A31"/>
    <w:multiLevelType w:val="hybridMultilevel"/>
    <w:tmpl w:val="23C8359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CB26B8"/>
    <w:multiLevelType w:val="hybridMultilevel"/>
    <w:tmpl w:val="4F0CEFB6"/>
    <w:lvl w:ilvl="0" w:tplc="5770F4E0">
      <w:start w:val="3"/>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711E0E"/>
    <w:multiLevelType w:val="hybridMultilevel"/>
    <w:tmpl w:val="52A4B1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E3755C"/>
    <w:multiLevelType w:val="hybridMultilevel"/>
    <w:tmpl w:val="A54A8AD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724587"/>
    <w:multiLevelType w:val="hybridMultilevel"/>
    <w:tmpl w:val="232CB0CE"/>
    <w:lvl w:ilvl="0" w:tplc="B53C4AC2">
      <w:start w:val="3"/>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F4CCF"/>
    <w:multiLevelType w:val="hybridMultilevel"/>
    <w:tmpl w:val="3BE6566A"/>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2235051"/>
    <w:multiLevelType w:val="hybridMultilevel"/>
    <w:tmpl w:val="1EC0F21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671002C"/>
    <w:multiLevelType w:val="hybridMultilevel"/>
    <w:tmpl w:val="ED6AA41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7634DEB"/>
    <w:multiLevelType w:val="hybridMultilevel"/>
    <w:tmpl w:val="33FCBB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8481A09"/>
    <w:multiLevelType w:val="hybridMultilevel"/>
    <w:tmpl w:val="A77CB2F2"/>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AB35654"/>
    <w:multiLevelType w:val="hybridMultilevel"/>
    <w:tmpl w:val="A11ACEAE"/>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37313"/>
    <w:multiLevelType w:val="hybridMultilevel"/>
    <w:tmpl w:val="4208A36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F74B1D"/>
    <w:multiLevelType w:val="hybridMultilevel"/>
    <w:tmpl w:val="29B0CBBE"/>
    <w:lvl w:ilvl="0" w:tplc="ED6CD36C">
      <w:start w:val="7"/>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92F6A"/>
    <w:multiLevelType w:val="hybridMultilevel"/>
    <w:tmpl w:val="F71EFBEA"/>
    <w:lvl w:ilvl="0" w:tplc="9112FEBE">
      <w:start w:val="4"/>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463F34"/>
    <w:multiLevelType w:val="hybridMultilevel"/>
    <w:tmpl w:val="4D94B6F4"/>
    <w:lvl w:ilvl="0" w:tplc="67A005C2">
      <w:start w:val="7"/>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1971E2"/>
    <w:multiLevelType w:val="multilevel"/>
    <w:tmpl w:val="35C8A0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38B13AB"/>
    <w:multiLevelType w:val="hybridMultilevel"/>
    <w:tmpl w:val="DA2C7F80"/>
    <w:lvl w:ilvl="0" w:tplc="1A2E9B20">
      <w:start w:val="2"/>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4A0735"/>
    <w:multiLevelType w:val="hybridMultilevel"/>
    <w:tmpl w:val="2E90D08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B8113D"/>
    <w:multiLevelType w:val="hybridMultilevel"/>
    <w:tmpl w:val="0426998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665114F"/>
    <w:multiLevelType w:val="hybridMultilevel"/>
    <w:tmpl w:val="8E468A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8025178"/>
    <w:multiLevelType w:val="hybridMultilevel"/>
    <w:tmpl w:val="55B691B4"/>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0" w15:restartNumberingAfterBreak="0">
    <w:nsid w:val="389A3C54"/>
    <w:multiLevelType w:val="hybridMultilevel"/>
    <w:tmpl w:val="252C78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F45F01"/>
    <w:multiLevelType w:val="hybridMultilevel"/>
    <w:tmpl w:val="54107B5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351EFA"/>
    <w:multiLevelType w:val="hybridMultilevel"/>
    <w:tmpl w:val="4650C8EC"/>
    <w:lvl w:ilvl="0" w:tplc="AFF4D860">
      <w:start w:val="5"/>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5C009E"/>
    <w:multiLevelType w:val="hybridMultilevel"/>
    <w:tmpl w:val="D228E09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0FA7A90"/>
    <w:multiLevelType w:val="hybridMultilevel"/>
    <w:tmpl w:val="C4EE7FAA"/>
    <w:lvl w:ilvl="0" w:tplc="2332A048">
      <w:start w:val="3"/>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8C6D9A"/>
    <w:multiLevelType w:val="hybridMultilevel"/>
    <w:tmpl w:val="DEC03080"/>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5B044F4"/>
    <w:multiLevelType w:val="hybridMultilevel"/>
    <w:tmpl w:val="320A382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6393AD5"/>
    <w:multiLevelType w:val="hybridMultilevel"/>
    <w:tmpl w:val="0060DE84"/>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74E2DB6"/>
    <w:multiLevelType w:val="hybridMultilevel"/>
    <w:tmpl w:val="6978938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716F14"/>
    <w:multiLevelType w:val="hybridMultilevel"/>
    <w:tmpl w:val="D6FAF5BE"/>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7AE145E"/>
    <w:multiLevelType w:val="hybridMultilevel"/>
    <w:tmpl w:val="A0A08BF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7FA7E76"/>
    <w:multiLevelType w:val="hybridMultilevel"/>
    <w:tmpl w:val="EF229E8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5F2142"/>
    <w:multiLevelType w:val="hybridMultilevel"/>
    <w:tmpl w:val="B8648E48"/>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086888"/>
    <w:multiLevelType w:val="hybridMultilevel"/>
    <w:tmpl w:val="AC908678"/>
    <w:lvl w:ilvl="0" w:tplc="FDF440FC">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257E93"/>
    <w:multiLevelType w:val="hybridMultilevel"/>
    <w:tmpl w:val="3B129636"/>
    <w:lvl w:ilvl="0" w:tplc="DCB819B4">
      <w:start w:val="6"/>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B42DAB"/>
    <w:multiLevelType w:val="hybridMultilevel"/>
    <w:tmpl w:val="D1BEF6D0"/>
    <w:lvl w:ilvl="0" w:tplc="AFE677AA">
      <w:start w:val="1"/>
      <w:numFmt w:val="decimal"/>
      <w:lvlText w:val="%1."/>
      <w:lvlJc w:val="left"/>
      <w:pPr>
        <w:ind w:left="360" w:hanging="360"/>
      </w:pPr>
      <w:rPr>
        <w:rFonts w:asciiTheme="minorHAnsi" w:hAnsiTheme="minorHAnsi" w:cstheme="minorHAnsi" w:hint="default"/>
        <w:strike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0964D9D"/>
    <w:multiLevelType w:val="hybridMultilevel"/>
    <w:tmpl w:val="8526895E"/>
    <w:lvl w:ilvl="0" w:tplc="C00E8BEE">
      <w:start w:val="4"/>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2A0C58"/>
    <w:multiLevelType w:val="hybridMultilevel"/>
    <w:tmpl w:val="11449ABE"/>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8C076A8"/>
    <w:multiLevelType w:val="hybridMultilevel"/>
    <w:tmpl w:val="ED8CD16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4781401"/>
    <w:multiLevelType w:val="hybridMultilevel"/>
    <w:tmpl w:val="44B415E2"/>
    <w:lvl w:ilvl="0" w:tplc="6B4E0BC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8C6D43"/>
    <w:multiLevelType w:val="hybridMultilevel"/>
    <w:tmpl w:val="344214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6611739D"/>
    <w:multiLevelType w:val="hybridMultilevel"/>
    <w:tmpl w:val="7E786700"/>
    <w:lvl w:ilvl="0" w:tplc="242ADA6A">
      <w:start w:val="2"/>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987CFD"/>
    <w:multiLevelType w:val="hybridMultilevel"/>
    <w:tmpl w:val="26588BF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5D0206"/>
    <w:multiLevelType w:val="hybridMultilevel"/>
    <w:tmpl w:val="8C8A2942"/>
    <w:lvl w:ilvl="0" w:tplc="66AA0A34">
      <w:start w:val="9"/>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E90BC3"/>
    <w:multiLevelType w:val="hybridMultilevel"/>
    <w:tmpl w:val="2646B84A"/>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9C45C92"/>
    <w:multiLevelType w:val="hybridMultilevel"/>
    <w:tmpl w:val="440847D4"/>
    <w:lvl w:ilvl="0" w:tplc="1E2E4FB2">
      <w:start w:val="8"/>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FD4488"/>
    <w:multiLevelType w:val="hybridMultilevel"/>
    <w:tmpl w:val="E36896FA"/>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B1268C8"/>
    <w:multiLevelType w:val="hybridMultilevel"/>
    <w:tmpl w:val="9E6623C0"/>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B590F21"/>
    <w:multiLevelType w:val="hybridMultilevel"/>
    <w:tmpl w:val="51C43FAE"/>
    <w:lvl w:ilvl="0" w:tplc="15D02ED4">
      <w:start w:val="6"/>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5B449A"/>
    <w:multiLevelType w:val="hybridMultilevel"/>
    <w:tmpl w:val="5BD445E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8C6857"/>
    <w:multiLevelType w:val="hybridMultilevel"/>
    <w:tmpl w:val="A1C469EE"/>
    <w:lvl w:ilvl="0" w:tplc="3418E6EE">
      <w:start w:val="4"/>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603931"/>
    <w:multiLevelType w:val="hybridMultilevel"/>
    <w:tmpl w:val="50CC081E"/>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750072A"/>
    <w:multiLevelType w:val="hybridMultilevel"/>
    <w:tmpl w:val="C3D2015C"/>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7D877F6"/>
    <w:multiLevelType w:val="hybridMultilevel"/>
    <w:tmpl w:val="22403546"/>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8EC3C18"/>
    <w:multiLevelType w:val="hybridMultilevel"/>
    <w:tmpl w:val="DA2C7F80"/>
    <w:lvl w:ilvl="0" w:tplc="FFFFFFFF">
      <w:start w:val="2"/>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5B1430"/>
    <w:multiLevelType w:val="hybridMultilevel"/>
    <w:tmpl w:val="9886E490"/>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CA21F67"/>
    <w:multiLevelType w:val="hybridMultilevel"/>
    <w:tmpl w:val="1186C97A"/>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D602461"/>
    <w:multiLevelType w:val="hybridMultilevel"/>
    <w:tmpl w:val="CCA453AC"/>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2714465">
    <w:abstractNumId w:val="2"/>
  </w:num>
  <w:num w:numId="2" w16cid:durableId="2087069666">
    <w:abstractNumId w:val="1"/>
  </w:num>
  <w:num w:numId="3" w16cid:durableId="493183794">
    <w:abstractNumId w:val="0"/>
  </w:num>
  <w:num w:numId="4" w16cid:durableId="1016226163">
    <w:abstractNumId w:val="77"/>
  </w:num>
  <w:num w:numId="5" w16cid:durableId="1937517051">
    <w:abstractNumId w:val="47"/>
  </w:num>
  <w:num w:numId="6" w16cid:durableId="518353075">
    <w:abstractNumId w:val="74"/>
  </w:num>
  <w:num w:numId="7" w16cid:durableId="1170097645">
    <w:abstractNumId w:val="62"/>
  </w:num>
  <w:num w:numId="8" w16cid:durableId="584924687">
    <w:abstractNumId w:val="61"/>
    <w:lvlOverride w:ilvl="0">
      <w:startOverride w:val="1"/>
    </w:lvlOverride>
  </w:num>
  <w:num w:numId="9" w16cid:durableId="1981032739">
    <w:abstractNumId w:val="45"/>
    <w:lvlOverride w:ilvl="0">
      <w:startOverride w:val="1"/>
    </w:lvlOverride>
  </w:num>
  <w:num w:numId="10" w16cid:durableId="1786849298">
    <w:abstractNumId w:val="25"/>
  </w:num>
  <w:num w:numId="11" w16cid:durableId="1226337676">
    <w:abstractNumId w:val="34"/>
  </w:num>
  <w:num w:numId="12" w16cid:durableId="1661151700">
    <w:abstractNumId w:val="37"/>
  </w:num>
  <w:num w:numId="13" w16cid:durableId="895628103">
    <w:abstractNumId w:val="71"/>
  </w:num>
  <w:num w:numId="14" w16cid:durableId="2038383631">
    <w:abstractNumId w:val="7"/>
  </w:num>
  <w:num w:numId="15" w16cid:durableId="1105686702">
    <w:abstractNumId w:val="26"/>
  </w:num>
  <w:num w:numId="16" w16cid:durableId="484125449">
    <w:abstractNumId w:val="64"/>
  </w:num>
  <w:num w:numId="17" w16cid:durableId="2031831967">
    <w:abstractNumId w:val="5"/>
  </w:num>
  <w:num w:numId="18" w16cid:durableId="1778022335">
    <w:abstractNumId w:val="4"/>
  </w:num>
  <w:num w:numId="19" w16cid:durableId="1918712678">
    <w:abstractNumId w:val="73"/>
  </w:num>
  <w:num w:numId="20" w16cid:durableId="223612159">
    <w:abstractNumId w:val="52"/>
  </w:num>
  <w:num w:numId="21" w16cid:durableId="2038000128">
    <w:abstractNumId w:val="65"/>
  </w:num>
  <w:num w:numId="22" w16cid:durableId="1430587690">
    <w:abstractNumId w:val="72"/>
  </w:num>
  <w:num w:numId="23" w16cid:durableId="1167090876">
    <w:abstractNumId w:val="31"/>
  </w:num>
  <w:num w:numId="24" w16cid:durableId="1706826927">
    <w:abstractNumId w:val="82"/>
  </w:num>
  <w:num w:numId="25" w16cid:durableId="1266032984">
    <w:abstractNumId w:val="78"/>
  </w:num>
  <w:num w:numId="26" w16cid:durableId="133522597">
    <w:abstractNumId w:val="9"/>
  </w:num>
  <w:num w:numId="27" w16cid:durableId="855462294">
    <w:abstractNumId w:val="8"/>
  </w:num>
  <w:num w:numId="28" w16cid:durableId="1829900670">
    <w:abstractNumId w:val="39"/>
  </w:num>
  <w:num w:numId="29" w16cid:durableId="642663658">
    <w:abstractNumId w:val="27"/>
  </w:num>
  <w:num w:numId="30" w16cid:durableId="459344589">
    <w:abstractNumId w:val="44"/>
  </w:num>
  <w:num w:numId="31" w16cid:durableId="937296881">
    <w:abstractNumId w:val="14"/>
  </w:num>
  <w:num w:numId="32" w16cid:durableId="1625378989">
    <w:abstractNumId w:val="68"/>
  </w:num>
  <w:num w:numId="33" w16cid:durableId="1457094546">
    <w:abstractNumId w:val="53"/>
  </w:num>
  <w:num w:numId="34" w16cid:durableId="714885910">
    <w:abstractNumId w:val="55"/>
  </w:num>
  <w:num w:numId="35" w16cid:durableId="896822363">
    <w:abstractNumId w:val="17"/>
  </w:num>
  <w:num w:numId="36" w16cid:durableId="464861291">
    <w:abstractNumId w:val="20"/>
  </w:num>
  <w:num w:numId="37" w16cid:durableId="311257110">
    <w:abstractNumId w:val="32"/>
  </w:num>
  <w:num w:numId="38" w16cid:durableId="345669611">
    <w:abstractNumId w:val="11"/>
  </w:num>
  <w:num w:numId="39" w16cid:durableId="1111777958">
    <w:abstractNumId w:val="12"/>
  </w:num>
  <w:num w:numId="40" w16cid:durableId="904753746">
    <w:abstractNumId w:val="22"/>
  </w:num>
  <w:num w:numId="41" w16cid:durableId="1623263055">
    <w:abstractNumId w:val="30"/>
  </w:num>
  <w:num w:numId="42" w16cid:durableId="1789816756">
    <w:abstractNumId w:val="54"/>
  </w:num>
  <w:num w:numId="43" w16cid:durableId="292830390">
    <w:abstractNumId w:val="23"/>
  </w:num>
  <w:num w:numId="44" w16cid:durableId="1014958616">
    <w:abstractNumId w:val="40"/>
  </w:num>
  <w:num w:numId="45" w16cid:durableId="449202524">
    <w:abstractNumId w:val="42"/>
  </w:num>
  <w:num w:numId="46" w16cid:durableId="425272627">
    <w:abstractNumId w:val="63"/>
  </w:num>
  <w:num w:numId="47" w16cid:durableId="1121918310">
    <w:abstractNumId w:val="69"/>
  </w:num>
  <w:num w:numId="48" w16cid:durableId="1269199848">
    <w:abstractNumId w:val="83"/>
  </w:num>
  <w:num w:numId="49" w16cid:durableId="1997831658">
    <w:abstractNumId w:val="67"/>
  </w:num>
  <w:num w:numId="50" w16cid:durableId="1565485752">
    <w:abstractNumId w:val="28"/>
  </w:num>
  <w:num w:numId="51" w16cid:durableId="1364480217">
    <w:abstractNumId w:val="76"/>
  </w:num>
  <w:num w:numId="52" w16cid:durableId="9840138">
    <w:abstractNumId w:val="75"/>
  </w:num>
  <w:num w:numId="53" w16cid:durableId="764691378">
    <w:abstractNumId w:val="43"/>
  </w:num>
  <w:num w:numId="54" w16cid:durableId="1656685095">
    <w:abstractNumId w:val="29"/>
  </w:num>
  <w:num w:numId="55" w16cid:durableId="852383330">
    <w:abstractNumId w:val="79"/>
  </w:num>
  <w:num w:numId="56" w16cid:durableId="1093748985">
    <w:abstractNumId w:val="15"/>
  </w:num>
  <w:num w:numId="57" w16cid:durableId="1952318234">
    <w:abstractNumId w:val="58"/>
  </w:num>
  <w:num w:numId="58" w16cid:durableId="1223366746">
    <w:abstractNumId w:val="24"/>
  </w:num>
  <w:num w:numId="59" w16cid:durableId="1827354787">
    <w:abstractNumId w:val="56"/>
  </w:num>
  <w:num w:numId="60" w16cid:durableId="828909107">
    <w:abstractNumId w:val="18"/>
  </w:num>
  <w:num w:numId="61" w16cid:durableId="305669869">
    <w:abstractNumId w:val="33"/>
  </w:num>
  <w:num w:numId="62" w16cid:durableId="1110394624">
    <w:abstractNumId w:val="49"/>
  </w:num>
  <w:num w:numId="63" w16cid:durableId="1669215110">
    <w:abstractNumId w:val="57"/>
  </w:num>
  <w:num w:numId="64" w16cid:durableId="286589930">
    <w:abstractNumId w:val="6"/>
  </w:num>
  <w:num w:numId="65" w16cid:durableId="1791586772">
    <w:abstractNumId w:val="51"/>
  </w:num>
  <w:num w:numId="66" w16cid:durableId="1752583992">
    <w:abstractNumId w:val="36"/>
  </w:num>
  <w:num w:numId="67" w16cid:durableId="1594777933">
    <w:abstractNumId w:val="70"/>
  </w:num>
  <w:num w:numId="68" w16cid:durableId="561139967">
    <w:abstractNumId w:val="59"/>
  </w:num>
  <w:num w:numId="69" w16cid:durableId="1497115389">
    <w:abstractNumId w:val="21"/>
  </w:num>
  <w:num w:numId="70" w16cid:durableId="667951365">
    <w:abstractNumId w:val="16"/>
  </w:num>
  <w:num w:numId="71" w16cid:durableId="1834635744">
    <w:abstractNumId w:val="46"/>
  </w:num>
  <w:num w:numId="72" w16cid:durableId="1078938414">
    <w:abstractNumId w:val="81"/>
  </w:num>
  <w:num w:numId="73" w16cid:durableId="467482040">
    <w:abstractNumId w:val="50"/>
  </w:num>
  <w:num w:numId="74" w16cid:durableId="736053867">
    <w:abstractNumId w:val="66"/>
  </w:num>
  <w:num w:numId="75" w16cid:durableId="103312565">
    <w:abstractNumId w:val="60"/>
  </w:num>
  <w:num w:numId="76" w16cid:durableId="1191257727">
    <w:abstractNumId w:val="13"/>
  </w:num>
  <w:num w:numId="77" w16cid:durableId="51200385">
    <w:abstractNumId w:val="41"/>
  </w:num>
  <w:num w:numId="78" w16cid:durableId="1773360894">
    <w:abstractNumId w:val="19"/>
  </w:num>
  <w:num w:numId="79" w16cid:durableId="1108504617">
    <w:abstractNumId w:val="35"/>
  </w:num>
  <w:num w:numId="80" w16cid:durableId="2083092858">
    <w:abstractNumId w:val="48"/>
  </w:num>
  <w:num w:numId="81" w16cid:durableId="461660019">
    <w:abstractNumId w:val="10"/>
  </w:num>
  <w:num w:numId="82" w16cid:durableId="734666001">
    <w:abstractNumId w:val="80"/>
  </w:num>
  <w:num w:numId="83" w16cid:durableId="123247180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7B"/>
    <w:rsid w:val="00014EB3"/>
    <w:rsid w:val="000344CD"/>
    <w:rsid w:val="00035E91"/>
    <w:rsid w:val="0003692D"/>
    <w:rsid w:val="00067F5B"/>
    <w:rsid w:val="000718E7"/>
    <w:rsid w:val="0007439D"/>
    <w:rsid w:val="0008589D"/>
    <w:rsid w:val="000A7542"/>
    <w:rsid w:val="000D0077"/>
    <w:rsid w:val="000D37B8"/>
    <w:rsid w:val="00100CC7"/>
    <w:rsid w:val="0010217C"/>
    <w:rsid w:val="00111861"/>
    <w:rsid w:val="00117221"/>
    <w:rsid w:val="00134D12"/>
    <w:rsid w:val="00194E2A"/>
    <w:rsid w:val="001A1538"/>
    <w:rsid w:val="001A7842"/>
    <w:rsid w:val="001B3BE1"/>
    <w:rsid w:val="001C0DA2"/>
    <w:rsid w:val="001C341B"/>
    <w:rsid w:val="001D230A"/>
    <w:rsid w:val="001E18E3"/>
    <w:rsid w:val="001E732C"/>
    <w:rsid w:val="001F1964"/>
    <w:rsid w:val="001F1AED"/>
    <w:rsid w:val="00211203"/>
    <w:rsid w:val="00244BC5"/>
    <w:rsid w:val="0025095E"/>
    <w:rsid w:val="00255336"/>
    <w:rsid w:val="00267FC7"/>
    <w:rsid w:val="002751E4"/>
    <w:rsid w:val="00281FCA"/>
    <w:rsid w:val="00281FD9"/>
    <w:rsid w:val="0029664C"/>
    <w:rsid w:val="002A2501"/>
    <w:rsid w:val="002B1B8C"/>
    <w:rsid w:val="002C5FD2"/>
    <w:rsid w:val="002D6269"/>
    <w:rsid w:val="002F0CBD"/>
    <w:rsid w:val="00300CF3"/>
    <w:rsid w:val="0032508C"/>
    <w:rsid w:val="00340A3A"/>
    <w:rsid w:val="0035037D"/>
    <w:rsid w:val="00350459"/>
    <w:rsid w:val="00360046"/>
    <w:rsid w:val="00364DF5"/>
    <w:rsid w:val="00376BAA"/>
    <w:rsid w:val="0037727A"/>
    <w:rsid w:val="00381D40"/>
    <w:rsid w:val="00394E82"/>
    <w:rsid w:val="003E78A7"/>
    <w:rsid w:val="003F24B1"/>
    <w:rsid w:val="003F63AE"/>
    <w:rsid w:val="004101B7"/>
    <w:rsid w:val="004213A0"/>
    <w:rsid w:val="00423F9B"/>
    <w:rsid w:val="00432E71"/>
    <w:rsid w:val="00435DC5"/>
    <w:rsid w:val="00444838"/>
    <w:rsid w:val="00446082"/>
    <w:rsid w:val="00451922"/>
    <w:rsid w:val="00457504"/>
    <w:rsid w:val="00467C85"/>
    <w:rsid w:val="0047411A"/>
    <w:rsid w:val="00474502"/>
    <w:rsid w:val="00483115"/>
    <w:rsid w:val="004929D9"/>
    <w:rsid w:val="004C0A76"/>
    <w:rsid w:val="004C55ED"/>
    <w:rsid w:val="00505005"/>
    <w:rsid w:val="00514822"/>
    <w:rsid w:val="00523674"/>
    <w:rsid w:val="00523FA5"/>
    <w:rsid w:val="0053215E"/>
    <w:rsid w:val="00534EB8"/>
    <w:rsid w:val="00537526"/>
    <w:rsid w:val="0054024A"/>
    <w:rsid w:val="00584EED"/>
    <w:rsid w:val="005B01B9"/>
    <w:rsid w:val="005E0BAC"/>
    <w:rsid w:val="00602824"/>
    <w:rsid w:val="006167E2"/>
    <w:rsid w:val="00634919"/>
    <w:rsid w:val="00636F8D"/>
    <w:rsid w:val="00642629"/>
    <w:rsid w:val="00651521"/>
    <w:rsid w:val="006575A2"/>
    <w:rsid w:val="0066384C"/>
    <w:rsid w:val="00667B72"/>
    <w:rsid w:val="00677768"/>
    <w:rsid w:val="00687547"/>
    <w:rsid w:val="00692086"/>
    <w:rsid w:val="006A06BE"/>
    <w:rsid w:val="006A3225"/>
    <w:rsid w:val="006A61AB"/>
    <w:rsid w:val="006C0856"/>
    <w:rsid w:val="006E6632"/>
    <w:rsid w:val="00704FDE"/>
    <w:rsid w:val="00716B97"/>
    <w:rsid w:val="00717A36"/>
    <w:rsid w:val="007544FD"/>
    <w:rsid w:val="00754CBA"/>
    <w:rsid w:val="007659D2"/>
    <w:rsid w:val="00780740"/>
    <w:rsid w:val="007819DD"/>
    <w:rsid w:val="0078284A"/>
    <w:rsid w:val="00783163"/>
    <w:rsid w:val="00786A18"/>
    <w:rsid w:val="007A0FDB"/>
    <w:rsid w:val="007C68AB"/>
    <w:rsid w:val="007D303E"/>
    <w:rsid w:val="007D455D"/>
    <w:rsid w:val="008052CE"/>
    <w:rsid w:val="0082501C"/>
    <w:rsid w:val="00826670"/>
    <w:rsid w:val="00827402"/>
    <w:rsid w:val="00846165"/>
    <w:rsid w:val="008549CC"/>
    <w:rsid w:val="00855AE6"/>
    <w:rsid w:val="00861343"/>
    <w:rsid w:val="0086157B"/>
    <w:rsid w:val="008621F1"/>
    <w:rsid w:val="00890779"/>
    <w:rsid w:val="008A0281"/>
    <w:rsid w:val="008A7224"/>
    <w:rsid w:val="008C3CB2"/>
    <w:rsid w:val="008D0B2A"/>
    <w:rsid w:val="008E2654"/>
    <w:rsid w:val="008F241B"/>
    <w:rsid w:val="00902B1C"/>
    <w:rsid w:val="00905943"/>
    <w:rsid w:val="00912206"/>
    <w:rsid w:val="009142AA"/>
    <w:rsid w:val="00932B74"/>
    <w:rsid w:val="0095408B"/>
    <w:rsid w:val="00966315"/>
    <w:rsid w:val="0098165E"/>
    <w:rsid w:val="009B468E"/>
    <w:rsid w:val="009C013F"/>
    <w:rsid w:val="009D2EE2"/>
    <w:rsid w:val="009F5624"/>
    <w:rsid w:val="009F7307"/>
    <w:rsid w:val="00A05C54"/>
    <w:rsid w:val="00A21CD6"/>
    <w:rsid w:val="00A365A1"/>
    <w:rsid w:val="00A3663D"/>
    <w:rsid w:val="00A4332A"/>
    <w:rsid w:val="00A67B52"/>
    <w:rsid w:val="00AA48B4"/>
    <w:rsid w:val="00AA704D"/>
    <w:rsid w:val="00AC4270"/>
    <w:rsid w:val="00B1379A"/>
    <w:rsid w:val="00B14CC2"/>
    <w:rsid w:val="00B169A1"/>
    <w:rsid w:val="00B37556"/>
    <w:rsid w:val="00B46C31"/>
    <w:rsid w:val="00B5551C"/>
    <w:rsid w:val="00B72112"/>
    <w:rsid w:val="00B7386F"/>
    <w:rsid w:val="00B760AB"/>
    <w:rsid w:val="00B81353"/>
    <w:rsid w:val="00BF4153"/>
    <w:rsid w:val="00BF63E2"/>
    <w:rsid w:val="00C07625"/>
    <w:rsid w:val="00C10861"/>
    <w:rsid w:val="00C32257"/>
    <w:rsid w:val="00C6118F"/>
    <w:rsid w:val="00C635FD"/>
    <w:rsid w:val="00C708F6"/>
    <w:rsid w:val="00C93C57"/>
    <w:rsid w:val="00C978F8"/>
    <w:rsid w:val="00CB23B7"/>
    <w:rsid w:val="00CD5E95"/>
    <w:rsid w:val="00CE6166"/>
    <w:rsid w:val="00CF206B"/>
    <w:rsid w:val="00D00260"/>
    <w:rsid w:val="00D0031F"/>
    <w:rsid w:val="00D01BEF"/>
    <w:rsid w:val="00D06C4D"/>
    <w:rsid w:val="00D1360C"/>
    <w:rsid w:val="00D327EB"/>
    <w:rsid w:val="00D4334A"/>
    <w:rsid w:val="00D60719"/>
    <w:rsid w:val="00D6083B"/>
    <w:rsid w:val="00D61C85"/>
    <w:rsid w:val="00D6306D"/>
    <w:rsid w:val="00D65DD1"/>
    <w:rsid w:val="00D75CD7"/>
    <w:rsid w:val="00DC0E57"/>
    <w:rsid w:val="00DF7D20"/>
    <w:rsid w:val="00E01DF9"/>
    <w:rsid w:val="00E1742A"/>
    <w:rsid w:val="00E51389"/>
    <w:rsid w:val="00E57562"/>
    <w:rsid w:val="00EA2A38"/>
    <w:rsid w:val="00EA7699"/>
    <w:rsid w:val="00EC2EEC"/>
    <w:rsid w:val="00ED62FC"/>
    <w:rsid w:val="00ED6978"/>
    <w:rsid w:val="00EE560C"/>
    <w:rsid w:val="00EF6627"/>
    <w:rsid w:val="00F43866"/>
    <w:rsid w:val="00F7378C"/>
    <w:rsid w:val="00F91F13"/>
    <w:rsid w:val="00FB72B8"/>
    <w:rsid w:val="00FC77E0"/>
    <w:rsid w:val="00FF5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3731"/>
  <w15:chartTrackingRefBased/>
  <w15:docId w15:val="{D55324E0-B78B-452B-9EE1-CB8E42F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157B"/>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86157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86157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86157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86157B"/>
    <w:pPr>
      <w:keepNext/>
      <w:spacing w:before="240" w:after="60"/>
      <w:outlineLvl w:val="3"/>
    </w:pPr>
    <w:rPr>
      <w:b/>
      <w:bCs/>
      <w:sz w:val="28"/>
      <w:szCs w:val="28"/>
    </w:rPr>
  </w:style>
  <w:style w:type="paragraph" w:styleId="Nagwek5">
    <w:name w:val="heading 5"/>
    <w:basedOn w:val="Normalny"/>
    <w:next w:val="Normalny"/>
    <w:link w:val="Nagwek5Znak"/>
    <w:uiPriority w:val="9"/>
    <w:qFormat/>
    <w:rsid w:val="0086157B"/>
    <w:pPr>
      <w:spacing w:before="240" w:after="60"/>
      <w:outlineLvl w:val="4"/>
    </w:pPr>
    <w:rPr>
      <w:b/>
      <w:bCs/>
      <w:i/>
      <w:iCs/>
      <w:sz w:val="26"/>
      <w:szCs w:val="26"/>
    </w:rPr>
  </w:style>
  <w:style w:type="paragraph" w:styleId="Nagwek7">
    <w:name w:val="heading 7"/>
    <w:basedOn w:val="Normalny"/>
    <w:next w:val="Normalny"/>
    <w:link w:val="Nagwek7Znak"/>
    <w:uiPriority w:val="9"/>
    <w:qFormat/>
    <w:rsid w:val="0086157B"/>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86157B"/>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86157B"/>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86157B"/>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86157B"/>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86157B"/>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86157B"/>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86157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86157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86157B"/>
    <w:pPr>
      <w:spacing w:before="60" w:after="60"/>
      <w:ind w:left="851" w:hanging="295"/>
      <w:jc w:val="both"/>
    </w:pPr>
    <w:rPr>
      <w:szCs w:val="20"/>
    </w:rPr>
  </w:style>
  <w:style w:type="character" w:customStyle="1" w:styleId="pktZnak">
    <w:name w:val="pkt Znak"/>
    <w:link w:val="pkt"/>
    <w:locked/>
    <w:rsid w:val="0086157B"/>
    <w:rPr>
      <w:rFonts w:ascii="Times New Roman" w:eastAsiaTheme="minorEastAsia" w:hAnsi="Times New Roman" w:cs="Times New Roman"/>
      <w:sz w:val="24"/>
      <w:szCs w:val="20"/>
      <w:lang w:eastAsia="pl-PL"/>
    </w:rPr>
  </w:style>
  <w:style w:type="paragraph" w:customStyle="1" w:styleId="pkt1">
    <w:name w:val="pkt1"/>
    <w:basedOn w:val="pkt"/>
    <w:rsid w:val="0086157B"/>
    <w:pPr>
      <w:ind w:left="850" w:hanging="425"/>
    </w:pPr>
  </w:style>
  <w:style w:type="paragraph" w:styleId="Tytu">
    <w:name w:val="Title"/>
    <w:basedOn w:val="Normalny"/>
    <w:link w:val="TytuZnak"/>
    <w:uiPriority w:val="10"/>
    <w:qFormat/>
    <w:rsid w:val="0086157B"/>
    <w:pPr>
      <w:jc w:val="center"/>
    </w:pPr>
    <w:rPr>
      <w:rFonts w:ascii="Arial" w:hAnsi="Arial"/>
      <w:b/>
      <w:sz w:val="22"/>
      <w:szCs w:val="20"/>
    </w:rPr>
  </w:style>
  <w:style w:type="character" w:customStyle="1" w:styleId="TytuZnak">
    <w:name w:val="Tytuł Znak"/>
    <w:basedOn w:val="Domylnaczcionkaakapitu"/>
    <w:link w:val="Tytu"/>
    <w:uiPriority w:val="10"/>
    <w:rsid w:val="0086157B"/>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86157B"/>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86157B"/>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86157B"/>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86157B"/>
    <w:rPr>
      <w:rFonts w:ascii="Arial" w:eastAsiaTheme="minorEastAsia" w:hAnsi="Arial" w:cs="Times New Roman"/>
      <w:sz w:val="20"/>
      <w:szCs w:val="20"/>
      <w:lang w:eastAsia="pl-PL"/>
    </w:rPr>
  </w:style>
  <w:style w:type="paragraph" w:styleId="Stopka">
    <w:name w:val="footer"/>
    <w:basedOn w:val="Normalny"/>
    <w:link w:val="StopkaZnak"/>
    <w:uiPriority w:val="99"/>
    <w:rsid w:val="0086157B"/>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86157B"/>
    <w:rPr>
      <w:rFonts w:ascii="Tahoma" w:eastAsiaTheme="minorEastAsia" w:hAnsi="Tahoma" w:cs="Times New Roman"/>
      <w:sz w:val="20"/>
      <w:szCs w:val="20"/>
      <w:lang w:eastAsia="pl-PL"/>
    </w:rPr>
  </w:style>
  <w:style w:type="character" w:customStyle="1" w:styleId="WW8Num2z0">
    <w:name w:val="WW8Num2z0"/>
    <w:rsid w:val="0086157B"/>
    <w:rPr>
      <w:rFonts w:ascii="Times New Roman" w:hAnsi="Times New Roman"/>
    </w:rPr>
  </w:style>
  <w:style w:type="paragraph" w:styleId="Tekstpodstawowy3">
    <w:name w:val="Body Text 3"/>
    <w:basedOn w:val="Normalny"/>
    <w:link w:val="Tekstpodstawowy3Znak"/>
    <w:uiPriority w:val="99"/>
    <w:rsid w:val="0086157B"/>
    <w:pPr>
      <w:spacing w:after="120"/>
    </w:pPr>
    <w:rPr>
      <w:sz w:val="16"/>
      <w:szCs w:val="16"/>
    </w:rPr>
  </w:style>
  <w:style w:type="character" w:customStyle="1" w:styleId="Tekstpodstawowy3Znak">
    <w:name w:val="Tekst podstawowy 3 Znak"/>
    <w:basedOn w:val="Domylnaczcionkaakapitu"/>
    <w:link w:val="Tekstpodstawowy3"/>
    <w:uiPriority w:val="99"/>
    <w:rsid w:val="0086157B"/>
    <w:rPr>
      <w:rFonts w:ascii="Times New Roman" w:eastAsiaTheme="minorEastAsia" w:hAnsi="Times New Roman" w:cs="Times New Roman"/>
      <w:sz w:val="16"/>
      <w:szCs w:val="16"/>
      <w:lang w:eastAsia="pl-PL"/>
    </w:rPr>
  </w:style>
  <w:style w:type="paragraph" w:styleId="NormalnyWeb">
    <w:name w:val="Normal (Web)"/>
    <w:basedOn w:val="Normalny"/>
    <w:uiPriority w:val="99"/>
    <w:rsid w:val="0086157B"/>
    <w:pPr>
      <w:spacing w:before="100" w:beforeAutospacing="1" w:after="100" w:afterAutospacing="1"/>
      <w:jc w:val="both"/>
    </w:pPr>
    <w:rPr>
      <w:sz w:val="20"/>
      <w:szCs w:val="20"/>
    </w:rPr>
  </w:style>
  <w:style w:type="character" w:styleId="Hipercze">
    <w:name w:val="Hyperlink"/>
    <w:basedOn w:val="Domylnaczcionkaakapitu"/>
    <w:uiPriority w:val="99"/>
    <w:rsid w:val="0086157B"/>
    <w:rPr>
      <w:rFonts w:cs="Times New Roman"/>
      <w:color w:val="FF0000"/>
      <w:u w:val="single" w:color="FF0000"/>
    </w:rPr>
  </w:style>
  <w:style w:type="paragraph" w:styleId="Tekstpodstawowywcity">
    <w:name w:val="Body Text Indent"/>
    <w:basedOn w:val="Normalny"/>
    <w:link w:val="TekstpodstawowywcityZnak"/>
    <w:uiPriority w:val="99"/>
    <w:rsid w:val="0086157B"/>
    <w:pPr>
      <w:spacing w:after="120"/>
      <w:ind w:left="283"/>
    </w:pPr>
  </w:style>
  <w:style w:type="character" w:customStyle="1" w:styleId="TekstpodstawowywcityZnak">
    <w:name w:val="Tekst podstawowy wcięty Znak"/>
    <w:basedOn w:val="Domylnaczcionkaakapitu"/>
    <w:link w:val="Tekstpodstawowywcity"/>
    <w:uiPriority w:val="99"/>
    <w:rsid w:val="0086157B"/>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86157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6157B"/>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86157B"/>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86157B"/>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86157B"/>
    <w:rPr>
      <w:rFonts w:ascii="Courier New" w:hAnsi="Courier New" w:cs="Courier New"/>
      <w:sz w:val="20"/>
      <w:szCs w:val="20"/>
    </w:rPr>
  </w:style>
  <w:style w:type="character" w:customStyle="1" w:styleId="ZwykytekstZnak">
    <w:name w:val="Zwykły tekst Znak"/>
    <w:basedOn w:val="Domylnaczcionkaakapitu"/>
    <w:link w:val="Zwykytekst"/>
    <w:uiPriority w:val="99"/>
    <w:rsid w:val="0086157B"/>
    <w:rPr>
      <w:rFonts w:ascii="Courier New" w:eastAsiaTheme="minorEastAsia" w:hAnsi="Courier New" w:cs="Courier New"/>
      <w:sz w:val="20"/>
      <w:szCs w:val="20"/>
      <w:lang w:eastAsia="pl-PL"/>
    </w:rPr>
  </w:style>
  <w:style w:type="paragraph" w:customStyle="1" w:styleId="wypunkt">
    <w:name w:val="wypunkt"/>
    <w:basedOn w:val="Normalny"/>
    <w:rsid w:val="0086157B"/>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86157B"/>
    <w:rPr>
      <w:rFonts w:cs="Times New Roman"/>
      <w:sz w:val="16"/>
    </w:rPr>
  </w:style>
  <w:style w:type="paragraph" w:styleId="Tekstkomentarza">
    <w:name w:val="annotation text"/>
    <w:basedOn w:val="Normalny"/>
    <w:link w:val="TekstkomentarzaZnak"/>
    <w:uiPriority w:val="99"/>
    <w:semiHidden/>
    <w:rsid w:val="0086157B"/>
    <w:rPr>
      <w:rFonts w:ascii="Tahoma" w:hAnsi="Tahoma"/>
      <w:sz w:val="20"/>
      <w:szCs w:val="20"/>
    </w:rPr>
  </w:style>
  <w:style w:type="character" w:customStyle="1" w:styleId="TekstkomentarzaZnak">
    <w:name w:val="Tekst komentarza Znak"/>
    <w:basedOn w:val="Domylnaczcionkaakapitu"/>
    <w:link w:val="Tekstkomentarza"/>
    <w:uiPriority w:val="99"/>
    <w:semiHidden/>
    <w:rsid w:val="0086157B"/>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86157B"/>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86157B"/>
    <w:rPr>
      <w:rFonts w:ascii="Tahoma" w:eastAsiaTheme="minorEastAsia" w:hAnsi="Tahoma" w:cs="Times New Roman"/>
      <w:sz w:val="16"/>
      <w:szCs w:val="16"/>
      <w:lang w:eastAsia="pl-PL"/>
    </w:rPr>
  </w:style>
  <w:style w:type="paragraph" w:customStyle="1" w:styleId="ust">
    <w:name w:val="ust"/>
    <w:rsid w:val="0086157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rsid w:val="0086157B"/>
    <w:rPr>
      <w:rFonts w:cs="Times New Roman"/>
      <w:sz w:val="20"/>
      <w:vertAlign w:val="superscript"/>
    </w:rPr>
  </w:style>
  <w:style w:type="character" w:styleId="Numerstrony">
    <w:name w:val="page number"/>
    <w:basedOn w:val="Domylnaczcionkaakapitu"/>
    <w:uiPriority w:val="99"/>
    <w:rsid w:val="0086157B"/>
    <w:rPr>
      <w:rFonts w:cs="Times New Roman"/>
    </w:rPr>
  </w:style>
  <w:style w:type="paragraph" w:customStyle="1" w:styleId="ustp">
    <w:name w:val="ustęp"/>
    <w:basedOn w:val="Normalny"/>
    <w:rsid w:val="0086157B"/>
    <w:pPr>
      <w:tabs>
        <w:tab w:val="left" w:pos="1080"/>
      </w:tabs>
      <w:spacing w:after="120" w:line="312" w:lineRule="auto"/>
      <w:jc w:val="both"/>
    </w:pPr>
    <w:rPr>
      <w:sz w:val="26"/>
      <w:szCs w:val="20"/>
    </w:rPr>
  </w:style>
  <w:style w:type="paragraph" w:customStyle="1" w:styleId="tx">
    <w:name w:val="tx"/>
    <w:basedOn w:val="Normalny"/>
    <w:rsid w:val="0086157B"/>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86157B"/>
    <w:pPr>
      <w:jc w:val="right"/>
    </w:pPr>
    <w:rPr>
      <w:b/>
      <w:bCs/>
      <w:i/>
      <w:iCs/>
    </w:rPr>
  </w:style>
  <w:style w:type="character" w:customStyle="1" w:styleId="PodpisZnak">
    <w:name w:val="Podpis Znak"/>
    <w:basedOn w:val="Domylnaczcionkaakapitu"/>
    <w:link w:val="Podpis"/>
    <w:uiPriority w:val="99"/>
    <w:rsid w:val="0086157B"/>
    <w:rPr>
      <w:rFonts w:ascii="Times New Roman" w:eastAsiaTheme="minorEastAsia" w:hAnsi="Times New Roman" w:cs="Times New Roman"/>
      <w:b/>
      <w:bCs/>
      <w:i/>
      <w:iCs/>
      <w:sz w:val="24"/>
      <w:szCs w:val="24"/>
      <w:lang w:eastAsia="pl-PL"/>
    </w:rPr>
  </w:style>
  <w:style w:type="paragraph" w:customStyle="1" w:styleId="ust1art">
    <w:name w:val="ust1 art"/>
    <w:rsid w:val="0086157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86157B"/>
    <w:rPr>
      <w:rFonts w:ascii="Times New Roman" w:hAnsi="Times New Roman"/>
      <w:b/>
      <w:bCs/>
    </w:rPr>
  </w:style>
  <w:style w:type="character" w:customStyle="1" w:styleId="TematkomentarzaZnak">
    <w:name w:val="Temat komentarza Znak"/>
    <w:basedOn w:val="TekstkomentarzaZnak"/>
    <w:link w:val="Tematkomentarza"/>
    <w:uiPriority w:val="99"/>
    <w:semiHidden/>
    <w:rsid w:val="0086157B"/>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86157B"/>
    <w:pPr>
      <w:tabs>
        <w:tab w:val="center" w:pos="4536"/>
        <w:tab w:val="right" w:pos="9072"/>
      </w:tabs>
    </w:pPr>
  </w:style>
  <w:style w:type="character" w:customStyle="1" w:styleId="NagwekZnak">
    <w:name w:val="Nagłówek Znak"/>
    <w:basedOn w:val="Domylnaczcionkaakapitu"/>
    <w:link w:val="Nagwek"/>
    <w:uiPriority w:val="99"/>
    <w:rsid w:val="0086157B"/>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86157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6157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86157B"/>
  </w:style>
  <w:style w:type="paragraph" w:styleId="Lista">
    <w:name w:val="List"/>
    <w:basedOn w:val="Normalny"/>
    <w:uiPriority w:val="99"/>
    <w:rsid w:val="0086157B"/>
    <w:pPr>
      <w:ind w:left="283" w:hanging="283"/>
    </w:pPr>
  </w:style>
  <w:style w:type="paragraph" w:styleId="Lista2">
    <w:name w:val="List 2"/>
    <w:basedOn w:val="Normalny"/>
    <w:uiPriority w:val="99"/>
    <w:rsid w:val="0086157B"/>
    <w:pPr>
      <w:ind w:left="566" w:hanging="283"/>
    </w:pPr>
  </w:style>
  <w:style w:type="paragraph" w:styleId="Listapunktowana">
    <w:name w:val="List Bullet"/>
    <w:basedOn w:val="Normalny"/>
    <w:autoRedefine/>
    <w:uiPriority w:val="99"/>
    <w:rsid w:val="0086157B"/>
    <w:pPr>
      <w:numPr>
        <w:numId w:val="1"/>
      </w:numPr>
    </w:pPr>
  </w:style>
  <w:style w:type="paragraph" w:styleId="Listapunktowana2">
    <w:name w:val="List Bullet 2"/>
    <w:basedOn w:val="Normalny"/>
    <w:autoRedefine/>
    <w:uiPriority w:val="99"/>
    <w:rsid w:val="0086157B"/>
    <w:pPr>
      <w:numPr>
        <w:numId w:val="2"/>
      </w:numPr>
    </w:pPr>
  </w:style>
  <w:style w:type="paragraph" w:styleId="Listapunktowana3">
    <w:name w:val="List Bullet 3"/>
    <w:basedOn w:val="Normalny"/>
    <w:autoRedefine/>
    <w:uiPriority w:val="99"/>
    <w:rsid w:val="0086157B"/>
    <w:pPr>
      <w:numPr>
        <w:numId w:val="3"/>
      </w:numPr>
    </w:pPr>
  </w:style>
  <w:style w:type="paragraph" w:styleId="Lista-kontynuacja">
    <w:name w:val="List Continue"/>
    <w:basedOn w:val="Normalny"/>
    <w:uiPriority w:val="99"/>
    <w:rsid w:val="0086157B"/>
    <w:pPr>
      <w:spacing w:after="120"/>
      <w:ind w:left="283"/>
    </w:pPr>
  </w:style>
  <w:style w:type="paragraph" w:styleId="Lista-kontynuacja2">
    <w:name w:val="List Continue 2"/>
    <w:basedOn w:val="Normalny"/>
    <w:uiPriority w:val="99"/>
    <w:rsid w:val="0086157B"/>
    <w:pPr>
      <w:spacing w:after="120"/>
      <w:ind w:left="566"/>
    </w:pPr>
  </w:style>
  <w:style w:type="paragraph" w:customStyle="1" w:styleId="CharZnakCharZnakCharZnakCharZnak">
    <w:name w:val="Char Znak Char Znak Char Znak Char Znak"/>
    <w:basedOn w:val="Normalny"/>
    <w:rsid w:val="0086157B"/>
  </w:style>
  <w:style w:type="table" w:styleId="Tabela-Siatka">
    <w:name w:val="Table Grid"/>
    <w:basedOn w:val="Standardowy"/>
    <w:uiPriority w:val="59"/>
    <w:rsid w:val="0086157B"/>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86157B"/>
  </w:style>
  <w:style w:type="paragraph" w:customStyle="1" w:styleId="CharZnakCharZnakCharZnakCharZnakZnakZnakZnakZnakZnakZnak">
    <w:name w:val="Char Znak Char Znak Char Znak Char Znak Znak Znak Znak Znak Znak Znak"/>
    <w:basedOn w:val="Normalny"/>
    <w:rsid w:val="0086157B"/>
  </w:style>
  <w:style w:type="paragraph" w:customStyle="1" w:styleId="Default">
    <w:name w:val="Default"/>
    <w:rsid w:val="0086157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86157B"/>
    <w:pPr>
      <w:ind w:left="708"/>
    </w:pPr>
  </w:style>
  <w:style w:type="character" w:customStyle="1" w:styleId="apple-style-span">
    <w:name w:val="apple-style-span"/>
    <w:basedOn w:val="Domylnaczcionkaakapitu"/>
    <w:rsid w:val="0086157B"/>
    <w:rPr>
      <w:rFonts w:cs="Times New Roman"/>
    </w:rPr>
  </w:style>
  <w:style w:type="paragraph" w:customStyle="1" w:styleId="Tekstpodstawowy21">
    <w:name w:val="Tekst podstawowy 21"/>
    <w:basedOn w:val="Normalny"/>
    <w:rsid w:val="0086157B"/>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86157B"/>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86157B"/>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86157B"/>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86157B"/>
    <w:rPr>
      <w:rFonts w:ascii="Arial" w:hAnsi="Arial"/>
      <w:color w:val="auto"/>
    </w:rPr>
  </w:style>
  <w:style w:type="paragraph" w:customStyle="1" w:styleId="Tekstpodstawowy23">
    <w:name w:val="Tekst podstawowy 2+3"/>
    <w:basedOn w:val="Default"/>
    <w:next w:val="Default"/>
    <w:rsid w:val="0086157B"/>
    <w:rPr>
      <w:rFonts w:ascii="Arial" w:hAnsi="Arial"/>
      <w:color w:val="auto"/>
    </w:rPr>
  </w:style>
  <w:style w:type="paragraph" w:customStyle="1" w:styleId="arimr">
    <w:name w:val="arimr"/>
    <w:basedOn w:val="Normalny"/>
    <w:rsid w:val="0086157B"/>
    <w:pPr>
      <w:widowControl w:val="0"/>
      <w:snapToGrid w:val="0"/>
      <w:spacing w:line="360" w:lineRule="auto"/>
    </w:pPr>
    <w:rPr>
      <w:szCs w:val="20"/>
      <w:lang w:val="en-US"/>
    </w:rPr>
  </w:style>
  <w:style w:type="paragraph" w:customStyle="1" w:styleId="Tytu0">
    <w:name w:val="Tytu?"/>
    <w:basedOn w:val="Normalny"/>
    <w:rsid w:val="0086157B"/>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86157B"/>
    <w:rPr>
      <w:rFonts w:ascii="Arial" w:hAnsi="Arial" w:cs="Arial"/>
      <w:b/>
      <w:bCs/>
      <w:sz w:val="22"/>
    </w:rPr>
  </w:style>
  <w:style w:type="character" w:customStyle="1" w:styleId="PodtytuZnak">
    <w:name w:val="Podtytuł Znak"/>
    <w:basedOn w:val="Domylnaczcionkaakapitu"/>
    <w:link w:val="Podtytu"/>
    <w:uiPriority w:val="11"/>
    <w:rsid w:val="0086157B"/>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86157B"/>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86157B"/>
    <w:rPr>
      <w:rFonts w:ascii="Times New Roman" w:eastAsiaTheme="minorEastAsia" w:hAnsi="Times New Roman" w:cs="Times New Roman"/>
      <w:sz w:val="20"/>
      <w:szCs w:val="20"/>
      <w:lang w:eastAsia="pl-PL"/>
    </w:rPr>
  </w:style>
  <w:style w:type="paragraph" w:customStyle="1" w:styleId="paragraf">
    <w:name w:val="paragraf"/>
    <w:basedOn w:val="Normalny"/>
    <w:rsid w:val="0086157B"/>
    <w:pPr>
      <w:keepNext/>
      <w:numPr>
        <w:numId w:val="5"/>
      </w:numPr>
      <w:spacing w:before="240" w:after="120" w:line="312" w:lineRule="auto"/>
      <w:jc w:val="center"/>
    </w:pPr>
    <w:rPr>
      <w:b/>
      <w:sz w:val="26"/>
      <w:szCs w:val="20"/>
    </w:rPr>
  </w:style>
  <w:style w:type="paragraph" w:customStyle="1" w:styleId="litera">
    <w:name w:val="litera"/>
    <w:basedOn w:val="Normalny"/>
    <w:rsid w:val="0086157B"/>
    <w:pPr>
      <w:tabs>
        <w:tab w:val="left" w:pos="720"/>
      </w:tabs>
      <w:spacing w:after="120" w:line="288" w:lineRule="auto"/>
      <w:ind w:left="720" w:hanging="432"/>
      <w:jc w:val="both"/>
    </w:pPr>
    <w:rPr>
      <w:sz w:val="26"/>
      <w:szCs w:val="20"/>
    </w:rPr>
  </w:style>
  <w:style w:type="paragraph" w:customStyle="1" w:styleId="podpisy">
    <w:name w:val="podpisy"/>
    <w:basedOn w:val="Normalny"/>
    <w:rsid w:val="0086157B"/>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86157B"/>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86157B"/>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86157B"/>
    <w:rPr>
      <w:rFonts w:ascii="Tahoma" w:hAnsi="Tahoma" w:cs="Tahoma"/>
      <w:sz w:val="16"/>
      <w:szCs w:val="16"/>
    </w:rPr>
  </w:style>
  <w:style w:type="character" w:customStyle="1" w:styleId="MapadokumentuZnak">
    <w:name w:val="Mapa dokumentu Znak"/>
    <w:basedOn w:val="Domylnaczcionkaakapitu"/>
    <w:link w:val="Mapadokumentu"/>
    <w:uiPriority w:val="99"/>
    <w:rsid w:val="0086157B"/>
    <w:rPr>
      <w:rFonts w:ascii="Tahoma" w:eastAsiaTheme="minorEastAsia" w:hAnsi="Tahoma" w:cs="Tahoma"/>
      <w:sz w:val="16"/>
      <w:szCs w:val="16"/>
      <w:lang w:eastAsia="pl-PL"/>
    </w:rPr>
  </w:style>
  <w:style w:type="paragraph" w:customStyle="1" w:styleId="ZnakZnak1">
    <w:name w:val="Znak Znak1"/>
    <w:basedOn w:val="Normalny"/>
    <w:uiPriority w:val="99"/>
    <w:rsid w:val="0086157B"/>
    <w:rPr>
      <w:rFonts w:ascii="Arial" w:hAnsi="Arial" w:cs="Arial"/>
    </w:rPr>
  </w:style>
  <w:style w:type="paragraph" w:styleId="Spistreci1">
    <w:name w:val="toc 1"/>
    <w:basedOn w:val="Normalny"/>
    <w:next w:val="Normalny"/>
    <w:autoRedefine/>
    <w:uiPriority w:val="39"/>
    <w:rsid w:val="0086157B"/>
    <w:pPr>
      <w:tabs>
        <w:tab w:val="left" w:pos="480"/>
        <w:tab w:val="right" w:leader="dot" w:pos="9062"/>
      </w:tabs>
    </w:pPr>
    <w:rPr>
      <w:rFonts w:ascii="Arial" w:hAnsi="Arial"/>
      <w:b/>
    </w:rPr>
  </w:style>
  <w:style w:type="paragraph" w:customStyle="1" w:styleId="xl53">
    <w:name w:val="xl53"/>
    <w:basedOn w:val="Normalny"/>
    <w:rsid w:val="0086157B"/>
    <w:pPr>
      <w:spacing w:before="100" w:beforeAutospacing="1" w:after="100" w:afterAutospacing="1"/>
      <w:jc w:val="center"/>
      <w:textAlignment w:val="center"/>
    </w:pPr>
    <w:rPr>
      <w:b/>
      <w:bCs/>
    </w:rPr>
  </w:style>
  <w:style w:type="character" w:customStyle="1" w:styleId="ZnakZnak13">
    <w:name w:val="Znak Znak13"/>
    <w:locked/>
    <w:rsid w:val="0086157B"/>
    <w:rPr>
      <w:rFonts w:ascii="Arial" w:hAnsi="Arial"/>
      <w:b/>
      <w:sz w:val="22"/>
      <w:lang w:val="pl-PL" w:eastAsia="pl-PL"/>
    </w:rPr>
  </w:style>
  <w:style w:type="character" w:customStyle="1" w:styleId="ZnakZnak8">
    <w:name w:val="Znak Znak8"/>
    <w:locked/>
    <w:rsid w:val="0086157B"/>
    <w:rPr>
      <w:sz w:val="24"/>
      <w:lang w:val="pl-PL" w:eastAsia="pl-PL"/>
    </w:rPr>
  </w:style>
  <w:style w:type="paragraph" w:styleId="Poprawka">
    <w:name w:val="Revision"/>
    <w:hidden/>
    <w:uiPriority w:val="99"/>
    <w:semiHidden/>
    <w:rsid w:val="0086157B"/>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86157B"/>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86157B"/>
    <w:pPr>
      <w:numPr>
        <w:numId w:val="7"/>
      </w:numPr>
      <w:spacing w:before="120" w:after="120"/>
    </w:pPr>
    <w:rPr>
      <w:rFonts w:ascii="Arial" w:hAnsi="Arial" w:cs="Arial"/>
      <w:sz w:val="22"/>
    </w:rPr>
  </w:style>
  <w:style w:type="paragraph" w:customStyle="1" w:styleId="Zawartotabeli">
    <w:name w:val="Zawartość tabeli"/>
    <w:basedOn w:val="Normalny"/>
    <w:rsid w:val="0086157B"/>
    <w:pPr>
      <w:suppressLineNumbers/>
      <w:suppressAutoHyphens/>
    </w:pPr>
    <w:rPr>
      <w:rFonts w:eastAsia="MS Mincho"/>
      <w:sz w:val="20"/>
      <w:szCs w:val="20"/>
      <w:lang w:eastAsia="ar-SA"/>
    </w:rPr>
  </w:style>
  <w:style w:type="character" w:customStyle="1" w:styleId="FontStyle17">
    <w:name w:val="Font Style17"/>
    <w:rsid w:val="0086157B"/>
    <w:rPr>
      <w:rFonts w:ascii="Arial Unicode MS" w:eastAsia="Times New Roman"/>
      <w:sz w:val="18"/>
    </w:rPr>
  </w:style>
  <w:style w:type="paragraph" w:customStyle="1" w:styleId="wylicz">
    <w:name w:val="wylicz"/>
    <w:basedOn w:val="Normalny"/>
    <w:rsid w:val="0086157B"/>
    <w:pPr>
      <w:ind w:left="993" w:hanging="426"/>
    </w:pPr>
    <w:rPr>
      <w:rFonts w:ascii="Arial" w:hAnsi="Arial"/>
      <w:sz w:val="22"/>
      <w:szCs w:val="20"/>
      <w:lang w:val="de-DE"/>
    </w:rPr>
  </w:style>
  <w:style w:type="paragraph" w:customStyle="1" w:styleId="podpunkt">
    <w:name w:val="podpunkt"/>
    <w:basedOn w:val="Normalny"/>
    <w:rsid w:val="0086157B"/>
    <w:pPr>
      <w:ind w:left="567"/>
    </w:pPr>
    <w:rPr>
      <w:rFonts w:ascii="Arial" w:hAnsi="Arial"/>
      <w:b/>
      <w:sz w:val="22"/>
      <w:szCs w:val="20"/>
      <w:lang w:val="de-DE"/>
    </w:rPr>
  </w:style>
  <w:style w:type="paragraph" w:styleId="Bezodstpw">
    <w:name w:val="No Spacing"/>
    <w:uiPriority w:val="1"/>
    <w:qFormat/>
    <w:rsid w:val="0086157B"/>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86157B"/>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86157B"/>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86157B"/>
    <w:rPr>
      <w:rFonts w:cs="Times New Roman"/>
      <w:color w:val="954F72" w:themeColor="followedHyperlink"/>
      <w:u w:val="single"/>
    </w:rPr>
  </w:style>
  <w:style w:type="paragraph" w:customStyle="1" w:styleId="NormalBold">
    <w:name w:val="NormalBold"/>
    <w:basedOn w:val="Normalny"/>
    <w:link w:val="NormalBoldChar"/>
    <w:rsid w:val="0086157B"/>
    <w:pPr>
      <w:widowControl w:val="0"/>
    </w:pPr>
    <w:rPr>
      <w:b/>
      <w:szCs w:val="22"/>
      <w:lang w:eastAsia="en-GB"/>
    </w:rPr>
  </w:style>
  <w:style w:type="character" w:customStyle="1" w:styleId="NormalBoldChar">
    <w:name w:val="NormalBold Char"/>
    <w:link w:val="NormalBold"/>
    <w:locked/>
    <w:rsid w:val="0086157B"/>
    <w:rPr>
      <w:rFonts w:ascii="Times New Roman" w:eastAsiaTheme="minorEastAsia" w:hAnsi="Times New Roman" w:cs="Times New Roman"/>
      <w:b/>
      <w:sz w:val="24"/>
      <w:lang w:eastAsia="en-GB"/>
    </w:rPr>
  </w:style>
  <w:style w:type="character" w:customStyle="1" w:styleId="DeltaViewInsertion">
    <w:name w:val="DeltaView Insertion"/>
    <w:rsid w:val="0086157B"/>
    <w:rPr>
      <w:b/>
      <w:i/>
      <w:spacing w:val="0"/>
    </w:rPr>
  </w:style>
  <w:style w:type="paragraph" w:customStyle="1" w:styleId="Text1">
    <w:name w:val="Text 1"/>
    <w:basedOn w:val="Normalny"/>
    <w:rsid w:val="0086157B"/>
    <w:pPr>
      <w:spacing w:before="120" w:after="120"/>
      <w:ind w:left="850"/>
      <w:jc w:val="both"/>
    </w:pPr>
    <w:rPr>
      <w:szCs w:val="22"/>
      <w:lang w:eastAsia="en-GB"/>
    </w:rPr>
  </w:style>
  <w:style w:type="paragraph" w:customStyle="1" w:styleId="NormalLeft">
    <w:name w:val="Normal Left"/>
    <w:basedOn w:val="Normalny"/>
    <w:rsid w:val="0086157B"/>
    <w:pPr>
      <w:spacing w:before="120" w:after="120"/>
    </w:pPr>
    <w:rPr>
      <w:szCs w:val="22"/>
      <w:lang w:eastAsia="en-GB"/>
    </w:rPr>
  </w:style>
  <w:style w:type="paragraph" w:customStyle="1" w:styleId="Tiret0">
    <w:name w:val="Tiret 0"/>
    <w:basedOn w:val="Normalny"/>
    <w:rsid w:val="0086157B"/>
    <w:pPr>
      <w:numPr>
        <w:numId w:val="8"/>
      </w:numPr>
      <w:spacing w:before="120" w:after="120"/>
      <w:jc w:val="both"/>
    </w:pPr>
    <w:rPr>
      <w:szCs w:val="22"/>
      <w:lang w:eastAsia="en-GB"/>
    </w:rPr>
  </w:style>
  <w:style w:type="paragraph" w:customStyle="1" w:styleId="Tiret1">
    <w:name w:val="Tiret 1"/>
    <w:basedOn w:val="Normalny"/>
    <w:rsid w:val="0086157B"/>
    <w:pPr>
      <w:numPr>
        <w:numId w:val="9"/>
      </w:numPr>
      <w:spacing w:before="120" w:after="120"/>
      <w:jc w:val="both"/>
    </w:pPr>
    <w:rPr>
      <w:szCs w:val="22"/>
      <w:lang w:eastAsia="en-GB"/>
    </w:rPr>
  </w:style>
  <w:style w:type="paragraph" w:customStyle="1" w:styleId="NumPar1">
    <w:name w:val="NumPar 1"/>
    <w:basedOn w:val="Normalny"/>
    <w:next w:val="Text1"/>
    <w:rsid w:val="0086157B"/>
    <w:pPr>
      <w:numPr>
        <w:numId w:val="10"/>
      </w:numPr>
      <w:spacing w:before="120" w:after="120"/>
      <w:jc w:val="both"/>
    </w:pPr>
    <w:rPr>
      <w:szCs w:val="22"/>
      <w:lang w:eastAsia="en-GB"/>
    </w:rPr>
  </w:style>
  <w:style w:type="paragraph" w:customStyle="1" w:styleId="NumPar2">
    <w:name w:val="NumPar 2"/>
    <w:basedOn w:val="Normalny"/>
    <w:next w:val="Text1"/>
    <w:rsid w:val="0086157B"/>
    <w:pPr>
      <w:numPr>
        <w:ilvl w:val="1"/>
        <w:numId w:val="10"/>
      </w:numPr>
      <w:spacing w:before="120" w:after="120"/>
      <w:jc w:val="both"/>
    </w:pPr>
    <w:rPr>
      <w:szCs w:val="22"/>
      <w:lang w:eastAsia="en-GB"/>
    </w:rPr>
  </w:style>
  <w:style w:type="paragraph" w:customStyle="1" w:styleId="NumPar3">
    <w:name w:val="NumPar 3"/>
    <w:basedOn w:val="Normalny"/>
    <w:next w:val="Text1"/>
    <w:rsid w:val="0086157B"/>
    <w:pPr>
      <w:numPr>
        <w:ilvl w:val="2"/>
        <w:numId w:val="10"/>
      </w:numPr>
      <w:spacing w:before="120" w:after="120"/>
      <w:jc w:val="both"/>
    </w:pPr>
    <w:rPr>
      <w:szCs w:val="22"/>
      <w:lang w:eastAsia="en-GB"/>
    </w:rPr>
  </w:style>
  <w:style w:type="paragraph" w:customStyle="1" w:styleId="NumPar4">
    <w:name w:val="NumPar 4"/>
    <w:basedOn w:val="Normalny"/>
    <w:next w:val="Text1"/>
    <w:rsid w:val="0086157B"/>
    <w:pPr>
      <w:numPr>
        <w:ilvl w:val="3"/>
        <w:numId w:val="10"/>
      </w:numPr>
      <w:spacing w:before="120" w:after="120"/>
      <w:jc w:val="both"/>
    </w:pPr>
    <w:rPr>
      <w:szCs w:val="22"/>
      <w:lang w:eastAsia="en-GB"/>
    </w:rPr>
  </w:style>
  <w:style w:type="paragraph" w:customStyle="1" w:styleId="ChapterTitle">
    <w:name w:val="ChapterTitle"/>
    <w:basedOn w:val="Normalny"/>
    <w:next w:val="Normalny"/>
    <w:rsid w:val="0086157B"/>
    <w:pPr>
      <w:keepNext/>
      <w:spacing w:before="120" w:after="360"/>
      <w:jc w:val="center"/>
    </w:pPr>
    <w:rPr>
      <w:b/>
      <w:sz w:val="32"/>
      <w:szCs w:val="22"/>
      <w:lang w:eastAsia="en-GB"/>
    </w:rPr>
  </w:style>
  <w:style w:type="paragraph" w:customStyle="1" w:styleId="SectionTitle">
    <w:name w:val="SectionTitle"/>
    <w:basedOn w:val="Normalny"/>
    <w:next w:val="Nagwek1"/>
    <w:rsid w:val="0086157B"/>
    <w:pPr>
      <w:keepNext/>
      <w:spacing w:before="120" w:after="360"/>
      <w:jc w:val="center"/>
    </w:pPr>
    <w:rPr>
      <w:b/>
      <w:smallCaps/>
      <w:sz w:val="28"/>
      <w:szCs w:val="22"/>
      <w:lang w:eastAsia="en-GB"/>
    </w:rPr>
  </w:style>
  <w:style w:type="paragraph" w:customStyle="1" w:styleId="Annexetitre">
    <w:name w:val="Annexe titre"/>
    <w:basedOn w:val="Normalny"/>
    <w:next w:val="Normalny"/>
    <w:rsid w:val="0086157B"/>
    <w:pPr>
      <w:spacing w:before="120" w:after="120"/>
      <w:jc w:val="center"/>
    </w:pPr>
    <w:rPr>
      <w:b/>
      <w:szCs w:val="22"/>
      <w:u w:val="single"/>
      <w:lang w:eastAsia="en-GB"/>
    </w:rPr>
  </w:style>
  <w:style w:type="character" w:styleId="Uwydatnienie">
    <w:name w:val="Emphasis"/>
    <w:basedOn w:val="Domylnaczcionkaakapitu"/>
    <w:uiPriority w:val="20"/>
    <w:qFormat/>
    <w:rsid w:val="0086157B"/>
    <w:rPr>
      <w:rFonts w:cs="Times New Roman"/>
      <w:i/>
      <w:iCs/>
    </w:rPr>
  </w:style>
  <w:style w:type="character" w:customStyle="1" w:styleId="Teksttreci">
    <w:name w:val="Tekst treści_"/>
    <w:basedOn w:val="Domylnaczcionkaakapitu"/>
    <w:link w:val="Teksttreci0"/>
    <w:locked/>
    <w:rsid w:val="0086157B"/>
    <w:rPr>
      <w:rFonts w:ascii="Verdana" w:hAnsi="Verdana" w:cs="Verdana"/>
      <w:sz w:val="19"/>
      <w:szCs w:val="19"/>
      <w:shd w:val="clear" w:color="auto" w:fill="FFFFFF"/>
    </w:rPr>
  </w:style>
  <w:style w:type="paragraph" w:customStyle="1" w:styleId="Teksttreci0">
    <w:name w:val="Tekst treści"/>
    <w:basedOn w:val="Normalny"/>
    <w:link w:val="Teksttreci"/>
    <w:rsid w:val="0086157B"/>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86157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86157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86157B"/>
    <w:rPr>
      <w:rFonts w:ascii="Arial" w:hAnsi="Arial" w:cs="Arial"/>
      <w:b/>
      <w:bCs/>
      <w:i/>
      <w:iCs/>
      <w:sz w:val="19"/>
      <w:szCs w:val="19"/>
      <w:shd w:val="clear" w:color="auto" w:fill="FFFFFF"/>
    </w:rPr>
  </w:style>
  <w:style w:type="paragraph" w:customStyle="1" w:styleId="Nagwek31">
    <w:name w:val="Nagłówek #3"/>
    <w:basedOn w:val="Normalny"/>
    <w:link w:val="Nagwek30"/>
    <w:rsid w:val="0086157B"/>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86157B"/>
    <w:rPr>
      <w:rFonts w:ascii="Verdana" w:hAnsi="Verdana" w:cs="Verdana"/>
      <w:sz w:val="19"/>
      <w:szCs w:val="19"/>
      <w:shd w:val="clear" w:color="auto" w:fill="FFFFFF"/>
    </w:rPr>
  </w:style>
  <w:style w:type="paragraph" w:customStyle="1" w:styleId="Teksttreci40">
    <w:name w:val="Tekst treści (4)"/>
    <w:basedOn w:val="Normalny"/>
    <w:link w:val="Teksttreci4"/>
    <w:rsid w:val="0086157B"/>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86157B"/>
    <w:rPr>
      <w:rFonts w:ascii="Verdana" w:hAnsi="Verdana" w:cs="Verdana"/>
      <w:sz w:val="28"/>
      <w:szCs w:val="28"/>
      <w:shd w:val="clear" w:color="auto" w:fill="FFFFFF"/>
    </w:rPr>
  </w:style>
  <w:style w:type="paragraph" w:customStyle="1" w:styleId="Teksttreci80">
    <w:name w:val="Tekst treści (8)"/>
    <w:basedOn w:val="Normalny"/>
    <w:link w:val="Teksttreci8"/>
    <w:rsid w:val="0086157B"/>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86157B"/>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86157B"/>
    <w:rPr>
      <w:rFonts w:cs="Times New Roman"/>
      <w:vertAlign w:val="superscript"/>
    </w:rPr>
  </w:style>
  <w:style w:type="paragraph" w:customStyle="1" w:styleId="Tekstpodstawowy31">
    <w:name w:val="Tekst podstawowy 31"/>
    <w:basedOn w:val="Normalny"/>
    <w:rsid w:val="0086157B"/>
    <w:pPr>
      <w:suppressAutoHyphens/>
      <w:jc w:val="both"/>
    </w:pPr>
    <w:rPr>
      <w:b/>
      <w:sz w:val="28"/>
      <w:szCs w:val="20"/>
      <w:lang w:eastAsia="ar-SA"/>
    </w:rPr>
  </w:style>
  <w:style w:type="character" w:customStyle="1" w:styleId="alb">
    <w:name w:val="a_lb"/>
    <w:basedOn w:val="Domylnaczcionkaakapitu"/>
    <w:rsid w:val="0086157B"/>
    <w:rPr>
      <w:rFonts w:cs="Times New Roman"/>
    </w:rPr>
  </w:style>
  <w:style w:type="character" w:customStyle="1" w:styleId="apple-converted-space">
    <w:name w:val="apple-converted-space"/>
    <w:basedOn w:val="Domylnaczcionkaakapitu"/>
    <w:rsid w:val="0086157B"/>
    <w:rPr>
      <w:rFonts w:cs="Times New Roman"/>
    </w:rPr>
  </w:style>
  <w:style w:type="character" w:styleId="Nierozpoznanawzmianka">
    <w:name w:val="Unresolved Mention"/>
    <w:basedOn w:val="Domylnaczcionkaakapitu"/>
    <w:uiPriority w:val="99"/>
    <w:semiHidden/>
    <w:unhideWhenUsed/>
    <w:rsid w:val="0086157B"/>
    <w:rPr>
      <w:rFonts w:cs="Times New Roman"/>
      <w:color w:val="605E5C"/>
      <w:shd w:val="clear" w:color="auto" w:fill="E1DFDD"/>
    </w:rPr>
  </w:style>
  <w:style w:type="character" w:customStyle="1" w:styleId="Znakiprzypiswdolnych">
    <w:name w:val="Znaki przypisów dolnych"/>
    <w:rsid w:val="0098165E"/>
    <w:rPr>
      <w:vertAlign w:val="superscript"/>
    </w:rPr>
  </w:style>
  <w:style w:type="paragraph" w:customStyle="1" w:styleId="Tekstpodstawowywcity33">
    <w:name w:val="Tekst podstawowy wcięty 33"/>
    <w:basedOn w:val="Normalny"/>
    <w:rsid w:val="0098165E"/>
    <w:pPr>
      <w:suppressAutoHyphens/>
      <w:spacing w:after="120"/>
      <w:ind w:left="283"/>
    </w:pPr>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espd.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35</Pages>
  <Words>9679</Words>
  <Characters>58080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15</cp:revision>
  <dcterms:created xsi:type="dcterms:W3CDTF">2023-09-22T08:58:00Z</dcterms:created>
  <dcterms:modified xsi:type="dcterms:W3CDTF">2023-10-24T11:32:00Z</dcterms:modified>
</cp:coreProperties>
</file>