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FED4" w14:textId="750D17F2" w:rsidR="000D62FC" w:rsidRPr="003F53D3" w:rsidRDefault="000D62FC" w:rsidP="000D62FC">
      <w:pPr>
        <w:rPr>
          <w:rFonts w:ascii="Cambria" w:hAnsi="Cambria"/>
        </w:rPr>
      </w:pPr>
    </w:p>
    <w:p w14:paraId="125CA0D8" w14:textId="2F2EC26F" w:rsidR="005C2A41" w:rsidRDefault="005C2A41" w:rsidP="005F11ED">
      <w:pPr>
        <w:spacing w:after="120"/>
        <w:jc w:val="center"/>
        <w:rPr>
          <w:rFonts w:ascii="Cambria" w:hAnsi="Cambria"/>
          <w:b/>
          <w:sz w:val="24"/>
        </w:rPr>
      </w:pPr>
      <w:r w:rsidRPr="005F11ED">
        <w:rPr>
          <w:rFonts w:ascii="Cambria" w:hAnsi="Cambria"/>
          <w:b/>
          <w:sz w:val="28"/>
          <w:szCs w:val="24"/>
        </w:rPr>
        <w:t>Opis przedmiotu zamówienia</w:t>
      </w:r>
    </w:p>
    <w:p w14:paraId="0109C357" w14:textId="411D0EC0" w:rsidR="005F11ED" w:rsidRPr="005F11ED" w:rsidRDefault="005F11ED" w:rsidP="005F11ED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5F11ED">
        <w:rPr>
          <w:rFonts w:ascii="Cambria" w:eastAsia="Times New Roman" w:hAnsi="Cambria" w:cs="Cambria"/>
          <w:sz w:val="20"/>
          <w:szCs w:val="20"/>
        </w:rPr>
        <w:t xml:space="preserve">Dotyczy postępowania o udzielenie zamówienia publicznego </w:t>
      </w:r>
      <w:r w:rsidRPr="005F11E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 dnia 11 września 2019 r. Prawo zamówień publicznych </w:t>
      </w:r>
      <w:r w:rsidRPr="005F11ED">
        <w:rPr>
          <w:rFonts w:ascii="Cambria" w:eastAsia="Times New Roman" w:hAnsi="Cambria" w:cs="Cambria"/>
          <w:sz w:val="20"/>
          <w:szCs w:val="20"/>
        </w:rPr>
        <w:t xml:space="preserve">(Dz. U. z 2022r., poz. 1710 z </w:t>
      </w:r>
      <w:proofErr w:type="spellStart"/>
      <w:r w:rsidRPr="005F11ED">
        <w:rPr>
          <w:rFonts w:ascii="Cambria" w:eastAsia="Times New Roman" w:hAnsi="Cambria" w:cs="Cambria"/>
          <w:sz w:val="20"/>
          <w:szCs w:val="20"/>
        </w:rPr>
        <w:t>późn</w:t>
      </w:r>
      <w:proofErr w:type="spellEnd"/>
      <w:r w:rsidRPr="005F11ED">
        <w:rPr>
          <w:rFonts w:ascii="Cambria" w:eastAsia="Times New Roman" w:hAnsi="Cambria" w:cs="Cambria"/>
          <w:sz w:val="20"/>
          <w:szCs w:val="20"/>
        </w:rPr>
        <w:t>. zm.</w:t>
      </w:r>
      <w:r w:rsidRPr="005F11ED">
        <w:rPr>
          <w:rFonts w:ascii="Cambria" w:eastAsia="Times New Roman" w:hAnsi="Cambria" w:cs="Cambria"/>
          <w:bCs/>
          <w:sz w:val="20"/>
          <w:szCs w:val="20"/>
        </w:rPr>
        <w:t xml:space="preserve">) </w:t>
      </w:r>
      <w:r w:rsidRPr="005F11ED">
        <w:rPr>
          <w:rFonts w:ascii="Cambria" w:eastAsia="Times New Roman" w:hAnsi="Cambria" w:cs="Cambria"/>
          <w:sz w:val="20"/>
          <w:szCs w:val="20"/>
        </w:rPr>
        <w:t>w trybie podstawowym bez negocjacji pn.: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F11ED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Dostawa akcesoriów komputerowych (słuchawek i gogli VR) w ramach projektu Projektowanie Uniwersalne</w:t>
      </w:r>
      <w:r w:rsidR="00FE03E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 xml:space="preserve">, </w:t>
      </w:r>
      <w:r w:rsidR="00FE03EF" w:rsidRPr="00FE03E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KP-272-PNK-20/2023</w:t>
      </w:r>
    </w:p>
    <w:p w14:paraId="2FE5D6FF" w14:textId="77777777" w:rsidR="005F11ED" w:rsidRPr="003F53D3" w:rsidRDefault="005F11ED" w:rsidP="000D62FC">
      <w:pPr>
        <w:rPr>
          <w:rFonts w:ascii="Cambria" w:hAnsi="Cambria"/>
          <w:b/>
          <w:sz w:val="24"/>
        </w:rPr>
      </w:pPr>
    </w:p>
    <w:p w14:paraId="7F2E5801" w14:textId="77777777" w:rsidR="005F11ED" w:rsidRPr="001262B0" w:rsidRDefault="005F11E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</w:rPr>
      </w:pPr>
      <w:r w:rsidRPr="001262B0">
        <w:rPr>
          <w:rFonts w:ascii="Cambria" w:eastAsia="SimSun" w:hAnsi="Cambria" w:cs="Times New Roman"/>
          <w:bCs/>
          <w:iCs/>
          <w:kern w:val="3"/>
        </w:rPr>
        <w:t xml:space="preserve">Część 1: Dostawa </w:t>
      </w:r>
      <w:r>
        <w:rPr>
          <w:rFonts w:ascii="Cambria" w:eastAsia="SimSun" w:hAnsi="Cambria" w:cs="Times New Roman"/>
          <w:bCs/>
          <w:iCs/>
          <w:kern w:val="3"/>
        </w:rPr>
        <w:t>słuchawek nausznych, bezprzewodowych, studyjnych (15 szt.)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0D62FC" w:rsidRPr="003F53D3" w14:paraId="2E974EA3" w14:textId="77777777" w:rsidTr="002346D8">
        <w:trPr>
          <w:hidden/>
        </w:trPr>
        <w:tc>
          <w:tcPr>
            <w:tcW w:w="1812" w:type="dxa"/>
            <w:shd w:val="clear" w:color="auto" w:fill="auto"/>
          </w:tcPr>
          <w:p w14:paraId="4D180273" w14:textId="28FA4277" w:rsidR="000D62FC" w:rsidRPr="003F53D3" w:rsidRDefault="000D62FC" w:rsidP="002346D8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vanish/>
                <w:sz w:val="20"/>
                <w:szCs w:val="20"/>
              </w:rPr>
              <w:br w:type="page"/>
            </w:r>
          </w:p>
        </w:tc>
        <w:tc>
          <w:tcPr>
            <w:tcW w:w="7397" w:type="dxa"/>
            <w:shd w:val="clear" w:color="auto" w:fill="auto"/>
          </w:tcPr>
          <w:p w14:paraId="2D22E426" w14:textId="313AB0BB" w:rsidR="000D62FC" w:rsidRPr="003F53D3" w:rsidRDefault="005C2A41" w:rsidP="002346D8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b/>
                <w:sz w:val="20"/>
                <w:szCs w:val="20"/>
              </w:rPr>
              <w:t>Autonomiczne gogle VR</w:t>
            </w:r>
            <w:r w:rsidR="000D62FC" w:rsidRPr="003F53D3">
              <w:rPr>
                <w:rFonts w:ascii="Cambria" w:hAnsi="Cambria" w:cs="Times New Roman"/>
                <w:b/>
                <w:sz w:val="20"/>
                <w:szCs w:val="20"/>
              </w:rPr>
              <w:t xml:space="preserve"> – </w:t>
            </w:r>
            <w:r w:rsidRPr="003F53D3">
              <w:rPr>
                <w:rFonts w:ascii="Cambria" w:hAnsi="Cambria" w:cs="Times New Roman"/>
                <w:b/>
                <w:sz w:val="20"/>
                <w:szCs w:val="20"/>
              </w:rPr>
              <w:t>7</w:t>
            </w:r>
            <w:r w:rsidR="000D62FC" w:rsidRPr="003F53D3">
              <w:rPr>
                <w:rFonts w:ascii="Cambria" w:hAnsi="Cambria" w:cs="Times New Roman"/>
                <w:b/>
                <w:sz w:val="20"/>
                <w:szCs w:val="20"/>
              </w:rPr>
              <w:t xml:space="preserve"> sztuk</w:t>
            </w:r>
          </w:p>
        </w:tc>
      </w:tr>
      <w:tr w:rsidR="005C2A41" w:rsidRPr="003F53D3" w14:paraId="262EE3F2" w14:textId="77777777" w:rsidTr="007A77EB">
        <w:trPr>
          <w:trHeight w:val="2384"/>
        </w:trPr>
        <w:tc>
          <w:tcPr>
            <w:tcW w:w="9209" w:type="dxa"/>
            <w:gridSpan w:val="2"/>
            <w:shd w:val="clear" w:color="auto" w:fill="auto"/>
          </w:tcPr>
          <w:p w14:paraId="006FCB7E" w14:textId="270E96F3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Kompatybilność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PC, laptop</w:t>
            </w:r>
          </w:p>
          <w:p w14:paraId="5BDE5140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Przekątna ekranu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nie mniej niż 2 x 3,4"</w:t>
            </w:r>
          </w:p>
          <w:p w14:paraId="7ADFF218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Rozdzielczość ekranu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co najmniej 2880 x 1700 (1440 x 1700 na każde oko)</w:t>
            </w:r>
          </w:p>
          <w:p w14:paraId="7C5772F5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Częstotliwość odświeżania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 xml:space="preserve">co najmniej 90 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Hz</w:t>
            </w:r>
            <w:proofErr w:type="spellEnd"/>
          </w:p>
          <w:p w14:paraId="41E2251A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Pole widzenia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nie mniej niż 90°</w:t>
            </w:r>
          </w:p>
          <w:p w14:paraId="1BB63947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Dźwięk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Wbudowany mikrofon Wbudowane głośniki</w:t>
            </w:r>
          </w:p>
          <w:p w14:paraId="38C022AC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Czujniki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>Akcelerometr Żyroskop Śledzenie laserowe</w:t>
            </w:r>
          </w:p>
          <w:p w14:paraId="3DFEFE12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Złącza 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 xml:space="preserve">co najmniej: 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DisplayPort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 - 1 szt. USB-C 3.0 - 1 szt.</w:t>
            </w:r>
          </w:p>
          <w:p w14:paraId="7A65CD5B" w14:textId="77777777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Akcesoria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 xml:space="preserve">Adapter 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DisplayPort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 - Mini 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DisplayPort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 xml:space="preserve">, Kabel 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DisplayPort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>, Kabel USB 3.0</w:t>
            </w:r>
          </w:p>
          <w:p w14:paraId="78F6913E" w14:textId="1AB4161F" w:rsidR="005C2A41" w:rsidRPr="003F53D3" w:rsidRDefault="005C2A41" w:rsidP="005C2A41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Gwarancja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="00152B14" w:rsidRPr="003F53D3">
              <w:rPr>
                <w:rFonts w:ascii="Cambria" w:hAnsi="Cambria" w:cs="Times New Roman"/>
                <w:sz w:val="20"/>
                <w:szCs w:val="20"/>
              </w:rPr>
              <w:t>minimum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>24 miesiące</w:t>
            </w:r>
          </w:p>
        </w:tc>
      </w:tr>
    </w:tbl>
    <w:p w14:paraId="599BD288" w14:textId="7A3128A6" w:rsidR="000D62FC" w:rsidRDefault="000D62FC" w:rsidP="000D62FC">
      <w:pPr>
        <w:rPr>
          <w:rFonts w:ascii="Cambria" w:hAnsi="Cambria" w:cs="Times New Roman"/>
          <w:sz w:val="20"/>
          <w:szCs w:val="20"/>
        </w:rPr>
      </w:pPr>
    </w:p>
    <w:p w14:paraId="2732585B" w14:textId="77777777" w:rsidR="005F11ED" w:rsidRPr="001262B0" w:rsidRDefault="005F11E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</w:rPr>
      </w:pPr>
      <w:r w:rsidRPr="001262B0">
        <w:rPr>
          <w:rFonts w:ascii="Cambria" w:eastAsia="SimSun" w:hAnsi="Cambria" w:cs="Times New Roman"/>
          <w:bCs/>
          <w:iCs/>
          <w:kern w:val="3"/>
        </w:rPr>
        <w:t xml:space="preserve">Część </w:t>
      </w:r>
      <w:r>
        <w:rPr>
          <w:rFonts w:ascii="Cambria" w:eastAsia="SimSun" w:hAnsi="Cambria" w:cs="Times New Roman"/>
          <w:bCs/>
          <w:iCs/>
          <w:kern w:val="3"/>
        </w:rPr>
        <w:t>2</w:t>
      </w:r>
      <w:r w:rsidRPr="001262B0">
        <w:rPr>
          <w:rFonts w:ascii="Cambria" w:eastAsia="SimSun" w:hAnsi="Cambria" w:cs="Times New Roman"/>
          <w:bCs/>
          <w:iCs/>
          <w:kern w:val="3"/>
        </w:rPr>
        <w:t xml:space="preserve">: Dostawa </w:t>
      </w:r>
      <w:r>
        <w:rPr>
          <w:rFonts w:ascii="Cambria" w:eastAsia="SimSun" w:hAnsi="Cambria" w:cs="Times New Roman"/>
          <w:bCs/>
          <w:iCs/>
          <w:kern w:val="3"/>
        </w:rPr>
        <w:t>autonomicznych gogli VR (7 szt.)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1814B6" w:rsidRPr="003F53D3" w14:paraId="181E6025" w14:textId="77777777" w:rsidTr="001814B6">
        <w:tc>
          <w:tcPr>
            <w:tcW w:w="9209" w:type="dxa"/>
            <w:shd w:val="clear" w:color="auto" w:fill="auto"/>
          </w:tcPr>
          <w:p w14:paraId="2BCAA4BB" w14:textId="324DF741" w:rsidR="001814B6" w:rsidRPr="003F53D3" w:rsidRDefault="0035081C" w:rsidP="00D90D0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b/>
                <w:sz w:val="20"/>
                <w:szCs w:val="20"/>
              </w:rPr>
              <w:t>Słuchawki nauszne, bezprzewodowe, studyjne – 15 sztuk</w:t>
            </w:r>
            <w:r w:rsidRPr="003F53D3">
              <w:rPr>
                <w:rFonts w:ascii="Cambria" w:hAnsi="Cambria" w:cs="Times New Roman"/>
                <w:vanish/>
                <w:sz w:val="20"/>
                <w:szCs w:val="20"/>
              </w:rPr>
              <w:t xml:space="preserve"> </w:t>
            </w:r>
            <w:r w:rsidR="001814B6" w:rsidRPr="003F53D3">
              <w:rPr>
                <w:rFonts w:ascii="Cambria" w:hAnsi="Cambria" w:cs="Times New Roman"/>
                <w:vanish/>
                <w:sz w:val="20"/>
                <w:szCs w:val="20"/>
              </w:rPr>
              <w:br w:type="page"/>
            </w:r>
          </w:p>
        </w:tc>
      </w:tr>
      <w:tr w:rsidR="001814B6" w:rsidRPr="003F53D3" w14:paraId="18EFC51F" w14:textId="77777777" w:rsidTr="00D90D0A">
        <w:tc>
          <w:tcPr>
            <w:tcW w:w="9209" w:type="dxa"/>
            <w:shd w:val="clear" w:color="auto" w:fill="auto"/>
          </w:tcPr>
          <w:p w14:paraId="605B267C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Typ słuchawek:                                    nauszne</w:t>
            </w:r>
          </w:p>
          <w:p w14:paraId="23E041FC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Transmisja bezprzewodowa:                radiowa</w:t>
            </w:r>
          </w:p>
          <w:p w14:paraId="6D501957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Pasmo przenoszenia min. [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Hz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>]:           17 (lub mniej)</w:t>
            </w:r>
          </w:p>
          <w:p w14:paraId="34E912AC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Pasmo przenoszenia max. [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Hz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>]:           22 000 (lub więcej)</w:t>
            </w:r>
          </w:p>
          <w:p w14:paraId="6C7E11E5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Dynamika [</w:t>
            </w:r>
            <w:proofErr w:type="spellStart"/>
            <w:r w:rsidRPr="003F53D3">
              <w:rPr>
                <w:rFonts w:ascii="Cambria" w:hAnsi="Cambria" w:cs="Times New Roman"/>
                <w:sz w:val="20"/>
                <w:szCs w:val="20"/>
              </w:rPr>
              <w:t>dB</w:t>
            </w:r>
            <w:proofErr w:type="spellEnd"/>
            <w:r w:rsidRPr="003F53D3">
              <w:rPr>
                <w:rFonts w:ascii="Cambria" w:hAnsi="Cambria" w:cs="Times New Roman"/>
                <w:sz w:val="20"/>
                <w:szCs w:val="20"/>
              </w:rPr>
              <w:t>]:                                   114 (lub więcej)</w:t>
            </w:r>
          </w:p>
          <w:p w14:paraId="3B816DFC" w14:textId="77777777" w:rsidR="001814B6" w:rsidRPr="003F53D3" w:rsidRDefault="001814B6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Gwarancja</w:t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</w:r>
            <w:r w:rsidRPr="003F53D3">
              <w:rPr>
                <w:rFonts w:ascii="Cambria" w:hAnsi="Cambria" w:cs="Times New Roman"/>
                <w:sz w:val="20"/>
                <w:szCs w:val="20"/>
              </w:rPr>
              <w:tab/>
              <w:t xml:space="preserve">    minimum  24 miesiące</w:t>
            </w:r>
          </w:p>
          <w:p w14:paraId="6F6536AF" w14:textId="11D073AB" w:rsidR="001814B6" w:rsidRPr="003F53D3" w:rsidRDefault="003F53D3" w:rsidP="00D90D0A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3F53D3">
              <w:rPr>
                <w:rFonts w:ascii="Cambria" w:hAnsi="Cambria" w:cs="Times New Roman"/>
                <w:sz w:val="20"/>
                <w:szCs w:val="20"/>
              </w:rPr>
              <w:t>Wbudowany mikrofon                          tak</w:t>
            </w:r>
          </w:p>
        </w:tc>
      </w:tr>
    </w:tbl>
    <w:p w14:paraId="63F3CBF5" w14:textId="77777777" w:rsidR="001814B6" w:rsidRPr="000D62FC" w:rsidRDefault="001814B6" w:rsidP="000D62FC">
      <w:pPr>
        <w:rPr>
          <w:rFonts w:ascii="Times New Roman" w:hAnsi="Times New Roman" w:cs="Times New Roman"/>
          <w:vanish/>
          <w:sz w:val="20"/>
          <w:szCs w:val="20"/>
        </w:rPr>
      </w:pPr>
    </w:p>
    <w:p w14:paraId="54653003" w14:textId="77EAD7F4" w:rsidR="004830E6" w:rsidRPr="000D62FC" w:rsidRDefault="004830E6" w:rsidP="000D62FC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sectPr w:rsidR="004830E6" w:rsidRPr="000D62FC" w:rsidSect="003D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86A5" w14:textId="77777777" w:rsidR="009433B1" w:rsidRDefault="009433B1">
      <w:r>
        <w:separator/>
      </w:r>
    </w:p>
  </w:endnote>
  <w:endnote w:type="continuationSeparator" w:id="0">
    <w:p w14:paraId="38ACA796" w14:textId="77777777" w:rsidR="009433B1" w:rsidRDefault="009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49F6" w14:textId="77777777" w:rsidR="00C96A28" w:rsidRDefault="00C96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172" w14:textId="77777777" w:rsidR="00C96A28" w:rsidRDefault="00C96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F6D6" w14:textId="77777777" w:rsidR="009433B1" w:rsidRDefault="009433B1">
      <w:r>
        <w:separator/>
      </w:r>
    </w:p>
  </w:footnote>
  <w:footnote w:type="continuationSeparator" w:id="0">
    <w:p w14:paraId="07C435C8" w14:textId="77777777" w:rsidR="009433B1" w:rsidRDefault="0094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F65E" w14:textId="77777777" w:rsidR="00C96A28" w:rsidRDefault="00C96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62064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0E68" w14:textId="77777777" w:rsidR="00C96A28" w:rsidRDefault="00C96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9374B"/>
    <w:multiLevelType w:val="hybridMultilevel"/>
    <w:tmpl w:val="07B06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 w16cid:durableId="1758013824">
    <w:abstractNumId w:val="3"/>
  </w:num>
  <w:num w:numId="2" w16cid:durableId="2093888659">
    <w:abstractNumId w:val="11"/>
  </w:num>
  <w:num w:numId="3" w16cid:durableId="2101023240">
    <w:abstractNumId w:val="0"/>
  </w:num>
  <w:num w:numId="4" w16cid:durableId="1065881555">
    <w:abstractNumId w:val="4"/>
  </w:num>
  <w:num w:numId="5" w16cid:durableId="1645770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235301">
    <w:abstractNumId w:val="2"/>
  </w:num>
  <w:num w:numId="7" w16cid:durableId="69350190">
    <w:abstractNumId w:val="1"/>
  </w:num>
  <w:num w:numId="8" w16cid:durableId="753670191">
    <w:abstractNumId w:val="12"/>
  </w:num>
  <w:num w:numId="9" w16cid:durableId="2078089817">
    <w:abstractNumId w:val="10"/>
  </w:num>
  <w:num w:numId="10" w16cid:durableId="1742098706">
    <w:abstractNumId w:val="8"/>
  </w:num>
  <w:num w:numId="11" w16cid:durableId="6441970">
    <w:abstractNumId w:val="6"/>
  </w:num>
  <w:num w:numId="12" w16cid:durableId="1506935974">
    <w:abstractNumId w:val="13"/>
  </w:num>
  <w:num w:numId="13" w16cid:durableId="1948459419">
    <w:abstractNumId w:val="5"/>
  </w:num>
  <w:num w:numId="14" w16cid:durableId="1319267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21254"/>
    <w:rsid w:val="00034398"/>
    <w:rsid w:val="00035EF9"/>
    <w:rsid w:val="00081905"/>
    <w:rsid w:val="000906EA"/>
    <w:rsid w:val="000A0001"/>
    <w:rsid w:val="000C019B"/>
    <w:rsid w:val="000D0DDB"/>
    <w:rsid w:val="000D62FC"/>
    <w:rsid w:val="00144A88"/>
    <w:rsid w:val="00152B14"/>
    <w:rsid w:val="001814B6"/>
    <w:rsid w:val="001B6AB5"/>
    <w:rsid w:val="001E2552"/>
    <w:rsid w:val="001E32B2"/>
    <w:rsid w:val="002B7F07"/>
    <w:rsid w:val="002C7A1F"/>
    <w:rsid w:val="00341C3C"/>
    <w:rsid w:val="0035081C"/>
    <w:rsid w:val="00385B1C"/>
    <w:rsid w:val="003B1FFB"/>
    <w:rsid w:val="003D2178"/>
    <w:rsid w:val="003F53D3"/>
    <w:rsid w:val="003F69C3"/>
    <w:rsid w:val="00415EDC"/>
    <w:rsid w:val="00447834"/>
    <w:rsid w:val="0047710C"/>
    <w:rsid w:val="004830E6"/>
    <w:rsid w:val="004C2B82"/>
    <w:rsid w:val="00520474"/>
    <w:rsid w:val="005418C1"/>
    <w:rsid w:val="005C2A41"/>
    <w:rsid w:val="005F11ED"/>
    <w:rsid w:val="00602605"/>
    <w:rsid w:val="00610395"/>
    <w:rsid w:val="00611F6D"/>
    <w:rsid w:val="006D4E73"/>
    <w:rsid w:val="006E3E6E"/>
    <w:rsid w:val="006E4364"/>
    <w:rsid w:val="00762C79"/>
    <w:rsid w:val="007A77EB"/>
    <w:rsid w:val="007C399D"/>
    <w:rsid w:val="0082419F"/>
    <w:rsid w:val="00826FCC"/>
    <w:rsid w:val="00855A53"/>
    <w:rsid w:val="00876680"/>
    <w:rsid w:val="00903826"/>
    <w:rsid w:val="009433B1"/>
    <w:rsid w:val="009A0091"/>
    <w:rsid w:val="009A07BB"/>
    <w:rsid w:val="009F4A85"/>
    <w:rsid w:val="00A222DE"/>
    <w:rsid w:val="00A63B18"/>
    <w:rsid w:val="00AD0D01"/>
    <w:rsid w:val="00B03B47"/>
    <w:rsid w:val="00B54059"/>
    <w:rsid w:val="00C66BF6"/>
    <w:rsid w:val="00C82779"/>
    <w:rsid w:val="00C96A28"/>
    <w:rsid w:val="00C97F8D"/>
    <w:rsid w:val="00CA41D6"/>
    <w:rsid w:val="00D651D7"/>
    <w:rsid w:val="00D735B3"/>
    <w:rsid w:val="00DE24CA"/>
    <w:rsid w:val="00E0483C"/>
    <w:rsid w:val="00E219F1"/>
    <w:rsid w:val="00E378BD"/>
    <w:rsid w:val="00E40483"/>
    <w:rsid w:val="00E64B08"/>
    <w:rsid w:val="00E702D8"/>
    <w:rsid w:val="00EE1AE1"/>
    <w:rsid w:val="00EF3697"/>
    <w:rsid w:val="00F055E2"/>
    <w:rsid w:val="00F12178"/>
    <w:rsid w:val="00F670FD"/>
    <w:rsid w:val="00FB23F3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5B5BE228-CEAC-40AC-A2CC-18D228A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62FC"/>
    <w:pPr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4F7F-BCFE-47A7-B488-FC2D6A90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Jacek Trzewik</cp:lastModifiedBy>
  <cp:revision>9</cp:revision>
  <dcterms:created xsi:type="dcterms:W3CDTF">2023-03-06T10:11:00Z</dcterms:created>
  <dcterms:modified xsi:type="dcterms:W3CDTF">2023-03-09T07:52:00Z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