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hint="default" w:ascii="Trebuchet MS" w:hAnsi="Trebuchet MS" w:cs="Times New Roman"/>
          <w:sz w:val="20"/>
          <w:szCs w:val="20"/>
          <w:lang w:val="pl-PL"/>
        </w:rPr>
        <w:t>Chrząstowice</w:t>
      </w:r>
      <w:r>
        <w:rPr>
          <w:rFonts w:ascii="Trebuchet MS" w:hAnsi="Trebuchet MS" w:cs="Times New Roman"/>
          <w:sz w:val="20"/>
          <w:szCs w:val="20"/>
        </w:rPr>
        <w:t xml:space="preserve">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03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jc w:val="left"/>
        <w:rPr>
          <w:rFonts w:hint="default" w:ascii="Trebuchet MS" w:hAnsi="Trebuchet MS" w:cs="Times New Roman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ZP.1.2024</w:t>
      </w:r>
      <w:bookmarkStart w:id="0" w:name="_GoBack"/>
      <w:bookmarkEnd w:id="0"/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Dotyczy zamówienia pn. </w:t>
      </w:r>
      <w:r>
        <w:rPr>
          <w:rFonts w:hint="default" w:ascii="Trebuchet MS" w:hAnsi="Trebuchet MS" w:cs="Trebuchet MS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 w:cs="Trebuchet MS"/>
          <w:b/>
          <w:sz w:val="20"/>
          <w:szCs w:val="20"/>
        </w:rPr>
        <w:t>Dostawa Lekkiego Specjalnego Samochodu do przewozu osób dla Ochotniczej Straży Pożarnej w Chrząstowicach</w:t>
      </w:r>
      <w:r>
        <w:rPr>
          <w:rFonts w:hint="default" w:ascii="Trebuchet MS" w:hAnsi="Trebuchet MS" w:cs="Trebuchet MS"/>
          <w:b/>
          <w:bCs/>
          <w:iCs/>
          <w:sz w:val="20"/>
          <w:szCs w:val="20"/>
        </w:rPr>
        <w:t xml:space="preserve">”. 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AIRBE SC Beata Burzyńska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, 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Jerzy Burzyński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pl-PL" w:eastAsia="zh-CN" w:bidi="ar"/>
              </w:rPr>
              <w:t>u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pl-PL" w:eastAsia="zh-CN" w:bidi="ar"/>
              </w:rPr>
              <w:t>.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Ugorek 8/49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31-456 Kraków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298.500,00</w:t>
            </w:r>
            <w:r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val="en-US" w:eastAsia="pl-PL"/>
              </w:rPr>
              <w:t xml:space="preserve">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eastAsia="pl-PL"/>
        </w:rPr>
      </w:pPr>
    </w:p>
    <w:p>
      <w:pPr>
        <w:wordWrap w:val="0"/>
        <w:spacing w:line="240" w:lineRule="auto"/>
        <w:ind w:firstLine="708"/>
        <w:jc w:val="right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P R E Z E S</w:t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OCHOTNICZEJ STRAŻY POŻARNEJ</w:t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 xml:space="preserve">W </w:t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  <w:lang w:val="pl-PL"/>
        </w:rPr>
        <w:t>CHRZĄSTOWICACH</w:t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  <w:lang w:val="pl-PL"/>
        </w:rPr>
        <w:t>Mariusz Tabor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uppressAutoHyphens w:val="0"/>
        <w:spacing w:after="160" w:line="360" w:lineRule="auto"/>
        <w:rPr>
          <w:rFonts w:hint="default" w:ascii="Trebuchet MS" w:hAnsi="Trebuchet MS" w:cs="Trebuchet MS" w:eastAsiaTheme="minorHAnsi"/>
          <w:color w:val="auto"/>
          <w:sz w:val="16"/>
          <w:szCs w:val="16"/>
        </w:rPr>
      </w:pPr>
      <w:r>
        <w:rPr>
          <w:rFonts w:hint="default" w:ascii="Trebuchet MS" w:hAnsi="Trebuchet MS" w:cs="Trebuchet MS" w:eastAsiaTheme="minorHAnsi"/>
          <w:b/>
          <w:bCs/>
          <w:color w:val="auto"/>
          <w:sz w:val="16"/>
          <w:szCs w:val="16"/>
        </w:rPr>
        <w:t>Rozdzielnik:</w:t>
      </w:r>
      <w:r>
        <w:rPr>
          <w:rFonts w:hint="default" w:ascii="Trebuchet MS" w:hAnsi="Trebuchet MS" w:cs="Trebuchet MS" w:eastAsiaTheme="minorHAnsi"/>
          <w:b/>
          <w:bCs/>
          <w:color w:val="auto"/>
          <w:sz w:val="16"/>
          <w:szCs w:val="16"/>
        </w:rPr>
        <w:br w:type="textWrapping"/>
      </w:r>
      <w:r>
        <w:rPr>
          <w:rFonts w:hint="default" w:ascii="Trebuchet MS" w:hAnsi="Trebuchet MS" w:cs="Trebuchet MS" w:eastAsiaTheme="minorHAnsi"/>
          <w:color w:val="auto"/>
          <w:sz w:val="16"/>
          <w:szCs w:val="16"/>
        </w:rPr>
        <w:t xml:space="preserve">- strona internetowa prowadzonego postępowania: </w:t>
      </w:r>
      <w:r>
        <w:rPr>
          <w:rFonts w:hint="default" w:ascii="Trebuchet MS" w:hAnsi="Trebuchet MS" w:eastAsiaTheme="minorHAnsi"/>
          <w:color w:val="0563C1" w:themeColor="hyperlink"/>
          <w:sz w:val="16"/>
          <w:szCs w:val="16"/>
          <w:u w:val="single"/>
          <w14:textFill>
            <w14:solidFill>
              <w14:schemeClr w14:val="hlink"/>
            </w14:solidFill>
          </w14:textFill>
        </w:rPr>
        <w:t>https://platformazakupowa.pl/transakcja/931054</w:t>
      </w:r>
      <w:r>
        <w:rPr>
          <w:rFonts w:hint="default" w:ascii="Trebuchet MS" w:hAnsi="Trebuchet MS" w:cs="Trebuchet MS" w:eastAsiaTheme="minorHAnsi"/>
          <w:color w:val="auto"/>
          <w:sz w:val="16"/>
          <w:szCs w:val="16"/>
        </w:rPr>
        <w:br w:type="textWrapping"/>
      </w:r>
      <w:r>
        <w:rPr>
          <w:rFonts w:hint="default" w:ascii="Trebuchet MS" w:hAnsi="Trebuchet MS" w:cs="Trebuchet MS" w:eastAsiaTheme="minorHAnsi"/>
          <w:color w:val="auto"/>
          <w:sz w:val="16"/>
          <w:szCs w:val="16"/>
        </w:rPr>
        <w:t>-aa.</w:t>
      </w:r>
    </w:p>
    <w:p>
      <w:pPr>
        <w:spacing w:line="360" w:lineRule="auto"/>
      </w:pPr>
    </w:p>
    <w:sectPr>
      <w:pgSz w:w="11906" w:h="16838"/>
      <w:pgMar w:top="1440" w:right="1800" w:bottom="109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1E275C1"/>
    <w:rsid w:val="03101F14"/>
    <w:rsid w:val="046E2172"/>
    <w:rsid w:val="0AA213D0"/>
    <w:rsid w:val="0BA66553"/>
    <w:rsid w:val="0C1627BB"/>
    <w:rsid w:val="0C943959"/>
    <w:rsid w:val="0F930EAF"/>
    <w:rsid w:val="1021389E"/>
    <w:rsid w:val="12D469A6"/>
    <w:rsid w:val="178D7D75"/>
    <w:rsid w:val="1A6538DC"/>
    <w:rsid w:val="1B3817AE"/>
    <w:rsid w:val="1D69433D"/>
    <w:rsid w:val="1DAD780B"/>
    <w:rsid w:val="1F986DAD"/>
    <w:rsid w:val="22570824"/>
    <w:rsid w:val="22B730EE"/>
    <w:rsid w:val="29187D76"/>
    <w:rsid w:val="2AE464DD"/>
    <w:rsid w:val="2B812AB7"/>
    <w:rsid w:val="2C6434EF"/>
    <w:rsid w:val="2C7B78D1"/>
    <w:rsid w:val="2CF606A0"/>
    <w:rsid w:val="320F0EE8"/>
    <w:rsid w:val="33C4678A"/>
    <w:rsid w:val="35B03024"/>
    <w:rsid w:val="35F20D31"/>
    <w:rsid w:val="36962041"/>
    <w:rsid w:val="36E32FCB"/>
    <w:rsid w:val="38AC7189"/>
    <w:rsid w:val="39587818"/>
    <w:rsid w:val="3A9C7444"/>
    <w:rsid w:val="3D0B1C93"/>
    <w:rsid w:val="41577B67"/>
    <w:rsid w:val="41621B6F"/>
    <w:rsid w:val="41851D2F"/>
    <w:rsid w:val="455235D7"/>
    <w:rsid w:val="46E978A9"/>
    <w:rsid w:val="475E2510"/>
    <w:rsid w:val="48D653EE"/>
    <w:rsid w:val="4CE64136"/>
    <w:rsid w:val="50F479BB"/>
    <w:rsid w:val="553B3EB3"/>
    <w:rsid w:val="556B5EF0"/>
    <w:rsid w:val="55AD05A3"/>
    <w:rsid w:val="55F42B14"/>
    <w:rsid w:val="56AE5E9F"/>
    <w:rsid w:val="56FD4A79"/>
    <w:rsid w:val="59870472"/>
    <w:rsid w:val="5A2F2C04"/>
    <w:rsid w:val="5B092B25"/>
    <w:rsid w:val="5B685960"/>
    <w:rsid w:val="5BF67C29"/>
    <w:rsid w:val="5E224753"/>
    <w:rsid w:val="5EB76CB2"/>
    <w:rsid w:val="5F084DB3"/>
    <w:rsid w:val="5F4723FC"/>
    <w:rsid w:val="5FE00AE1"/>
    <w:rsid w:val="607374B3"/>
    <w:rsid w:val="60C3531A"/>
    <w:rsid w:val="63C5593C"/>
    <w:rsid w:val="6966327F"/>
    <w:rsid w:val="6D194713"/>
    <w:rsid w:val="6D7631C1"/>
    <w:rsid w:val="6F73650E"/>
    <w:rsid w:val="71336069"/>
    <w:rsid w:val="71AC55D1"/>
    <w:rsid w:val="72A27140"/>
    <w:rsid w:val="7472484C"/>
    <w:rsid w:val="74B66F7B"/>
    <w:rsid w:val="779F53D0"/>
    <w:rsid w:val="781D4995"/>
    <w:rsid w:val="78E22B8B"/>
    <w:rsid w:val="7CAC7192"/>
    <w:rsid w:val="7F9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WPS_1704351421</cp:lastModifiedBy>
  <cp:lastPrinted>2023-08-04T09:47:00Z</cp:lastPrinted>
  <dcterms:modified xsi:type="dcterms:W3CDTF">2024-06-03T12:34:33Z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65EB2879D54F49049CEA6F5902CA49E9</vt:lpwstr>
  </property>
</Properties>
</file>