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EF0E6" w14:textId="314694B6" w:rsidR="00DE0BAA" w:rsidRPr="00801BD0" w:rsidRDefault="008C5AD8" w:rsidP="00801BD0">
      <w:pPr>
        <w:spacing w:after="0" w:line="276" w:lineRule="auto"/>
        <w:rPr>
          <w:rFonts w:ascii="Verdana" w:hAnsi="Verdana" w:cs="Calibri"/>
          <w:b/>
          <w:caps/>
          <w:szCs w:val="20"/>
        </w:rPr>
      </w:pPr>
      <w:bookmarkStart w:id="0" w:name="_Hlk88560832"/>
      <w:r w:rsidRPr="00801BD0">
        <w:rPr>
          <w:rFonts w:ascii="Verdana" w:hAnsi="Verdana" w:cs="Calibri"/>
          <w:szCs w:val="20"/>
        </w:rPr>
        <w:t>20/03</w:t>
      </w:r>
      <w:r w:rsidR="00DE0BAA" w:rsidRPr="00801BD0">
        <w:rPr>
          <w:rFonts w:ascii="Verdana" w:hAnsi="Verdana" w:cs="Calibri"/>
          <w:szCs w:val="20"/>
        </w:rPr>
        <w:t>/202</w:t>
      </w:r>
      <w:r w:rsidR="00B41AA1" w:rsidRPr="00801BD0">
        <w:rPr>
          <w:rFonts w:ascii="Verdana" w:hAnsi="Verdana" w:cs="Calibri"/>
          <w:szCs w:val="20"/>
        </w:rPr>
        <w:t>3</w:t>
      </w:r>
      <w:r w:rsidR="00DE0BAA" w:rsidRPr="00801BD0">
        <w:rPr>
          <w:rFonts w:ascii="Verdana" w:hAnsi="Verdana" w:cs="Calibri"/>
          <w:szCs w:val="20"/>
        </w:rPr>
        <w:t>/W</w:t>
      </w:r>
    </w:p>
    <w:p w14:paraId="69FBFCFC" w14:textId="7AB04D35" w:rsidR="007E532A" w:rsidRPr="00801BD0" w:rsidRDefault="007E532A" w:rsidP="00801BD0">
      <w:pPr>
        <w:spacing w:after="0" w:line="276" w:lineRule="auto"/>
        <w:jc w:val="center"/>
        <w:rPr>
          <w:rFonts w:ascii="Verdana" w:hAnsi="Verdana" w:cs="Calibri"/>
          <w:b/>
          <w:caps/>
          <w:szCs w:val="20"/>
        </w:rPr>
      </w:pPr>
      <w:r w:rsidRPr="00801BD0">
        <w:rPr>
          <w:rFonts w:ascii="Verdana" w:hAnsi="Verdana" w:cs="Calibri"/>
          <w:b/>
          <w:caps/>
          <w:szCs w:val="20"/>
        </w:rPr>
        <w:t>specyfikacja warunków zamówienia</w:t>
      </w:r>
    </w:p>
    <w:p w14:paraId="44E23EEE" w14:textId="77777777" w:rsidR="007E532A" w:rsidRPr="00801BD0" w:rsidRDefault="007E532A" w:rsidP="00801BD0">
      <w:pPr>
        <w:spacing w:after="0" w:line="276" w:lineRule="auto"/>
        <w:jc w:val="center"/>
        <w:rPr>
          <w:rFonts w:ascii="Verdana" w:hAnsi="Verdana" w:cs="Calibri"/>
          <w:caps/>
          <w:szCs w:val="20"/>
        </w:rPr>
      </w:pPr>
    </w:p>
    <w:p w14:paraId="3694FB05" w14:textId="485ABA5D" w:rsidR="007E532A" w:rsidRPr="00801BD0" w:rsidRDefault="589854F7" w:rsidP="110EDD7E">
      <w:pPr>
        <w:adjustRightInd w:val="0"/>
        <w:snapToGrid w:val="0"/>
        <w:spacing w:after="0" w:line="276" w:lineRule="auto"/>
        <w:rPr>
          <w:rFonts w:ascii="Verdana" w:eastAsia="Calibri" w:hAnsi="Verdana" w:cs="Calibri"/>
        </w:rPr>
      </w:pPr>
      <w:r w:rsidRPr="292BE030">
        <w:rPr>
          <w:rStyle w:val="normaltextrun"/>
          <w:rFonts w:ascii="Verdana" w:eastAsia="Calibri" w:hAnsi="Verdana" w:cs="Calibri"/>
          <w:color w:val="000000" w:themeColor="background2"/>
        </w:rPr>
        <w:t>Sie</w:t>
      </w:r>
      <w:r w:rsidRPr="292BE030">
        <w:rPr>
          <w:rStyle w:val="normaltextrun"/>
          <w:rFonts w:ascii="Verdana" w:eastAsia="Calibri" w:hAnsi="Verdana" w:cs="Calibri"/>
        </w:rPr>
        <w:t>ć</w:t>
      </w:r>
      <w:r w:rsidRPr="292BE030">
        <w:rPr>
          <w:rStyle w:val="normaltextrun"/>
          <w:rFonts w:ascii="Verdana" w:eastAsia="Calibri" w:hAnsi="Verdana" w:cs="Calibri"/>
          <w:color w:val="000000" w:themeColor="background2"/>
        </w:rPr>
        <w:t xml:space="preserve"> Badawczą Łukasiewicz — Instytut Organizacji i Zarządzania w Przemyśle „ORGMASZ" </w:t>
      </w:r>
      <w:r>
        <w:br/>
      </w:r>
      <w:r w:rsidRPr="292BE030">
        <w:rPr>
          <w:rStyle w:val="normaltextrun"/>
          <w:rFonts w:ascii="Verdana" w:eastAsia="Calibri" w:hAnsi="Verdana" w:cs="Calibri"/>
          <w:color w:val="000000" w:themeColor="background2"/>
        </w:rPr>
        <w:t>z siedzibą w Warszawie i adresem w Warszawie (00-879) przy ul. Żelaznej 87</w:t>
      </w:r>
      <w:r w:rsidRPr="292BE030">
        <w:rPr>
          <w:rFonts w:ascii="Verdana" w:eastAsia="Calibri" w:hAnsi="Verdana" w:cs="Calibri"/>
        </w:rPr>
        <w:t xml:space="preserve"> zaprasza do złożenia oferty w postępowaniu o udzielenie zamówienia publicznego pn. </w:t>
      </w:r>
      <w:r w:rsidR="00607A5A" w:rsidRPr="292BE030">
        <w:rPr>
          <w:rFonts w:ascii="Verdana" w:eastAsia="Calibri" w:hAnsi="Verdana" w:cs="Calibri"/>
        </w:rPr>
        <w:t>„</w:t>
      </w:r>
      <w:r w:rsidR="0090163C" w:rsidRPr="292BE030">
        <w:rPr>
          <w:rFonts w:ascii="Verdana" w:eastAsia="Calibri" w:hAnsi="Verdana" w:cs="Calibri"/>
        </w:rPr>
        <w:t>O</w:t>
      </w:r>
      <w:r w:rsidR="00607A5A" w:rsidRPr="292BE030">
        <w:rPr>
          <w:rFonts w:ascii="Verdana" w:eastAsia="Calibri" w:hAnsi="Verdana" w:cs="Calibri"/>
        </w:rPr>
        <w:t xml:space="preserve">rganizacja wydarzeń </w:t>
      </w:r>
      <w:proofErr w:type="spellStart"/>
      <w:r w:rsidR="00607A5A" w:rsidRPr="292BE030">
        <w:rPr>
          <w:rFonts w:ascii="Verdana" w:eastAsia="Calibri" w:hAnsi="Verdana" w:cs="Calibri"/>
        </w:rPr>
        <w:t>matchmakingowych</w:t>
      </w:r>
      <w:proofErr w:type="spellEnd"/>
      <w:r w:rsidR="00607A5A" w:rsidRPr="292BE030">
        <w:rPr>
          <w:rFonts w:ascii="Verdana" w:eastAsia="Calibri" w:hAnsi="Verdana" w:cs="Calibri"/>
        </w:rPr>
        <w:t>/</w:t>
      </w:r>
      <w:proofErr w:type="spellStart"/>
      <w:r w:rsidR="00607A5A" w:rsidRPr="292BE030">
        <w:rPr>
          <w:rFonts w:ascii="Verdana" w:eastAsia="Calibri" w:hAnsi="Verdana" w:cs="Calibri"/>
        </w:rPr>
        <w:t>networkingowych</w:t>
      </w:r>
      <w:proofErr w:type="spellEnd"/>
      <w:r w:rsidR="00607A5A" w:rsidRPr="292BE030">
        <w:rPr>
          <w:rFonts w:ascii="Verdana" w:eastAsia="Calibri" w:hAnsi="Verdana" w:cs="Calibri"/>
        </w:rPr>
        <w:t xml:space="preserve">, specjalistycznych warsztatów, spotkań roboczych oraz wydarzeń zewnętrznych realizowanych w formule stacjonarnej lub online w ramach programu </w:t>
      </w:r>
      <w:proofErr w:type="spellStart"/>
      <w:r w:rsidR="00607A5A" w:rsidRPr="292BE030">
        <w:rPr>
          <w:rFonts w:ascii="Verdana" w:eastAsia="Calibri" w:hAnsi="Verdana" w:cs="Calibri"/>
        </w:rPr>
        <w:t>pt</w:t>
      </w:r>
      <w:proofErr w:type="spellEnd"/>
      <w:r w:rsidR="00607A5A" w:rsidRPr="292BE030">
        <w:rPr>
          <w:rFonts w:ascii="Verdana" w:eastAsia="Calibri" w:hAnsi="Verdana" w:cs="Calibri"/>
        </w:rPr>
        <w:t xml:space="preserve">: „Branżowe punkty kontaktowe dla programu ramowego </w:t>
      </w:r>
      <w:r w:rsidR="3B928624" w:rsidRPr="292BE030">
        <w:rPr>
          <w:rFonts w:ascii="Verdana" w:eastAsia="Calibri" w:hAnsi="Verdana" w:cs="Calibri"/>
        </w:rPr>
        <w:t xml:space="preserve">w zakresie badań naukowych i innowacji Horyzont Europa”, </w:t>
      </w:r>
      <w:r w:rsidRPr="292BE030">
        <w:rPr>
          <w:rFonts w:ascii="Verdana" w:eastAsia="Calibri" w:hAnsi="Verdana" w:cs="Calibri"/>
        </w:rPr>
        <w:t xml:space="preserve">prowadzonym w trybie podstawowym </w:t>
      </w:r>
      <w:r w:rsidR="67F5B006" w:rsidRPr="292BE030">
        <w:rPr>
          <w:rFonts w:ascii="Verdana" w:eastAsia="Calibri" w:hAnsi="Verdana" w:cs="Calibri"/>
        </w:rPr>
        <w:t>z możliwością negocjacjami</w:t>
      </w:r>
      <w:r w:rsidRPr="292BE030">
        <w:rPr>
          <w:rFonts w:ascii="Verdana" w:eastAsia="Calibri" w:hAnsi="Verdana" w:cs="Calibri"/>
        </w:rPr>
        <w:t>, zgodnie z art. 275 pkt 2 ustawy z dnia 11 września 2019 r. - Prawo zamówień publicznych (</w:t>
      </w:r>
      <w:proofErr w:type="spellStart"/>
      <w:r w:rsidR="0090163C" w:rsidRPr="292BE030">
        <w:rPr>
          <w:rFonts w:ascii="Verdana" w:eastAsia="Calibri" w:hAnsi="Verdana" w:cs="Calibri"/>
        </w:rPr>
        <w:t>t.j</w:t>
      </w:r>
      <w:proofErr w:type="spellEnd"/>
      <w:r w:rsidR="0090163C" w:rsidRPr="292BE030">
        <w:rPr>
          <w:rFonts w:ascii="Verdana" w:eastAsia="Calibri" w:hAnsi="Verdana" w:cs="Calibri"/>
        </w:rPr>
        <w:t xml:space="preserve">. </w:t>
      </w:r>
      <w:r w:rsidRPr="292BE030">
        <w:rPr>
          <w:rFonts w:ascii="Verdana" w:eastAsia="Calibri" w:hAnsi="Verdana" w:cs="Calibri"/>
        </w:rPr>
        <w:t>Dz. U. z 202</w:t>
      </w:r>
      <w:r w:rsidR="0090163C" w:rsidRPr="292BE030">
        <w:rPr>
          <w:rFonts w:ascii="Verdana" w:eastAsia="Calibri" w:hAnsi="Verdana" w:cs="Calibri"/>
        </w:rPr>
        <w:t>2</w:t>
      </w:r>
      <w:r w:rsidRPr="292BE030">
        <w:rPr>
          <w:rFonts w:ascii="Verdana" w:eastAsia="Calibri" w:hAnsi="Verdana" w:cs="Calibri"/>
        </w:rPr>
        <w:t xml:space="preserve"> r. poz. </w:t>
      </w:r>
      <w:r w:rsidR="0090163C" w:rsidRPr="292BE030">
        <w:rPr>
          <w:rFonts w:ascii="Verdana" w:eastAsia="Calibri" w:hAnsi="Verdana" w:cs="Calibri"/>
        </w:rPr>
        <w:t>1710</w:t>
      </w:r>
      <w:r w:rsidRPr="292BE030">
        <w:rPr>
          <w:rFonts w:ascii="Verdana" w:eastAsia="Calibri" w:hAnsi="Verdana" w:cs="Calibri"/>
        </w:rPr>
        <w:t xml:space="preserve"> ze zm.) zwanej dalej ustawą </w:t>
      </w:r>
      <w:proofErr w:type="spellStart"/>
      <w:r w:rsidRPr="292BE030">
        <w:rPr>
          <w:rFonts w:ascii="Verdana" w:eastAsia="Calibri" w:hAnsi="Verdana" w:cs="Calibri"/>
        </w:rPr>
        <w:t>Pzp</w:t>
      </w:r>
      <w:proofErr w:type="spellEnd"/>
      <w:r w:rsidRPr="292BE030">
        <w:rPr>
          <w:rFonts w:ascii="Verdana" w:eastAsia="Calibri" w:hAnsi="Verdana" w:cs="Calibri"/>
        </w:rPr>
        <w:t xml:space="preserve"> lub </w:t>
      </w:r>
      <w:proofErr w:type="spellStart"/>
      <w:r w:rsidRPr="292BE030">
        <w:rPr>
          <w:rFonts w:ascii="Verdana" w:eastAsia="Calibri" w:hAnsi="Verdana" w:cs="Calibri"/>
        </w:rPr>
        <w:t>Pzp</w:t>
      </w:r>
      <w:proofErr w:type="spellEnd"/>
      <w:r w:rsidRPr="292BE030">
        <w:rPr>
          <w:rFonts w:ascii="Verdana" w:eastAsia="Calibri" w:hAnsi="Verdana" w:cs="Calibri"/>
        </w:rPr>
        <w:t xml:space="preserve">. </w:t>
      </w:r>
    </w:p>
    <w:p w14:paraId="0C6EAF09" w14:textId="77777777" w:rsidR="007E532A" w:rsidRPr="00801BD0" w:rsidRDefault="007E532A" w:rsidP="00801BD0">
      <w:pPr>
        <w:adjustRightInd w:val="0"/>
        <w:snapToGrid w:val="0"/>
        <w:spacing w:after="0" w:line="276" w:lineRule="auto"/>
        <w:rPr>
          <w:rFonts w:ascii="Verdana" w:eastAsia="Calibri" w:hAnsi="Verdana" w:cs="Calibri"/>
          <w:szCs w:val="20"/>
        </w:rPr>
      </w:pPr>
    </w:p>
    <w:p w14:paraId="0D3D92F0" w14:textId="77777777" w:rsidR="007E532A" w:rsidRPr="00801BD0" w:rsidRDefault="007E532A" w:rsidP="00801BD0">
      <w:pPr>
        <w:adjustRightInd w:val="0"/>
        <w:snapToGrid w:val="0"/>
        <w:spacing w:after="0" w:line="276" w:lineRule="auto"/>
        <w:rPr>
          <w:rFonts w:ascii="Verdana" w:hAnsi="Verdana" w:cs="Calibri"/>
          <w:szCs w:val="20"/>
        </w:rPr>
      </w:pPr>
    </w:p>
    <w:p w14:paraId="0E3AAA2D" w14:textId="77777777" w:rsidR="007E532A" w:rsidRPr="00801BD0" w:rsidRDefault="007E532A" w:rsidP="00801BD0">
      <w:pPr>
        <w:suppressAutoHyphens/>
        <w:adjustRightInd w:val="0"/>
        <w:snapToGrid w:val="0"/>
        <w:spacing w:after="0" w:line="276" w:lineRule="auto"/>
        <w:rPr>
          <w:rFonts w:ascii="Verdana" w:hAnsi="Verdana" w:cs="Calibri"/>
          <w:szCs w:val="20"/>
        </w:rPr>
      </w:pPr>
      <w:r w:rsidRPr="00801BD0">
        <w:rPr>
          <w:rFonts w:ascii="Verdana" w:hAnsi="Verdana" w:cs="Calibri"/>
          <w:szCs w:val="20"/>
        </w:rPr>
        <w:t>Niniejsza specyfikacja warunków zamówienia, zwana dalej „SWZ”, składa się z następujących rozdziałów i załączników:</w:t>
      </w:r>
    </w:p>
    <w:p w14:paraId="7B9F4188" w14:textId="77777777" w:rsidR="007E532A" w:rsidRPr="00801BD0" w:rsidRDefault="007E532A" w:rsidP="00801BD0">
      <w:pPr>
        <w:widowControl w:val="0"/>
        <w:tabs>
          <w:tab w:val="left" w:pos="1560"/>
        </w:tabs>
        <w:suppressAutoHyphens/>
        <w:adjustRightInd w:val="0"/>
        <w:snapToGrid w:val="0"/>
        <w:spacing w:after="0" w:line="276" w:lineRule="auto"/>
        <w:rPr>
          <w:rFonts w:ascii="Verdana" w:hAnsi="Verdana" w:cs="Calibri"/>
          <w:szCs w:val="20"/>
        </w:rPr>
      </w:pPr>
      <w:r w:rsidRPr="00801BD0">
        <w:rPr>
          <w:rFonts w:ascii="Verdana" w:hAnsi="Verdana" w:cs="Calibri"/>
          <w:szCs w:val="20"/>
        </w:rPr>
        <w:t xml:space="preserve">Rozdział I </w:t>
      </w:r>
      <w:r w:rsidRPr="00801BD0">
        <w:rPr>
          <w:rFonts w:ascii="Verdana" w:hAnsi="Verdana" w:cs="Calibri"/>
          <w:szCs w:val="20"/>
        </w:rPr>
        <w:tab/>
        <w:t>Instrukcja dla wykonawców;</w:t>
      </w:r>
    </w:p>
    <w:p w14:paraId="27A1FFA9" w14:textId="77777777" w:rsidR="007E532A" w:rsidRPr="00801BD0" w:rsidRDefault="007E532A" w:rsidP="00801BD0">
      <w:pPr>
        <w:widowControl w:val="0"/>
        <w:tabs>
          <w:tab w:val="left" w:pos="1560"/>
        </w:tabs>
        <w:suppressAutoHyphens/>
        <w:adjustRightInd w:val="0"/>
        <w:snapToGrid w:val="0"/>
        <w:spacing w:after="0" w:line="276" w:lineRule="auto"/>
        <w:rPr>
          <w:rFonts w:ascii="Verdana" w:hAnsi="Verdana" w:cs="Calibri"/>
          <w:szCs w:val="20"/>
        </w:rPr>
      </w:pPr>
      <w:r w:rsidRPr="00801BD0">
        <w:rPr>
          <w:rFonts w:ascii="Verdana" w:hAnsi="Verdana" w:cs="Calibri"/>
          <w:szCs w:val="20"/>
        </w:rPr>
        <w:t xml:space="preserve">Rozdział II </w:t>
      </w:r>
      <w:r w:rsidRPr="00801BD0">
        <w:rPr>
          <w:rFonts w:ascii="Verdana" w:hAnsi="Verdana" w:cs="Calibri"/>
          <w:szCs w:val="20"/>
        </w:rPr>
        <w:tab/>
        <w:t>Opis przedmiotu zamówienia;</w:t>
      </w:r>
    </w:p>
    <w:p w14:paraId="0CD9B69D" w14:textId="77777777" w:rsidR="007E532A" w:rsidRPr="00801BD0" w:rsidRDefault="007E532A" w:rsidP="00801BD0">
      <w:pPr>
        <w:widowControl w:val="0"/>
        <w:tabs>
          <w:tab w:val="left" w:pos="1560"/>
        </w:tabs>
        <w:suppressAutoHyphens/>
        <w:adjustRightInd w:val="0"/>
        <w:snapToGrid w:val="0"/>
        <w:spacing w:after="0" w:line="276" w:lineRule="auto"/>
        <w:rPr>
          <w:rFonts w:ascii="Verdana" w:eastAsia="SimSun" w:hAnsi="Verdana" w:cs="Calibri"/>
          <w:szCs w:val="20"/>
        </w:rPr>
      </w:pPr>
      <w:r w:rsidRPr="00801BD0">
        <w:rPr>
          <w:rFonts w:ascii="Verdana" w:hAnsi="Verdana" w:cs="Calibri"/>
          <w:szCs w:val="20"/>
        </w:rPr>
        <w:t xml:space="preserve">Rozdział III </w:t>
      </w:r>
      <w:r w:rsidRPr="00801BD0">
        <w:rPr>
          <w:rFonts w:ascii="Verdana" w:hAnsi="Verdana" w:cs="Calibri"/>
          <w:szCs w:val="20"/>
        </w:rPr>
        <w:tab/>
        <w:t>Formularz oferty wraz z załącznikami;</w:t>
      </w:r>
    </w:p>
    <w:p w14:paraId="173F4BB3" w14:textId="77777777" w:rsidR="007E532A" w:rsidRPr="00801BD0" w:rsidRDefault="007E532A" w:rsidP="00801BD0">
      <w:pPr>
        <w:widowControl w:val="0"/>
        <w:tabs>
          <w:tab w:val="left" w:pos="1560"/>
        </w:tabs>
        <w:suppressAutoHyphens/>
        <w:adjustRightInd w:val="0"/>
        <w:snapToGrid w:val="0"/>
        <w:spacing w:after="0" w:line="276" w:lineRule="auto"/>
        <w:rPr>
          <w:rFonts w:ascii="Verdana" w:hAnsi="Verdana" w:cs="Calibri"/>
          <w:szCs w:val="20"/>
        </w:rPr>
      </w:pPr>
      <w:r w:rsidRPr="00801BD0">
        <w:rPr>
          <w:rFonts w:ascii="Verdana" w:hAnsi="Verdana" w:cs="Calibri"/>
          <w:szCs w:val="20"/>
        </w:rPr>
        <w:t xml:space="preserve">Rozdział IV </w:t>
      </w:r>
      <w:r w:rsidRPr="00801BD0">
        <w:rPr>
          <w:rFonts w:ascii="Verdana" w:hAnsi="Verdana" w:cs="Calibri"/>
          <w:szCs w:val="20"/>
        </w:rPr>
        <w:tab/>
        <w:t>Projektowane Postanowienia Umowy (PPU).</w:t>
      </w:r>
    </w:p>
    <w:p w14:paraId="7247E160" w14:textId="77777777" w:rsidR="007E532A" w:rsidRPr="00801BD0" w:rsidRDefault="007E532A" w:rsidP="00801BD0">
      <w:pPr>
        <w:adjustRightInd w:val="0"/>
        <w:snapToGrid w:val="0"/>
        <w:spacing w:after="0" w:line="276" w:lineRule="auto"/>
        <w:rPr>
          <w:rFonts w:ascii="Verdana" w:hAnsi="Verdana" w:cs="Calibri"/>
          <w:szCs w:val="20"/>
        </w:rPr>
      </w:pPr>
    </w:p>
    <w:p w14:paraId="4A9E076D" w14:textId="77777777" w:rsidR="007E532A" w:rsidRPr="00801BD0" w:rsidRDefault="007E532A" w:rsidP="00801BD0">
      <w:pPr>
        <w:spacing w:after="0" w:line="276" w:lineRule="auto"/>
        <w:ind w:right="1248"/>
        <w:jc w:val="right"/>
        <w:rPr>
          <w:rFonts w:ascii="Verdana" w:hAnsi="Verdana" w:cs="Calibri"/>
          <w:szCs w:val="20"/>
        </w:rPr>
      </w:pPr>
    </w:p>
    <w:p w14:paraId="2B8FBBA3" w14:textId="77777777" w:rsidR="007E532A" w:rsidRPr="00801BD0" w:rsidRDefault="007E532A" w:rsidP="00801BD0">
      <w:pPr>
        <w:spacing w:after="0" w:line="276" w:lineRule="auto"/>
        <w:ind w:right="360"/>
        <w:jc w:val="center"/>
        <w:rPr>
          <w:rFonts w:ascii="Verdana" w:hAnsi="Verdana" w:cs="Calibri"/>
          <w:szCs w:val="20"/>
        </w:rPr>
      </w:pPr>
      <w:r w:rsidRPr="00801BD0">
        <w:rPr>
          <w:rFonts w:ascii="Verdana" w:hAnsi="Verdana" w:cs="Calibri"/>
          <w:szCs w:val="20"/>
        </w:rPr>
        <w:br w:type="page"/>
      </w:r>
      <w:r w:rsidRPr="00801BD0">
        <w:rPr>
          <w:rFonts w:ascii="Verdana" w:hAnsi="Verdana" w:cs="Calibri"/>
          <w:szCs w:val="20"/>
        </w:rPr>
        <w:lastRenderedPageBreak/>
        <w:t>Rozdział I</w:t>
      </w:r>
    </w:p>
    <w:p w14:paraId="441E2A4A" w14:textId="77777777" w:rsidR="007E532A" w:rsidRPr="00801BD0" w:rsidRDefault="007E532A" w:rsidP="00801BD0">
      <w:pPr>
        <w:spacing w:after="0" w:line="276" w:lineRule="auto"/>
        <w:ind w:right="370"/>
        <w:jc w:val="center"/>
        <w:rPr>
          <w:rFonts w:ascii="Verdana" w:hAnsi="Verdana" w:cs="Calibri"/>
          <w:szCs w:val="20"/>
        </w:rPr>
      </w:pPr>
      <w:r w:rsidRPr="00801BD0">
        <w:rPr>
          <w:rFonts w:ascii="Verdana" w:hAnsi="Verdana" w:cs="Calibri"/>
          <w:szCs w:val="20"/>
        </w:rPr>
        <w:t>Instrukcja dla wykonawców</w:t>
      </w:r>
    </w:p>
    <w:p w14:paraId="54493D10" w14:textId="77777777" w:rsidR="007E532A" w:rsidRPr="00801BD0" w:rsidRDefault="007E532A" w:rsidP="00AF6EDD">
      <w:pPr>
        <w:numPr>
          <w:ilvl w:val="0"/>
          <w:numId w:val="18"/>
        </w:numPr>
        <w:tabs>
          <w:tab w:val="left" w:pos="0"/>
        </w:tabs>
        <w:spacing w:after="0" w:line="276" w:lineRule="auto"/>
        <w:ind w:left="0" w:firstLine="0"/>
        <w:jc w:val="left"/>
        <w:rPr>
          <w:rFonts w:ascii="Verdana" w:hAnsi="Verdana" w:cs="Calibri"/>
          <w:b/>
          <w:caps/>
          <w:szCs w:val="20"/>
        </w:rPr>
      </w:pPr>
      <w:r w:rsidRPr="00801BD0">
        <w:rPr>
          <w:rFonts w:ascii="Verdana" w:hAnsi="Verdana" w:cs="Calibri"/>
          <w:b/>
          <w:bCs/>
          <w:kern w:val="32"/>
          <w:szCs w:val="20"/>
        </w:rPr>
        <w:t>Nazwa oraz adres zamawiającego, adres strony internetowej</w:t>
      </w:r>
    </w:p>
    <w:p w14:paraId="18B86309" w14:textId="77777777" w:rsidR="007E532A" w:rsidRPr="00801BD0" w:rsidRDefault="007E532A" w:rsidP="00AF6EDD">
      <w:pPr>
        <w:numPr>
          <w:ilvl w:val="0"/>
          <w:numId w:val="19"/>
        </w:numPr>
        <w:spacing w:after="0" w:line="276" w:lineRule="auto"/>
        <w:ind w:left="0" w:firstLine="0"/>
        <w:rPr>
          <w:rFonts w:ascii="Verdana" w:hAnsi="Verdana" w:cs="Calibri"/>
          <w:szCs w:val="20"/>
        </w:rPr>
      </w:pPr>
      <w:r w:rsidRPr="00801BD0">
        <w:rPr>
          <w:rFonts w:ascii="Verdana" w:hAnsi="Verdana" w:cs="Calibri"/>
          <w:szCs w:val="20"/>
        </w:rPr>
        <w:t xml:space="preserve">Zamawiający: </w:t>
      </w:r>
      <w:r w:rsidRPr="00801BD0">
        <w:rPr>
          <w:rStyle w:val="normaltextrun"/>
          <w:rFonts w:ascii="Verdana" w:hAnsi="Verdana" w:cs="Calibri"/>
          <w:b/>
          <w:bCs/>
          <w:color w:val="000000"/>
          <w:szCs w:val="20"/>
        </w:rPr>
        <w:t>Sie</w:t>
      </w:r>
      <w:r w:rsidRPr="00801BD0">
        <w:rPr>
          <w:rStyle w:val="normaltextrun"/>
          <w:rFonts w:ascii="Verdana" w:hAnsi="Verdana" w:cs="Calibri"/>
          <w:b/>
          <w:bCs/>
          <w:szCs w:val="20"/>
        </w:rPr>
        <w:t>ć</w:t>
      </w:r>
      <w:r w:rsidRPr="00801BD0">
        <w:rPr>
          <w:rStyle w:val="normaltextrun"/>
          <w:rFonts w:ascii="Verdana" w:hAnsi="Verdana" w:cs="Calibri"/>
          <w:b/>
          <w:bCs/>
          <w:color w:val="000000"/>
          <w:szCs w:val="20"/>
        </w:rPr>
        <w:t xml:space="preserve"> Badawczą Łukasiewicz — Instytut Organizacji i Zarządzania w Przemyśle „ORGMASZ</w:t>
      </w:r>
      <w:r w:rsidRPr="00801BD0">
        <w:rPr>
          <w:rStyle w:val="normaltextrun"/>
          <w:rFonts w:ascii="Verdana" w:hAnsi="Verdana" w:cs="Calibri"/>
          <w:b/>
          <w:bCs/>
          <w:szCs w:val="20"/>
        </w:rPr>
        <w:t xml:space="preserve">, </w:t>
      </w:r>
      <w:r w:rsidRPr="00801BD0">
        <w:rPr>
          <w:rStyle w:val="normaltextrun"/>
          <w:rFonts w:ascii="Verdana" w:hAnsi="Verdana" w:cs="Calibri"/>
          <w:b/>
          <w:bCs/>
          <w:color w:val="000000"/>
          <w:szCs w:val="20"/>
        </w:rPr>
        <w:t>00-879 Warszaw</w:t>
      </w:r>
      <w:r w:rsidRPr="00801BD0">
        <w:rPr>
          <w:rStyle w:val="normaltextrun"/>
          <w:rFonts w:ascii="Verdana" w:hAnsi="Verdana" w:cs="Calibri"/>
          <w:b/>
          <w:bCs/>
          <w:szCs w:val="20"/>
        </w:rPr>
        <w:t xml:space="preserve">a, </w:t>
      </w:r>
      <w:r w:rsidRPr="00801BD0">
        <w:rPr>
          <w:rStyle w:val="normaltextrun"/>
          <w:rFonts w:ascii="Verdana" w:hAnsi="Verdana" w:cs="Calibri"/>
          <w:b/>
          <w:bCs/>
          <w:color w:val="000000"/>
          <w:szCs w:val="20"/>
        </w:rPr>
        <w:t>ul. Żelazn</w:t>
      </w:r>
      <w:r w:rsidRPr="00801BD0">
        <w:rPr>
          <w:rStyle w:val="normaltextrun"/>
          <w:rFonts w:ascii="Verdana" w:hAnsi="Verdana" w:cs="Calibri"/>
          <w:b/>
          <w:bCs/>
          <w:szCs w:val="20"/>
        </w:rPr>
        <w:t xml:space="preserve">a </w:t>
      </w:r>
      <w:r w:rsidRPr="00801BD0">
        <w:rPr>
          <w:rStyle w:val="normaltextrun"/>
          <w:rFonts w:ascii="Verdana" w:hAnsi="Verdana" w:cs="Calibri"/>
          <w:b/>
          <w:bCs/>
          <w:color w:val="000000"/>
          <w:szCs w:val="20"/>
        </w:rPr>
        <w:t>87</w:t>
      </w:r>
      <w:r w:rsidRPr="00801BD0">
        <w:rPr>
          <w:rFonts w:ascii="Verdana" w:hAnsi="Verdana" w:cs="Calibri"/>
          <w:szCs w:val="20"/>
        </w:rPr>
        <w:t>. Adres poczty elektronicznej: zamowienia@orgmasz.lukasiewicz.gov.pl.</w:t>
      </w:r>
    </w:p>
    <w:p w14:paraId="74BC0A09" w14:textId="77777777" w:rsidR="007E532A" w:rsidRPr="00801BD0" w:rsidRDefault="007E532A" w:rsidP="00801BD0">
      <w:pPr>
        <w:spacing w:after="0" w:line="276" w:lineRule="auto"/>
        <w:rPr>
          <w:rFonts w:ascii="Verdana" w:hAnsi="Verdana" w:cs="Calibri"/>
          <w:szCs w:val="20"/>
        </w:rPr>
      </w:pPr>
      <w:r w:rsidRPr="00801BD0">
        <w:rPr>
          <w:rFonts w:ascii="Verdana" w:hAnsi="Verdana" w:cs="Calibri"/>
          <w:szCs w:val="20"/>
        </w:rPr>
        <w:t xml:space="preserve">Adres strony internetowej prowadzonego postępowania: </w:t>
      </w:r>
      <w:r w:rsidRPr="00801BD0">
        <w:rPr>
          <w:rFonts w:ascii="Verdana" w:hAnsi="Verdana" w:cs="Calibri"/>
          <w:szCs w:val="20"/>
          <w:u w:color="FF0000"/>
        </w:rPr>
        <w:t>https://platformazakupowa.pl/pn/orgmasz</w:t>
      </w:r>
    </w:p>
    <w:p w14:paraId="6CD9FD31" w14:textId="77777777" w:rsidR="007E532A" w:rsidRPr="00801BD0" w:rsidRDefault="007E532A" w:rsidP="00AF6EDD">
      <w:pPr>
        <w:numPr>
          <w:ilvl w:val="0"/>
          <w:numId w:val="19"/>
        </w:numPr>
        <w:spacing w:after="0" w:line="276" w:lineRule="auto"/>
        <w:ind w:left="0" w:firstLine="0"/>
        <w:rPr>
          <w:rFonts w:ascii="Verdana" w:hAnsi="Verdana" w:cs="Calibri"/>
          <w:szCs w:val="20"/>
        </w:rPr>
      </w:pPr>
      <w:r w:rsidRPr="00801BD0">
        <w:rPr>
          <w:rFonts w:ascii="Verdana" w:hAnsi="Verdana" w:cs="Calibri"/>
          <w:bCs/>
          <w:spacing w:val="-1"/>
          <w:szCs w:val="20"/>
        </w:rPr>
        <w:t>A</w:t>
      </w:r>
      <w:r w:rsidRPr="00801BD0">
        <w:rPr>
          <w:rFonts w:ascii="Verdana" w:hAnsi="Verdana" w:cs="Calibri"/>
          <w:bCs/>
          <w:szCs w:val="20"/>
        </w:rPr>
        <w:t>dr</w:t>
      </w:r>
      <w:r w:rsidRPr="00801BD0">
        <w:rPr>
          <w:rFonts w:ascii="Verdana" w:hAnsi="Verdana" w:cs="Calibri"/>
          <w:bCs/>
          <w:spacing w:val="2"/>
          <w:szCs w:val="20"/>
        </w:rPr>
        <w:t>e</w:t>
      </w:r>
      <w:r w:rsidRPr="00801BD0">
        <w:rPr>
          <w:rFonts w:ascii="Verdana" w:hAnsi="Verdana" w:cs="Calibri"/>
          <w:bCs/>
          <w:szCs w:val="20"/>
        </w:rPr>
        <w:t>s st</w:t>
      </w:r>
      <w:r w:rsidRPr="00801BD0">
        <w:rPr>
          <w:rFonts w:ascii="Verdana" w:hAnsi="Verdana" w:cs="Calibri"/>
          <w:bCs/>
          <w:spacing w:val="-1"/>
          <w:szCs w:val="20"/>
        </w:rPr>
        <w:t>r</w:t>
      </w:r>
      <w:r w:rsidRPr="00801BD0">
        <w:rPr>
          <w:rFonts w:ascii="Verdana" w:hAnsi="Verdana" w:cs="Calibri"/>
          <w:bCs/>
          <w:spacing w:val="1"/>
          <w:szCs w:val="20"/>
        </w:rPr>
        <w:t>o</w:t>
      </w:r>
      <w:r w:rsidRPr="00801BD0">
        <w:rPr>
          <w:rFonts w:ascii="Verdana" w:hAnsi="Verdana" w:cs="Calibri"/>
          <w:bCs/>
          <w:szCs w:val="20"/>
        </w:rPr>
        <w:t>ny in</w:t>
      </w:r>
      <w:r w:rsidRPr="00801BD0">
        <w:rPr>
          <w:rFonts w:ascii="Verdana" w:hAnsi="Verdana" w:cs="Calibri"/>
          <w:bCs/>
          <w:spacing w:val="1"/>
          <w:szCs w:val="20"/>
        </w:rPr>
        <w:t>te</w:t>
      </w:r>
      <w:r w:rsidRPr="00801BD0">
        <w:rPr>
          <w:rFonts w:ascii="Verdana" w:hAnsi="Verdana" w:cs="Calibri"/>
          <w:bCs/>
          <w:spacing w:val="-2"/>
          <w:szCs w:val="20"/>
        </w:rPr>
        <w:t>r</w:t>
      </w:r>
      <w:r w:rsidRPr="00801BD0">
        <w:rPr>
          <w:rFonts w:ascii="Verdana" w:hAnsi="Verdana" w:cs="Calibri"/>
          <w:bCs/>
          <w:szCs w:val="20"/>
        </w:rPr>
        <w:t>n</w:t>
      </w:r>
      <w:r w:rsidRPr="00801BD0">
        <w:rPr>
          <w:rFonts w:ascii="Verdana" w:hAnsi="Verdana" w:cs="Calibri"/>
          <w:bCs/>
          <w:spacing w:val="1"/>
          <w:szCs w:val="20"/>
        </w:rPr>
        <w:t>eto</w:t>
      </w:r>
      <w:r w:rsidRPr="00801BD0">
        <w:rPr>
          <w:rFonts w:ascii="Verdana" w:hAnsi="Verdana" w:cs="Calibri"/>
          <w:bCs/>
          <w:spacing w:val="-1"/>
          <w:szCs w:val="20"/>
        </w:rPr>
        <w:t>we</w:t>
      </w:r>
      <w:r w:rsidRPr="00801BD0">
        <w:rPr>
          <w:rFonts w:ascii="Verdana" w:hAnsi="Verdana" w:cs="Calibri"/>
          <w:bCs/>
          <w:szCs w:val="20"/>
        </w:rPr>
        <w:t>j, na k</w:t>
      </w:r>
      <w:r w:rsidRPr="00801BD0">
        <w:rPr>
          <w:rFonts w:ascii="Verdana" w:hAnsi="Verdana" w:cs="Calibri"/>
          <w:bCs/>
          <w:spacing w:val="1"/>
          <w:szCs w:val="20"/>
        </w:rPr>
        <w:t>t</w:t>
      </w:r>
      <w:r w:rsidRPr="00801BD0">
        <w:rPr>
          <w:rFonts w:ascii="Verdana" w:hAnsi="Verdana" w:cs="Calibri"/>
          <w:bCs/>
          <w:spacing w:val="-1"/>
          <w:szCs w:val="20"/>
        </w:rPr>
        <w:t>ó</w:t>
      </w:r>
      <w:r w:rsidRPr="00801BD0">
        <w:rPr>
          <w:rFonts w:ascii="Verdana" w:hAnsi="Verdana" w:cs="Calibri"/>
          <w:bCs/>
          <w:szCs w:val="20"/>
        </w:rPr>
        <w:t>rej udos</w:t>
      </w:r>
      <w:r w:rsidRPr="00801BD0">
        <w:rPr>
          <w:rFonts w:ascii="Verdana" w:hAnsi="Verdana" w:cs="Calibri"/>
          <w:bCs/>
          <w:spacing w:val="1"/>
          <w:szCs w:val="20"/>
        </w:rPr>
        <w:t>tę</w:t>
      </w:r>
      <w:r w:rsidRPr="00801BD0">
        <w:rPr>
          <w:rFonts w:ascii="Verdana" w:hAnsi="Verdana" w:cs="Calibri"/>
          <w:bCs/>
          <w:spacing w:val="-1"/>
          <w:szCs w:val="20"/>
        </w:rPr>
        <w:t>p</w:t>
      </w:r>
      <w:r w:rsidRPr="00801BD0">
        <w:rPr>
          <w:rFonts w:ascii="Verdana" w:hAnsi="Verdana" w:cs="Calibri"/>
          <w:bCs/>
          <w:szCs w:val="20"/>
        </w:rPr>
        <w:t>niane b</w:t>
      </w:r>
      <w:r w:rsidRPr="00801BD0">
        <w:rPr>
          <w:rFonts w:ascii="Verdana" w:hAnsi="Verdana" w:cs="Calibri"/>
          <w:bCs/>
          <w:spacing w:val="1"/>
          <w:szCs w:val="20"/>
        </w:rPr>
        <w:t>ę</w:t>
      </w:r>
      <w:r w:rsidRPr="00801BD0">
        <w:rPr>
          <w:rFonts w:ascii="Verdana" w:hAnsi="Verdana" w:cs="Calibri"/>
          <w:bCs/>
          <w:szCs w:val="20"/>
        </w:rPr>
        <w:t>dą: SWZ, z</w:t>
      </w:r>
      <w:r w:rsidRPr="00801BD0">
        <w:rPr>
          <w:rFonts w:ascii="Verdana" w:hAnsi="Verdana" w:cs="Calibri"/>
          <w:bCs/>
          <w:spacing w:val="-2"/>
          <w:szCs w:val="20"/>
        </w:rPr>
        <w:t>m</w:t>
      </w:r>
      <w:r w:rsidRPr="00801BD0">
        <w:rPr>
          <w:rFonts w:ascii="Verdana" w:hAnsi="Verdana" w:cs="Calibri"/>
          <w:bCs/>
          <w:szCs w:val="20"/>
        </w:rPr>
        <w:t>iany i</w:t>
      </w:r>
      <w:r w:rsidRPr="00801BD0">
        <w:rPr>
          <w:rFonts w:ascii="Verdana" w:hAnsi="Verdana" w:cs="Calibri"/>
          <w:bCs/>
          <w:spacing w:val="-1"/>
          <w:szCs w:val="20"/>
        </w:rPr>
        <w:t xml:space="preserve"> wy</w:t>
      </w:r>
      <w:r w:rsidRPr="00801BD0">
        <w:rPr>
          <w:rFonts w:ascii="Verdana" w:hAnsi="Verdana" w:cs="Calibri"/>
          <w:bCs/>
          <w:szCs w:val="20"/>
        </w:rPr>
        <w:t>jaśni</w:t>
      </w:r>
      <w:r w:rsidRPr="00801BD0">
        <w:rPr>
          <w:rFonts w:ascii="Verdana" w:hAnsi="Verdana" w:cs="Calibri"/>
          <w:bCs/>
          <w:spacing w:val="1"/>
          <w:szCs w:val="20"/>
        </w:rPr>
        <w:t>e</w:t>
      </w:r>
      <w:r w:rsidRPr="00801BD0">
        <w:rPr>
          <w:rFonts w:ascii="Verdana" w:hAnsi="Verdana" w:cs="Calibri"/>
          <w:bCs/>
          <w:szCs w:val="20"/>
        </w:rPr>
        <w:t>nia</w:t>
      </w:r>
      <w:r w:rsidRPr="00801BD0">
        <w:rPr>
          <w:rFonts w:ascii="Verdana" w:hAnsi="Verdana" w:cs="Calibri"/>
          <w:bCs/>
          <w:spacing w:val="1"/>
          <w:szCs w:val="20"/>
        </w:rPr>
        <w:t xml:space="preserve"> t</w:t>
      </w:r>
      <w:r w:rsidRPr="00801BD0">
        <w:rPr>
          <w:rFonts w:ascii="Verdana" w:hAnsi="Verdana" w:cs="Calibri"/>
          <w:bCs/>
          <w:szCs w:val="20"/>
        </w:rPr>
        <w:t>r</w:t>
      </w:r>
      <w:r w:rsidRPr="00801BD0">
        <w:rPr>
          <w:rFonts w:ascii="Verdana" w:hAnsi="Verdana" w:cs="Calibri"/>
          <w:bCs/>
          <w:spacing w:val="3"/>
          <w:szCs w:val="20"/>
        </w:rPr>
        <w:t>e</w:t>
      </w:r>
      <w:r w:rsidRPr="00801BD0">
        <w:rPr>
          <w:rFonts w:ascii="Verdana" w:hAnsi="Verdana" w:cs="Calibri"/>
          <w:bCs/>
          <w:szCs w:val="20"/>
        </w:rPr>
        <w:t>ści S</w:t>
      </w:r>
      <w:r w:rsidRPr="00801BD0">
        <w:rPr>
          <w:rFonts w:ascii="Verdana" w:hAnsi="Verdana" w:cs="Calibri"/>
          <w:bCs/>
          <w:spacing w:val="-1"/>
          <w:szCs w:val="20"/>
        </w:rPr>
        <w:t>W</w:t>
      </w:r>
      <w:r w:rsidRPr="00801BD0">
        <w:rPr>
          <w:rFonts w:ascii="Verdana" w:hAnsi="Verdana" w:cs="Calibri"/>
          <w:bCs/>
          <w:szCs w:val="20"/>
        </w:rPr>
        <w:t>Z</w:t>
      </w:r>
      <w:r w:rsidRPr="00801BD0">
        <w:rPr>
          <w:rFonts w:ascii="Verdana" w:hAnsi="Verdana" w:cs="Calibri"/>
          <w:bCs/>
          <w:spacing w:val="1"/>
          <w:szCs w:val="20"/>
        </w:rPr>
        <w:t xml:space="preserve"> o</w:t>
      </w:r>
      <w:r w:rsidRPr="00801BD0">
        <w:rPr>
          <w:rFonts w:ascii="Verdana" w:hAnsi="Verdana" w:cs="Calibri"/>
          <w:bCs/>
          <w:szCs w:val="20"/>
        </w:rPr>
        <w:t>raz inne d</w:t>
      </w:r>
      <w:r w:rsidRPr="00801BD0">
        <w:rPr>
          <w:rFonts w:ascii="Verdana" w:hAnsi="Verdana" w:cs="Calibri"/>
          <w:bCs/>
          <w:spacing w:val="2"/>
          <w:szCs w:val="20"/>
        </w:rPr>
        <w:t>o</w:t>
      </w:r>
      <w:r w:rsidRPr="00801BD0">
        <w:rPr>
          <w:rFonts w:ascii="Verdana" w:hAnsi="Verdana" w:cs="Calibri"/>
          <w:bCs/>
          <w:spacing w:val="1"/>
          <w:szCs w:val="20"/>
        </w:rPr>
        <w:t>k</w:t>
      </w:r>
      <w:r w:rsidRPr="00801BD0">
        <w:rPr>
          <w:rFonts w:ascii="Verdana" w:hAnsi="Verdana" w:cs="Calibri"/>
          <w:bCs/>
          <w:szCs w:val="20"/>
        </w:rPr>
        <w:t>u</w:t>
      </w:r>
      <w:r w:rsidRPr="00801BD0">
        <w:rPr>
          <w:rFonts w:ascii="Verdana" w:hAnsi="Verdana" w:cs="Calibri"/>
          <w:bCs/>
          <w:spacing w:val="-1"/>
          <w:szCs w:val="20"/>
        </w:rPr>
        <w:t>m</w:t>
      </w:r>
      <w:r w:rsidRPr="00801BD0">
        <w:rPr>
          <w:rFonts w:ascii="Verdana" w:hAnsi="Verdana" w:cs="Calibri"/>
          <w:bCs/>
          <w:spacing w:val="2"/>
          <w:szCs w:val="20"/>
        </w:rPr>
        <w:t>e</w:t>
      </w:r>
      <w:r w:rsidRPr="00801BD0">
        <w:rPr>
          <w:rFonts w:ascii="Verdana" w:hAnsi="Verdana" w:cs="Calibri"/>
          <w:bCs/>
          <w:spacing w:val="-2"/>
          <w:szCs w:val="20"/>
        </w:rPr>
        <w:t>n</w:t>
      </w:r>
      <w:r w:rsidRPr="00801BD0">
        <w:rPr>
          <w:rFonts w:ascii="Verdana" w:hAnsi="Verdana" w:cs="Calibri"/>
          <w:bCs/>
          <w:spacing w:val="1"/>
          <w:szCs w:val="20"/>
        </w:rPr>
        <w:t>t</w:t>
      </w:r>
      <w:r w:rsidRPr="00801BD0">
        <w:rPr>
          <w:rFonts w:ascii="Verdana" w:hAnsi="Verdana" w:cs="Calibri"/>
          <w:bCs/>
          <w:szCs w:val="20"/>
        </w:rPr>
        <w:t>y zam</w:t>
      </w:r>
      <w:r w:rsidRPr="00801BD0">
        <w:rPr>
          <w:rFonts w:ascii="Verdana" w:hAnsi="Verdana" w:cs="Calibri"/>
          <w:bCs/>
          <w:spacing w:val="1"/>
          <w:szCs w:val="20"/>
        </w:rPr>
        <w:t>ó</w:t>
      </w:r>
      <w:r w:rsidRPr="00801BD0">
        <w:rPr>
          <w:rFonts w:ascii="Verdana" w:hAnsi="Verdana" w:cs="Calibri"/>
          <w:bCs/>
          <w:spacing w:val="-1"/>
          <w:szCs w:val="20"/>
        </w:rPr>
        <w:t>w</w:t>
      </w:r>
      <w:r w:rsidRPr="00801BD0">
        <w:rPr>
          <w:rFonts w:ascii="Verdana" w:hAnsi="Verdana" w:cs="Calibri"/>
          <w:bCs/>
          <w:szCs w:val="20"/>
        </w:rPr>
        <w:t>i</w:t>
      </w:r>
      <w:r w:rsidRPr="00801BD0">
        <w:rPr>
          <w:rFonts w:ascii="Verdana" w:hAnsi="Verdana" w:cs="Calibri"/>
          <w:bCs/>
          <w:spacing w:val="1"/>
          <w:szCs w:val="20"/>
        </w:rPr>
        <w:t>e</w:t>
      </w:r>
      <w:r w:rsidRPr="00801BD0">
        <w:rPr>
          <w:rFonts w:ascii="Verdana" w:hAnsi="Verdana" w:cs="Calibri"/>
          <w:bCs/>
          <w:szCs w:val="20"/>
        </w:rPr>
        <w:t xml:space="preserve">nia bezpośrednio związane z </w:t>
      </w:r>
      <w:r w:rsidRPr="00801BD0">
        <w:rPr>
          <w:rFonts w:ascii="Verdana" w:hAnsi="Verdana" w:cs="Calibri"/>
          <w:bCs/>
          <w:spacing w:val="-1"/>
          <w:szCs w:val="20"/>
        </w:rPr>
        <w:t>p</w:t>
      </w:r>
      <w:r w:rsidRPr="00801BD0">
        <w:rPr>
          <w:rFonts w:ascii="Verdana" w:hAnsi="Verdana" w:cs="Calibri"/>
          <w:bCs/>
          <w:spacing w:val="1"/>
          <w:szCs w:val="20"/>
        </w:rPr>
        <w:t>o</w:t>
      </w:r>
      <w:r w:rsidRPr="00801BD0">
        <w:rPr>
          <w:rFonts w:ascii="Verdana" w:hAnsi="Verdana" w:cs="Calibri"/>
          <w:bCs/>
          <w:szCs w:val="20"/>
        </w:rPr>
        <w:t>s</w:t>
      </w:r>
      <w:r w:rsidRPr="00801BD0">
        <w:rPr>
          <w:rFonts w:ascii="Verdana" w:hAnsi="Verdana" w:cs="Calibri"/>
          <w:bCs/>
          <w:spacing w:val="1"/>
          <w:szCs w:val="20"/>
        </w:rPr>
        <w:t>tę</w:t>
      </w:r>
      <w:r w:rsidRPr="00801BD0">
        <w:rPr>
          <w:rFonts w:ascii="Verdana" w:hAnsi="Verdana" w:cs="Calibri"/>
          <w:bCs/>
          <w:spacing w:val="-1"/>
          <w:szCs w:val="20"/>
        </w:rPr>
        <w:t>p</w:t>
      </w:r>
      <w:r w:rsidRPr="00801BD0">
        <w:rPr>
          <w:rFonts w:ascii="Verdana" w:hAnsi="Verdana" w:cs="Calibri"/>
          <w:bCs/>
          <w:spacing w:val="1"/>
          <w:szCs w:val="20"/>
        </w:rPr>
        <w:t>o</w:t>
      </w:r>
      <w:r w:rsidRPr="00801BD0">
        <w:rPr>
          <w:rFonts w:ascii="Verdana" w:hAnsi="Verdana" w:cs="Calibri"/>
          <w:bCs/>
          <w:spacing w:val="-3"/>
          <w:szCs w:val="20"/>
        </w:rPr>
        <w:t>w</w:t>
      </w:r>
      <w:r w:rsidRPr="00801BD0">
        <w:rPr>
          <w:rFonts w:ascii="Verdana" w:hAnsi="Verdana" w:cs="Calibri"/>
          <w:bCs/>
          <w:spacing w:val="-1"/>
          <w:szCs w:val="20"/>
        </w:rPr>
        <w:t>a</w:t>
      </w:r>
      <w:r w:rsidRPr="00801BD0">
        <w:rPr>
          <w:rFonts w:ascii="Verdana" w:hAnsi="Verdana" w:cs="Calibri"/>
          <w:bCs/>
          <w:szCs w:val="20"/>
        </w:rPr>
        <w:t>ni</w:t>
      </w:r>
      <w:r w:rsidRPr="00801BD0">
        <w:rPr>
          <w:rFonts w:ascii="Verdana" w:hAnsi="Verdana" w:cs="Calibri"/>
          <w:bCs/>
          <w:spacing w:val="1"/>
          <w:szCs w:val="20"/>
        </w:rPr>
        <w:t>e</w:t>
      </w:r>
      <w:r w:rsidRPr="00801BD0">
        <w:rPr>
          <w:rFonts w:ascii="Verdana" w:hAnsi="Verdana" w:cs="Calibri"/>
          <w:bCs/>
          <w:szCs w:val="20"/>
        </w:rPr>
        <w:t>m</w:t>
      </w:r>
      <w:r w:rsidRPr="00801BD0">
        <w:rPr>
          <w:rFonts w:ascii="Verdana" w:hAnsi="Verdana" w:cs="Calibri"/>
          <w:bCs/>
          <w:w w:val="99"/>
          <w:szCs w:val="20"/>
        </w:rPr>
        <w:t xml:space="preserve">: </w:t>
      </w:r>
    </w:p>
    <w:p w14:paraId="01D33FCF" w14:textId="77777777" w:rsidR="007E532A" w:rsidRPr="00801BD0" w:rsidRDefault="007E532A" w:rsidP="00801BD0">
      <w:pPr>
        <w:spacing w:after="0" w:line="276" w:lineRule="auto"/>
        <w:ind w:right="51"/>
        <w:rPr>
          <w:rFonts w:ascii="Verdana" w:hAnsi="Verdana" w:cs="Calibri"/>
          <w:szCs w:val="20"/>
        </w:rPr>
      </w:pPr>
      <w:r w:rsidRPr="00801BD0">
        <w:rPr>
          <w:rFonts w:ascii="Verdana" w:hAnsi="Verdana" w:cs="Calibri"/>
          <w:szCs w:val="20"/>
          <w:u w:color="FF0000"/>
        </w:rPr>
        <w:t>https://platformazakupowa.pl/pn/orgmasz</w:t>
      </w:r>
      <w:r w:rsidRPr="00801BD0">
        <w:rPr>
          <w:rFonts w:ascii="Verdana" w:hAnsi="Verdana" w:cs="Calibri"/>
          <w:szCs w:val="20"/>
        </w:rPr>
        <w:t xml:space="preserve"> </w:t>
      </w:r>
    </w:p>
    <w:p w14:paraId="2043972E" w14:textId="13C07EDD" w:rsidR="007E532A" w:rsidRPr="00801BD0" w:rsidRDefault="007E532A" w:rsidP="00AF6EDD">
      <w:pPr>
        <w:numPr>
          <w:ilvl w:val="0"/>
          <w:numId w:val="19"/>
        </w:numPr>
        <w:spacing w:after="0" w:line="276" w:lineRule="auto"/>
        <w:ind w:left="0" w:right="51" w:firstLine="0"/>
        <w:rPr>
          <w:rFonts w:ascii="Verdana" w:hAnsi="Verdana" w:cs="Calibri"/>
        </w:rPr>
      </w:pPr>
      <w:r w:rsidRPr="292BE030">
        <w:rPr>
          <w:rFonts w:ascii="Verdana" w:hAnsi="Verdana" w:cs="Calibri"/>
        </w:rPr>
        <w:t xml:space="preserve">Osobą uprawnioną do komunikowania się z wykonawcami jest: </w:t>
      </w:r>
      <w:r w:rsidR="39966BD8" w:rsidRPr="292BE030">
        <w:rPr>
          <w:rFonts w:ascii="Verdana" w:hAnsi="Verdana" w:cs="Calibri"/>
        </w:rPr>
        <w:t>Adam Pawlak</w:t>
      </w:r>
      <w:r w:rsidRPr="292BE030">
        <w:rPr>
          <w:rFonts w:ascii="Verdana" w:hAnsi="Verdana" w:cs="Calibri"/>
        </w:rPr>
        <w:t>, e-mail zamowienia@orgmasz.lukasiewicz.gov.pl</w:t>
      </w:r>
    </w:p>
    <w:p w14:paraId="5C0B9548" w14:textId="77777777" w:rsidR="007E532A" w:rsidRPr="00801BD0" w:rsidRDefault="007E532A" w:rsidP="00801BD0">
      <w:pPr>
        <w:spacing w:after="0" w:line="276" w:lineRule="auto"/>
        <w:rPr>
          <w:rFonts w:ascii="Verdana" w:hAnsi="Verdana" w:cs="Calibri"/>
          <w:szCs w:val="20"/>
        </w:rPr>
      </w:pPr>
    </w:p>
    <w:p w14:paraId="436AC645" w14:textId="77777777" w:rsidR="007E532A" w:rsidRPr="00801BD0" w:rsidRDefault="007E532A" w:rsidP="00801BD0">
      <w:pPr>
        <w:spacing w:after="0" w:line="276" w:lineRule="auto"/>
        <w:ind w:right="-35"/>
        <w:rPr>
          <w:rFonts w:ascii="Verdana" w:hAnsi="Verdana" w:cs="Calibri"/>
          <w:b/>
          <w:szCs w:val="20"/>
        </w:rPr>
      </w:pPr>
      <w:r w:rsidRPr="00801BD0">
        <w:rPr>
          <w:rFonts w:ascii="Verdana" w:hAnsi="Verdana" w:cs="Calibri"/>
          <w:b/>
          <w:szCs w:val="20"/>
        </w:rPr>
        <w:t>II. Tryb postępowania. Informacje ogólne</w:t>
      </w:r>
    </w:p>
    <w:p w14:paraId="72451A1B" w14:textId="2B03231E" w:rsidR="007E532A" w:rsidRPr="00801BD0" w:rsidRDefault="007E532A" w:rsidP="00AF6EDD">
      <w:pPr>
        <w:numPr>
          <w:ilvl w:val="0"/>
          <w:numId w:val="5"/>
        </w:numPr>
        <w:spacing w:after="0" w:line="276" w:lineRule="auto"/>
        <w:ind w:left="426" w:right="-35" w:hanging="426"/>
        <w:rPr>
          <w:rFonts w:ascii="Verdana" w:hAnsi="Verdana" w:cs="Calibri"/>
        </w:rPr>
      </w:pPr>
      <w:r w:rsidRPr="292BE030">
        <w:rPr>
          <w:rFonts w:ascii="Verdana" w:hAnsi="Verdana" w:cs="Calibri"/>
        </w:rPr>
        <w:t xml:space="preserve">Postępowanie prowadzone jest w trybie podstawowym bez przeprowadzenia negocjacji na podst. art. 275 pkt 2 ustawy </w:t>
      </w:r>
      <w:proofErr w:type="spellStart"/>
      <w:r w:rsidRPr="292BE030">
        <w:rPr>
          <w:rFonts w:ascii="Verdana" w:hAnsi="Verdana" w:cs="Calibri"/>
        </w:rPr>
        <w:t>Pzp</w:t>
      </w:r>
      <w:proofErr w:type="spellEnd"/>
      <w:r w:rsidRPr="292BE030">
        <w:rPr>
          <w:rFonts w:ascii="Verdana" w:hAnsi="Verdana" w:cs="Calibri"/>
        </w:rPr>
        <w:t>.</w:t>
      </w:r>
    </w:p>
    <w:p w14:paraId="07689792" w14:textId="77777777" w:rsidR="0090163C" w:rsidRPr="00801BD0" w:rsidRDefault="0090163C" w:rsidP="00AF6EDD">
      <w:pPr>
        <w:numPr>
          <w:ilvl w:val="0"/>
          <w:numId w:val="5"/>
        </w:numPr>
        <w:spacing w:after="0" w:line="276" w:lineRule="auto"/>
        <w:ind w:left="426" w:right="-35" w:hanging="426"/>
        <w:rPr>
          <w:rFonts w:ascii="Verdana" w:hAnsi="Verdana" w:cs="Calibri"/>
          <w:color w:val="auto"/>
          <w:szCs w:val="20"/>
        </w:rPr>
      </w:pPr>
      <w:r w:rsidRPr="00801BD0">
        <w:rPr>
          <w:rFonts w:ascii="Verdana" w:hAnsi="Verdana" w:cs="Calibri"/>
          <w:color w:val="auto"/>
          <w:szCs w:val="20"/>
        </w:rPr>
        <w:t>Decyzja o przeprowadzeniu negocjacji zostanie podjęta przez Zamawiającego po zbadaniu i ocenie ofert. Zamawiający nie przewiduje możliwości ograniczenia liczby wykonawców zapraszanych do negocjacji spośród ofert niepodlegających odrzuceniu.</w:t>
      </w:r>
    </w:p>
    <w:p w14:paraId="528B5ECE" w14:textId="77777777" w:rsidR="0090163C" w:rsidRPr="00801BD0" w:rsidRDefault="0090163C" w:rsidP="00AF6EDD">
      <w:pPr>
        <w:numPr>
          <w:ilvl w:val="0"/>
          <w:numId w:val="5"/>
        </w:numPr>
        <w:spacing w:after="0" w:line="276" w:lineRule="auto"/>
        <w:ind w:left="426" w:right="-35" w:hanging="426"/>
        <w:rPr>
          <w:rFonts w:ascii="Verdana" w:hAnsi="Verdana" w:cs="Calibri"/>
          <w:color w:val="auto"/>
          <w:szCs w:val="20"/>
        </w:rPr>
      </w:pPr>
      <w:r w:rsidRPr="00801BD0">
        <w:rPr>
          <w:rFonts w:ascii="Verdana" w:hAnsi="Verdana" w:cs="Calibri"/>
          <w:color w:val="auto"/>
          <w:szCs w:val="20"/>
        </w:rPr>
        <w:t>W przypadku skorzystania przez zamawiającego z możliwości negocjowania treści ofert, negocjacje dotyczyć będą wyłącznie tych elementów treści ofert, które podlegają ocenie w ramach kryteriów oceny ofert. Negocjacje są poufne i prowadzone z zachowaniem zasad równego traktowania wykonawców. Negocjacje nie mogą prowadzić do zmiany treści SWZ.</w:t>
      </w:r>
    </w:p>
    <w:p w14:paraId="4C62DA96" w14:textId="638D8171" w:rsidR="0090163C" w:rsidRPr="00801BD0" w:rsidRDefault="0090163C" w:rsidP="00AF6EDD">
      <w:pPr>
        <w:numPr>
          <w:ilvl w:val="0"/>
          <w:numId w:val="5"/>
        </w:numPr>
        <w:spacing w:after="0" w:line="276" w:lineRule="auto"/>
        <w:ind w:left="426" w:right="-35" w:hanging="426"/>
        <w:rPr>
          <w:rFonts w:ascii="Verdana" w:hAnsi="Verdana" w:cs="Calibri"/>
          <w:color w:val="auto"/>
          <w:szCs w:val="20"/>
        </w:rPr>
      </w:pPr>
      <w:r w:rsidRPr="00801BD0">
        <w:rPr>
          <w:rFonts w:ascii="Verdana" w:hAnsi="Verdana" w:cs="Calibri"/>
          <w:color w:val="auto"/>
          <w:szCs w:val="20"/>
        </w:rPr>
        <w:t>Forma, miejsce i termin negocjacji zostaną określone w zaproszeniu do negocjacji.</w:t>
      </w:r>
    </w:p>
    <w:p w14:paraId="6007843A" w14:textId="77777777" w:rsidR="007E532A" w:rsidRPr="00801BD0" w:rsidRDefault="007E532A" w:rsidP="00AF6EDD">
      <w:pPr>
        <w:numPr>
          <w:ilvl w:val="0"/>
          <w:numId w:val="5"/>
        </w:numPr>
        <w:spacing w:after="0" w:line="276" w:lineRule="auto"/>
        <w:ind w:left="426" w:right="-35" w:hanging="426"/>
        <w:rPr>
          <w:rFonts w:ascii="Verdana" w:hAnsi="Verdana" w:cs="Calibri"/>
          <w:szCs w:val="20"/>
        </w:rPr>
      </w:pPr>
      <w:r w:rsidRPr="00801BD0">
        <w:rPr>
          <w:rFonts w:ascii="Verdana" w:hAnsi="Verdana" w:cs="Calibri"/>
          <w:szCs w:val="20"/>
        </w:rPr>
        <w:t>Zamawiający nie przewiduje aukcji elektronicznej.</w:t>
      </w:r>
    </w:p>
    <w:p w14:paraId="1B68A02E" w14:textId="77777777" w:rsidR="007E532A" w:rsidRPr="00801BD0" w:rsidRDefault="007E532A" w:rsidP="00AF6EDD">
      <w:pPr>
        <w:numPr>
          <w:ilvl w:val="0"/>
          <w:numId w:val="5"/>
        </w:numPr>
        <w:spacing w:after="0" w:line="276" w:lineRule="auto"/>
        <w:ind w:left="426" w:right="-35" w:hanging="426"/>
        <w:rPr>
          <w:rFonts w:ascii="Verdana" w:hAnsi="Verdana" w:cs="Calibri"/>
          <w:szCs w:val="20"/>
        </w:rPr>
      </w:pPr>
      <w:r w:rsidRPr="00801BD0">
        <w:rPr>
          <w:rFonts w:ascii="Verdana" w:hAnsi="Verdana" w:cs="Calibri"/>
          <w:szCs w:val="20"/>
        </w:rPr>
        <w:t>Zamawiający nie prowadzi postępowania w celu zawarcia umowy ramowej.</w:t>
      </w:r>
    </w:p>
    <w:p w14:paraId="17D5C8E6" w14:textId="77777777" w:rsidR="007E532A" w:rsidRPr="00801BD0" w:rsidRDefault="007E532A" w:rsidP="00AF6EDD">
      <w:pPr>
        <w:numPr>
          <w:ilvl w:val="0"/>
          <w:numId w:val="5"/>
        </w:numPr>
        <w:spacing w:after="0" w:line="276" w:lineRule="auto"/>
        <w:ind w:left="426" w:right="-35" w:hanging="426"/>
        <w:rPr>
          <w:rFonts w:ascii="Verdana" w:hAnsi="Verdana" w:cs="Calibri"/>
          <w:szCs w:val="20"/>
        </w:rPr>
      </w:pPr>
      <w:r w:rsidRPr="00801BD0">
        <w:rPr>
          <w:rFonts w:ascii="Verdana" w:hAnsi="Verdana" w:cs="Calibri"/>
          <w:szCs w:val="20"/>
        </w:rPr>
        <w:t xml:space="preserve">Zamawiający nie zastrzega możliwości ubiegania się o udzielenie zamówienia wyłącznie przez wykonawców, o których mowa w art. 94 </w:t>
      </w:r>
      <w:proofErr w:type="spellStart"/>
      <w:r w:rsidRPr="00801BD0">
        <w:rPr>
          <w:rFonts w:ascii="Verdana" w:hAnsi="Verdana" w:cs="Calibri"/>
          <w:szCs w:val="20"/>
        </w:rPr>
        <w:t>Pzp</w:t>
      </w:r>
      <w:proofErr w:type="spellEnd"/>
      <w:r w:rsidRPr="00801BD0">
        <w:rPr>
          <w:rFonts w:ascii="Verdana" w:hAnsi="Verdana" w:cs="Calibri"/>
          <w:szCs w:val="20"/>
        </w:rPr>
        <w:t>.</w:t>
      </w:r>
    </w:p>
    <w:p w14:paraId="7F88DE44" w14:textId="77777777" w:rsidR="007E532A" w:rsidRPr="00801BD0" w:rsidRDefault="007E532A" w:rsidP="00AF6EDD">
      <w:pPr>
        <w:numPr>
          <w:ilvl w:val="0"/>
          <w:numId w:val="5"/>
        </w:numPr>
        <w:spacing w:after="0" w:line="276" w:lineRule="auto"/>
        <w:ind w:left="426" w:right="-35" w:hanging="426"/>
        <w:rPr>
          <w:rFonts w:ascii="Verdana" w:hAnsi="Verdana" w:cs="Calibri"/>
          <w:szCs w:val="20"/>
        </w:rPr>
      </w:pPr>
      <w:r w:rsidRPr="00801BD0">
        <w:rPr>
          <w:rFonts w:ascii="Verdana" w:hAnsi="Verdana" w:cs="Calibri"/>
          <w:szCs w:val="20"/>
        </w:rPr>
        <w:t>Zamawiający nie dopuszcza składania ofert częściowych.</w:t>
      </w:r>
    </w:p>
    <w:p w14:paraId="40C3D82E" w14:textId="77777777" w:rsidR="007E532A" w:rsidRPr="00801BD0" w:rsidRDefault="007E532A" w:rsidP="00AF6EDD">
      <w:pPr>
        <w:numPr>
          <w:ilvl w:val="0"/>
          <w:numId w:val="5"/>
        </w:numPr>
        <w:spacing w:after="0" w:line="276" w:lineRule="auto"/>
        <w:ind w:left="426" w:right="-35" w:hanging="426"/>
        <w:rPr>
          <w:rFonts w:ascii="Verdana" w:hAnsi="Verdana" w:cs="Calibri"/>
          <w:szCs w:val="20"/>
        </w:rPr>
      </w:pPr>
      <w:r w:rsidRPr="00801BD0">
        <w:rPr>
          <w:rFonts w:ascii="Verdana" w:hAnsi="Verdana" w:cs="Calibri"/>
          <w:szCs w:val="20"/>
        </w:rPr>
        <w:t>Zamawiający nie dopuszcza składania ofert wariantowych oraz w postaci katalogów elektronicznych.</w:t>
      </w:r>
    </w:p>
    <w:p w14:paraId="344931C1" w14:textId="059B7C0E" w:rsidR="007E532A" w:rsidRPr="00801BD0" w:rsidRDefault="007E532A" w:rsidP="00AF6EDD">
      <w:pPr>
        <w:numPr>
          <w:ilvl w:val="0"/>
          <w:numId w:val="5"/>
        </w:numPr>
        <w:spacing w:after="0" w:line="276" w:lineRule="auto"/>
        <w:ind w:left="426" w:right="-35" w:hanging="426"/>
        <w:rPr>
          <w:rFonts w:ascii="Verdana" w:hAnsi="Verdana" w:cs="Calibri"/>
          <w:color w:val="auto"/>
        </w:rPr>
      </w:pPr>
      <w:r w:rsidRPr="292BE030">
        <w:rPr>
          <w:rFonts w:ascii="Verdana" w:hAnsi="Verdana" w:cs="Calibri"/>
          <w:color w:val="auto"/>
        </w:rPr>
        <w:t>Zamawiający</w:t>
      </w:r>
      <w:r w:rsidR="002813FE">
        <w:rPr>
          <w:rFonts w:ascii="Verdana" w:hAnsi="Verdana" w:cs="Calibri"/>
          <w:color w:val="auto"/>
        </w:rPr>
        <w:t xml:space="preserve"> nie</w:t>
      </w:r>
      <w:r w:rsidRPr="292BE030">
        <w:rPr>
          <w:rFonts w:ascii="Verdana" w:hAnsi="Verdana" w:cs="Calibri"/>
          <w:color w:val="auto"/>
        </w:rPr>
        <w:t xml:space="preserve"> przewiduje udzielani</w:t>
      </w:r>
      <w:r w:rsidR="002813FE">
        <w:rPr>
          <w:rFonts w:ascii="Verdana" w:hAnsi="Verdana" w:cs="Calibri"/>
          <w:color w:val="auto"/>
        </w:rPr>
        <w:t>a</w:t>
      </w:r>
      <w:r w:rsidRPr="292BE030">
        <w:rPr>
          <w:rFonts w:ascii="Verdana" w:hAnsi="Verdana" w:cs="Calibri"/>
          <w:color w:val="auto"/>
        </w:rPr>
        <w:t xml:space="preserve"> zamówień, o których mowa w art. 214 ust. 1 pkt 7 i 8 ustawy </w:t>
      </w:r>
      <w:proofErr w:type="spellStart"/>
      <w:r w:rsidRPr="292BE030">
        <w:rPr>
          <w:rFonts w:ascii="Verdana" w:hAnsi="Verdana" w:cs="Calibri"/>
          <w:color w:val="auto"/>
        </w:rPr>
        <w:t>Pzp</w:t>
      </w:r>
      <w:proofErr w:type="spellEnd"/>
      <w:r w:rsidR="00B664AA" w:rsidRPr="292BE030">
        <w:rPr>
          <w:rFonts w:ascii="Verdana" w:hAnsi="Verdana" w:cs="Calibri"/>
          <w:color w:val="auto"/>
        </w:rPr>
        <w:t xml:space="preserve"> </w:t>
      </w:r>
      <w:r w:rsidRPr="292BE030">
        <w:rPr>
          <w:rFonts w:ascii="Verdana" w:hAnsi="Verdana" w:cs="Calibri"/>
          <w:color w:val="auto"/>
        </w:rPr>
        <w:t>.</w:t>
      </w:r>
    </w:p>
    <w:p w14:paraId="7706992B" w14:textId="00FA872E" w:rsidR="007E532A" w:rsidRPr="00801BD0" w:rsidRDefault="007E532A" w:rsidP="00AF6EDD">
      <w:pPr>
        <w:numPr>
          <w:ilvl w:val="0"/>
          <w:numId w:val="5"/>
        </w:numPr>
        <w:spacing w:after="0" w:line="276" w:lineRule="auto"/>
        <w:ind w:left="426" w:right="-1134" w:hanging="426"/>
        <w:rPr>
          <w:rFonts w:ascii="Verdana" w:eastAsia="Arial" w:hAnsi="Verdana" w:cs="Calibri"/>
          <w:i/>
          <w:color w:val="auto"/>
          <w:szCs w:val="20"/>
        </w:rPr>
      </w:pPr>
      <w:r w:rsidRPr="00801BD0">
        <w:rPr>
          <w:rFonts w:ascii="Verdana" w:hAnsi="Verdana" w:cs="Calibri"/>
          <w:color w:val="auto"/>
          <w:szCs w:val="20"/>
        </w:rPr>
        <w:t>Wspólny Słownik Zamówień</w:t>
      </w:r>
      <w:r w:rsidR="00607A5A" w:rsidRPr="00801BD0">
        <w:rPr>
          <w:rFonts w:ascii="Verdana" w:hAnsi="Verdana" w:cs="Calibri"/>
          <w:color w:val="auto"/>
          <w:szCs w:val="20"/>
        </w:rPr>
        <w:t xml:space="preserve">: </w:t>
      </w:r>
      <w:r w:rsidR="00B7676D" w:rsidRPr="00801BD0">
        <w:rPr>
          <w:rStyle w:val="normaltextrun"/>
          <w:rFonts w:ascii="Verdana" w:hAnsi="Verdana" w:cs="Calibri"/>
          <w:color w:val="auto"/>
          <w:szCs w:val="20"/>
          <w:bdr w:val="none" w:sz="0" w:space="0" w:color="auto" w:frame="1"/>
        </w:rPr>
        <w:t>79951000-5; 55120000-7 </w:t>
      </w:r>
    </w:p>
    <w:p w14:paraId="532F0194" w14:textId="1FCE6358" w:rsidR="007E532A" w:rsidRPr="00801BD0" w:rsidRDefault="007E532A" w:rsidP="00AF6EDD">
      <w:pPr>
        <w:numPr>
          <w:ilvl w:val="0"/>
          <w:numId w:val="5"/>
        </w:numPr>
        <w:suppressAutoHyphens/>
        <w:autoSpaceDE w:val="0"/>
        <w:spacing w:after="0" w:line="276" w:lineRule="auto"/>
        <w:ind w:left="426" w:right="471" w:hanging="426"/>
        <w:contextualSpacing/>
        <w:rPr>
          <w:rFonts w:ascii="Verdana" w:hAnsi="Verdana" w:cs="Calibri"/>
          <w:color w:val="auto"/>
        </w:rPr>
      </w:pPr>
      <w:r w:rsidRPr="292BE030">
        <w:rPr>
          <w:rFonts w:ascii="Verdana" w:hAnsi="Verdana" w:cs="Calibri"/>
          <w:color w:val="auto"/>
        </w:rPr>
        <w:t>Termin wykonania zamówienia:</w:t>
      </w:r>
      <w:bookmarkStart w:id="1" w:name="_Hlk71703457"/>
      <w:r w:rsidR="00607A5A" w:rsidRPr="292BE030">
        <w:rPr>
          <w:rFonts w:ascii="Verdana" w:hAnsi="Verdana" w:cs="Calibri"/>
          <w:color w:val="auto"/>
        </w:rPr>
        <w:t xml:space="preserve"> </w:t>
      </w:r>
      <w:r w:rsidR="008C5AD8" w:rsidRPr="292BE030">
        <w:rPr>
          <w:rFonts w:ascii="Verdana" w:eastAsia="Times New Roman" w:hAnsi="Verdana" w:cs="Times New Roman"/>
          <w:color w:val="auto"/>
          <w:lang w:eastAsia="pl-PL"/>
        </w:rPr>
        <w:t>1</w:t>
      </w:r>
      <w:r w:rsidR="15A7FFAA" w:rsidRPr="292BE030">
        <w:rPr>
          <w:rFonts w:ascii="Verdana" w:eastAsia="Times New Roman" w:hAnsi="Verdana" w:cs="Times New Roman"/>
          <w:color w:val="auto"/>
          <w:lang w:eastAsia="pl-PL"/>
        </w:rPr>
        <w:t>8</w:t>
      </w:r>
      <w:r w:rsidR="008C5AD8" w:rsidRPr="292BE030">
        <w:rPr>
          <w:rFonts w:ascii="Verdana" w:eastAsia="Times New Roman" w:hAnsi="Verdana" w:cs="Times New Roman"/>
          <w:color w:val="auto"/>
          <w:lang w:eastAsia="pl-PL"/>
        </w:rPr>
        <w:t xml:space="preserve"> miesięcy </w:t>
      </w:r>
    </w:p>
    <w:bookmarkEnd w:id="1"/>
    <w:p w14:paraId="4D5C6774" w14:textId="77777777" w:rsidR="007E532A" w:rsidRPr="00801BD0" w:rsidRDefault="007E532A" w:rsidP="00AF6EDD">
      <w:pPr>
        <w:numPr>
          <w:ilvl w:val="0"/>
          <w:numId w:val="5"/>
        </w:numPr>
        <w:spacing w:after="0" w:line="276" w:lineRule="auto"/>
        <w:ind w:left="426" w:right="470" w:hanging="426"/>
        <w:rPr>
          <w:rFonts w:ascii="Verdana" w:hAnsi="Verdana" w:cs="Calibri"/>
          <w:szCs w:val="20"/>
        </w:rPr>
      </w:pPr>
      <w:r w:rsidRPr="00801BD0">
        <w:rPr>
          <w:rFonts w:ascii="Verdana" w:hAnsi="Verdana" w:cs="Calibri"/>
          <w:szCs w:val="20"/>
        </w:rPr>
        <w:t>Wykonawca poniesie wszelkie koszty związane z przygotowaniem i złożeniem oferty.</w:t>
      </w:r>
    </w:p>
    <w:p w14:paraId="6CF99B10" w14:textId="77777777" w:rsidR="007E532A" w:rsidRPr="00801BD0" w:rsidRDefault="007E532A" w:rsidP="00AF6EDD">
      <w:pPr>
        <w:numPr>
          <w:ilvl w:val="0"/>
          <w:numId w:val="5"/>
        </w:numPr>
        <w:spacing w:after="0" w:line="276" w:lineRule="auto"/>
        <w:ind w:left="426" w:right="470" w:hanging="426"/>
        <w:rPr>
          <w:rFonts w:ascii="Verdana" w:hAnsi="Verdana" w:cs="Calibri"/>
          <w:szCs w:val="20"/>
        </w:rPr>
      </w:pPr>
      <w:r w:rsidRPr="00801BD0">
        <w:rPr>
          <w:rFonts w:ascii="Verdana" w:hAnsi="Verdana" w:cs="Calibri"/>
          <w:szCs w:val="20"/>
        </w:rPr>
        <w:lastRenderedPageBreak/>
        <w:t xml:space="preserve">Do czynności podejmowanych przez zamawiającego i wykonawców w postępowaniu o udzielenie zamówienia stosuje się przepisy ustawy </w:t>
      </w:r>
      <w:proofErr w:type="spellStart"/>
      <w:r w:rsidRPr="00801BD0">
        <w:rPr>
          <w:rFonts w:ascii="Verdana" w:hAnsi="Verdana" w:cs="Calibri"/>
          <w:szCs w:val="20"/>
        </w:rPr>
        <w:t>Pzp</w:t>
      </w:r>
      <w:proofErr w:type="spellEnd"/>
      <w:r w:rsidRPr="00801BD0">
        <w:rPr>
          <w:rFonts w:ascii="Verdana" w:hAnsi="Verdana" w:cs="Calibri"/>
          <w:szCs w:val="20"/>
        </w:rPr>
        <w:t xml:space="preserve"> oraz aktów wykonawczych wydanych na jej podstawie, a w sprawach nieuregulowanych przepisy ustawy z dnia 23 kwietnia 1964 r. Kodeks cywilny (Dz.U. 2020 r. poz. 1740, z </w:t>
      </w:r>
      <w:proofErr w:type="spellStart"/>
      <w:r w:rsidRPr="00801BD0">
        <w:rPr>
          <w:rFonts w:ascii="Verdana" w:hAnsi="Verdana" w:cs="Calibri"/>
          <w:szCs w:val="20"/>
        </w:rPr>
        <w:t>późn</w:t>
      </w:r>
      <w:proofErr w:type="spellEnd"/>
      <w:r w:rsidRPr="00801BD0">
        <w:rPr>
          <w:rFonts w:ascii="Verdana" w:hAnsi="Verdana" w:cs="Calibri"/>
          <w:szCs w:val="20"/>
        </w:rPr>
        <w:t>. zm.).</w:t>
      </w:r>
    </w:p>
    <w:p w14:paraId="4C3BA380" w14:textId="77777777" w:rsidR="00E945B7" w:rsidRPr="00801BD0" w:rsidRDefault="00E945B7" w:rsidP="00801BD0">
      <w:pPr>
        <w:spacing w:after="0" w:line="276" w:lineRule="auto"/>
        <w:ind w:left="426" w:right="470"/>
        <w:rPr>
          <w:rFonts w:ascii="Verdana" w:hAnsi="Verdana" w:cs="Calibri"/>
          <w:szCs w:val="20"/>
        </w:rPr>
      </w:pPr>
    </w:p>
    <w:p w14:paraId="3EBEB16B" w14:textId="77777777"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III. Warunki udziału w postępowaniu</w:t>
      </w:r>
    </w:p>
    <w:p w14:paraId="34A93269" w14:textId="77777777" w:rsidR="007E532A" w:rsidRPr="00801BD0" w:rsidRDefault="007E532A" w:rsidP="00801BD0">
      <w:pPr>
        <w:spacing w:after="0" w:line="276" w:lineRule="auto"/>
        <w:ind w:right="317"/>
        <w:rPr>
          <w:rFonts w:ascii="Verdana" w:hAnsi="Verdana" w:cs="Calibri"/>
          <w:szCs w:val="20"/>
        </w:rPr>
      </w:pPr>
      <w:r w:rsidRPr="00801BD0">
        <w:rPr>
          <w:rFonts w:ascii="Verdana" w:hAnsi="Verdana" w:cs="Calibri"/>
          <w:szCs w:val="20"/>
        </w:rPr>
        <w:t>1. O udzielenie zamówienia mogą ubiegać się wykonawcy, którzy nie podlegają wykluczeniu na zasadach określonych w pkt IV SWZ oraz spełniają określone przez zamawiającego warunki udziału w postępowaniu.</w:t>
      </w:r>
    </w:p>
    <w:p w14:paraId="59FFA622" w14:textId="77777777"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2. O udzielenie zamówienia mogą ubiegać się wykonawcy, którzy spełniają warunki dotyczące:</w:t>
      </w:r>
    </w:p>
    <w:p w14:paraId="3F9544D6" w14:textId="77777777" w:rsidR="007E532A" w:rsidRPr="00801BD0" w:rsidRDefault="007E532A" w:rsidP="00AF6EDD">
      <w:pPr>
        <w:numPr>
          <w:ilvl w:val="0"/>
          <w:numId w:val="17"/>
        </w:numPr>
        <w:spacing w:after="0" w:line="276" w:lineRule="auto"/>
        <w:ind w:left="0" w:right="220" w:firstLine="0"/>
        <w:rPr>
          <w:rFonts w:ascii="Verdana" w:hAnsi="Verdana" w:cs="Calibri"/>
          <w:szCs w:val="20"/>
        </w:rPr>
      </w:pPr>
      <w:r w:rsidRPr="00801BD0">
        <w:rPr>
          <w:rFonts w:ascii="Verdana" w:hAnsi="Verdana" w:cs="Calibri"/>
          <w:szCs w:val="20"/>
        </w:rPr>
        <w:t>zdolności do występowania w obrocie gospodarczym:</w:t>
      </w:r>
    </w:p>
    <w:p w14:paraId="5C7EA174" w14:textId="77777777"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Zamawiający nie określa warunku w powyższym zakresie.</w:t>
      </w:r>
    </w:p>
    <w:p w14:paraId="67959694" w14:textId="77777777" w:rsidR="007E532A" w:rsidRPr="00801BD0" w:rsidRDefault="007E532A" w:rsidP="00AF6EDD">
      <w:pPr>
        <w:numPr>
          <w:ilvl w:val="0"/>
          <w:numId w:val="6"/>
        </w:numPr>
        <w:spacing w:after="0" w:line="276" w:lineRule="auto"/>
        <w:ind w:left="0" w:right="220"/>
        <w:rPr>
          <w:rFonts w:ascii="Verdana" w:hAnsi="Verdana" w:cs="Calibri"/>
          <w:color w:val="auto"/>
          <w:szCs w:val="20"/>
        </w:rPr>
      </w:pPr>
      <w:r w:rsidRPr="00801BD0">
        <w:rPr>
          <w:rFonts w:ascii="Verdana" w:hAnsi="Verdana" w:cs="Calibri"/>
          <w:color w:val="auto"/>
          <w:szCs w:val="20"/>
        </w:rPr>
        <w:t>sytuacji ekonomicznej lub finansowej:</w:t>
      </w:r>
    </w:p>
    <w:p w14:paraId="4FDD1888" w14:textId="316DFD0E" w:rsidR="004F0F5E" w:rsidRPr="00801BD0" w:rsidRDefault="004F0F5E" w:rsidP="292BE030">
      <w:pPr>
        <w:spacing w:after="0" w:line="276" w:lineRule="auto"/>
        <w:textAlignment w:val="baseline"/>
        <w:rPr>
          <w:rFonts w:ascii="Verdana" w:eastAsia="Times New Roman" w:hAnsi="Verdana" w:cs="Segoe UI"/>
          <w:color w:val="000000"/>
          <w:lang w:eastAsia="pl-PL"/>
        </w:rPr>
      </w:pPr>
      <w:r w:rsidRPr="292BE030">
        <w:rPr>
          <w:rFonts w:ascii="Verdana" w:eastAsia="Times New Roman" w:hAnsi="Verdana" w:cs="Calibri"/>
          <w:color w:val="000000" w:themeColor="background2"/>
          <w:lang w:eastAsia="pl-PL"/>
        </w:rPr>
        <w:t xml:space="preserve">Wykonawca powinien wykazać, że jest ubezpieczony od odpowiedzialności cywilnej w zakresie prowadzonej działalności związanej z przedmiotem zamówienia, na sumę gwarancyjną w wysokości nie niższej niż </w:t>
      </w:r>
      <w:r w:rsidR="00854406" w:rsidRPr="292BE030">
        <w:rPr>
          <w:rFonts w:ascii="Verdana" w:eastAsia="Times New Roman" w:hAnsi="Verdana" w:cs="Calibri"/>
          <w:color w:val="000000" w:themeColor="background2"/>
          <w:lang w:eastAsia="pl-PL"/>
        </w:rPr>
        <w:t>2 0</w:t>
      </w:r>
      <w:r w:rsidRPr="292BE030">
        <w:rPr>
          <w:rFonts w:ascii="Verdana" w:eastAsia="Times New Roman" w:hAnsi="Verdana" w:cs="Calibri"/>
          <w:color w:val="000000" w:themeColor="background2"/>
          <w:lang w:eastAsia="pl-PL"/>
        </w:rPr>
        <w:t>00 000 zł. </w:t>
      </w:r>
    </w:p>
    <w:p w14:paraId="7002FF75" w14:textId="77777777" w:rsidR="004F0F5E" w:rsidRPr="00801BD0" w:rsidRDefault="004F0F5E" w:rsidP="00801BD0">
      <w:pPr>
        <w:spacing w:after="0" w:line="276" w:lineRule="auto"/>
        <w:ind w:right="465"/>
        <w:textAlignment w:val="baseline"/>
        <w:rPr>
          <w:rFonts w:ascii="Verdana" w:eastAsia="Times New Roman" w:hAnsi="Verdana" w:cs="Segoe UI"/>
          <w:color w:val="000000"/>
          <w:szCs w:val="20"/>
          <w:lang w:eastAsia="pl-PL"/>
        </w:rPr>
      </w:pPr>
      <w:r w:rsidRPr="00801BD0">
        <w:rPr>
          <w:rFonts w:ascii="Verdana" w:eastAsia="Times New Roman" w:hAnsi="Verdana" w:cs="Calibri"/>
          <w:color w:val="000000"/>
          <w:szCs w:val="20"/>
          <w:lang w:eastAsia="pl-PL"/>
        </w:rPr>
        <w:t>W przypadku Wykonawców wspólnie ubiegających się o udzielenie zamówienia, powyższy warunek może zostać spełniony przez jednego Wykonawcę lub łącznie przez wszystkich Wykonawców wspólnie ubiegających się o udzielenie zamówienia. </w:t>
      </w:r>
    </w:p>
    <w:p w14:paraId="5E808016" w14:textId="77777777" w:rsidR="007E532A" w:rsidRPr="00801BD0" w:rsidRDefault="007E532A" w:rsidP="00AF6EDD">
      <w:pPr>
        <w:numPr>
          <w:ilvl w:val="0"/>
          <w:numId w:val="6"/>
        </w:numPr>
        <w:spacing w:after="0" w:line="276" w:lineRule="auto"/>
        <w:ind w:left="0" w:right="-31"/>
        <w:rPr>
          <w:rFonts w:ascii="Verdana" w:hAnsi="Verdana" w:cs="Calibri"/>
          <w:szCs w:val="20"/>
        </w:rPr>
      </w:pPr>
      <w:r w:rsidRPr="00801BD0">
        <w:rPr>
          <w:rFonts w:ascii="Verdana" w:hAnsi="Verdana" w:cs="Calibri"/>
          <w:szCs w:val="20"/>
        </w:rPr>
        <w:t>zdolności technicznej lub zawodowej:</w:t>
      </w:r>
    </w:p>
    <w:p w14:paraId="666B25CF" w14:textId="77777777" w:rsidR="00FB415A" w:rsidRPr="00801BD0" w:rsidRDefault="00FB415A" w:rsidP="00AF6EDD">
      <w:pPr>
        <w:pStyle w:val="paragraph"/>
        <w:numPr>
          <w:ilvl w:val="0"/>
          <w:numId w:val="31"/>
        </w:numPr>
        <w:spacing w:before="0" w:beforeAutospacing="0" w:after="0" w:afterAutospacing="0" w:line="276" w:lineRule="auto"/>
        <w:ind w:left="360" w:firstLine="0"/>
        <w:jc w:val="both"/>
        <w:textAlignment w:val="baseline"/>
        <w:rPr>
          <w:rFonts w:ascii="Verdana" w:hAnsi="Verdana" w:cs="Calibri"/>
          <w:sz w:val="20"/>
          <w:szCs w:val="20"/>
        </w:rPr>
      </w:pPr>
      <w:r w:rsidRPr="00801BD0">
        <w:rPr>
          <w:rStyle w:val="normaltextrun"/>
          <w:rFonts w:ascii="Verdana" w:hAnsi="Verdana" w:cs="Calibri"/>
          <w:sz w:val="20"/>
          <w:szCs w:val="20"/>
        </w:rPr>
        <w:t>Wykonawca spełni powyższy warunek, jeżeli wykaże, że w okresie ostatnich 3 lat przed upływem terminu składania ofert, a jeśli okres prowadzenia działalności jest krótszy –w tym okresie – zrealizował:</w:t>
      </w:r>
      <w:r w:rsidRPr="00801BD0">
        <w:rPr>
          <w:rStyle w:val="eop"/>
          <w:rFonts w:ascii="Verdana" w:hAnsi="Verdana" w:cs="Calibri"/>
          <w:sz w:val="20"/>
          <w:szCs w:val="20"/>
        </w:rPr>
        <w:t> </w:t>
      </w:r>
    </w:p>
    <w:p w14:paraId="3796641F" w14:textId="42750EF2" w:rsidR="00FB415A" w:rsidRPr="00801BD0" w:rsidRDefault="00FB415A" w:rsidP="292BE030">
      <w:pPr>
        <w:pStyle w:val="paragraph"/>
        <w:spacing w:before="0" w:beforeAutospacing="0" w:after="0" w:afterAutospacing="0" w:line="276" w:lineRule="auto"/>
        <w:ind w:left="720" w:right="-45"/>
        <w:jc w:val="both"/>
        <w:textAlignment w:val="baseline"/>
        <w:rPr>
          <w:rFonts w:ascii="Verdana" w:hAnsi="Verdana" w:cs="Segoe UI"/>
          <w:sz w:val="20"/>
          <w:szCs w:val="20"/>
        </w:rPr>
      </w:pPr>
      <w:r w:rsidRPr="292BE030">
        <w:rPr>
          <w:rStyle w:val="normaltextrun"/>
          <w:rFonts w:ascii="Verdana" w:hAnsi="Verdana" w:cs="Calibri"/>
          <w:sz w:val="20"/>
          <w:szCs w:val="20"/>
        </w:rPr>
        <w:t>- minimum 2 zamówienia, każde polegające na organizacji co najmniej 2 szkoleń, konferencji i/lub seminariów, w formie stacjonarnej lub hybrydowej, w co najmniej 2 różnych miastach wojewódzkich, o wartości min. 100 000 PLN brutto każde – wraz z przedstawieniem rekomendacji wystawionych przez podmiot, dla którego te zamówienia były realizowane;</w:t>
      </w:r>
    </w:p>
    <w:p w14:paraId="4F1DA16C" w14:textId="7B4FF9C8" w:rsidR="00FB415A" w:rsidRPr="00801BD0" w:rsidRDefault="00FB415A" w:rsidP="00AF6EDD">
      <w:pPr>
        <w:pStyle w:val="paragraph"/>
        <w:numPr>
          <w:ilvl w:val="0"/>
          <w:numId w:val="32"/>
        </w:numPr>
        <w:spacing w:before="0" w:beforeAutospacing="0" w:after="0" w:afterAutospacing="0" w:line="276" w:lineRule="auto"/>
        <w:ind w:left="360" w:firstLine="0"/>
        <w:jc w:val="both"/>
        <w:textAlignment w:val="baseline"/>
        <w:rPr>
          <w:rFonts w:ascii="Verdana" w:hAnsi="Verdana" w:cs="Calibri"/>
          <w:sz w:val="20"/>
          <w:szCs w:val="20"/>
        </w:rPr>
      </w:pPr>
      <w:r w:rsidRPr="00801BD0">
        <w:rPr>
          <w:rStyle w:val="normaltextrun"/>
          <w:rFonts w:ascii="Verdana" w:hAnsi="Verdana" w:cs="Calibri"/>
          <w:sz w:val="20"/>
          <w:szCs w:val="20"/>
        </w:rPr>
        <w:t>Wykonawca spełni powyższy warunek, jeżeli zapewnieni grupę w składzie</w:t>
      </w:r>
      <w:r w:rsidR="008C5AD8" w:rsidRPr="00801BD0">
        <w:rPr>
          <w:rStyle w:val="normaltextrun"/>
          <w:rFonts w:ascii="Verdana" w:hAnsi="Verdana" w:cs="Calibri"/>
          <w:sz w:val="20"/>
          <w:szCs w:val="20"/>
        </w:rPr>
        <w:t xml:space="preserve"> minimum</w:t>
      </w:r>
      <w:r w:rsidRPr="00801BD0">
        <w:rPr>
          <w:rStyle w:val="normaltextrun"/>
          <w:rFonts w:ascii="Verdana" w:hAnsi="Verdana" w:cs="Calibri"/>
          <w:sz w:val="20"/>
          <w:szCs w:val="20"/>
        </w:rPr>
        <w:t xml:space="preserve"> 4-osobowym na czas realizacji przedmiotu zamówienia, odpowiedzialną za organizację szkoleń, eventów i/lub seminariów i legitymującą się następującym doświadczeniem:</w:t>
      </w:r>
      <w:r w:rsidRPr="00801BD0">
        <w:rPr>
          <w:rStyle w:val="eop"/>
          <w:rFonts w:ascii="Verdana" w:hAnsi="Verdana" w:cs="Calibri"/>
          <w:sz w:val="20"/>
          <w:szCs w:val="20"/>
        </w:rPr>
        <w:t> </w:t>
      </w:r>
    </w:p>
    <w:p w14:paraId="3EC69223" w14:textId="77777777" w:rsidR="00FB415A" w:rsidRPr="00801BD0" w:rsidRDefault="00FB415A" w:rsidP="00801BD0">
      <w:pPr>
        <w:pStyle w:val="paragraph"/>
        <w:spacing w:before="0" w:beforeAutospacing="0" w:after="0" w:afterAutospacing="0" w:line="276" w:lineRule="auto"/>
        <w:ind w:left="360"/>
        <w:jc w:val="both"/>
        <w:textAlignment w:val="baseline"/>
        <w:rPr>
          <w:rFonts w:ascii="Verdana" w:hAnsi="Verdana" w:cs="Segoe UI"/>
          <w:color w:val="000000"/>
          <w:sz w:val="20"/>
          <w:szCs w:val="20"/>
        </w:rPr>
      </w:pPr>
      <w:r w:rsidRPr="00801BD0">
        <w:rPr>
          <w:rStyle w:val="normaltextrun"/>
          <w:rFonts w:ascii="Verdana" w:hAnsi="Verdana" w:cs="Calibri"/>
          <w:color w:val="000000"/>
          <w:sz w:val="20"/>
          <w:szCs w:val="20"/>
        </w:rPr>
        <w:t>Koordynator Organizacyjny Zespołu: </w:t>
      </w:r>
      <w:r w:rsidRPr="00801BD0">
        <w:rPr>
          <w:rStyle w:val="eop"/>
          <w:rFonts w:ascii="Verdana" w:hAnsi="Verdana" w:cs="Calibri"/>
          <w:color w:val="000000"/>
          <w:sz w:val="20"/>
          <w:szCs w:val="20"/>
        </w:rPr>
        <w:t> </w:t>
      </w:r>
    </w:p>
    <w:p w14:paraId="62E123C0" w14:textId="77777777" w:rsidR="00FB415A" w:rsidRPr="00801BD0" w:rsidRDefault="00FB415A" w:rsidP="00801BD0">
      <w:pPr>
        <w:pStyle w:val="paragraph"/>
        <w:spacing w:before="0" w:beforeAutospacing="0" w:after="0" w:afterAutospacing="0" w:line="276" w:lineRule="auto"/>
        <w:ind w:left="360"/>
        <w:jc w:val="both"/>
        <w:textAlignment w:val="baseline"/>
        <w:rPr>
          <w:rFonts w:ascii="Verdana" w:hAnsi="Verdana" w:cs="Segoe UI"/>
          <w:color w:val="000000"/>
          <w:sz w:val="20"/>
          <w:szCs w:val="20"/>
        </w:rPr>
      </w:pPr>
      <w:r w:rsidRPr="00801BD0">
        <w:rPr>
          <w:rStyle w:val="normaltextrun"/>
          <w:rFonts w:ascii="Verdana" w:hAnsi="Verdana" w:cs="Calibri"/>
          <w:color w:val="000000"/>
          <w:sz w:val="20"/>
          <w:szCs w:val="20"/>
        </w:rPr>
        <w:t>Zamawiający uzna warunek za spełniony jeżeli Wykonawca zapewnieni Koordynatora organizacyjnego zespołu realizującego legitymującego się doświadczeniem w zakresie koordynacji/nadzoru w zakresie organizacji wydarzeń stacjonarnych lub online o łącznej wartości co najmniej 150 000,00 PLN w ostatnich dwóch latach.</w:t>
      </w:r>
      <w:r w:rsidRPr="00801BD0">
        <w:rPr>
          <w:rStyle w:val="eop"/>
          <w:rFonts w:ascii="Verdana" w:hAnsi="Verdana" w:cs="Calibri"/>
          <w:color w:val="000000"/>
          <w:sz w:val="20"/>
          <w:szCs w:val="20"/>
        </w:rPr>
        <w:t> </w:t>
      </w:r>
    </w:p>
    <w:p w14:paraId="72257130" w14:textId="77777777" w:rsidR="00FB415A" w:rsidRPr="00801BD0" w:rsidRDefault="00FB415A" w:rsidP="292BE030">
      <w:pPr>
        <w:pStyle w:val="paragraph"/>
        <w:spacing w:before="0" w:beforeAutospacing="0" w:after="0" w:afterAutospacing="0" w:line="276" w:lineRule="auto"/>
        <w:ind w:firstLine="360"/>
        <w:jc w:val="both"/>
        <w:textAlignment w:val="baseline"/>
        <w:rPr>
          <w:rFonts w:ascii="Verdana" w:hAnsi="Verdana" w:cs="Segoe UI"/>
          <w:color w:val="000000"/>
          <w:sz w:val="20"/>
          <w:szCs w:val="20"/>
        </w:rPr>
      </w:pPr>
      <w:r w:rsidRPr="292BE030">
        <w:rPr>
          <w:rStyle w:val="normaltextrun"/>
          <w:rFonts w:ascii="Verdana" w:hAnsi="Verdana" w:cs="Calibri"/>
          <w:color w:val="000000" w:themeColor="background2"/>
          <w:sz w:val="20"/>
          <w:szCs w:val="20"/>
        </w:rPr>
        <w:t>Zespół realizacyjny:</w:t>
      </w:r>
      <w:r w:rsidRPr="292BE030">
        <w:rPr>
          <w:rStyle w:val="eop"/>
          <w:rFonts w:ascii="Verdana" w:hAnsi="Verdana" w:cs="Calibri"/>
          <w:color w:val="000000" w:themeColor="background2"/>
          <w:sz w:val="20"/>
          <w:szCs w:val="20"/>
        </w:rPr>
        <w:t> </w:t>
      </w:r>
    </w:p>
    <w:p w14:paraId="2174229E" w14:textId="205AC35A" w:rsidR="00FB415A" w:rsidRPr="00801BD0" w:rsidRDefault="00FB415A" w:rsidP="292BE030">
      <w:pPr>
        <w:pStyle w:val="paragraph"/>
        <w:spacing w:before="0" w:beforeAutospacing="0" w:after="0" w:afterAutospacing="0" w:line="276" w:lineRule="auto"/>
        <w:ind w:left="360"/>
        <w:jc w:val="both"/>
        <w:textAlignment w:val="baseline"/>
        <w:rPr>
          <w:rFonts w:ascii="Verdana" w:hAnsi="Verdana" w:cs="Segoe UI"/>
          <w:color w:val="000000"/>
          <w:sz w:val="20"/>
          <w:szCs w:val="20"/>
        </w:rPr>
      </w:pPr>
      <w:r w:rsidRPr="292BE030">
        <w:rPr>
          <w:rStyle w:val="normaltextrun"/>
          <w:rFonts w:ascii="Verdana" w:hAnsi="Verdana" w:cs="Calibri"/>
          <w:color w:val="000000" w:themeColor="background2"/>
          <w:sz w:val="20"/>
          <w:szCs w:val="20"/>
        </w:rPr>
        <w:t xml:space="preserve">Zamawiający uzna warunek za spełniony, jeżeli Wykonawca zapewni Zespół realizacyjny odpowiedzialny za organizację wydarzeń (szkoleń, seminariów, </w:t>
      </w:r>
      <w:r w:rsidRPr="292BE030">
        <w:rPr>
          <w:rStyle w:val="normaltextrun"/>
          <w:rFonts w:ascii="Verdana" w:hAnsi="Verdana" w:cs="Calibri"/>
          <w:color w:val="000000" w:themeColor="background2"/>
          <w:sz w:val="20"/>
          <w:szCs w:val="20"/>
        </w:rPr>
        <w:lastRenderedPageBreak/>
        <w:t>eventów,) składający się z</w:t>
      </w:r>
      <w:r w:rsidR="008C5AD8" w:rsidRPr="292BE030">
        <w:rPr>
          <w:rStyle w:val="normaltextrun"/>
          <w:rFonts w:ascii="Verdana" w:hAnsi="Verdana" w:cs="Calibri"/>
          <w:color w:val="000000" w:themeColor="background2"/>
          <w:sz w:val="20"/>
          <w:szCs w:val="20"/>
        </w:rPr>
        <w:t xml:space="preserve"> minimum</w:t>
      </w:r>
      <w:r w:rsidRPr="292BE030">
        <w:rPr>
          <w:rStyle w:val="normaltextrun"/>
          <w:rFonts w:ascii="Verdana" w:hAnsi="Verdana" w:cs="Calibri"/>
          <w:color w:val="000000" w:themeColor="background2"/>
          <w:sz w:val="20"/>
          <w:szCs w:val="20"/>
        </w:rPr>
        <w:t xml:space="preserve"> 3 osób, z których każda legitymuje się uczestnictwem w organizacji co najmniej 3 wydarzeń z grupą co najmniej 100 osób</w:t>
      </w:r>
      <w:r w:rsidR="008C5AD8" w:rsidRPr="292BE030">
        <w:rPr>
          <w:rStyle w:val="normaltextrun"/>
          <w:rFonts w:ascii="Verdana" w:hAnsi="Verdana" w:cs="Calibri"/>
          <w:color w:val="000000" w:themeColor="background2"/>
          <w:sz w:val="20"/>
          <w:szCs w:val="20"/>
        </w:rPr>
        <w:t xml:space="preserve"> każde</w:t>
      </w:r>
      <w:r w:rsidRPr="292BE030">
        <w:rPr>
          <w:rStyle w:val="normaltextrun"/>
          <w:rFonts w:ascii="Verdana" w:hAnsi="Verdana" w:cs="Calibri"/>
          <w:color w:val="000000" w:themeColor="background2"/>
          <w:sz w:val="20"/>
          <w:szCs w:val="20"/>
        </w:rPr>
        <w:t>.</w:t>
      </w:r>
      <w:r w:rsidRPr="292BE030">
        <w:rPr>
          <w:rStyle w:val="eop"/>
          <w:rFonts w:ascii="Verdana" w:hAnsi="Verdana" w:cs="Calibri"/>
          <w:color w:val="000000" w:themeColor="background2"/>
          <w:sz w:val="20"/>
          <w:szCs w:val="20"/>
        </w:rPr>
        <w:t> </w:t>
      </w:r>
    </w:p>
    <w:p w14:paraId="7F60DBB0" w14:textId="77777777" w:rsidR="00FB415A" w:rsidRPr="00801BD0" w:rsidRDefault="00FB415A" w:rsidP="00AF6EDD">
      <w:pPr>
        <w:pStyle w:val="paragraph"/>
        <w:numPr>
          <w:ilvl w:val="0"/>
          <w:numId w:val="33"/>
        </w:numPr>
        <w:spacing w:before="0" w:beforeAutospacing="0" w:after="0" w:afterAutospacing="0" w:line="276" w:lineRule="auto"/>
        <w:ind w:left="360" w:firstLine="0"/>
        <w:jc w:val="both"/>
        <w:textAlignment w:val="baseline"/>
        <w:rPr>
          <w:rFonts w:ascii="Verdana" w:hAnsi="Verdana" w:cs="Calibri"/>
          <w:color w:val="000000"/>
          <w:sz w:val="20"/>
          <w:szCs w:val="20"/>
        </w:rPr>
      </w:pPr>
      <w:r w:rsidRPr="292BE030">
        <w:rPr>
          <w:rStyle w:val="normaltextrun"/>
          <w:rFonts w:ascii="Verdana" w:hAnsi="Verdana" w:cs="Calibri"/>
          <w:color w:val="000000" w:themeColor="background2"/>
          <w:sz w:val="20"/>
          <w:szCs w:val="20"/>
        </w:rPr>
        <w:t>W zakresie wysokości zatrudnienia</w:t>
      </w:r>
      <w:r w:rsidRPr="292BE030">
        <w:rPr>
          <w:rStyle w:val="eop"/>
          <w:rFonts w:ascii="Verdana" w:hAnsi="Verdana" w:cs="Calibri"/>
          <w:color w:val="000000" w:themeColor="background2"/>
          <w:sz w:val="20"/>
          <w:szCs w:val="20"/>
        </w:rPr>
        <w:t> </w:t>
      </w:r>
    </w:p>
    <w:p w14:paraId="3C57D2DC" w14:textId="15016174" w:rsidR="00FB415A" w:rsidRPr="006264A1" w:rsidRDefault="00FB415A" w:rsidP="292BE030">
      <w:pPr>
        <w:pStyle w:val="paragraph"/>
        <w:spacing w:before="0" w:beforeAutospacing="0" w:after="0" w:afterAutospacing="0" w:line="276" w:lineRule="auto"/>
        <w:ind w:left="720"/>
        <w:jc w:val="both"/>
        <w:textAlignment w:val="baseline"/>
        <w:rPr>
          <w:rFonts w:ascii="Verdana" w:hAnsi="Verdana" w:cs="Segoe UI"/>
          <w:color w:val="000000"/>
          <w:sz w:val="20"/>
          <w:szCs w:val="20"/>
        </w:rPr>
      </w:pPr>
      <w:r w:rsidRPr="292BE030">
        <w:rPr>
          <w:rStyle w:val="normaltextrun"/>
          <w:rFonts w:ascii="Verdana" w:hAnsi="Verdana" w:cs="Calibri"/>
          <w:color w:val="000000" w:themeColor="background2"/>
          <w:sz w:val="20"/>
          <w:szCs w:val="20"/>
        </w:rPr>
        <w:t xml:space="preserve">Zamawiający uzna warunek za spełniony jeżeli Wykonawca w ciągu ostatnich 3 lat przed upływem terminu składania ofert, a w przypadku gdy okres prowadzenia działalności jest krótszy - w tym okresie miał średnioroczne zatrudnienie na poziomie co najmniej 3 osób – dotyczy osób bezpośrednio związanych z realizacją wydarzeń. </w:t>
      </w:r>
      <w:r w:rsidRPr="292BE030">
        <w:rPr>
          <w:rStyle w:val="eop"/>
          <w:rFonts w:ascii="Verdana" w:hAnsi="Verdana" w:cs="Calibri"/>
          <w:color w:val="000000" w:themeColor="background2"/>
          <w:sz w:val="20"/>
          <w:szCs w:val="20"/>
        </w:rPr>
        <w:t> </w:t>
      </w:r>
      <w:r w:rsidRPr="292BE030">
        <w:rPr>
          <w:rStyle w:val="eop"/>
          <w:rFonts w:ascii="Verdana" w:hAnsi="Verdana" w:cs="Calibri"/>
          <w:sz w:val="20"/>
          <w:szCs w:val="20"/>
        </w:rPr>
        <w:t> </w:t>
      </w:r>
    </w:p>
    <w:p w14:paraId="4A902F69" w14:textId="77777777" w:rsidR="00FE1B7E" w:rsidRPr="00801BD0" w:rsidRDefault="00FE1B7E" w:rsidP="00801BD0">
      <w:pPr>
        <w:spacing w:after="0" w:line="276" w:lineRule="auto"/>
        <w:ind w:right="220"/>
        <w:rPr>
          <w:rFonts w:ascii="Verdana" w:hAnsi="Verdana" w:cs="Calibri"/>
          <w:b/>
          <w:szCs w:val="20"/>
        </w:rPr>
      </w:pPr>
    </w:p>
    <w:p w14:paraId="2BEA032E" w14:textId="556CD0B9"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IV. Podstawy wykluczenia wykonawcy z postępowania</w:t>
      </w:r>
    </w:p>
    <w:p w14:paraId="4B88BB2D" w14:textId="77777777" w:rsidR="007E532A" w:rsidRPr="00801BD0" w:rsidRDefault="007E532A" w:rsidP="00AF6EDD">
      <w:pPr>
        <w:numPr>
          <w:ilvl w:val="3"/>
          <w:numId w:val="14"/>
        </w:numPr>
        <w:tabs>
          <w:tab w:val="left" w:pos="426"/>
        </w:tabs>
        <w:spacing w:after="0" w:line="276" w:lineRule="auto"/>
        <w:ind w:left="0" w:right="470" w:firstLine="0"/>
        <w:rPr>
          <w:rFonts w:ascii="Verdana" w:hAnsi="Verdana" w:cs="Calibri"/>
          <w:szCs w:val="20"/>
        </w:rPr>
      </w:pPr>
      <w:r w:rsidRPr="00801BD0">
        <w:rPr>
          <w:rFonts w:ascii="Verdana" w:hAnsi="Verdana" w:cs="Calibri"/>
          <w:szCs w:val="20"/>
        </w:rPr>
        <w:t xml:space="preserve">Zamawiający wykluczy z udziału w postępowaniu wykonawcę (z zastrzeżeniem art. 110 ust. 2 ustawy </w:t>
      </w:r>
      <w:proofErr w:type="spellStart"/>
      <w:r w:rsidRPr="00801BD0">
        <w:rPr>
          <w:rFonts w:ascii="Verdana" w:hAnsi="Verdana" w:cs="Calibri"/>
          <w:szCs w:val="20"/>
        </w:rPr>
        <w:t>Pzp</w:t>
      </w:r>
      <w:proofErr w:type="spellEnd"/>
      <w:r w:rsidRPr="00801BD0">
        <w:rPr>
          <w:rFonts w:ascii="Verdana" w:hAnsi="Verdana" w:cs="Calibri"/>
          <w:szCs w:val="20"/>
        </w:rPr>
        <w:t>), w przypadku okoliczności wskazanych:</w:t>
      </w:r>
    </w:p>
    <w:p w14:paraId="5781816B" w14:textId="1451B24D"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 xml:space="preserve">1) w art. 108 ust. 1 </w:t>
      </w:r>
      <w:proofErr w:type="spellStart"/>
      <w:r w:rsidRPr="00801BD0">
        <w:rPr>
          <w:rFonts w:ascii="Verdana" w:hAnsi="Verdana" w:cs="Calibri"/>
          <w:szCs w:val="20"/>
        </w:rPr>
        <w:t>Pzp</w:t>
      </w:r>
      <w:proofErr w:type="spellEnd"/>
      <w:r w:rsidRPr="00801BD0">
        <w:rPr>
          <w:rFonts w:ascii="Verdana" w:hAnsi="Verdana" w:cs="Calibri"/>
          <w:szCs w:val="20"/>
        </w:rPr>
        <w:t>;</w:t>
      </w:r>
    </w:p>
    <w:p w14:paraId="1E4EB812" w14:textId="517260C5" w:rsidR="007E532A" w:rsidRPr="00801BD0" w:rsidRDefault="007E532A" w:rsidP="292BE030">
      <w:pPr>
        <w:spacing w:after="0" w:line="276" w:lineRule="auto"/>
        <w:ind w:right="470"/>
        <w:rPr>
          <w:rFonts w:ascii="Verdana" w:hAnsi="Verdana" w:cs="Calibri"/>
        </w:rPr>
      </w:pPr>
      <w:r w:rsidRPr="292BE030">
        <w:rPr>
          <w:rFonts w:ascii="Verdana" w:hAnsi="Verdana" w:cs="Calibri"/>
        </w:rPr>
        <w:t xml:space="preserve">2) w art. 109 ust. </w:t>
      </w:r>
      <w:r w:rsidR="1416918F" w:rsidRPr="292BE030">
        <w:rPr>
          <w:rFonts w:ascii="Verdana" w:hAnsi="Verdana" w:cs="Calibri"/>
        </w:rPr>
        <w:t>1</w:t>
      </w:r>
      <w:r w:rsidRPr="292BE030">
        <w:rPr>
          <w:rFonts w:ascii="Verdana" w:hAnsi="Verdana" w:cs="Calibri"/>
        </w:rPr>
        <w:t xml:space="preserve"> pkt. 4, 7,8 i 10 ustawy </w:t>
      </w:r>
      <w:proofErr w:type="spellStart"/>
      <w:r w:rsidRPr="292BE030">
        <w:rPr>
          <w:rFonts w:ascii="Verdana" w:hAnsi="Verdana" w:cs="Calibri"/>
        </w:rPr>
        <w:t>Pzp</w:t>
      </w:r>
      <w:proofErr w:type="spellEnd"/>
      <w:r w:rsidRPr="292BE030">
        <w:rPr>
          <w:rFonts w:ascii="Verdana" w:hAnsi="Verdana" w:cs="Calibri"/>
        </w:rPr>
        <w:t>, tj.:</w:t>
      </w:r>
    </w:p>
    <w:p w14:paraId="4CF847FB" w14:textId="77777777" w:rsidR="007E532A" w:rsidRPr="00801BD0" w:rsidRDefault="007E532A" w:rsidP="00AF6EDD">
      <w:pPr>
        <w:numPr>
          <w:ilvl w:val="0"/>
          <w:numId w:val="15"/>
        </w:numPr>
        <w:tabs>
          <w:tab w:val="left" w:pos="567"/>
        </w:tabs>
        <w:spacing w:after="0" w:line="276" w:lineRule="auto"/>
        <w:ind w:left="567" w:right="470" w:hanging="283"/>
        <w:rPr>
          <w:rFonts w:ascii="Verdana" w:hAnsi="Verdana" w:cs="Calibri"/>
          <w:szCs w:val="20"/>
        </w:rPr>
      </w:pPr>
      <w:r w:rsidRPr="00801BD0">
        <w:rPr>
          <w:rFonts w:ascii="Verdana" w:hAnsi="Verdana" w:cs="Calibri"/>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EE3FEC" w14:textId="77777777" w:rsidR="007E532A" w:rsidRPr="00801BD0" w:rsidRDefault="007E532A" w:rsidP="00AF6EDD">
      <w:pPr>
        <w:numPr>
          <w:ilvl w:val="0"/>
          <w:numId w:val="15"/>
        </w:numPr>
        <w:tabs>
          <w:tab w:val="left" w:pos="567"/>
        </w:tabs>
        <w:spacing w:after="0" w:line="276" w:lineRule="auto"/>
        <w:ind w:left="567" w:right="470" w:hanging="283"/>
        <w:rPr>
          <w:rFonts w:ascii="Verdana" w:hAnsi="Verdana" w:cs="Calibri"/>
          <w:szCs w:val="20"/>
        </w:rPr>
      </w:pPr>
      <w:r w:rsidRPr="00801BD0">
        <w:rPr>
          <w:rFonts w:ascii="Verdana" w:hAnsi="Verdana" w:cs="Calibri"/>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E173579" w14:textId="77777777" w:rsidR="007E532A" w:rsidRPr="00801BD0" w:rsidRDefault="007E532A" w:rsidP="00AF6EDD">
      <w:pPr>
        <w:numPr>
          <w:ilvl w:val="0"/>
          <w:numId w:val="15"/>
        </w:numPr>
        <w:tabs>
          <w:tab w:val="left" w:pos="567"/>
        </w:tabs>
        <w:spacing w:after="0" w:line="276" w:lineRule="auto"/>
        <w:ind w:left="567" w:right="470" w:hanging="283"/>
        <w:rPr>
          <w:rFonts w:ascii="Verdana" w:hAnsi="Verdana" w:cs="Calibri"/>
          <w:szCs w:val="20"/>
        </w:rPr>
      </w:pPr>
      <w:r w:rsidRPr="00801BD0">
        <w:rPr>
          <w:rFonts w:ascii="Verdana" w:hAnsi="Verdana" w:cs="Calibri"/>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6B3CCC" w14:textId="1D31E07C" w:rsidR="007E532A" w:rsidRPr="00801BD0" w:rsidRDefault="007E532A" w:rsidP="00AF6EDD">
      <w:pPr>
        <w:numPr>
          <w:ilvl w:val="0"/>
          <w:numId w:val="15"/>
        </w:numPr>
        <w:tabs>
          <w:tab w:val="left" w:pos="567"/>
        </w:tabs>
        <w:spacing w:after="0" w:line="276" w:lineRule="auto"/>
        <w:ind w:left="567" w:right="470" w:hanging="283"/>
        <w:rPr>
          <w:rFonts w:ascii="Verdana" w:hAnsi="Verdana" w:cs="Calibri"/>
          <w:szCs w:val="20"/>
        </w:rPr>
      </w:pPr>
      <w:r w:rsidRPr="00801BD0">
        <w:rPr>
          <w:rFonts w:ascii="Verdana" w:hAnsi="Verdana" w:cs="Calibri"/>
          <w:szCs w:val="20"/>
        </w:rPr>
        <w:t>który w wyniku lekkomyślności lub niedbalstwa przedstawił informacje wprowadzające w błąd, co mogło mieć istotny wpływ na decyzje podejmowane przez zamawiającego w postępowaniu o udzielenie zamówienia.</w:t>
      </w:r>
    </w:p>
    <w:p w14:paraId="5CF845BE" w14:textId="0351BCC8" w:rsidR="008C5AD8" w:rsidRPr="00801BD0" w:rsidRDefault="008C5AD8" w:rsidP="00801BD0">
      <w:pPr>
        <w:spacing w:after="0" w:line="276" w:lineRule="auto"/>
        <w:ind w:right="470"/>
        <w:rPr>
          <w:rFonts w:ascii="Verdana" w:eastAsia="Calibri" w:hAnsi="Verdana" w:cs="Calibri"/>
          <w:color w:val="auto"/>
          <w:szCs w:val="20"/>
        </w:rPr>
      </w:pPr>
      <w:r w:rsidRPr="00801BD0">
        <w:rPr>
          <w:rFonts w:ascii="Verdana" w:hAnsi="Verdana" w:cs="Calibri"/>
          <w:szCs w:val="20"/>
        </w:rPr>
        <w:t xml:space="preserve">3) </w:t>
      </w:r>
      <w:r w:rsidRPr="00801BD0">
        <w:rPr>
          <w:rFonts w:ascii="Verdana" w:eastAsia="Calibri" w:hAnsi="Verdana" w:cs="Calibri"/>
          <w:color w:val="auto"/>
          <w:szCs w:val="20"/>
        </w:rPr>
        <w:t xml:space="preserve">wobec których zachodzą przesłanki określone w art. 7 ust.1. ustawy z dnia 13 kwietnia 2022 r. o szczególnych rozwiązaniach w zakresie przeciwdziałania wspieraniu agresji na Ukrainę oraz służących ochronie bezpieczeństwa narodowego (Dz.U. 2022.835): </w:t>
      </w:r>
    </w:p>
    <w:p w14:paraId="3B9880A3" w14:textId="77777777" w:rsidR="008C5AD8" w:rsidRPr="00801BD0" w:rsidRDefault="008C5AD8" w:rsidP="00AF6EDD">
      <w:pPr>
        <w:numPr>
          <w:ilvl w:val="0"/>
          <w:numId w:val="49"/>
        </w:numPr>
        <w:pBdr>
          <w:top w:val="nil"/>
          <w:left w:val="nil"/>
          <w:bottom w:val="nil"/>
          <w:right w:val="nil"/>
          <w:between w:val="nil"/>
        </w:pBdr>
        <w:spacing w:after="120" w:line="276" w:lineRule="auto"/>
        <w:rPr>
          <w:rFonts w:ascii="Verdana" w:eastAsia="Calibri" w:hAnsi="Verdana" w:cs="Calibri"/>
          <w:color w:val="auto"/>
          <w:szCs w:val="20"/>
        </w:rPr>
      </w:pPr>
      <w:r w:rsidRPr="00801BD0">
        <w:rPr>
          <w:rFonts w:ascii="Verdana" w:eastAsia="Calibri" w:hAnsi="Verdana" w:cs="Calibri"/>
          <w:color w:val="auto"/>
          <w:szCs w:val="20"/>
        </w:rPr>
        <w:lastRenderedPageBreak/>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48BB54B" w14:textId="77777777" w:rsidR="008C5AD8" w:rsidRPr="00801BD0" w:rsidRDefault="008C5AD8" w:rsidP="00AF6EDD">
      <w:pPr>
        <w:numPr>
          <w:ilvl w:val="0"/>
          <w:numId w:val="49"/>
        </w:numPr>
        <w:pBdr>
          <w:top w:val="nil"/>
          <w:left w:val="nil"/>
          <w:bottom w:val="nil"/>
          <w:right w:val="nil"/>
          <w:between w:val="nil"/>
        </w:pBdr>
        <w:spacing w:after="120" w:line="276" w:lineRule="auto"/>
        <w:rPr>
          <w:rFonts w:ascii="Verdana" w:eastAsia="Calibri" w:hAnsi="Verdana" w:cs="Calibri"/>
          <w:color w:val="auto"/>
          <w:szCs w:val="20"/>
        </w:rPr>
      </w:pPr>
      <w:r w:rsidRPr="00801BD0">
        <w:rPr>
          <w:rFonts w:ascii="Verdana" w:eastAsia="Calibri" w:hAnsi="Verdana" w:cs="Calibri"/>
          <w:color w:val="auto"/>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6F468" w14:textId="77777777" w:rsidR="008C5AD8" w:rsidRPr="00801BD0" w:rsidRDefault="008C5AD8" w:rsidP="00AF6EDD">
      <w:pPr>
        <w:numPr>
          <w:ilvl w:val="0"/>
          <w:numId w:val="49"/>
        </w:numPr>
        <w:pBdr>
          <w:top w:val="nil"/>
          <w:left w:val="nil"/>
          <w:bottom w:val="nil"/>
          <w:right w:val="nil"/>
          <w:between w:val="nil"/>
        </w:pBdr>
        <w:spacing w:after="120" w:line="276" w:lineRule="auto"/>
        <w:rPr>
          <w:rFonts w:ascii="Verdana" w:eastAsia="Calibri" w:hAnsi="Verdana" w:cs="Calibri"/>
          <w:color w:val="auto"/>
          <w:szCs w:val="20"/>
        </w:rPr>
      </w:pPr>
      <w:r w:rsidRPr="00801BD0">
        <w:rPr>
          <w:rFonts w:ascii="Verdana" w:eastAsia="Calibri" w:hAnsi="Verdana" w:cs="Calibri"/>
          <w:color w:val="auto"/>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D7DA47B" w14:textId="7EECC96D" w:rsidR="00FB415A" w:rsidRPr="00801BD0" w:rsidRDefault="00FB415A" w:rsidP="00801BD0">
      <w:pPr>
        <w:tabs>
          <w:tab w:val="left" w:pos="567"/>
        </w:tabs>
        <w:spacing w:after="0" w:line="276" w:lineRule="auto"/>
        <w:ind w:right="470"/>
        <w:rPr>
          <w:rFonts w:ascii="Verdana" w:hAnsi="Verdana" w:cs="Calibri"/>
          <w:szCs w:val="20"/>
          <w:highlight w:val="yellow"/>
        </w:rPr>
      </w:pPr>
    </w:p>
    <w:p w14:paraId="6C082FC7" w14:textId="77777777" w:rsidR="007E532A" w:rsidRPr="00801BD0" w:rsidRDefault="007E532A" w:rsidP="00AF6EDD">
      <w:pPr>
        <w:numPr>
          <w:ilvl w:val="3"/>
          <w:numId w:val="14"/>
        </w:numPr>
        <w:spacing w:after="0" w:line="276" w:lineRule="auto"/>
        <w:ind w:left="0" w:right="470" w:firstLine="0"/>
        <w:rPr>
          <w:rFonts w:ascii="Verdana" w:hAnsi="Verdana" w:cs="Calibri"/>
          <w:szCs w:val="20"/>
        </w:rPr>
      </w:pPr>
      <w:r w:rsidRPr="00801BD0">
        <w:rPr>
          <w:rFonts w:ascii="Verdana" w:hAnsi="Verdana" w:cs="Calibri"/>
          <w:szCs w:val="20"/>
        </w:rPr>
        <w:t xml:space="preserve">Wykluczenie wykonawcy następuje zgodnie z art. 111 </w:t>
      </w:r>
      <w:proofErr w:type="spellStart"/>
      <w:r w:rsidRPr="00801BD0">
        <w:rPr>
          <w:rFonts w:ascii="Verdana" w:hAnsi="Verdana" w:cs="Calibri"/>
          <w:szCs w:val="20"/>
        </w:rPr>
        <w:t>Pzp</w:t>
      </w:r>
      <w:proofErr w:type="spellEnd"/>
      <w:r w:rsidRPr="00801BD0">
        <w:rPr>
          <w:rFonts w:ascii="Verdana" w:hAnsi="Verdana" w:cs="Calibri"/>
          <w:szCs w:val="20"/>
        </w:rPr>
        <w:t>.</w:t>
      </w:r>
    </w:p>
    <w:p w14:paraId="4B458F61" w14:textId="77777777" w:rsidR="00FE1B7E" w:rsidRPr="00801BD0" w:rsidRDefault="00FE1B7E" w:rsidP="00801BD0">
      <w:pPr>
        <w:spacing w:after="0" w:line="276" w:lineRule="auto"/>
        <w:ind w:right="220"/>
        <w:rPr>
          <w:rFonts w:ascii="Verdana" w:hAnsi="Verdana" w:cs="Calibri"/>
          <w:b/>
          <w:szCs w:val="20"/>
        </w:rPr>
      </w:pPr>
    </w:p>
    <w:p w14:paraId="111DE50D" w14:textId="7972FC4A"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V. Oświadczenia i dokumenty, jakie zobowiązani są dostarczyć wykonawcy w celu potwierdzenia spełniania warunków udziału w postępowaniu oraz wykazania braku podstaw wykluczenia (podmiotowe środki dowodowe)</w:t>
      </w:r>
    </w:p>
    <w:p w14:paraId="42E8CBA9" w14:textId="77777777"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 xml:space="preserve">1. Do oferty wykonawca zobowiązany jest dołączyć aktualne na dzień składania ofert oświadczenie o spełnianiu warunków udziału w postępowaniu oraz o braku podstaw do wykluczenia z postępowania zgodnie z Załącznikiem </w:t>
      </w:r>
      <w:r w:rsidRPr="00935862">
        <w:rPr>
          <w:rFonts w:ascii="Verdana" w:hAnsi="Verdana" w:cs="Calibri"/>
          <w:szCs w:val="20"/>
        </w:rPr>
        <w:t>nr 1</w:t>
      </w:r>
      <w:r w:rsidRPr="00801BD0">
        <w:rPr>
          <w:rFonts w:ascii="Verdana" w:hAnsi="Verdana" w:cs="Calibri"/>
          <w:szCs w:val="20"/>
        </w:rPr>
        <w:t xml:space="preserve"> do SWZ;</w:t>
      </w:r>
    </w:p>
    <w:p w14:paraId="77D9E51D" w14:textId="77777777" w:rsidR="007E532A" w:rsidRPr="00801BD0" w:rsidRDefault="007E532A" w:rsidP="00AF6EDD">
      <w:pPr>
        <w:numPr>
          <w:ilvl w:val="0"/>
          <w:numId w:val="7"/>
        </w:numPr>
        <w:spacing w:after="0" w:line="276" w:lineRule="auto"/>
        <w:ind w:left="0" w:right="470"/>
        <w:rPr>
          <w:rFonts w:ascii="Verdana" w:hAnsi="Verdana" w:cs="Calibri"/>
          <w:szCs w:val="20"/>
        </w:rPr>
      </w:pPr>
      <w:r w:rsidRPr="00801BD0">
        <w:rPr>
          <w:rFonts w:ascii="Verdana" w:hAnsi="Verdana" w:cs="Calibri"/>
          <w:szCs w:val="20"/>
        </w:rPr>
        <w:t xml:space="preserve">Informacje zawarte w oświadczeniu, o którym mowa w pkt 1 stanowią wstępne potwierdzenie, że wykonawca nie podlega </w:t>
      </w:r>
      <w:r w:rsidRPr="00801BD0">
        <w:rPr>
          <w:rFonts w:ascii="Verdana" w:hAnsi="Verdana" w:cs="Calibri"/>
          <w:noProof/>
          <w:szCs w:val="20"/>
        </w:rPr>
        <w:t xml:space="preserve">wykluczeniu </w:t>
      </w:r>
      <w:r w:rsidRPr="00801BD0">
        <w:rPr>
          <w:rFonts w:ascii="Verdana" w:hAnsi="Verdana" w:cs="Calibri"/>
          <w:szCs w:val="20"/>
        </w:rPr>
        <w:t>oraz spełnia warunki udziału w postępowaniu.</w:t>
      </w:r>
    </w:p>
    <w:p w14:paraId="7D3777C0" w14:textId="77777777" w:rsidR="007E532A" w:rsidRPr="00801BD0" w:rsidRDefault="007E532A" w:rsidP="00AF6EDD">
      <w:pPr>
        <w:numPr>
          <w:ilvl w:val="0"/>
          <w:numId w:val="7"/>
        </w:numPr>
        <w:spacing w:after="0" w:line="276" w:lineRule="auto"/>
        <w:ind w:left="0" w:right="470"/>
        <w:rPr>
          <w:rFonts w:ascii="Verdana" w:hAnsi="Verdana" w:cs="Calibri"/>
          <w:szCs w:val="20"/>
        </w:rPr>
      </w:pPr>
      <w:r w:rsidRPr="00801BD0">
        <w:rPr>
          <w:rFonts w:ascii="Verdana" w:hAnsi="Verdana" w:cs="Calibri"/>
          <w:szCs w:val="20"/>
        </w:rPr>
        <w:t>Zamawiający wezwie wykonawcę, którego oferta zostanie najwyżej oceniona, do złożenia w wyznaczonym terminie, nie krótszym niż 5 dni od dnia wezwania, podmiotowych środków dowodowych, aktualnych na dzień ich złożenia.</w:t>
      </w:r>
    </w:p>
    <w:p w14:paraId="53FA0872" w14:textId="77777777" w:rsidR="007E532A" w:rsidRPr="00801BD0" w:rsidRDefault="007E532A" w:rsidP="00AF6EDD">
      <w:pPr>
        <w:numPr>
          <w:ilvl w:val="0"/>
          <w:numId w:val="7"/>
        </w:numPr>
        <w:spacing w:after="0" w:line="276" w:lineRule="auto"/>
        <w:ind w:left="0" w:right="470"/>
        <w:rPr>
          <w:rFonts w:ascii="Verdana" w:hAnsi="Verdana" w:cs="Calibri"/>
          <w:b/>
          <w:szCs w:val="20"/>
        </w:rPr>
      </w:pPr>
      <w:r w:rsidRPr="00801BD0">
        <w:rPr>
          <w:rFonts w:ascii="Verdana" w:hAnsi="Verdana" w:cs="Calibri"/>
          <w:b/>
          <w:szCs w:val="20"/>
        </w:rPr>
        <w:lastRenderedPageBreak/>
        <w:t>Wykaz podmiotowych środków dowodowych wymaganych od wykonawcy w celu wykazania braku podstaw wykluczenia:</w:t>
      </w:r>
    </w:p>
    <w:p w14:paraId="3A22D575" w14:textId="77777777" w:rsidR="007E532A" w:rsidRPr="00801BD0" w:rsidRDefault="007E532A" w:rsidP="00AF6EDD">
      <w:pPr>
        <w:numPr>
          <w:ilvl w:val="1"/>
          <w:numId w:val="7"/>
        </w:numPr>
        <w:spacing w:after="0" w:line="276" w:lineRule="auto"/>
        <w:ind w:left="0" w:right="470"/>
        <w:rPr>
          <w:rFonts w:ascii="Verdana" w:hAnsi="Verdana" w:cs="Calibri"/>
          <w:szCs w:val="20"/>
        </w:rPr>
      </w:pPr>
      <w:r w:rsidRPr="00801BD0">
        <w:rPr>
          <w:rFonts w:ascii="Verdana" w:hAnsi="Verdana" w:cs="Calibri"/>
          <w:szCs w:val="20"/>
        </w:rPr>
        <w:t>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2 do SWZ;</w:t>
      </w:r>
    </w:p>
    <w:p w14:paraId="6563AD63" w14:textId="77777777" w:rsidR="007E532A" w:rsidRPr="00801BD0" w:rsidRDefault="007E532A" w:rsidP="00AF6EDD">
      <w:pPr>
        <w:numPr>
          <w:ilvl w:val="1"/>
          <w:numId w:val="7"/>
        </w:numPr>
        <w:spacing w:after="0" w:line="276" w:lineRule="auto"/>
        <w:ind w:left="0" w:right="470"/>
        <w:rPr>
          <w:rFonts w:ascii="Verdana" w:hAnsi="Verdana" w:cs="Calibri"/>
          <w:szCs w:val="20"/>
        </w:rPr>
      </w:pPr>
      <w:r w:rsidRPr="00801BD0">
        <w:rPr>
          <w:rFonts w:ascii="Verdana" w:hAnsi="Verdana" w:cs="Calibri"/>
          <w:szCs w:val="20"/>
        </w:rPr>
        <w:t xml:space="preserve">odpis lub informacja z Krajowego Rejestru Sądowego lub z Centralnej Ewidencji i Informacji o Działalności Gospodarczej, w zakresie art. 109 ust. 1 pkt 4 ustawy </w:t>
      </w:r>
      <w:proofErr w:type="spellStart"/>
      <w:r w:rsidRPr="00801BD0">
        <w:rPr>
          <w:rFonts w:ascii="Verdana" w:hAnsi="Verdana" w:cs="Calibri"/>
          <w:szCs w:val="20"/>
        </w:rPr>
        <w:t>Pzp</w:t>
      </w:r>
      <w:proofErr w:type="spellEnd"/>
      <w:r w:rsidRPr="00801BD0">
        <w:rPr>
          <w:rFonts w:ascii="Verdana" w:hAnsi="Verdana" w:cs="Calibri"/>
          <w:szCs w:val="20"/>
        </w:rPr>
        <w:t>, sporządzonych nie wcześniej niż 3 miesiące przed jej złożeniem, jeżeli odrębne przepisy wymagają wpisu do rejestru lub ewidencji.</w:t>
      </w:r>
    </w:p>
    <w:p w14:paraId="3BFF9E89" w14:textId="77777777" w:rsidR="007E532A" w:rsidRPr="00801BD0" w:rsidRDefault="589854F7" w:rsidP="00AF6EDD">
      <w:pPr>
        <w:numPr>
          <w:ilvl w:val="0"/>
          <w:numId w:val="7"/>
        </w:numPr>
        <w:spacing w:after="0" w:line="276" w:lineRule="auto"/>
        <w:ind w:left="0" w:right="470"/>
        <w:rPr>
          <w:rFonts w:ascii="Verdana" w:hAnsi="Verdana" w:cs="Calibri"/>
          <w:b/>
          <w:szCs w:val="20"/>
        </w:rPr>
      </w:pPr>
      <w:r w:rsidRPr="00801BD0">
        <w:rPr>
          <w:rFonts w:ascii="Verdana" w:hAnsi="Verdana" w:cs="Calibri"/>
          <w:b/>
          <w:szCs w:val="20"/>
        </w:rPr>
        <w:t>Wykaz podmiotowych środków dowodowych wymaganych od wykonawcy w celu potwierdzenia spełniania warunków udziału w postępowaniu:</w:t>
      </w:r>
    </w:p>
    <w:p w14:paraId="5871B301" w14:textId="78B3B303" w:rsidR="007E532A" w:rsidRPr="00801BD0" w:rsidRDefault="589854F7" w:rsidP="00AF6EDD">
      <w:pPr>
        <w:numPr>
          <w:ilvl w:val="1"/>
          <w:numId w:val="7"/>
        </w:numPr>
        <w:spacing w:after="0" w:line="276" w:lineRule="auto"/>
        <w:ind w:left="0" w:right="470"/>
        <w:rPr>
          <w:rFonts w:ascii="Verdana" w:hAnsi="Verdana" w:cs="Calibri"/>
          <w:szCs w:val="20"/>
        </w:rPr>
      </w:pPr>
      <w:r w:rsidRPr="00801BD0">
        <w:rPr>
          <w:rFonts w:ascii="Verdana" w:hAnsi="Verdana" w:cs="Calibri"/>
          <w:szCs w:val="20"/>
        </w:rPr>
        <w:t xml:space="preserve">wykaz usług wykonanych, a w przypadku świadczeń </w:t>
      </w:r>
      <w:bookmarkStart w:id="2" w:name="_GoBack"/>
      <w:r w:rsidRPr="00801BD0">
        <w:rPr>
          <w:rFonts w:ascii="Verdana" w:hAnsi="Verdana" w:cs="Calibri"/>
          <w:szCs w:val="20"/>
        </w:rPr>
        <w:t>powt</w:t>
      </w:r>
      <w:bookmarkEnd w:id="2"/>
      <w:r w:rsidRPr="00801BD0">
        <w:rPr>
          <w:rFonts w:ascii="Verdana" w:hAnsi="Verdana" w:cs="Calibri"/>
          <w:szCs w:val="20"/>
        </w:rPr>
        <w:t xml:space="preserve">arzających się lub ciągłych również wykonywanych, w okresie ostatnich 3 lat, a jeżeli okres prowadzenia działalności jest krótszy — w tym okresie, wraz z podaniem ich wartości, przedmiotu, dat </w:t>
      </w:r>
      <w:r w:rsidRPr="00801BD0">
        <w:rPr>
          <w:rFonts w:ascii="Verdana" w:hAnsi="Verdana" w:cs="Calibri"/>
          <w:noProof/>
          <w:szCs w:val="20"/>
        </w:rPr>
        <w:t xml:space="preserve">wykonania </w:t>
      </w:r>
      <w:r w:rsidRPr="00801BD0">
        <w:rPr>
          <w:rFonts w:ascii="Verdana" w:hAnsi="Verdana" w:cs="Calibri"/>
          <w:szCs w:val="20"/>
        </w:rPr>
        <w:t>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na potwierdzenie warunku opisanego w pkt III.2.</w:t>
      </w:r>
      <w:r w:rsidR="001578F6" w:rsidRPr="00801BD0">
        <w:rPr>
          <w:rFonts w:ascii="Verdana" w:hAnsi="Verdana" w:cs="Calibri"/>
          <w:szCs w:val="20"/>
        </w:rPr>
        <w:t>3</w:t>
      </w:r>
      <w:r w:rsidRPr="00801BD0">
        <w:rPr>
          <w:rFonts w:ascii="Verdana" w:hAnsi="Verdana" w:cs="Calibri"/>
          <w:szCs w:val="20"/>
        </w:rPr>
        <w:t>) Rozdziału I SWZ-załącznik nr 3 do SWZ.</w:t>
      </w:r>
    </w:p>
    <w:p w14:paraId="4B48B26D" w14:textId="3BA3547E" w:rsidR="007E532A" w:rsidRPr="00801BD0" w:rsidRDefault="5BB0C53F" w:rsidP="00AF6EDD">
      <w:pPr>
        <w:numPr>
          <w:ilvl w:val="1"/>
          <w:numId w:val="7"/>
        </w:numPr>
        <w:spacing w:after="0" w:line="276" w:lineRule="auto"/>
        <w:ind w:left="0" w:right="470"/>
        <w:rPr>
          <w:rFonts w:ascii="Verdana" w:hAnsi="Verdana" w:cs="Calibri"/>
        </w:rPr>
      </w:pPr>
      <w:r w:rsidRPr="292BE030">
        <w:rPr>
          <w:rFonts w:ascii="Verdana" w:hAnsi="Verdana" w:cs="Calibri"/>
        </w:rPr>
        <w:t xml:space="preserve">dokument potwierdzający, że wykonawca jest ubezpieczony od odpowiedzialności cywilnej w zakresie prowadzonej działalności związanej z przedmiotem zamówienia na sumę gwarancyjną w wysokości nie niższej niż </w:t>
      </w:r>
      <w:r w:rsidR="008C5AD8" w:rsidRPr="292BE030">
        <w:rPr>
          <w:rFonts w:ascii="Verdana" w:hAnsi="Verdana" w:cs="Calibri"/>
        </w:rPr>
        <w:t>2 0</w:t>
      </w:r>
      <w:r w:rsidR="00FB415A" w:rsidRPr="292BE030">
        <w:rPr>
          <w:rFonts w:ascii="Verdana" w:hAnsi="Verdana" w:cs="Calibri"/>
        </w:rPr>
        <w:t xml:space="preserve">00 000 </w:t>
      </w:r>
      <w:r w:rsidRPr="292BE030">
        <w:rPr>
          <w:rFonts w:ascii="Verdana" w:hAnsi="Verdana" w:cs="Calibri"/>
        </w:rPr>
        <w:t>zł</w:t>
      </w:r>
      <w:r w:rsidR="001578F6" w:rsidRPr="292BE030">
        <w:rPr>
          <w:rFonts w:ascii="Verdana" w:hAnsi="Verdana" w:cs="Calibri"/>
        </w:rPr>
        <w:t>, na potwierdzenie warunku opisanego w pkt III.2.2) Rozdziału I SWZ</w:t>
      </w:r>
    </w:p>
    <w:p w14:paraId="76A51FB9" w14:textId="5FFC86F9" w:rsidR="02071327" w:rsidRDefault="02071327" w:rsidP="00AF6EDD">
      <w:pPr>
        <w:numPr>
          <w:ilvl w:val="1"/>
          <w:numId w:val="7"/>
        </w:numPr>
        <w:spacing w:after="0" w:line="276" w:lineRule="auto"/>
        <w:ind w:left="0" w:right="470"/>
        <w:rPr>
          <w:rFonts w:ascii="Verdana" w:hAnsi="Verdana" w:cs="Calibri"/>
        </w:rPr>
      </w:pPr>
      <w:r w:rsidRPr="292BE030">
        <w:rPr>
          <w:rFonts w:ascii="Verdana" w:hAnsi="Verdana" w:cs="Calibri"/>
        </w:rPr>
        <w:t xml:space="preserve">wykazu osób, skierowanych przez wykonawcę do realizacji zamówienia publicznego, w szczególności odpowiedzialnych za </w:t>
      </w:r>
      <w:r w:rsidRPr="292BE030">
        <w:rPr>
          <w:rFonts w:ascii="Verdana" w:hAnsi="Verdana" w:cs="Calibri"/>
        </w:rPr>
        <w:lastRenderedPageBreak/>
        <w:t>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którego wzór stanowi Załącznik nr 3 do SWZ.</w:t>
      </w:r>
    </w:p>
    <w:p w14:paraId="3EF1D9E3" w14:textId="73CED77D" w:rsidR="007E532A" w:rsidRPr="00801BD0" w:rsidRDefault="589854F7" w:rsidP="00AF6EDD">
      <w:pPr>
        <w:numPr>
          <w:ilvl w:val="0"/>
          <w:numId w:val="7"/>
        </w:numPr>
        <w:spacing w:after="0" w:line="276" w:lineRule="auto"/>
        <w:ind w:left="0" w:right="470"/>
        <w:rPr>
          <w:rFonts w:ascii="Verdana" w:hAnsi="Verdana" w:cs="Calibri"/>
          <w:szCs w:val="20"/>
        </w:rPr>
      </w:pPr>
      <w:r w:rsidRPr="00801BD0">
        <w:rPr>
          <w:rFonts w:ascii="Verdana" w:hAnsi="Verdana" w:cs="Calibri"/>
          <w:szCs w:val="20"/>
        </w:rPr>
        <w:t xml:space="preserve">Jeżeli wykonawca ma siedzibę lub miejsce zamieszkania poza terytorium Rzeczypospolitej Polskiej, zamiast dokumentu, o których mowa w pkt 4 </w:t>
      </w:r>
      <w:proofErr w:type="spellStart"/>
      <w:r w:rsidRPr="00801BD0">
        <w:rPr>
          <w:rFonts w:ascii="Verdana" w:hAnsi="Verdana" w:cs="Calibri"/>
          <w:szCs w:val="20"/>
        </w:rPr>
        <w:t>ppkt</w:t>
      </w:r>
      <w:proofErr w:type="spellEnd"/>
      <w:r w:rsidRPr="00801BD0">
        <w:rPr>
          <w:rFonts w:ascii="Verdana" w:hAnsi="Verdana" w:cs="Calibri"/>
          <w:szCs w:val="20"/>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64F42029" w:rsidRPr="00801BD0">
        <w:rPr>
          <w:rFonts w:ascii="Verdana" w:hAnsi="Verdana" w:cs="Calibri"/>
          <w:szCs w:val="20"/>
        </w:rPr>
        <w:t xml:space="preserve">3 </w:t>
      </w:r>
      <w:r w:rsidRPr="00801BD0">
        <w:rPr>
          <w:rFonts w:ascii="Verdana" w:hAnsi="Verdana" w:cs="Calibri"/>
          <w:szCs w:val="20"/>
        </w:rPr>
        <w:t>miesi</w:t>
      </w:r>
      <w:r w:rsidR="6EBDDF48" w:rsidRPr="00801BD0">
        <w:rPr>
          <w:rFonts w:ascii="Verdana" w:hAnsi="Verdana" w:cs="Calibri"/>
          <w:szCs w:val="20"/>
        </w:rPr>
        <w:t xml:space="preserve">ące </w:t>
      </w:r>
      <w:r w:rsidRPr="00801BD0">
        <w:rPr>
          <w:rFonts w:ascii="Verdana" w:hAnsi="Verdana" w:cs="Calibri"/>
          <w:szCs w:val="20"/>
        </w:rPr>
        <w:t>przed upływem terminu składania ofert.</w:t>
      </w:r>
    </w:p>
    <w:p w14:paraId="5F40AE95" w14:textId="1093D6B8" w:rsidR="007E532A" w:rsidRPr="00801BD0" w:rsidRDefault="007E532A" w:rsidP="00AF6EDD">
      <w:pPr>
        <w:numPr>
          <w:ilvl w:val="0"/>
          <w:numId w:val="7"/>
        </w:numPr>
        <w:spacing w:after="0" w:line="276" w:lineRule="auto"/>
        <w:ind w:left="0" w:right="470"/>
        <w:rPr>
          <w:rFonts w:ascii="Verdana" w:hAnsi="Verdana" w:cs="Calibri"/>
          <w:szCs w:val="20"/>
        </w:rPr>
      </w:pPr>
      <w:r w:rsidRPr="00801BD0">
        <w:rPr>
          <w:rFonts w:ascii="Verdana" w:hAnsi="Verdana" w:cs="Calibri"/>
          <w:szCs w:val="20"/>
        </w:rPr>
        <w:t>Jeżeli w kraju, w którym wykonawca ma siedzibę lub miejsce zamieszkania, nie wydaje się dokumentów, o których mowa w pkt</w:t>
      </w:r>
      <w:r w:rsidR="008C5AD8" w:rsidRPr="00801BD0">
        <w:rPr>
          <w:rFonts w:ascii="Verdana" w:hAnsi="Verdana" w:cs="Calibri"/>
          <w:szCs w:val="20"/>
        </w:rPr>
        <w:t>.</w:t>
      </w:r>
      <w:r w:rsidRPr="00801BD0">
        <w:rPr>
          <w:rFonts w:ascii="Verdana" w:hAnsi="Verdana" w:cs="Calibri"/>
          <w:szCs w:val="20"/>
        </w:rPr>
        <w:t xml:space="preserve"> 4 </w:t>
      </w:r>
      <w:proofErr w:type="spellStart"/>
      <w:r w:rsidRPr="00801BD0">
        <w:rPr>
          <w:rFonts w:ascii="Verdana" w:hAnsi="Verdana" w:cs="Calibri"/>
          <w:szCs w:val="20"/>
        </w:rPr>
        <w:t>ppkt</w:t>
      </w:r>
      <w:proofErr w:type="spellEnd"/>
      <w:r w:rsidR="008C5AD8" w:rsidRPr="00801BD0">
        <w:rPr>
          <w:rFonts w:ascii="Verdana" w:hAnsi="Verdana" w:cs="Calibri"/>
          <w:szCs w:val="20"/>
        </w:rPr>
        <w:t>.</w:t>
      </w:r>
      <w:r w:rsidRPr="00801BD0">
        <w:rPr>
          <w:rFonts w:ascii="Verdana" w:hAnsi="Verdana" w:cs="Calibri"/>
          <w:szCs w:val="20"/>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767128" w14:textId="77777777" w:rsidR="007E532A" w:rsidRPr="00801BD0" w:rsidRDefault="007E532A" w:rsidP="00AF6EDD">
      <w:pPr>
        <w:numPr>
          <w:ilvl w:val="0"/>
          <w:numId w:val="7"/>
        </w:numPr>
        <w:tabs>
          <w:tab w:val="left" w:pos="426"/>
        </w:tabs>
        <w:spacing w:after="0" w:line="276" w:lineRule="auto"/>
        <w:ind w:left="0" w:right="470"/>
        <w:rPr>
          <w:rFonts w:ascii="Verdana" w:hAnsi="Verdana" w:cs="Calibri"/>
          <w:szCs w:val="20"/>
        </w:rPr>
      </w:pPr>
      <w:r w:rsidRPr="00801BD0">
        <w:rPr>
          <w:rFonts w:ascii="Verdana" w:hAnsi="Verdana" w:cs="Calibri"/>
          <w:szCs w:val="20"/>
        </w:rPr>
        <w:t>Zamawiający nie wezwie do złożenia podmiotowych środków dowodowych, jeżeli:</w:t>
      </w:r>
    </w:p>
    <w:p w14:paraId="0DDFDC02" w14:textId="77777777" w:rsidR="007E532A" w:rsidRPr="00801BD0" w:rsidRDefault="007E532A" w:rsidP="00AF6EDD">
      <w:pPr>
        <w:numPr>
          <w:ilvl w:val="0"/>
          <w:numId w:val="8"/>
        </w:numPr>
        <w:spacing w:after="0" w:line="276" w:lineRule="auto"/>
        <w:ind w:left="0" w:right="470"/>
        <w:rPr>
          <w:rFonts w:ascii="Verdana" w:hAnsi="Verdana" w:cs="Calibri"/>
          <w:szCs w:val="20"/>
        </w:rPr>
      </w:pPr>
      <w:r w:rsidRPr="00801BD0">
        <w:rPr>
          <w:rFonts w:ascii="Verdana" w:hAnsi="Verdana" w:cs="Calibri"/>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801BD0">
        <w:rPr>
          <w:rFonts w:ascii="Verdana" w:hAnsi="Verdana" w:cs="Calibri"/>
          <w:szCs w:val="20"/>
        </w:rPr>
        <w:t>Pzp</w:t>
      </w:r>
      <w:proofErr w:type="spellEnd"/>
      <w:r w:rsidRPr="00801BD0">
        <w:rPr>
          <w:rFonts w:ascii="Verdana" w:hAnsi="Verdana" w:cs="Calibri"/>
          <w:szCs w:val="20"/>
        </w:rPr>
        <w:t xml:space="preserve"> dane umożliwiające dostęp do tych środków;</w:t>
      </w:r>
    </w:p>
    <w:p w14:paraId="6007EF59" w14:textId="174BC66F" w:rsidR="007E532A" w:rsidRPr="00801BD0" w:rsidRDefault="007E532A" w:rsidP="00AF6EDD">
      <w:pPr>
        <w:numPr>
          <w:ilvl w:val="0"/>
          <w:numId w:val="8"/>
        </w:numPr>
        <w:spacing w:after="0" w:line="276" w:lineRule="auto"/>
        <w:ind w:left="0" w:right="470"/>
        <w:rPr>
          <w:rFonts w:ascii="Verdana" w:hAnsi="Verdana" w:cs="Calibri"/>
          <w:szCs w:val="20"/>
        </w:rPr>
      </w:pPr>
      <w:r w:rsidRPr="00801BD0">
        <w:rPr>
          <w:rFonts w:ascii="Verdana" w:hAnsi="Verdana" w:cs="Calibri"/>
          <w:szCs w:val="20"/>
        </w:rPr>
        <w:t>podmiotowym środkiem dowodowym jest oświadczenie, którego treść odpowiada zakresowi oświadczenia, o którym mowa w art. 125 ust. 1.</w:t>
      </w:r>
    </w:p>
    <w:p w14:paraId="2B761322" w14:textId="03ED3700"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9</w:t>
      </w:r>
      <w:r w:rsidR="008C5AD8" w:rsidRPr="00801BD0">
        <w:rPr>
          <w:rFonts w:ascii="Verdana" w:hAnsi="Verdana" w:cs="Calibri"/>
          <w:szCs w:val="20"/>
        </w:rPr>
        <w:t>.</w:t>
      </w:r>
      <w:r w:rsidRPr="00801BD0">
        <w:rPr>
          <w:rFonts w:ascii="Verdana" w:hAnsi="Verdana" w:cs="Calibri"/>
          <w:szCs w:val="20"/>
        </w:rPr>
        <w:t xml:space="preserve"> Wykonawca nie jest zobowiązany do złożenia podmiotowych środków dowodowych, które zamawiający posiada, jeżeli wykonawca wskaże te środki oraz potwierdzi ich prawidłowość i aktualność.</w:t>
      </w:r>
    </w:p>
    <w:p w14:paraId="6BC8C51C" w14:textId="1E7D2A21"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 xml:space="preserve">10. W zakresie nieuregulowanym ustawą </w:t>
      </w:r>
      <w:proofErr w:type="spellStart"/>
      <w:r w:rsidRPr="00801BD0">
        <w:rPr>
          <w:rFonts w:ascii="Verdana" w:hAnsi="Verdana" w:cs="Calibri"/>
          <w:szCs w:val="20"/>
        </w:rPr>
        <w:t>Pzp</w:t>
      </w:r>
      <w:proofErr w:type="spellEnd"/>
      <w:r w:rsidRPr="00801BD0">
        <w:rPr>
          <w:rFonts w:ascii="Verdana" w:hAnsi="Verdana" w:cs="Calibri"/>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w:t>
      </w:r>
      <w:r w:rsidRPr="00801BD0">
        <w:rPr>
          <w:rFonts w:ascii="Verdana" w:hAnsi="Verdana" w:cs="Calibri"/>
          <w:szCs w:val="20"/>
        </w:rPr>
        <w:lastRenderedPageBreak/>
        <w:t>elektronicznej w postępowaniu o udzielenie zamówienia publicznego lub konkursie.</w:t>
      </w:r>
    </w:p>
    <w:p w14:paraId="42C6036A" w14:textId="77777777" w:rsidR="007C2FEC" w:rsidRPr="00801BD0" w:rsidRDefault="007C2FEC" w:rsidP="00801BD0">
      <w:pPr>
        <w:spacing w:after="0" w:line="276" w:lineRule="auto"/>
        <w:ind w:right="470"/>
        <w:rPr>
          <w:rFonts w:ascii="Verdana" w:hAnsi="Verdana" w:cs="Calibri"/>
          <w:szCs w:val="20"/>
        </w:rPr>
      </w:pPr>
    </w:p>
    <w:p w14:paraId="103EA123" w14:textId="77777777"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VI. Poleganie na zasobach innych podmiotów</w:t>
      </w:r>
    </w:p>
    <w:p w14:paraId="4DB866CC" w14:textId="77777777" w:rsidR="007E532A" w:rsidRPr="00801BD0" w:rsidRDefault="007E532A" w:rsidP="00AF6EDD">
      <w:pPr>
        <w:numPr>
          <w:ilvl w:val="0"/>
          <w:numId w:val="9"/>
        </w:numPr>
        <w:spacing w:after="0" w:line="276" w:lineRule="auto"/>
        <w:ind w:left="0" w:right="107"/>
        <w:rPr>
          <w:rFonts w:ascii="Verdana" w:hAnsi="Verdana" w:cs="Calibri"/>
          <w:szCs w:val="20"/>
        </w:rPr>
      </w:pPr>
      <w:r w:rsidRPr="00801BD0">
        <w:rPr>
          <w:rFonts w:ascii="Verdana" w:hAnsi="Verdana" w:cs="Calibri"/>
          <w:szCs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64C8AF5" w14:textId="77777777" w:rsidR="007E532A" w:rsidRPr="00801BD0" w:rsidRDefault="007E532A" w:rsidP="00AF6EDD">
      <w:pPr>
        <w:numPr>
          <w:ilvl w:val="0"/>
          <w:numId w:val="9"/>
        </w:numPr>
        <w:spacing w:after="0" w:line="276" w:lineRule="auto"/>
        <w:ind w:left="0" w:right="107"/>
        <w:rPr>
          <w:rFonts w:ascii="Verdana" w:hAnsi="Verdana" w:cs="Calibri"/>
          <w:szCs w:val="20"/>
        </w:rPr>
      </w:pPr>
      <w:r w:rsidRPr="00801BD0">
        <w:rPr>
          <w:rFonts w:ascii="Verdana" w:hAnsi="Verdana" w:cs="Calibri"/>
          <w:szCs w:val="20"/>
        </w:rPr>
        <w:t>W odniesieniu do warunków dotyczących doświadczenia, wykonawcy mogą polegać na zdolnościach podmiotów udostępniających zasoby, jeśli podmioty te wykonają świadczenie do realizacji którego te zdolności są wymagane.</w:t>
      </w:r>
      <w:r w:rsidRPr="00801BD0">
        <w:rPr>
          <w:rFonts w:ascii="Verdana" w:eastAsia="MS Mincho" w:hAnsi="Verdana" w:cs="Calibri"/>
          <w:szCs w:val="20"/>
        </w:rPr>
        <w:t xml:space="preserve"> </w:t>
      </w:r>
    </w:p>
    <w:p w14:paraId="317BB398" w14:textId="77777777" w:rsidR="007E532A" w:rsidRPr="00801BD0" w:rsidRDefault="007E532A" w:rsidP="00AF6EDD">
      <w:pPr>
        <w:numPr>
          <w:ilvl w:val="0"/>
          <w:numId w:val="9"/>
        </w:numPr>
        <w:spacing w:after="0" w:line="276" w:lineRule="auto"/>
        <w:ind w:left="0" w:right="107"/>
        <w:rPr>
          <w:rFonts w:ascii="Verdana" w:hAnsi="Verdana" w:cs="Calibri"/>
          <w:szCs w:val="20"/>
        </w:rPr>
      </w:pPr>
      <w:r w:rsidRPr="00801BD0">
        <w:rPr>
          <w:rFonts w:ascii="Verdana" w:hAnsi="Verdana" w:cs="Calibri"/>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1A598D8" w14:textId="77777777" w:rsidR="007E532A" w:rsidRPr="00801BD0" w:rsidRDefault="007E532A" w:rsidP="00AF6EDD">
      <w:pPr>
        <w:numPr>
          <w:ilvl w:val="0"/>
          <w:numId w:val="9"/>
        </w:numPr>
        <w:spacing w:after="0" w:line="276" w:lineRule="auto"/>
        <w:ind w:left="0" w:right="107"/>
        <w:rPr>
          <w:rFonts w:ascii="Verdana" w:hAnsi="Verdana" w:cs="Calibri"/>
          <w:szCs w:val="20"/>
        </w:rPr>
      </w:pPr>
      <w:r w:rsidRPr="00801BD0">
        <w:rPr>
          <w:rFonts w:ascii="Verdana" w:hAnsi="Verdana" w:cs="Calibri"/>
          <w:szCs w:val="20"/>
        </w:rPr>
        <w:t>Zamawiający oceni,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8E5935F" w14:textId="77777777" w:rsidR="007E532A" w:rsidRPr="00801BD0" w:rsidRDefault="007E532A" w:rsidP="00AF6EDD">
      <w:pPr>
        <w:numPr>
          <w:ilvl w:val="0"/>
          <w:numId w:val="9"/>
        </w:numPr>
        <w:spacing w:after="0" w:line="276" w:lineRule="auto"/>
        <w:ind w:left="0" w:right="107"/>
        <w:rPr>
          <w:rFonts w:ascii="Verdana" w:hAnsi="Verdana" w:cs="Calibri"/>
          <w:szCs w:val="20"/>
        </w:rPr>
      </w:pPr>
      <w:r w:rsidRPr="00801BD0">
        <w:rPr>
          <w:rFonts w:ascii="Verdana" w:hAnsi="Verdana" w:cs="Calibri"/>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539BED" w14:textId="77777777" w:rsidR="007E532A" w:rsidRPr="00801BD0" w:rsidRDefault="007E532A" w:rsidP="00AF6EDD">
      <w:pPr>
        <w:numPr>
          <w:ilvl w:val="0"/>
          <w:numId w:val="9"/>
        </w:numPr>
        <w:spacing w:after="0" w:line="276" w:lineRule="auto"/>
        <w:ind w:left="0" w:right="107"/>
        <w:rPr>
          <w:rFonts w:ascii="Verdana" w:hAnsi="Verdana" w:cs="Calibri"/>
          <w:szCs w:val="20"/>
        </w:rPr>
      </w:pPr>
      <w:r w:rsidRPr="00801BD0">
        <w:rPr>
          <w:rFonts w:ascii="Verdana" w:hAnsi="Verdana" w:cs="Calibri"/>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9182AE" w14:textId="77777777"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7 Wykonawca, w przypadku polegania na zdolnościach lub sytuacji podmiotów udostępniających zasoby, przedstawia, wraz z oświadczeniem, o którym mowa w pkt VI.3 SWZ, także oświadczenie podmiotu udostępniającego zasoby, potwierdzające brak podstaw wykluczenia tego podmiotu oraz odpowiednio spełnianie warunków udziału w postępowaniu, w zakresie, w jakim wykonawca powołuje się na jego zasoby, o którym mowa w pkt V. 1. SWZ.</w:t>
      </w:r>
    </w:p>
    <w:p w14:paraId="30A9D338" w14:textId="77777777" w:rsidR="00F46477" w:rsidRPr="00801BD0" w:rsidRDefault="00F46477" w:rsidP="00801BD0">
      <w:pPr>
        <w:spacing w:after="0" w:line="276" w:lineRule="auto"/>
        <w:ind w:right="220"/>
        <w:rPr>
          <w:rFonts w:ascii="Verdana" w:hAnsi="Verdana" w:cs="Calibri"/>
          <w:b/>
          <w:szCs w:val="20"/>
        </w:rPr>
      </w:pPr>
    </w:p>
    <w:p w14:paraId="2D4F0DCD" w14:textId="23C3FC11"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VII. Informacja dla wykonawców wspólnie ubiegających się o udzielenie zamówienia</w:t>
      </w:r>
    </w:p>
    <w:p w14:paraId="4CD13AFA" w14:textId="77777777" w:rsidR="007E532A" w:rsidRPr="00801BD0" w:rsidRDefault="007E532A" w:rsidP="00AF6EDD">
      <w:pPr>
        <w:numPr>
          <w:ilvl w:val="0"/>
          <w:numId w:val="10"/>
        </w:numPr>
        <w:tabs>
          <w:tab w:val="left" w:pos="567"/>
        </w:tabs>
        <w:spacing w:after="0" w:line="276" w:lineRule="auto"/>
        <w:ind w:left="0" w:right="470"/>
        <w:rPr>
          <w:rFonts w:ascii="Verdana" w:hAnsi="Verdana" w:cs="Calibri"/>
          <w:szCs w:val="20"/>
        </w:rPr>
      </w:pPr>
      <w:r w:rsidRPr="00801BD0">
        <w:rPr>
          <w:rFonts w:ascii="Verdana" w:hAnsi="Verdana" w:cs="Calibri"/>
          <w:szCs w:val="20"/>
        </w:rPr>
        <w:lastRenderedPageBreak/>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1D069EE" w14:textId="77777777" w:rsidR="007E532A" w:rsidRPr="00801BD0" w:rsidRDefault="007E532A" w:rsidP="00AF6EDD">
      <w:pPr>
        <w:numPr>
          <w:ilvl w:val="0"/>
          <w:numId w:val="10"/>
        </w:numPr>
        <w:tabs>
          <w:tab w:val="left" w:pos="567"/>
        </w:tabs>
        <w:spacing w:after="0" w:line="276" w:lineRule="auto"/>
        <w:ind w:left="0" w:right="470"/>
        <w:rPr>
          <w:rFonts w:ascii="Verdana" w:hAnsi="Verdana" w:cs="Calibri"/>
          <w:szCs w:val="20"/>
        </w:rPr>
      </w:pPr>
      <w:r w:rsidRPr="00801BD0">
        <w:rPr>
          <w:rFonts w:ascii="Verdana" w:hAnsi="Verdana" w:cs="Calibri"/>
          <w:szCs w:val="20"/>
        </w:rPr>
        <w:t>W przypadku wykonawców wspólnie ubiegających się o udzielenie zamówienia, oświadczenie, o którym mowa w pkt V.I. SWZ, składa każdy z wykonawców. Oświadczenie to potwierdza brak podstaw wykluczenia oraz spełnianie warunków udziału w zakresie, w jakim każdy z wykonawców wykazuje spełnianie warunków udziału w postępowaniu- zgodnie z załącznikiem nr 1 do SWZ.</w:t>
      </w:r>
    </w:p>
    <w:p w14:paraId="037C9287" w14:textId="77777777" w:rsidR="007E532A" w:rsidRPr="00801BD0" w:rsidRDefault="007E532A" w:rsidP="00AF6EDD">
      <w:pPr>
        <w:numPr>
          <w:ilvl w:val="0"/>
          <w:numId w:val="10"/>
        </w:numPr>
        <w:tabs>
          <w:tab w:val="left" w:pos="567"/>
        </w:tabs>
        <w:spacing w:after="0" w:line="276" w:lineRule="auto"/>
        <w:ind w:left="0" w:right="470"/>
        <w:rPr>
          <w:rFonts w:ascii="Verdana" w:hAnsi="Verdana" w:cs="Calibri"/>
          <w:szCs w:val="20"/>
        </w:rPr>
      </w:pPr>
      <w:r w:rsidRPr="00801BD0">
        <w:rPr>
          <w:rFonts w:ascii="Verdana" w:hAnsi="Verdana" w:cs="Calibri"/>
          <w:szCs w:val="20"/>
        </w:rPr>
        <w:t>Wykonawcy wspólnie ubiegający się o udzielenie zamówienia dołączają do oferty oświadczenie, z którego wynika, które usługi wykonają poszczególni wykonawcy.</w:t>
      </w:r>
    </w:p>
    <w:p w14:paraId="5D0DE7F5" w14:textId="77777777" w:rsidR="007E532A" w:rsidRPr="00801BD0" w:rsidRDefault="007E532A" w:rsidP="00AF6EDD">
      <w:pPr>
        <w:numPr>
          <w:ilvl w:val="0"/>
          <w:numId w:val="10"/>
        </w:numPr>
        <w:tabs>
          <w:tab w:val="left" w:pos="567"/>
        </w:tabs>
        <w:spacing w:after="0" w:line="276" w:lineRule="auto"/>
        <w:ind w:left="0" w:right="619"/>
        <w:rPr>
          <w:rFonts w:ascii="Verdana" w:hAnsi="Verdana" w:cs="Calibri"/>
          <w:szCs w:val="20"/>
        </w:rPr>
      </w:pPr>
      <w:r w:rsidRPr="00801BD0">
        <w:rPr>
          <w:rFonts w:ascii="Verdana" w:hAnsi="Verdana" w:cs="Calibri"/>
          <w:szCs w:val="20"/>
        </w:rPr>
        <w:t>Oświadczenia i dokumenty potwierdzające brak podstaw do wykluczenia z postępowania składa każdy z wykonawców wspólnie ubiegających się o zamówienie.</w:t>
      </w:r>
    </w:p>
    <w:p w14:paraId="1CE084F4" w14:textId="77777777" w:rsidR="00F46477" w:rsidRPr="00801BD0" w:rsidRDefault="00F46477" w:rsidP="00801BD0">
      <w:pPr>
        <w:spacing w:after="0" w:line="276" w:lineRule="auto"/>
        <w:contextualSpacing/>
        <w:rPr>
          <w:rFonts w:ascii="Verdana" w:hAnsi="Verdana" w:cs="Calibri"/>
          <w:b/>
          <w:bCs/>
          <w:szCs w:val="20"/>
        </w:rPr>
      </w:pPr>
    </w:p>
    <w:p w14:paraId="79889491" w14:textId="7E18EA46" w:rsidR="007E532A" w:rsidRPr="00801BD0" w:rsidRDefault="35B193B7" w:rsidP="00801BD0">
      <w:pPr>
        <w:spacing w:after="0" w:line="276" w:lineRule="auto"/>
        <w:contextualSpacing/>
        <w:rPr>
          <w:rFonts w:ascii="Verdana" w:eastAsia="SimSun" w:hAnsi="Verdana" w:cs="Calibri"/>
          <w:strike/>
          <w:szCs w:val="20"/>
        </w:rPr>
      </w:pPr>
      <w:r w:rsidRPr="00801BD0">
        <w:rPr>
          <w:rFonts w:ascii="Verdana" w:hAnsi="Verdana" w:cs="Calibri"/>
          <w:b/>
          <w:bCs/>
          <w:szCs w:val="20"/>
        </w:rPr>
        <w:t xml:space="preserve">VIII. </w:t>
      </w:r>
      <w:r w:rsidR="589854F7" w:rsidRPr="00801BD0">
        <w:rPr>
          <w:rFonts w:ascii="Verdana" w:hAnsi="Verdana" w:cs="Calibri"/>
          <w:b/>
          <w:bCs/>
          <w:szCs w:val="20"/>
        </w:rPr>
        <w:t>Info</w:t>
      </w:r>
      <w:r w:rsidR="589854F7" w:rsidRPr="00801BD0">
        <w:rPr>
          <w:rFonts w:ascii="Verdana" w:hAnsi="Verdana" w:cs="Calibri"/>
          <w:b/>
          <w:bCs/>
          <w:spacing w:val="-1"/>
          <w:szCs w:val="20"/>
        </w:rPr>
        <w:t>rm</w:t>
      </w:r>
      <w:r w:rsidR="589854F7" w:rsidRPr="00801BD0">
        <w:rPr>
          <w:rFonts w:ascii="Verdana" w:hAnsi="Verdana" w:cs="Calibri"/>
          <w:b/>
          <w:bCs/>
          <w:szCs w:val="20"/>
        </w:rPr>
        <w:t>a</w:t>
      </w:r>
      <w:r w:rsidR="589854F7" w:rsidRPr="00801BD0">
        <w:rPr>
          <w:rFonts w:ascii="Verdana" w:hAnsi="Verdana" w:cs="Calibri"/>
          <w:b/>
          <w:bCs/>
          <w:spacing w:val="-2"/>
          <w:szCs w:val="20"/>
        </w:rPr>
        <w:t>c</w:t>
      </w:r>
      <w:r w:rsidR="589854F7" w:rsidRPr="00801BD0">
        <w:rPr>
          <w:rFonts w:ascii="Verdana" w:hAnsi="Verdana" w:cs="Calibri"/>
          <w:b/>
          <w:bCs/>
          <w:szCs w:val="20"/>
        </w:rPr>
        <w:t>ja</w:t>
      </w:r>
      <w:r w:rsidR="589854F7" w:rsidRPr="00801BD0">
        <w:rPr>
          <w:rFonts w:ascii="Verdana" w:hAnsi="Verdana" w:cs="Calibri"/>
          <w:b/>
          <w:bCs/>
          <w:spacing w:val="3"/>
          <w:szCs w:val="20"/>
        </w:rPr>
        <w:t xml:space="preserve"> </w:t>
      </w:r>
      <w:r w:rsidR="589854F7" w:rsidRPr="00801BD0">
        <w:rPr>
          <w:rFonts w:ascii="Verdana" w:hAnsi="Verdana" w:cs="Calibri"/>
          <w:b/>
          <w:bCs/>
          <w:szCs w:val="20"/>
        </w:rPr>
        <w:t xml:space="preserve">o </w:t>
      </w:r>
      <w:r w:rsidR="589854F7" w:rsidRPr="00801BD0">
        <w:rPr>
          <w:rFonts w:ascii="Verdana" w:hAnsi="Verdana" w:cs="Calibri"/>
          <w:b/>
          <w:bCs/>
          <w:spacing w:val="-1"/>
          <w:szCs w:val="20"/>
        </w:rPr>
        <w:t>śr</w:t>
      </w:r>
      <w:r w:rsidR="589854F7" w:rsidRPr="00801BD0">
        <w:rPr>
          <w:rFonts w:ascii="Verdana" w:hAnsi="Verdana" w:cs="Calibri"/>
          <w:b/>
          <w:bCs/>
          <w:szCs w:val="20"/>
        </w:rPr>
        <w:t>o</w:t>
      </w:r>
      <w:r w:rsidR="589854F7" w:rsidRPr="00801BD0">
        <w:rPr>
          <w:rFonts w:ascii="Verdana" w:hAnsi="Verdana" w:cs="Calibri"/>
          <w:b/>
          <w:bCs/>
          <w:spacing w:val="1"/>
          <w:szCs w:val="20"/>
        </w:rPr>
        <w:t>d</w:t>
      </w:r>
      <w:r w:rsidR="589854F7" w:rsidRPr="00801BD0">
        <w:rPr>
          <w:rFonts w:ascii="Verdana" w:hAnsi="Verdana" w:cs="Calibri"/>
          <w:b/>
          <w:bCs/>
          <w:spacing w:val="-1"/>
          <w:szCs w:val="20"/>
        </w:rPr>
        <w:t>k</w:t>
      </w:r>
      <w:r w:rsidR="589854F7" w:rsidRPr="00801BD0">
        <w:rPr>
          <w:rFonts w:ascii="Verdana" w:hAnsi="Verdana" w:cs="Calibri"/>
          <w:b/>
          <w:bCs/>
          <w:szCs w:val="20"/>
        </w:rPr>
        <w:t>a</w:t>
      </w:r>
      <w:r w:rsidR="589854F7" w:rsidRPr="00801BD0">
        <w:rPr>
          <w:rFonts w:ascii="Verdana" w:hAnsi="Verdana" w:cs="Calibri"/>
          <w:b/>
          <w:bCs/>
          <w:spacing w:val="-2"/>
          <w:szCs w:val="20"/>
        </w:rPr>
        <w:t>c</w:t>
      </w:r>
      <w:r w:rsidR="589854F7" w:rsidRPr="00801BD0">
        <w:rPr>
          <w:rFonts w:ascii="Verdana" w:hAnsi="Verdana" w:cs="Calibri"/>
          <w:b/>
          <w:bCs/>
          <w:szCs w:val="20"/>
        </w:rPr>
        <w:t>h</w:t>
      </w:r>
      <w:r w:rsidR="589854F7" w:rsidRPr="00801BD0">
        <w:rPr>
          <w:rFonts w:ascii="Verdana" w:hAnsi="Verdana" w:cs="Calibri"/>
          <w:b/>
          <w:bCs/>
          <w:spacing w:val="1"/>
          <w:szCs w:val="20"/>
        </w:rPr>
        <w:t xml:space="preserve"> </w:t>
      </w:r>
      <w:r w:rsidR="589854F7" w:rsidRPr="00801BD0">
        <w:rPr>
          <w:rFonts w:ascii="Verdana" w:hAnsi="Verdana" w:cs="Calibri"/>
          <w:b/>
          <w:bCs/>
          <w:spacing w:val="-1"/>
          <w:szCs w:val="20"/>
        </w:rPr>
        <w:t>k</w:t>
      </w:r>
      <w:r w:rsidR="589854F7" w:rsidRPr="00801BD0">
        <w:rPr>
          <w:rFonts w:ascii="Verdana" w:hAnsi="Verdana" w:cs="Calibri"/>
          <w:b/>
          <w:bCs/>
          <w:szCs w:val="20"/>
        </w:rPr>
        <w:t>o</w:t>
      </w:r>
      <w:r w:rsidR="589854F7" w:rsidRPr="00801BD0">
        <w:rPr>
          <w:rFonts w:ascii="Verdana" w:hAnsi="Verdana" w:cs="Calibri"/>
          <w:b/>
          <w:bCs/>
          <w:spacing w:val="-1"/>
          <w:szCs w:val="20"/>
        </w:rPr>
        <w:t>m</w:t>
      </w:r>
      <w:r w:rsidR="589854F7" w:rsidRPr="00801BD0">
        <w:rPr>
          <w:rFonts w:ascii="Verdana" w:hAnsi="Verdana" w:cs="Calibri"/>
          <w:b/>
          <w:bCs/>
          <w:szCs w:val="20"/>
        </w:rPr>
        <w:t>u</w:t>
      </w:r>
      <w:r w:rsidR="589854F7" w:rsidRPr="00801BD0">
        <w:rPr>
          <w:rFonts w:ascii="Verdana" w:hAnsi="Verdana" w:cs="Calibri"/>
          <w:b/>
          <w:bCs/>
          <w:spacing w:val="-1"/>
          <w:szCs w:val="20"/>
        </w:rPr>
        <w:t>n</w:t>
      </w:r>
      <w:r w:rsidR="589854F7" w:rsidRPr="00801BD0">
        <w:rPr>
          <w:rFonts w:ascii="Verdana" w:hAnsi="Verdana" w:cs="Calibri"/>
          <w:b/>
          <w:bCs/>
          <w:szCs w:val="20"/>
        </w:rPr>
        <w:t>i</w:t>
      </w:r>
      <w:r w:rsidR="589854F7" w:rsidRPr="00801BD0">
        <w:rPr>
          <w:rFonts w:ascii="Verdana" w:hAnsi="Verdana" w:cs="Calibri"/>
          <w:b/>
          <w:bCs/>
          <w:spacing w:val="-1"/>
          <w:szCs w:val="20"/>
        </w:rPr>
        <w:t>k</w:t>
      </w:r>
      <w:r w:rsidR="589854F7" w:rsidRPr="00801BD0">
        <w:rPr>
          <w:rFonts w:ascii="Verdana" w:hAnsi="Verdana" w:cs="Calibri"/>
          <w:b/>
          <w:bCs/>
          <w:szCs w:val="20"/>
        </w:rPr>
        <w:t>acji</w:t>
      </w:r>
      <w:r w:rsidR="589854F7" w:rsidRPr="00801BD0">
        <w:rPr>
          <w:rFonts w:ascii="Verdana" w:hAnsi="Verdana" w:cs="Calibri"/>
          <w:b/>
          <w:bCs/>
          <w:spacing w:val="2"/>
          <w:szCs w:val="20"/>
        </w:rPr>
        <w:t xml:space="preserve"> </w:t>
      </w:r>
      <w:r w:rsidR="589854F7" w:rsidRPr="00801BD0">
        <w:rPr>
          <w:rFonts w:ascii="Verdana" w:hAnsi="Verdana" w:cs="Calibri"/>
          <w:b/>
          <w:bCs/>
          <w:szCs w:val="20"/>
        </w:rPr>
        <w:t>e</w:t>
      </w:r>
      <w:r w:rsidR="589854F7" w:rsidRPr="00801BD0">
        <w:rPr>
          <w:rFonts w:ascii="Verdana" w:hAnsi="Verdana" w:cs="Calibri"/>
          <w:b/>
          <w:bCs/>
          <w:spacing w:val="-2"/>
          <w:szCs w:val="20"/>
        </w:rPr>
        <w:t>l</w:t>
      </w:r>
      <w:r w:rsidR="589854F7" w:rsidRPr="00801BD0">
        <w:rPr>
          <w:rFonts w:ascii="Verdana" w:hAnsi="Verdana" w:cs="Calibri"/>
          <w:b/>
          <w:bCs/>
          <w:szCs w:val="20"/>
        </w:rPr>
        <w:t>ek</w:t>
      </w:r>
      <w:r w:rsidR="589854F7" w:rsidRPr="00801BD0">
        <w:rPr>
          <w:rFonts w:ascii="Verdana" w:hAnsi="Verdana" w:cs="Calibri"/>
          <w:b/>
          <w:bCs/>
          <w:spacing w:val="3"/>
          <w:szCs w:val="20"/>
        </w:rPr>
        <w:t>t</w:t>
      </w:r>
      <w:r w:rsidR="589854F7" w:rsidRPr="00801BD0">
        <w:rPr>
          <w:rFonts w:ascii="Verdana" w:hAnsi="Verdana" w:cs="Calibri"/>
          <w:b/>
          <w:bCs/>
          <w:spacing w:val="-1"/>
          <w:szCs w:val="20"/>
        </w:rPr>
        <w:t>r</w:t>
      </w:r>
      <w:r w:rsidR="589854F7" w:rsidRPr="00801BD0">
        <w:rPr>
          <w:rFonts w:ascii="Verdana" w:hAnsi="Verdana" w:cs="Calibri"/>
          <w:b/>
          <w:bCs/>
          <w:spacing w:val="-2"/>
          <w:szCs w:val="20"/>
        </w:rPr>
        <w:t>o</w:t>
      </w:r>
      <w:r w:rsidR="589854F7" w:rsidRPr="00801BD0">
        <w:rPr>
          <w:rFonts w:ascii="Verdana" w:hAnsi="Verdana" w:cs="Calibri"/>
          <w:b/>
          <w:bCs/>
          <w:szCs w:val="20"/>
        </w:rPr>
        <w:t>n</w:t>
      </w:r>
      <w:r w:rsidR="589854F7" w:rsidRPr="00801BD0">
        <w:rPr>
          <w:rFonts w:ascii="Verdana" w:hAnsi="Verdana" w:cs="Calibri"/>
          <w:b/>
          <w:bCs/>
          <w:spacing w:val="-1"/>
          <w:szCs w:val="20"/>
        </w:rPr>
        <w:t>i</w:t>
      </w:r>
      <w:r w:rsidR="589854F7" w:rsidRPr="00801BD0">
        <w:rPr>
          <w:rFonts w:ascii="Verdana" w:hAnsi="Verdana" w:cs="Calibri"/>
          <w:b/>
          <w:bCs/>
          <w:szCs w:val="20"/>
        </w:rPr>
        <w:t>cz</w:t>
      </w:r>
      <w:r w:rsidR="589854F7" w:rsidRPr="00801BD0">
        <w:rPr>
          <w:rFonts w:ascii="Verdana" w:hAnsi="Verdana" w:cs="Calibri"/>
          <w:b/>
          <w:bCs/>
          <w:spacing w:val="-1"/>
          <w:szCs w:val="20"/>
        </w:rPr>
        <w:t>n</w:t>
      </w:r>
      <w:r w:rsidR="589854F7" w:rsidRPr="00801BD0">
        <w:rPr>
          <w:rFonts w:ascii="Verdana" w:hAnsi="Verdana" w:cs="Calibri"/>
          <w:b/>
          <w:bCs/>
          <w:szCs w:val="20"/>
        </w:rPr>
        <w:t>ej, p</w:t>
      </w:r>
      <w:r w:rsidR="589854F7" w:rsidRPr="00801BD0">
        <w:rPr>
          <w:rFonts w:ascii="Verdana" w:hAnsi="Verdana" w:cs="Calibri"/>
          <w:b/>
          <w:bCs/>
          <w:spacing w:val="-1"/>
          <w:szCs w:val="20"/>
        </w:rPr>
        <w:t>rz</w:t>
      </w:r>
      <w:r w:rsidR="589854F7" w:rsidRPr="00801BD0">
        <w:rPr>
          <w:rFonts w:ascii="Verdana" w:hAnsi="Verdana" w:cs="Calibri"/>
          <w:b/>
          <w:bCs/>
          <w:szCs w:val="20"/>
        </w:rPr>
        <w:t>y</w:t>
      </w:r>
      <w:r w:rsidR="589854F7" w:rsidRPr="00801BD0">
        <w:rPr>
          <w:rFonts w:ascii="Verdana" w:hAnsi="Verdana" w:cs="Calibri"/>
          <w:b/>
          <w:bCs/>
          <w:spacing w:val="1"/>
          <w:szCs w:val="20"/>
        </w:rPr>
        <w:t xml:space="preserve"> </w:t>
      </w:r>
      <w:r w:rsidR="589854F7" w:rsidRPr="00801BD0">
        <w:rPr>
          <w:rFonts w:ascii="Verdana" w:hAnsi="Verdana" w:cs="Calibri"/>
          <w:b/>
          <w:bCs/>
          <w:szCs w:val="20"/>
        </w:rPr>
        <w:t>u</w:t>
      </w:r>
      <w:r w:rsidR="589854F7" w:rsidRPr="00801BD0">
        <w:rPr>
          <w:rFonts w:ascii="Verdana" w:hAnsi="Verdana" w:cs="Calibri"/>
          <w:b/>
          <w:bCs/>
          <w:spacing w:val="-1"/>
          <w:szCs w:val="20"/>
        </w:rPr>
        <w:t>ży</w:t>
      </w:r>
      <w:r w:rsidR="589854F7" w:rsidRPr="00801BD0">
        <w:rPr>
          <w:rFonts w:ascii="Verdana" w:hAnsi="Verdana" w:cs="Calibri"/>
          <w:b/>
          <w:bCs/>
          <w:szCs w:val="20"/>
        </w:rPr>
        <w:t>ciu</w:t>
      </w:r>
      <w:r w:rsidR="589854F7" w:rsidRPr="00801BD0">
        <w:rPr>
          <w:rFonts w:ascii="Verdana" w:hAnsi="Verdana" w:cs="Calibri"/>
          <w:b/>
          <w:bCs/>
          <w:spacing w:val="1"/>
          <w:szCs w:val="20"/>
        </w:rPr>
        <w:t xml:space="preserve"> </w:t>
      </w:r>
      <w:r w:rsidR="589854F7" w:rsidRPr="00801BD0">
        <w:rPr>
          <w:rFonts w:ascii="Verdana" w:hAnsi="Verdana" w:cs="Calibri"/>
          <w:b/>
          <w:bCs/>
          <w:spacing w:val="-1"/>
          <w:szCs w:val="20"/>
        </w:rPr>
        <w:t>k</w:t>
      </w:r>
      <w:r w:rsidR="589854F7" w:rsidRPr="00801BD0">
        <w:rPr>
          <w:rFonts w:ascii="Verdana" w:hAnsi="Verdana" w:cs="Calibri"/>
          <w:b/>
          <w:bCs/>
          <w:spacing w:val="1"/>
          <w:szCs w:val="20"/>
        </w:rPr>
        <w:t>t</w:t>
      </w:r>
      <w:r w:rsidR="589854F7" w:rsidRPr="00801BD0">
        <w:rPr>
          <w:rFonts w:ascii="Verdana" w:hAnsi="Verdana" w:cs="Calibri"/>
          <w:b/>
          <w:bCs/>
          <w:szCs w:val="20"/>
        </w:rPr>
        <w:t>ó</w:t>
      </w:r>
      <w:r w:rsidR="589854F7" w:rsidRPr="00801BD0">
        <w:rPr>
          <w:rFonts w:ascii="Verdana" w:hAnsi="Verdana" w:cs="Calibri"/>
          <w:b/>
          <w:bCs/>
          <w:spacing w:val="-1"/>
          <w:szCs w:val="20"/>
        </w:rPr>
        <w:t>ry</w:t>
      </w:r>
      <w:r w:rsidR="589854F7" w:rsidRPr="00801BD0">
        <w:rPr>
          <w:rFonts w:ascii="Verdana" w:hAnsi="Verdana" w:cs="Calibri"/>
          <w:b/>
          <w:bCs/>
          <w:szCs w:val="20"/>
        </w:rPr>
        <w:t>ch</w:t>
      </w:r>
      <w:r w:rsidR="589854F7" w:rsidRPr="00801BD0">
        <w:rPr>
          <w:rFonts w:ascii="Verdana" w:hAnsi="Verdana" w:cs="Calibri"/>
          <w:b/>
          <w:bCs/>
          <w:spacing w:val="2"/>
          <w:szCs w:val="20"/>
        </w:rPr>
        <w:t xml:space="preserve"> Z</w:t>
      </w:r>
      <w:r w:rsidR="589854F7" w:rsidRPr="00801BD0">
        <w:rPr>
          <w:rFonts w:ascii="Verdana" w:hAnsi="Verdana" w:cs="Calibri"/>
          <w:b/>
          <w:bCs/>
          <w:szCs w:val="20"/>
        </w:rPr>
        <w:t>a</w:t>
      </w:r>
      <w:r w:rsidR="589854F7" w:rsidRPr="00801BD0">
        <w:rPr>
          <w:rFonts w:ascii="Verdana" w:hAnsi="Verdana" w:cs="Calibri"/>
          <w:b/>
          <w:bCs/>
          <w:spacing w:val="-1"/>
          <w:szCs w:val="20"/>
        </w:rPr>
        <w:t>m</w:t>
      </w:r>
      <w:r w:rsidR="589854F7" w:rsidRPr="00801BD0">
        <w:rPr>
          <w:rFonts w:ascii="Verdana" w:hAnsi="Verdana" w:cs="Calibri"/>
          <w:b/>
          <w:bCs/>
          <w:spacing w:val="-2"/>
          <w:szCs w:val="20"/>
        </w:rPr>
        <w:t>a</w:t>
      </w:r>
      <w:r w:rsidR="589854F7" w:rsidRPr="00801BD0">
        <w:rPr>
          <w:rFonts w:ascii="Verdana" w:hAnsi="Verdana" w:cs="Calibri"/>
          <w:b/>
          <w:bCs/>
          <w:spacing w:val="1"/>
          <w:szCs w:val="20"/>
        </w:rPr>
        <w:t>w</w:t>
      </w:r>
      <w:r w:rsidR="589854F7" w:rsidRPr="00801BD0">
        <w:rPr>
          <w:rFonts w:ascii="Verdana" w:hAnsi="Verdana" w:cs="Calibri"/>
          <w:b/>
          <w:bCs/>
          <w:szCs w:val="20"/>
        </w:rPr>
        <w:t>i</w:t>
      </w:r>
      <w:r w:rsidR="589854F7" w:rsidRPr="00801BD0">
        <w:rPr>
          <w:rFonts w:ascii="Verdana" w:hAnsi="Verdana" w:cs="Calibri"/>
          <w:b/>
          <w:bCs/>
          <w:spacing w:val="-2"/>
          <w:szCs w:val="20"/>
        </w:rPr>
        <w:t>a</w:t>
      </w:r>
      <w:r w:rsidR="589854F7" w:rsidRPr="00801BD0">
        <w:rPr>
          <w:rFonts w:ascii="Verdana" w:hAnsi="Verdana" w:cs="Calibri"/>
          <w:b/>
          <w:bCs/>
          <w:szCs w:val="20"/>
        </w:rPr>
        <w:t>j</w:t>
      </w:r>
      <w:r w:rsidR="589854F7" w:rsidRPr="00801BD0">
        <w:rPr>
          <w:rFonts w:ascii="Verdana" w:hAnsi="Verdana" w:cs="Calibri"/>
          <w:b/>
          <w:bCs/>
          <w:spacing w:val="1"/>
          <w:szCs w:val="20"/>
        </w:rPr>
        <w:t>ą</w:t>
      </w:r>
      <w:r w:rsidR="589854F7" w:rsidRPr="00801BD0">
        <w:rPr>
          <w:rFonts w:ascii="Verdana" w:hAnsi="Verdana" w:cs="Calibri"/>
          <w:b/>
          <w:bCs/>
          <w:spacing w:val="-2"/>
          <w:szCs w:val="20"/>
        </w:rPr>
        <w:t>c</w:t>
      </w:r>
      <w:r w:rsidR="589854F7" w:rsidRPr="00801BD0">
        <w:rPr>
          <w:rFonts w:ascii="Verdana" w:hAnsi="Verdana" w:cs="Calibri"/>
          <w:b/>
          <w:bCs/>
          <w:szCs w:val="20"/>
        </w:rPr>
        <w:t>y bę</w:t>
      </w:r>
      <w:r w:rsidR="589854F7" w:rsidRPr="00801BD0">
        <w:rPr>
          <w:rFonts w:ascii="Verdana" w:hAnsi="Verdana" w:cs="Calibri"/>
          <w:b/>
          <w:bCs/>
          <w:spacing w:val="1"/>
          <w:szCs w:val="20"/>
        </w:rPr>
        <w:t>d</w:t>
      </w:r>
      <w:r w:rsidR="589854F7" w:rsidRPr="00801BD0">
        <w:rPr>
          <w:rFonts w:ascii="Verdana" w:hAnsi="Verdana" w:cs="Calibri"/>
          <w:b/>
          <w:bCs/>
          <w:spacing w:val="-1"/>
          <w:szCs w:val="20"/>
        </w:rPr>
        <w:t>z</w:t>
      </w:r>
      <w:r w:rsidR="589854F7" w:rsidRPr="00801BD0">
        <w:rPr>
          <w:rFonts w:ascii="Verdana" w:hAnsi="Verdana" w:cs="Calibri"/>
          <w:b/>
          <w:bCs/>
          <w:szCs w:val="20"/>
        </w:rPr>
        <w:t>ie</w:t>
      </w:r>
      <w:r w:rsidR="589854F7" w:rsidRPr="00801BD0">
        <w:rPr>
          <w:rFonts w:ascii="Verdana" w:hAnsi="Verdana" w:cs="Calibri"/>
          <w:b/>
          <w:bCs/>
          <w:spacing w:val="2"/>
          <w:szCs w:val="20"/>
        </w:rPr>
        <w:t xml:space="preserve"> </w:t>
      </w:r>
      <w:r w:rsidR="589854F7" w:rsidRPr="00801BD0">
        <w:rPr>
          <w:rFonts w:ascii="Verdana" w:hAnsi="Verdana" w:cs="Calibri"/>
          <w:b/>
          <w:bCs/>
          <w:spacing w:val="-1"/>
          <w:szCs w:val="20"/>
        </w:rPr>
        <w:t>k</w:t>
      </w:r>
      <w:r w:rsidR="589854F7" w:rsidRPr="00801BD0">
        <w:rPr>
          <w:rFonts w:ascii="Verdana" w:hAnsi="Verdana" w:cs="Calibri"/>
          <w:b/>
          <w:bCs/>
          <w:szCs w:val="20"/>
        </w:rPr>
        <w:t>o</w:t>
      </w:r>
      <w:r w:rsidR="589854F7" w:rsidRPr="00801BD0">
        <w:rPr>
          <w:rFonts w:ascii="Verdana" w:hAnsi="Verdana" w:cs="Calibri"/>
          <w:b/>
          <w:bCs/>
          <w:spacing w:val="-1"/>
          <w:szCs w:val="20"/>
        </w:rPr>
        <w:t>m</w:t>
      </w:r>
      <w:r w:rsidR="589854F7" w:rsidRPr="00801BD0">
        <w:rPr>
          <w:rFonts w:ascii="Verdana" w:hAnsi="Verdana" w:cs="Calibri"/>
          <w:b/>
          <w:bCs/>
          <w:szCs w:val="20"/>
        </w:rPr>
        <w:t>u</w:t>
      </w:r>
      <w:r w:rsidR="589854F7" w:rsidRPr="00801BD0">
        <w:rPr>
          <w:rFonts w:ascii="Verdana" w:hAnsi="Verdana" w:cs="Calibri"/>
          <w:b/>
          <w:bCs/>
          <w:spacing w:val="-1"/>
          <w:szCs w:val="20"/>
        </w:rPr>
        <w:t>n</w:t>
      </w:r>
      <w:r w:rsidR="589854F7" w:rsidRPr="00801BD0">
        <w:rPr>
          <w:rFonts w:ascii="Verdana" w:hAnsi="Verdana" w:cs="Calibri"/>
          <w:b/>
          <w:bCs/>
          <w:szCs w:val="20"/>
        </w:rPr>
        <w:t>i</w:t>
      </w:r>
      <w:r w:rsidR="589854F7" w:rsidRPr="00801BD0">
        <w:rPr>
          <w:rFonts w:ascii="Verdana" w:hAnsi="Verdana" w:cs="Calibri"/>
          <w:b/>
          <w:bCs/>
          <w:spacing w:val="-1"/>
          <w:szCs w:val="20"/>
        </w:rPr>
        <w:t>k</w:t>
      </w:r>
      <w:r w:rsidR="589854F7" w:rsidRPr="00801BD0">
        <w:rPr>
          <w:rFonts w:ascii="Verdana" w:hAnsi="Verdana" w:cs="Calibri"/>
          <w:b/>
          <w:bCs/>
          <w:spacing w:val="-2"/>
          <w:szCs w:val="20"/>
        </w:rPr>
        <w:t>ow</w:t>
      </w:r>
      <w:r w:rsidR="589854F7" w:rsidRPr="00801BD0">
        <w:rPr>
          <w:rFonts w:ascii="Verdana" w:hAnsi="Verdana" w:cs="Calibri"/>
          <w:b/>
          <w:bCs/>
          <w:szCs w:val="20"/>
        </w:rPr>
        <w:t>ał</w:t>
      </w:r>
      <w:r w:rsidR="589854F7" w:rsidRPr="00801BD0">
        <w:rPr>
          <w:rFonts w:ascii="Verdana" w:hAnsi="Verdana" w:cs="Calibri"/>
          <w:b/>
          <w:bCs/>
          <w:spacing w:val="3"/>
          <w:szCs w:val="20"/>
        </w:rPr>
        <w:t xml:space="preserve"> </w:t>
      </w:r>
      <w:r w:rsidR="589854F7" w:rsidRPr="00801BD0">
        <w:rPr>
          <w:rFonts w:ascii="Verdana" w:hAnsi="Verdana" w:cs="Calibri"/>
          <w:b/>
          <w:bCs/>
          <w:spacing w:val="-1"/>
          <w:szCs w:val="20"/>
        </w:rPr>
        <w:t>s</w:t>
      </w:r>
      <w:r w:rsidR="589854F7" w:rsidRPr="00801BD0">
        <w:rPr>
          <w:rFonts w:ascii="Verdana" w:hAnsi="Verdana" w:cs="Calibri"/>
          <w:b/>
          <w:bCs/>
          <w:szCs w:val="20"/>
        </w:rPr>
        <w:t>ię</w:t>
      </w:r>
      <w:r w:rsidR="589854F7" w:rsidRPr="00801BD0">
        <w:rPr>
          <w:rFonts w:ascii="Verdana" w:hAnsi="Verdana" w:cs="Calibri"/>
          <w:b/>
          <w:bCs/>
          <w:spacing w:val="2"/>
          <w:szCs w:val="20"/>
        </w:rPr>
        <w:t xml:space="preserve"> </w:t>
      </w:r>
      <w:r w:rsidR="589854F7" w:rsidRPr="00801BD0">
        <w:rPr>
          <w:rFonts w:ascii="Verdana" w:hAnsi="Verdana" w:cs="Calibri"/>
          <w:b/>
          <w:bCs/>
          <w:szCs w:val="20"/>
        </w:rPr>
        <w:t>z</w:t>
      </w:r>
      <w:r w:rsidR="589854F7" w:rsidRPr="00801BD0">
        <w:rPr>
          <w:rFonts w:ascii="Verdana" w:hAnsi="Verdana" w:cs="Calibri"/>
          <w:b/>
          <w:bCs/>
          <w:spacing w:val="2"/>
          <w:szCs w:val="20"/>
        </w:rPr>
        <w:t xml:space="preserve"> </w:t>
      </w:r>
      <w:r w:rsidR="589854F7" w:rsidRPr="00801BD0">
        <w:rPr>
          <w:rFonts w:ascii="Verdana" w:hAnsi="Verdana" w:cs="Calibri"/>
          <w:b/>
          <w:bCs/>
          <w:spacing w:val="3"/>
          <w:szCs w:val="20"/>
        </w:rPr>
        <w:t>wykonawca</w:t>
      </w:r>
      <w:r w:rsidR="589854F7" w:rsidRPr="00801BD0">
        <w:rPr>
          <w:rFonts w:ascii="Verdana" w:hAnsi="Verdana" w:cs="Calibri"/>
          <w:b/>
          <w:bCs/>
          <w:spacing w:val="-1"/>
          <w:szCs w:val="20"/>
        </w:rPr>
        <w:t>m</w:t>
      </w:r>
      <w:r w:rsidR="589854F7" w:rsidRPr="00801BD0">
        <w:rPr>
          <w:rFonts w:ascii="Verdana" w:hAnsi="Verdana" w:cs="Calibri"/>
          <w:b/>
          <w:bCs/>
          <w:szCs w:val="20"/>
        </w:rPr>
        <w:t>i,</w:t>
      </w:r>
      <w:r w:rsidR="589854F7" w:rsidRPr="00801BD0">
        <w:rPr>
          <w:rFonts w:ascii="Verdana" w:hAnsi="Verdana" w:cs="Calibri"/>
          <w:b/>
          <w:bCs/>
          <w:spacing w:val="5"/>
          <w:szCs w:val="20"/>
        </w:rPr>
        <w:t xml:space="preserve"> </w:t>
      </w:r>
      <w:r w:rsidR="589854F7" w:rsidRPr="00801BD0">
        <w:rPr>
          <w:rFonts w:ascii="Verdana" w:hAnsi="Verdana" w:cs="Calibri"/>
          <w:b/>
          <w:bCs/>
          <w:szCs w:val="20"/>
        </w:rPr>
        <w:t>o</w:t>
      </w:r>
      <w:r w:rsidR="589854F7" w:rsidRPr="00801BD0">
        <w:rPr>
          <w:rFonts w:ascii="Verdana" w:hAnsi="Verdana" w:cs="Calibri"/>
          <w:b/>
          <w:bCs/>
          <w:spacing w:val="-1"/>
          <w:szCs w:val="20"/>
        </w:rPr>
        <w:t>r</w:t>
      </w:r>
      <w:r w:rsidR="589854F7" w:rsidRPr="00801BD0">
        <w:rPr>
          <w:rFonts w:ascii="Verdana" w:hAnsi="Verdana" w:cs="Calibri"/>
          <w:b/>
          <w:bCs/>
          <w:szCs w:val="20"/>
        </w:rPr>
        <w:t>az</w:t>
      </w:r>
      <w:r w:rsidR="589854F7" w:rsidRPr="00801BD0">
        <w:rPr>
          <w:rFonts w:ascii="Verdana" w:hAnsi="Verdana" w:cs="Calibri"/>
          <w:b/>
          <w:bCs/>
          <w:spacing w:val="1"/>
          <w:szCs w:val="20"/>
        </w:rPr>
        <w:t xml:space="preserve"> </w:t>
      </w:r>
      <w:r w:rsidR="589854F7" w:rsidRPr="00801BD0">
        <w:rPr>
          <w:rFonts w:ascii="Verdana" w:hAnsi="Verdana" w:cs="Calibri"/>
          <w:b/>
          <w:bCs/>
          <w:szCs w:val="20"/>
        </w:rPr>
        <w:t>i</w:t>
      </w:r>
      <w:r w:rsidR="589854F7" w:rsidRPr="00801BD0">
        <w:rPr>
          <w:rFonts w:ascii="Verdana" w:hAnsi="Verdana" w:cs="Calibri"/>
          <w:b/>
          <w:bCs/>
          <w:spacing w:val="-1"/>
          <w:szCs w:val="20"/>
        </w:rPr>
        <w:t>n</w:t>
      </w:r>
      <w:r w:rsidR="589854F7" w:rsidRPr="00801BD0">
        <w:rPr>
          <w:rFonts w:ascii="Verdana" w:hAnsi="Verdana" w:cs="Calibri"/>
          <w:b/>
          <w:bCs/>
          <w:spacing w:val="-2"/>
          <w:szCs w:val="20"/>
        </w:rPr>
        <w:t>f</w:t>
      </w:r>
      <w:r w:rsidR="589854F7" w:rsidRPr="00801BD0">
        <w:rPr>
          <w:rFonts w:ascii="Verdana" w:hAnsi="Verdana" w:cs="Calibri"/>
          <w:b/>
          <w:bCs/>
          <w:szCs w:val="20"/>
        </w:rPr>
        <w:t>o</w:t>
      </w:r>
      <w:r w:rsidR="589854F7" w:rsidRPr="00801BD0">
        <w:rPr>
          <w:rFonts w:ascii="Verdana" w:hAnsi="Verdana" w:cs="Calibri"/>
          <w:b/>
          <w:bCs/>
          <w:spacing w:val="-1"/>
          <w:szCs w:val="20"/>
        </w:rPr>
        <w:t>rm</w:t>
      </w:r>
      <w:r w:rsidR="589854F7" w:rsidRPr="00801BD0">
        <w:rPr>
          <w:rFonts w:ascii="Verdana" w:hAnsi="Verdana" w:cs="Calibri"/>
          <w:b/>
          <w:bCs/>
          <w:szCs w:val="20"/>
        </w:rPr>
        <w:t>ac</w:t>
      </w:r>
      <w:r w:rsidR="589854F7" w:rsidRPr="00801BD0">
        <w:rPr>
          <w:rFonts w:ascii="Verdana" w:hAnsi="Verdana" w:cs="Calibri"/>
          <w:b/>
          <w:bCs/>
          <w:spacing w:val="-2"/>
          <w:szCs w:val="20"/>
        </w:rPr>
        <w:t>j</w:t>
      </w:r>
      <w:r w:rsidR="589854F7" w:rsidRPr="00801BD0">
        <w:rPr>
          <w:rFonts w:ascii="Verdana" w:hAnsi="Verdana" w:cs="Calibri"/>
          <w:b/>
          <w:bCs/>
          <w:szCs w:val="20"/>
        </w:rPr>
        <w:t>e</w:t>
      </w:r>
      <w:r w:rsidR="589854F7" w:rsidRPr="00801BD0">
        <w:rPr>
          <w:rFonts w:ascii="Verdana" w:hAnsi="Verdana" w:cs="Calibri"/>
          <w:b/>
          <w:bCs/>
          <w:spacing w:val="2"/>
          <w:szCs w:val="20"/>
        </w:rPr>
        <w:t xml:space="preserve"> </w:t>
      </w:r>
      <w:r w:rsidR="589854F7" w:rsidRPr="00801BD0">
        <w:rPr>
          <w:rFonts w:ascii="Verdana" w:hAnsi="Verdana" w:cs="Calibri"/>
          <w:b/>
          <w:bCs/>
          <w:szCs w:val="20"/>
        </w:rPr>
        <w:t xml:space="preserve">o </w:t>
      </w:r>
      <w:r w:rsidR="589854F7" w:rsidRPr="00801BD0">
        <w:rPr>
          <w:rFonts w:ascii="Verdana" w:hAnsi="Verdana" w:cs="Calibri"/>
          <w:b/>
          <w:bCs/>
          <w:spacing w:val="1"/>
          <w:szCs w:val="20"/>
        </w:rPr>
        <w:t>w</w:t>
      </w:r>
      <w:r w:rsidR="589854F7" w:rsidRPr="00801BD0">
        <w:rPr>
          <w:rFonts w:ascii="Verdana" w:hAnsi="Verdana" w:cs="Calibri"/>
          <w:b/>
          <w:bCs/>
          <w:spacing w:val="-1"/>
          <w:szCs w:val="20"/>
        </w:rPr>
        <w:t>ym</w:t>
      </w:r>
      <w:r w:rsidR="589854F7" w:rsidRPr="00801BD0">
        <w:rPr>
          <w:rFonts w:ascii="Verdana" w:hAnsi="Verdana" w:cs="Calibri"/>
          <w:b/>
          <w:bCs/>
          <w:szCs w:val="20"/>
        </w:rPr>
        <w:t>a</w:t>
      </w:r>
      <w:r w:rsidR="589854F7" w:rsidRPr="00801BD0">
        <w:rPr>
          <w:rFonts w:ascii="Verdana" w:hAnsi="Verdana" w:cs="Calibri"/>
          <w:b/>
          <w:bCs/>
          <w:spacing w:val="-2"/>
          <w:szCs w:val="20"/>
        </w:rPr>
        <w:t>g</w:t>
      </w:r>
      <w:r w:rsidR="589854F7" w:rsidRPr="00801BD0">
        <w:rPr>
          <w:rFonts w:ascii="Verdana" w:hAnsi="Verdana" w:cs="Calibri"/>
          <w:b/>
          <w:bCs/>
          <w:szCs w:val="20"/>
        </w:rPr>
        <w:t>an</w:t>
      </w:r>
      <w:r w:rsidR="589854F7" w:rsidRPr="00801BD0">
        <w:rPr>
          <w:rFonts w:ascii="Verdana" w:hAnsi="Verdana" w:cs="Calibri"/>
          <w:b/>
          <w:bCs/>
          <w:spacing w:val="-1"/>
          <w:szCs w:val="20"/>
        </w:rPr>
        <w:t>i</w:t>
      </w:r>
      <w:r w:rsidR="589854F7" w:rsidRPr="00801BD0">
        <w:rPr>
          <w:rFonts w:ascii="Verdana" w:hAnsi="Verdana" w:cs="Calibri"/>
          <w:b/>
          <w:bCs/>
          <w:spacing w:val="-2"/>
          <w:szCs w:val="20"/>
        </w:rPr>
        <w:t>a</w:t>
      </w:r>
      <w:r w:rsidR="589854F7" w:rsidRPr="00801BD0">
        <w:rPr>
          <w:rFonts w:ascii="Verdana" w:hAnsi="Verdana" w:cs="Calibri"/>
          <w:b/>
          <w:bCs/>
          <w:szCs w:val="20"/>
        </w:rPr>
        <w:t xml:space="preserve">ch </w:t>
      </w:r>
      <w:r w:rsidR="589854F7" w:rsidRPr="00801BD0">
        <w:rPr>
          <w:rFonts w:ascii="Verdana" w:hAnsi="Verdana" w:cs="Calibri"/>
          <w:b/>
          <w:bCs/>
          <w:spacing w:val="1"/>
          <w:szCs w:val="20"/>
        </w:rPr>
        <w:t>t</w:t>
      </w:r>
      <w:r w:rsidR="589854F7" w:rsidRPr="00801BD0">
        <w:rPr>
          <w:rFonts w:ascii="Verdana" w:hAnsi="Verdana" w:cs="Calibri"/>
          <w:b/>
          <w:bCs/>
          <w:szCs w:val="20"/>
        </w:rPr>
        <w:t>echnic</w:t>
      </w:r>
      <w:r w:rsidR="589854F7" w:rsidRPr="00801BD0">
        <w:rPr>
          <w:rFonts w:ascii="Verdana" w:hAnsi="Verdana" w:cs="Calibri"/>
          <w:b/>
          <w:bCs/>
          <w:spacing w:val="-1"/>
          <w:szCs w:val="20"/>
        </w:rPr>
        <w:t>z</w:t>
      </w:r>
      <w:r w:rsidR="589854F7" w:rsidRPr="00801BD0">
        <w:rPr>
          <w:rFonts w:ascii="Verdana" w:hAnsi="Verdana" w:cs="Calibri"/>
          <w:b/>
          <w:bCs/>
          <w:szCs w:val="20"/>
        </w:rPr>
        <w:t>n</w:t>
      </w:r>
      <w:r w:rsidR="589854F7" w:rsidRPr="00801BD0">
        <w:rPr>
          <w:rFonts w:ascii="Verdana" w:hAnsi="Verdana" w:cs="Calibri"/>
          <w:b/>
          <w:bCs/>
          <w:spacing w:val="-1"/>
          <w:szCs w:val="20"/>
        </w:rPr>
        <w:t>y</w:t>
      </w:r>
      <w:r w:rsidR="589854F7" w:rsidRPr="00801BD0">
        <w:rPr>
          <w:rFonts w:ascii="Verdana" w:hAnsi="Verdana" w:cs="Calibri"/>
          <w:b/>
          <w:bCs/>
          <w:szCs w:val="20"/>
        </w:rPr>
        <w:t>ch</w:t>
      </w:r>
      <w:r w:rsidR="589854F7" w:rsidRPr="00801BD0">
        <w:rPr>
          <w:rFonts w:ascii="Verdana" w:hAnsi="Verdana" w:cs="Calibri"/>
          <w:b/>
          <w:bCs/>
          <w:spacing w:val="3"/>
          <w:szCs w:val="20"/>
        </w:rPr>
        <w:t xml:space="preserve"> </w:t>
      </w:r>
      <w:r w:rsidR="589854F7" w:rsidRPr="00801BD0">
        <w:rPr>
          <w:rFonts w:ascii="Verdana" w:hAnsi="Verdana" w:cs="Calibri"/>
          <w:b/>
          <w:bCs/>
          <w:szCs w:val="20"/>
        </w:rPr>
        <w:t>i o</w:t>
      </w:r>
      <w:r w:rsidR="589854F7" w:rsidRPr="00801BD0">
        <w:rPr>
          <w:rFonts w:ascii="Verdana" w:hAnsi="Verdana" w:cs="Calibri"/>
          <w:b/>
          <w:bCs/>
          <w:spacing w:val="-1"/>
          <w:szCs w:val="20"/>
        </w:rPr>
        <w:t>r</w:t>
      </w:r>
      <w:r w:rsidR="589854F7" w:rsidRPr="00801BD0">
        <w:rPr>
          <w:rFonts w:ascii="Verdana" w:hAnsi="Verdana" w:cs="Calibri"/>
          <w:b/>
          <w:bCs/>
          <w:szCs w:val="20"/>
        </w:rPr>
        <w:t>gan</w:t>
      </w:r>
      <w:r w:rsidR="589854F7" w:rsidRPr="00801BD0">
        <w:rPr>
          <w:rFonts w:ascii="Verdana" w:hAnsi="Verdana" w:cs="Calibri"/>
          <w:b/>
          <w:bCs/>
          <w:spacing w:val="-1"/>
          <w:szCs w:val="20"/>
        </w:rPr>
        <w:t>i</w:t>
      </w:r>
      <w:r w:rsidR="589854F7" w:rsidRPr="00801BD0">
        <w:rPr>
          <w:rFonts w:ascii="Verdana" w:hAnsi="Verdana" w:cs="Calibri"/>
          <w:b/>
          <w:bCs/>
          <w:spacing w:val="-3"/>
          <w:szCs w:val="20"/>
        </w:rPr>
        <w:t>z</w:t>
      </w:r>
      <w:r w:rsidR="589854F7" w:rsidRPr="00801BD0">
        <w:rPr>
          <w:rFonts w:ascii="Verdana" w:hAnsi="Verdana" w:cs="Calibri"/>
          <w:b/>
          <w:bCs/>
          <w:szCs w:val="20"/>
        </w:rPr>
        <w:t>acyj</w:t>
      </w:r>
      <w:r w:rsidR="589854F7" w:rsidRPr="00801BD0">
        <w:rPr>
          <w:rFonts w:ascii="Verdana" w:hAnsi="Verdana" w:cs="Calibri"/>
          <w:b/>
          <w:bCs/>
          <w:spacing w:val="-1"/>
          <w:szCs w:val="20"/>
        </w:rPr>
        <w:t>ny</w:t>
      </w:r>
      <w:r w:rsidR="589854F7" w:rsidRPr="00801BD0">
        <w:rPr>
          <w:rFonts w:ascii="Verdana" w:hAnsi="Verdana" w:cs="Calibri"/>
          <w:b/>
          <w:bCs/>
          <w:szCs w:val="20"/>
        </w:rPr>
        <w:t>ch</w:t>
      </w:r>
      <w:r w:rsidR="589854F7" w:rsidRPr="00801BD0">
        <w:rPr>
          <w:rFonts w:ascii="Verdana" w:hAnsi="Verdana" w:cs="Calibri"/>
          <w:b/>
          <w:bCs/>
          <w:spacing w:val="3"/>
          <w:szCs w:val="20"/>
        </w:rPr>
        <w:t xml:space="preserve"> </w:t>
      </w:r>
      <w:r w:rsidR="589854F7" w:rsidRPr="00801BD0">
        <w:rPr>
          <w:rFonts w:ascii="Verdana" w:hAnsi="Verdana" w:cs="Calibri"/>
          <w:b/>
          <w:bCs/>
          <w:spacing w:val="-1"/>
          <w:szCs w:val="20"/>
        </w:rPr>
        <w:t>s</w:t>
      </w:r>
      <w:r w:rsidR="589854F7" w:rsidRPr="00801BD0">
        <w:rPr>
          <w:rFonts w:ascii="Verdana" w:hAnsi="Verdana" w:cs="Calibri"/>
          <w:b/>
          <w:bCs/>
          <w:szCs w:val="20"/>
        </w:rPr>
        <w:t>po</w:t>
      </w:r>
      <w:r w:rsidR="589854F7" w:rsidRPr="00801BD0">
        <w:rPr>
          <w:rFonts w:ascii="Verdana" w:hAnsi="Verdana" w:cs="Calibri"/>
          <w:b/>
          <w:bCs/>
          <w:spacing w:val="-1"/>
          <w:szCs w:val="20"/>
        </w:rPr>
        <w:t>rz</w:t>
      </w:r>
      <w:r w:rsidR="589854F7" w:rsidRPr="00801BD0">
        <w:rPr>
          <w:rFonts w:ascii="Verdana" w:hAnsi="Verdana" w:cs="Calibri"/>
          <w:b/>
          <w:bCs/>
          <w:spacing w:val="-2"/>
          <w:szCs w:val="20"/>
        </w:rPr>
        <w:t>ą</w:t>
      </w:r>
      <w:r w:rsidR="589854F7" w:rsidRPr="00801BD0">
        <w:rPr>
          <w:rFonts w:ascii="Verdana" w:hAnsi="Verdana" w:cs="Calibri"/>
          <w:b/>
          <w:bCs/>
          <w:szCs w:val="20"/>
        </w:rPr>
        <w:t>d</w:t>
      </w:r>
      <w:r w:rsidR="589854F7" w:rsidRPr="00801BD0">
        <w:rPr>
          <w:rFonts w:ascii="Verdana" w:hAnsi="Verdana" w:cs="Calibri"/>
          <w:b/>
          <w:bCs/>
          <w:spacing w:val="-1"/>
          <w:szCs w:val="20"/>
        </w:rPr>
        <w:t>z</w:t>
      </w:r>
      <w:r w:rsidR="589854F7" w:rsidRPr="00801BD0">
        <w:rPr>
          <w:rFonts w:ascii="Verdana" w:hAnsi="Verdana" w:cs="Calibri"/>
          <w:b/>
          <w:bCs/>
          <w:szCs w:val="20"/>
        </w:rPr>
        <w:t>an</w:t>
      </w:r>
      <w:r w:rsidR="589854F7" w:rsidRPr="00801BD0">
        <w:rPr>
          <w:rFonts w:ascii="Verdana" w:hAnsi="Verdana" w:cs="Calibri"/>
          <w:b/>
          <w:bCs/>
          <w:spacing w:val="-3"/>
          <w:szCs w:val="20"/>
        </w:rPr>
        <w:t>i</w:t>
      </w:r>
      <w:r w:rsidR="589854F7" w:rsidRPr="00801BD0">
        <w:rPr>
          <w:rFonts w:ascii="Verdana" w:hAnsi="Verdana" w:cs="Calibri"/>
          <w:b/>
          <w:bCs/>
          <w:szCs w:val="20"/>
        </w:rPr>
        <w:t>a,</w:t>
      </w:r>
      <w:r w:rsidR="589854F7" w:rsidRPr="00801BD0">
        <w:rPr>
          <w:rFonts w:ascii="Verdana" w:hAnsi="Verdana" w:cs="Calibri"/>
          <w:b/>
          <w:bCs/>
          <w:spacing w:val="3"/>
          <w:szCs w:val="20"/>
        </w:rPr>
        <w:t xml:space="preserve"> </w:t>
      </w:r>
      <w:r w:rsidR="589854F7" w:rsidRPr="00801BD0">
        <w:rPr>
          <w:rFonts w:ascii="Verdana" w:hAnsi="Verdana" w:cs="Calibri"/>
          <w:b/>
          <w:bCs/>
          <w:spacing w:val="1"/>
          <w:szCs w:val="20"/>
        </w:rPr>
        <w:t>w</w:t>
      </w:r>
      <w:r w:rsidR="589854F7" w:rsidRPr="00801BD0">
        <w:rPr>
          <w:rFonts w:ascii="Verdana" w:hAnsi="Verdana" w:cs="Calibri"/>
          <w:b/>
          <w:bCs/>
          <w:spacing w:val="-1"/>
          <w:szCs w:val="20"/>
        </w:rPr>
        <w:t>ysy</w:t>
      </w:r>
      <w:r w:rsidR="589854F7" w:rsidRPr="00801BD0">
        <w:rPr>
          <w:rFonts w:ascii="Verdana" w:hAnsi="Verdana" w:cs="Calibri"/>
          <w:b/>
          <w:bCs/>
          <w:spacing w:val="3"/>
          <w:szCs w:val="20"/>
        </w:rPr>
        <w:t>ł</w:t>
      </w:r>
      <w:r w:rsidR="589854F7" w:rsidRPr="00801BD0">
        <w:rPr>
          <w:rFonts w:ascii="Verdana" w:hAnsi="Verdana" w:cs="Calibri"/>
          <w:b/>
          <w:bCs/>
          <w:szCs w:val="20"/>
        </w:rPr>
        <w:t>an</w:t>
      </w:r>
      <w:r w:rsidR="589854F7" w:rsidRPr="00801BD0">
        <w:rPr>
          <w:rFonts w:ascii="Verdana" w:hAnsi="Verdana" w:cs="Calibri"/>
          <w:b/>
          <w:bCs/>
          <w:spacing w:val="-1"/>
          <w:szCs w:val="20"/>
        </w:rPr>
        <w:t>i</w:t>
      </w:r>
      <w:r w:rsidR="589854F7" w:rsidRPr="00801BD0">
        <w:rPr>
          <w:rFonts w:ascii="Verdana" w:hAnsi="Verdana" w:cs="Calibri"/>
          <w:b/>
          <w:bCs/>
          <w:szCs w:val="20"/>
        </w:rPr>
        <w:t>a</w:t>
      </w:r>
      <w:r w:rsidR="589854F7" w:rsidRPr="00801BD0">
        <w:rPr>
          <w:rFonts w:ascii="Verdana" w:hAnsi="Verdana" w:cs="Calibri"/>
          <w:b/>
          <w:bCs/>
          <w:spacing w:val="3"/>
          <w:szCs w:val="20"/>
        </w:rPr>
        <w:t xml:space="preserve"> </w:t>
      </w:r>
      <w:r w:rsidR="589854F7" w:rsidRPr="00801BD0">
        <w:rPr>
          <w:rFonts w:ascii="Verdana" w:hAnsi="Verdana" w:cs="Calibri"/>
          <w:b/>
          <w:bCs/>
          <w:szCs w:val="20"/>
        </w:rPr>
        <w:t>i o</w:t>
      </w:r>
      <w:r w:rsidR="589854F7" w:rsidRPr="00801BD0">
        <w:rPr>
          <w:rFonts w:ascii="Verdana" w:hAnsi="Verdana" w:cs="Calibri"/>
          <w:b/>
          <w:bCs/>
          <w:spacing w:val="-2"/>
          <w:szCs w:val="20"/>
        </w:rPr>
        <w:t>d</w:t>
      </w:r>
      <w:r w:rsidR="589854F7" w:rsidRPr="00801BD0">
        <w:rPr>
          <w:rFonts w:ascii="Verdana" w:hAnsi="Verdana" w:cs="Calibri"/>
          <w:b/>
          <w:bCs/>
          <w:szCs w:val="20"/>
        </w:rPr>
        <w:t>bie</w:t>
      </w:r>
      <w:r w:rsidR="589854F7" w:rsidRPr="00801BD0">
        <w:rPr>
          <w:rFonts w:ascii="Verdana" w:hAnsi="Verdana" w:cs="Calibri"/>
          <w:b/>
          <w:bCs/>
          <w:spacing w:val="-1"/>
          <w:szCs w:val="20"/>
        </w:rPr>
        <w:t>r</w:t>
      </w:r>
      <w:r w:rsidR="589854F7" w:rsidRPr="00801BD0">
        <w:rPr>
          <w:rFonts w:ascii="Verdana" w:hAnsi="Verdana" w:cs="Calibri"/>
          <w:b/>
          <w:bCs/>
          <w:spacing w:val="-2"/>
          <w:szCs w:val="20"/>
        </w:rPr>
        <w:t>a</w:t>
      </w:r>
      <w:r w:rsidR="589854F7" w:rsidRPr="00801BD0">
        <w:rPr>
          <w:rFonts w:ascii="Verdana" w:hAnsi="Verdana" w:cs="Calibri"/>
          <w:b/>
          <w:bCs/>
          <w:szCs w:val="20"/>
        </w:rPr>
        <w:t>n</w:t>
      </w:r>
      <w:r w:rsidR="589854F7" w:rsidRPr="00801BD0">
        <w:rPr>
          <w:rFonts w:ascii="Verdana" w:hAnsi="Verdana" w:cs="Calibri"/>
          <w:b/>
          <w:bCs/>
          <w:spacing w:val="-1"/>
          <w:szCs w:val="20"/>
        </w:rPr>
        <w:t>i</w:t>
      </w:r>
      <w:r w:rsidR="589854F7" w:rsidRPr="00801BD0">
        <w:rPr>
          <w:rFonts w:ascii="Verdana" w:hAnsi="Verdana" w:cs="Calibri"/>
          <w:b/>
          <w:bCs/>
          <w:szCs w:val="20"/>
        </w:rPr>
        <w:t>a</w:t>
      </w:r>
      <w:r w:rsidR="589854F7" w:rsidRPr="00801BD0">
        <w:rPr>
          <w:rFonts w:ascii="Verdana" w:hAnsi="Verdana" w:cs="Calibri"/>
          <w:b/>
          <w:bCs/>
          <w:spacing w:val="3"/>
          <w:szCs w:val="20"/>
        </w:rPr>
        <w:t xml:space="preserve"> </w:t>
      </w:r>
      <w:r w:rsidR="589854F7" w:rsidRPr="00801BD0">
        <w:rPr>
          <w:rFonts w:ascii="Verdana" w:hAnsi="Verdana" w:cs="Calibri"/>
          <w:b/>
          <w:bCs/>
          <w:spacing w:val="-1"/>
          <w:szCs w:val="20"/>
        </w:rPr>
        <w:t>k</w:t>
      </w:r>
      <w:r w:rsidR="589854F7" w:rsidRPr="00801BD0">
        <w:rPr>
          <w:rFonts w:ascii="Verdana" w:hAnsi="Verdana" w:cs="Calibri"/>
          <w:b/>
          <w:bCs/>
          <w:szCs w:val="20"/>
        </w:rPr>
        <w:t>o</w:t>
      </w:r>
      <w:r w:rsidR="589854F7" w:rsidRPr="00801BD0">
        <w:rPr>
          <w:rFonts w:ascii="Verdana" w:hAnsi="Verdana" w:cs="Calibri"/>
          <w:b/>
          <w:bCs/>
          <w:spacing w:val="-1"/>
          <w:szCs w:val="20"/>
        </w:rPr>
        <w:t>r</w:t>
      </w:r>
      <w:r w:rsidR="589854F7" w:rsidRPr="00801BD0">
        <w:rPr>
          <w:rFonts w:ascii="Verdana" w:hAnsi="Verdana" w:cs="Calibri"/>
          <w:b/>
          <w:bCs/>
          <w:szCs w:val="20"/>
        </w:rPr>
        <w:t>e</w:t>
      </w:r>
      <w:r w:rsidR="589854F7" w:rsidRPr="00801BD0">
        <w:rPr>
          <w:rFonts w:ascii="Verdana" w:hAnsi="Verdana" w:cs="Calibri"/>
          <w:b/>
          <w:bCs/>
          <w:spacing w:val="-1"/>
          <w:szCs w:val="20"/>
        </w:rPr>
        <w:t>s</w:t>
      </w:r>
      <w:r w:rsidR="589854F7" w:rsidRPr="00801BD0">
        <w:rPr>
          <w:rFonts w:ascii="Verdana" w:hAnsi="Verdana" w:cs="Calibri"/>
          <w:b/>
          <w:bCs/>
          <w:szCs w:val="20"/>
        </w:rPr>
        <w:t>po</w:t>
      </w:r>
      <w:r w:rsidR="589854F7" w:rsidRPr="00801BD0">
        <w:rPr>
          <w:rFonts w:ascii="Verdana" w:hAnsi="Verdana" w:cs="Calibri"/>
          <w:b/>
          <w:bCs/>
          <w:spacing w:val="-3"/>
          <w:szCs w:val="20"/>
        </w:rPr>
        <w:t>n</w:t>
      </w:r>
      <w:r w:rsidR="589854F7" w:rsidRPr="00801BD0">
        <w:rPr>
          <w:rFonts w:ascii="Verdana" w:hAnsi="Verdana" w:cs="Calibri"/>
          <w:b/>
          <w:bCs/>
          <w:szCs w:val="20"/>
        </w:rPr>
        <w:t>denc</w:t>
      </w:r>
      <w:r w:rsidR="589854F7" w:rsidRPr="00801BD0">
        <w:rPr>
          <w:rFonts w:ascii="Verdana" w:hAnsi="Verdana" w:cs="Calibri"/>
          <w:b/>
          <w:bCs/>
          <w:spacing w:val="-2"/>
          <w:szCs w:val="20"/>
        </w:rPr>
        <w:t>j</w:t>
      </w:r>
      <w:r w:rsidR="589854F7" w:rsidRPr="00801BD0">
        <w:rPr>
          <w:rFonts w:ascii="Verdana" w:hAnsi="Verdana" w:cs="Calibri"/>
          <w:b/>
          <w:bCs/>
          <w:szCs w:val="20"/>
        </w:rPr>
        <w:t>i elektro</w:t>
      </w:r>
      <w:r w:rsidR="589854F7" w:rsidRPr="00801BD0">
        <w:rPr>
          <w:rFonts w:ascii="Verdana" w:hAnsi="Verdana" w:cs="Calibri"/>
          <w:b/>
          <w:bCs/>
          <w:spacing w:val="-1"/>
          <w:szCs w:val="20"/>
        </w:rPr>
        <w:t>n</w:t>
      </w:r>
      <w:r w:rsidR="589854F7" w:rsidRPr="00801BD0">
        <w:rPr>
          <w:rFonts w:ascii="Verdana" w:hAnsi="Verdana" w:cs="Calibri"/>
          <w:b/>
          <w:bCs/>
          <w:szCs w:val="20"/>
        </w:rPr>
        <w:t>ic</w:t>
      </w:r>
      <w:r w:rsidR="589854F7" w:rsidRPr="00801BD0">
        <w:rPr>
          <w:rFonts w:ascii="Verdana" w:hAnsi="Verdana" w:cs="Calibri"/>
          <w:b/>
          <w:bCs/>
          <w:spacing w:val="-1"/>
          <w:szCs w:val="20"/>
        </w:rPr>
        <w:t>z</w:t>
      </w:r>
      <w:r w:rsidR="589854F7" w:rsidRPr="00801BD0">
        <w:rPr>
          <w:rFonts w:ascii="Verdana" w:hAnsi="Verdana" w:cs="Calibri"/>
          <w:b/>
          <w:bCs/>
          <w:szCs w:val="20"/>
        </w:rPr>
        <w:t>n</w:t>
      </w:r>
      <w:r w:rsidR="589854F7" w:rsidRPr="00801BD0">
        <w:rPr>
          <w:rFonts w:ascii="Verdana" w:hAnsi="Verdana" w:cs="Calibri"/>
          <w:b/>
          <w:bCs/>
          <w:spacing w:val="-3"/>
          <w:szCs w:val="20"/>
        </w:rPr>
        <w:t>e</w:t>
      </w:r>
      <w:r w:rsidR="589854F7" w:rsidRPr="00801BD0">
        <w:rPr>
          <w:rFonts w:ascii="Verdana" w:hAnsi="Verdana" w:cs="Calibri"/>
          <w:b/>
          <w:bCs/>
          <w:szCs w:val="20"/>
        </w:rPr>
        <w:t>j</w:t>
      </w:r>
    </w:p>
    <w:p w14:paraId="07B87478" w14:textId="77777777" w:rsidR="007E532A" w:rsidRPr="00801BD0" w:rsidRDefault="007E532A" w:rsidP="00AF6EDD">
      <w:pPr>
        <w:pStyle w:val="Akapitzlist"/>
        <w:numPr>
          <w:ilvl w:val="3"/>
          <w:numId w:val="18"/>
        </w:numPr>
        <w:autoSpaceDE w:val="0"/>
        <w:autoSpaceDN w:val="0"/>
        <w:adjustRightInd w:val="0"/>
        <w:spacing w:after="0" w:line="276" w:lineRule="auto"/>
        <w:ind w:left="0" w:firstLine="0"/>
        <w:jc w:val="both"/>
        <w:rPr>
          <w:rFonts w:ascii="Verdana" w:hAnsi="Verdana" w:cs="Calibri"/>
          <w:sz w:val="20"/>
          <w:szCs w:val="20"/>
        </w:rPr>
      </w:pPr>
      <w:r w:rsidRPr="00801BD0">
        <w:rPr>
          <w:rFonts w:ascii="Verdana" w:hAnsi="Verdana" w:cs="Calibri"/>
          <w:color w:val="000000"/>
          <w:sz w:val="20"/>
          <w:szCs w:val="20"/>
        </w:rPr>
        <w:t xml:space="preserve">Postępowanie prowadzone jest w języku polskim w formie elektronicznej za pośrednictwem platformy zakupowej (dalej jako „Platforma”) pod </w:t>
      </w:r>
      <w:r w:rsidRPr="00801BD0">
        <w:rPr>
          <w:rFonts w:ascii="Verdana" w:hAnsi="Verdana" w:cs="Calibri"/>
          <w:sz w:val="20"/>
          <w:szCs w:val="20"/>
        </w:rPr>
        <w:t xml:space="preserve">adresem: </w:t>
      </w:r>
      <w:hyperlink r:id="rId11" w:history="1">
        <w:r w:rsidRPr="00801BD0">
          <w:rPr>
            <w:rStyle w:val="Hipercze"/>
            <w:rFonts w:ascii="Verdana" w:hAnsi="Verdana" w:cs="Calibri"/>
            <w:sz w:val="20"/>
            <w:szCs w:val="20"/>
          </w:rPr>
          <w:t>https://platformazakupowa.pl/pn/orgmasz</w:t>
        </w:r>
      </w:hyperlink>
      <w:r w:rsidRPr="00801BD0">
        <w:rPr>
          <w:rFonts w:ascii="Verdana" w:hAnsi="Verdana" w:cs="Calibri"/>
          <w:sz w:val="20"/>
          <w:szCs w:val="20"/>
        </w:rPr>
        <w:t>.</w:t>
      </w:r>
    </w:p>
    <w:p w14:paraId="4A58C163" w14:textId="77777777" w:rsidR="007E532A" w:rsidRPr="00801BD0" w:rsidRDefault="007E532A" w:rsidP="00AF6EDD">
      <w:pPr>
        <w:pStyle w:val="Akapitzlist"/>
        <w:numPr>
          <w:ilvl w:val="3"/>
          <w:numId w:val="18"/>
        </w:numPr>
        <w:autoSpaceDE w:val="0"/>
        <w:autoSpaceDN w:val="0"/>
        <w:adjustRightInd w:val="0"/>
        <w:spacing w:after="0" w:line="276" w:lineRule="auto"/>
        <w:ind w:left="0" w:firstLine="0"/>
        <w:jc w:val="both"/>
        <w:rPr>
          <w:rFonts w:ascii="Verdana" w:hAnsi="Verdana" w:cs="Calibri"/>
          <w:sz w:val="20"/>
          <w:szCs w:val="20"/>
        </w:rPr>
      </w:pPr>
      <w:r w:rsidRPr="00801BD0">
        <w:rPr>
          <w:rFonts w:ascii="Verdana" w:hAnsi="Verdana" w:cs="Calibri"/>
          <w:sz w:val="20"/>
          <w:szCs w:val="20"/>
        </w:rPr>
        <w:t>W celu skrócenia czasu udzielenia odpowiedzi na pytania preferuje się, aby komunikacja między Zamawiającym a Wykonawcami, w tym wszelkie oświadczenia, wnioski, zawiadomienia oraz informacje, przekazywane są w formie elektronicznej za pośrednictwem https://platformazakupowa.pl/pn/orgmasz i formularza „Wyślij wiadomość do Zamawiającego”.</w:t>
      </w:r>
    </w:p>
    <w:p w14:paraId="49FFC9BB" w14:textId="77777777" w:rsidR="007E532A" w:rsidRPr="00801BD0" w:rsidRDefault="007E532A" w:rsidP="00AF6EDD">
      <w:pPr>
        <w:pStyle w:val="Akapitzlist"/>
        <w:numPr>
          <w:ilvl w:val="3"/>
          <w:numId w:val="18"/>
        </w:numPr>
        <w:autoSpaceDE w:val="0"/>
        <w:autoSpaceDN w:val="0"/>
        <w:adjustRightInd w:val="0"/>
        <w:spacing w:after="0" w:line="276" w:lineRule="auto"/>
        <w:ind w:left="0" w:firstLine="0"/>
        <w:jc w:val="both"/>
        <w:rPr>
          <w:rFonts w:ascii="Verdana" w:hAnsi="Verdana" w:cs="Calibri"/>
          <w:color w:val="000000"/>
          <w:sz w:val="20"/>
          <w:szCs w:val="20"/>
        </w:rPr>
      </w:pPr>
      <w:r w:rsidRPr="00801BD0">
        <w:rPr>
          <w:rFonts w:ascii="Verdana" w:hAnsi="Verdana" w:cs="Calibri"/>
          <w:sz w:val="20"/>
          <w:szCs w:val="20"/>
        </w:rPr>
        <w:t xml:space="preserve">Za datę przekazania (wpływu) oświadczeń, wniosków, zawiadomień oraz informacji przyjmuje się datę ich przesłania za pośrednictwem https://platformazakupowa.pl/pn/orgmasz poprzez kliknięcie przycisku „Wyślij wiadomość do Zamawiającego” po których pojawi się komunikat, że wiadomość </w:t>
      </w:r>
      <w:r w:rsidRPr="00801BD0">
        <w:rPr>
          <w:rFonts w:ascii="Verdana" w:hAnsi="Verdana" w:cs="Calibri"/>
          <w:color w:val="000000"/>
          <w:sz w:val="20"/>
          <w:szCs w:val="20"/>
        </w:rPr>
        <w:t>została wysłana do Zamawiającego.</w:t>
      </w:r>
    </w:p>
    <w:p w14:paraId="74EAF1CF" w14:textId="77777777" w:rsidR="007E532A" w:rsidRPr="00801BD0" w:rsidRDefault="007E532A" w:rsidP="00AF6EDD">
      <w:pPr>
        <w:pStyle w:val="Akapitzlist"/>
        <w:numPr>
          <w:ilvl w:val="3"/>
          <w:numId w:val="18"/>
        </w:numPr>
        <w:autoSpaceDE w:val="0"/>
        <w:autoSpaceDN w:val="0"/>
        <w:adjustRightInd w:val="0"/>
        <w:spacing w:after="0" w:line="276" w:lineRule="auto"/>
        <w:ind w:left="0" w:firstLine="0"/>
        <w:jc w:val="both"/>
        <w:rPr>
          <w:rFonts w:ascii="Verdana" w:hAnsi="Verdana" w:cs="Calibri"/>
          <w:color w:val="000000"/>
          <w:sz w:val="20"/>
          <w:szCs w:val="20"/>
        </w:rPr>
      </w:pPr>
      <w:r w:rsidRPr="00801BD0">
        <w:rPr>
          <w:rFonts w:ascii="Verdana" w:hAnsi="Verdana" w:cs="Calibri"/>
          <w:color w:val="000000"/>
          <w:sz w:val="20"/>
          <w:szCs w:val="20"/>
        </w:rPr>
        <w:t xml:space="preserve">Zamawiający będzie przekazywał wykonawcom informacje w formie elektronicznej za pośrednictwem </w:t>
      </w:r>
      <w:r w:rsidRPr="00801BD0">
        <w:rPr>
          <w:rFonts w:ascii="Verdana" w:hAnsi="Verdana" w:cs="Calibri"/>
          <w:sz w:val="20"/>
          <w:szCs w:val="20"/>
        </w:rPr>
        <w:t>https://platformazakupowa.pl/pn/orgmasz</w:t>
      </w:r>
      <w:r w:rsidRPr="00801BD0">
        <w:rPr>
          <w:rFonts w:ascii="Verdana" w:hAnsi="Verdana" w:cs="Calibri"/>
          <w:color w:val="000000"/>
          <w:sz w:val="20"/>
          <w:szCs w:val="20"/>
        </w:rPr>
        <w:t>. Informacje dotyczące odpowiedzi na pytania, zmiany specyfikacji, zmiany terminu składania i otwarcia ofert Zamawiający będzie zamieszczał na platformie w sekcji “Komunikaty”.</w:t>
      </w:r>
    </w:p>
    <w:p w14:paraId="744B7B19" w14:textId="77777777" w:rsidR="007E532A" w:rsidRPr="00801BD0" w:rsidRDefault="007E532A" w:rsidP="00801BD0">
      <w:pPr>
        <w:autoSpaceDE w:val="0"/>
        <w:autoSpaceDN w:val="0"/>
        <w:adjustRightInd w:val="0"/>
        <w:spacing w:after="0" w:line="276" w:lineRule="auto"/>
        <w:rPr>
          <w:rFonts w:ascii="Verdana" w:hAnsi="Verdana" w:cs="Calibri"/>
          <w:color w:val="000000"/>
          <w:szCs w:val="20"/>
        </w:rPr>
      </w:pPr>
      <w:r w:rsidRPr="00801BD0">
        <w:rPr>
          <w:rFonts w:ascii="Verdana" w:hAnsi="Verdana" w:cs="Calibri"/>
          <w:color w:val="000000"/>
          <w:szCs w:val="20"/>
        </w:rPr>
        <w:t xml:space="preserve">Korespondencja, której zgodnie z obowiązującymi przepisami adresatem jest konkretny Wykonawca, będzie przekazywana w formie elektronicznej za pośrednictwem </w:t>
      </w:r>
      <w:r w:rsidRPr="00801BD0">
        <w:rPr>
          <w:rFonts w:ascii="Verdana" w:hAnsi="Verdana" w:cs="Calibri"/>
          <w:color w:val="auto"/>
          <w:szCs w:val="20"/>
        </w:rPr>
        <w:t>https://platformazakupowa.pl/pn/orgmasz</w:t>
      </w:r>
      <w:r w:rsidRPr="00801BD0">
        <w:rPr>
          <w:rFonts w:ascii="Verdana" w:hAnsi="Verdana" w:cs="Calibri"/>
          <w:color w:val="000000"/>
          <w:szCs w:val="20"/>
        </w:rPr>
        <w:t xml:space="preserve"> do konkretnego Wykonawcy.</w:t>
      </w:r>
    </w:p>
    <w:p w14:paraId="0EBE5350" w14:textId="77777777" w:rsidR="007E532A" w:rsidRPr="00801BD0" w:rsidRDefault="007E532A" w:rsidP="00AF6EDD">
      <w:pPr>
        <w:pStyle w:val="Akapitzlist"/>
        <w:numPr>
          <w:ilvl w:val="3"/>
          <w:numId w:val="18"/>
        </w:numPr>
        <w:autoSpaceDE w:val="0"/>
        <w:autoSpaceDN w:val="0"/>
        <w:adjustRightInd w:val="0"/>
        <w:spacing w:after="0" w:line="276" w:lineRule="auto"/>
        <w:ind w:left="0" w:firstLine="0"/>
        <w:jc w:val="both"/>
        <w:rPr>
          <w:rFonts w:ascii="Verdana" w:hAnsi="Verdana" w:cs="Calibri"/>
          <w:color w:val="000000"/>
          <w:sz w:val="20"/>
          <w:szCs w:val="20"/>
        </w:rPr>
      </w:pPr>
      <w:r w:rsidRPr="00801BD0">
        <w:rPr>
          <w:rFonts w:ascii="Verdana" w:hAnsi="Verdana" w:cs="Calibri"/>
          <w:color w:val="000000"/>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68EE6D3" w14:textId="77777777" w:rsidR="007E532A" w:rsidRPr="00801BD0" w:rsidRDefault="007E532A" w:rsidP="00AF6EDD">
      <w:pPr>
        <w:pStyle w:val="Akapitzlist"/>
        <w:numPr>
          <w:ilvl w:val="3"/>
          <w:numId w:val="18"/>
        </w:numPr>
        <w:autoSpaceDE w:val="0"/>
        <w:autoSpaceDN w:val="0"/>
        <w:adjustRightInd w:val="0"/>
        <w:spacing w:after="0" w:line="276" w:lineRule="auto"/>
        <w:ind w:left="0" w:firstLine="0"/>
        <w:jc w:val="both"/>
        <w:rPr>
          <w:rFonts w:ascii="Verdana" w:hAnsi="Verdana" w:cs="Calibri"/>
          <w:color w:val="000000"/>
          <w:sz w:val="20"/>
          <w:szCs w:val="20"/>
        </w:rPr>
      </w:pPr>
      <w:r w:rsidRPr="00801BD0">
        <w:rPr>
          <w:rFonts w:ascii="Verdana" w:hAnsi="Verdana" w:cs="Calibri"/>
          <w:color w:val="000000"/>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r w:rsidRPr="00801BD0">
        <w:rPr>
          <w:rFonts w:ascii="Verdana" w:hAnsi="Verdana" w:cs="Calibri"/>
          <w:color w:val="1155CD"/>
          <w:sz w:val="20"/>
          <w:szCs w:val="20"/>
        </w:rPr>
        <w:t>platformazakupowa.pl</w:t>
      </w:r>
      <w:r w:rsidRPr="00801BD0">
        <w:rPr>
          <w:rFonts w:ascii="Verdana" w:hAnsi="Verdana" w:cs="Calibri"/>
          <w:color w:val="000000"/>
          <w:sz w:val="20"/>
          <w:szCs w:val="20"/>
        </w:rPr>
        <w:t>, tj.:</w:t>
      </w:r>
    </w:p>
    <w:p w14:paraId="233A006D" w14:textId="77777777" w:rsidR="007E532A" w:rsidRPr="00801BD0" w:rsidRDefault="007E532A" w:rsidP="292BE030">
      <w:pPr>
        <w:autoSpaceDE w:val="0"/>
        <w:autoSpaceDN w:val="0"/>
        <w:adjustRightInd w:val="0"/>
        <w:spacing w:after="0" w:line="276" w:lineRule="auto"/>
        <w:ind w:left="708"/>
        <w:rPr>
          <w:rFonts w:ascii="Verdana" w:hAnsi="Verdana" w:cs="Calibri"/>
          <w:color w:val="000000"/>
        </w:rPr>
      </w:pPr>
      <w:r w:rsidRPr="292BE030">
        <w:rPr>
          <w:rFonts w:ascii="Verdana" w:hAnsi="Verdana" w:cs="Calibri"/>
          <w:color w:val="000000" w:themeColor="background2"/>
        </w:rPr>
        <w:t xml:space="preserve">a) stały dostęp do sieci Internet o gwarantowanej przepustowości nie mniejszej niż 512 </w:t>
      </w:r>
      <w:proofErr w:type="spellStart"/>
      <w:r w:rsidRPr="292BE030">
        <w:rPr>
          <w:rFonts w:ascii="Verdana" w:hAnsi="Verdana" w:cs="Calibri"/>
          <w:color w:val="000000" w:themeColor="background2"/>
        </w:rPr>
        <w:t>kb</w:t>
      </w:r>
      <w:proofErr w:type="spellEnd"/>
      <w:r w:rsidRPr="292BE030">
        <w:rPr>
          <w:rFonts w:ascii="Verdana" w:hAnsi="Verdana" w:cs="Calibri"/>
          <w:color w:val="000000" w:themeColor="background2"/>
        </w:rPr>
        <w:t>/s,</w:t>
      </w:r>
    </w:p>
    <w:p w14:paraId="032F0BED" w14:textId="77777777" w:rsidR="007E532A" w:rsidRPr="00801BD0" w:rsidRDefault="007E532A" w:rsidP="292BE030">
      <w:pPr>
        <w:autoSpaceDE w:val="0"/>
        <w:autoSpaceDN w:val="0"/>
        <w:adjustRightInd w:val="0"/>
        <w:spacing w:after="0" w:line="276" w:lineRule="auto"/>
        <w:ind w:left="708"/>
        <w:rPr>
          <w:rFonts w:ascii="Verdana" w:hAnsi="Verdana" w:cs="Calibri"/>
          <w:color w:val="000000"/>
        </w:rPr>
      </w:pPr>
      <w:r w:rsidRPr="292BE030">
        <w:rPr>
          <w:rFonts w:ascii="Verdana" w:hAnsi="Verdana" w:cs="Calibri"/>
          <w:color w:val="000000" w:themeColor="background2"/>
        </w:rPr>
        <w:t>b) komputer klasy PC lub MAC o następującej konfiguracji: pamięć min. 2 GB Ram, procesor Intel IV 2 GHZ</w:t>
      </w:r>
    </w:p>
    <w:p w14:paraId="3EE92AA9" w14:textId="77777777" w:rsidR="007E532A" w:rsidRPr="00801BD0" w:rsidRDefault="007E532A" w:rsidP="292BE030">
      <w:pPr>
        <w:autoSpaceDE w:val="0"/>
        <w:autoSpaceDN w:val="0"/>
        <w:adjustRightInd w:val="0"/>
        <w:spacing w:after="0" w:line="276" w:lineRule="auto"/>
        <w:ind w:left="708"/>
        <w:rPr>
          <w:rFonts w:ascii="Verdana" w:hAnsi="Verdana" w:cs="Calibri"/>
          <w:color w:val="000000"/>
        </w:rPr>
      </w:pPr>
      <w:r w:rsidRPr="292BE030">
        <w:rPr>
          <w:rFonts w:ascii="Verdana" w:hAnsi="Verdana" w:cs="Calibri"/>
          <w:color w:val="000000" w:themeColor="background2"/>
        </w:rPr>
        <w:t>lub jego nowsza wersja, jeden z systemów operacyjnych - MS Windows 7, Mac Os x 10 4, Linux, lub ich nowsze wersje,</w:t>
      </w:r>
    </w:p>
    <w:p w14:paraId="12166BA4" w14:textId="77777777" w:rsidR="007E532A" w:rsidRPr="00801BD0" w:rsidRDefault="007E532A" w:rsidP="292BE030">
      <w:pPr>
        <w:autoSpaceDE w:val="0"/>
        <w:autoSpaceDN w:val="0"/>
        <w:adjustRightInd w:val="0"/>
        <w:spacing w:after="0" w:line="276" w:lineRule="auto"/>
        <w:ind w:left="708"/>
        <w:rPr>
          <w:rFonts w:ascii="Verdana" w:hAnsi="Verdana" w:cs="Calibri"/>
          <w:color w:val="000000"/>
        </w:rPr>
      </w:pPr>
      <w:r w:rsidRPr="292BE030">
        <w:rPr>
          <w:rFonts w:ascii="Verdana" w:hAnsi="Verdana" w:cs="Calibri"/>
          <w:color w:val="000000" w:themeColor="background2"/>
        </w:rPr>
        <w:t>c) zainstalowana dowolna przeglądarka internetowa, w przypadku Internet Explorer minimalnie wersja 10.,</w:t>
      </w:r>
    </w:p>
    <w:p w14:paraId="012C3FAF" w14:textId="77777777" w:rsidR="007E532A" w:rsidRPr="00801BD0" w:rsidRDefault="007E532A" w:rsidP="292BE030">
      <w:pPr>
        <w:autoSpaceDE w:val="0"/>
        <w:autoSpaceDN w:val="0"/>
        <w:adjustRightInd w:val="0"/>
        <w:spacing w:after="0" w:line="276" w:lineRule="auto"/>
        <w:ind w:left="708"/>
        <w:rPr>
          <w:rFonts w:ascii="Verdana" w:hAnsi="Verdana" w:cs="Calibri"/>
          <w:color w:val="000000"/>
        </w:rPr>
      </w:pPr>
      <w:r w:rsidRPr="292BE030">
        <w:rPr>
          <w:rFonts w:ascii="Verdana" w:hAnsi="Verdana" w:cs="Calibri"/>
          <w:color w:val="000000" w:themeColor="background2"/>
        </w:rPr>
        <w:t>d) włączona obsługa JavaScript,</w:t>
      </w:r>
    </w:p>
    <w:p w14:paraId="1993CC88" w14:textId="77777777" w:rsidR="007E532A" w:rsidRPr="00801BD0" w:rsidRDefault="007E532A" w:rsidP="292BE030">
      <w:pPr>
        <w:autoSpaceDE w:val="0"/>
        <w:autoSpaceDN w:val="0"/>
        <w:adjustRightInd w:val="0"/>
        <w:spacing w:after="0" w:line="276" w:lineRule="auto"/>
        <w:ind w:left="708"/>
        <w:rPr>
          <w:rFonts w:ascii="Verdana" w:hAnsi="Verdana" w:cs="Calibri"/>
          <w:color w:val="000000"/>
        </w:rPr>
      </w:pPr>
      <w:r w:rsidRPr="292BE030">
        <w:rPr>
          <w:rFonts w:ascii="Verdana" w:hAnsi="Verdana" w:cs="Calibri"/>
          <w:color w:val="000000" w:themeColor="background2"/>
        </w:rPr>
        <w:t xml:space="preserve">e) zainstalowany program Adobe </w:t>
      </w:r>
      <w:proofErr w:type="spellStart"/>
      <w:r w:rsidRPr="292BE030">
        <w:rPr>
          <w:rFonts w:ascii="Verdana" w:hAnsi="Verdana" w:cs="Calibri"/>
          <w:color w:val="000000" w:themeColor="background2"/>
        </w:rPr>
        <w:t>Acrobat</w:t>
      </w:r>
      <w:proofErr w:type="spellEnd"/>
      <w:r w:rsidRPr="292BE030">
        <w:rPr>
          <w:rFonts w:ascii="Verdana" w:hAnsi="Verdana" w:cs="Calibri"/>
          <w:color w:val="000000" w:themeColor="background2"/>
        </w:rPr>
        <w:t xml:space="preserve"> Reader lub inny obsługujący format plików .pdf,</w:t>
      </w:r>
    </w:p>
    <w:p w14:paraId="561A3A79" w14:textId="77777777" w:rsidR="007E532A" w:rsidRPr="00801BD0" w:rsidRDefault="007E532A" w:rsidP="292BE030">
      <w:pPr>
        <w:autoSpaceDE w:val="0"/>
        <w:autoSpaceDN w:val="0"/>
        <w:adjustRightInd w:val="0"/>
        <w:spacing w:after="0" w:line="276" w:lineRule="auto"/>
        <w:ind w:left="708"/>
        <w:rPr>
          <w:rFonts w:ascii="Verdana" w:hAnsi="Verdana" w:cs="Calibri"/>
          <w:color w:val="000000"/>
        </w:rPr>
      </w:pPr>
      <w:r w:rsidRPr="292BE030">
        <w:rPr>
          <w:rFonts w:ascii="Verdana" w:hAnsi="Verdana" w:cs="Calibri"/>
          <w:color w:val="000000" w:themeColor="background2"/>
        </w:rPr>
        <w:t>f) Platformazakupowa.pl działa według standardu przyjętego w komunikacji sieciowej - kodowanie UTF8,</w:t>
      </w:r>
    </w:p>
    <w:p w14:paraId="47421AB9" w14:textId="77777777" w:rsidR="007E532A" w:rsidRPr="00801BD0" w:rsidRDefault="007E532A" w:rsidP="292BE030">
      <w:pPr>
        <w:autoSpaceDE w:val="0"/>
        <w:autoSpaceDN w:val="0"/>
        <w:adjustRightInd w:val="0"/>
        <w:spacing w:after="0" w:line="276" w:lineRule="auto"/>
        <w:ind w:left="708"/>
        <w:rPr>
          <w:rFonts w:ascii="Verdana" w:hAnsi="Verdana" w:cs="Calibri"/>
          <w:color w:val="000000"/>
        </w:rPr>
      </w:pPr>
      <w:r w:rsidRPr="292BE030">
        <w:rPr>
          <w:rFonts w:ascii="Verdana" w:hAnsi="Verdana" w:cs="Calibri"/>
          <w:color w:val="000000" w:themeColor="background2"/>
        </w:rPr>
        <w:t>g) Oznaczenie czasu odbioru danych przez platformę zakupową stanowi datę oraz dokładny czas (</w:t>
      </w:r>
      <w:proofErr w:type="spellStart"/>
      <w:r w:rsidRPr="292BE030">
        <w:rPr>
          <w:rFonts w:ascii="Verdana" w:hAnsi="Verdana" w:cs="Calibri"/>
          <w:color w:val="000000" w:themeColor="background2"/>
        </w:rPr>
        <w:t>hh:mm:ss</w:t>
      </w:r>
      <w:proofErr w:type="spellEnd"/>
      <w:r w:rsidRPr="292BE030">
        <w:rPr>
          <w:rFonts w:ascii="Verdana" w:hAnsi="Verdana" w:cs="Calibri"/>
          <w:color w:val="000000" w:themeColor="background2"/>
        </w:rPr>
        <w:t>) generowany wg. czasu lokalnego serwera synchronizowanego z zegarem Głównego Urzędu Miar.</w:t>
      </w:r>
    </w:p>
    <w:p w14:paraId="4E07F66F" w14:textId="77777777" w:rsidR="007E532A" w:rsidRPr="00801BD0" w:rsidRDefault="007E532A" w:rsidP="00801BD0">
      <w:pPr>
        <w:autoSpaceDE w:val="0"/>
        <w:autoSpaceDN w:val="0"/>
        <w:adjustRightInd w:val="0"/>
        <w:spacing w:after="0" w:line="276" w:lineRule="auto"/>
        <w:rPr>
          <w:rFonts w:ascii="Verdana" w:hAnsi="Verdana" w:cs="Calibri"/>
          <w:color w:val="000000"/>
          <w:szCs w:val="20"/>
        </w:rPr>
      </w:pPr>
      <w:r w:rsidRPr="00801BD0">
        <w:rPr>
          <w:rFonts w:ascii="Verdana" w:hAnsi="Verdana" w:cs="Calibri"/>
          <w:color w:val="000000"/>
          <w:szCs w:val="20"/>
        </w:rPr>
        <w:t>6. Wykonawca, przystępując do niniejszego postępowania o udzielenie zamówienia publicznego:</w:t>
      </w:r>
    </w:p>
    <w:p w14:paraId="2285E840" w14:textId="77777777" w:rsidR="007E532A" w:rsidRPr="00801BD0" w:rsidRDefault="007E532A" w:rsidP="00801BD0">
      <w:pPr>
        <w:autoSpaceDE w:val="0"/>
        <w:autoSpaceDN w:val="0"/>
        <w:adjustRightInd w:val="0"/>
        <w:spacing w:after="0" w:line="276" w:lineRule="auto"/>
        <w:rPr>
          <w:rFonts w:ascii="Verdana" w:hAnsi="Verdana" w:cs="Calibri"/>
          <w:color w:val="000000"/>
          <w:szCs w:val="20"/>
        </w:rPr>
      </w:pPr>
      <w:r w:rsidRPr="00801BD0">
        <w:rPr>
          <w:rFonts w:ascii="Verdana" w:hAnsi="Verdana" w:cs="Calibri"/>
          <w:color w:val="000000"/>
          <w:szCs w:val="20"/>
        </w:rPr>
        <w:t xml:space="preserve">a) akceptuje warunki korzystania z </w:t>
      </w:r>
      <w:r w:rsidRPr="00801BD0">
        <w:rPr>
          <w:rFonts w:ascii="Verdana" w:hAnsi="Verdana" w:cs="Calibri"/>
          <w:color w:val="1155CD"/>
          <w:szCs w:val="20"/>
        </w:rPr>
        <w:t xml:space="preserve">platformazakupowa.pl </w:t>
      </w:r>
      <w:r w:rsidRPr="00801BD0">
        <w:rPr>
          <w:rFonts w:ascii="Verdana" w:hAnsi="Verdana" w:cs="Calibri"/>
          <w:color w:val="000000"/>
          <w:szCs w:val="20"/>
        </w:rPr>
        <w:t>określone w Regulaminie zamieszczonym na stronie internetowej pod linkiem w zakładce „Regulamin" oraz uznaje go za wiążący,</w:t>
      </w:r>
    </w:p>
    <w:p w14:paraId="062BB69F" w14:textId="77777777" w:rsidR="007E532A" w:rsidRPr="00801BD0" w:rsidRDefault="007E532A" w:rsidP="00801BD0">
      <w:pPr>
        <w:autoSpaceDE w:val="0"/>
        <w:autoSpaceDN w:val="0"/>
        <w:adjustRightInd w:val="0"/>
        <w:spacing w:after="0" w:line="276" w:lineRule="auto"/>
        <w:rPr>
          <w:rFonts w:ascii="Verdana" w:hAnsi="Verdana" w:cs="Calibri"/>
          <w:color w:val="000000"/>
          <w:szCs w:val="20"/>
        </w:rPr>
      </w:pPr>
      <w:r w:rsidRPr="00801BD0">
        <w:rPr>
          <w:rFonts w:ascii="Verdana" w:hAnsi="Verdana" w:cs="Calibri"/>
          <w:color w:val="000000"/>
          <w:szCs w:val="20"/>
        </w:rPr>
        <w:t>b) zapoznał i stosuje się do Instrukcji składania ofert/wniosków dostępnej na stronie platformazakupowa.pl,</w:t>
      </w:r>
    </w:p>
    <w:p w14:paraId="56099D4B" w14:textId="77777777" w:rsidR="007E532A" w:rsidRPr="00801BD0" w:rsidRDefault="007E532A" w:rsidP="00801BD0">
      <w:pPr>
        <w:autoSpaceDE w:val="0"/>
        <w:autoSpaceDN w:val="0"/>
        <w:adjustRightInd w:val="0"/>
        <w:spacing w:after="0" w:line="276" w:lineRule="auto"/>
        <w:rPr>
          <w:rFonts w:ascii="Verdana" w:hAnsi="Verdana" w:cs="Calibri"/>
          <w:color w:val="000000"/>
          <w:szCs w:val="20"/>
        </w:rPr>
      </w:pPr>
      <w:r w:rsidRPr="00801BD0">
        <w:rPr>
          <w:rFonts w:ascii="Verdana" w:eastAsia="Cambria,Bold" w:hAnsi="Verdana" w:cs="Calibri"/>
          <w:b/>
          <w:bCs/>
          <w:color w:val="000000"/>
          <w:szCs w:val="20"/>
        </w:rPr>
        <w:t xml:space="preserve">Zamawiający nie ponosi odpowiedzialności za złożenie oferty w sposób niezgodny z Instrukcją korzystania z </w:t>
      </w:r>
      <w:r w:rsidRPr="00801BD0">
        <w:rPr>
          <w:rFonts w:ascii="Verdana" w:eastAsia="Cambria,Bold" w:hAnsi="Verdana" w:cs="Calibri"/>
          <w:b/>
          <w:bCs/>
          <w:color w:val="1155CD"/>
          <w:szCs w:val="20"/>
        </w:rPr>
        <w:t>platformazakupowa.pl</w:t>
      </w:r>
      <w:r w:rsidRPr="00801BD0">
        <w:rPr>
          <w:rFonts w:ascii="Verdana" w:hAnsi="Verdana" w:cs="Calibri"/>
          <w:color w:val="000000"/>
          <w:szCs w:val="20"/>
        </w:rPr>
        <w:t>, w szczególności za sytuację, gdy Zamawiający zapozna się z treścią oferty przed upływem terminu składania ofert (np. złożenie oferty w zakładce „Wyślij wiadomość do Zamawiającego”).</w:t>
      </w:r>
    </w:p>
    <w:p w14:paraId="3D22E84C" w14:textId="7CEA0395" w:rsidR="007E532A" w:rsidRPr="00801BD0" w:rsidRDefault="007E532A" w:rsidP="292BE030">
      <w:pPr>
        <w:autoSpaceDE w:val="0"/>
        <w:autoSpaceDN w:val="0"/>
        <w:adjustRightInd w:val="0"/>
        <w:spacing w:after="0" w:line="276" w:lineRule="auto"/>
        <w:rPr>
          <w:rFonts w:ascii="Verdana" w:hAnsi="Verdana" w:cs="Calibri"/>
          <w:color w:val="000000"/>
        </w:rPr>
      </w:pPr>
      <w:r w:rsidRPr="292BE030">
        <w:rPr>
          <w:rFonts w:ascii="Verdana" w:hAnsi="Verdana" w:cs="Calibri"/>
          <w:color w:val="000000" w:themeColor="background2"/>
        </w:rPr>
        <w:t>c) Taka oferta zostanie uznana przez Zamawiającego za ofertę handlową i nie będzie brana pod uwagę w</w:t>
      </w:r>
      <w:r w:rsidR="3229C9D9" w:rsidRPr="292BE030">
        <w:rPr>
          <w:rFonts w:ascii="Verdana" w:hAnsi="Verdana" w:cs="Calibri"/>
          <w:color w:val="000000" w:themeColor="background2"/>
        </w:rPr>
        <w:t xml:space="preserve"> </w:t>
      </w:r>
      <w:r>
        <w:t xml:space="preserve">przedmiotowym </w:t>
      </w:r>
      <w:r w:rsidR="058EE1F7">
        <w:t>postępowaniu,</w:t>
      </w:r>
      <w:r>
        <w:t xml:space="preserve"> ponieważ nie został spełniony obowiązek narzucony w art. 221 </w:t>
      </w:r>
      <w:proofErr w:type="spellStart"/>
      <w:r>
        <w:t>Ustawy</w:t>
      </w:r>
      <w:r w:rsidRPr="292BE030">
        <w:rPr>
          <w:rFonts w:ascii="Verdana" w:hAnsi="Verdana" w:cs="Calibri"/>
          <w:color w:val="000000" w:themeColor="background2"/>
        </w:rPr>
        <w:t>Prawo</w:t>
      </w:r>
      <w:proofErr w:type="spellEnd"/>
      <w:r w:rsidRPr="292BE030">
        <w:rPr>
          <w:rFonts w:ascii="Verdana" w:hAnsi="Verdana" w:cs="Calibri"/>
          <w:color w:val="000000" w:themeColor="background2"/>
        </w:rPr>
        <w:t xml:space="preserve"> Zamówień Publicznych.</w:t>
      </w:r>
    </w:p>
    <w:p w14:paraId="7F369362" w14:textId="77777777" w:rsidR="007E532A" w:rsidRPr="00801BD0" w:rsidRDefault="007E532A" w:rsidP="00801BD0">
      <w:pPr>
        <w:autoSpaceDE w:val="0"/>
        <w:autoSpaceDN w:val="0"/>
        <w:adjustRightInd w:val="0"/>
        <w:spacing w:after="0" w:line="276" w:lineRule="auto"/>
        <w:rPr>
          <w:rFonts w:ascii="Verdana" w:hAnsi="Verdana" w:cs="Calibri"/>
          <w:color w:val="000000"/>
          <w:szCs w:val="20"/>
        </w:rPr>
      </w:pPr>
      <w:r w:rsidRPr="00801BD0">
        <w:rPr>
          <w:rFonts w:ascii="Verdana" w:hAnsi="Verdana" w:cs="Calibri"/>
          <w:color w:val="000000"/>
          <w:szCs w:val="20"/>
        </w:rPr>
        <w:t xml:space="preserve">d) Zamawiający informuje, że instrukcje korzystania z </w:t>
      </w:r>
      <w:r w:rsidRPr="00801BD0">
        <w:rPr>
          <w:rFonts w:ascii="Verdana" w:hAnsi="Verdana" w:cs="Calibri"/>
          <w:color w:val="1155CD"/>
          <w:szCs w:val="20"/>
        </w:rPr>
        <w:t xml:space="preserve">platformazakupowa.pl </w:t>
      </w:r>
      <w:r w:rsidRPr="00801BD0">
        <w:rPr>
          <w:rFonts w:ascii="Verdana" w:hAnsi="Verdana" w:cs="Calibri"/>
          <w:color w:val="000000"/>
          <w:szCs w:val="20"/>
        </w:rPr>
        <w:t xml:space="preserve">dotyczące w szczególności logowania, składania wniosków o wyjaśnienie treści </w:t>
      </w:r>
      <w:r w:rsidRPr="00801BD0">
        <w:rPr>
          <w:rFonts w:ascii="Verdana" w:hAnsi="Verdana" w:cs="Calibri"/>
          <w:color w:val="000000"/>
          <w:szCs w:val="20"/>
        </w:rPr>
        <w:lastRenderedPageBreak/>
        <w:t xml:space="preserve">SWZ, składania ofert oraz innych czynności podejmowanych w niniejszym postępowaniu przy użyciu </w:t>
      </w:r>
      <w:r w:rsidRPr="00801BD0">
        <w:rPr>
          <w:rFonts w:ascii="Verdana" w:hAnsi="Verdana" w:cs="Calibri"/>
          <w:color w:val="1155CD"/>
          <w:szCs w:val="20"/>
        </w:rPr>
        <w:t xml:space="preserve">platformazakupowa.pl </w:t>
      </w:r>
      <w:r w:rsidRPr="00801BD0">
        <w:rPr>
          <w:rFonts w:ascii="Verdana" w:hAnsi="Verdana" w:cs="Calibri"/>
          <w:color w:val="000000"/>
          <w:szCs w:val="20"/>
        </w:rPr>
        <w:t>znajdują się w zakładce „Instrukcje dla Wykonawców" na stronie internetowej pod adresem:</w:t>
      </w:r>
    </w:p>
    <w:p w14:paraId="6BC10664" w14:textId="77777777" w:rsidR="007E532A" w:rsidRPr="00801BD0" w:rsidRDefault="007E532A" w:rsidP="00801BD0">
      <w:pPr>
        <w:autoSpaceDE w:val="0"/>
        <w:autoSpaceDN w:val="0"/>
        <w:adjustRightInd w:val="0"/>
        <w:spacing w:after="0" w:line="276" w:lineRule="auto"/>
        <w:rPr>
          <w:rFonts w:ascii="Verdana" w:hAnsi="Verdana" w:cs="Calibri"/>
          <w:color w:val="1155CD"/>
          <w:szCs w:val="20"/>
        </w:rPr>
      </w:pPr>
      <w:r w:rsidRPr="00801BD0">
        <w:rPr>
          <w:rFonts w:ascii="Verdana" w:hAnsi="Verdana" w:cs="Calibri"/>
          <w:color w:val="1155CD"/>
          <w:szCs w:val="20"/>
        </w:rPr>
        <w:t>https://platformazakupowa.pl/strona/45-instrukcje</w:t>
      </w:r>
    </w:p>
    <w:p w14:paraId="671F2AD4" w14:textId="77777777" w:rsidR="007E532A" w:rsidRPr="00801BD0" w:rsidRDefault="007E532A" w:rsidP="00801BD0">
      <w:pPr>
        <w:autoSpaceDE w:val="0"/>
        <w:autoSpaceDN w:val="0"/>
        <w:adjustRightInd w:val="0"/>
        <w:spacing w:after="0" w:line="276" w:lineRule="auto"/>
        <w:rPr>
          <w:rFonts w:ascii="Verdana" w:hAnsi="Verdana" w:cs="Calibri"/>
          <w:color w:val="000000"/>
          <w:szCs w:val="20"/>
        </w:rPr>
      </w:pPr>
      <w:r w:rsidRPr="00801BD0">
        <w:rPr>
          <w:rFonts w:ascii="Verdana" w:hAnsi="Verdana" w:cs="Calibri"/>
          <w:color w:val="000000"/>
          <w:szCs w:val="20"/>
        </w:rPr>
        <w:t>7. Zamawiający nie przewiduje sposobu komunikowania się z Wykonawcami w inny sposób niż przy użyciu środków komunikacji elektronicznej, wskazanych w SWZ.</w:t>
      </w:r>
    </w:p>
    <w:p w14:paraId="29FC0DE8" w14:textId="77777777" w:rsidR="00FE1B7E" w:rsidRPr="00801BD0" w:rsidRDefault="00FE1B7E" w:rsidP="00801BD0">
      <w:pPr>
        <w:spacing w:after="0" w:line="276" w:lineRule="auto"/>
        <w:ind w:right="91"/>
        <w:rPr>
          <w:rFonts w:ascii="Verdana" w:hAnsi="Verdana" w:cs="Calibri"/>
          <w:b/>
          <w:bCs/>
          <w:szCs w:val="20"/>
          <w:lang w:eastAsia="pl-PL"/>
        </w:rPr>
      </w:pPr>
    </w:p>
    <w:p w14:paraId="31BAF4A3" w14:textId="469A56AD" w:rsidR="007E532A" w:rsidRPr="00801BD0" w:rsidRDefault="3DBA1F88" w:rsidP="00801BD0">
      <w:pPr>
        <w:spacing w:after="0" w:line="276" w:lineRule="auto"/>
        <w:ind w:right="91"/>
        <w:rPr>
          <w:rFonts w:ascii="Verdana" w:hAnsi="Verdana" w:cs="Calibri"/>
          <w:b/>
          <w:bCs/>
          <w:color w:val="000000" w:themeColor="background2"/>
          <w:szCs w:val="20"/>
          <w:lang w:eastAsia="pl-PL"/>
        </w:rPr>
      </w:pPr>
      <w:r w:rsidRPr="00801BD0">
        <w:rPr>
          <w:rFonts w:ascii="Verdana" w:hAnsi="Verdana" w:cs="Calibri"/>
          <w:b/>
          <w:bCs/>
          <w:szCs w:val="20"/>
          <w:lang w:eastAsia="pl-PL"/>
        </w:rPr>
        <w:t xml:space="preserve">IX. </w:t>
      </w:r>
      <w:r w:rsidR="589854F7" w:rsidRPr="00801BD0">
        <w:rPr>
          <w:rFonts w:ascii="Verdana" w:hAnsi="Verdana" w:cs="Calibri"/>
          <w:b/>
          <w:bCs/>
          <w:szCs w:val="20"/>
          <w:lang w:eastAsia="pl-PL"/>
        </w:rPr>
        <w:t>Wyjaśnienia treści SWZ</w:t>
      </w:r>
    </w:p>
    <w:p w14:paraId="6C47E116" w14:textId="77777777" w:rsidR="007E532A" w:rsidRPr="00801BD0" w:rsidRDefault="007E532A" w:rsidP="00AF6EDD">
      <w:pPr>
        <w:pStyle w:val="Akapitzlist"/>
        <w:numPr>
          <w:ilvl w:val="1"/>
          <w:numId w:val="23"/>
        </w:numPr>
        <w:spacing w:after="0" w:line="276" w:lineRule="auto"/>
        <w:ind w:left="0" w:right="92" w:firstLine="0"/>
        <w:contextualSpacing w:val="0"/>
        <w:jc w:val="both"/>
        <w:rPr>
          <w:rStyle w:val="Brak"/>
          <w:rFonts w:ascii="Verdana" w:hAnsi="Verdana" w:cs="Calibri"/>
          <w:b/>
          <w:color w:val="000000" w:themeColor="background1"/>
          <w:spacing w:val="4"/>
          <w:sz w:val="20"/>
          <w:szCs w:val="20"/>
          <w:lang w:eastAsia="pl-PL"/>
        </w:rPr>
      </w:pPr>
      <w:r w:rsidRPr="00801BD0">
        <w:rPr>
          <w:rStyle w:val="Brak"/>
          <w:rFonts w:ascii="Verdana" w:hAnsi="Verdana" w:cs="Calibri"/>
          <w:sz w:val="20"/>
          <w:szCs w:val="20"/>
          <w:lang w:eastAsia="pl-PL"/>
        </w:rPr>
        <w:t xml:space="preserve">Wykonawca może zwrócić się do zamawiającego o wyjaśnienie treści SWZ. Pismo w tej sprawie należy przesłać w postaci elektronicznej na adres e-mail Zamawiającego: </w:t>
      </w:r>
      <w:hyperlink r:id="rId12" w:history="1">
        <w:r w:rsidRPr="00801BD0">
          <w:rPr>
            <w:rStyle w:val="Hipercze"/>
            <w:rFonts w:ascii="Verdana" w:hAnsi="Verdana" w:cs="Calibri"/>
            <w:sz w:val="20"/>
            <w:szCs w:val="20"/>
          </w:rPr>
          <w:t>zamowienia@orgmasz.lukasiewicz.gov.pl</w:t>
        </w:r>
      </w:hyperlink>
      <w:r w:rsidRPr="00801BD0">
        <w:rPr>
          <w:rFonts w:ascii="Verdana" w:hAnsi="Verdana" w:cs="Calibri"/>
          <w:b/>
          <w:sz w:val="20"/>
          <w:szCs w:val="20"/>
          <w:lang w:eastAsia="pl-PL"/>
        </w:rPr>
        <w:t xml:space="preserve">. </w:t>
      </w:r>
      <w:r w:rsidRPr="00801BD0">
        <w:rPr>
          <w:rFonts w:ascii="Verdana" w:hAnsi="Verdana" w:cs="Calibri"/>
          <w:sz w:val="20"/>
          <w:szCs w:val="20"/>
          <w:lang w:eastAsia="pl-PL"/>
        </w:rPr>
        <w:t>lub za pośrednictwem</w:t>
      </w:r>
      <w:r w:rsidRPr="00801BD0">
        <w:rPr>
          <w:rFonts w:ascii="Verdana" w:hAnsi="Verdana" w:cs="Calibri"/>
          <w:b/>
          <w:sz w:val="20"/>
          <w:szCs w:val="20"/>
          <w:lang w:eastAsia="pl-PL"/>
        </w:rPr>
        <w:t xml:space="preserve"> </w:t>
      </w:r>
      <w:r w:rsidRPr="00801BD0">
        <w:rPr>
          <w:rFonts w:ascii="Verdana" w:hAnsi="Verdana" w:cs="Calibri"/>
          <w:color w:val="1155CD"/>
          <w:sz w:val="20"/>
          <w:szCs w:val="20"/>
        </w:rPr>
        <w:t>platformazakupowa.pl</w:t>
      </w:r>
    </w:p>
    <w:p w14:paraId="1C92FAF6" w14:textId="257655EF" w:rsidR="007E532A" w:rsidRPr="00801BD0" w:rsidRDefault="007E532A" w:rsidP="00AF6EDD">
      <w:pPr>
        <w:pStyle w:val="Akapitzlist"/>
        <w:numPr>
          <w:ilvl w:val="1"/>
          <w:numId w:val="23"/>
        </w:numPr>
        <w:spacing w:after="0" w:line="276" w:lineRule="auto"/>
        <w:ind w:left="0" w:right="92" w:firstLine="0"/>
        <w:jc w:val="both"/>
        <w:rPr>
          <w:rFonts w:ascii="Verdana" w:hAnsi="Verdana" w:cs="Calibri"/>
          <w:sz w:val="20"/>
          <w:szCs w:val="20"/>
          <w:lang w:eastAsia="pl-PL"/>
        </w:rPr>
      </w:pPr>
      <w:r w:rsidRPr="292BE030">
        <w:rPr>
          <w:rFonts w:ascii="Verdana" w:hAnsi="Verdana" w:cs="Calibri"/>
          <w:sz w:val="20"/>
          <w:szCs w:val="20"/>
          <w:lang w:eastAsia="pl-PL"/>
        </w:rPr>
        <w:t xml:space="preserve">Zamawiający jest obowiązany udzielić wyjaśnień niezwłocznie, jednak nie później niż na 2 dni przed upływem terminu składania ofert, pod </w:t>
      </w:r>
      <w:r w:rsidR="190EE9B5" w:rsidRPr="292BE030">
        <w:rPr>
          <w:rFonts w:ascii="Verdana" w:hAnsi="Verdana" w:cs="Calibri"/>
          <w:sz w:val="20"/>
          <w:szCs w:val="20"/>
          <w:lang w:eastAsia="pl-PL"/>
        </w:rPr>
        <w:t>warunkiem,</w:t>
      </w:r>
      <w:r w:rsidRPr="292BE030">
        <w:rPr>
          <w:rFonts w:ascii="Verdana" w:hAnsi="Verdana" w:cs="Calibri"/>
          <w:sz w:val="20"/>
          <w:szCs w:val="20"/>
          <w:lang w:eastAsia="pl-PL"/>
        </w:rPr>
        <w:t xml:space="preserve"> że wniosek o wyjaśnienie treści SWZ wpłynął do zamawiającego nie później niż na 4 dni przed upływem terminu składania ofert. </w:t>
      </w:r>
    </w:p>
    <w:p w14:paraId="4DB26D7B" w14:textId="77777777" w:rsidR="007E532A" w:rsidRPr="00801BD0" w:rsidRDefault="007E532A" w:rsidP="00AF6EDD">
      <w:pPr>
        <w:pStyle w:val="Akapitzlist"/>
        <w:numPr>
          <w:ilvl w:val="1"/>
          <w:numId w:val="23"/>
        </w:numPr>
        <w:spacing w:after="0" w:line="276" w:lineRule="auto"/>
        <w:ind w:left="0" w:right="92" w:firstLine="0"/>
        <w:contextualSpacing w:val="0"/>
        <w:jc w:val="both"/>
        <w:rPr>
          <w:rFonts w:ascii="Verdana" w:hAnsi="Verdana" w:cs="Calibri"/>
          <w:sz w:val="20"/>
          <w:szCs w:val="20"/>
          <w:lang w:eastAsia="pl-PL"/>
        </w:rPr>
      </w:pPr>
      <w:r w:rsidRPr="00801BD0">
        <w:rPr>
          <w:rFonts w:ascii="Verdana" w:hAnsi="Verdana" w:cs="Calibri"/>
          <w:sz w:val="20"/>
          <w:szCs w:val="20"/>
          <w:lang w:eastAsia="pl-PL"/>
        </w:rPr>
        <w:t>Jeżeli zamawiający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przedłużenia terminu składania ofert.</w:t>
      </w:r>
    </w:p>
    <w:p w14:paraId="511EF7C7" w14:textId="77777777" w:rsidR="007E532A" w:rsidRPr="00801BD0" w:rsidRDefault="007E532A" w:rsidP="00AF6EDD">
      <w:pPr>
        <w:pStyle w:val="Akapitzlist"/>
        <w:numPr>
          <w:ilvl w:val="1"/>
          <w:numId w:val="23"/>
        </w:numPr>
        <w:spacing w:after="0" w:line="276" w:lineRule="auto"/>
        <w:ind w:left="0" w:right="92" w:firstLine="0"/>
        <w:contextualSpacing w:val="0"/>
        <w:jc w:val="both"/>
        <w:rPr>
          <w:rFonts w:ascii="Verdana" w:hAnsi="Verdana" w:cs="Calibri"/>
          <w:sz w:val="20"/>
          <w:szCs w:val="20"/>
          <w:lang w:eastAsia="pl-PL"/>
        </w:rPr>
      </w:pPr>
      <w:r w:rsidRPr="00801BD0">
        <w:rPr>
          <w:rFonts w:ascii="Verdana" w:hAnsi="Verdana" w:cs="Calibri"/>
          <w:sz w:val="20"/>
          <w:szCs w:val="20"/>
          <w:lang w:eastAsia="pl-PL"/>
        </w:rPr>
        <w:t>Przedłużenie terminu składania ofert, o którym mowa w pkt 3, nie wpływa na bieg terminu składania wniosku o wyjaśnienie treści SWZ.</w:t>
      </w:r>
    </w:p>
    <w:p w14:paraId="2C145CF1" w14:textId="77777777" w:rsidR="007E532A" w:rsidRPr="00801BD0" w:rsidRDefault="007E532A" w:rsidP="00801BD0">
      <w:pPr>
        <w:pStyle w:val="Akapitzlist"/>
        <w:spacing w:after="0" w:line="276" w:lineRule="auto"/>
        <w:ind w:left="0" w:right="92"/>
        <w:contextualSpacing w:val="0"/>
        <w:rPr>
          <w:rFonts w:ascii="Verdana" w:hAnsi="Verdana" w:cs="Calibri"/>
          <w:sz w:val="20"/>
          <w:szCs w:val="20"/>
          <w:lang w:eastAsia="pl-PL"/>
        </w:rPr>
      </w:pPr>
    </w:p>
    <w:p w14:paraId="243E669D" w14:textId="15DBBB11" w:rsidR="007E532A" w:rsidRPr="00801BD0" w:rsidRDefault="59736C87" w:rsidP="00801BD0">
      <w:pPr>
        <w:spacing w:after="0" w:line="276" w:lineRule="auto"/>
        <w:ind w:right="91"/>
        <w:rPr>
          <w:rFonts w:ascii="Verdana" w:hAnsi="Verdana" w:cs="Calibri"/>
          <w:color w:val="000000" w:themeColor="background2"/>
          <w:szCs w:val="20"/>
          <w:lang w:eastAsia="pl-PL"/>
        </w:rPr>
      </w:pPr>
      <w:r w:rsidRPr="00801BD0">
        <w:rPr>
          <w:rFonts w:ascii="Verdana" w:hAnsi="Verdana" w:cs="Calibri"/>
          <w:b/>
          <w:bCs/>
          <w:szCs w:val="20"/>
          <w:lang w:eastAsia="pl-PL"/>
        </w:rPr>
        <w:t xml:space="preserve">X. </w:t>
      </w:r>
      <w:r w:rsidR="589854F7" w:rsidRPr="00801BD0">
        <w:rPr>
          <w:rFonts w:ascii="Verdana" w:hAnsi="Verdana" w:cs="Calibri"/>
          <w:b/>
          <w:bCs/>
          <w:szCs w:val="20"/>
          <w:lang w:eastAsia="pl-PL"/>
        </w:rPr>
        <w:t>Opis sposobu przygotowania oferty oraz wymagania formalne dotyczące składanych oświadczeń i dokumentów</w:t>
      </w:r>
    </w:p>
    <w:p w14:paraId="08F35F71" w14:textId="5990FA14" w:rsidR="007E532A" w:rsidRPr="00801BD0" w:rsidRDefault="007E532A" w:rsidP="00AF6EDD">
      <w:pPr>
        <w:numPr>
          <w:ilvl w:val="0"/>
          <w:numId w:val="20"/>
        </w:numPr>
        <w:tabs>
          <w:tab w:val="clear" w:pos="1706"/>
          <w:tab w:val="num" w:pos="284"/>
        </w:tabs>
        <w:spacing w:after="0" w:line="276" w:lineRule="auto"/>
        <w:ind w:left="0" w:right="20" w:hanging="284"/>
        <w:rPr>
          <w:rFonts w:ascii="Verdana" w:hAnsi="Verdana" w:cs="Calibri"/>
          <w:b/>
          <w:szCs w:val="20"/>
        </w:rPr>
      </w:pPr>
      <w:r w:rsidRPr="00801BD0">
        <w:rPr>
          <w:rFonts w:ascii="Verdana" w:eastAsia="SimSun" w:hAnsi="Verdana" w:cs="Calibri"/>
          <w:szCs w:val="20"/>
        </w:rPr>
        <w:t>Oferta powinna być sporządzona i wypełniona wg wzoru zamieszczonego w Rozdziale III. Do oferty należy załączyć „Formularz oferty”.</w:t>
      </w:r>
    </w:p>
    <w:p w14:paraId="7BA133AF" w14:textId="77777777" w:rsidR="007E532A" w:rsidRPr="00801BD0" w:rsidRDefault="007E532A" w:rsidP="00AF6EDD">
      <w:pPr>
        <w:numPr>
          <w:ilvl w:val="0"/>
          <w:numId w:val="20"/>
        </w:numPr>
        <w:tabs>
          <w:tab w:val="clear" w:pos="1706"/>
          <w:tab w:val="num" w:pos="284"/>
        </w:tabs>
        <w:spacing w:after="0" w:line="276" w:lineRule="auto"/>
        <w:ind w:left="0" w:right="20" w:hanging="284"/>
        <w:rPr>
          <w:rFonts w:ascii="Verdana" w:hAnsi="Verdana" w:cs="Calibri"/>
          <w:b/>
          <w:szCs w:val="20"/>
        </w:rPr>
      </w:pPr>
      <w:r w:rsidRPr="00801BD0">
        <w:rPr>
          <w:rFonts w:ascii="Verdana" w:hAnsi="Verdana" w:cs="Calibri"/>
          <w:szCs w:val="20"/>
        </w:rPr>
        <w:t>Wraz z ofertą należy złożyć:</w:t>
      </w:r>
    </w:p>
    <w:p w14:paraId="7248C545" w14:textId="77777777" w:rsidR="007E532A" w:rsidRPr="00801BD0" w:rsidRDefault="007E532A" w:rsidP="00AF6EDD">
      <w:pPr>
        <w:pStyle w:val="Akapitzlist"/>
        <w:numPr>
          <w:ilvl w:val="0"/>
          <w:numId w:val="21"/>
        </w:numPr>
        <w:spacing w:after="0" w:line="276" w:lineRule="auto"/>
        <w:ind w:left="0" w:right="20" w:firstLine="0"/>
        <w:contextualSpacing w:val="0"/>
        <w:jc w:val="both"/>
        <w:rPr>
          <w:rFonts w:ascii="Verdana" w:hAnsi="Verdana" w:cs="Calibri"/>
          <w:b/>
          <w:sz w:val="20"/>
          <w:szCs w:val="20"/>
          <w:lang w:eastAsia="pl-PL"/>
        </w:rPr>
      </w:pPr>
      <w:r w:rsidRPr="00801BD0">
        <w:rPr>
          <w:rFonts w:ascii="Verdana" w:hAnsi="Verdana" w:cs="Calibri"/>
          <w:sz w:val="20"/>
          <w:szCs w:val="20"/>
          <w:lang w:eastAsia="pl-PL"/>
        </w:rPr>
        <w:t>oświadczenia: o braku podstaw wykluczenia lub spełniania warunków udziału w postępowaniu (o których mowa w pkt V.1 SWZ);</w:t>
      </w:r>
    </w:p>
    <w:p w14:paraId="6CC4DC47" w14:textId="77777777" w:rsidR="007E532A" w:rsidRPr="00801BD0" w:rsidRDefault="007E532A" w:rsidP="00AF6EDD">
      <w:pPr>
        <w:pStyle w:val="Akapitzlist"/>
        <w:numPr>
          <w:ilvl w:val="0"/>
          <w:numId w:val="21"/>
        </w:numPr>
        <w:spacing w:after="0" w:line="276" w:lineRule="auto"/>
        <w:ind w:left="0" w:right="20" w:firstLine="0"/>
        <w:contextualSpacing w:val="0"/>
        <w:jc w:val="both"/>
        <w:rPr>
          <w:rFonts w:ascii="Verdana" w:hAnsi="Verdana" w:cs="Calibri"/>
          <w:b/>
          <w:sz w:val="20"/>
          <w:szCs w:val="20"/>
          <w:lang w:eastAsia="pl-PL"/>
        </w:rPr>
      </w:pPr>
      <w:r w:rsidRPr="00801BD0">
        <w:rPr>
          <w:rFonts w:ascii="Verdana" w:hAnsi="Verdana" w:cs="Calibri"/>
          <w:sz w:val="20"/>
          <w:szCs w:val="20"/>
          <w:lang w:eastAsia="pl-PL"/>
        </w:rPr>
        <w:t>zobowiązanie podmiotu udostępniającego zasoby, o którym mowa w pkt VI SWZ - jeżeli dotyczy;</w:t>
      </w:r>
    </w:p>
    <w:p w14:paraId="54658D7D" w14:textId="77777777" w:rsidR="007E532A" w:rsidRPr="00801BD0" w:rsidRDefault="007E532A" w:rsidP="00AF6EDD">
      <w:pPr>
        <w:pStyle w:val="Akapitzlist"/>
        <w:numPr>
          <w:ilvl w:val="0"/>
          <w:numId w:val="21"/>
        </w:numPr>
        <w:spacing w:after="0" w:line="276" w:lineRule="auto"/>
        <w:ind w:left="0" w:right="20" w:firstLine="0"/>
        <w:contextualSpacing w:val="0"/>
        <w:jc w:val="both"/>
        <w:rPr>
          <w:rFonts w:ascii="Verdana" w:hAnsi="Verdana" w:cs="Calibri"/>
          <w:b/>
          <w:sz w:val="20"/>
          <w:szCs w:val="20"/>
          <w:lang w:eastAsia="pl-PL"/>
        </w:rPr>
      </w:pPr>
      <w:r w:rsidRPr="00801BD0">
        <w:rPr>
          <w:rFonts w:ascii="Verdana" w:hAnsi="Verdana" w:cs="Calibri"/>
          <w:sz w:val="20"/>
          <w:szCs w:val="20"/>
          <w:lang w:eastAsia="pl-PL"/>
        </w:rPr>
        <w:t xml:space="preserve">pełnomocnictwo (jeżeli dotyczy) wraz z dokumentami, z których wynika prawo do podpisania oferty; </w:t>
      </w:r>
    </w:p>
    <w:p w14:paraId="651D0E2D" w14:textId="77777777" w:rsidR="005B0C11" w:rsidRPr="00801BD0" w:rsidRDefault="007E532A" w:rsidP="00AF6EDD">
      <w:pPr>
        <w:pStyle w:val="Akapitzlist"/>
        <w:numPr>
          <w:ilvl w:val="0"/>
          <w:numId w:val="21"/>
        </w:numPr>
        <w:spacing w:after="0" w:line="276" w:lineRule="auto"/>
        <w:ind w:left="0" w:right="20" w:firstLine="0"/>
        <w:contextualSpacing w:val="0"/>
        <w:jc w:val="both"/>
        <w:rPr>
          <w:rFonts w:ascii="Verdana" w:hAnsi="Verdana" w:cs="Calibri"/>
          <w:sz w:val="20"/>
          <w:szCs w:val="20"/>
          <w:lang w:eastAsia="pl-PL"/>
        </w:rPr>
      </w:pPr>
      <w:r w:rsidRPr="00801BD0">
        <w:rPr>
          <w:rFonts w:ascii="Verdana" w:hAnsi="Verdana" w:cs="Calibri"/>
          <w:sz w:val="20"/>
          <w:szCs w:val="20"/>
          <w:lang w:eastAsia="pl-PL"/>
        </w:rPr>
        <w:t>dokumenty rejestrowe lub wskazanie skąd zamawiający ma pobrać je samodzielnie</w:t>
      </w:r>
      <w:r w:rsidR="005B0C11" w:rsidRPr="00801BD0">
        <w:rPr>
          <w:rFonts w:ascii="Verdana" w:hAnsi="Verdana" w:cs="Calibri"/>
          <w:sz w:val="20"/>
          <w:szCs w:val="20"/>
          <w:lang w:eastAsia="pl-PL"/>
        </w:rPr>
        <w:t>;</w:t>
      </w:r>
    </w:p>
    <w:p w14:paraId="16B5D116" w14:textId="34C9EC1A" w:rsidR="007E532A" w:rsidRPr="00801BD0" w:rsidRDefault="005B0C11" w:rsidP="00AF6EDD">
      <w:pPr>
        <w:pStyle w:val="Akapitzlist"/>
        <w:numPr>
          <w:ilvl w:val="0"/>
          <w:numId w:val="21"/>
        </w:numPr>
        <w:spacing w:after="0" w:line="276" w:lineRule="auto"/>
        <w:ind w:left="0" w:right="20" w:firstLine="0"/>
        <w:contextualSpacing w:val="0"/>
        <w:jc w:val="both"/>
        <w:rPr>
          <w:rFonts w:ascii="Verdana" w:hAnsi="Verdana" w:cs="Calibri"/>
          <w:sz w:val="20"/>
          <w:szCs w:val="20"/>
          <w:lang w:eastAsia="pl-PL"/>
        </w:rPr>
      </w:pPr>
      <w:r w:rsidRPr="00801BD0">
        <w:rPr>
          <w:rFonts w:ascii="Verdana" w:hAnsi="Verdana" w:cs="Calibri"/>
          <w:sz w:val="20"/>
          <w:szCs w:val="20"/>
          <w:lang w:eastAsia="pl-PL"/>
        </w:rPr>
        <w:t>wycenę szczegółową</w:t>
      </w:r>
      <w:r w:rsidR="007E532A" w:rsidRPr="00801BD0">
        <w:rPr>
          <w:rFonts w:ascii="Verdana" w:hAnsi="Verdana" w:cs="Calibri"/>
          <w:sz w:val="20"/>
          <w:szCs w:val="20"/>
          <w:lang w:eastAsia="pl-PL"/>
        </w:rPr>
        <w:t>.</w:t>
      </w:r>
    </w:p>
    <w:p w14:paraId="5822FF6C" w14:textId="77777777" w:rsidR="007E532A" w:rsidRPr="00801BD0" w:rsidRDefault="007E532A" w:rsidP="00AF6EDD">
      <w:pPr>
        <w:numPr>
          <w:ilvl w:val="0"/>
          <w:numId w:val="20"/>
        </w:numPr>
        <w:tabs>
          <w:tab w:val="clear" w:pos="1706"/>
        </w:tabs>
        <w:spacing w:after="0" w:line="276" w:lineRule="auto"/>
        <w:ind w:left="0" w:right="23" w:hanging="284"/>
        <w:rPr>
          <w:rFonts w:ascii="Verdana" w:hAnsi="Verdana" w:cs="Calibri"/>
          <w:szCs w:val="20"/>
        </w:rPr>
      </w:pPr>
      <w:r w:rsidRPr="00801BD0">
        <w:rPr>
          <w:rFonts w:ascii="Verdana" w:hAnsi="Verdana" w:cs="Calibri"/>
          <w:szCs w:val="20"/>
        </w:rPr>
        <w:t xml:space="preserve">Oferta powinna być podpisana przez osobę upoważnioną do reprezentowania wykonawcy, zgodnie z formą reprezentacji wykonawcy określoną w rejestrze lub innym dokumencie, właściwym dla danej formy organizacyjnej wykonawcy </w:t>
      </w:r>
      <w:r w:rsidRPr="00801BD0">
        <w:rPr>
          <w:rFonts w:ascii="Verdana" w:hAnsi="Verdana" w:cs="Calibri"/>
          <w:szCs w:val="20"/>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1ADC88C" w14:textId="77777777" w:rsidR="007E532A" w:rsidRPr="00801BD0" w:rsidRDefault="007E532A" w:rsidP="00801BD0">
      <w:pPr>
        <w:spacing w:after="0" w:line="276" w:lineRule="auto"/>
        <w:ind w:right="23"/>
        <w:rPr>
          <w:rFonts w:ascii="Verdana" w:hAnsi="Verdana" w:cs="Calibri"/>
          <w:szCs w:val="20"/>
        </w:rPr>
      </w:pPr>
      <w:r w:rsidRPr="00801BD0">
        <w:rPr>
          <w:rFonts w:ascii="Verdana" w:hAnsi="Verdana" w:cs="Calibri"/>
          <w:szCs w:val="20"/>
        </w:rPr>
        <w:t>Wykonawca nie jest zobowiązany do złożenia ww. dokumentów, jeżeli zamawiający może je uzyskać za pomocą bezpłatnych i ogólnodostępnych baz danych, o ile wykonawca wskazał dane umożliwiające dostęp do tych dokumentów.</w:t>
      </w:r>
    </w:p>
    <w:p w14:paraId="12F3756F" w14:textId="77777777" w:rsidR="007E532A" w:rsidRPr="00801BD0" w:rsidRDefault="007E532A" w:rsidP="00AF6EDD">
      <w:pPr>
        <w:numPr>
          <w:ilvl w:val="0"/>
          <w:numId w:val="20"/>
        </w:numPr>
        <w:tabs>
          <w:tab w:val="clear" w:pos="1706"/>
        </w:tabs>
        <w:spacing w:after="0" w:line="276" w:lineRule="auto"/>
        <w:ind w:left="0" w:right="23" w:hanging="284"/>
        <w:rPr>
          <w:rFonts w:ascii="Verdana" w:hAnsi="Verdana" w:cs="Calibri"/>
          <w:szCs w:val="20"/>
        </w:rPr>
      </w:pPr>
      <w:r w:rsidRPr="00801BD0">
        <w:rPr>
          <w:rFonts w:ascii="Verdana" w:hAnsi="Verdana" w:cs="Calibri"/>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0ECDD3F" w14:textId="77777777" w:rsidR="007E532A" w:rsidRPr="00801BD0" w:rsidRDefault="007E532A" w:rsidP="00AF6EDD">
      <w:pPr>
        <w:numPr>
          <w:ilvl w:val="0"/>
          <w:numId w:val="20"/>
        </w:numPr>
        <w:tabs>
          <w:tab w:val="clear" w:pos="1706"/>
        </w:tabs>
        <w:spacing w:after="0" w:line="276" w:lineRule="auto"/>
        <w:ind w:left="0" w:right="23" w:hanging="284"/>
        <w:rPr>
          <w:rFonts w:ascii="Verdana" w:hAnsi="Verdana" w:cs="Calibri"/>
          <w:szCs w:val="20"/>
        </w:rPr>
      </w:pPr>
      <w:r w:rsidRPr="00801BD0">
        <w:rPr>
          <w:rFonts w:ascii="Verdana" w:hAnsi="Verdana" w:cs="Calibri"/>
          <w:szCs w:val="20"/>
        </w:rPr>
        <w:t>Oferta powinna być sporządzona w języku polskim.</w:t>
      </w:r>
    </w:p>
    <w:p w14:paraId="39F07D06" w14:textId="77777777" w:rsidR="007E532A" w:rsidRPr="00801BD0" w:rsidRDefault="007E532A" w:rsidP="00AF6EDD">
      <w:pPr>
        <w:numPr>
          <w:ilvl w:val="0"/>
          <w:numId w:val="20"/>
        </w:numPr>
        <w:tabs>
          <w:tab w:val="clear" w:pos="1706"/>
        </w:tabs>
        <w:spacing w:after="0" w:line="276" w:lineRule="auto"/>
        <w:ind w:left="0" w:right="23" w:hanging="284"/>
        <w:rPr>
          <w:rFonts w:ascii="Verdana" w:hAnsi="Verdana" w:cs="Calibri"/>
          <w:szCs w:val="20"/>
        </w:rPr>
      </w:pPr>
      <w:r w:rsidRPr="00801BD0">
        <w:rPr>
          <w:rFonts w:ascii="Verdana" w:hAnsi="Verdana" w:cs="Calibri"/>
          <w:szCs w:val="20"/>
        </w:rPr>
        <w:t>Podmiotowe środki dowodowe lub inne dokumenty, w tym dokumenty potwierdzające umocowanie do reprezentowania, sporządzone w języku obcym przekazuje się wraz z tłumaczeniem na język polski.</w:t>
      </w:r>
    </w:p>
    <w:p w14:paraId="59F91F6D" w14:textId="77777777" w:rsidR="007E532A" w:rsidRPr="00801BD0" w:rsidRDefault="007E532A" w:rsidP="00AF6EDD">
      <w:pPr>
        <w:numPr>
          <w:ilvl w:val="0"/>
          <w:numId w:val="20"/>
        </w:numPr>
        <w:tabs>
          <w:tab w:val="clear" w:pos="1706"/>
        </w:tabs>
        <w:spacing w:after="0" w:line="276" w:lineRule="auto"/>
        <w:ind w:left="0" w:right="23" w:hanging="284"/>
        <w:rPr>
          <w:rFonts w:ascii="Verdana" w:hAnsi="Verdana" w:cs="Calibri"/>
          <w:szCs w:val="20"/>
        </w:rPr>
      </w:pPr>
      <w:r w:rsidRPr="00801BD0">
        <w:rPr>
          <w:rFonts w:ascii="Verdana" w:hAnsi="Verdana" w:cs="Calibri"/>
          <w:szCs w:val="20"/>
        </w:rPr>
        <w:t>Wszystkie koszty związane z uczestnictwem w postępowaniu, w tym związane z przygotowaniem i złożeniem oferty ponosi wykonawca składający ofertę. Zamawiający nie przewiduje zwrotu kosztów udziału w postępowaniu.</w:t>
      </w:r>
    </w:p>
    <w:p w14:paraId="4537870B" w14:textId="77777777" w:rsidR="007E532A" w:rsidRPr="00801BD0" w:rsidRDefault="007E532A" w:rsidP="00801BD0">
      <w:pPr>
        <w:spacing w:after="0" w:line="276" w:lineRule="auto"/>
        <w:ind w:right="23"/>
        <w:rPr>
          <w:rFonts w:ascii="Verdana" w:hAnsi="Verdana" w:cs="Calibri"/>
          <w:szCs w:val="20"/>
        </w:rPr>
      </w:pPr>
    </w:p>
    <w:p w14:paraId="7E4480CB" w14:textId="77777777" w:rsidR="007E532A" w:rsidRPr="00801BD0" w:rsidRDefault="589854F7" w:rsidP="00AF6EDD">
      <w:pPr>
        <w:pStyle w:val="Akapitzlist"/>
        <w:numPr>
          <w:ilvl w:val="0"/>
          <w:numId w:val="30"/>
        </w:numPr>
        <w:spacing w:after="0" w:line="276" w:lineRule="auto"/>
        <w:ind w:left="0" w:right="23" w:firstLine="0"/>
        <w:rPr>
          <w:rFonts w:ascii="Verdana" w:hAnsi="Verdana" w:cs="Calibri"/>
          <w:b/>
          <w:bCs/>
          <w:sz w:val="20"/>
          <w:szCs w:val="20"/>
        </w:rPr>
      </w:pPr>
      <w:r w:rsidRPr="00801BD0">
        <w:rPr>
          <w:rFonts w:ascii="Verdana" w:hAnsi="Verdana" w:cs="Calibri"/>
          <w:b/>
          <w:bCs/>
          <w:sz w:val="20"/>
          <w:szCs w:val="20"/>
        </w:rPr>
        <w:t>Sposób i termin złożenia oferty</w:t>
      </w:r>
    </w:p>
    <w:p w14:paraId="250DD6BF" w14:textId="200334D1" w:rsidR="007E532A" w:rsidRPr="00801BD0" w:rsidRDefault="007E532A" w:rsidP="00AF6EDD">
      <w:pPr>
        <w:numPr>
          <w:ilvl w:val="4"/>
          <w:numId w:val="24"/>
        </w:numPr>
        <w:spacing w:after="0" w:line="276" w:lineRule="auto"/>
        <w:ind w:left="0" w:right="23" w:firstLine="0"/>
        <w:rPr>
          <w:rFonts w:ascii="Verdana" w:hAnsi="Verdana" w:cs="Calibri"/>
          <w:b/>
          <w:bCs/>
          <w:szCs w:val="20"/>
        </w:rPr>
      </w:pPr>
      <w:r w:rsidRPr="00801BD0">
        <w:rPr>
          <w:rFonts w:ascii="Verdana" w:hAnsi="Verdana" w:cs="Calibri"/>
          <w:spacing w:val="-1"/>
          <w:szCs w:val="20"/>
        </w:rPr>
        <w:t>O</w:t>
      </w:r>
      <w:r w:rsidRPr="00801BD0">
        <w:rPr>
          <w:rFonts w:ascii="Verdana" w:hAnsi="Verdana" w:cs="Calibri"/>
          <w:szCs w:val="20"/>
        </w:rPr>
        <w:t>f</w:t>
      </w:r>
      <w:r w:rsidRPr="00801BD0">
        <w:rPr>
          <w:rFonts w:ascii="Verdana" w:hAnsi="Verdana" w:cs="Calibri"/>
          <w:spacing w:val="1"/>
          <w:szCs w:val="20"/>
        </w:rPr>
        <w:t>e</w:t>
      </w:r>
      <w:r w:rsidRPr="00801BD0">
        <w:rPr>
          <w:rFonts w:ascii="Verdana" w:hAnsi="Verdana" w:cs="Calibri"/>
          <w:szCs w:val="20"/>
        </w:rPr>
        <w:t>r</w:t>
      </w:r>
      <w:r w:rsidRPr="00801BD0">
        <w:rPr>
          <w:rFonts w:ascii="Verdana" w:hAnsi="Verdana" w:cs="Calibri"/>
          <w:spacing w:val="1"/>
          <w:szCs w:val="20"/>
        </w:rPr>
        <w:t>t</w:t>
      </w:r>
      <w:r w:rsidRPr="00801BD0">
        <w:rPr>
          <w:rFonts w:ascii="Verdana" w:hAnsi="Verdana" w:cs="Calibri"/>
          <w:szCs w:val="20"/>
        </w:rPr>
        <w:t>ę</w:t>
      </w:r>
      <w:r w:rsidRPr="00801BD0">
        <w:rPr>
          <w:rFonts w:ascii="Verdana" w:hAnsi="Verdana" w:cs="Calibri"/>
          <w:spacing w:val="1"/>
          <w:szCs w:val="20"/>
        </w:rPr>
        <w:t xml:space="preserve"> na</w:t>
      </w:r>
      <w:r w:rsidRPr="00801BD0">
        <w:rPr>
          <w:rFonts w:ascii="Verdana" w:hAnsi="Verdana" w:cs="Calibri"/>
          <w:spacing w:val="-1"/>
          <w:szCs w:val="20"/>
        </w:rPr>
        <w:t>l</w:t>
      </w:r>
      <w:r w:rsidRPr="00801BD0">
        <w:rPr>
          <w:rFonts w:ascii="Verdana" w:hAnsi="Verdana" w:cs="Calibri"/>
          <w:spacing w:val="2"/>
          <w:szCs w:val="20"/>
        </w:rPr>
        <w:t>e</w:t>
      </w:r>
      <w:r w:rsidRPr="00801BD0">
        <w:rPr>
          <w:rFonts w:ascii="Verdana" w:hAnsi="Verdana" w:cs="Calibri"/>
          <w:spacing w:val="1"/>
          <w:szCs w:val="20"/>
        </w:rPr>
        <w:t>ż</w:t>
      </w:r>
      <w:r w:rsidRPr="00801BD0">
        <w:rPr>
          <w:rFonts w:ascii="Verdana" w:hAnsi="Verdana" w:cs="Calibri"/>
          <w:szCs w:val="20"/>
        </w:rPr>
        <w:t>y</w:t>
      </w:r>
      <w:r w:rsidRPr="00801BD0">
        <w:rPr>
          <w:rFonts w:ascii="Verdana" w:hAnsi="Verdana" w:cs="Calibri"/>
          <w:spacing w:val="1"/>
          <w:szCs w:val="20"/>
        </w:rPr>
        <w:t xml:space="preserve"> z</w:t>
      </w:r>
      <w:r w:rsidRPr="00801BD0">
        <w:rPr>
          <w:rFonts w:ascii="Verdana" w:hAnsi="Verdana" w:cs="Calibri"/>
          <w:szCs w:val="20"/>
        </w:rPr>
        <w:t>ł</w:t>
      </w:r>
      <w:r w:rsidRPr="00801BD0">
        <w:rPr>
          <w:rFonts w:ascii="Verdana" w:hAnsi="Verdana" w:cs="Calibri"/>
          <w:spacing w:val="-2"/>
          <w:szCs w:val="20"/>
        </w:rPr>
        <w:t>o</w:t>
      </w:r>
      <w:r w:rsidRPr="00801BD0">
        <w:rPr>
          <w:rFonts w:ascii="Verdana" w:hAnsi="Verdana" w:cs="Calibri"/>
          <w:spacing w:val="1"/>
          <w:szCs w:val="20"/>
        </w:rPr>
        <w:t>ż</w:t>
      </w:r>
      <w:r w:rsidRPr="00801BD0">
        <w:rPr>
          <w:rFonts w:ascii="Verdana" w:hAnsi="Verdana" w:cs="Calibri"/>
          <w:spacing w:val="-1"/>
          <w:szCs w:val="20"/>
        </w:rPr>
        <w:t>y</w:t>
      </w:r>
      <w:r w:rsidRPr="00801BD0">
        <w:rPr>
          <w:rFonts w:ascii="Verdana" w:hAnsi="Verdana" w:cs="Calibri"/>
          <w:szCs w:val="20"/>
        </w:rPr>
        <w:t>ć w</w:t>
      </w:r>
      <w:r w:rsidRPr="00801BD0">
        <w:rPr>
          <w:rFonts w:ascii="Verdana" w:hAnsi="Verdana" w:cs="Calibri"/>
          <w:spacing w:val="-2"/>
          <w:szCs w:val="20"/>
        </w:rPr>
        <w:t xml:space="preserve"> t</w:t>
      </w:r>
      <w:r w:rsidRPr="00801BD0">
        <w:rPr>
          <w:rFonts w:ascii="Verdana" w:hAnsi="Verdana" w:cs="Calibri"/>
          <w:spacing w:val="1"/>
          <w:szCs w:val="20"/>
        </w:rPr>
        <w:t>e</w:t>
      </w:r>
      <w:r w:rsidRPr="00801BD0">
        <w:rPr>
          <w:rFonts w:ascii="Verdana" w:hAnsi="Verdana" w:cs="Calibri"/>
          <w:spacing w:val="-2"/>
          <w:szCs w:val="20"/>
        </w:rPr>
        <w:t>r</w:t>
      </w:r>
      <w:r w:rsidRPr="00801BD0">
        <w:rPr>
          <w:rFonts w:ascii="Verdana" w:hAnsi="Verdana" w:cs="Calibri"/>
          <w:szCs w:val="20"/>
        </w:rPr>
        <w:t>m</w:t>
      </w:r>
      <w:r w:rsidRPr="00801BD0">
        <w:rPr>
          <w:rFonts w:ascii="Verdana" w:hAnsi="Verdana" w:cs="Calibri"/>
          <w:spacing w:val="1"/>
          <w:szCs w:val="20"/>
        </w:rPr>
        <w:t>in</w:t>
      </w:r>
      <w:r w:rsidRPr="00801BD0">
        <w:rPr>
          <w:rFonts w:ascii="Verdana" w:hAnsi="Verdana" w:cs="Calibri"/>
          <w:spacing w:val="-1"/>
          <w:szCs w:val="20"/>
        </w:rPr>
        <w:t>i</w:t>
      </w:r>
      <w:r w:rsidRPr="00801BD0">
        <w:rPr>
          <w:rFonts w:ascii="Verdana" w:hAnsi="Verdana" w:cs="Calibri"/>
          <w:szCs w:val="20"/>
        </w:rPr>
        <w:t>e</w:t>
      </w:r>
      <w:r w:rsidRPr="00801BD0">
        <w:rPr>
          <w:rFonts w:ascii="Verdana" w:hAnsi="Verdana" w:cs="Calibri"/>
          <w:b/>
          <w:bCs/>
          <w:spacing w:val="-2"/>
          <w:szCs w:val="20"/>
        </w:rPr>
        <w:t xml:space="preserve"> </w:t>
      </w:r>
      <w:r w:rsidRPr="00801BD0">
        <w:rPr>
          <w:rFonts w:ascii="Verdana" w:hAnsi="Verdana" w:cs="Calibri"/>
          <w:spacing w:val="-2"/>
          <w:szCs w:val="20"/>
        </w:rPr>
        <w:t>d</w:t>
      </w:r>
      <w:r w:rsidRPr="00801BD0">
        <w:rPr>
          <w:rFonts w:ascii="Verdana" w:hAnsi="Verdana" w:cs="Calibri"/>
          <w:szCs w:val="20"/>
        </w:rPr>
        <w:t>o d</w:t>
      </w:r>
      <w:r w:rsidRPr="00801BD0">
        <w:rPr>
          <w:rFonts w:ascii="Verdana" w:hAnsi="Verdana" w:cs="Calibri"/>
          <w:spacing w:val="-2"/>
          <w:szCs w:val="20"/>
        </w:rPr>
        <w:t>n</w:t>
      </w:r>
      <w:r w:rsidRPr="00801BD0">
        <w:rPr>
          <w:rFonts w:ascii="Verdana" w:hAnsi="Verdana" w:cs="Calibri"/>
          <w:spacing w:val="1"/>
          <w:szCs w:val="20"/>
        </w:rPr>
        <w:t>i</w:t>
      </w:r>
      <w:r w:rsidRPr="00801BD0">
        <w:rPr>
          <w:rFonts w:ascii="Verdana" w:hAnsi="Verdana" w:cs="Calibri"/>
          <w:szCs w:val="20"/>
        </w:rPr>
        <w:t>a</w:t>
      </w:r>
      <w:r w:rsidRPr="00801BD0">
        <w:rPr>
          <w:rFonts w:ascii="Verdana" w:hAnsi="Verdana" w:cs="Calibri"/>
          <w:b/>
          <w:bCs/>
          <w:szCs w:val="20"/>
        </w:rPr>
        <w:t xml:space="preserve"> </w:t>
      </w:r>
      <w:r w:rsidR="005E3DC3" w:rsidRPr="00801BD0">
        <w:rPr>
          <w:rFonts w:ascii="Verdana" w:hAnsi="Verdana" w:cs="Calibri"/>
          <w:b/>
          <w:bCs/>
          <w:spacing w:val="-1"/>
          <w:szCs w:val="20"/>
        </w:rPr>
        <w:t>13.04.</w:t>
      </w:r>
      <w:r w:rsidRPr="00801BD0">
        <w:rPr>
          <w:rFonts w:ascii="Verdana" w:hAnsi="Verdana" w:cs="Calibri"/>
          <w:b/>
          <w:bCs/>
          <w:spacing w:val="-1"/>
          <w:szCs w:val="20"/>
        </w:rPr>
        <w:t>202</w:t>
      </w:r>
      <w:r w:rsidR="00FE1B7E" w:rsidRPr="00801BD0">
        <w:rPr>
          <w:rFonts w:ascii="Verdana" w:hAnsi="Verdana" w:cs="Calibri"/>
          <w:b/>
          <w:bCs/>
          <w:spacing w:val="-1"/>
          <w:szCs w:val="20"/>
        </w:rPr>
        <w:t>3</w:t>
      </w:r>
      <w:r w:rsidRPr="00801BD0">
        <w:rPr>
          <w:rFonts w:ascii="Verdana" w:hAnsi="Verdana" w:cs="Calibri"/>
          <w:b/>
          <w:bCs/>
          <w:spacing w:val="-1"/>
          <w:szCs w:val="20"/>
        </w:rPr>
        <w:t xml:space="preserve"> r.</w:t>
      </w:r>
      <w:r w:rsidRPr="00801BD0">
        <w:rPr>
          <w:rFonts w:ascii="Verdana" w:hAnsi="Verdana" w:cs="Calibri"/>
          <w:b/>
          <w:bCs/>
          <w:szCs w:val="20"/>
        </w:rPr>
        <w:t>,</w:t>
      </w:r>
      <w:r w:rsidRPr="00801BD0">
        <w:rPr>
          <w:rFonts w:ascii="Verdana" w:hAnsi="Verdana" w:cs="Calibri"/>
          <w:b/>
          <w:bCs/>
          <w:spacing w:val="1"/>
          <w:szCs w:val="20"/>
        </w:rPr>
        <w:t xml:space="preserve"> d</w:t>
      </w:r>
      <w:r w:rsidRPr="00801BD0">
        <w:rPr>
          <w:rFonts w:ascii="Verdana" w:hAnsi="Verdana" w:cs="Calibri"/>
          <w:b/>
          <w:bCs/>
          <w:szCs w:val="20"/>
        </w:rPr>
        <w:t>o go</w:t>
      </w:r>
      <w:r w:rsidRPr="00801BD0">
        <w:rPr>
          <w:rFonts w:ascii="Verdana" w:hAnsi="Verdana" w:cs="Calibri"/>
          <w:b/>
          <w:bCs/>
          <w:spacing w:val="1"/>
          <w:szCs w:val="20"/>
        </w:rPr>
        <w:t>dz</w:t>
      </w:r>
      <w:r w:rsidRPr="00801BD0">
        <w:rPr>
          <w:rFonts w:ascii="Verdana" w:hAnsi="Verdana" w:cs="Calibri"/>
          <w:b/>
          <w:bCs/>
          <w:szCs w:val="20"/>
        </w:rPr>
        <w:t>. 10</w:t>
      </w:r>
      <w:r w:rsidR="00853E4C" w:rsidRPr="00801BD0">
        <w:rPr>
          <w:rFonts w:ascii="Verdana" w:hAnsi="Verdana" w:cs="Calibri"/>
          <w:b/>
          <w:bCs/>
          <w:szCs w:val="20"/>
        </w:rPr>
        <w:t>:00</w:t>
      </w:r>
      <w:r w:rsidRPr="00801BD0">
        <w:rPr>
          <w:rFonts w:ascii="Verdana" w:hAnsi="Verdana" w:cs="Calibri"/>
          <w:b/>
          <w:bCs/>
          <w:szCs w:val="20"/>
        </w:rPr>
        <w:t>.</w:t>
      </w:r>
    </w:p>
    <w:p w14:paraId="1EF41F8D" w14:textId="77777777" w:rsidR="007E532A" w:rsidRPr="00801BD0" w:rsidRDefault="007E532A" w:rsidP="00AF6EDD">
      <w:pPr>
        <w:numPr>
          <w:ilvl w:val="4"/>
          <w:numId w:val="24"/>
        </w:numPr>
        <w:spacing w:after="0" w:line="276" w:lineRule="auto"/>
        <w:ind w:left="0" w:right="23" w:firstLine="0"/>
        <w:rPr>
          <w:rFonts w:ascii="Verdana" w:hAnsi="Verdana" w:cs="Calibri"/>
          <w:b/>
          <w:szCs w:val="20"/>
        </w:rPr>
      </w:pPr>
      <w:r w:rsidRPr="00801BD0">
        <w:rPr>
          <w:rFonts w:ascii="Verdana" w:hAnsi="Verdana" w:cs="Calibri"/>
          <w:szCs w:val="20"/>
        </w:rPr>
        <w:t>Wykonawca składa ofertę za pośrednictwem platformy zakupowej (</w:t>
      </w:r>
      <w:hyperlink r:id="rId13" w:history="1">
        <w:r w:rsidRPr="00801BD0">
          <w:rPr>
            <w:rStyle w:val="Hipercze"/>
            <w:rFonts w:ascii="Verdana" w:hAnsi="Verdana" w:cs="Calibri"/>
            <w:szCs w:val="20"/>
          </w:rPr>
          <w:t>https://platformazakupowa.pl/pn/orgmasz</w:t>
        </w:r>
      </w:hyperlink>
      <w:r w:rsidRPr="00801BD0">
        <w:rPr>
          <w:rStyle w:val="Hipercze"/>
          <w:rFonts w:ascii="Verdana" w:hAnsi="Verdana" w:cs="Calibri"/>
          <w:szCs w:val="20"/>
        </w:rPr>
        <w:t>)</w:t>
      </w:r>
      <w:r w:rsidRPr="00801BD0">
        <w:rPr>
          <w:rFonts w:ascii="Verdana" w:hAnsi="Verdana" w:cs="Calibri"/>
          <w:szCs w:val="20"/>
        </w:rPr>
        <w:t>.</w:t>
      </w:r>
    </w:p>
    <w:p w14:paraId="166B269D" w14:textId="77777777" w:rsidR="007E532A" w:rsidRPr="00801BD0" w:rsidRDefault="007E532A" w:rsidP="00AF6EDD">
      <w:pPr>
        <w:numPr>
          <w:ilvl w:val="4"/>
          <w:numId w:val="24"/>
        </w:numPr>
        <w:spacing w:after="0" w:line="276" w:lineRule="auto"/>
        <w:ind w:left="0" w:right="23" w:firstLine="0"/>
        <w:rPr>
          <w:rFonts w:ascii="Verdana" w:hAnsi="Verdana" w:cs="Calibri"/>
          <w:strike/>
          <w:szCs w:val="20"/>
        </w:rPr>
      </w:pPr>
      <w:r w:rsidRPr="00801BD0">
        <w:rPr>
          <w:rFonts w:ascii="Verdana" w:hAnsi="Verdana" w:cs="Calibri"/>
          <w:szCs w:val="20"/>
        </w:rPr>
        <w:t>W</w:t>
      </w:r>
      <w:r w:rsidRPr="00801BD0">
        <w:rPr>
          <w:rFonts w:ascii="Verdana" w:hAnsi="Verdana" w:cs="Calibri"/>
          <w:spacing w:val="-1"/>
          <w:szCs w:val="20"/>
        </w:rPr>
        <w:t>yk</w:t>
      </w:r>
      <w:r w:rsidRPr="00801BD0">
        <w:rPr>
          <w:rFonts w:ascii="Verdana" w:hAnsi="Verdana" w:cs="Calibri"/>
          <w:spacing w:val="1"/>
          <w:szCs w:val="20"/>
        </w:rPr>
        <w:t>ona</w:t>
      </w:r>
      <w:r w:rsidRPr="00801BD0">
        <w:rPr>
          <w:rFonts w:ascii="Verdana" w:hAnsi="Verdana" w:cs="Calibri"/>
          <w:spacing w:val="-1"/>
          <w:szCs w:val="20"/>
        </w:rPr>
        <w:t>w</w:t>
      </w:r>
      <w:r w:rsidRPr="00801BD0">
        <w:rPr>
          <w:rFonts w:ascii="Verdana" w:hAnsi="Verdana" w:cs="Calibri"/>
          <w:spacing w:val="1"/>
          <w:szCs w:val="20"/>
        </w:rPr>
        <w:t>c</w:t>
      </w:r>
      <w:r w:rsidRPr="00801BD0">
        <w:rPr>
          <w:rFonts w:ascii="Verdana" w:hAnsi="Verdana" w:cs="Calibri"/>
          <w:szCs w:val="20"/>
        </w:rPr>
        <w:t>a m</w:t>
      </w:r>
      <w:r w:rsidRPr="00801BD0">
        <w:rPr>
          <w:rFonts w:ascii="Verdana" w:hAnsi="Verdana" w:cs="Calibri"/>
          <w:spacing w:val="1"/>
          <w:szCs w:val="20"/>
        </w:rPr>
        <w:t>o</w:t>
      </w:r>
      <w:r w:rsidRPr="00801BD0">
        <w:rPr>
          <w:rFonts w:ascii="Verdana" w:hAnsi="Verdana" w:cs="Calibri"/>
          <w:spacing w:val="-1"/>
          <w:szCs w:val="20"/>
        </w:rPr>
        <w:t>ż</w:t>
      </w:r>
      <w:r w:rsidRPr="00801BD0">
        <w:rPr>
          <w:rFonts w:ascii="Verdana" w:hAnsi="Verdana" w:cs="Calibri"/>
          <w:szCs w:val="20"/>
        </w:rPr>
        <w:t>e</w:t>
      </w:r>
      <w:r w:rsidRPr="00801BD0">
        <w:rPr>
          <w:rFonts w:ascii="Verdana" w:hAnsi="Verdana" w:cs="Calibri"/>
          <w:spacing w:val="1"/>
          <w:szCs w:val="20"/>
        </w:rPr>
        <w:t xml:space="preserve"> z</w:t>
      </w:r>
      <w:r w:rsidRPr="00801BD0">
        <w:rPr>
          <w:rFonts w:ascii="Verdana" w:hAnsi="Verdana" w:cs="Calibri"/>
          <w:spacing w:val="-2"/>
          <w:szCs w:val="20"/>
        </w:rPr>
        <w:t>ł</w:t>
      </w:r>
      <w:r w:rsidRPr="00801BD0">
        <w:rPr>
          <w:rFonts w:ascii="Verdana" w:hAnsi="Verdana" w:cs="Calibri"/>
          <w:spacing w:val="1"/>
          <w:szCs w:val="20"/>
        </w:rPr>
        <w:t>o</w:t>
      </w:r>
      <w:r w:rsidRPr="00801BD0">
        <w:rPr>
          <w:rFonts w:ascii="Verdana" w:hAnsi="Verdana" w:cs="Calibri"/>
          <w:spacing w:val="-1"/>
          <w:szCs w:val="20"/>
        </w:rPr>
        <w:t>ży</w:t>
      </w:r>
      <w:r w:rsidRPr="00801BD0">
        <w:rPr>
          <w:rFonts w:ascii="Verdana" w:hAnsi="Verdana" w:cs="Calibri"/>
          <w:szCs w:val="20"/>
        </w:rPr>
        <w:t>ć</w:t>
      </w:r>
      <w:r w:rsidRPr="00801BD0">
        <w:rPr>
          <w:rFonts w:ascii="Verdana" w:hAnsi="Verdana" w:cs="Calibri"/>
          <w:spacing w:val="1"/>
          <w:szCs w:val="20"/>
        </w:rPr>
        <w:t xml:space="preserve"> t</w:t>
      </w:r>
      <w:r w:rsidRPr="00801BD0">
        <w:rPr>
          <w:rFonts w:ascii="Verdana" w:hAnsi="Verdana" w:cs="Calibri"/>
          <w:spacing w:val="-1"/>
          <w:szCs w:val="20"/>
        </w:rPr>
        <w:t>y</w:t>
      </w:r>
      <w:r w:rsidRPr="00801BD0">
        <w:rPr>
          <w:rFonts w:ascii="Verdana" w:hAnsi="Verdana" w:cs="Calibri"/>
          <w:spacing w:val="1"/>
          <w:szCs w:val="20"/>
        </w:rPr>
        <w:t>l</w:t>
      </w:r>
      <w:r w:rsidRPr="00801BD0">
        <w:rPr>
          <w:rFonts w:ascii="Verdana" w:hAnsi="Verdana" w:cs="Calibri"/>
          <w:spacing w:val="-1"/>
          <w:szCs w:val="20"/>
        </w:rPr>
        <w:t>k</w:t>
      </w:r>
      <w:r w:rsidRPr="00801BD0">
        <w:rPr>
          <w:rFonts w:ascii="Verdana" w:hAnsi="Verdana" w:cs="Calibri"/>
          <w:szCs w:val="20"/>
        </w:rPr>
        <w:t>o j</w:t>
      </w:r>
      <w:r w:rsidRPr="00801BD0">
        <w:rPr>
          <w:rFonts w:ascii="Verdana" w:hAnsi="Verdana" w:cs="Calibri"/>
          <w:spacing w:val="2"/>
          <w:szCs w:val="20"/>
        </w:rPr>
        <w:t>e</w:t>
      </w:r>
      <w:r w:rsidRPr="00801BD0">
        <w:rPr>
          <w:rFonts w:ascii="Verdana" w:hAnsi="Verdana" w:cs="Calibri"/>
          <w:spacing w:val="-2"/>
          <w:szCs w:val="20"/>
        </w:rPr>
        <w:t>d</w:t>
      </w:r>
      <w:r w:rsidRPr="00801BD0">
        <w:rPr>
          <w:rFonts w:ascii="Verdana" w:hAnsi="Verdana" w:cs="Calibri"/>
          <w:spacing w:val="1"/>
          <w:szCs w:val="20"/>
        </w:rPr>
        <w:t>n</w:t>
      </w:r>
      <w:r w:rsidRPr="00801BD0">
        <w:rPr>
          <w:rFonts w:ascii="Verdana" w:hAnsi="Verdana" w:cs="Calibri"/>
          <w:szCs w:val="20"/>
        </w:rPr>
        <w:t>ą</w:t>
      </w:r>
      <w:r w:rsidRPr="00801BD0">
        <w:rPr>
          <w:rFonts w:ascii="Verdana" w:hAnsi="Verdana" w:cs="Calibri"/>
          <w:spacing w:val="1"/>
          <w:szCs w:val="20"/>
        </w:rPr>
        <w:t xml:space="preserve"> o</w:t>
      </w:r>
      <w:r w:rsidRPr="00801BD0">
        <w:rPr>
          <w:rFonts w:ascii="Verdana" w:hAnsi="Verdana" w:cs="Calibri"/>
          <w:spacing w:val="-2"/>
          <w:szCs w:val="20"/>
        </w:rPr>
        <w:t>f</w:t>
      </w:r>
      <w:r w:rsidRPr="00801BD0">
        <w:rPr>
          <w:rFonts w:ascii="Verdana" w:hAnsi="Verdana" w:cs="Calibri"/>
          <w:spacing w:val="1"/>
          <w:szCs w:val="20"/>
        </w:rPr>
        <w:t>e</w:t>
      </w:r>
      <w:r w:rsidRPr="00801BD0">
        <w:rPr>
          <w:rFonts w:ascii="Verdana" w:hAnsi="Verdana" w:cs="Calibri"/>
          <w:szCs w:val="20"/>
        </w:rPr>
        <w:t>rt</w:t>
      </w:r>
      <w:r w:rsidRPr="00801BD0">
        <w:rPr>
          <w:rFonts w:ascii="Verdana" w:hAnsi="Verdana" w:cs="Calibri"/>
          <w:spacing w:val="1"/>
          <w:szCs w:val="20"/>
        </w:rPr>
        <w:t>ę</w:t>
      </w:r>
      <w:r w:rsidRPr="00801BD0">
        <w:rPr>
          <w:rFonts w:ascii="Verdana" w:hAnsi="Verdana" w:cs="Calibri"/>
          <w:szCs w:val="20"/>
        </w:rPr>
        <w:t>.</w:t>
      </w:r>
    </w:p>
    <w:p w14:paraId="27B505F7" w14:textId="77777777" w:rsidR="007E532A" w:rsidRPr="00801BD0" w:rsidRDefault="007E532A" w:rsidP="00AF6EDD">
      <w:pPr>
        <w:numPr>
          <w:ilvl w:val="4"/>
          <w:numId w:val="24"/>
        </w:numPr>
        <w:spacing w:after="0" w:line="276" w:lineRule="auto"/>
        <w:ind w:left="0" w:right="23" w:firstLine="0"/>
        <w:rPr>
          <w:rFonts w:ascii="Verdana" w:hAnsi="Verdana" w:cs="Calibri"/>
          <w:strike/>
          <w:szCs w:val="20"/>
        </w:rPr>
      </w:pPr>
      <w:r w:rsidRPr="00801BD0">
        <w:rPr>
          <w:rFonts w:ascii="Verdana" w:hAnsi="Verdana" w:cs="Calibri"/>
          <w:szCs w:val="20"/>
        </w:rPr>
        <w:t>Ofertę składa się, pod rygorem nieważności, w formie elektronicznej (opatrzonej kwalifikowanym podpisem elektronicznym) lub w postaci elektronicznej opatrzonej podpisem zaufanym lub podpisem osobistym.</w:t>
      </w:r>
    </w:p>
    <w:p w14:paraId="66B29FA8" w14:textId="77777777" w:rsidR="007E532A" w:rsidRPr="00801BD0" w:rsidRDefault="007E532A" w:rsidP="00AF6EDD">
      <w:pPr>
        <w:numPr>
          <w:ilvl w:val="4"/>
          <w:numId w:val="24"/>
        </w:numPr>
        <w:spacing w:after="0" w:line="276" w:lineRule="auto"/>
        <w:ind w:left="0" w:right="23" w:firstLine="0"/>
        <w:rPr>
          <w:rFonts w:ascii="Verdana" w:hAnsi="Verdana" w:cs="Calibri"/>
          <w:strike/>
          <w:szCs w:val="20"/>
        </w:rPr>
      </w:pPr>
      <w:r w:rsidRPr="00801BD0">
        <w:rPr>
          <w:rFonts w:ascii="Verdana" w:hAnsi="Verdana" w:cs="Calibri"/>
          <w:szCs w:val="20"/>
        </w:rPr>
        <w:t>Sposób złożenia oferty, opisany został na www.platformazakupowa.pl.</w:t>
      </w:r>
    </w:p>
    <w:p w14:paraId="6DA3E272" w14:textId="77777777" w:rsidR="007E532A" w:rsidRPr="00801BD0" w:rsidRDefault="007E532A" w:rsidP="00AF6EDD">
      <w:pPr>
        <w:numPr>
          <w:ilvl w:val="0"/>
          <w:numId w:val="22"/>
        </w:numPr>
        <w:spacing w:after="0" w:line="276" w:lineRule="auto"/>
        <w:ind w:left="0" w:right="23" w:firstLine="0"/>
        <w:rPr>
          <w:rFonts w:ascii="Verdana" w:hAnsi="Verdana" w:cs="Calibri"/>
          <w:szCs w:val="20"/>
        </w:rPr>
      </w:pPr>
      <w:r w:rsidRPr="00801BD0">
        <w:rPr>
          <w:rFonts w:ascii="Verdana" w:hAnsi="Verdana" w:cs="Calibri"/>
          <w:szCs w:val="20"/>
        </w:rPr>
        <w:t>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w:t>
      </w:r>
    </w:p>
    <w:p w14:paraId="43331744" w14:textId="77777777" w:rsidR="007E532A" w:rsidRPr="00801BD0" w:rsidRDefault="007E532A" w:rsidP="00AF6EDD">
      <w:pPr>
        <w:numPr>
          <w:ilvl w:val="0"/>
          <w:numId w:val="22"/>
        </w:numPr>
        <w:spacing w:after="0" w:line="276" w:lineRule="auto"/>
        <w:ind w:left="0" w:right="23" w:firstLine="0"/>
        <w:rPr>
          <w:rFonts w:ascii="Verdana" w:hAnsi="Verdana" w:cs="Calibri"/>
          <w:szCs w:val="20"/>
        </w:rPr>
      </w:pPr>
      <w:r w:rsidRPr="00801BD0">
        <w:rPr>
          <w:rFonts w:ascii="Verdana" w:hAnsi="Verdana" w:cs="Calibri"/>
          <w:szCs w:val="20"/>
        </w:rPr>
        <w:t>Oferta może być złożona tylko do upływu terminu składania ofert.</w:t>
      </w:r>
    </w:p>
    <w:p w14:paraId="1A105C41" w14:textId="77777777" w:rsidR="007E532A" w:rsidRPr="00801BD0" w:rsidRDefault="007E532A" w:rsidP="00AF6EDD">
      <w:pPr>
        <w:numPr>
          <w:ilvl w:val="0"/>
          <w:numId w:val="22"/>
        </w:numPr>
        <w:spacing w:after="0" w:line="276" w:lineRule="auto"/>
        <w:ind w:left="0" w:right="23" w:firstLine="0"/>
        <w:rPr>
          <w:rFonts w:ascii="Verdana" w:hAnsi="Verdana" w:cs="Calibri"/>
          <w:szCs w:val="20"/>
        </w:rPr>
      </w:pPr>
      <w:r w:rsidRPr="00801BD0">
        <w:rPr>
          <w:rFonts w:ascii="Verdana" w:hAnsi="Verdana" w:cs="Calibri"/>
          <w:szCs w:val="20"/>
        </w:rPr>
        <w:t xml:space="preserve">Wykonawca może przed upływem terminu do składania ofert wycofać ofertę za pośrednictwem </w:t>
      </w:r>
      <w:hyperlink r:id="rId14" w:history="1">
        <w:r w:rsidRPr="00801BD0">
          <w:rPr>
            <w:rStyle w:val="Hipercze"/>
            <w:rFonts w:ascii="Verdana" w:hAnsi="Verdana" w:cs="Calibri"/>
            <w:szCs w:val="20"/>
          </w:rPr>
          <w:t>https://platformazakupowa.pl/pn/orgmasz</w:t>
        </w:r>
      </w:hyperlink>
      <w:r w:rsidRPr="00801BD0">
        <w:rPr>
          <w:rFonts w:ascii="Verdana" w:hAnsi="Verdana" w:cs="Calibri"/>
          <w:szCs w:val="20"/>
        </w:rPr>
        <w:t>.</w:t>
      </w:r>
    </w:p>
    <w:p w14:paraId="00AFE735" w14:textId="2500DBC4" w:rsidR="007E532A" w:rsidRPr="00801BD0" w:rsidRDefault="007E532A" w:rsidP="00AF6EDD">
      <w:pPr>
        <w:numPr>
          <w:ilvl w:val="0"/>
          <w:numId w:val="22"/>
        </w:numPr>
        <w:spacing w:after="0" w:line="276" w:lineRule="auto"/>
        <w:ind w:left="0" w:right="23" w:firstLine="0"/>
        <w:rPr>
          <w:rFonts w:ascii="Verdana" w:hAnsi="Verdana" w:cs="Calibri"/>
          <w:szCs w:val="20"/>
        </w:rPr>
      </w:pPr>
      <w:r w:rsidRPr="00801BD0">
        <w:rPr>
          <w:rFonts w:ascii="Verdana" w:hAnsi="Verdana" w:cs="Calibri"/>
          <w:szCs w:val="20"/>
        </w:rPr>
        <w:t>Wykonawca po upływie terminu do składania ofert nie może skutecznie dokonać zmiany ani wycofać złożonej oferty. Z</w:t>
      </w:r>
      <w:r w:rsidRPr="00801BD0">
        <w:rPr>
          <w:rFonts w:ascii="Verdana" w:hAnsi="Verdana" w:cs="Calibri"/>
          <w:spacing w:val="1"/>
          <w:szCs w:val="20"/>
        </w:rPr>
        <w:t>a</w:t>
      </w:r>
      <w:r w:rsidRPr="00801BD0">
        <w:rPr>
          <w:rFonts w:ascii="Verdana" w:hAnsi="Verdana" w:cs="Calibri"/>
          <w:szCs w:val="20"/>
        </w:rPr>
        <w:t>m</w:t>
      </w:r>
      <w:r w:rsidRPr="00801BD0">
        <w:rPr>
          <w:rFonts w:ascii="Verdana" w:hAnsi="Verdana" w:cs="Calibri"/>
          <w:spacing w:val="1"/>
          <w:szCs w:val="20"/>
        </w:rPr>
        <w:t>a</w:t>
      </w:r>
      <w:r w:rsidRPr="00801BD0">
        <w:rPr>
          <w:rFonts w:ascii="Verdana" w:hAnsi="Verdana" w:cs="Calibri"/>
          <w:spacing w:val="-1"/>
          <w:szCs w:val="20"/>
        </w:rPr>
        <w:t>w</w:t>
      </w:r>
      <w:r w:rsidRPr="00801BD0">
        <w:rPr>
          <w:rFonts w:ascii="Verdana" w:hAnsi="Verdana" w:cs="Calibri"/>
          <w:spacing w:val="1"/>
          <w:szCs w:val="20"/>
        </w:rPr>
        <w:t>i</w:t>
      </w:r>
      <w:r w:rsidRPr="00801BD0">
        <w:rPr>
          <w:rFonts w:ascii="Verdana" w:hAnsi="Verdana" w:cs="Calibri"/>
          <w:spacing w:val="-1"/>
          <w:szCs w:val="20"/>
        </w:rPr>
        <w:t>a</w:t>
      </w:r>
      <w:r w:rsidRPr="00801BD0">
        <w:rPr>
          <w:rFonts w:ascii="Verdana" w:hAnsi="Verdana" w:cs="Calibri"/>
          <w:spacing w:val="1"/>
          <w:szCs w:val="20"/>
        </w:rPr>
        <w:t>j</w:t>
      </w:r>
      <w:r w:rsidRPr="00801BD0">
        <w:rPr>
          <w:rFonts w:ascii="Verdana" w:hAnsi="Verdana" w:cs="Calibri"/>
          <w:spacing w:val="-1"/>
          <w:szCs w:val="20"/>
        </w:rPr>
        <w:t>ą</w:t>
      </w:r>
      <w:r w:rsidRPr="00801BD0">
        <w:rPr>
          <w:rFonts w:ascii="Verdana" w:hAnsi="Verdana" w:cs="Calibri"/>
          <w:spacing w:val="1"/>
          <w:szCs w:val="20"/>
        </w:rPr>
        <w:t>c</w:t>
      </w:r>
      <w:r w:rsidRPr="00801BD0">
        <w:rPr>
          <w:rFonts w:ascii="Verdana" w:hAnsi="Verdana" w:cs="Calibri"/>
          <w:szCs w:val="20"/>
        </w:rPr>
        <w:t>y</w:t>
      </w:r>
      <w:r w:rsidRPr="00801BD0">
        <w:rPr>
          <w:rFonts w:ascii="Verdana" w:hAnsi="Verdana" w:cs="Calibri"/>
          <w:spacing w:val="1"/>
          <w:szCs w:val="20"/>
        </w:rPr>
        <w:t xml:space="preserve"> o</w:t>
      </w:r>
      <w:r w:rsidRPr="00801BD0">
        <w:rPr>
          <w:rFonts w:ascii="Verdana" w:hAnsi="Verdana" w:cs="Calibri"/>
          <w:szCs w:val="20"/>
        </w:rPr>
        <w:t>dr</w:t>
      </w:r>
      <w:r w:rsidRPr="00801BD0">
        <w:rPr>
          <w:rFonts w:ascii="Verdana" w:hAnsi="Verdana" w:cs="Calibri"/>
          <w:spacing w:val="-1"/>
          <w:szCs w:val="20"/>
        </w:rPr>
        <w:t>z</w:t>
      </w:r>
      <w:r w:rsidRPr="00801BD0">
        <w:rPr>
          <w:rFonts w:ascii="Verdana" w:hAnsi="Verdana" w:cs="Calibri"/>
          <w:spacing w:val="1"/>
          <w:szCs w:val="20"/>
        </w:rPr>
        <w:t>u</w:t>
      </w:r>
      <w:r w:rsidRPr="00801BD0">
        <w:rPr>
          <w:rFonts w:ascii="Verdana" w:hAnsi="Verdana" w:cs="Calibri"/>
          <w:spacing w:val="-1"/>
          <w:szCs w:val="20"/>
        </w:rPr>
        <w:t>c</w:t>
      </w:r>
      <w:r w:rsidRPr="00801BD0">
        <w:rPr>
          <w:rFonts w:ascii="Verdana" w:hAnsi="Verdana" w:cs="Calibri"/>
          <w:szCs w:val="20"/>
        </w:rPr>
        <w:t>i</w:t>
      </w:r>
      <w:r w:rsidRPr="00801BD0">
        <w:rPr>
          <w:rFonts w:ascii="Verdana" w:hAnsi="Verdana" w:cs="Calibri"/>
          <w:spacing w:val="1"/>
          <w:szCs w:val="20"/>
        </w:rPr>
        <w:t xml:space="preserve"> o</w:t>
      </w:r>
      <w:r w:rsidRPr="00801BD0">
        <w:rPr>
          <w:rFonts w:ascii="Verdana" w:hAnsi="Verdana" w:cs="Calibri"/>
          <w:szCs w:val="20"/>
        </w:rPr>
        <w:t>f</w:t>
      </w:r>
      <w:r w:rsidRPr="00801BD0">
        <w:rPr>
          <w:rFonts w:ascii="Verdana" w:hAnsi="Verdana" w:cs="Calibri"/>
          <w:spacing w:val="1"/>
          <w:szCs w:val="20"/>
        </w:rPr>
        <w:t>e</w:t>
      </w:r>
      <w:r w:rsidRPr="00801BD0">
        <w:rPr>
          <w:rFonts w:ascii="Verdana" w:hAnsi="Verdana" w:cs="Calibri"/>
          <w:szCs w:val="20"/>
        </w:rPr>
        <w:t>r</w:t>
      </w:r>
      <w:r w:rsidRPr="00801BD0">
        <w:rPr>
          <w:rFonts w:ascii="Verdana" w:hAnsi="Verdana" w:cs="Calibri"/>
          <w:spacing w:val="-1"/>
          <w:szCs w:val="20"/>
        </w:rPr>
        <w:t>t</w:t>
      </w:r>
      <w:r w:rsidRPr="00801BD0">
        <w:rPr>
          <w:rFonts w:ascii="Verdana" w:hAnsi="Verdana" w:cs="Calibri"/>
          <w:szCs w:val="20"/>
        </w:rPr>
        <w:t>ę</w:t>
      </w:r>
      <w:r w:rsidRPr="00801BD0">
        <w:rPr>
          <w:rFonts w:ascii="Verdana" w:hAnsi="Verdana" w:cs="Calibri"/>
          <w:spacing w:val="1"/>
          <w:szCs w:val="20"/>
        </w:rPr>
        <w:t xml:space="preserve"> z</w:t>
      </w:r>
      <w:r w:rsidRPr="00801BD0">
        <w:rPr>
          <w:rFonts w:ascii="Verdana" w:hAnsi="Verdana" w:cs="Calibri"/>
          <w:spacing w:val="-2"/>
          <w:szCs w:val="20"/>
        </w:rPr>
        <w:t>ł</w:t>
      </w:r>
      <w:r w:rsidRPr="00801BD0">
        <w:rPr>
          <w:rFonts w:ascii="Verdana" w:hAnsi="Verdana" w:cs="Calibri"/>
          <w:spacing w:val="1"/>
          <w:szCs w:val="20"/>
        </w:rPr>
        <w:t>o</w:t>
      </w:r>
      <w:r w:rsidRPr="00801BD0">
        <w:rPr>
          <w:rFonts w:ascii="Verdana" w:hAnsi="Verdana" w:cs="Calibri"/>
          <w:spacing w:val="-1"/>
          <w:szCs w:val="20"/>
        </w:rPr>
        <w:t>ż</w:t>
      </w:r>
      <w:r w:rsidRPr="00801BD0">
        <w:rPr>
          <w:rFonts w:ascii="Verdana" w:hAnsi="Verdana" w:cs="Calibri"/>
          <w:spacing w:val="1"/>
          <w:szCs w:val="20"/>
        </w:rPr>
        <w:t>on</w:t>
      </w:r>
      <w:r w:rsidRPr="00801BD0">
        <w:rPr>
          <w:rFonts w:ascii="Verdana" w:hAnsi="Verdana" w:cs="Calibri"/>
          <w:szCs w:val="20"/>
        </w:rPr>
        <w:t>ą</w:t>
      </w:r>
      <w:r w:rsidRPr="00801BD0">
        <w:rPr>
          <w:rFonts w:ascii="Verdana" w:hAnsi="Verdana" w:cs="Calibri"/>
          <w:spacing w:val="1"/>
          <w:szCs w:val="20"/>
        </w:rPr>
        <w:t xml:space="preserve"> p</w:t>
      </w:r>
      <w:r w:rsidRPr="00801BD0">
        <w:rPr>
          <w:rFonts w:ascii="Verdana" w:hAnsi="Verdana" w:cs="Calibri"/>
          <w:szCs w:val="20"/>
        </w:rPr>
        <w:t>o</w:t>
      </w:r>
      <w:r w:rsidRPr="00801BD0">
        <w:rPr>
          <w:rFonts w:ascii="Verdana" w:hAnsi="Verdana" w:cs="Calibri"/>
          <w:spacing w:val="-2"/>
          <w:szCs w:val="20"/>
        </w:rPr>
        <w:t xml:space="preserve"> t</w:t>
      </w:r>
      <w:r w:rsidRPr="00801BD0">
        <w:rPr>
          <w:rFonts w:ascii="Verdana" w:hAnsi="Verdana" w:cs="Calibri"/>
          <w:spacing w:val="1"/>
          <w:szCs w:val="20"/>
        </w:rPr>
        <w:t>e</w:t>
      </w:r>
      <w:r w:rsidRPr="00801BD0">
        <w:rPr>
          <w:rFonts w:ascii="Verdana" w:hAnsi="Verdana" w:cs="Calibri"/>
          <w:spacing w:val="-2"/>
          <w:szCs w:val="20"/>
        </w:rPr>
        <w:t>r</w:t>
      </w:r>
      <w:r w:rsidRPr="00801BD0">
        <w:rPr>
          <w:rFonts w:ascii="Verdana" w:hAnsi="Verdana" w:cs="Calibri"/>
          <w:szCs w:val="20"/>
        </w:rPr>
        <w:t>m</w:t>
      </w:r>
      <w:r w:rsidRPr="00801BD0">
        <w:rPr>
          <w:rFonts w:ascii="Verdana" w:hAnsi="Verdana" w:cs="Calibri"/>
          <w:spacing w:val="1"/>
          <w:szCs w:val="20"/>
        </w:rPr>
        <w:t>in</w:t>
      </w:r>
      <w:r w:rsidRPr="00801BD0">
        <w:rPr>
          <w:rFonts w:ascii="Verdana" w:hAnsi="Verdana" w:cs="Calibri"/>
          <w:spacing w:val="-1"/>
          <w:szCs w:val="20"/>
        </w:rPr>
        <w:t>i</w:t>
      </w:r>
      <w:r w:rsidRPr="00801BD0">
        <w:rPr>
          <w:rFonts w:ascii="Verdana" w:hAnsi="Verdana" w:cs="Calibri"/>
          <w:szCs w:val="20"/>
        </w:rPr>
        <w:t>e</w:t>
      </w:r>
      <w:r w:rsidRPr="00801BD0">
        <w:rPr>
          <w:rFonts w:ascii="Verdana" w:hAnsi="Verdana" w:cs="Calibri"/>
          <w:spacing w:val="1"/>
          <w:szCs w:val="20"/>
        </w:rPr>
        <w:t xml:space="preserve"> s</w:t>
      </w:r>
      <w:r w:rsidRPr="00801BD0">
        <w:rPr>
          <w:rFonts w:ascii="Verdana" w:hAnsi="Verdana" w:cs="Calibri"/>
          <w:spacing w:val="-1"/>
          <w:szCs w:val="20"/>
        </w:rPr>
        <w:t>k</w:t>
      </w:r>
      <w:r w:rsidRPr="00801BD0">
        <w:rPr>
          <w:rFonts w:ascii="Verdana" w:hAnsi="Verdana" w:cs="Calibri"/>
          <w:szCs w:val="20"/>
        </w:rPr>
        <w:t>ł</w:t>
      </w:r>
      <w:r w:rsidRPr="00801BD0">
        <w:rPr>
          <w:rFonts w:ascii="Verdana" w:hAnsi="Verdana" w:cs="Calibri"/>
          <w:spacing w:val="-1"/>
          <w:szCs w:val="20"/>
        </w:rPr>
        <w:t>a</w:t>
      </w:r>
      <w:r w:rsidRPr="00801BD0">
        <w:rPr>
          <w:rFonts w:ascii="Verdana" w:hAnsi="Verdana" w:cs="Calibri"/>
          <w:szCs w:val="20"/>
        </w:rPr>
        <w:t>d</w:t>
      </w:r>
      <w:r w:rsidRPr="00801BD0">
        <w:rPr>
          <w:rFonts w:ascii="Verdana" w:hAnsi="Verdana" w:cs="Calibri"/>
          <w:spacing w:val="1"/>
          <w:szCs w:val="20"/>
        </w:rPr>
        <w:t>a</w:t>
      </w:r>
      <w:r w:rsidRPr="00801BD0">
        <w:rPr>
          <w:rFonts w:ascii="Verdana" w:hAnsi="Verdana" w:cs="Calibri"/>
          <w:spacing w:val="-2"/>
          <w:szCs w:val="20"/>
        </w:rPr>
        <w:t>n</w:t>
      </w:r>
      <w:r w:rsidRPr="00801BD0">
        <w:rPr>
          <w:rFonts w:ascii="Verdana" w:hAnsi="Verdana" w:cs="Calibri"/>
          <w:spacing w:val="1"/>
          <w:szCs w:val="20"/>
        </w:rPr>
        <w:t>i</w:t>
      </w:r>
      <w:r w:rsidRPr="00801BD0">
        <w:rPr>
          <w:rFonts w:ascii="Verdana" w:hAnsi="Verdana" w:cs="Calibri"/>
          <w:szCs w:val="20"/>
        </w:rPr>
        <w:t>a</w:t>
      </w:r>
      <w:r w:rsidRPr="00801BD0">
        <w:rPr>
          <w:rFonts w:ascii="Verdana" w:hAnsi="Verdana" w:cs="Calibri"/>
          <w:spacing w:val="1"/>
          <w:szCs w:val="20"/>
        </w:rPr>
        <w:t xml:space="preserve"> o</w:t>
      </w:r>
      <w:r w:rsidRPr="00801BD0">
        <w:rPr>
          <w:rFonts w:ascii="Verdana" w:hAnsi="Verdana" w:cs="Calibri"/>
          <w:szCs w:val="20"/>
        </w:rPr>
        <w:t>f</w:t>
      </w:r>
      <w:r w:rsidRPr="00801BD0">
        <w:rPr>
          <w:rFonts w:ascii="Verdana" w:hAnsi="Verdana" w:cs="Calibri"/>
          <w:spacing w:val="1"/>
          <w:szCs w:val="20"/>
        </w:rPr>
        <w:t>e</w:t>
      </w:r>
      <w:r w:rsidRPr="00801BD0">
        <w:rPr>
          <w:rFonts w:ascii="Verdana" w:hAnsi="Verdana" w:cs="Calibri"/>
          <w:spacing w:val="-2"/>
          <w:szCs w:val="20"/>
        </w:rPr>
        <w:t>r</w:t>
      </w:r>
      <w:r w:rsidRPr="00801BD0">
        <w:rPr>
          <w:rFonts w:ascii="Verdana" w:hAnsi="Verdana" w:cs="Calibri"/>
          <w:spacing w:val="1"/>
          <w:szCs w:val="20"/>
        </w:rPr>
        <w:t>t.</w:t>
      </w:r>
    </w:p>
    <w:p w14:paraId="2CFBC3EC" w14:textId="77777777" w:rsidR="00853E4C" w:rsidRPr="00801BD0" w:rsidRDefault="00853E4C" w:rsidP="00801BD0">
      <w:pPr>
        <w:spacing w:after="0" w:line="276" w:lineRule="auto"/>
        <w:ind w:right="23"/>
        <w:rPr>
          <w:rFonts w:ascii="Verdana" w:hAnsi="Verdana" w:cs="Calibri"/>
          <w:szCs w:val="20"/>
        </w:rPr>
      </w:pPr>
    </w:p>
    <w:p w14:paraId="446DF62C" w14:textId="77777777" w:rsidR="007E532A" w:rsidRPr="00801BD0" w:rsidRDefault="589854F7" w:rsidP="00AF6EDD">
      <w:pPr>
        <w:pStyle w:val="Akapitzlist"/>
        <w:numPr>
          <w:ilvl w:val="0"/>
          <w:numId w:val="30"/>
        </w:numPr>
        <w:spacing w:after="0" w:line="276" w:lineRule="auto"/>
        <w:ind w:right="-23"/>
        <w:rPr>
          <w:rFonts w:ascii="Verdana" w:hAnsi="Verdana" w:cs="Calibri"/>
          <w:b/>
          <w:bCs/>
          <w:sz w:val="20"/>
          <w:szCs w:val="20"/>
        </w:rPr>
      </w:pPr>
      <w:r w:rsidRPr="00801BD0">
        <w:rPr>
          <w:rFonts w:ascii="Verdana" w:hAnsi="Verdana" w:cs="Calibri"/>
          <w:b/>
          <w:bCs/>
          <w:sz w:val="20"/>
          <w:szCs w:val="20"/>
        </w:rPr>
        <w:t>Termin otwarcia ofert</w:t>
      </w:r>
    </w:p>
    <w:p w14:paraId="4989DBF6" w14:textId="13CFF7AB" w:rsidR="007E532A" w:rsidRPr="00801BD0" w:rsidRDefault="589854F7" w:rsidP="00AF6EDD">
      <w:pPr>
        <w:numPr>
          <w:ilvl w:val="3"/>
          <w:numId w:val="30"/>
        </w:numPr>
        <w:spacing w:after="0" w:line="276" w:lineRule="auto"/>
        <w:ind w:left="0" w:firstLine="0"/>
        <w:rPr>
          <w:rFonts w:ascii="Verdana" w:hAnsi="Verdana" w:cs="Calibri"/>
          <w:b/>
          <w:bCs/>
          <w:szCs w:val="20"/>
        </w:rPr>
      </w:pPr>
      <w:r w:rsidRPr="00801BD0">
        <w:rPr>
          <w:rFonts w:ascii="Verdana" w:hAnsi="Verdana" w:cs="Calibri"/>
          <w:szCs w:val="20"/>
        </w:rPr>
        <w:t xml:space="preserve">Otwarcie ofert nastąpi w dniu </w:t>
      </w:r>
      <w:r w:rsidR="005E3DC3" w:rsidRPr="00801BD0">
        <w:rPr>
          <w:rFonts w:ascii="Verdana" w:hAnsi="Verdana" w:cs="Calibri"/>
          <w:b/>
          <w:bCs/>
          <w:szCs w:val="20"/>
        </w:rPr>
        <w:t>13.04.</w:t>
      </w:r>
      <w:r w:rsidRPr="00801BD0">
        <w:rPr>
          <w:rFonts w:ascii="Verdana" w:hAnsi="Verdana" w:cs="Calibri"/>
          <w:b/>
          <w:bCs/>
          <w:caps/>
          <w:szCs w:val="20"/>
        </w:rPr>
        <w:t>202</w:t>
      </w:r>
      <w:r w:rsidR="002F0868" w:rsidRPr="00801BD0">
        <w:rPr>
          <w:rFonts w:ascii="Verdana" w:hAnsi="Verdana" w:cs="Calibri"/>
          <w:b/>
          <w:bCs/>
          <w:caps/>
          <w:szCs w:val="20"/>
        </w:rPr>
        <w:t>3</w:t>
      </w:r>
      <w:r w:rsidRPr="00801BD0">
        <w:rPr>
          <w:rFonts w:ascii="Verdana" w:hAnsi="Verdana" w:cs="Calibri"/>
          <w:b/>
          <w:bCs/>
          <w:caps/>
          <w:szCs w:val="20"/>
        </w:rPr>
        <w:t xml:space="preserve"> </w:t>
      </w:r>
      <w:r w:rsidRPr="00801BD0">
        <w:rPr>
          <w:rFonts w:ascii="Verdana" w:hAnsi="Verdana" w:cs="Calibri"/>
          <w:b/>
          <w:bCs/>
          <w:szCs w:val="20"/>
        </w:rPr>
        <w:t>r</w:t>
      </w:r>
      <w:r w:rsidRPr="00801BD0">
        <w:rPr>
          <w:rFonts w:ascii="Verdana" w:hAnsi="Verdana" w:cs="Calibri"/>
          <w:b/>
          <w:bCs/>
          <w:caps/>
          <w:szCs w:val="20"/>
        </w:rPr>
        <w:t>.</w:t>
      </w:r>
      <w:r w:rsidRPr="00801BD0">
        <w:rPr>
          <w:rFonts w:ascii="Verdana" w:hAnsi="Verdana" w:cs="Calibri"/>
          <w:b/>
          <w:bCs/>
          <w:szCs w:val="20"/>
        </w:rPr>
        <w:t xml:space="preserve"> o godz. 1</w:t>
      </w:r>
      <w:r w:rsidR="00853E4C" w:rsidRPr="00801BD0">
        <w:rPr>
          <w:rFonts w:ascii="Verdana" w:hAnsi="Verdana" w:cs="Calibri"/>
          <w:b/>
          <w:bCs/>
          <w:szCs w:val="20"/>
        </w:rPr>
        <w:t>0:30</w:t>
      </w:r>
      <w:r w:rsidRPr="00801BD0">
        <w:rPr>
          <w:rFonts w:ascii="Verdana" w:hAnsi="Verdana" w:cs="Calibri"/>
          <w:b/>
          <w:bCs/>
          <w:szCs w:val="20"/>
        </w:rPr>
        <w:t>.</w:t>
      </w:r>
    </w:p>
    <w:p w14:paraId="48C84E60" w14:textId="77777777" w:rsidR="007E532A" w:rsidRPr="00801BD0" w:rsidRDefault="589854F7" w:rsidP="00AF6EDD">
      <w:pPr>
        <w:numPr>
          <w:ilvl w:val="3"/>
          <w:numId w:val="30"/>
        </w:numPr>
        <w:spacing w:after="0" w:line="276" w:lineRule="auto"/>
        <w:ind w:left="0" w:firstLine="0"/>
        <w:rPr>
          <w:rFonts w:ascii="Verdana" w:hAnsi="Verdana" w:cs="Calibri"/>
          <w:b/>
          <w:bCs/>
          <w:szCs w:val="20"/>
        </w:rPr>
      </w:pPr>
      <w:r w:rsidRPr="00801BD0">
        <w:rPr>
          <w:rFonts w:ascii="Verdana" w:hAnsi="Verdana" w:cs="Calibri"/>
          <w:szCs w:val="20"/>
        </w:rPr>
        <w:t>Otwarcie ofert jest niejawne.</w:t>
      </w:r>
    </w:p>
    <w:p w14:paraId="477382D4" w14:textId="77777777" w:rsidR="007E532A" w:rsidRPr="00801BD0" w:rsidRDefault="589854F7" w:rsidP="00AF6EDD">
      <w:pPr>
        <w:numPr>
          <w:ilvl w:val="3"/>
          <w:numId w:val="30"/>
        </w:numPr>
        <w:spacing w:after="0" w:line="276" w:lineRule="auto"/>
        <w:ind w:left="0" w:firstLine="0"/>
        <w:rPr>
          <w:rFonts w:ascii="Verdana" w:hAnsi="Verdana" w:cs="Calibri"/>
          <w:b/>
          <w:bCs/>
          <w:szCs w:val="20"/>
        </w:rPr>
      </w:pPr>
      <w:r w:rsidRPr="00801BD0">
        <w:rPr>
          <w:rFonts w:ascii="Verdana" w:hAnsi="Verdana" w:cs="Calibri"/>
          <w:szCs w:val="20"/>
        </w:rPr>
        <w:lastRenderedPageBreak/>
        <w:t xml:space="preserve">Najpóźniej przed otwarciem ofert, zamawiający udostępni na stronie internetowej prowadzonego postępowania informację o kwocie, jaką zamierza przeznaczyć na sfinansowanie zamówienia. </w:t>
      </w:r>
    </w:p>
    <w:p w14:paraId="356EE392" w14:textId="77777777" w:rsidR="007E532A" w:rsidRPr="00801BD0" w:rsidRDefault="589854F7" w:rsidP="00AF6EDD">
      <w:pPr>
        <w:numPr>
          <w:ilvl w:val="3"/>
          <w:numId w:val="30"/>
        </w:numPr>
        <w:spacing w:after="0" w:line="276" w:lineRule="auto"/>
        <w:ind w:left="0" w:firstLine="0"/>
        <w:rPr>
          <w:rFonts w:ascii="Verdana" w:hAnsi="Verdana" w:cs="Calibri"/>
          <w:b/>
          <w:bCs/>
          <w:szCs w:val="20"/>
        </w:rPr>
      </w:pPr>
      <w:r w:rsidRPr="00801BD0">
        <w:rPr>
          <w:rFonts w:ascii="Verdana" w:hAnsi="Verdana" w:cs="Calibri"/>
          <w:szCs w:val="20"/>
        </w:rPr>
        <w:t>Otwarcie ofert nastąpi poprzez użycie mechanizmu do odszyfrowania ofert dostępnego na platformie.</w:t>
      </w:r>
    </w:p>
    <w:p w14:paraId="7A1D28BC" w14:textId="77777777" w:rsidR="007E532A" w:rsidRPr="00801BD0" w:rsidRDefault="589854F7" w:rsidP="00AF6EDD">
      <w:pPr>
        <w:numPr>
          <w:ilvl w:val="3"/>
          <w:numId w:val="30"/>
        </w:numPr>
        <w:spacing w:after="0" w:line="276" w:lineRule="auto"/>
        <w:ind w:left="0" w:firstLine="0"/>
        <w:rPr>
          <w:rStyle w:val="Brak"/>
          <w:rFonts w:ascii="Verdana" w:hAnsi="Verdana" w:cs="Calibri"/>
          <w:b/>
          <w:bCs/>
          <w:szCs w:val="20"/>
        </w:rPr>
      </w:pPr>
      <w:r w:rsidRPr="00801BD0">
        <w:rPr>
          <w:rFonts w:ascii="Verdana" w:hAnsi="Verdana" w:cs="Calibri"/>
          <w:szCs w:val="20"/>
        </w:rPr>
        <w:t xml:space="preserve">Niezwłocznie po otwarciu ofert zamawiający udostępni na stronie internetowej prowadzonego postępowania informację z otwarcia ofert, </w:t>
      </w:r>
      <w:r w:rsidRPr="00801BD0">
        <w:rPr>
          <w:rStyle w:val="Brak"/>
          <w:rFonts w:ascii="Verdana" w:hAnsi="Verdana" w:cs="Calibri"/>
          <w:szCs w:val="20"/>
        </w:rPr>
        <w:t xml:space="preserve">zgodnie z art. 222 ust. 5 ustawy </w:t>
      </w:r>
      <w:proofErr w:type="spellStart"/>
      <w:r w:rsidRPr="00801BD0">
        <w:rPr>
          <w:rStyle w:val="Brak"/>
          <w:rFonts w:ascii="Verdana" w:hAnsi="Verdana" w:cs="Calibri"/>
          <w:szCs w:val="20"/>
        </w:rPr>
        <w:t>Pzp</w:t>
      </w:r>
      <w:proofErr w:type="spellEnd"/>
      <w:r w:rsidRPr="00801BD0">
        <w:rPr>
          <w:rStyle w:val="Brak"/>
          <w:rFonts w:ascii="Verdana" w:hAnsi="Verdana" w:cs="Calibri"/>
          <w:szCs w:val="20"/>
        </w:rPr>
        <w:t>.</w:t>
      </w:r>
    </w:p>
    <w:p w14:paraId="4BB0A630" w14:textId="77777777" w:rsidR="007E532A" w:rsidRPr="00801BD0" w:rsidRDefault="589854F7" w:rsidP="00AF6EDD">
      <w:pPr>
        <w:numPr>
          <w:ilvl w:val="3"/>
          <w:numId w:val="30"/>
        </w:numPr>
        <w:spacing w:after="0" w:line="276" w:lineRule="auto"/>
        <w:ind w:left="0" w:firstLine="0"/>
        <w:rPr>
          <w:rFonts w:ascii="Verdana" w:hAnsi="Verdana" w:cs="Calibri"/>
          <w:b/>
          <w:bCs/>
          <w:szCs w:val="20"/>
        </w:rPr>
      </w:pPr>
      <w:r w:rsidRPr="00801BD0">
        <w:rPr>
          <w:rFonts w:ascii="Verdana" w:hAnsi="Verdana" w:cs="Calibri"/>
          <w:szCs w:val="20"/>
        </w:rPr>
        <w:t>W pr</w:t>
      </w:r>
      <w:r w:rsidRPr="00801BD0">
        <w:rPr>
          <w:rFonts w:ascii="Verdana" w:hAnsi="Verdana" w:cs="Calibri"/>
          <w:spacing w:val="1"/>
          <w:szCs w:val="20"/>
        </w:rPr>
        <w:t>z</w:t>
      </w:r>
      <w:r w:rsidRPr="00801BD0">
        <w:rPr>
          <w:rFonts w:ascii="Verdana" w:hAnsi="Verdana" w:cs="Calibri"/>
          <w:spacing w:val="-1"/>
          <w:szCs w:val="20"/>
        </w:rPr>
        <w:t>y</w:t>
      </w:r>
      <w:r w:rsidRPr="00801BD0">
        <w:rPr>
          <w:rFonts w:ascii="Verdana" w:hAnsi="Verdana" w:cs="Calibri"/>
          <w:szCs w:val="20"/>
        </w:rPr>
        <w:t>p</w:t>
      </w:r>
      <w:r w:rsidRPr="00801BD0">
        <w:rPr>
          <w:rFonts w:ascii="Verdana" w:hAnsi="Verdana" w:cs="Calibri"/>
          <w:spacing w:val="-1"/>
          <w:szCs w:val="20"/>
        </w:rPr>
        <w:t>a</w:t>
      </w:r>
      <w:r w:rsidRPr="00801BD0">
        <w:rPr>
          <w:rFonts w:ascii="Verdana" w:hAnsi="Verdana" w:cs="Calibri"/>
          <w:szCs w:val="20"/>
        </w:rPr>
        <w:t>d</w:t>
      </w:r>
      <w:r w:rsidRPr="00801BD0">
        <w:rPr>
          <w:rFonts w:ascii="Verdana" w:hAnsi="Verdana" w:cs="Calibri"/>
          <w:spacing w:val="-1"/>
          <w:szCs w:val="20"/>
        </w:rPr>
        <w:t>k</w:t>
      </w:r>
      <w:r w:rsidRPr="00801BD0">
        <w:rPr>
          <w:rFonts w:ascii="Verdana" w:hAnsi="Verdana" w:cs="Calibri"/>
          <w:szCs w:val="20"/>
        </w:rPr>
        <w:t>u</w:t>
      </w:r>
      <w:r w:rsidRPr="00801BD0">
        <w:rPr>
          <w:rFonts w:ascii="Verdana" w:hAnsi="Verdana" w:cs="Calibri"/>
          <w:spacing w:val="-1"/>
          <w:szCs w:val="20"/>
        </w:rPr>
        <w:t xml:space="preserve"> wy</w:t>
      </w:r>
      <w:r w:rsidRPr="00801BD0">
        <w:rPr>
          <w:rFonts w:ascii="Verdana" w:hAnsi="Verdana" w:cs="Calibri"/>
          <w:spacing w:val="1"/>
          <w:szCs w:val="20"/>
        </w:rPr>
        <w:t>s</w:t>
      </w:r>
      <w:r w:rsidRPr="00801BD0">
        <w:rPr>
          <w:rFonts w:ascii="Verdana" w:hAnsi="Verdana" w:cs="Calibri"/>
          <w:spacing w:val="2"/>
          <w:szCs w:val="20"/>
        </w:rPr>
        <w:t>t</w:t>
      </w:r>
      <w:r w:rsidRPr="00801BD0">
        <w:rPr>
          <w:rFonts w:ascii="Verdana" w:hAnsi="Verdana" w:cs="Calibri"/>
          <w:spacing w:val="1"/>
          <w:szCs w:val="20"/>
        </w:rPr>
        <w:t>ą</w:t>
      </w:r>
      <w:r w:rsidRPr="00801BD0">
        <w:rPr>
          <w:rFonts w:ascii="Verdana" w:hAnsi="Verdana" w:cs="Calibri"/>
          <w:spacing w:val="-2"/>
          <w:szCs w:val="20"/>
        </w:rPr>
        <w:t>p</w:t>
      </w:r>
      <w:r w:rsidRPr="00801BD0">
        <w:rPr>
          <w:rFonts w:ascii="Verdana" w:hAnsi="Verdana" w:cs="Calibri"/>
          <w:spacing w:val="1"/>
          <w:szCs w:val="20"/>
        </w:rPr>
        <w:t>i</w:t>
      </w:r>
      <w:r w:rsidRPr="00801BD0">
        <w:rPr>
          <w:rFonts w:ascii="Verdana" w:hAnsi="Verdana" w:cs="Calibri"/>
          <w:spacing w:val="-1"/>
          <w:szCs w:val="20"/>
        </w:rPr>
        <w:t>e</w:t>
      </w:r>
      <w:r w:rsidRPr="00801BD0">
        <w:rPr>
          <w:rFonts w:ascii="Verdana" w:hAnsi="Verdana" w:cs="Calibri"/>
          <w:spacing w:val="1"/>
          <w:szCs w:val="20"/>
        </w:rPr>
        <w:t>ni</w:t>
      </w:r>
      <w:r w:rsidRPr="00801BD0">
        <w:rPr>
          <w:rFonts w:ascii="Verdana" w:hAnsi="Verdana" w:cs="Calibri"/>
          <w:szCs w:val="20"/>
        </w:rPr>
        <w:t>a</w:t>
      </w:r>
      <w:r w:rsidRPr="00801BD0">
        <w:rPr>
          <w:rFonts w:ascii="Verdana" w:hAnsi="Verdana" w:cs="Calibri"/>
          <w:spacing w:val="1"/>
          <w:szCs w:val="20"/>
        </w:rPr>
        <w:t xml:space="preserve"> a</w:t>
      </w:r>
      <w:r w:rsidRPr="00801BD0">
        <w:rPr>
          <w:rFonts w:ascii="Verdana" w:hAnsi="Verdana" w:cs="Calibri"/>
          <w:spacing w:val="-1"/>
          <w:szCs w:val="20"/>
        </w:rPr>
        <w:t>w</w:t>
      </w:r>
      <w:r w:rsidRPr="00801BD0">
        <w:rPr>
          <w:rFonts w:ascii="Verdana" w:hAnsi="Verdana" w:cs="Calibri"/>
          <w:spacing w:val="1"/>
          <w:szCs w:val="20"/>
        </w:rPr>
        <w:t>a</w:t>
      </w:r>
      <w:r w:rsidRPr="00801BD0">
        <w:rPr>
          <w:rFonts w:ascii="Verdana" w:hAnsi="Verdana" w:cs="Calibri"/>
          <w:spacing w:val="-2"/>
          <w:szCs w:val="20"/>
        </w:rPr>
        <w:t>r</w:t>
      </w:r>
      <w:r w:rsidRPr="00801BD0">
        <w:rPr>
          <w:rFonts w:ascii="Verdana" w:hAnsi="Verdana" w:cs="Calibri"/>
          <w:spacing w:val="1"/>
          <w:szCs w:val="20"/>
        </w:rPr>
        <w:t>i</w:t>
      </w:r>
      <w:r w:rsidRPr="00801BD0">
        <w:rPr>
          <w:rFonts w:ascii="Verdana" w:hAnsi="Verdana" w:cs="Calibri"/>
          <w:szCs w:val="20"/>
        </w:rPr>
        <w:t>i</w:t>
      </w:r>
      <w:r w:rsidRPr="00801BD0">
        <w:rPr>
          <w:rFonts w:ascii="Verdana" w:hAnsi="Verdana" w:cs="Calibri"/>
          <w:spacing w:val="1"/>
          <w:szCs w:val="20"/>
        </w:rPr>
        <w:t xml:space="preserve"> s</w:t>
      </w:r>
      <w:r w:rsidRPr="00801BD0">
        <w:rPr>
          <w:rFonts w:ascii="Verdana" w:hAnsi="Verdana" w:cs="Calibri"/>
          <w:spacing w:val="-1"/>
          <w:szCs w:val="20"/>
        </w:rPr>
        <w:t>y</w:t>
      </w:r>
      <w:r w:rsidRPr="00801BD0">
        <w:rPr>
          <w:rFonts w:ascii="Verdana" w:hAnsi="Verdana" w:cs="Calibri"/>
          <w:spacing w:val="1"/>
          <w:szCs w:val="20"/>
        </w:rPr>
        <w:t>s</w:t>
      </w:r>
      <w:r w:rsidRPr="00801BD0">
        <w:rPr>
          <w:rFonts w:ascii="Verdana" w:hAnsi="Verdana" w:cs="Calibri"/>
          <w:spacing w:val="-2"/>
          <w:szCs w:val="20"/>
        </w:rPr>
        <w:t>t</w:t>
      </w:r>
      <w:r w:rsidRPr="00801BD0">
        <w:rPr>
          <w:rFonts w:ascii="Verdana" w:hAnsi="Verdana" w:cs="Calibri"/>
          <w:spacing w:val="1"/>
          <w:szCs w:val="20"/>
        </w:rPr>
        <w:t>e</w:t>
      </w:r>
      <w:r w:rsidRPr="00801BD0">
        <w:rPr>
          <w:rFonts w:ascii="Verdana" w:hAnsi="Verdana" w:cs="Calibri"/>
          <w:szCs w:val="20"/>
        </w:rPr>
        <w:t>mu</w:t>
      </w:r>
      <w:r w:rsidRPr="00801BD0">
        <w:rPr>
          <w:rFonts w:ascii="Verdana" w:hAnsi="Verdana" w:cs="Calibri"/>
          <w:spacing w:val="-2"/>
          <w:szCs w:val="20"/>
        </w:rPr>
        <w:t xml:space="preserve"> t</w:t>
      </w:r>
      <w:r w:rsidRPr="00801BD0">
        <w:rPr>
          <w:rFonts w:ascii="Verdana" w:hAnsi="Verdana" w:cs="Calibri"/>
          <w:spacing w:val="1"/>
          <w:szCs w:val="20"/>
        </w:rPr>
        <w:t>e</w:t>
      </w:r>
      <w:r w:rsidRPr="00801BD0">
        <w:rPr>
          <w:rFonts w:ascii="Verdana" w:hAnsi="Verdana" w:cs="Calibri"/>
          <w:spacing w:val="-1"/>
          <w:szCs w:val="20"/>
        </w:rPr>
        <w:t>l</w:t>
      </w:r>
      <w:r w:rsidRPr="00801BD0">
        <w:rPr>
          <w:rFonts w:ascii="Verdana" w:hAnsi="Verdana" w:cs="Calibri"/>
          <w:spacing w:val="1"/>
          <w:szCs w:val="20"/>
        </w:rPr>
        <w:t>ein</w:t>
      </w:r>
      <w:r w:rsidRPr="00801BD0">
        <w:rPr>
          <w:rFonts w:ascii="Verdana" w:hAnsi="Verdana" w:cs="Calibri"/>
          <w:spacing w:val="-2"/>
          <w:szCs w:val="20"/>
        </w:rPr>
        <w:t>f</w:t>
      </w:r>
      <w:r w:rsidRPr="00801BD0">
        <w:rPr>
          <w:rFonts w:ascii="Verdana" w:hAnsi="Verdana" w:cs="Calibri"/>
          <w:spacing w:val="1"/>
          <w:szCs w:val="20"/>
        </w:rPr>
        <w:t>o</w:t>
      </w:r>
      <w:r w:rsidRPr="00801BD0">
        <w:rPr>
          <w:rFonts w:ascii="Verdana" w:hAnsi="Verdana" w:cs="Calibri"/>
          <w:szCs w:val="20"/>
        </w:rPr>
        <w:t>rm</w:t>
      </w:r>
      <w:r w:rsidRPr="00801BD0">
        <w:rPr>
          <w:rFonts w:ascii="Verdana" w:hAnsi="Verdana" w:cs="Calibri"/>
          <w:spacing w:val="-1"/>
          <w:szCs w:val="20"/>
        </w:rPr>
        <w:t>a</w:t>
      </w:r>
      <w:r w:rsidRPr="00801BD0">
        <w:rPr>
          <w:rFonts w:ascii="Verdana" w:hAnsi="Verdana" w:cs="Calibri"/>
          <w:spacing w:val="1"/>
          <w:szCs w:val="20"/>
        </w:rPr>
        <w:t>t</w:t>
      </w:r>
      <w:r w:rsidRPr="00801BD0">
        <w:rPr>
          <w:rFonts w:ascii="Verdana" w:hAnsi="Verdana" w:cs="Calibri"/>
          <w:spacing w:val="-1"/>
          <w:szCs w:val="20"/>
        </w:rPr>
        <w:t>y</w:t>
      </w:r>
      <w:r w:rsidRPr="00801BD0">
        <w:rPr>
          <w:rFonts w:ascii="Verdana" w:hAnsi="Verdana" w:cs="Calibri"/>
          <w:spacing w:val="1"/>
          <w:szCs w:val="20"/>
        </w:rPr>
        <w:t>c</w:t>
      </w:r>
      <w:r w:rsidRPr="00801BD0">
        <w:rPr>
          <w:rFonts w:ascii="Verdana" w:hAnsi="Verdana" w:cs="Calibri"/>
          <w:spacing w:val="-1"/>
          <w:szCs w:val="20"/>
        </w:rPr>
        <w:t>z</w:t>
      </w:r>
      <w:r w:rsidRPr="00801BD0">
        <w:rPr>
          <w:rFonts w:ascii="Verdana" w:hAnsi="Verdana" w:cs="Calibri"/>
          <w:spacing w:val="1"/>
          <w:szCs w:val="20"/>
        </w:rPr>
        <w:t>ne</w:t>
      </w:r>
      <w:r w:rsidRPr="00801BD0">
        <w:rPr>
          <w:rFonts w:ascii="Verdana" w:hAnsi="Verdana" w:cs="Calibri"/>
          <w:szCs w:val="20"/>
        </w:rPr>
        <w:t>g</w:t>
      </w:r>
      <w:r w:rsidRPr="00801BD0">
        <w:rPr>
          <w:rFonts w:ascii="Verdana" w:hAnsi="Verdana" w:cs="Calibri"/>
          <w:spacing w:val="-2"/>
          <w:szCs w:val="20"/>
        </w:rPr>
        <w:t>o</w:t>
      </w:r>
      <w:r w:rsidRPr="00801BD0">
        <w:rPr>
          <w:rFonts w:ascii="Verdana" w:hAnsi="Verdana" w:cs="Calibri"/>
          <w:szCs w:val="20"/>
        </w:rPr>
        <w:t>,</w:t>
      </w:r>
      <w:r w:rsidRPr="00801BD0">
        <w:rPr>
          <w:rFonts w:ascii="Verdana" w:hAnsi="Verdana" w:cs="Calibri"/>
          <w:spacing w:val="-1"/>
          <w:szCs w:val="20"/>
        </w:rPr>
        <w:t xml:space="preserve"> k</w:t>
      </w:r>
      <w:r w:rsidRPr="00801BD0">
        <w:rPr>
          <w:rFonts w:ascii="Verdana" w:hAnsi="Verdana" w:cs="Calibri"/>
          <w:spacing w:val="1"/>
          <w:szCs w:val="20"/>
        </w:rPr>
        <w:t>t</w:t>
      </w:r>
      <w:r w:rsidRPr="00801BD0">
        <w:rPr>
          <w:rFonts w:ascii="Verdana" w:hAnsi="Verdana" w:cs="Calibri"/>
          <w:spacing w:val="-2"/>
          <w:szCs w:val="20"/>
        </w:rPr>
        <w:t>ór</w:t>
      </w:r>
      <w:r w:rsidRPr="00801BD0">
        <w:rPr>
          <w:rFonts w:ascii="Verdana" w:hAnsi="Verdana" w:cs="Calibri"/>
          <w:szCs w:val="20"/>
        </w:rPr>
        <w:t>a</w:t>
      </w:r>
      <w:r w:rsidRPr="00801BD0">
        <w:rPr>
          <w:rFonts w:ascii="Verdana" w:hAnsi="Verdana" w:cs="Calibri"/>
          <w:spacing w:val="1"/>
          <w:szCs w:val="20"/>
        </w:rPr>
        <w:t xml:space="preserve"> s</w:t>
      </w:r>
      <w:r w:rsidRPr="00801BD0">
        <w:rPr>
          <w:rFonts w:ascii="Verdana" w:hAnsi="Verdana" w:cs="Calibri"/>
          <w:spacing w:val="-2"/>
          <w:szCs w:val="20"/>
        </w:rPr>
        <w:t>p</w:t>
      </w:r>
      <w:r w:rsidRPr="00801BD0">
        <w:rPr>
          <w:rFonts w:ascii="Verdana" w:hAnsi="Verdana" w:cs="Calibri"/>
          <w:spacing w:val="1"/>
          <w:szCs w:val="20"/>
        </w:rPr>
        <w:t>o</w:t>
      </w:r>
      <w:r w:rsidRPr="00801BD0">
        <w:rPr>
          <w:rFonts w:ascii="Verdana" w:hAnsi="Verdana" w:cs="Calibri"/>
          <w:spacing w:val="-1"/>
          <w:szCs w:val="20"/>
        </w:rPr>
        <w:t>w</w:t>
      </w:r>
      <w:r w:rsidRPr="00801BD0">
        <w:rPr>
          <w:rFonts w:ascii="Verdana" w:hAnsi="Verdana" w:cs="Calibri"/>
          <w:spacing w:val="1"/>
          <w:szCs w:val="20"/>
        </w:rPr>
        <w:t>o</w:t>
      </w:r>
      <w:r w:rsidRPr="00801BD0">
        <w:rPr>
          <w:rFonts w:ascii="Verdana" w:hAnsi="Verdana" w:cs="Calibri"/>
          <w:szCs w:val="20"/>
        </w:rPr>
        <w:t>d</w:t>
      </w:r>
      <w:r w:rsidRPr="00801BD0">
        <w:rPr>
          <w:rFonts w:ascii="Verdana" w:hAnsi="Verdana" w:cs="Calibri"/>
          <w:spacing w:val="-2"/>
          <w:szCs w:val="20"/>
        </w:rPr>
        <w:t>uj</w:t>
      </w:r>
      <w:r w:rsidRPr="00801BD0">
        <w:rPr>
          <w:rFonts w:ascii="Verdana" w:hAnsi="Verdana" w:cs="Calibri"/>
          <w:szCs w:val="20"/>
        </w:rPr>
        <w:t>e br</w:t>
      </w:r>
      <w:r w:rsidRPr="00801BD0">
        <w:rPr>
          <w:rFonts w:ascii="Verdana" w:hAnsi="Verdana" w:cs="Calibri"/>
          <w:spacing w:val="1"/>
          <w:szCs w:val="20"/>
        </w:rPr>
        <w:t>a</w:t>
      </w:r>
      <w:r w:rsidRPr="00801BD0">
        <w:rPr>
          <w:rFonts w:ascii="Verdana" w:hAnsi="Verdana" w:cs="Calibri"/>
          <w:szCs w:val="20"/>
        </w:rPr>
        <w:t>k m</w:t>
      </w:r>
      <w:r w:rsidRPr="00801BD0">
        <w:rPr>
          <w:rFonts w:ascii="Verdana" w:hAnsi="Verdana" w:cs="Calibri"/>
          <w:spacing w:val="1"/>
          <w:szCs w:val="20"/>
        </w:rPr>
        <w:t>o</w:t>
      </w:r>
      <w:r w:rsidRPr="00801BD0">
        <w:rPr>
          <w:rFonts w:ascii="Verdana" w:hAnsi="Verdana" w:cs="Calibri"/>
          <w:spacing w:val="-1"/>
          <w:szCs w:val="20"/>
        </w:rPr>
        <w:t>ż</w:t>
      </w:r>
      <w:r w:rsidRPr="00801BD0">
        <w:rPr>
          <w:rFonts w:ascii="Verdana" w:hAnsi="Verdana" w:cs="Calibri"/>
          <w:spacing w:val="-2"/>
          <w:szCs w:val="20"/>
        </w:rPr>
        <w:t>l</w:t>
      </w:r>
      <w:r w:rsidRPr="00801BD0">
        <w:rPr>
          <w:rFonts w:ascii="Verdana" w:hAnsi="Verdana" w:cs="Calibri"/>
          <w:spacing w:val="1"/>
          <w:szCs w:val="20"/>
        </w:rPr>
        <w:t>iw</w:t>
      </w:r>
      <w:r w:rsidRPr="00801BD0">
        <w:rPr>
          <w:rFonts w:ascii="Verdana" w:hAnsi="Verdana" w:cs="Calibri"/>
          <w:spacing w:val="-1"/>
          <w:szCs w:val="20"/>
        </w:rPr>
        <w:t>o</w:t>
      </w:r>
      <w:r w:rsidRPr="00801BD0">
        <w:rPr>
          <w:rFonts w:ascii="Verdana" w:hAnsi="Verdana" w:cs="Calibri"/>
          <w:spacing w:val="1"/>
          <w:szCs w:val="20"/>
        </w:rPr>
        <w:t>ś</w:t>
      </w:r>
      <w:r w:rsidRPr="00801BD0">
        <w:rPr>
          <w:rFonts w:ascii="Verdana" w:hAnsi="Verdana" w:cs="Calibri"/>
          <w:spacing w:val="-4"/>
          <w:szCs w:val="20"/>
        </w:rPr>
        <w:t>c</w:t>
      </w:r>
      <w:r w:rsidRPr="00801BD0">
        <w:rPr>
          <w:rFonts w:ascii="Verdana" w:hAnsi="Verdana" w:cs="Calibri"/>
          <w:spacing w:val="-2"/>
          <w:szCs w:val="20"/>
        </w:rPr>
        <w:t>i o</w:t>
      </w:r>
      <w:r w:rsidRPr="00801BD0">
        <w:rPr>
          <w:rFonts w:ascii="Verdana" w:hAnsi="Verdana" w:cs="Calibri"/>
          <w:spacing w:val="1"/>
          <w:szCs w:val="20"/>
        </w:rPr>
        <w:t>t</w:t>
      </w:r>
      <w:r w:rsidRPr="00801BD0">
        <w:rPr>
          <w:rFonts w:ascii="Verdana" w:hAnsi="Verdana" w:cs="Calibri"/>
          <w:spacing w:val="-1"/>
          <w:szCs w:val="20"/>
        </w:rPr>
        <w:t>wa</w:t>
      </w:r>
      <w:r w:rsidRPr="00801BD0">
        <w:rPr>
          <w:rFonts w:ascii="Verdana" w:hAnsi="Verdana" w:cs="Calibri"/>
          <w:szCs w:val="20"/>
        </w:rPr>
        <w:t>r</w:t>
      </w:r>
      <w:r w:rsidRPr="00801BD0">
        <w:rPr>
          <w:rFonts w:ascii="Verdana" w:hAnsi="Verdana" w:cs="Calibri"/>
          <w:spacing w:val="1"/>
          <w:szCs w:val="20"/>
        </w:rPr>
        <w:t>c</w:t>
      </w:r>
      <w:r w:rsidRPr="00801BD0">
        <w:rPr>
          <w:rFonts w:ascii="Verdana" w:hAnsi="Verdana" w:cs="Calibri"/>
          <w:spacing w:val="-1"/>
          <w:szCs w:val="20"/>
        </w:rPr>
        <w:t>i</w:t>
      </w:r>
      <w:r w:rsidRPr="00801BD0">
        <w:rPr>
          <w:rFonts w:ascii="Verdana" w:hAnsi="Verdana" w:cs="Calibri"/>
          <w:szCs w:val="20"/>
        </w:rPr>
        <w:t>a</w:t>
      </w:r>
      <w:r w:rsidRPr="00801BD0">
        <w:rPr>
          <w:rFonts w:ascii="Verdana" w:hAnsi="Verdana" w:cs="Calibri"/>
          <w:spacing w:val="1"/>
          <w:szCs w:val="20"/>
        </w:rPr>
        <w:t xml:space="preserve"> o</w:t>
      </w:r>
      <w:r w:rsidRPr="00801BD0">
        <w:rPr>
          <w:rFonts w:ascii="Verdana" w:hAnsi="Verdana" w:cs="Calibri"/>
          <w:szCs w:val="20"/>
        </w:rPr>
        <w:t>f</w:t>
      </w:r>
      <w:r w:rsidRPr="00801BD0">
        <w:rPr>
          <w:rFonts w:ascii="Verdana" w:hAnsi="Verdana" w:cs="Calibri"/>
          <w:spacing w:val="-1"/>
          <w:szCs w:val="20"/>
        </w:rPr>
        <w:t>e</w:t>
      </w:r>
      <w:r w:rsidRPr="00801BD0">
        <w:rPr>
          <w:rFonts w:ascii="Verdana" w:hAnsi="Verdana" w:cs="Calibri"/>
          <w:szCs w:val="20"/>
        </w:rPr>
        <w:t>rt w</w:t>
      </w:r>
      <w:r w:rsidRPr="00801BD0">
        <w:rPr>
          <w:rFonts w:ascii="Verdana" w:hAnsi="Verdana" w:cs="Calibri"/>
          <w:spacing w:val="-2"/>
          <w:szCs w:val="20"/>
        </w:rPr>
        <w:t xml:space="preserve"> t</w:t>
      </w:r>
      <w:r w:rsidRPr="00801BD0">
        <w:rPr>
          <w:rFonts w:ascii="Verdana" w:hAnsi="Verdana" w:cs="Calibri"/>
          <w:spacing w:val="1"/>
          <w:szCs w:val="20"/>
        </w:rPr>
        <w:t>e</w:t>
      </w:r>
      <w:r w:rsidRPr="00801BD0">
        <w:rPr>
          <w:rFonts w:ascii="Verdana" w:hAnsi="Verdana" w:cs="Calibri"/>
          <w:szCs w:val="20"/>
        </w:rPr>
        <w:t>rm</w:t>
      </w:r>
      <w:r w:rsidRPr="00801BD0">
        <w:rPr>
          <w:rFonts w:ascii="Verdana" w:hAnsi="Verdana" w:cs="Calibri"/>
          <w:spacing w:val="-1"/>
          <w:szCs w:val="20"/>
        </w:rPr>
        <w:t>i</w:t>
      </w:r>
      <w:r w:rsidRPr="00801BD0">
        <w:rPr>
          <w:rFonts w:ascii="Verdana" w:hAnsi="Verdana" w:cs="Calibri"/>
          <w:spacing w:val="1"/>
          <w:szCs w:val="20"/>
        </w:rPr>
        <w:t>ni</w:t>
      </w:r>
      <w:r w:rsidRPr="00801BD0">
        <w:rPr>
          <w:rFonts w:ascii="Verdana" w:hAnsi="Verdana" w:cs="Calibri"/>
          <w:szCs w:val="20"/>
        </w:rPr>
        <w:t>e</w:t>
      </w:r>
      <w:r w:rsidRPr="00801BD0">
        <w:rPr>
          <w:rFonts w:ascii="Verdana" w:hAnsi="Verdana" w:cs="Calibri"/>
          <w:spacing w:val="1"/>
          <w:szCs w:val="20"/>
        </w:rPr>
        <w:t xml:space="preserve"> o</w:t>
      </w:r>
      <w:r w:rsidRPr="00801BD0">
        <w:rPr>
          <w:rFonts w:ascii="Verdana" w:hAnsi="Verdana" w:cs="Calibri"/>
          <w:spacing w:val="-1"/>
          <w:szCs w:val="20"/>
        </w:rPr>
        <w:t>k</w:t>
      </w:r>
      <w:r w:rsidRPr="00801BD0">
        <w:rPr>
          <w:rFonts w:ascii="Verdana" w:hAnsi="Verdana" w:cs="Calibri"/>
          <w:szCs w:val="20"/>
        </w:rPr>
        <w:t>r</w:t>
      </w:r>
      <w:r w:rsidRPr="00801BD0">
        <w:rPr>
          <w:rFonts w:ascii="Verdana" w:hAnsi="Verdana" w:cs="Calibri"/>
          <w:spacing w:val="2"/>
          <w:szCs w:val="20"/>
        </w:rPr>
        <w:t>e</w:t>
      </w:r>
      <w:r w:rsidRPr="00801BD0">
        <w:rPr>
          <w:rFonts w:ascii="Verdana" w:hAnsi="Verdana" w:cs="Calibri"/>
          <w:spacing w:val="-1"/>
          <w:szCs w:val="20"/>
        </w:rPr>
        <w:t>ś</w:t>
      </w:r>
      <w:r w:rsidRPr="00801BD0">
        <w:rPr>
          <w:rFonts w:ascii="Verdana" w:hAnsi="Verdana" w:cs="Calibri"/>
          <w:spacing w:val="-2"/>
          <w:szCs w:val="20"/>
        </w:rPr>
        <w:t>l</w:t>
      </w:r>
      <w:r w:rsidRPr="00801BD0">
        <w:rPr>
          <w:rFonts w:ascii="Verdana" w:hAnsi="Verdana" w:cs="Calibri"/>
          <w:spacing w:val="1"/>
          <w:szCs w:val="20"/>
        </w:rPr>
        <w:t>ony</w:t>
      </w:r>
      <w:r w:rsidRPr="00801BD0">
        <w:rPr>
          <w:rFonts w:ascii="Verdana" w:hAnsi="Verdana" w:cs="Calibri"/>
          <w:spacing w:val="-1"/>
          <w:szCs w:val="20"/>
        </w:rPr>
        <w:t>m</w:t>
      </w:r>
      <w:r w:rsidRPr="00801BD0">
        <w:rPr>
          <w:rFonts w:ascii="Verdana" w:hAnsi="Verdana" w:cs="Calibri"/>
          <w:szCs w:val="20"/>
        </w:rPr>
        <w:t xml:space="preserve"> p</w:t>
      </w:r>
      <w:r w:rsidRPr="00801BD0">
        <w:rPr>
          <w:rFonts w:ascii="Verdana" w:hAnsi="Verdana" w:cs="Calibri"/>
          <w:spacing w:val="-2"/>
          <w:szCs w:val="20"/>
        </w:rPr>
        <w:t>r</w:t>
      </w:r>
      <w:r w:rsidRPr="00801BD0">
        <w:rPr>
          <w:rFonts w:ascii="Verdana" w:hAnsi="Verdana" w:cs="Calibri"/>
          <w:spacing w:val="1"/>
          <w:szCs w:val="20"/>
        </w:rPr>
        <w:t>z</w:t>
      </w:r>
      <w:r w:rsidRPr="00801BD0">
        <w:rPr>
          <w:rFonts w:ascii="Verdana" w:hAnsi="Verdana" w:cs="Calibri"/>
          <w:spacing w:val="-1"/>
          <w:szCs w:val="20"/>
        </w:rPr>
        <w:t>e</w:t>
      </w:r>
      <w:r w:rsidRPr="00801BD0">
        <w:rPr>
          <w:rFonts w:ascii="Verdana" w:hAnsi="Verdana" w:cs="Calibri"/>
          <w:szCs w:val="20"/>
        </w:rPr>
        <w:t>z</w:t>
      </w:r>
      <w:r w:rsidRPr="00801BD0">
        <w:rPr>
          <w:rFonts w:ascii="Verdana" w:hAnsi="Verdana" w:cs="Calibri"/>
          <w:spacing w:val="-2"/>
          <w:szCs w:val="20"/>
        </w:rPr>
        <w:t xml:space="preserve"> z</w:t>
      </w:r>
      <w:r w:rsidRPr="00801BD0">
        <w:rPr>
          <w:rFonts w:ascii="Verdana" w:hAnsi="Verdana" w:cs="Calibri"/>
          <w:spacing w:val="-1"/>
          <w:szCs w:val="20"/>
        </w:rPr>
        <w:t>a</w:t>
      </w:r>
      <w:r w:rsidRPr="00801BD0">
        <w:rPr>
          <w:rFonts w:ascii="Verdana" w:hAnsi="Verdana" w:cs="Calibri"/>
          <w:szCs w:val="20"/>
        </w:rPr>
        <w:t>m</w:t>
      </w:r>
      <w:r w:rsidRPr="00801BD0">
        <w:rPr>
          <w:rFonts w:ascii="Verdana" w:hAnsi="Verdana" w:cs="Calibri"/>
          <w:spacing w:val="1"/>
          <w:szCs w:val="20"/>
        </w:rPr>
        <w:t>a</w:t>
      </w:r>
      <w:r w:rsidRPr="00801BD0">
        <w:rPr>
          <w:rFonts w:ascii="Verdana" w:hAnsi="Verdana" w:cs="Calibri"/>
          <w:spacing w:val="-1"/>
          <w:szCs w:val="20"/>
        </w:rPr>
        <w:t>w</w:t>
      </w:r>
      <w:r w:rsidRPr="00801BD0">
        <w:rPr>
          <w:rFonts w:ascii="Verdana" w:hAnsi="Verdana" w:cs="Calibri"/>
          <w:spacing w:val="1"/>
          <w:szCs w:val="20"/>
        </w:rPr>
        <w:t>ia</w:t>
      </w:r>
      <w:r w:rsidRPr="00801BD0">
        <w:rPr>
          <w:rFonts w:ascii="Verdana" w:hAnsi="Verdana" w:cs="Calibri"/>
          <w:spacing w:val="-1"/>
          <w:szCs w:val="20"/>
        </w:rPr>
        <w:t>ją</w:t>
      </w:r>
      <w:r w:rsidRPr="00801BD0">
        <w:rPr>
          <w:rFonts w:ascii="Verdana" w:hAnsi="Verdana" w:cs="Calibri"/>
          <w:spacing w:val="-2"/>
          <w:szCs w:val="20"/>
        </w:rPr>
        <w:t>c</w:t>
      </w:r>
      <w:r w:rsidRPr="00801BD0">
        <w:rPr>
          <w:rFonts w:ascii="Verdana" w:hAnsi="Verdana" w:cs="Calibri"/>
          <w:spacing w:val="1"/>
          <w:szCs w:val="20"/>
        </w:rPr>
        <w:t>eg</w:t>
      </w:r>
      <w:r w:rsidRPr="00801BD0">
        <w:rPr>
          <w:rFonts w:ascii="Verdana" w:hAnsi="Verdana" w:cs="Calibri"/>
          <w:szCs w:val="20"/>
        </w:rPr>
        <w:t xml:space="preserve">o, </w:t>
      </w:r>
      <w:r w:rsidRPr="00801BD0">
        <w:rPr>
          <w:rFonts w:ascii="Verdana" w:hAnsi="Verdana" w:cs="Calibri"/>
          <w:spacing w:val="1"/>
          <w:szCs w:val="20"/>
        </w:rPr>
        <w:t>ot</w:t>
      </w:r>
      <w:r w:rsidRPr="00801BD0">
        <w:rPr>
          <w:rFonts w:ascii="Verdana" w:hAnsi="Verdana" w:cs="Calibri"/>
          <w:spacing w:val="-1"/>
          <w:szCs w:val="20"/>
        </w:rPr>
        <w:t>w</w:t>
      </w:r>
      <w:r w:rsidRPr="00801BD0">
        <w:rPr>
          <w:rFonts w:ascii="Verdana" w:hAnsi="Verdana" w:cs="Calibri"/>
          <w:spacing w:val="1"/>
          <w:szCs w:val="20"/>
        </w:rPr>
        <w:t>a</w:t>
      </w:r>
      <w:r w:rsidRPr="00801BD0">
        <w:rPr>
          <w:rFonts w:ascii="Verdana" w:hAnsi="Verdana" w:cs="Calibri"/>
          <w:szCs w:val="20"/>
        </w:rPr>
        <w:t>r</w:t>
      </w:r>
      <w:r w:rsidRPr="00801BD0">
        <w:rPr>
          <w:rFonts w:ascii="Verdana" w:hAnsi="Verdana" w:cs="Calibri"/>
          <w:spacing w:val="-1"/>
          <w:szCs w:val="20"/>
        </w:rPr>
        <w:t>c</w:t>
      </w:r>
      <w:r w:rsidRPr="00801BD0">
        <w:rPr>
          <w:rFonts w:ascii="Verdana" w:hAnsi="Verdana" w:cs="Calibri"/>
          <w:spacing w:val="1"/>
          <w:szCs w:val="20"/>
        </w:rPr>
        <w:t>i</w:t>
      </w:r>
      <w:r w:rsidRPr="00801BD0">
        <w:rPr>
          <w:rFonts w:ascii="Verdana" w:hAnsi="Verdana" w:cs="Calibri"/>
          <w:szCs w:val="20"/>
        </w:rPr>
        <w:t>e</w:t>
      </w:r>
      <w:r w:rsidRPr="00801BD0">
        <w:rPr>
          <w:rFonts w:ascii="Verdana" w:hAnsi="Verdana" w:cs="Calibri"/>
          <w:spacing w:val="-2"/>
          <w:szCs w:val="20"/>
        </w:rPr>
        <w:t xml:space="preserve"> o</w:t>
      </w:r>
      <w:r w:rsidRPr="00801BD0">
        <w:rPr>
          <w:rFonts w:ascii="Verdana" w:hAnsi="Verdana" w:cs="Calibri"/>
          <w:szCs w:val="20"/>
        </w:rPr>
        <w:t>f</w:t>
      </w:r>
      <w:r w:rsidRPr="00801BD0">
        <w:rPr>
          <w:rFonts w:ascii="Verdana" w:hAnsi="Verdana" w:cs="Calibri"/>
          <w:spacing w:val="1"/>
          <w:szCs w:val="20"/>
        </w:rPr>
        <w:t>e</w:t>
      </w:r>
      <w:r w:rsidRPr="00801BD0">
        <w:rPr>
          <w:rFonts w:ascii="Verdana" w:hAnsi="Verdana" w:cs="Calibri"/>
          <w:szCs w:val="20"/>
        </w:rPr>
        <w:t>rt</w:t>
      </w:r>
      <w:r w:rsidRPr="00801BD0">
        <w:rPr>
          <w:rFonts w:ascii="Verdana" w:hAnsi="Verdana" w:cs="Calibri"/>
          <w:spacing w:val="1"/>
          <w:szCs w:val="20"/>
        </w:rPr>
        <w:t xml:space="preserve"> n</w:t>
      </w:r>
      <w:r w:rsidRPr="00801BD0">
        <w:rPr>
          <w:rFonts w:ascii="Verdana" w:hAnsi="Verdana" w:cs="Calibri"/>
          <w:spacing w:val="-1"/>
          <w:szCs w:val="20"/>
        </w:rPr>
        <w:t>a</w:t>
      </w:r>
      <w:r w:rsidRPr="00801BD0">
        <w:rPr>
          <w:rFonts w:ascii="Verdana" w:hAnsi="Verdana" w:cs="Calibri"/>
          <w:spacing w:val="1"/>
          <w:szCs w:val="20"/>
        </w:rPr>
        <w:t>s</w:t>
      </w:r>
      <w:r w:rsidRPr="00801BD0">
        <w:rPr>
          <w:rFonts w:ascii="Verdana" w:hAnsi="Verdana" w:cs="Calibri"/>
          <w:spacing w:val="2"/>
          <w:szCs w:val="20"/>
        </w:rPr>
        <w:t>t</w:t>
      </w:r>
      <w:r w:rsidRPr="00801BD0">
        <w:rPr>
          <w:rFonts w:ascii="Verdana" w:hAnsi="Verdana" w:cs="Calibri"/>
          <w:spacing w:val="-1"/>
          <w:szCs w:val="20"/>
        </w:rPr>
        <w:t>ą</w:t>
      </w:r>
      <w:r w:rsidRPr="00801BD0">
        <w:rPr>
          <w:rFonts w:ascii="Verdana" w:hAnsi="Verdana" w:cs="Calibri"/>
          <w:spacing w:val="1"/>
          <w:szCs w:val="20"/>
        </w:rPr>
        <w:t>p</w:t>
      </w:r>
      <w:r w:rsidRPr="00801BD0">
        <w:rPr>
          <w:rFonts w:ascii="Verdana" w:hAnsi="Verdana" w:cs="Calibri"/>
          <w:szCs w:val="20"/>
        </w:rPr>
        <w:t>i</w:t>
      </w:r>
      <w:r w:rsidRPr="00801BD0">
        <w:rPr>
          <w:rFonts w:ascii="Verdana" w:hAnsi="Verdana" w:cs="Calibri"/>
          <w:spacing w:val="1"/>
          <w:szCs w:val="20"/>
        </w:rPr>
        <w:t xml:space="preserve"> ni</w:t>
      </w:r>
      <w:r w:rsidRPr="00801BD0">
        <w:rPr>
          <w:rFonts w:ascii="Verdana" w:hAnsi="Verdana" w:cs="Calibri"/>
          <w:spacing w:val="-1"/>
          <w:szCs w:val="20"/>
        </w:rPr>
        <w:t>e</w:t>
      </w:r>
      <w:r w:rsidRPr="00801BD0">
        <w:rPr>
          <w:rFonts w:ascii="Verdana" w:hAnsi="Verdana" w:cs="Calibri"/>
          <w:spacing w:val="1"/>
          <w:szCs w:val="20"/>
        </w:rPr>
        <w:t>z</w:t>
      </w:r>
      <w:r w:rsidRPr="00801BD0">
        <w:rPr>
          <w:rFonts w:ascii="Verdana" w:hAnsi="Verdana" w:cs="Calibri"/>
          <w:szCs w:val="20"/>
        </w:rPr>
        <w:t>wł</w:t>
      </w:r>
      <w:r w:rsidRPr="00801BD0">
        <w:rPr>
          <w:rFonts w:ascii="Verdana" w:hAnsi="Verdana" w:cs="Calibri"/>
          <w:spacing w:val="1"/>
          <w:szCs w:val="20"/>
        </w:rPr>
        <w:t>o</w:t>
      </w:r>
      <w:r w:rsidRPr="00801BD0">
        <w:rPr>
          <w:rFonts w:ascii="Verdana" w:hAnsi="Verdana" w:cs="Calibri"/>
          <w:spacing w:val="-1"/>
          <w:szCs w:val="20"/>
        </w:rPr>
        <w:t>c</w:t>
      </w:r>
      <w:r w:rsidRPr="00801BD0">
        <w:rPr>
          <w:rFonts w:ascii="Verdana" w:hAnsi="Verdana" w:cs="Calibri"/>
          <w:spacing w:val="1"/>
          <w:szCs w:val="20"/>
        </w:rPr>
        <w:t>z</w:t>
      </w:r>
      <w:r w:rsidRPr="00801BD0">
        <w:rPr>
          <w:rFonts w:ascii="Verdana" w:hAnsi="Verdana" w:cs="Calibri"/>
          <w:spacing w:val="-2"/>
          <w:szCs w:val="20"/>
        </w:rPr>
        <w:t>n</w:t>
      </w:r>
      <w:r w:rsidRPr="00801BD0">
        <w:rPr>
          <w:rFonts w:ascii="Verdana" w:hAnsi="Verdana" w:cs="Calibri"/>
          <w:spacing w:val="1"/>
          <w:szCs w:val="20"/>
        </w:rPr>
        <w:t>i</w:t>
      </w:r>
      <w:r w:rsidRPr="00801BD0">
        <w:rPr>
          <w:rFonts w:ascii="Verdana" w:hAnsi="Verdana" w:cs="Calibri"/>
          <w:szCs w:val="20"/>
        </w:rPr>
        <w:t>e</w:t>
      </w:r>
      <w:r w:rsidRPr="00801BD0">
        <w:rPr>
          <w:rFonts w:ascii="Verdana" w:hAnsi="Verdana" w:cs="Calibri"/>
          <w:spacing w:val="-2"/>
          <w:szCs w:val="20"/>
        </w:rPr>
        <w:t xml:space="preserve"> p</w:t>
      </w:r>
      <w:r w:rsidRPr="00801BD0">
        <w:rPr>
          <w:rFonts w:ascii="Verdana" w:hAnsi="Verdana" w:cs="Calibri"/>
          <w:szCs w:val="20"/>
        </w:rPr>
        <w:t>o</w:t>
      </w:r>
      <w:r w:rsidRPr="00801BD0">
        <w:rPr>
          <w:rFonts w:ascii="Verdana" w:hAnsi="Verdana" w:cs="Calibri"/>
          <w:spacing w:val="1"/>
          <w:szCs w:val="20"/>
        </w:rPr>
        <w:t xml:space="preserve"> u</w:t>
      </w:r>
      <w:r w:rsidRPr="00801BD0">
        <w:rPr>
          <w:rFonts w:ascii="Verdana" w:hAnsi="Verdana" w:cs="Calibri"/>
          <w:spacing w:val="-1"/>
          <w:szCs w:val="20"/>
        </w:rPr>
        <w:t>s</w:t>
      </w:r>
      <w:r w:rsidRPr="00801BD0">
        <w:rPr>
          <w:rFonts w:ascii="Verdana" w:hAnsi="Verdana" w:cs="Calibri"/>
          <w:spacing w:val="1"/>
          <w:szCs w:val="20"/>
        </w:rPr>
        <w:t>u</w:t>
      </w:r>
      <w:r w:rsidRPr="00801BD0">
        <w:rPr>
          <w:rFonts w:ascii="Verdana" w:hAnsi="Verdana" w:cs="Calibri"/>
          <w:spacing w:val="-2"/>
          <w:szCs w:val="20"/>
        </w:rPr>
        <w:t>n</w:t>
      </w:r>
      <w:r w:rsidRPr="00801BD0">
        <w:rPr>
          <w:rFonts w:ascii="Verdana" w:hAnsi="Verdana" w:cs="Calibri"/>
          <w:spacing w:val="-1"/>
          <w:szCs w:val="20"/>
        </w:rPr>
        <w:t>i</w:t>
      </w:r>
      <w:r w:rsidRPr="00801BD0">
        <w:rPr>
          <w:rFonts w:ascii="Verdana" w:hAnsi="Verdana" w:cs="Calibri"/>
          <w:spacing w:val="1"/>
          <w:szCs w:val="20"/>
        </w:rPr>
        <w:t>ę</w:t>
      </w:r>
      <w:r w:rsidRPr="00801BD0">
        <w:rPr>
          <w:rFonts w:ascii="Verdana" w:hAnsi="Verdana" w:cs="Calibri"/>
          <w:spacing w:val="-2"/>
          <w:szCs w:val="20"/>
        </w:rPr>
        <w:t>c</w:t>
      </w:r>
      <w:r w:rsidRPr="00801BD0">
        <w:rPr>
          <w:rFonts w:ascii="Verdana" w:hAnsi="Verdana" w:cs="Calibri"/>
          <w:spacing w:val="1"/>
          <w:szCs w:val="20"/>
        </w:rPr>
        <w:t>i</w:t>
      </w:r>
      <w:r w:rsidRPr="00801BD0">
        <w:rPr>
          <w:rFonts w:ascii="Verdana" w:hAnsi="Verdana" w:cs="Calibri"/>
          <w:spacing w:val="-1"/>
          <w:szCs w:val="20"/>
        </w:rPr>
        <w:t>u</w:t>
      </w:r>
      <w:r w:rsidRPr="00801BD0">
        <w:rPr>
          <w:rFonts w:ascii="Verdana" w:hAnsi="Verdana" w:cs="Calibri"/>
          <w:spacing w:val="1"/>
          <w:szCs w:val="20"/>
        </w:rPr>
        <w:t xml:space="preserve"> a</w:t>
      </w:r>
      <w:r w:rsidRPr="00801BD0">
        <w:rPr>
          <w:rFonts w:ascii="Verdana" w:hAnsi="Verdana" w:cs="Calibri"/>
          <w:spacing w:val="-1"/>
          <w:szCs w:val="20"/>
        </w:rPr>
        <w:t>w</w:t>
      </w:r>
      <w:r w:rsidRPr="00801BD0">
        <w:rPr>
          <w:rFonts w:ascii="Verdana" w:hAnsi="Verdana" w:cs="Calibri"/>
          <w:spacing w:val="1"/>
          <w:szCs w:val="20"/>
        </w:rPr>
        <w:t>a</w:t>
      </w:r>
      <w:r w:rsidRPr="00801BD0">
        <w:rPr>
          <w:rFonts w:ascii="Verdana" w:hAnsi="Verdana" w:cs="Calibri"/>
          <w:spacing w:val="-2"/>
          <w:szCs w:val="20"/>
        </w:rPr>
        <w:t>r</w:t>
      </w:r>
      <w:r w:rsidRPr="00801BD0">
        <w:rPr>
          <w:rFonts w:ascii="Verdana" w:hAnsi="Verdana" w:cs="Calibri"/>
          <w:spacing w:val="1"/>
          <w:szCs w:val="20"/>
        </w:rPr>
        <w:t>i</w:t>
      </w:r>
      <w:r w:rsidRPr="00801BD0">
        <w:rPr>
          <w:rFonts w:ascii="Verdana" w:hAnsi="Verdana" w:cs="Calibri"/>
          <w:spacing w:val="-1"/>
          <w:szCs w:val="20"/>
        </w:rPr>
        <w:t>i</w:t>
      </w:r>
      <w:r w:rsidRPr="00801BD0">
        <w:rPr>
          <w:rFonts w:ascii="Verdana" w:hAnsi="Verdana" w:cs="Calibri"/>
          <w:szCs w:val="20"/>
        </w:rPr>
        <w:t>.</w:t>
      </w:r>
    </w:p>
    <w:p w14:paraId="2E7C62D6" w14:textId="0AB6BBF4" w:rsidR="00853E4C" w:rsidRPr="00801BD0" w:rsidRDefault="589854F7" w:rsidP="00AF6EDD">
      <w:pPr>
        <w:numPr>
          <w:ilvl w:val="3"/>
          <w:numId w:val="30"/>
        </w:numPr>
        <w:spacing w:after="0" w:line="276" w:lineRule="auto"/>
        <w:ind w:left="0" w:firstLine="0"/>
        <w:rPr>
          <w:rFonts w:ascii="Verdana" w:hAnsi="Verdana" w:cs="Calibri"/>
          <w:b/>
          <w:bCs/>
          <w:szCs w:val="20"/>
        </w:rPr>
      </w:pPr>
      <w:r w:rsidRPr="00801BD0">
        <w:rPr>
          <w:rFonts w:ascii="Verdana" w:hAnsi="Verdana" w:cs="Calibri"/>
          <w:szCs w:val="20"/>
        </w:rPr>
        <w:t>Z</w:t>
      </w:r>
      <w:r w:rsidRPr="00801BD0">
        <w:rPr>
          <w:rFonts w:ascii="Verdana" w:hAnsi="Verdana" w:cs="Calibri"/>
          <w:spacing w:val="1"/>
          <w:szCs w:val="20"/>
        </w:rPr>
        <w:t>a</w:t>
      </w:r>
      <w:r w:rsidRPr="00801BD0">
        <w:rPr>
          <w:rFonts w:ascii="Verdana" w:hAnsi="Verdana" w:cs="Calibri"/>
          <w:szCs w:val="20"/>
        </w:rPr>
        <w:t>m</w:t>
      </w:r>
      <w:r w:rsidRPr="00801BD0">
        <w:rPr>
          <w:rFonts w:ascii="Verdana" w:hAnsi="Verdana" w:cs="Calibri"/>
          <w:spacing w:val="1"/>
          <w:szCs w:val="20"/>
        </w:rPr>
        <w:t>a</w:t>
      </w:r>
      <w:r w:rsidRPr="00801BD0">
        <w:rPr>
          <w:rFonts w:ascii="Verdana" w:hAnsi="Verdana" w:cs="Calibri"/>
          <w:spacing w:val="-1"/>
          <w:szCs w:val="20"/>
        </w:rPr>
        <w:t>w</w:t>
      </w:r>
      <w:r w:rsidRPr="00801BD0">
        <w:rPr>
          <w:rFonts w:ascii="Verdana" w:hAnsi="Verdana" w:cs="Calibri"/>
          <w:spacing w:val="1"/>
          <w:szCs w:val="20"/>
        </w:rPr>
        <w:t>i</w:t>
      </w:r>
      <w:r w:rsidRPr="00801BD0">
        <w:rPr>
          <w:rFonts w:ascii="Verdana" w:hAnsi="Verdana" w:cs="Calibri"/>
          <w:spacing w:val="-1"/>
          <w:szCs w:val="20"/>
        </w:rPr>
        <w:t>a</w:t>
      </w:r>
      <w:r w:rsidRPr="00801BD0">
        <w:rPr>
          <w:rFonts w:ascii="Verdana" w:hAnsi="Verdana" w:cs="Calibri"/>
          <w:spacing w:val="1"/>
          <w:szCs w:val="20"/>
        </w:rPr>
        <w:t>j</w:t>
      </w:r>
      <w:r w:rsidRPr="00801BD0">
        <w:rPr>
          <w:rFonts w:ascii="Verdana" w:hAnsi="Verdana" w:cs="Calibri"/>
          <w:spacing w:val="-1"/>
          <w:szCs w:val="20"/>
        </w:rPr>
        <w:t>ą</w:t>
      </w:r>
      <w:r w:rsidRPr="00801BD0">
        <w:rPr>
          <w:rFonts w:ascii="Verdana" w:hAnsi="Verdana" w:cs="Calibri"/>
          <w:spacing w:val="-2"/>
          <w:szCs w:val="20"/>
        </w:rPr>
        <w:t>c</w:t>
      </w:r>
      <w:r w:rsidRPr="00801BD0">
        <w:rPr>
          <w:rFonts w:ascii="Verdana" w:hAnsi="Verdana" w:cs="Calibri"/>
          <w:spacing w:val="1"/>
          <w:szCs w:val="20"/>
        </w:rPr>
        <w:t>y</w:t>
      </w:r>
      <w:r w:rsidRPr="00801BD0">
        <w:rPr>
          <w:rFonts w:ascii="Verdana" w:hAnsi="Verdana" w:cs="Calibri"/>
          <w:szCs w:val="20"/>
        </w:rPr>
        <w:t xml:space="preserve"> p</w:t>
      </w:r>
      <w:r w:rsidRPr="00801BD0">
        <w:rPr>
          <w:rFonts w:ascii="Verdana" w:hAnsi="Verdana" w:cs="Calibri"/>
          <w:spacing w:val="1"/>
          <w:szCs w:val="20"/>
        </w:rPr>
        <w:t>oin</w:t>
      </w:r>
      <w:r w:rsidRPr="00801BD0">
        <w:rPr>
          <w:rFonts w:ascii="Verdana" w:hAnsi="Verdana" w:cs="Calibri"/>
          <w:spacing w:val="-2"/>
          <w:szCs w:val="20"/>
        </w:rPr>
        <w:t>f</w:t>
      </w:r>
      <w:r w:rsidRPr="00801BD0">
        <w:rPr>
          <w:rFonts w:ascii="Verdana" w:hAnsi="Verdana" w:cs="Calibri"/>
          <w:spacing w:val="1"/>
          <w:szCs w:val="20"/>
        </w:rPr>
        <w:t>o</w:t>
      </w:r>
      <w:r w:rsidRPr="00801BD0">
        <w:rPr>
          <w:rFonts w:ascii="Verdana" w:hAnsi="Verdana" w:cs="Calibri"/>
          <w:spacing w:val="-2"/>
          <w:szCs w:val="20"/>
        </w:rPr>
        <w:t>r</w:t>
      </w:r>
      <w:r w:rsidRPr="00801BD0">
        <w:rPr>
          <w:rFonts w:ascii="Verdana" w:hAnsi="Verdana" w:cs="Calibri"/>
          <w:szCs w:val="20"/>
        </w:rPr>
        <w:t>m</w:t>
      </w:r>
      <w:r w:rsidRPr="00801BD0">
        <w:rPr>
          <w:rFonts w:ascii="Verdana" w:hAnsi="Verdana" w:cs="Calibri"/>
          <w:spacing w:val="1"/>
          <w:szCs w:val="20"/>
        </w:rPr>
        <w:t>u</w:t>
      </w:r>
      <w:r w:rsidRPr="00801BD0">
        <w:rPr>
          <w:rFonts w:ascii="Verdana" w:hAnsi="Verdana" w:cs="Calibri"/>
          <w:szCs w:val="20"/>
        </w:rPr>
        <w:t xml:space="preserve">je o </w:t>
      </w:r>
      <w:r w:rsidRPr="00801BD0">
        <w:rPr>
          <w:rFonts w:ascii="Verdana" w:hAnsi="Verdana" w:cs="Calibri"/>
          <w:spacing w:val="1"/>
          <w:szCs w:val="20"/>
        </w:rPr>
        <w:t>z</w:t>
      </w:r>
      <w:r w:rsidRPr="00801BD0">
        <w:rPr>
          <w:rFonts w:ascii="Verdana" w:hAnsi="Verdana" w:cs="Calibri"/>
          <w:spacing w:val="-2"/>
          <w:szCs w:val="20"/>
        </w:rPr>
        <w:t>m</w:t>
      </w:r>
      <w:r w:rsidRPr="00801BD0">
        <w:rPr>
          <w:rFonts w:ascii="Verdana" w:hAnsi="Verdana" w:cs="Calibri"/>
          <w:spacing w:val="1"/>
          <w:szCs w:val="20"/>
        </w:rPr>
        <w:t>i</w:t>
      </w:r>
      <w:r w:rsidRPr="00801BD0">
        <w:rPr>
          <w:rFonts w:ascii="Verdana" w:hAnsi="Verdana" w:cs="Calibri"/>
          <w:spacing w:val="-1"/>
          <w:szCs w:val="20"/>
        </w:rPr>
        <w:t>a</w:t>
      </w:r>
      <w:r w:rsidRPr="00801BD0">
        <w:rPr>
          <w:rFonts w:ascii="Verdana" w:hAnsi="Verdana" w:cs="Calibri"/>
          <w:spacing w:val="1"/>
          <w:szCs w:val="20"/>
        </w:rPr>
        <w:t>ni</w:t>
      </w:r>
      <w:r w:rsidRPr="00801BD0">
        <w:rPr>
          <w:rFonts w:ascii="Verdana" w:hAnsi="Verdana" w:cs="Calibri"/>
          <w:szCs w:val="20"/>
        </w:rPr>
        <w:t>e</w:t>
      </w:r>
      <w:r w:rsidRPr="00801BD0">
        <w:rPr>
          <w:rFonts w:ascii="Verdana" w:hAnsi="Verdana" w:cs="Calibri"/>
          <w:spacing w:val="-2"/>
          <w:szCs w:val="20"/>
        </w:rPr>
        <w:t xml:space="preserve"> t</w:t>
      </w:r>
      <w:r w:rsidRPr="00801BD0">
        <w:rPr>
          <w:rFonts w:ascii="Verdana" w:hAnsi="Verdana" w:cs="Calibri"/>
          <w:spacing w:val="1"/>
          <w:szCs w:val="20"/>
        </w:rPr>
        <w:t>e</w:t>
      </w:r>
      <w:r w:rsidRPr="00801BD0">
        <w:rPr>
          <w:rFonts w:ascii="Verdana" w:hAnsi="Verdana" w:cs="Calibri"/>
          <w:spacing w:val="-2"/>
          <w:szCs w:val="20"/>
        </w:rPr>
        <w:t>r</w:t>
      </w:r>
      <w:r w:rsidRPr="00801BD0">
        <w:rPr>
          <w:rFonts w:ascii="Verdana" w:hAnsi="Verdana" w:cs="Calibri"/>
          <w:szCs w:val="20"/>
        </w:rPr>
        <w:t>m</w:t>
      </w:r>
      <w:r w:rsidRPr="00801BD0">
        <w:rPr>
          <w:rFonts w:ascii="Verdana" w:hAnsi="Verdana" w:cs="Calibri"/>
          <w:spacing w:val="1"/>
          <w:szCs w:val="20"/>
        </w:rPr>
        <w:t>in</w:t>
      </w:r>
      <w:r w:rsidRPr="00801BD0">
        <w:rPr>
          <w:rFonts w:ascii="Verdana" w:hAnsi="Verdana" w:cs="Calibri"/>
          <w:szCs w:val="20"/>
        </w:rPr>
        <w:t>u</w:t>
      </w:r>
      <w:r w:rsidRPr="00801BD0">
        <w:rPr>
          <w:rFonts w:ascii="Verdana" w:hAnsi="Verdana" w:cs="Calibri"/>
          <w:spacing w:val="-2"/>
          <w:szCs w:val="20"/>
        </w:rPr>
        <w:t xml:space="preserve"> o</w:t>
      </w:r>
      <w:r w:rsidRPr="00801BD0">
        <w:rPr>
          <w:rFonts w:ascii="Verdana" w:hAnsi="Verdana" w:cs="Calibri"/>
          <w:spacing w:val="1"/>
          <w:szCs w:val="20"/>
        </w:rPr>
        <w:t>t</w:t>
      </w:r>
      <w:r w:rsidRPr="00801BD0">
        <w:rPr>
          <w:rFonts w:ascii="Verdana" w:hAnsi="Verdana" w:cs="Calibri"/>
          <w:spacing w:val="-1"/>
          <w:szCs w:val="20"/>
        </w:rPr>
        <w:t>w</w:t>
      </w:r>
      <w:r w:rsidRPr="00801BD0">
        <w:rPr>
          <w:rFonts w:ascii="Verdana" w:hAnsi="Verdana" w:cs="Calibri"/>
          <w:spacing w:val="1"/>
          <w:szCs w:val="20"/>
        </w:rPr>
        <w:t>a</w:t>
      </w:r>
      <w:r w:rsidRPr="00801BD0">
        <w:rPr>
          <w:rFonts w:ascii="Verdana" w:hAnsi="Verdana" w:cs="Calibri"/>
          <w:szCs w:val="20"/>
        </w:rPr>
        <w:t>r</w:t>
      </w:r>
      <w:r w:rsidRPr="00801BD0">
        <w:rPr>
          <w:rFonts w:ascii="Verdana" w:hAnsi="Verdana" w:cs="Calibri"/>
          <w:spacing w:val="-1"/>
          <w:szCs w:val="20"/>
        </w:rPr>
        <w:t>c</w:t>
      </w:r>
      <w:r w:rsidRPr="00801BD0">
        <w:rPr>
          <w:rFonts w:ascii="Verdana" w:hAnsi="Verdana" w:cs="Calibri"/>
          <w:spacing w:val="1"/>
          <w:szCs w:val="20"/>
        </w:rPr>
        <w:t>i</w:t>
      </w:r>
      <w:r w:rsidRPr="00801BD0">
        <w:rPr>
          <w:rFonts w:ascii="Verdana" w:hAnsi="Verdana" w:cs="Calibri"/>
          <w:szCs w:val="20"/>
        </w:rPr>
        <w:t>a</w:t>
      </w:r>
      <w:r w:rsidRPr="00801BD0">
        <w:rPr>
          <w:rFonts w:ascii="Verdana" w:hAnsi="Verdana" w:cs="Calibri"/>
          <w:spacing w:val="1"/>
          <w:szCs w:val="20"/>
        </w:rPr>
        <w:t xml:space="preserve"> o</w:t>
      </w:r>
      <w:r w:rsidRPr="00801BD0">
        <w:rPr>
          <w:rFonts w:ascii="Verdana" w:hAnsi="Verdana" w:cs="Calibri"/>
          <w:spacing w:val="-2"/>
          <w:szCs w:val="20"/>
        </w:rPr>
        <w:t>f</w:t>
      </w:r>
      <w:r w:rsidRPr="00801BD0">
        <w:rPr>
          <w:rFonts w:ascii="Verdana" w:hAnsi="Verdana" w:cs="Calibri"/>
          <w:spacing w:val="1"/>
          <w:szCs w:val="20"/>
        </w:rPr>
        <w:t>e</w:t>
      </w:r>
      <w:r w:rsidRPr="00801BD0">
        <w:rPr>
          <w:rFonts w:ascii="Verdana" w:hAnsi="Verdana" w:cs="Calibri"/>
          <w:szCs w:val="20"/>
        </w:rPr>
        <w:t>rt</w:t>
      </w:r>
      <w:r w:rsidRPr="00801BD0">
        <w:rPr>
          <w:rFonts w:ascii="Verdana" w:hAnsi="Verdana" w:cs="Calibri"/>
          <w:spacing w:val="1"/>
          <w:szCs w:val="20"/>
        </w:rPr>
        <w:t xml:space="preserve"> n</w:t>
      </w:r>
      <w:r w:rsidRPr="00801BD0">
        <w:rPr>
          <w:rFonts w:ascii="Verdana" w:hAnsi="Verdana" w:cs="Calibri"/>
          <w:szCs w:val="20"/>
        </w:rPr>
        <w:t>a</w:t>
      </w:r>
      <w:r w:rsidRPr="00801BD0">
        <w:rPr>
          <w:rFonts w:ascii="Verdana" w:hAnsi="Verdana" w:cs="Calibri"/>
          <w:spacing w:val="1"/>
          <w:szCs w:val="20"/>
        </w:rPr>
        <w:t xml:space="preserve"> st</w:t>
      </w:r>
      <w:r w:rsidRPr="00801BD0">
        <w:rPr>
          <w:rFonts w:ascii="Verdana" w:hAnsi="Verdana" w:cs="Calibri"/>
          <w:szCs w:val="20"/>
        </w:rPr>
        <w:t>r</w:t>
      </w:r>
      <w:r w:rsidRPr="00801BD0">
        <w:rPr>
          <w:rFonts w:ascii="Verdana" w:hAnsi="Verdana" w:cs="Calibri"/>
          <w:spacing w:val="-1"/>
          <w:szCs w:val="20"/>
        </w:rPr>
        <w:t>o</w:t>
      </w:r>
      <w:r w:rsidRPr="00801BD0">
        <w:rPr>
          <w:rFonts w:ascii="Verdana" w:hAnsi="Verdana" w:cs="Calibri"/>
          <w:spacing w:val="1"/>
          <w:szCs w:val="20"/>
        </w:rPr>
        <w:t>n</w:t>
      </w:r>
      <w:r w:rsidRPr="00801BD0">
        <w:rPr>
          <w:rFonts w:ascii="Verdana" w:hAnsi="Verdana" w:cs="Calibri"/>
          <w:spacing w:val="-1"/>
          <w:szCs w:val="20"/>
        </w:rPr>
        <w:t>i</w:t>
      </w:r>
      <w:r w:rsidRPr="00801BD0">
        <w:rPr>
          <w:rFonts w:ascii="Verdana" w:hAnsi="Verdana" w:cs="Calibri"/>
          <w:szCs w:val="20"/>
        </w:rPr>
        <w:t>e</w:t>
      </w:r>
      <w:r w:rsidRPr="00801BD0">
        <w:rPr>
          <w:rFonts w:ascii="Verdana" w:hAnsi="Verdana" w:cs="Calibri"/>
          <w:spacing w:val="1"/>
          <w:szCs w:val="20"/>
        </w:rPr>
        <w:t xml:space="preserve"> in</w:t>
      </w:r>
      <w:r w:rsidRPr="00801BD0">
        <w:rPr>
          <w:rFonts w:ascii="Verdana" w:hAnsi="Verdana" w:cs="Calibri"/>
          <w:spacing w:val="-2"/>
          <w:szCs w:val="20"/>
        </w:rPr>
        <w:t>t</w:t>
      </w:r>
      <w:r w:rsidRPr="00801BD0">
        <w:rPr>
          <w:rFonts w:ascii="Verdana" w:hAnsi="Verdana" w:cs="Calibri"/>
          <w:spacing w:val="1"/>
          <w:szCs w:val="20"/>
        </w:rPr>
        <w:t>e</w:t>
      </w:r>
      <w:r w:rsidRPr="00801BD0">
        <w:rPr>
          <w:rFonts w:ascii="Verdana" w:hAnsi="Verdana" w:cs="Calibri"/>
          <w:szCs w:val="20"/>
        </w:rPr>
        <w:t>r</w:t>
      </w:r>
      <w:r w:rsidRPr="00801BD0">
        <w:rPr>
          <w:rFonts w:ascii="Verdana" w:hAnsi="Verdana" w:cs="Calibri"/>
          <w:spacing w:val="-1"/>
          <w:szCs w:val="20"/>
        </w:rPr>
        <w:t>n</w:t>
      </w:r>
      <w:r w:rsidRPr="00801BD0">
        <w:rPr>
          <w:rFonts w:ascii="Verdana" w:hAnsi="Verdana" w:cs="Calibri"/>
          <w:spacing w:val="1"/>
          <w:szCs w:val="20"/>
        </w:rPr>
        <w:t>eto</w:t>
      </w:r>
      <w:r w:rsidRPr="00801BD0">
        <w:rPr>
          <w:rFonts w:ascii="Verdana" w:hAnsi="Verdana" w:cs="Calibri"/>
          <w:spacing w:val="-1"/>
          <w:szCs w:val="20"/>
        </w:rPr>
        <w:t>we</w:t>
      </w:r>
      <w:r w:rsidRPr="00801BD0">
        <w:rPr>
          <w:rFonts w:ascii="Verdana" w:hAnsi="Verdana" w:cs="Calibri"/>
          <w:szCs w:val="20"/>
        </w:rPr>
        <w:t>j pr</w:t>
      </w:r>
      <w:r w:rsidRPr="00801BD0">
        <w:rPr>
          <w:rFonts w:ascii="Verdana" w:hAnsi="Verdana" w:cs="Calibri"/>
          <w:spacing w:val="1"/>
          <w:szCs w:val="20"/>
        </w:rPr>
        <w:t>o</w:t>
      </w:r>
      <w:r w:rsidRPr="00801BD0">
        <w:rPr>
          <w:rFonts w:ascii="Verdana" w:hAnsi="Verdana" w:cs="Calibri"/>
          <w:spacing w:val="-1"/>
          <w:szCs w:val="20"/>
        </w:rPr>
        <w:t>wa</w:t>
      </w:r>
      <w:r w:rsidRPr="00801BD0">
        <w:rPr>
          <w:rFonts w:ascii="Verdana" w:hAnsi="Verdana" w:cs="Calibri"/>
          <w:szCs w:val="20"/>
        </w:rPr>
        <w:t>d</w:t>
      </w:r>
      <w:r w:rsidRPr="00801BD0">
        <w:rPr>
          <w:rFonts w:ascii="Verdana" w:hAnsi="Verdana" w:cs="Calibri"/>
          <w:spacing w:val="-1"/>
          <w:szCs w:val="20"/>
        </w:rPr>
        <w:t>z</w:t>
      </w:r>
      <w:r w:rsidRPr="00801BD0">
        <w:rPr>
          <w:rFonts w:ascii="Verdana" w:hAnsi="Verdana" w:cs="Calibri"/>
          <w:spacing w:val="1"/>
          <w:szCs w:val="20"/>
        </w:rPr>
        <w:t>one</w:t>
      </w:r>
      <w:r w:rsidRPr="00801BD0">
        <w:rPr>
          <w:rFonts w:ascii="Verdana" w:hAnsi="Verdana" w:cs="Calibri"/>
          <w:szCs w:val="20"/>
        </w:rPr>
        <w:t>go</w:t>
      </w:r>
      <w:r w:rsidRPr="00801BD0">
        <w:rPr>
          <w:rFonts w:ascii="Verdana" w:hAnsi="Verdana" w:cs="Calibri"/>
          <w:spacing w:val="-2"/>
          <w:szCs w:val="20"/>
        </w:rPr>
        <w:t xml:space="preserve"> p</w:t>
      </w:r>
      <w:r w:rsidRPr="00801BD0">
        <w:rPr>
          <w:rFonts w:ascii="Verdana" w:hAnsi="Verdana" w:cs="Calibri"/>
          <w:spacing w:val="1"/>
          <w:szCs w:val="20"/>
        </w:rPr>
        <w:t>o</w:t>
      </w:r>
      <w:r w:rsidRPr="00801BD0">
        <w:rPr>
          <w:rFonts w:ascii="Verdana" w:hAnsi="Verdana" w:cs="Calibri"/>
          <w:spacing w:val="-1"/>
          <w:szCs w:val="20"/>
        </w:rPr>
        <w:t>s</w:t>
      </w:r>
      <w:r w:rsidRPr="00801BD0">
        <w:rPr>
          <w:rFonts w:ascii="Verdana" w:hAnsi="Verdana" w:cs="Calibri"/>
          <w:spacing w:val="1"/>
          <w:szCs w:val="20"/>
        </w:rPr>
        <w:t>tę</w:t>
      </w:r>
      <w:r w:rsidRPr="00801BD0">
        <w:rPr>
          <w:rFonts w:ascii="Verdana" w:hAnsi="Verdana" w:cs="Calibri"/>
          <w:spacing w:val="-2"/>
          <w:szCs w:val="20"/>
        </w:rPr>
        <w:t>p</w:t>
      </w:r>
      <w:r w:rsidRPr="00801BD0">
        <w:rPr>
          <w:rFonts w:ascii="Verdana" w:hAnsi="Verdana" w:cs="Calibri"/>
          <w:szCs w:val="20"/>
        </w:rPr>
        <w:t>o</w:t>
      </w:r>
      <w:r w:rsidRPr="00801BD0">
        <w:rPr>
          <w:rFonts w:ascii="Verdana" w:hAnsi="Verdana" w:cs="Calibri"/>
          <w:spacing w:val="1"/>
          <w:szCs w:val="20"/>
        </w:rPr>
        <w:t>w</w:t>
      </w:r>
      <w:r w:rsidRPr="00801BD0">
        <w:rPr>
          <w:rFonts w:ascii="Verdana" w:hAnsi="Verdana" w:cs="Calibri"/>
          <w:spacing w:val="-1"/>
          <w:szCs w:val="20"/>
        </w:rPr>
        <w:t>a</w:t>
      </w:r>
      <w:r w:rsidRPr="00801BD0">
        <w:rPr>
          <w:rFonts w:ascii="Verdana" w:hAnsi="Verdana" w:cs="Calibri"/>
          <w:spacing w:val="1"/>
          <w:szCs w:val="20"/>
        </w:rPr>
        <w:t>n</w:t>
      </w:r>
      <w:r w:rsidRPr="00801BD0">
        <w:rPr>
          <w:rFonts w:ascii="Verdana" w:hAnsi="Verdana" w:cs="Calibri"/>
          <w:spacing w:val="-2"/>
          <w:szCs w:val="20"/>
        </w:rPr>
        <w:t>i</w:t>
      </w:r>
      <w:r w:rsidRPr="00801BD0">
        <w:rPr>
          <w:rFonts w:ascii="Verdana" w:hAnsi="Verdana" w:cs="Calibri"/>
          <w:spacing w:val="1"/>
          <w:szCs w:val="20"/>
        </w:rPr>
        <w:t>a.</w:t>
      </w:r>
    </w:p>
    <w:p w14:paraId="1F55433A" w14:textId="77777777" w:rsidR="00853E4C" w:rsidRPr="00801BD0" w:rsidRDefault="00853E4C" w:rsidP="00801BD0">
      <w:pPr>
        <w:spacing w:after="0" w:line="276" w:lineRule="auto"/>
        <w:rPr>
          <w:rFonts w:ascii="Verdana" w:hAnsi="Verdana" w:cs="Calibri"/>
          <w:b/>
          <w:bCs/>
          <w:szCs w:val="20"/>
        </w:rPr>
      </w:pPr>
    </w:p>
    <w:p w14:paraId="1DCBC442" w14:textId="77777777" w:rsidR="007E532A" w:rsidRPr="00801BD0" w:rsidRDefault="589854F7" w:rsidP="00AF6EDD">
      <w:pPr>
        <w:numPr>
          <w:ilvl w:val="0"/>
          <w:numId w:val="30"/>
        </w:numPr>
        <w:tabs>
          <w:tab w:val="left" w:pos="426"/>
        </w:tabs>
        <w:spacing w:after="0" w:line="276" w:lineRule="auto"/>
        <w:ind w:left="0" w:right="23" w:firstLine="0"/>
        <w:jc w:val="left"/>
        <w:rPr>
          <w:rFonts w:ascii="Verdana" w:hAnsi="Verdana" w:cs="Calibri"/>
          <w:szCs w:val="20"/>
        </w:rPr>
      </w:pPr>
      <w:r w:rsidRPr="00801BD0">
        <w:rPr>
          <w:rFonts w:ascii="Verdana" w:hAnsi="Verdana" w:cs="Calibri"/>
          <w:b/>
          <w:bCs/>
          <w:szCs w:val="20"/>
        </w:rPr>
        <w:t>Sposób obliczenia ceny oferty</w:t>
      </w:r>
    </w:p>
    <w:p w14:paraId="3F70CDC3" w14:textId="197D31A0" w:rsidR="007E532A" w:rsidRPr="00801BD0" w:rsidRDefault="67CED2F6" w:rsidP="00AF6EDD">
      <w:pPr>
        <w:pStyle w:val="Akapitzlist"/>
        <w:numPr>
          <w:ilvl w:val="0"/>
          <w:numId w:val="2"/>
        </w:numPr>
        <w:spacing w:after="0" w:line="276" w:lineRule="auto"/>
        <w:ind w:left="360"/>
        <w:jc w:val="both"/>
        <w:rPr>
          <w:rFonts w:ascii="Verdana" w:hAnsi="Verdana" w:cs="Calibri"/>
          <w:sz w:val="20"/>
          <w:szCs w:val="20"/>
        </w:rPr>
      </w:pPr>
      <w:r w:rsidRPr="292BE030">
        <w:rPr>
          <w:rFonts w:ascii="Verdana" w:hAnsi="Verdana" w:cs="Calibri"/>
          <w:sz w:val="20"/>
          <w:szCs w:val="20"/>
        </w:rPr>
        <w:t xml:space="preserve"> Wykonawca poda w Formularzu Ofertowym wartość brutto swojej oferty obliczonej zgodnie z treścią Załącznika do Formularza ofertowego – obliczonej zgodnie z wzorami tam zamieszczonymi, uwzględniającymi szacowaną wartość poszczególnych rodzajów wydarzeń oraz wysokość prowizji bazowych w %. Pozostałe wartości zostaną wyliczone zgodnie z ustalonymi formułami, w tym cena za wykonanie całości zamówienia (wartość brutto oferty). </w:t>
      </w:r>
    </w:p>
    <w:p w14:paraId="62367BB8" w14:textId="3BC7F25D" w:rsidR="007E532A" w:rsidRPr="00801BD0" w:rsidRDefault="67CED2F6" w:rsidP="00AF6EDD">
      <w:pPr>
        <w:pStyle w:val="Akapitzlist"/>
        <w:numPr>
          <w:ilvl w:val="0"/>
          <w:numId w:val="2"/>
        </w:numPr>
        <w:spacing w:after="0" w:line="276" w:lineRule="auto"/>
        <w:ind w:left="360"/>
        <w:jc w:val="both"/>
        <w:rPr>
          <w:rFonts w:ascii="Verdana" w:hAnsi="Verdana" w:cs="Calibri"/>
          <w:sz w:val="20"/>
          <w:szCs w:val="20"/>
        </w:rPr>
      </w:pPr>
      <w:r w:rsidRPr="292BE030">
        <w:rPr>
          <w:rFonts w:ascii="Verdana" w:hAnsi="Verdana" w:cs="Calibri"/>
          <w:sz w:val="20"/>
          <w:szCs w:val="20"/>
        </w:rPr>
        <w:t>Wykonawca wpisuje do Cennika Szczegółowego jedynie wartość swoich prowizji.</w:t>
      </w:r>
      <w:r w:rsidR="7BC57E05" w:rsidRPr="292BE030">
        <w:rPr>
          <w:rFonts w:ascii="Verdana" w:hAnsi="Verdana" w:cs="Calibri"/>
          <w:sz w:val="20"/>
          <w:szCs w:val="20"/>
        </w:rPr>
        <w:t xml:space="preserve"> </w:t>
      </w:r>
      <w:r w:rsidRPr="292BE030">
        <w:rPr>
          <w:rFonts w:ascii="Verdana" w:hAnsi="Verdana" w:cs="Calibri"/>
          <w:sz w:val="20"/>
          <w:szCs w:val="20"/>
        </w:rPr>
        <w:t xml:space="preserve">Wpisanych przez Zamawiającego w formularzu stanowiącym Załącznik do Formularza Ofertowego (Cennik Szczegółowy) szacunkowych kosztów realizacji poszczególnych typów wydarzeń nie wolno zmieniać, zostały one wpisane do cennika dla ułatwienia obliczenia ogólnej ceny oferty.  </w:t>
      </w:r>
    </w:p>
    <w:p w14:paraId="5F35245F" w14:textId="77777777" w:rsidR="007E532A" w:rsidRPr="00801BD0" w:rsidRDefault="007E532A" w:rsidP="00AF6EDD">
      <w:pPr>
        <w:pStyle w:val="Akapitzlist"/>
        <w:numPr>
          <w:ilvl w:val="0"/>
          <w:numId w:val="2"/>
        </w:numPr>
        <w:spacing w:after="0" w:line="276" w:lineRule="auto"/>
        <w:ind w:left="360"/>
        <w:jc w:val="both"/>
        <w:rPr>
          <w:rFonts w:ascii="Verdana" w:hAnsi="Verdana" w:cs="Calibri"/>
          <w:sz w:val="20"/>
          <w:szCs w:val="20"/>
        </w:rPr>
      </w:pPr>
      <w:r w:rsidRPr="292BE030">
        <w:rPr>
          <w:rFonts w:ascii="Verdana" w:hAnsi="Verdana" w:cs="Calibri"/>
          <w:sz w:val="20"/>
          <w:szCs w:val="20"/>
        </w:rPr>
        <w:t>Cena musi uwzględniać wynagrodzenie wykonawcy łącznie z podatkiem VAT za wykonanie przedmiotu zamówienia oraz podatek akcyzowy, jeżeli na podstawie odrębnych przepisów sprzedaż towaru (usługi) podlega obciążeniu podatkiem od towarów i usług oraz podatkiem akcyzowym. Cena musi być wyrażona w złotych polskich niezależnie od wchodzących w jej skład elementów. Tak obliczona cena będzie brana pod uwagę przez Zamawiającego w trakcie wyboru najkorzystniejszej oferty.</w:t>
      </w:r>
    </w:p>
    <w:p w14:paraId="14C14B3F" w14:textId="77777777" w:rsidR="007E532A" w:rsidRPr="00801BD0" w:rsidRDefault="007E532A" w:rsidP="00801BD0">
      <w:pPr>
        <w:spacing w:after="0" w:line="276" w:lineRule="auto"/>
        <w:ind w:right="470"/>
        <w:rPr>
          <w:rFonts w:ascii="Verdana" w:hAnsi="Verdana" w:cs="Calibri"/>
          <w:szCs w:val="20"/>
        </w:rPr>
      </w:pPr>
    </w:p>
    <w:p w14:paraId="56707798" w14:textId="77777777"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XIV. Wymagania dotyczące wadium</w:t>
      </w:r>
    </w:p>
    <w:p w14:paraId="67637CF3" w14:textId="6D534CB1" w:rsidR="39D180F3" w:rsidRDefault="39D180F3" w:rsidP="00AF6EDD">
      <w:pPr>
        <w:pStyle w:val="Akapitzlist"/>
        <w:numPr>
          <w:ilvl w:val="0"/>
          <w:numId w:val="1"/>
        </w:numPr>
        <w:spacing w:after="0" w:line="276" w:lineRule="auto"/>
        <w:ind w:left="0"/>
        <w:jc w:val="both"/>
        <w:rPr>
          <w:rFonts w:ascii="Verdana" w:hAnsi="Verdana" w:cs="Calibri"/>
          <w:sz w:val="20"/>
          <w:szCs w:val="20"/>
        </w:rPr>
      </w:pPr>
      <w:r w:rsidRPr="292BE030">
        <w:rPr>
          <w:rFonts w:ascii="Verdana" w:hAnsi="Verdana" w:cs="Calibri"/>
          <w:sz w:val="20"/>
          <w:szCs w:val="20"/>
        </w:rPr>
        <w:t xml:space="preserve"> Zamawiający wymaga wniesienia wadium w wysokości 10 000,00 zł (słownie: dziesięć tysięcy złotych) przed upływem terminu składania ofert określonego w SWZ.</w:t>
      </w:r>
    </w:p>
    <w:p w14:paraId="7B56528C" w14:textId="43F4F6AD" w:rsidR="39D180F3" w:rsidRDefault="39D180F3" w:rsidP="00AF6EDD">
      <w:pPr>
        <w:pStyle w:val="Akapitzlist"/>
        <w:numPr>
          <w:ilvl w:val="0"/>
          <w:numId w:val="1"/>
        </w:numPr>
        <w:ind w:left="0"/>
        <w:rPr>
          <w:rFonts w:ascii="Arial" w:eastAsia="Arial" w:hAnsi="Arial" w:cs="Arial"/>
        </w:rPr>
      </w:pPr>
      <w:r w:rsidRPr="292BE030">
        <w:rPr>
          <w:rFonts w:ascii="Arial" w:eastAsia="Arial" w:hAnsi="Arial" w:cs="Arial"/>
        </w:rPr>
        <w:t>Wadium może być wnoszone w jednej lub w kilku następujących formach:</w:t>
      </w:r>
    </w:p>
    <w:p w14:paraId="35383A7C" w14:textId="4FCE4CBE" w:rsidR="39D180F3" w:rsidRDefault="39D180F3" w:rsidP="00AF6EDD">
      <w:pPr>
        <w:pStyle w:val="Akapitzlist"/>
        <w:numPr>
          <w:ilvl w:val="1"/>
          <w:numId w:val="1"/>
        </w:numPr>
        <w:ind w:left="360"/>
        <w:rPr>
          <w:rFonts w:ascii="Arial" w:eastAsia="Arial" w:hAnsi="Arial" w:cs="Arial"/>
        </w:rPr>
      </w:pPr>
      <w:r w:rsidRPr="292BE030">
        <w:rPr>
          <w:rFonts w:ascii="Arial" w:eastAsia="Arial" w:hAnsi="Arial" w:cs="Arial"/>
        </w:rPr>
        <w:t>pieniądzu;</w:t>
      </w:r>
    </w:p>
    <w:p w14:paraId="2EE4066F" w14:textId="481C3D73" w:rsidR="39D180F3" w:rsidRDefault="39D180F3" w:rsidP="00AF6EDD">
      <w:pPr>
        <w:pStyle w:val="Akapitzlist"/>
        <w:numPr>
          <w:ilvl w:val="1"/>
          <w:numId w:val="1"/>
        </w:numPr>
        <w:ind w:left="360"/>
        <w:rPr>
          <w:rFonts w:ascii="Arial" w:eastAsia="Arial" w:hAnsi="Arial" w:cs="Arial"/>
        </w:rPr>
      </w:pPr>
      <w:r w:rsidRPr="292BE030">
        <w:rPr>
          <w:rFonts w:ascii="Arial" w:eastAsia="Arial" w:hAnsi="Arial" w:cs="Arial"/>
        </w:rPr>
        <w:t>gwarancjach bankowych;</w:t>
      </w:r>
    </w:p>
    <w:p w14:paraId="72D3F941" w14:textId="67B182EF" w:rsidR="39D180F3" w:rsidRDefault="39D180F3" w:rsidP="00AF6EDD">
      <w:pPr>
        <w:pStyle w:val="Akapitzlist"/>
        <w:numPr>
          <w:ilvl w:val="1"/>
          <w:numId w:val="1"/>
        </w:numPr>
        <w:ind w:left="360"/>
        <w:rPr>
          <w:rFonts w:ascii="Arial" w:eastAsia="Arial" w:hAnsi="Arial" w:cs="Arial"/>
        </w:rPr>
      </w:pPr>
      <w:r w:rsidRPr="292BE030">
        <w:rPr>
          <w:rFonts w:ascii="Arial" w:eastAsia="Arial" w:hAnsi="Arial" w:cs="Arial"/>
        </w:rPr>
        <w:t>gwarancjach ubezpieczeniowych;</w:t>
      </w:r>
    </w:p>
    <w:p w14:paraId="3B5B6BE1" w14:textId="4CB45A35" w:rsidR="39D180F3" w:rsidRDefault="39D180F3" w:rsidP="00AF6EDD">
      <w:pPr>
        <w:pStyle w:val="Akapitzlist"/>
        <w:numPr>
          <w:ilvl w:val="1"/>
          <w:numId w:val="1"/>
        </w:numPr>
        <w:ind w:left="360"/>
        <w:rPr>
          <w:rFonts w:ascii="Arial" w:eastAsia="Arial" w:hAnsi="Arial" w:cs="Arial"/>
        </w:rPr>
      </w:pPr>
      <w:r w:rsidRPr="292BE030">
        <w:rPr>
          <w:rFonts w:ascii="Arial" w:eastAsia="Arial" w:hAnsi="Arial" w:cs="Arial"/>
        </w:rPr>
        <w:lastRenderedPageBreak/>
        <w:t>poręczeniach udzielanych przez podmioty, o których mowa w art. 6b ust. 5 pkt 2 ustawy z dnia 9 listopada 2000 r. o utworzeniu Polskiej Agencji Rozwoju Przedsiębiorczości (Dz.U. z 2020 r., poz. 299)</w:t>
      </w:r>
    </w:p>
    <w:p w14:paraId="0A0FD4A4" w14:textId="1EB86326" w:rsidR="39D180F3" w:rsidRDefault="39D180F3" w:rsidP="00AF6EDD">
      <w:pPr>
        <w:pStyle w:val="Akapitzlist"/>
        <w:numPr>
          <w:ilvl w:val="0"/>
          <w:numId w:val="1"/>
        </w:numPr>
        <w:ind w:left="0"/>
        <w:rPr>
          <w:rFonts w:ascii="Verdana" w:eastAsia="Calibri" w:hAnsi="Verdana" w:cs="Calibri"/>
        </w:rPr>
      </w:pPr>
      <w:r w:rsidRPr="292BE030">
        <w:rPr>
          <w:rFonts w:ascii="Arial" w:eastAsia="Arial" w:hAnsi="Arial" w:cs="Arial"/>
        </w:rPr>
        <w:t>Wadium wnoszone w pieniądzu należy wpłacić na rachunek bankowy</w:t>
      </w:r>
      <w:r w:rsidR="117E5479" w:rsidRPr="292BE030">
        <w:rPr>
          <w:rFonts w:ascii="Arial" w:eastAsia="Arial" w:hAnsi="Arial" w:cs="Arial"/>
        </w:rPr>
        <w:t xml:space="preserve"> Banku PKO nr  23 1020 4900 0000 8202 3327 8352</w:t>
      </w:r>
      <w:r w:rsidRPr="292BE030">
        <w:rPr>
          <w:rFonts w:ascii="Arial" w:eastAsia="Arial" w:hAnsi="Arial" w:cs="Arial"/>
        </w:rPr>
        <w:t xml:space="preserve"> z dopiskiem: </w:t>
      </w:r>
    </w:p>
    <w:p w14:paraId="2447B51C" w14:textId="1C1DFFA0" w:rsidR="65F0989D" w:rsidRDefault="65F0989D" w:rsidP="292BE030">
      <w:pPr>
        <w:rPr>
          <w:rFonts w:ascii="Verdana" w:eastAsia="Calibri" w:hAnsi="Verdana" w:cs="Calibri"/>
          <w:b/>
          <w:bCs/>
          <w:i/>
          <w:iCs/>
        </w:rPr>
      </w:pPr>
      <w:r w:rsidRPr="292BE030">
        <w:rPr>
          <w:rFonts w:ascii="Verdana" w:eastAsia="Calibri" w:hAnsi="Verdana" w:cs="Calibri"/>
          <w:b/>
          <w:bCs/>
          <w:i/>
          <w:iCs/>
        </w:rPr>
        <w:t xml:space="preserve">Organizacja wydarzeń </w:t>
      </w:r>
      <w:proofErr w:type="spellStart"/>
      <w:r w:rsidRPr="292BE030">
        <w:rPr>
          <w:rFonts w:ascii="Verdana" w:eastAsia="Calibri" w:hAnsi="Verdana" w:cs="Calibri"/>
          <w:b/>
          <w:bCs/>
          <w:i/>
          <w:iCs/>
        </w:rPr>
        <w:t>matchmakingowych</w:t>
      </w:r>
      <w:proofErr w:type="spellEnd"/>
      <w:r w:rsidRPr="292BE030">
        <w:rPr>
          <w:rFonts w:ascii="Verdana" w:eastAsia="Calibri" w:hAnsi="Verdana" w:cs="Calibri"/>
          <w:b/>
          <w:bCs/>
          <w:i/>
          <w:iCs/>
        </w:rPr>
        <w:t>/</w:t>
      </w:r>
      <w:proofErr w:type="spellStart"/>
      <w:r w:rsidRPr="292BE030">
        <w:rPr>
          <w:rFonts w:ascii="Verdana" w:eastAsia="Calibri" w:hAnsi="Verdana" w:cs="Calibri"/>
          <w:b/>
          <w:bCs/>
          <w:i/>
          <w:iCs/>
        </w:rPr>
        <w:t>networkingowych</w:t>
      </w:r>
      <w:proofErr w:type="spellEnd"/>
      <w:r w:rsidRPr="292BE030">
        <w:rPr>
          <w:rFonts w:ascii="Verdana" w:eastAsia="Calibri" w:hAnsi="Verdana" w:cs="Calibri"/>
          <w:b/>
          <w:bCs/>
          <w:i/>
          <w:iCs/>
        </w:rPr>
        <w:t xml:space="preserve"> dla </w:t>
      </w:r>
      <w:proofErr w:type="spellStart"/>
      <w:r w:rsidRPr="292BE030">
        <w:rPr>
          <w:rFonts w:ascii="Verdana" w:eastAsia="Calibri" w:hAnsi="Verdana" w:cs="Calibri"/>
          <w:b/>
          <w:bCs/>
          <w:i/>
          <w:iCs/>
        </w:rPr>
        <w:t>Orgmaszu</w:t>
      </w:r>
      <w:proofErr w:type="spellEnd"/>
    </w:p>
    <w:p w14:paraId="52FD12DC" w14:textId="7622B426" w:rsidR="39D180F3" w:rsidRDefault="39D180F3" w:rsidP="00AF6EDD">
      <w:pPr>
        <w:pStyle w:val="Akapitzlist"/>
        <w:numPr>
          <w:ilvl w:val="0"/>
          <w:numId w:val="1"/>
        </w:numPr>
        <w:ind w:left="0"/>
        <w:jc w:val="both"/>
        <w:rPr>
          <w:rFonts w:ascii="Arial" w:eastAsia="Arial" w:hAnsi="Arial" w:cs="Arial"/>
        </w:rPr>
      </w:pPr>
      <w:r w:rsidRPr="292BE030">
        <w:rPr>
          <w:rFonts w:ascii="Arial" w:eastAsia="Arial" w:hAnsi="Arial" w:cs="Arial"/>
        </w:rPr>
        <w:t>Skuteczne wniesienie wadium w pieniądzu następuje z chwilą wpływu środków pieniężnych na rachunek bankowy, o którym mowa w ust. 3, przed upływem terminu składania ofert.</w:t>
      </w:r>
    </w:p>
    <w:p w14:paraId="42513427" w14:textId="675F888A" w:rsidR="39D180F3" w:rsidRDefault="39D180F3" w:rsidP="00AF6EDD">
      <w:pPr>
        <w:pStyle w:val="Akapitzlist"/>
        <w:numPr>
          <w:ilvl w:val="0"/>
          <w:numId w:val="1"/>
        </w:numPr>
        <w:ind w:left="0"/>
        <w:jc w:val="both"/>
        <w:rPr>
          <w:rFonts w:ascii="Arial" w:eastAsia="Arial" w:hAnsi="Arial" w:cs="Arial"/>
        </w:rPr>
      </w:pPr>
      <w:r w:rsidRPr="292BE030">
        <w:rPr>
          <w:rFonts w:ascii="Arial" w:eastAsia="Arial" w:hAnsi="Arial" w:cs="Arial"/>
        </w:rPr>
        <w:t xml:space="preserve">Wadium wnoszone w formach określonych w ust. 2 pkt </w:t>
      </w:r>
      <w:r w:rsidR="345DE55B" w:rsidRPr="292BE030">
        <w:rPr>
          <w:rFonts w:ascii="Arial" w:eastAsia="Arial" w:hAnsi="Arial" w:cs="Arial"/>
        </w:rPr>
        <w:t>b</w:t>
      </w:r>
      <w:r w:rsidRPr="292BE030">
        <w:rPr>
          <w:rFonts w:ascii="Arial" w:eastAsia="Arial" w:hAnsi="Arial" w:cs="Arial"/>
        </w:rPr>
        <w:t>-</w:t>
      </w:r>
      <w:r w:rsidR="7D3F65FD" w:rsidRPr="292BE030">
        <w:rPr>
          <w:rFonts w:ascii="Arial" w:eastAsia="Arial" w:hAnsi="Arial" w:cs="Arial"/>
        </w:rPr>
        <w:t>d</w:t>
      </w:r>
      <w:r w:rsidRPr="292BE030">
        <w:rPr>
          <w:rFonts w:ascii="Arial" w:eastAsia="Arial" w:hAnsi="Arial" w:cs="Arial"/>
        </w:rPr>
        <w:t xml:space="preserve">, musi zawierać zobowiązanie gwaranta lub poręczyciela z tytułu wystąpienia zdarzeń, o których mowa w art. 98 ust. 6 ustawy Prawo zamówień publicznych. </w:t>
      </w:r>
    </w:p>
    <w:p w14:paraId="6E7385CB" w14:textId="7E87CB75" w:rsidR="39D180F3" w:rsidRDefault="39D180F3" w:rsidP="00AF6EDD">
      <w:pPr>
        <w:pStyle w:val="Akapitzlist"/>
        <w:numPr>
          <w:ilvl w:val="0"/>
          <w:numId w:val="1"/>
        </w:numPr>
        <w:ind w:left="0"/>
        <w:jc w:val="both"/>
        <w:rPr>
          <w:rFonts w:ascii="Arial" w:eastAsia="Arial" w:hAnsi="Arial" w:cs="Arial"/>
        </w:rPr>
      </w:pPr>
      <w:r w:rsidRPr="292BE030">
        <w:rPr>
          <w:rFonts w:ascii="Arial" w:eastAsia="Arial" w:hAnsi="Arial" w:cs="Arial"/>
        </w:rPr>
        <w:t xml:space="preserve">Dla skuteczności wniesienia wadium w innej postaci niż pieniądz niezbędnym jest przekazanie przed upływem terminu składania ofert, za pośrednictwem </w:t>
      </w:r>
      <w:r w:rsidRPr="292BE030">
        <w:rPr>
          <w:rFonts w:ascii="Arial" w:eastAsia="Arial" w:hAnsi="Arial" w:cs="Arial"/>
          <w:b/>
          <w:bCs/>
        </w:rPr>
        <w:t xml:space="preserve">Platformy </w:t>
      </w:r>
      <w:r w:rsidR="4B5DD684" w:rsidRPr="292BE030">
        <w:rPr>
          <w:rFonts w:ascii="Arial" w:eastAsia="Arial" w:hAnsi="Arial" w:cs="Arial"/>
          <w:b/>
          <w:bCs/>
        </w:rPr>
        <w:t>zakupowej</w:t>
      </w:r>
      <w:r w:rsidRPr="292BE030">
        <w:rPr>
          <w:rFonts w:ascii="Arial" w:eastAsia="Arial" w:hAnsi="Arial" w:cs="Arial"/>
        </w:rPr>
        <w:t xml:space="preserve"> oryginału gwarancji lub poręczenia w postaci dokumentu elektronicznego </w:t>
      </w:r>
      <w:r w:rsidRPr="292BE030">
        <w:rPr>
          <w:rFonts w:ascii="Arial" w:eastAsia="Arial" w:hAnsi="Arial" w:cs="Arial"/>
          <w:b/>
          <w:bCs/>
        </w:rPr>
        <w:t xml:space="preserve">podpisanego kwalifikowanym podpisem elektronicznym </w:t>
      </w:r>
      <w:r w:rsidRPr="292BE030">
        <w:rPr>
          <w:rFonts w:ascii="Arial" w:eastAsia="Arial" w:hAnsi="Arial" w:cs="Arial"/>
        </w:rPr>
        <w:t>przez Gwaranta/Poręczyciela. Dokument nie może zawierać postanowień uzależniających jego dalsze obowiązywanie od zwrotu oryginału dokumentu gwarancyjnego do gwaranta/poręczyciela.</w:t>
      </w:r>
    </w:p>
    <w:p w14:paraId="6F14E85F" w14:textId="77B66951"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XV. Termin związania ofertą</w:t>
      </w:r>
    </w:p>
    <w:p w14:paraId="10236B2B" w14:textId="6543C9C5"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 xml:space="preserve">1. Wykonawca jest związany ofertą przez okres 30 dni, tj. do dnia </w:t>
      </w:r>
      <w:r w:rsidR="005E3DC3" w:rsidRPr="00801BD0">
        <w:rPr>
          <w:rFonts w:ascii="Verdana" w:hAnsi="Verdana" w:cs="Calibri"/>
          <w:szCs w:val="20"/>
        </w:rPr>
        <w:t>12.05.</w:t>
      </w:r>
      <w:r w:rsidRPr="00801BD0">
        <w:rPr>
          <w:rFonts w:ascii="Verdana" w:hAnsi="Verdana" w:cs="Calibri"/>
          <w:szCs w:val="20"/>
        </w:rPr>
        <w:t>202</w:t>
      </w:r>
      <w:r w:rsidR="00034CB2" w:rsidRPr="00801BD0">
        <w:rPr>
          <w:rFonts w:ascii="Verdana" w:hAnsi="Verdana" w:cs="Calibri"/>
          <w:szCs w:val="20"/>
        </w:rPr>
        <w:t>3</w:t>
      </w:r>
      <w:r w:rsidRPr="00801BD0">
        <w:rPr>
          <w:rFonts w:ascii="Verdana" w:hAnsi="Verdana" w:cs="Calibri"/>
          <w:szCs w:val="20"/>
        </w:rPr>
        <w:t xml:space="preserve"> r. Bieg terminu związania ofertą rozpoczyna się wraz z upływem terminu składania ofert.</w:t>
      </w:r>
    </w:p>
    <w:p w14:paraId="39D2FE67" w14:textId="519806C8"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W przypadku gdy wybór najkorzystniejszej oferty nie nastąpi przed upływem terminu związania ofertą wskazanego w ust. l,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048FC86" w14:textId="77777777" w:rsidR="00853E4C" w:rsidRPr="00801BD0" w:rsidRDefault="00853E4C" w:rsidP="00801BD0">
      <w:pPr>
        <w:spacing w:after="0" w:line="276" w:lineRule="auto"/>
        <w:ind w:right="470"/>
        <w:rPr>
          <w:rFonts w:ascii="Verdana" w:hAnsi="Verdana" w:cs="Calibri"/>
          <w:szCs w:val="20"/>
        </w:rPr>
      </w:pPr>
    </w:p>
    <w:p w14:paraId="5548C9D0" w14:textId="77777777"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XVI. Opis kryteriów oceny ofert, wraz z podaniem wag tych kryteriów i sposób oceny ofert</w:t>
      </w:r>
    </w:p>
    <w:p w14:paraId="5462043F" w14:textId="77777777" w:rsidR="00FB415A" w:rsidRPr="00801BD0" w:rsidRDefault="00FB415A" w:rsidP="00AF6EDD">
      <w:pPr>
        <w:numPr>
          <w:ilvl w:val="0"/>
          <w:numId w:val="34"/>
        </w:numPr>
        <w:spacing w:after="0" w:line="276" w:lineRule="auto"/>
        <w:ind w:left="-285" w:firstLine="0"/>
        <w:textAlignment w:val="baseline"/>
        <w:rPr>
          <w:rFonts w:ascii="Verdana" w:eastAsia="Times New Roman" w:hAnsi="Verdana" w:cs="Calibri"/>
          <w:color w:val="000000"/>
          <w:spacing w:val="0"/>
          <w:szCs w:val="20"/>
          <w:lang w:eastAsia="pl-PL"/>
        </w:rPr>
      </w:pPr>
      <w:r w:rsidRPr="00801BD0">
        <w:rPr>
          <w:rFonts w:ascii="Verdana" w:eastAsia="Times New Roman" w:hAnsi="Verdana" w:cs="Calibri"/>
          <w:color w:val="000000"/>
          <w:spacing w:val="0"/>
          <w:szCs w:val="20"/>
          <w:lang w:eastAsia="pl-PL"/>
        </w:rPr>
        <w:t>Przy wyborze najkorzystniejszej oferty, Zamawiający będzie się następującymi kryteriami: </w:t>
      </w:r>
    </w:p>
    <w:p w14:paraId="4F49C53E" w14:textId="77777777" w:rsidR="00FB415A" w:rsidRPr="00801BD0" w:rsidRDefault="00FB415A" w:rsidP="00AF6EDD">
      <w:pPr>
        <w:numPr>
          <w:ilvl w:val="0"/>
          <w:numId w:val="35"/>
        </w:numPr>
        <w:spacing w:after="0" w:line="276" w:lineRule="auto"/>
        <w:ind w:left="-284" w:firstLine="0"/>
        <w:jc w:val="left"/>
        <w:textAlignment w:val="baseline"/>
        <w:rPr>
          <w:rFonts w:ascii="Verdana" w:eastAsia="Times New Roman" w:hAnsi="Verdana" w:cs="Calibri"/>
          <w:color w:val="000000"/>
          <w:spacing w:val="0"/>
          <w:szCs w:val="20"/>
          <w:lang w:eastAsia="pl-PL"/>
        </w:rPr>
      </w:pPr>
      <w:r w:rsidRPr="00801BD0">
        <w:rPr>
          <w:rFonts w:ascii="Verdana" w:eastAsia="Times New Roman" w:hAnsi="Verdana" w:cs="Calibri"/>
          <w:color w:val="000000"/>
          <w:spacing w:val="0"/>
          <w:szCs w:val="20"/>
          <w:lang w:eastAsia="pl-PL"/>
        </w:rPr>
        <w:t>Opis kryteriów, którymi Zamawiający będzie się kierował przy wyborze oferty wraz z podaniem znaczenia tych kryteriów i sposobu oceny ofert </w:t>
      </w:r>
    </w:p>
    <w:tbl>
      <w:tblPr>
        <w:tblW w:w="81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
        <w:gridCol w:w="4694"/>
        <w:gridCol w:w="2757"/>
      </w:tblGrid>
      <w:tr w:rsidR="00FB415A" w:rsidRPr="00801BD0" w14:paraId="6C2F0BB9" w14:textId="77777777" w:rsidTr="005E3DC3">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FFFFFF"/>
            <w:hideMark/>
          </w:tcPr>
          <w:p w14:paraId="5C20CBFD" w14:textId="77777777" w:rsidR="00FB415A" w:rsidRPr="00801BD0" w:rsidRDefault="00FB415A" w:rsidP="00801BD0">
            <w:pPr>
              <w:spacing w:after="0" w:line="276" w:lineRule="auto"/>
              <w:jc w:val="center"/>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L.p.</w:t>
            </w:r>
            <w:r w:rsidRPr="00801BD0">
              <w:rPr>
                <w:rFonts w:ascii="Verdana" w:eastAsia="Times New Roman" w:hAnsi="Verdana" w:cs="Calibri"/>
                <w:color w:val="000000"/>
                <w:spacing w:val="0"/>
                <w:szCs w:val="20"/>
                <w:lang w:eastAsia="pl-PL"/>
              </w:rPr>
              <w:t> </w:t>
            </w:r>
          </w:p>
        </w:tc>
        <w:tc>
          <w:tcPr>
            <w:tcW w:w="4694" w:type="dxa"/>
            <w:tcBorders>
              <w:top w:val="single" w:sz="6" w:space="0" w:color="auto"/>
              <w:left w:val="single" w:sz="6" w:space="0" w:color="auto"/>
              <w:bottom w:val="single" w:sz="6" w:space="0" w:color="auto"/>
              <w:right w:val="single" w:sz="6" w:space="0" w:color="auto"/>
            </w:tcBorders>
            <w:shd w:val="clear" w:color="auto" w:fill="FFFFFF"/>
            <w:hideMark/>
          </w:tcPr>
          <w:p w14:paraId="713E9B66" w14:textId="77777777" w:rsidR="00FB415A" w:rsidRPr="00801BD0" w:rsidRDefault="00FB415A" w:rsidP="00801BD0">
            <w:pPr>
              <w:spacing w:after="0" w:line="276" w:lineRule="auto"/>
              <w:jc w:val="center"/>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Kryterium</w:t>
            </w:r>
            <w:r w:rsidRPr="00801BD0">
              <w:rPr>
                <w:rFonts w:ascii="Verdana" w:eastAsia="Times New Roman" w:hAnsi="Verdana" w:cs="Calibri"/>
                <w:color w:val="000000"/>
                <w:spacing w:val="0"/>
                <w:szCs w:val="20"/>
                <w:lang w:eastAsia="pl-PL"/>
              </w:rPr>
              <w:t> </w:t>
            </w:r>
          </w:p>
        </w:tc>
        <w:tc>
          <w:tcPr>
            <w:tcW w:w="2757" w:type="dxa"/>
            <w:tcBorders>
              <w:top w:val="single" w:sz="6" w:space="0" w:color="auto"/>
              <w:left w:val="single" w:sz="6" w:space="0" w:color="auto"/>
              <w:bottom w:val="single" w:sz="6" w:space="0" w:color="auto"/>
              <w:right w:val="single" w:sz="6" w:space="0" w:color="auto"/>
            </w:tcBorders>
            <w:shd w:val="clear" w:color="auto" w:fill="FFFFFF"/>
            <w:hideMark/>
          </w:tcPr>
          <w:p w14:paraId="09DC86E1" w14:textId="77777777" w:rsidR="00FB415A" w:rsidRPr="00801BD0" w:rsidRDefault="00FB415A" w:rsidP="00801BD0">
            <w:pPr>
              <w:spacing w:after="0" w:line="276" w:lineRule="auto"/>
              <w:jc w:val="center"/>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Liczba punktów (waga)</w:t>
            </w:r>
            <w:r w:rsidRPr="00801BD0">
              <w:rPr>
                <w:rFonts w:ascii="Verdana" w:eastAsia="Times New Roman" w:hAnsi="Verdana" w:cs="Calibri"/>
                <w:color w:val="000000"/>
                <w:spacing w:val="0"/>
                <w:szCs w:val="20"/>
                <w:lang w:eastAsia="pl-PL"/>
              </w:rPr>
              <w:t> </w:t>
            </w:r>
          </w:p>
        </w:tc>
      </w:tr>
      <w:tr w:rsidR="00FB415A" w:rsidRPr="00801BD0" w14:paraId="03C26AF7" w14:textId="77777777" w:rsidTr="005E3DC3">
        <w:trPr>
          <w:trHeight w:val="300"/>
        </w:trPr>
        <w:tc>
          <w:tcPr>
            <w:tcW w:w="693" w:type="dxa"/>
            <w:tcBorders>
              <w:top w:val="single" w:sz="6" w:space="0" w:color="auto"/>
              <w:left w:val="single" w:sz="6" w:space="0" w:color="auto"/>
              <w:bottom w:val="single" w:sz="6" w:space="0" w:color="auto"/>
              <w:right w:val="single" w:sz="6" w:space="0" w:color="auto"/>
            </w:tcBorders>
            <w:shd w:val="clear" w:color="auto" w:fill="auto"/>
            <w:hideMark/>
          </w:tcPr>
          <w:p w14:paraId="63E1BBEE" w14:textId="77777777" w:rsidR="00FB415A" w:rsidRPr="00801BD0" w:rsidRDefault="00FB415A" w:rsidP="00801BD0">
            <w:pPr>
              <w:spacing w:after="0" w:line="276" w:lineRule="auto"/>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1.</w:t>
            </w:r>
            <w:r w:rsidRPr="00801BD0">
              <w:rPr>
                <w:rFonts w:ascii="Verdana" w:eastAsia="Times New Roman" w:hAnsi="Verdana" w:cs="Calibri"/>
                <w:color w:val="000000"/>
                <w:spacing w:val="0"/>
                <w:szCs w:val="20"/>
                <w:lang w:eastAsia="pl-PL"/>
              </w:rPr>
              <w:t> </w:t>
            </w:r>
          </w:p>
        </w:tc>
        <w:tc>
          <w:tcPr>
            <w:tcW w:w="4694" w:type="dxa"/>
            <w:tcBorders>
              <w:top w:val="single" w:sz="6" w:space="0" w:color="auto"/>
              <w:left w:val="single" w:sz="6" w:space="0" w:color="auto"/>
              <w:bottom w:val="single" w:sz="6" w:space="0" w:color="auto"/>
              <w:right w:val="single" w:sz="6" w:space="0" w:color="auto"/>
            </w:tcBorders>
            <w:shd w:val="clear" w:color="auto" w:fill="auto"/>
            <w:hideMark/>
          </w:tcPr>
          <w:p w14:paraId="65F37FE3" w14:textId="77777777" w:rsidR="00FB415A" w:rsidRPr="00801BD0" w:rsidRDefault="00FB415A" w:rsidP="00801BD0">
            <w:pPr>
              <w:spacing w:after="0" w:line="276" w:lineRule="auto"/>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Wysokość prowizji bazowej</w:t>
            </w:r>
            <w:r w:rsidRPr="00801BD0">
              <w:rPr>
                <w:rFonts w:ascii="Verdana" w:eastAsia="Times New Roman" w:hAnsi="Verdana" w:cs="Calibri"/>
                <w:color w:val="000000"/>
                <w:spacing w:val="0"/>
                <w:szCs w:val="20"/>
                <w:lang w:eastAsia="pl-PL"/>
              </w:rPr>
              <w:t> </w:t>
            </w:r>
          </w:p>
        </w:tc>
        <w:tc>
          <w:tcPr>
            <w:tcW w:w="2757" w:type="dxa"/>
            <w:tcBorders>
              <w:top w:val="single" w:sz="6" w:space="0" w:color="auto"/>
              <w:left w:val="single" w:sz="6" w:space="0" w:color="auto"/>
              <w:bottom w:val="single" w:sz="6" w:space="0" w:color="auto"/>
              <w:right w:val="single" w:sz="6" w:space="0" w:color="auto"/>
            </w:tcBorders>
            <w:shd w:val="clear" w:color="auto" w:fill="auto"/>
            <w:hideMark/>
          </w:tcPr>
          <w:p w14:paraId="497E0CEB" w14:textId="5A25915D" w:rsidR="00FB415A" w:rsidRPr="00801BD0" w:rsidRDefault="008C7FF5" w:rsidP="00801BD0">
            <w:pPr>
              <w:spacing w:after="0" w:line="276" w:lineRule="auto"/>
              <w:ind w:left="-296" w:firstLine="296"/>
              <w:jc w:val="center"/>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45</w:t>
            </w:r>
          </w:p>
        </w:tc>
      </w:tr>
      <w:tr w:rsidR="00FB415A" w:rsidRPr="00801BD0" w14:paraId="76E6F4DC" w14:textId="77777777" w:rsidTr="005E3DC3">
        <w:trPr>
          <w:trHeight w:val="270"/>
        </w:trPr>
        <w:tc>
          <w:tcPr>
            <w:tcW w:w="693" w:type="dxa"/>
            <w:tcBorders>
              <w:top w:val="single" w:sz="6" w:space="0" w:color="auto"/>
              <w:left w:val="single" w:sz="6" w:space="0" w:color="auto"/>
              <w:bottom w:val="nil"/>
              <w:right w:val="single" w:sz="6" w:space="0" w:color="auto"/>
            </w:tcBorders>
            <w:shd w:val="clear" w:color="auto" w:fill="auto"/>
            <w:hideMark/>
          </w:tcPr>
          <w:p w14:paraId="548E462B" w14:textId="77777777" w:rsidR="00FB415A" w:rsidRPr="00801BD0" w:rsidRDefault="00FB415A" w:rsidP="00801BD0">
            <w:pPr>
              <w:spacing w:after="0" w:line="276" w:lineRule="auto"/>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2.</w:t>
            </w:r>
            <w:r w:rsidRPr="00801BD0">
              <w:rPr>
                <w:rFonts w:ascii="Verdana" w:eastAsia="Times New Roman" w:hAnsi="Verdana" w:cs="Calibri"/>
                <w:color w:val="000000"/>
                <w:spacing w:val="0"/>
                <w:szCs w:val="20"/>
                <w:lang w:eastAsia="pl-PL"/>
              </w:rPr>
              <w:t> </w:t>
            </w:r>
          </w:p>
        </w:tc>
        <w:tc>
          <w:tcPr>
            <w:tcW w:w="4694" w:type="dxa"/>
            <w:tcBorders>
              <w:top w:val="single" w:sz="6" w:space="0" w:color="auto"/>
              <w:left w:val="single" w:sz="6" w:space="0" w:color="auto"/>
              <w:bottom w:val="nil"/>
              <w:right w:val="single" w:sz="6" w:space="0" w:color="auto"/>
            </w:tcBorders>
            <w:shd w:val="clear" w:color="auto" w:fill="auto"/>
            <w:hideMark/>
          </w:tcPr>
          <w:p w14:paraId="7126C18D" w14:textId="77777777" w:rsidR="00FB415A" w:rsidRPr="00801BD0" w:rsidRDefault="00FB415A" w:rsidP="00801BD0">
            <w:pPr>
              <w:spacing w:after="0" w:line="276" w:lineRule="auto"/>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Cena brutto</w:t>
            </w:r>
            <w:r w:rsidRPr="00801BD0">
              <w:rPr>
                <w:rFonts w:ascii="Verdana" w:eastAsia="Times New Roman" w:hAnsi="Verdana" w:cs="Calibri"/>
                <w:color w:val="000000"/>
                <w:spacing w:val="0"/>
                <w:szCs w:val="20"/>
                <w:lang w:eastAsia="pl-PL"/>
              </w:rPr>
              <w:t> </w:t>
            </w:r>
          </w:p>
        </w:tc>
        <w:tc>
          <w:tcPr>
            <w:tcW w:w="2757" w:type="dxa"/>
            <w:tcBorders>
              <w:top w:val="single" w:sz="6" w:space="0" w:color="auto"/>
              <w:left w:val="single" w:sz="6" w:space="0" w:color="auto"/>
              <w:bottom w:val="nil"/>
              <w:right w:val="single" w:sz="6" w:space="0" w:color="auto"/>
            </w:tcBorders>
            <w:shd w:val="clear" w:color="auto" w:fill="auto"/>
            <w:hideMark/>
          </w:tcPr>
          <w:p w14:paraId="76DC2792" w14:textId="487DB859" w:rsidR="00FB415A" w:rsidRPr="00801BD0" w:rsidRDefault="005E3DC3" w:rsidP="00801BD0">
            <w:pPr>
              <w:spacing w:after="0" w:line="276" w:lineRule="auto"/>
              <w:ind w:left="-296" w:firstLine="296"/>
              <w:jc w:val="center"/>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2</w:t>
            </w:r>
            <w:r w:rsidR="008C7FF5" w:rsidRPr="00801BD0">
              <w:rPr>
                <w:rFonts w:ascii="Verdana" w:eastAsia="Times New Roman" w:hAnsi="Verdana" w:cs="Calibri"/>
                <w:b/>
                <w:bCs/>
                <w:color w:val="000000"/>
                <w:spacing w:val="0"/>
                <w:szCs w:val="20"/>
                <w:lang w:eastAsia="pl-PL"/>
              </w:rPr>
              <w:t>5</w:t>
            </w:r>
          </w:p>
        </w:tc>
      </w:tr>
      <w:tr w:rsidR="00FB415A" w:rsidRPr="00801BD0" w14:paraId="7D2E7E47" w14:textId="77777777" w:rsidTr="005E3DC3">
        <w:trPr>
          <w:trHeight w:val="270"/>
        </w:trPr>
        <w:tc>
          <w:tcPr>
            <w:tcW w:w="693" w:type="dxa"/>
            <w:tcBorders>
              <w:top w:val="single" w:sz="6" w:space="0" w:color="auto"/>
              <w:left w:val="single" w:sz="6" w:space="0" w:color="auto"/>
              <w:bottom w:val="nil"/>
              <w:right w:val="single" w:sz="6" w:space="0" w:color="auto"/>
            </w:tcBorders>
            <w:shd w:val="clear" w:color="auto" w:fill="auto"/>
            <w:hideMark/>
          </w:tcPr>
          <w:p w14:paraId="154CA09F" w14:textId="77777777" w:rsidR="00FB415A" w:rsidRPr="00801BD0" w:rsidRDefault="00FB415A" w:rsidP="00801BD0">
            <w:pPr>
              <w:spacing w:after="0" w:line="276" w:lineRule="auto"/>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3.</w:t>
            </w:r>
            <w:r w:rsidRPr="00801BD0">
              <w:rPr>
                <w:rFonts w:ascii="Verdana" w:eastAsia="Times New Roman" w:hAnsi="Verdana" w:cs="Calibri"/>
                <w:color w:val="000000"/>
                <w:spacing w:val="0"/>
                <w:szCs w:val="20"/>
                <w:lang w:eastAsia="pl-PL"/>
              </w:rPr>
              <w:t> </w:t>
            </w:r>
          </w:p>
        </w:tc>
        <w:tc>
          <w:tcPr>
            <w:tcW w:w="4694" w:type="dxa"/>
            <w:tcBorders>
              <w:top w:val="single" w:sz="6" w:space="0" w:color="auto"/>
              <w:left w:val="single" w:sz="6" w:space="0" w:color="auto"/>
              <w:bottom w:val="nil"/>
              <w:right w:val="single" w:sz="6" w:space="0" w:color="auto"/>
            </w:tcBorders>
            <w:shd w:val="clear" w:color="auto" w:fill="auto"/>
            <w:hideMark/>
          </w:tcPr>
          <w:p w14:paraId="37BAC19D" w14:textId="77777777" w:rsidR="00FB415A" w:rsidRPr="00801BD0" w:rsidRDefault="00FB415A" w:rsidP="00801BD0">
            <w:pPr>
              <w:spacing w:after="0" w:line="276" w:lineRule="auto"/>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Doświadczenie Zespołu </w:t>
            </w:r>
            <w:r w:rsidRPr="00801BD0">
              <w:rPr>
                <w:rFonts w:ascii="Verdana" w:eastAsia="Times New Roman" w:hAnsi="Verdana" w:cs="Calibri"/>
                <w:color w:val="000000"/>
                <w:spacing w:val="0"/>
                <w:szCs w:val="20"/>
                <w:lang w:eastAsia="pl-PL"/>
              </w:rPr>
              <w:t> </w:t>
            </w:r>
          </w:p>
        </w:tc>
        <w:tc>
          <w:tcPr>
            <w:tcW w:w="2757" w:type="dxa"/>
            <w:tcBorders>
              <w:top w:val="single" w:sz="6" w:space="0" w:color="auto"/>
              <w:left w:val="single" w:sz="6" w:space="0" w:color="auto"/>
              <w:bottom w:val="nil"/>
              <w:right w:val="single" w:sz="6" w:space="0" w:color="auto"/>
            </w:tcBorders>
            <w:shd w:val="clear" w:color="auto" w:fill="auto"/>
            <w:hideMark/>
          </w:tcPr>
          <w:p w14:paraId="12A27350" w14:textId="66B407CF" w:rsidR="00FB415A" w:rsidRPr="00801BD0" w:rsidRDefault="00FB415A" w:rsidP="00801BD0">
            <w:pPr>
              <w:spacing w:after="0" w:line="276" w:lineRule="auto"/>
              <w:ind w:left="-296" w:firstLine="296"/>
              <w:jc w:val="center"/>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15</w:t>
            </w:r>
          </w:p>
        </w:tc>
      </w:tr>
      <w:tr w:rsidR="00FB415A" w:rsidRPr="00801BD0" w14:paraId="002B0372" w14:textId="77777777" w:rsidTr="005E3DC3">
        <w:trPr>
          <w:trHeight w:val="270"/>
        </w:trPr>
        <w:tc>
          <w:tcPr>
            <w:tcW w:w="693" w:type="dxa"/>
            <w:tcBorders>
              <w:top w:val="single" w:sz="6" w:space="0" w:color="auto"/>
              <w:left w:val="single" w:sz="6" w:space="0" w:color="auto"/>
              <w:bottom w:val="nil"/>
              <w:right w:val="single" w:sz="6" w:space="0" w:color="auto"/>
            </w:tcBorders>
            <w:shd w:val="clear" w:color="auto" w:fill="auto"/>
            <w:hideMark/>
          </w:tcPr>
          <w:p w14:paraId="7BAF6F29" w14:textId="77777777" w:rsidR="00FB415A" w:rsidRPr="00801BD0" w:rsidRDefault="00FB415A" w:rsidP="00801BD0">
            <w:pPr>
              <w:spacing w:after="0" w:line="276" w:lineRule="auto"/>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lastRenderedPageBreak/>
              <w:t>4.</w:t>
            </w:r>
            <w:r w:rsidRPr="00801BD0">
              <w:rPr>
                <w:rFonts w:ascii="Verdana" w:eastAsia="Times New Roman" w:hAnsi="Verdana" w:cs="Calibri"/>
                <w:color w:val="000000"/>
                <w:spacing w:val="0"/>
                <w:szCs w:val="20"/>
                <w:lang w:eastAsia="pl-PL"/>
              </w:rPr>
              <w:t> </w:t>
            </w:r>
          </w:p>
        </w:tc>
        <w:tc>
          <w:tcPr>
            <w:tcW w:w="4694" w:type="dxa"/>
            <w:tcBorders>
              <w:top w:val="single" w:sz="6" w:space="0" w:color="auto"/>
              <w:left w:val="single" w:sz="6" w:space="0" w:color="auto"/>
              <w:bottom w:val="nil"/>
              <w:right w:val="single" w:sz="6" w:space="0" w:color="auto"/>
            </w:tcBorders>
            <w:shd w:val="clear" w:color="auto" w:fill="auto"/>
            <w:hideMark/>
          </w:tcPr>
          <w:p w14:paraId="14488463" w14:textId="77777777" w:rsidR="00FB415A" w:rsidRPr="00801BD0" w:rsidRDefault="00FB415A" w:rsidP="00801BD0">
            <w:pPr>
              <w:spacing w:after="0" w:line="276" w:lineRule="auto"/>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Koordynator organizacyjny</w:t>
            </w:r>
            <w:r w:rsidRPr="00801BD0">
              <w:rPr>
                <w:rFonts w:ascii="Verdana" w:eastAsia="Times New Roman" w:hAnsi="Verdana" w:cs="Calibri"/>
                <w:color w:val="000000"/>
                <w:spacing w:val="0"/>
                <w:szCs w:val="20"/>
                <w:lang w:eastAsia="pl-PL"/>
              </w:rPr>
              <w:t> </w:t>
            </w:r>
          </w:p>
        </w:tc>
        <w:tc>
          <w:tcPr>
            <w:tcW w:w="2757" w:type="dxa"/>
            <w:tcBorders>
              <w:top w:val="single" w:sz="6" w:space="0" w:color="auto"/>
              <w:left w:val="single" w:sz="6" w:space="0" w:color="auto"/>
              <w:bottom w:val="nil"/>
              <w:right w:val="single" w:sz="6" w:space="0" w:color="auto"/>
            </w:tcBorders>
            <w:shd w:val="clear" w:color="auto" w:fill="auto"/>
            <w:hideMark/>
          </w:tcPr>
          <w:p w14:paraId="3D0B939F" w14:textId="239C6AE6" w:rsidR="00FB415A" w:rsidRPr="00801BD0" w:rsidRDefault="005E3DC3" w:rsidP="00801BD0">
            <w:pPr>
              <w:spacing w:after="0" w:line="276" w:lineRule="auto"/>
              <w:ind w:left="-296" w:firstLine="296"/>
              <w:jc w:val="center"/>
              <w:textAlignment w:val="baseline"/>
              <w:rPr>
                <w:rFonts w:ascii="Verdana" w:eastAsia="Times New Roman" w:hAnsi="Verdana" w:cs="Times New Roman"/>
                <w:color w:val="000000"/>
                <w:spacing w:val="0"/>
                <w:szCs w:val="20"/>
                <w:lang w:eastAsia="pl-PL"/>
              </w:rPr>
            </w:pPr>
            <w:r w:rsidRPr="00801BD0">
              <w:rPr>
                <w:rFonts w:ascii="Verdana" w:eastAsia="Times New Roman" w:hAnsi="Verdana" w:cs="Calibri"/>
                <w:b/>
                <w:bCs/>
                <w:color w:val="000000"/>
                <w:spacing w:val="0"/>
                <w:szCs w:val="20"/>
                <w:lang w:eastAsia="pl-PL"/>
              </w:rPr>
              <w:t>1</w:t>
            </w:r>
            <w:r w:rsidR="00FB415A" w:rsidRPr="00801BD0">
              <w:rPr>
                <w:rFonts w:ascii="Verdana" w:eastAsia="Times New Roman" w:hAnsi="Verdana" w:cs="Calibri"/>
                <w:b/>
                <w:bCs/>
                <w:color w:val="000000"/>
                <w:spacing w:val="0"/>
                <w:szCs w:val="20"/>
                <w:lang w:eastAsia="pl-PL"/>
              </w:rPr>
              <w:t>5</w:t>
            </w:r>
          </w:p>
        </w:tc>
      </w:tr>
      <w:tr w:rsidR="00FB415A" w:rsidRPr="00801BD0" w14:paraId="5ED8CA1D" w14:textId="77777777" w:rsidTr="005E3DC3">
        <w:trPr>
          <w:trHeight w:val="345"/>
        </w:trPr>
        <w:tc>
          <w:tcPr>
            <w:tcW w:w="5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97FAC9" w14:textId="77777777" w:rsidR="00FB415A" w:rsidRPr="00801BD0" w:rsidRDefault="00FB415A" w:rsidP="00801BD0">
            <w:pPr>
              <w:spacing w:after="0" w:line="276" w:lineRule="auto"/>
              <w:jc w:val="right"/>
              <w:textAlignment w:val="baseline"/>
              <w:rPr>
                <w:rFonts w:ascii="Verdana" w:eastAsia="Times New Roman" w:hAnsi="Verdana" w:cs="Times New Roman"/>
                <w:i/>
                <w:iCs/>
                <w:color w:val="auto"/>
                <w:spacing w:val="0"/>
                <w:szCs w:val="20"/>
                <w:lang w:eastAsia="pl-PL"/>
              </w:rPr>
            </w:pPr>
            <w:r w:rsidRPr="00801BD0">
              <w:rPr>
                <w:rFonts w:ascii="Verdana" w:eastAsia="Times New Roman" w:hAnsi="Verdana" w:cs="Calibri"/>
                <w:b/>
                <w:bCs/>
                <w:i/>
                <w:iCs/>
                <w:color w:val="auto"/>
                <w:spacing w:val="0"/>
                <w:szCs w:val="20"/>
                <w:lang w:eastAsia="pl-PL"/>
              </w:rPr>
              <w:t>RAZEM</w:t>
            </w:r>
            <w:r w:rsidRPr="00801BD0">
              <w:rPr>
                <w:rFonts w:ascii="Verdana" w:eastAsia="Times New Roman" w:hAnsi="Verdana" w:cs="Calibri"/>
                <w:i/>
                <w:iCs/>
                <w:color w:val="auto"/>
                <w:spacing w:val="0"/>
                <w:szCs w:val="20"/>
                <w:lang w:eastAsia="pl-PL"/>
              </w:rPr>
              <w:t> </w:t>
            </w:r>
          </w:p>
        </w:tc>
        <w:tc>
          <w:tcPr>
            <w:tcW w:w="2757" w:type="dxa"/>
            <w:tcBorders>
              <w:top w:val="single" w:sz="6" w:space="0" w:color="auto"/>
              <w:left w:val="single" w:sz="6" w:space="0" w:color="auto"/>
              <w:bottom w:val="single" w:sz="6" w:space="0" w:color="auto"/>
              <w:right w:val="single" w:sz="6" w:space="0" w:color="auto"/>
            </w:tcBorders>
            <w:shd w:val="clear" w:color="auto" w:fill="auto"/>
            <w:hideMark/>
          </w:tcPr>
          <w:p w14:paraId="2F7CB92D" w14:textId="77777777" w:rsidR="00FB415A" w:rsidRPr="00801BD0" w:rsidRDefault="00FB415A" w:rsidP="00801BD0">
            <w:pPr>
              <w:spacing w:after="0" w:line="276" w:lineRule="auto"/>
              <w:jc w:val="center"/>
              <w:textAlignment w:val="baseline"/>
              <w:rPr>
                <w:rFonts w:ascii="Verdana" w:eastAsia="Times New Roman" w:hAnsi="Verdana" w:cs="Times New Roman"/>
                <w:i/>
                <w:iCs/>
                <w:color w:val="auto"/>
                <w:spacing w:val="0"/>
                <w:szCs w:val="20"/>
                <w:lang w:eastAsia="pl-PL"/>
              </w:rPr>
            </w:pPr>
            <w:r w:rsidRPr="00801BD0">
              <w:rPr>
                <w:rFonts w:ascii="Verdana" w:eastAsia="Times New Roman" w:hAnsi="Verdana" w:cs="Calibri"/>
                <w:b/>
                <w:bCs/>
                <w:i/>
                <w:iCs/>
                <w:color w:val="auto"/>
                <w:spacing w:val="0"/>
                <w:szCs w:val="20"/>
                <w:lang w:eastAsia="pl-PL"/>
              </w:rPr>
              <w:t>100</w:t>
            </w:r>
            <w:r w:rsidRPr="00801BD0">
              <w:rPr>
                <w:rFonts w:ascii="Verdana" w:eastAsia="Times New Roman" w:hAnsi="Verdana" w:cs="Calibri"/>
                <w:i/>
                <w:iCs/>
                <w:color w:val="auto"/>
                <w:spacing w:val="0"/>
                <w:szCs w:val="20"/>
                <w:lang w:eastAsia="pl-PL"/>
              </w:rPr>
              <w:t> </w:t>
            </w:r>
          </w:p>
        </w:tc>
      </w:tr>
    </w:tbl>
    <w:p w14:paraId="3DCEA16A" w14:textId="77777777" w:rsidR="00FB415A" w:rsidRPr="00801BD0" w:rsidRDefault="00FB415A" w:rsidP="00801BD0">
      <w:pPr>
        <w:spacing w:after="0" w:line="276" w:lineRule="auto"/>
        <w:ind w:left="360"/>
        <w:textAlignment w:val="baseline"/>
        <w:rPr>
          <w:rFonts w:ascii="Verdana" w:eastAsia="Times New Roman" w:hAnsi="Verdana" w:cs="Calibri"/>
          <w:color w:val="000000"/>
          <w:spacing w:val="0"/>
          <w:szCs w:val="20"/>
          <w:lang w:eastAsia="pl-PL"/>
        </w:rPr>
      </w:pPr>
      <w:r w:rsidRPr="00801BD0">
        <w:rPr>
          <w:rFonts w:ascii="Verdana" w:eastAsia="Times New Roman" w:hAnsi="Verdana" w:cs="Calibri"/>
          <w:color w:val="000000"/>
          <w:spacing w:val="0"/>
          <w:szCs w:val="20"/>
          <w:lang w:eastAsia="pl-PL"/>
        </w:rPr>
        <w:t> </w:t>
      </w:r>
    </w:p>
    <w:p w14:paraId="3B13220B" w14:textId="32984C70" w:rsidR="00FB415A" w:rsidRPr="00801BD0" w:rsidRDefault="00FB415A" w:rsidP="00AF6EDD">
      <w:pPr>
        <w:numPr>
          <w:ilvl w:val="0"/>
          <w:numId w:val="36"/>
        </w:numPr>
        <w:spacing w:after="0" w:line="276" w:lineRule="auto"/>
        <w:ind w:left="0" w:firstLine="0"/>
        <w:textAlignment w:val="baseline"/>
        <w:rPr>
          <w:rFonts w:ascii="Verdana" w:eastAsia="Times New Roman" w:hAnsi="Verdana" w:cs="Calibri"/>
          <w:color w:val="auto"/>
          <w:spacing w:val="0"/>
          <w:szCs w:val="20"/>
          <w:lang w:eastAsia="pl-PL"/>
        </w:rPr>
      </w:pPr>
      <w:r w:rsidRPr="00801BD0">
        <w:rPr>
          <w:rFonts w:ascii="Verdana" w:eastAsia="Times New Roman" w:hAnsi="Verdana" w:cs="Calibri"/>
          <w:b/>
          <w:bCs/>
          <w:color w:val="auto"/>
          <w:spacing w:val="0"/>
          <w:szCs w:val="20"/>
          <w:lang w:eastAsia="pl-PL"/>
        </w:rPr>
        <w:t>Kryterium  1 – wysokość prowizji – max 4</w:t>
      </w:r>
      <w:r w:rsidR="005E3DC3" w:rsidRPr="00801BD0">
        <w:rPr>
          <w:rFonts w:ascii="Verdana" w:eastAsia="Times New Roman" w:hAnsi="Verdana" w:cs="Calibri"/>
          <w:b/>
          <w:bCs/>
          <w:color w:val="auto"/>
          <w:spacing w:val="0"/>
          <w:szCs w:val="20"/>
          <w:lang w:eastAsia="pl-PL"/>
        </w:rPr>
        <w:t>5</w:t>
      </w:r>
      <w:r w:rsidRPr="00801BD0">
        <w:rPr>
          <w:rFonts w:ascii="Verdana" w:eastAsia="Times New Roman" w:hAnsi="Verdana" w:cs="Calibri"/>
          <w:b/>
          <w:bCs/>
          <w:color w:val="auto"/>
          <w:spacing w:val="0"/>
          <w:szCs w:val="20"/>
          <w:lang w:eastAsia="pl-PL"/>
        </w:rPr>
        <w:t xml:space="preserve"> pkt </w:t>
      </w:r>
      <w:r w:rsidRPr="00801BD0">
        <w:rPr>
          <w:rFonts w:ascii="Verdana" w:eastAsia="Times New Roman" w:hAnsi="Verdana" w:cs="Calibri"/>
          <w:color w:val="auto"/>
          <w:spacing w:val="0"/>
          <w:szCs w:val="20"/>
          <w:lang w:eastAsia="pl-PL"/>
        </w:rPr>
        <w:t> </w:t>
      </w:r>
    </w:p>
    <w:p w14:paraId="54FCCB5C" w14:textId="7A692B26" w:rsidR="5F651C42" w:rsidRDefault="5F651C42" w:rsidP="292BE030">
      <w:pPr>
        <w:spacing w:after="0"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 xml:space="preserve"> W kryterium prowizji bazowej – Zamawiający zsumuje liczbę punktów przydzielonych za prowizje dla poszczególnych rodzajów wydarzeń, zgodnie z następującym wzorem:</w:t>
      </w:r>
    </w:p>
    <w:p w14:paraId="1FA2D4C1" w14:textId="04A8740B" w:rsidR="5F651C42" w:rsidRDefault="5F651C42"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 xml:space="preserve"> </w:t>
      </w:r>
    </w:p>
    <w:tbl>
      <w:tblPr>
        <w:tblStyle w:val="Tabela-Siatka"/>
        <w:tblW w:w="0" w:type="auto"/>
        <w:tblLayout w:type="fixed"/>
        <w:tblLook w:val="04A0" w:firstRow="1" w:lastRow="0" w:firstColumn="1" w:lastColumn="0" w:noHBand="0" w:noVBand="1"/>
      </w:tblPr>
      <w:tblGrid>
        <w:gridCol w:w="2036"/>
        <w:gridCol w:w="6154"/>
      </w:tblGrid>
      <w:tr w:rsidR="292BE030" w14:paraId="4BB27F6F" w14:textId="77777777" w:rsidTr="292BE030">
        <w:trPr>
          <w:trHeight w:val="300"/>
        </w:trPr>
        <w:tc>
          <w:tcPr>
            <w:tcW w:w="2036" w:type="dxa"/>
            <w:tcBorders>
              <w:top w:val="single" w:sz="8" w:space="0" w:color="auto"/>
              <w:left w:val="single" w:sz="8" w:space="0" w:color="auto"/>
              <w:bottom w:val="single" w:sz="8" w:space="0" w:color="auto"/>
              <w:right w:val="single" w:sz="8" w:space="0" w:color="auto"/>
            </w:tcBorders>
            <w:tcMar>
              <w:left w:w="108" w:type="dxa"/>
              <w:right w:w="108" w:type="dxa"/>
            </w:tcMar>
          </w:tcPr>
          <w:p w14:paraId="0FD51728" w14:textId="2F5FE777" w:rsidR="094D815B" w:rsidRDefault="094D815B" w:rsidP="292BE030">
            <w:pPr>
              <w:spacing w:line="276" w:lineRule="auto"/>
              <w:rPr>
                <w:rFonts w:ascii="Verdana" w:eastAsia="Verdana" w:hAnsi="Verdana" w:cs="Verdana"/>
                <w:szCs w:val="20"/>
              </w:rPr>
            </w:pPr>
            <w:r w:rsidRPr="292BE030">
              <w:rPr>
                <w:rFonts w:ascii="Verdana" w:eastAsia="Verdana" w:hAnsi="Verdana" w:cs="Verdana"/>
                <w:color w:val="000000" w:themeColor="background2"/>
                <w:szCs w:val="20"/>
              </w:rPr>
              <w:t>Opis wydarzenia</w:t>
            </w:r>
          </w:p>
        </w:tc>
        <w:tc>
          <w:tcPr>
            <w:tcW w:w="6154" w:type="dxa"/>
            <w:tcBorders>
              <w:top w:val="single" w:sz="8" w:space="0" w:color="auto"/>
              <w:left w:val="single" w:sz="8" w:space="0" w:color="auto"/>
              <w:bottom w:val="single" w:sz="8" w:space="0" w:color="auto"/>
              <w:right w:val="single" w:sz="8" w:space="0" w:color="auto"/>
            </w:tcBorders>
            <w:tcMar>
              <w:left w:w="108" w:type="dxa"/>
              <w:right w:w="108" w:type="dxa"/>
            </w:tcMar>
          </w:tcPr>
          <w:p w14:paraId="403ED3AB" w14:textId="479A00E5" w:rsidR="292BE030" w:rsidRDefault="292BE030"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Liczba punktów:</w:t>
            </w:r>
          </w:p>
        </w:tc>
      </w:tr>
      <w:tr w:rsidR="292BE030" w14:paraId="1E5056A3" w14:textId="77777777" w:rsidTr="292BE030">
        <w:trPr>
          <w:trHeight w:val="300"/>
        </w:trPr>
        <w:tc>
          <w:tcPr>
            <w:tcW w:w="2036" w:type="dxa"/>
            <w:tcBorders>
              <w:top w:val="single" w:sz="8" w:space="0" w:color="auto"/>
              <w:left w:val="single" w:sz="8" w:space="0" w:color="auto"/>
              <w:bottom w:val="single" w:sz="8" w:space="0" w:color="auto"/>
              <w:right w:val="single" w:sz="8" w:space="0" w:color="auto"/>
            </w:tcBorders>
            <w:tcMar>
              <w:left w:w="108" w:type="dxa"/>
              <w:right w:w="108" w:type="dxa"/>
            </w:tcMar>
          </w:tcPr>
          <w:p w14:paraId="1D275E9D" w14:textId="367F56CA" w:rsidR="292BE030" w:rsidRDefault="292BE030" w:rsidP="292BE030">
            <w:pPr>
              <w:spacing w:line="276" w:lineRule="auto"/>
              <w:jc w:val="left"/>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Powyżej 250 tysięcy zł brutto</w:t>
            </w:r>
          </w:p>
        </w:tc>
        <w:tc>
          <w:tcPr>
            <w:tcW w:w="6154" w:type="dxa"/>
            <w:tcBorders>
              <w:top w:val="single" w:sz="8" w:space="0" w:color="auto"/>
              <w:left w:val="single" w:sz="8" w:space="0" w:color="auto"/>
              <w:bottom w:val="single" w:sz="8" w:space="0" w:color="auto"/>
              <w:right w:val="single" w:sz="8" w:space="0" w:color="auto"/>
            </w:tcBorders>
            <w:tcMar>
              <w:left w:w="108" w:type="dxa"/>
              <w:right w:w="108" w:type="dxa"/>
            </w:tcMar>
          </w:tcPr>
          <w:p w14:paraId="1975395B" w14:textId="76B10FD5" w:rsidR="292BE030" w:rsidRDefault="292BE030"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(najniższa zaoferowana prowizja * 20) / wysokość prowizji ocenianej</w:t>
            </w:r>
          </w:p>
        </w:tc>
      </w:tr>
      <w:tr w:rsidR="292BE030" w14:paraId="4EBCEE37" w14:textId="77777777" w:rsidTr="292BE030">
        <w:trPr>
          <w:trHeight w:val="300"/>
        </w:trPr>
        <w:tc>
          <w:tcPr>
            <w:tcW w:w="2036" w:type="dxa"/>
            <w:tcBorders>
              <w:top w:val="single" w:sz="8" w:space="0" w:color="auto"/>
              <w:left w:val="single" w:sz="8" w:space="0" w:color="auto"/>
              <w:bottom w:val="single" w:sz="8" w:space="0" w:color="auto"/>
              <w:right w:val="single" w:sz="8" w:space="0" w:color="auto"/>
            </w:tcBorders>
            <w:tcMar>
              <w:left w:w="108" w:type="dxa"/>
              <w:right w:w="108" w:type="dxa"/>
            </w:tcMar>
          </w:tcPr>
          <w:p w14:paraId="21AB50ED" w14:textId="3FD4562A" w:rsidR="292BE030" w:rsidRDefault="292BE030" w:rsidP="292BE030">
            <w:pPr>
              <w:spacing w:line="276" w:lineRule="auto"/>
              <w:jc w:val="left"/>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Poniżej 100 tysięcy zł brutto</w:t>
            </w:r>
          </w:p>
        </w:tc>
        <w:tc>
          <w:tcPr>
            <w:tcW w:w="6154" w:type="dxa"/>
            <w:tcBorders>
              <w:top w:val="single" w:sz="8" w:space="0" w:color="auto"/>
              <w:left w:val="single" w:sz="8" w:space="0" w:color="auto"/>
              <w:bottom w:val="single" w:sz="8" w:space="0" w:color="auto"/>
              <w:right w:val="single" w:sz="8" w:space="0" w:color="auto"/>
            </w:tcBorders>
            <w:tcMar>
              <w:left w:w="108" w:type="dxa"/>
              <w:right w:w="108" w:type="dxa"/>
            </w:tcMar>
          </w:tcPr>
          <w:p w14:paraId="207AED62" w14:textId="3D4D8A9E" w:rsidR="292BE030" w:rsidRDefault="292BE030"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(najniższa zaoferowana prowizja * 15) / wysokość prowizji ocenianej</w:t>
            </w:r>
          </w:p>
        </w:tc>
      </w:tr>
      <w:tr w:rsidR="292BE030" w14:paraId="5803E612" w14:textId="77777777" w:rsidTr="292BE030">
        <w:trPr>
          <w:trHeight w:val="300"/>
        </w:trPr>
        <w:tc>
          <w:tcPr>
            <w:tcW w:w="2036" w:type="dxa"/>
            <w:tcBorders>
              <w:top w:val="single" w:sz="8" w:space="0" w:color="auto"/>
              <w:left w:val="single" w:sz="8" w:space="0" w:color="auto"/>
              <w:bottom w:val="single" w:sz="8" w:space="0" w:color="auto"/>
              <w:right w:val="single" w:sz="8" w:space="0" w:color="auto"/>
            </w:tcBorders>
            <w:tcMar>
              <w:left w:w="108" w:type="dxa"/>
              <w:right w:w="108" w:type="dxa"/>
            </w:tcMar>
          </w:tcPr>
          <w:p w14:paraId="11EF2980" w14:textId="337628F7" w:rsidR="292BE030" w:rsidRDefault="292BE030" w:rsidP="292BE030">
            <w:pPr>
              <w:spacing w:line="276" w:lineRule="auto"/>
              <w:jc w:val="left"/>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Poniżej 20 tysięcy zł brutto:</w:t>
            </w:r>
          </w:p>
        </w:tc>
        <w:tc>
          <w:tcPr>
            <w:tcW w:w="6154" w:type="dxa"/>
            <w:tcBorders>
              <w:top w:val="single" w:sz="8" w:space="0" w:color="auto"/>
              <w:left w:val="single" w:sz="8" w:space="0" w:color="auto"/>
              <w:bottom w:val="single" w:sz="8" w:space="0" w:color="auto"/>
              <w:right w:val="single" w:sz="8" w:space="0" w:color="auto"/>
            </w:tcBorders>
            <w:tcMar>
              <w:left w:w="108" w:type="dxa"/>
              <w:right w:w="108" w:type="dxa"/>
            </w:tcMar>
          </w:tcPr>
          <w:p w14:paraId="5A70FC10" w14:textId="22B28B37" w:rsidR="292BE030" w:rsidRDefault="292BE030"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(najniższa zaoferowana prowizja * 5) / wysokość prowizji ocenianej</w:t>
            </w:r>
          </w:p>
        </w:tc>
      </w:tr>
      <w:tr w:rsidR="292BE030" w14:paraId="6A625FF9" w14:textId="77777777" w:rsidTr="292BE030">
        <w:trPr>
          <w:trHeight w:val="300"/>
        </w:trPr>
        <w:tc>
          <w:tcPr>
            <w:tcW w:w="2036" w:type="dxa"/>
            <w:tcBorders>
              <w:top w:val="single" w:sz="8" w:space="0" w:color="auto"/>
              <w:left w:val="single" w:sz="8" w:space="0" w:color="auto"/>
              <w:bottom w:val="single" w:sz="8" w:space="0" w:color="auto"/>
              <w:right w:val="single" w:sz="8" w:space="0" w:color="auto"/>
            </w:tcBorders>
            <w:tcMar>
              <w:left w:w="108" w:type="dxa"/>
              <w:right w:w="108" w:type="dxa"/>
            </w:tcMar>
          </w:tcPr>
          <w:p w14:paraId="55E79749" w14:textId="2E7DE70B" w:rsidR="292BE030" w:rsidRDefault="292BE030" w:rsidP="292BE030">
            <w:pPr>
              <w:spacing w:line="276" w:lineRule="auto"/>
              <w:jc w:val="left"/>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Poniżej 6 tysięcy zł brutto:</w:t>
            </w:r>
          </w:p>
        </w:tc>
        <w:tc>
          <w:tcPr>
            <w:tcW w:w="6154" w:type="dxa"/>
            <w:tcBorders>
              <w:top w:val="single" w:sz="8" w:space="0" w:color="auto"/>
              <w:left w:val="single" w:sz="8" w:space="0" w:color="auto"/>
              <w:bottom w:val="single" w:sz="8" w:space="0" w:color="auto"/>
              <w:right w:val="single" w:sz="8" w:space="0" w:color="auto"/>
            </w:tcBorders>
            <w:tcMar>
              <w:left w:w="108" w:type="dxa"/>
              <w:right w:w="108" w:type="dxa"/>
            </w:tcMar>
          </w:tcPr>
          <w:p w14:paraId="60B61710" w14:textId="10AE4A8D" w:rsidR="292BE030" w:rsidRDefault="292BE030"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(najniższa zaoferowana prowizja * 5) / wysokość prowizji ocenianej</w:t>
            </w:r>
          </w:p>
        </w:tc>
      </w:tr>
      <w:tr w:rsidR="292BE030" w14:paraId="52DC31C1" w14:textId="77777777" w:rsidTr="292BE030">
        <w:trPr>
          <w:trHeight w:val="300"/>
        </w:trPr>
        <w:tc>
          <w:tcPr>
            <w:tcW w:w="2036" w:type="dxa"/>
            <w:tcBorders>
              <w:top w:val="single" w:sz="8" w:space="0" w:color="auto"/>
              <w:left w:val="single" w:sz="8" w:space="0" w:color="auto"/>
              <w:bottom w:val="single" w:sz="8" w:space="0" w:color="auto"/>
              <w:right w:val="single" w:sz="8" w:space="0" w:color="auto"/>
            </w:tcBorders>
            <w:tcMar>
              <w:left w:w="108" w:type="dxa"/>
              <w:right w:w="108" w:type="dxa"/>
            </w:tcMar>
          </w:tcPr>
          <w:p w14:paraId="004BDFA1" w14:textId="05DF8FA1" w:rsidR="292BE030" w:rsidRDefault="292BE030" w:rsidP="292BE030">
            <w:pPr>
              <w:spacing w:line="276" w:lineRule="auto"/>
              <w:rPr>
                <w:rFonts w:ascii="Verdana" w:eastAsia="Verdana" w:hAnsi="Verdana" w:cs="Verdana"/>
                <w:b/>
                <w:bCs/>
                <w:color w:val="000000" w:themeColor="background2"/>
                <w:szCs w:val="20"/>
              </w:rPr>
            </w:pPr>
            <w:r w:rsidRPr="292BE030">
              <w:rPr>
                <w:rFonts w:ascii="Verdana" w:eastAsia="Verdana" w:hAnsi="Verdana" w:cs="Verdana"/>
                <w:b/>
                <w:bCs/>
                <w:color w:val="000000" w:themeColor="background2"/>
                <w:szCs w:val="20"/>
              </w:rPr>
              <w:t>Razem:</w:t>
            </w:r>
          </w:p>
        </w:tc>
        <w:tc>
          <w:tcPr>
            <w:tcW w:w="6154" w:type="dxa"/>
            <w:tcBorders>
              <w:top w:val="single" w:sz="8" w:space="0" w:color="auto"/>
              <w:left w:val="single" w:sz="8" w:space="0" w:color="auto"/>
              <w:bottom w:val="single" w:sz="8" w:space="0" w:color="auto"/>
              <w:right w:val="single" w:sz="8" w:space="0" w:color="auto"/>
            </w:tcBorders>
            <w:tcMar>
              <w:left w:w="108" w:type="dxa"/>
              <w:right w:w="108" w:type="dxa"/>
            </w:tcMar>
          </w:tcPr>
          <w:p w14:paraId="75E43700" w14:textId="46C90FAB" w:rsidR="292BE030" w:rsidRDefault="292BE030" w:rsidP="292BE030">
            <w:pPr>
              <w:spacing w:line="276" w:lineRule="auto"/>
              <w:jc w:val="right"/>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X / 45 pkt.</w:t>
            </w:r>
          </w:p>
        </w:tc>
      </w:tr>
    </w:tbl>
    <w:p w14:paraId="7A35A9BB" w14:textId="48EB8856" w:rsidR="5F651C42" w:rsidRDefault="5F651C42"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 xml:space="preserve"> </w:t>
      </w:r>
    </w:p>
    <w:p w14:paraId="0511DE9F" w14:textId="61B50A14" w:rsidR="5F651C42" w:rsidRDefault="5F651C42"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Zamawiający dokona oceny kryterium „wysokość prowizji” na podstawie informacji podanych w załączniku do formularza ofertowego – wycenie szczegółowej.</w:t>
      </w:r>
    </w:p>
    <w:p w14:paraId="224CA6FA" w14:textId="00E1B6F4" w:rsidR="5F651C42" w:rsidRDefault="5F651C42" w:rsidP="292BE030">
      <w:pPr>
        <w:spacing w:line="276" w:lineRule="auto"/>
        <w:rPr>
          <w:rFonts w:ascii="Verdana" w:eastAsia="Verdana" w:hAnsi="Verdana" w:cs="Verdana"/>
          <w:color w:val="000000" w:themeColor="background2"/>
          <w:szCs w:val="20"/>
        </w:rPr>
      </w:pPr>
      <w:r w:rsidRPr="292BE030">
        <w:rPr>
          <w:rFonts w:ascii="Verdana" w:eastAsia="Verdana" w:hAnsi="Verdana" w:cs="Verdana"/>
          <w:color w:val="000000" w:themeColor="background2"/>
          <w:szCs w:val="20"/>
        </w:rPr>
        <w:t>Wykonawca wypełni pola z wysokością prowizji dla każdego z podanych rodzajów eventów. W przypadku niepodania oferowanej wysokości prowizji dla wszystkich rodzajów eventów, Zamawiający odrzuci ofertę Wykonawcy.</w:t>
      </w:r>
    </w:p>
    <w:p w14:paraId="2F00F696" w14:textId="4CC199D5" w:rsidR="292BE030" w:rsidRDefault="292BE030" w:rsidP="292BE030">
      <w:pPr>
        <w:spacing w:after="0" w:line="276" w:lineRule="auto"/>
        <w:rPr>
          <w:rFonts w:ascii="Verdana" w:eastAsia="Times New Roman" w:hAnsi="Verdana" w:cs="Calibri"/>
          <w:color w:val="auto"/>
          <w:lang w:eastAsia="pl-PL"/>
        </w:rPr>
      </w:pPr>
    </w:p>
    <w:p w14:paraId="39534BAD" w14:textId="77777777" w:rsidR="00FB415A" w:rsidRPr="00801BD0" w:rsidRDefault="00FB415A" w:rsidP="00801BD0">
      <w:pPr>
        <w:spacing w:after="0" w:line="276" w:lineRule="auto"/>
        <w:textAlignment w:val="baseline"/>
        <w:rPr>
          <w:rFonts w:ascii="Verdana" w:eastAsia="Times New Roman" w:hAnsi="Verdana" w:cs="Calibri"/>
          <w:color w:val="auto"/>
          <w:spacing w:val="0"/>
          <w:szCs w:val="20"/>
          <w:lang w:eastAsia="pl-PL"/>
        </w:rPr>
      </w:pPr>
      <w:r w:rsidRPr="00801BD0">
        <w:rPr>
          <w:rFonts w:ascii="Verdana" w:eastAsia="Times New Roman" w:hAnsi="Verdana" w:cs="Calibri"/>
          <w:color w:val="auto"/>
          <w:spacing w:val="0"/>
          <w:szCs w:val="20"/>
          <w:lang w:eastAsia="pl-PL"/>
        </w:rPr>
        <w:t> </w:t>
      </w:r>
    </w:p>
    <w:p w14:paraId="4B8B0071" w14:textId="687AD819" w:rsidR="00FB415A" w:rsidRPr="00801BD0" w:rsidRDefault="00FB415A" w:rsidP="00AF6EDD">
      <w:pPr>
        <w:numPr>
          <w:ilvl w:val="0"/>
          <w:numId w:val="37"/>
        </w:numPr>
        <w:spacing w:after="0" w:line="276" w:lineRule="auto"/>
        <w:ind w:left="0" w:firstLine="0"/>
        <w:textAlignment w:val="baseline"/>
        <w:rPr>
          <w:rFonts w:ascii="Verdana" w:eastAsia="Times New Roman" w:hAnsi="Verdana" w:cs="Calibri"/>
          <w:color w:val="auto"/>
          <w:spacing w:val="0"/>
          <w:szCs w:val="20"/>
          <w:lang w:eastAsia="pl-PL"/>
        </w:rPr>
      </w:pPr>
      <w:r w:rsidRPr="00801BD0">
        <w:rPr>
          <w:rFonts w:ascii="Verdana" w:eastAsia="Times New Roman" w:hAnsi="Verdana" w:cs="Calibri"/>
          <w:b/>
          <w:bCs/>
          <w:color w:val="auto"/>
          <w:spacing w:val="0"/>
          <w:szCs w:val="20"/>
          <w:lang w:eastAsia="pl-PL"/>
        </w:rPr>
        <w:t>Kryterium  2 – cena brutto – max 2</w:t>
      </w:r>
      <w:r w:rsidR="005E3DC3" w:rsidRPr="00801BD0">
        <w:rPr>
          <w:rFonts w:ascii="Verdana" w:eastAsia="Times New Roman" w:hAnsi="Verdana" w:cs="Calibri"/>
          <w:b/>
          <w:bCs/>
          <w:color w:val="auto"/>
          <w:spacing w:val="0"/>
          <w:szCs w:val="20"/>
          <w:lang w:eastAsia="pl-PL"/>
        </w:rPr>
        <w:t>5</w:t>
      </w:r>
      <w:r w:rsidRPr="00801BD0">
        <w:rPr>
          <w:rFonts w:ascii="Verdana" w:eastAsia="Times New Roman" w:hAnsi="Verdana" w:cs="Calibri"/>
          <w:b/>
          <w:bCs/>
          <w:color w:val="auto"/>
          <w:spacing w:val="0"/>
          <w:szCs w:val="20"/>
          <w:lang w:eastAsia="pl-PL"/>
        </w:rPr>
        <w:t xml:space="preserve"> pkt </w:t>
      </w:r>
      <w:r w:rsidRPr="00801BD0">
        <w:rPr>
          <w:rFonts w:ascii="Verdana" w:eastAsia="Times New Roman" w:hAnsi="Verdana" w:cs="Calibri"/>
          <w:color w:val="auto"/>
          <w:spacing w:val="0"/>
          <w:szCs w:val="20"/>
          <w:lang w:eastAsia="pl-PL"/>
        </w:rPr>
        <w:t> </w:t>
      </w:r>
    </w:p>
    <w:p w14:paraId="2E9CCBAA" w14:textId="49D27279" w:rsidR="00FB415A" w:rsidRPr="00801BD0" w:rsidRDefault="00FB415A" w:rsidP="00801BD0">
      <w:pPr>
        <w:spacing w:after="0" w:line="276" w:lineRule="auto"/>
        <w:textAlignment w:val="baseline"/>
        <w:rPr>
          <w:rFonts w:ascii="Verdana" w:eastAsia="Times New Roman" w:hAnsi="Verdana" w:cs="Calibri"/>
          <w:i/>
          <w:iCs/>
          <w:color w:val="auto"/>
          <w:spacing w:val="0"/>
          <w:szCs w:val="20"/>
          <w:lang w:eastAsia="pl-PL"/>
        </w:rPr>
      </w:pPr>
      <w:r w:rsidRPr="00801BD0">
        <w:rPr>
          <w:rFonts w:ascii="Verdana" w:eastAsia="Times New Roman" w:hAnsi="Verdana" w:cs="Calibri"/>
          <w:color w:val="auto"/>
          <w:spacing w:val="0"/>
          <w:szCs w:val="20"/>
          <w:lang w:eastAsia="pl-PL"/>
        </w:rPr>
        <w:t>W kryterium najwyższą liczbę punktów (2</w:t>
      </w:r>
      <w:r w:rsidR="005E3DC3" w:rsidRPr="00801BD0">
        <w:rPr>
          <w:rFonts w:ascii="Verdana" w:eastAsia="Times New Roman" w:hAnsi="Verdana" w:cs="Calibri"/>
          <w:color w:val="auto"/>
          <w:spacing w:val="0"/>
          <w:szCs w:val="20"/>
          <w:lang w:eastAsia="pl-PL"/>
        </w:rPr>
        <w:t>5</w:t>
      </w:r>
      <w:r w:rsidRPr="00801BD0">
        <w:rPr>
          <w:rFonts w:ascii="Verdana" w:eastAsia="Times New Roman" w:hAnsi="Verdana" w:cs="Calibri"/>
          <w:color w:val="auto"/>
          <w:spacing w:val="0"/>
          <w:szCs w:val="20"/>
          <w:lang w:eastAsia="pl-PL"/>
        </w:rPr>
        <w:t>) otrzyma oferta zawierająca najniższą całkowitą cenę brutto, a każda następna odpowiednio zgodnie ze wzorem:</w:t>
      </w:r>
      <w:r w:rsidRPr="00801BD0">
        <w:rPr>
          <w:rFonts w:ascii="Verdana" w:eastAsia="Times New Roman" w:hAnsi="Verdana" w:cs="Calibri"/>
          <w:i/>
          <w:iCs/>
          <w:color w:val="auto"/>
          <w:spacing w:val="0"/>
          <w:szCs w:val="20"/>
          <w:lang w:eastAsia="pl-PL"/>
        </w:rPr>
        <w:t> </w:t>
      </w:r>
    </w:p>
    <w:p w14:paraId="503DFFB7" w14:textId="77777777" w:rsidR="00FB415A" w:rsidRPr="00801BD0" w:rsidRDefault="00FB415A" w:rsidP="00801BD0">
      <w:pPr>
        <w:spacing w:after="0" w:line="276" w:lineRule="auto"/>
        <w:textAlignment w:val="baseline"/>
        <w:rPr>
          <w:rFonts w:ascii="Verdana" w:eastAsia="Times New Roman" w:hAnsi="Verdana" w:cs="Calibri"/>
          <w:color w:val="auto"/>
          <w:spacing w:val="0"/>
          <w:szCs w:val="20"/>
          <w:lang w:eastAsia="pl-PL"/>
        </w:rPr>
      </w:pPr>
      <w:r w:rsidRPr="00801BD0">
        <w:rPr>
          <w:rFonts w:ascii="Verdana" w:eastAsia="Times New Roman" w:hAnsi="Verdana" w:cs="Calibri"/>
          <w:color w:val="auto"/>
          <w:spacing w:val="0"/>
          <w:szCs w:val="20"/>
          <w:lang w:eastAsia="pl-PL"/>
        </w:rPr>
        <w:t> </w:t>
      </w:r>
    </w:p>
    <w:p w14:paraId="7587E9D7" w14:textId="5E275EAF" w:rsidR="00FB415A" w:rsidRPr="00801BD0" w:rsidRDefault="00FB415A" w:rsidP="292BE030">
      <w:pPr>
        <w:spacing w:after="0" w:line="276" w:lineRule="auto"/>
        <w:textAlignment w:val="baseline"/>
        <w:rPr>
          <w:rFonts w:ascii="Verdana" w:eastAsia="Times New Roman" w:hAnsi="Verdana" w:cs="Calibri"/>
          <w:color w:val="auto"/>
          <w:spacing w:val="0"/>
          <w:lang w:eastAsia="pl-PL"/>
        </w:rPr>
      </w:pPr>
      <w:r w:rsidRPr="292BE030">
        <w:rPr>
          <w:rFonts w:ascii="Verdana" w:eastAsia="Times New Roman" w:hAnsi="Verdana" w:cs="Calibri"/>
          <w:color w:val="auto"/>
          <w:spacing w:val="0"/>
          <w:lang w:eastAsia="pl-PL"/>
        </w:rPr>
        <w:t>Liczba punktów oferty = (cena oferty najniżej skalkulowanej x 2</w:t>
      </w:r>
      <w:r w:rsidR="005E3DC3" w:rsidRPr="292BE030">
        <w:rPr>
          <w:rFonts w:ascii="Verdana" w:eastAsia="Times New Roman" w:hAnsi="Verdana" w:cs="Calibri"/>
          <w:color w:val="auto"/>
          <w:spacing w:val="0"/>
          <w:lang w:eastAsia="pl-PL"/>
        </w:rPr>
        <w:t>5</w:t>
      </w:r>
      <w:r w:rsidRPr="292BE030">
        <w:rPr>
          <w:rFonts w:ascii="Verdana" w:eastAsia="Times New Roman" w:hAnsi="Verdana" w:cs="Calibri"/>
          <w:color w:val="auto"/>
          <w:spacing w:val="0"/>
          <w:lang w:eastAsia="pl-PL"/>
        </w:rPr>
        <w:t>)</w:t>
      </w:r>
      <w:r w:rsidR="005E3DC3" w:rsidRPr="292BE030">
        <w:rPr>
          <w:rFonts w:ascii="Verdana" w:eastAsia="Times New Roman" w:hAnsi="Verdana" w:cs="Calibri"/>
          <w:color w:val="auto"/>
          <w:spacing w:val="0"/>
          <w:lang w:eastAsia="pl-PL"/>
        </w:rPr>
        <w:t xml:space="preserve"> /</w:t>
      </w:r>
      <w:r w:rsidRPr="292BE030">
        <w:rPr>
          <w:rFonts w:ascii="Verdana" w:eastAsia="Times New Roman" w:hAnsi="Verdana" w:cs="Calibri"/>
          <w:color w:val="auto"/>
          <w:spacing w:val="0"/>
          <w:lang w:eastAsia="pl-PL"/>
        </w:rPr>
        <w:t xml:space="preserve"> cena oferty ocenianej</w:t>
      </w:r>
      <w:r w:rsidRPr="292BE030">
        <w:rPr>
          <w:rFonts w:ascii="Verdana" w:eastAsia="Times New Roman" w:hAnsi="Verdana" w:cs="Calibri"/>
          <w:b/>
          <w:bCs/>
          <w:color w:val="auto"/>
          <w:spacing w:val="0"/>
          <w:lang w:eastAsia="pl-PL"/>
        </w:rPr>
        <w:t>      </w:t>
      </w:r>
      <w:r w:rsidRPr="292BE030">
        <w:rPr>
          <w:rFonts w:ascii="Verdana" w:eastAsia="Times New Roman" w:hAnsi="Verdana" w:cs="Calibri"/>
          <w:color w:val="auto"/>
          <w:spacing w:val="0"/>
          <w:lang w:eastAsia="pl-PL"/>
        </w:rPr>
        <w:t> </w:t>
      </w:r>
    </w:p>
    <w:p w14:paraId="4A3D6D4E" w14:textId="0BB25BD2" w:rsidR="385302D8" w:rsidRDefault="385302D8" w:rsidP="292BE030">
      <w:pPr>
        <w:spacing w:after="0" w:line="276" w:lineRule="auto"/>
        <w:rPr>
          <w:rFonts w:ascii="Verdana" w:eastAsia="Times New Roman" w:hAnsi="Verdana" w:cs="Calibri"/>
          <w:color w:val="auto"/>
          <w:lang w:eastAsia="pl-PL"/>
        </w:rPr>
      </w:pPr>
      <w:r w:rsidRPr="292BE030">
        <w:rPr>
          <w:rFonts w:ascii="Verdana" w:eastAsia="Times New Roman" w:hAnsi="Verdana" w:cs="Calibri"/>
          <w:color w:val="auto"/>
          <w:lang w:eastAsia="pl-PL"/>
        </w:rPr>
        <w:lastRenderedPageBreak/>
        <w:t>Zamawiający dokona oceny w tym kryterium na podstawie informacji podanych w ofercie Wykonawcy.</w:t>
      </w:r>
    </w:p>
    <w:p w14:paraId="7A22DF8D" w14:textId="77777777" w:rsidR="00FB415A" w:rsidRPr="006264A1" w:rsidRDefault="00FB415A" w:rsidP="00801BD0">
      <w:pPr>
        <w:spacing w:after="0" w:line="276" w:lineRule="auto"/>
        <w:textAlignment w:val="baseline"/>
        <w:rPr>
          <w:rFonts w:ascii="Verdana" w:eastAsia="Times New Roman" w:hAnsi="Verdana" w:cs="Calibri"/>
          <w:color w:val="auto"/>
          <w:spacing w:val="0"/>
          <w:szCs w:val="20"/>
          <w:lang w:eastAsia="pl-PL"/>
        </w:rPr>
      </w:pPr>
      <w:r w:rsidRPr="006264A1">
        <w:rPr>
          <w:rFonts w:ascii="Verdana" w:eastAsia="Times New Roman" w:hAnsi="Verdana" w:cs="Calibri"/>
          <w:color w:val="auto"/>
          <w:spacing w:val="0"/>
          <w:szCs w:val="20"/>
          <w:lang w:eastAsia="pl-PL"/>
        </w:rPr>
        <w:t> </w:t>
      </w:r>
    </w:p>
    <w:p w14:paraId="26E72D91" w14:textId="77777777" w:rsidR="00FB415A" w:rsidRPr="006264A1" w:rsidRDefault="00FB415A" w:rsidP="00AF6EDD">
      <w:pPr>
        <w:numPr>
          <w:ilvl w:val="0"/>
          <w:numId w:val="38"/>
        </w:numPr>
        <w:spacing w:after="0" w:line="276" w:lineRule="auto"/>
        <w:ind w:left="0" w:firstLine="0"/>
        <w:textAlignment w:val="baseline"/>
        <w:rPr>
          <w:rFonts w:ascii="Verdana" w:eastAsia="Times New Roman" w:hAnsi="Verdana" w:cs="Calibri"/>
          <w:color w:val="auto"/>
          <w:spacing w:val="0"/>
          <w:szCs w:val="20"/>
          <w:lang w:eastAsia="pl-PL"/>
        </w:rPr>
      </w:pPr>
      <w:r w:rsidRPr="006264A1">
        <w:rPr>
          <w:rFonts w:ascii="Verdana" w:eastAsia="Times New Roman" w:hAnsi="Verdana" w:cs="Calibri"/>
          <w:b/>
          <w:bCs/>
          <w:color w:val="auto"/>
          <w:spacing w:val="0"/>
          <w:szCs w:val="20"/>
          <w:lang w:eastAsia="pl-PL"/>
        </w:rPr>
        <w:t>Kryterium 3  – Doświadczenie Zespołu -  max 15 pkt </w:t>
      </w:r>
      <w:r w:rsidRPr="006264A1">
        <w:rPr>
          <w:rFonts w:ascii="Verdana" w:eastAsia="Times New Roman" w:hAnsi="Verdana" w:cs="Calibri"/>
          <w:color w:val="auto"/>
          <w:spacing w:val="0"/>
          <w:szCs w:val="20"/>
          <w:lang w:eastAsia="pl-PL"/>
        </w:rPr>
        <w:t> </w:t>
      </w:r>
    </w:p>
    <w:p w14:paraId="0DCBEB92" w14:textId="77777777" w:rsidR="00FB415A" w:rsidRPr="006264A1" w:rsidRDefault="00FB415A" w:rsidP="00AF6EDD">
      <w:pPr>
        <w:numPr>
          <w:ilvl w:val="0"/>
          <w:numId w:val="39"/>
        </w:numPr>
        <w:spacing w:after="0" w:line="276" w:lineRule="auto"/>
        <w:ind w:left="0" w:firstLine="0"/>
        <w:textAlignment w:val="baseline"/>
        <w:rPr>
          <w:rFonts w:ascii="Verdana" w:eastAsia="Times New Roman" w:hAnsi="Verdana" w:cs="Calibri"/>
          <w:color w:val="auto"/>
          <w:spacing w:val="0"/>
          <w:szCs w:val="20"/>
          <w:lang w:eastAsia="pl-PL"/>
        </w:rPr>
      </w:pPr>
      <w:r w:rsidRPr="006264A1">
        <w:rPr>
          <w:rFonts w:ascii="Verdana" w:eastAsia="Times New Roman" w:hAnsi="Verdana" w:cs="Calibri"/>
          <w:color w:val="auto"/>
          <w:spacing w:val="0"/>
          <w:szCs w:val="20"/>
          <w:lang w:eastAsia="pl-PL"/>
        </w:rPr>
        <w:t>Za zapewnienie osoby odpowiedzialnej za organizację eventów, legitymującej się uczestnictwem w organizacji powyżej 5 wydarzeń do 50 os. – 2 pkt </w:t>
      </w:r>
    </w:p>
    <w:p w14:paraId="6318F5FC" w14:textId="77777777" w:rsidR="00FB415A" w:rsidRPr="006264A1" w:rsidRDefault="00FB415A" w:rsidP="00AF6EDD">
      <w:pPr>
        <w:numPr>
          <w:ilvl w:val="0"/>
          <w:numId w:val="40"/>
        </w:numPr>
        <w:spacing w:after="0" w:line="276" w:lineRule="auto"/>
        <w:ind w:left="0" w:firstLine="0"/>
        <w:textAlignment w:val="baseline"/>
        <w:rPr>
          <w:rFonts w:ascii="Verdana" w:eastAsia="Times New Roman" w:hAnsi="Verdana" w:cs="Calibri"/>
          <w:color w:val="auto"/>
          <w:spacing w:val="0"/>
          <w:szCs w:val="20"/>
          <w:lang w:eastAsia="pl-PL"/>
        </w:rPr>
      </w:pPr>
      <w:r w:rsidRPr="006264A1">
        <w:rPr>
          <w:rFonts w:ascii="Verdana" w:eastAsia="Times New Roman" w:hAnsi="Verdana" w:cs="Calibri"/>
          <w:color w:val="auto"/>
          <w:spacing w:val="0"/>
          <w:szCs w:val="20"/>
          <w:lang w:eastAsia="pl-PL"/>
        </w:rPr>
        <w:t>Za zapewnienie osoby odpowiedzialnej za organizację eventów, legitymującej się uczestnictwem w organizacji powyżej 10 wydarzeń do 100 os. – 4 pkt </w:t>
      </w:r>
    </w:p>
    <w:p w14:paraId="4FA1BC5B" w14:textId="77777777" w:rsidR="00FB415A" w:rsidRPr="006264A1" w:rsidRDefault="00FB415A" w:rsidP="00AF6EDD">
      <w:pPr>
        <w:numPr>
          <w:ilvl w:val="0"/>
          <w:numId w:val="41"/>
        </w:numPr>
        <w:spacing w:after="0" w:line="276" w:lineRule="auto"/>
        <w:ind w:left="0" w:firstLine="0"/>
        <w:textAlignment w:val="baseline"/>
        <w:rPr>
          <w:rFonts w:ascii="Verdana" w:eastAsia="Times New Roman" w:hAnsi="Verdana" w:cs="Calibri"/>
          <w:color w:val="auto"/>
          <w:spacing w:val="0"/>
          <w:szCs w:val="20"/>
          <w:lang w:eastAsia="pl-PL"/>
        </w:rPr>
      </w:pPr>
      <w:r w:rsidRPr="006264A1">
        <w:rPr>
          <w:rFonts w:ascii="Verdana" w:eastAsia="Times New Roman" w:hAnsi="Verdana" w:cs="Calibri"/>
          <w:color w:val="auto"/>
          <w:spacing w:val="0"/>
          <w:szCs w:val="20"/>
          <w:lang w:eastAsia="pl-PL"/>
        </w:rPr>
        <w:t xml:space="preserve">Za zapewnienie osoby odpowiedzialnej za organizację wydarzeń </w:t>
      </w:r>
      <w:proofErr w:type="spellStart"/>
      <w:r w:rsidRPr="006264A1">
        <w:rPr>
          <w:rFonts w:ascii="Verdana" w:eastAsia="Times New Roman" w:hAnsi="Verdana" w:cs="Calibri"/>
          <w:color w:val="auto"/>
          <w:spacing w:val="0"/>
          <w:szCs w:val="20"/>
          <w:lang w:eastAsia="pl-PL"/>
        </w:rPr>
        <w:t>matchmakingowych</w:t>
      </w:r>
      <w:proofErr w:type="spellEnd"/>
      <w:r w:rsidRPr="006264A1">
        <w:rPr>
          <w:rFonts w:ascii="Verdana" w:eastAsia="Times New Roman" w:hAnsi="Verdana" w:cs="Calibri"/>
          <w:color w:val="auto"/>
          <w:spacing w:val="0"/>
          <w:szCs w:val="20"/>
          <w:lang w:eastAsia="pl-PL"/>
        </w:rPr>
        <w:t>/</w:t>
      </w:r>
      <w:proofErr w:type="spellStart"/>
      <w:r w:rsidRPr="006264A1">
        <w:rPr>
          <w:rFonts w:ascii="Verdana" w:eastAsia="Times New Roman" w:hAnsi="Verdana" w:cs="Calibri"/>
          <w:color w:val="auto"/>
          <w:spacing w:val="0"/>
          <w:szCs w:val="20"/>
          <w:lang w:eastAsia="pl-PL"/>
        </w:rPr>
        <w:t>networkingowych</w:t>
      </w:r>
      <w:proofErr w:type="spellEnd"/>
      <w:r w:rsidRPr="006264A1">
        <w:rPr>
          <w:rFonts w:ascii="Verdana" w:eastAsia="Times New Roman" w:hAnsi="Verdana" w:cs="Calibri"/>
          <w:color w:val="auto"/>
          <w:spacing w:val="0"/>
          <w:szCs w:val="20"/>
          <w:lang w:eastAsia="pl-PL"/>
        </w:rPr>
        <w:t>, legitymującej się uczestnictwem w organizacji powyżej 3 wydarzeń – 9 pkt </w:t>
      </w:r>
    </w:p>
    <w:p w14:paraId="0AC3D9E9" w14:textId="77777777" w:rsidR="00FB415A" w:rsidRPr="006264A1" w:rsidRDefault="00FB415A" w:rsidP="00801BD0">
      <w:pPr>
        <w:spacing w:after="0" w:line="276" w:lineRule="auto"/>
        <w:textAlignment w:val="baseline"/>
        <w:rPr>
          <w:rFonts w:ascii="Verdana" w:eastAsia="Times New Roman" w:hAnsi="Verdana" w:cs="Calibri"/>
          <w:color w:val="auto"/>
          <w:spacing w:val="0"/>
          <w:szCs w:val="20"/>
          <w:lang w:eastAsia="pl-PL"/>
        </w:rPr>
      </w:pPr>
      <w:r w:rsidRPr="006264A1">
        <w:rPr>
          <w:rFonts w:ascii="Verdana" w:eastAsia="Times New Roman" w:hAnsi="Verdana" w:cs="Calibri"/>
          <w:color w:val="auto"/>
          <w:spacing w:val="0"/>
          <w:szCs w:val="20"/>
          <w:lang w:eastAsia="pl-PL"/>
        </w:rPr>
        <w:t> </w:t>
      </w:r>
    </w:p>
    <w:p w14:paraId="168B73DF" w14:textId="6A20E904" w:rsidR="00FB415A" w:rsidRPr="006264A1" w:rsidRDefault="00FB415A" w:rsidP="292BE030">
      <w:pPr>
        <w:spacing w:after="0" w:line="276" w:lineRule="auto"/>
        <w:textAlignment w:val="baseline"/>
        <w:rPr>
          <w:rFonts w:ascii="Verdana" w:eastAsia="Times New Roman" w:hAnsi="Verdana" w:cs="Calibri"/>
          <w:color w:val="auto"/>
          <w:spacing w:val="0"/>
          <w:lang w:eastAsia="pl-PL"/>
        </w:rPr>
      </w:pPr>
      <w:r w:rsidRPr="292BE030">
        <w:rPr>
          <w:rFonts w:ascii="Verdana" w:eastAsia="Times New Roman" w:hAnsi="Verdana" w:cs="Calibri"/>
          <w:color w:val="auto"/>
          <w:spacing w:val="0"/>
          <w:lang w:eastAsia="pl-PL"/>
        </w:rPr>
        <w:t>W tym kryterium Zamawiający dokona oceny doświadczenia jedynie 3 pierwszych osób wskazanych w wykazie osób odpowiedzialnych za organizację szkoleń, seminariów i/lub eventów</w:t>
      </w:r>
      <w:r w:rsidR="65DF02AE" w:rsidRPr="292BE030">
        <w:rPr>
          <w:rFonts w:ascii="Verdana" w:eastAsia="Times New Roman" w:hAnsi="Verdana" w:cs="Calibri"/>
          <w:color w:val="auto"/>
          <w:spacing w:val="0"/>
          <w:lang w:eastAsia="pl-PL"/>
        </w:rPr>
        <w:t>, dołączonym do oferty</w:t>
      </w:r>
      <w:r w:rsidRPr="292BE030">
        <w:rPr>
          <w:rFonts w:ascii="Verdana" w:eastAsia="Times New Roman" w:hAnsi="Verdana" w:cs="Calibri"/>
          <w:color w:val="auto"/>
          <w:spacing w:val="0"/>
          <w:lang w:eastAsia="pl-PL"/>
        </w:rPr>
        <w:t>. </w:t>
      </w:r>
    </w:p>
    <w:p w14:paraId="06892532" w14:textId="77777777" w:rsidR="00060249" w:rsidRPr="006264A1" w:rsidRDefault="00060249" w:rsidP="00801BD0">
      <w:pPr>
        <w:spacing w:after="0" w:line="276" w:lineRule="auto"/>
        <w:textAlignment w:val="baseline"/>
        <w:rPr>
          <w:rFonts w:ascii="Verdana" w:eastAsia="Times New Roman" w:hAnsi="Verdana" w:cs="Calibri"/>
          <w:color w:val="auto"/>
          <w:spacing w:val="0"/>
          <w:szCs w:val="20"/>
          <w:lang w:eastAsia="pl-PL"/>
        </w:rPr>
      </w:pPr>
    </w:p>
    <w:p w14:paraId="7EE8FCA3" w14:textId="5664A87C" w:rsidR="00FB415A" w:rsidRPr="006264A1" w:rsidRDefault="00FB415A" w:rsidP="00AF6EDD">
      <w:pPr>
        <w:numPr>
          <w:ilvl w:val="0"/>
          <w:numId w:val="42"/>
        </w:numPr>
        <w:spacing w:after="0" w:line="276" w:lineRule="auto"/>
        <w:ind w:left="0" w:firstLine="0"/>
        <w:textAlignment w:val="baseline"/>
        <w:rPr>
          <w:rFonts w:ascii="Verdana" w:eastAsia="Times New Roman" w:hAnsi="Verdana" w:cs="Calibri"/>
          <w:color w:val="auto"/>
          <w:spacing w:val="0"/>
          <w:szCs w:val="20"/>
          <w:lang w:eastAsia="pl-PL"/>
        </w:rPr>
      </w:pPr>
      <w:r w:rsidRPr="006264A1">
        <w:rPr>
          <w:rFonts w:ascii="Verdana" w:eastAsia="Times New Roman" w:hAnsi="Verdana" w:cs="Calibri"/>
          <w:b/>
          <w:bCs/>
          <w:color w:val="auto"/>
          <w:spacing w:val="0"/>
          <w:szCs w:val="20"/>
          <w:lang w:eastAsia="pl-PL"/>
        </w:rPr>
        <w:t xml:space="preserve">Kryterium 4  – Koordynator organizacyjny -  max </w:t>
      </w:r>
      <w:r w:rsidR="00060249" w:rsidRPr="006264A1">
        <w:rPr>
          <w:rFonts w:ascii="Verdana" w:eastAsia="Times New Roman" w:hAnsi="Verdana" w:cs="Calibri"/>
          <w:b/>
          <w:bCs/>
          <w:color w:val="auto"/>
          <w:spacing w:val="0"/>
          <w:szCs w:val="20"/>
          <w:lang w:eastAsia="pl-PL"/>
        </w:rPr>
        <w:t>1</w:t>
      </w:r>
      <w:r w:rsidRPr="006264A1">
        <w:rPr>
          <w:rFonts w:ascii="Verdana" w:eastAsia="Times New Roman" w:hAnsi="Verdana" w:cs="Calibri"/>
          <w:b/>
          <w:bCs/>
          <w:color w:val="auto"/>
          <w:spacing w:val="0"/>
          <w:szCs w:val="20"/>
          <w:lang w:eastAsia="pl-PL"/>
        </w:rPr>
        <w:t>5 pkt </w:t>
      </w:r>
      <w:r w:rsidRPr="006264A1">
        <w:rPr>
          <w:rFonts w:ascii="Verdana" w:eastAsia="Times New Roman" w:hAnsi="Verdana" w:cs="Calibri"/>
          <w:color w:val="auto"/>
          <w:spacing w:val="0"/>
          <w:szCs w:val="20"/>
          <w:lang w:eastAsia="pl-PL"/>
        </w:rPr>
        <w:t> </w:t>
      </w:r>
    </w:p>
    <w:p w14:paraId="4B30F61F" w14:textId="6C532C21" w:rsidR="00FB415A" w:rsidRPr="006264A1" w:rsidRDefault="00FB415A" w:rsidP="00AF6EDD">
      <w:pPr>
        <w:numPr>
          <w:ilvl w:val="0"/>
          <w:numId w:val="43"/>
        </w:numPr>
        <w:spacing w:after="0" w:line="276" w:lineRule="auto"/>
        <w:ind w:left="0" w:firstLine="0"/>
        <w:textAlignment w:val="baseline"/>
        <w:rPr>
          <w:rFonts w:ascii="Verdana" w:eastAsia="Times New Roman" w:hAnsi="Verdana" w:cs="Calibri"/>
          <w:color w:val="auto"/>
          <w:spacing w:val="0"/>
          <w:lang w:eastAsia="pl-PL"/>
        </w:rPr>
      </w:pPr>
      <w:r w:rsidRPr="292BE030">
        <w:rPr>
          <w:rFonts w:ascii="Verdana" w:eastAsia="Times New Roman" w:hAnsi="Verdana" w:cs="Calibri"/>
          <w:color w:val="auto"/>
          <w:spacing w:val="0"/>
          <w:lang w:eastAsia="pl-PL"/>
        </w:rPr>
        <w:t xml:space="preserve">Za zapewnienie koordynatora organizacyjnego legitymującego się doświadczeniem w zakresie koordynacji/nadzoru powyżej 2 umów w zakresie organizacji </w:t>
      </w:r>
      <w:r w:rsidR="0F2FE59D" w:rsidRPr="292BE030">
        <w:rPr>
          <w:rFonts w:ascii="Verdana" w:eastAsia="Times New Roman" w:hAnsi="Verdana" w:cs="Calibri"/>
          <w:color w:val="auto"/>
          <w:spacing w:val="0"/>
          <w:lang w:eastAsia="pl-PL"/>
        </w:rPr>
        <w:t>wydarzeń</w:t>
      </w:r>
      <w:r w:rsidRPr="292BE030">
        <w:rPr>
          <w:rFonts w:ascii="Verdana" w:eastAsia="Times New Roman" w:hAnsi="Verdana" w:cs="Calibri"/>
          <w:color w:val="auto"/>
          <w:spacing w:val="0"/>
          <w:lang w:eastAsia="pl-PL"/>
        </w:rPr>
        <w:t xml:space="preserve">,  wartości każdej z umów powyżej </w:t>
      </w:r>
      <w:r w:rsidR="00060249" w:rsidRPr="292BE030">
        <w:rPr>
          <w:rFonts w:ascii="Verdana" w:eastAsia="Times New Roman" w:hAnsi="Verdana" w:cs="Calibri"/>
          <w:color w:val="auto"/>
          <w:spacing w:val="0"/>
          <w:lang w:eastAsia="pl-PL"/>
        </w:rPr>
        <w:t>10</w:t>
      </w:r>
      <w:r w:rsidRPr="292BE030">
        <w:rPr>
          <w:rFonts w:ascii="Verdana" w:eastAsia="Times New Roman" w:hAnsi="Verdana" w:cs="Calibri"/>
          <w:color w:val="auto"/>
          <w:spacing w:val="0"/>
          <w:lang w:eastAsia="pl-PL"/>
        </w:rPr>
        <w:t xml:space="preserve">0 000,00 zł – </w:t>
      </w:r>
      <w:r w:rsidR="006264A1" w:rsidRPr="292BE030">
        <w:rPr>
          <w:rFonts w:ascii="Verdana" w:eastAsia="Times New Roman" w:hAnsi="Verdana" w:cs="Calibri"/>
          <w:color w:val="auto"/>
          <w:spacing w:val="0"/>
          <w:lang w:eastAsia="pl-PL"/>
        </w:rPr>
        <w:t>3</w:t>
      </w:r>
      <w:r w:rsidRPr="292BE030">
        <w:rPr>
          <w:rFonts w:ascii="Verdana" w:eastAsia="Times New Roman" w:hAnsi="Verdana" w:cs="Calibri"/>
          <w:color w:val="auto"/>
          <w:spacing w:val="0"/>
          <w:lang w:eastAsia="pl-PL"/>
        </w:rPr>
        <w:t xml:space="preserve"> pkt </w:t>
      </w:r>
    </w:p>
    <w:p w14:paraId="305ED54F" w14:textId="11C9ADD6" w:rsidR="00FB415A" w:rsidRPr="006264A1" w:rsidRDefault="00FB415A" w:rsidP="00AF6EDD">
      <w:pPr>
        <w:numPr>
          <w:ilvl w:val="0"/>
          <w:numId w:val="44"/>
        </w:numPr>
        <w:spacing w:after="0" w:line="276" w:lineRule="auto"/>
        <w:ind w:left="0" w:firstLine="0"/>
        <w:textAlignment w:val="baseline"/>
        <w:rPr>
          <w:rFonts w:ascii="Verdana" w:eastAsia="Times New Roman" w:hAnsi="Verdana" w:cs="Calibri"/>
          <w:color w:val="auto"/>
          <w:spacing w:val="0"/>
          <w:lang w:eastAsia="pl-PL"/>
        </w:rPr>
      </w:pPr>
      <w:r w:rsidRPr="292BE030">
        <w:rPr>
          <w:rFonts w:ascii="Verdana" w:eastAsia="Times New Roman" w:hAnsi="Verdana" w:cs="Calibri"/>
          <w:color w:val="auto"/>
          <w:spacing w:val="0"/>
          <w:lang w:eastAsia="pl-PL"/>
        </w:rPr>
        <w:t xml:space="preserve">Za zapewnienie koordynatora organizacyjnego legitymującego się doświadczeniem w zakresie koordynacji/nadzoru powyżej 4 umów w zakresie organizacji konferencji, </w:t>
      </w:r>
      <w:r w:rsidR="4DD4CACE" w:rsidRPr="292BE030">
        <w:rPr>
          <w:rFonts w:ascii="Verdana" w:eastAsia="Times New Roman" w:hAnsi="Verdana" w:cs="Calibri"/>
          <w:color w:val="auto"/>
          <w:spacing w:val="0"/>
          <w:lang w:eastAsia="pl-PL"/>
        </w:rPr>
        <w:t>wydarzeń</w:t>
      </w:r>
      <w:r w:rsidRPr="292BE030">
        <w:rPr>
          <w:rFonts w:ascii="Verdana" w:eastAsia="Times New Roman" w:hAnsi="Verdana" w:cs="Calibri"/>
          <w:color w:val="auto"/>
          <w:spacing w:val="0"/>
          <w:lang w:eastAsia="pl-PL"/>
        </w:rPr>
        <w:t xml:space="preserve"> o wartości każdej z umów powyżej </w:t>
      </w:r>
      <w:r w:rsidR="00060249" w:rsidRPr="292BE030">
        <w:rPr>
          <w:rFonts w:ascii="Verdana" w:eastAsia="Times New Roman" w:hAnsi="Verdana" w:cs="Calibri"/>
          <w:color w:val="auto"/>
          <w:spacing w:val="0"/>
          <w:lang w:eastAsia="pl-PL"/>
        </w:rPr>
        <w:t>10</w:t>
      </w:r>
      <w:r w:rsidRPr="292BE030">
        <w:rPr>
          <w:rFonts w:ascii="Verdana" w:eastAsia="Times New Roman" w:hAnsi="Verdana" w:cs="Calibri"/>
          <w:color w:val="auto"/>
          <w:spacing w:val="0"/>
          <w:lang w:eastAsia="pl-PL"/>
        </w:rPr>
        <w:t xml:space="preserve">0 000,00 zł – </w:t>
      </w:r>
      <w:r w:rsidR="006264A1" w:rsidRPr="292BE030">
        <w:rPr>
          <w:rFonts w:ascii="Verdana" w:eastAsia="Times New Roman" w:hAnsi="Verdana" w:cs="Calibri"/>
          <w:color w:val="auto"/>
          <w:spacing w:val="0"/>
          <w:lang w:eastAsia="pl-PL"/>
        </w:rPr>
        <w:t>5</w:t>
      </w:r>
      <w:r w:rsidRPr="292BE030">
        <w:rPr>
          <w:rFonts w:ascii="Verdana" w:eastAsia="Times New Roman" w:hAnsi="Verdana" w:cs="Calibri"/>
          <w:color w:val="auto"/>
          <w:spacing w:val="0"/>
          <w:lang w:eastAsia="pl-PL"/>
        </w:rPr>
        <w:t xml:space="preserve"> pkt </w:t>
      </w:r>
    </w:p>
    <w:p w14:paraId="2E6571AB" w14:textId="5DC1960B" w:rsidR="7B4F84FD" w:rsidRDefault="7B4F84FD" w:rsidP="00AF6EDD">
      <w:pPr>
        <w:numPr>
          <w:ilvl w:val="0"/>
          <w:numId w:val="44"/>
        </w:numPr>
        <w:spacing w:after="0" w:line="276" w:lineRule="auto"/>
        <w:ind w:left="0" w:firstLine="0"/>
        <w:rPr>
          <w:rFonts w:ascii="Verdana" w:eastAsia="Times New Roman" w:hAnsi="Verdana" w:cs="Calibri"/>
          <w:color w:val="auto"/>
          <w:lang w:eastAsia="pl-PL"/>
        </w:rPr>
      </w:pPr>
      <w:r w:rsidRPr="292BE030">
        <w:rPr>
          <w:rFonts w:ascii="Verdana" w:eastAsia="Times New Roman" w:hAnsi="Verdana" w:cs="Calibri"/>
          <w:color w:val="auto"/>
          <w:lang w:eastAsia="pl-PL"/>
        </w:rPr>
        <w:t>Za zapewnienie koordynatora organizacyjnego legitymującego się doświadczeniem w zakresie koordynacji/nadzoru powyżej 10 umów w zakresie organizacji konferencji, wydarzeń o wartości każdej z umów powyżej 100 000,00 zł – 8 pkt </w:t>
      </w:r>
    </w:p>
    <w:p w14:paraId="412A0D91" w14:textId="3D50118F" w:rsidR="00FB415A" w:rsidRPr="006264A1" w:rsidRDefault="00FB415A" w:rsidP="00AF6EDD">
      <w:pPr>
        <w:numPr>
          <w:ilvl w:val="0"/>
          <w:numId w:val="45"/>
        </w:numPr>
        <w:spacing w:after="0" w:line="276" w:lineRule="auto"/>
        <w:ind w:left="0" w:firstLine="0"/>
        <w:textAlignment w:val="baseline"/>
        <w:rPr>
          <w:rFonts w:ascii="Verdana" w:eastAsia="Times New Roman" w:hAnsi="Verdana" w:cs="Calibri"/>
          <w:color w:val="auto"/>
          <w:spacing w:val="0"/>
          <w:lang w:eastAsia="pl-PL"/>
        </w:rPr>
      </w:pPr>
      <w:r w:rsidRPr="292BE030">
        <w:rPr>
          <w:rFonts w:ascii="Verdana" w:eastAsia="Times New Roman" w:hAnsi="Verdana" w:cs="Calibri"/>
          <w:color w:val="auto"/>
          <w:spacing w:val="0"/>
          <w:lang w:eastAsia="pl-PL"/>
        </w:rPr>
        <w:t xml:space="preserve">Za zapewnienie koordynatora organizacyjnego legitymującego się doświadczeniem w zakresie koordynacji/nadzoru powyżej 3 umów w zakresie organizacji </w:t>
      </w:r>
      <w:r w:rsidR="643F0E1C" w:rsidRPr="292BE030">
        <w:rPr>
          <w:rFonts w:ascii="Verdana" w:eastAsia="Times New Roman" w:hAnsi="Verdana" w:cs="Calibri"/>
          <w:color w:val="auto"/>
          <w:spacing w:val="0"/>
          <w:lang w:eastAsia="pl-PL"/>
        </w:rPr>
        <w:t xml:space="preserve">wydarzeń </w:t>
      </w:r>
      <w:proofErr w:type="spellStart"/>
      <w:r w:rsidRPr="292BE030">
        <w:rPr>
          <w:rFonts w:ascii="Verdana" w:eastAsia="Times New Roman" w:hAnsi="Verdana" w:cs="Calibri"/>
          <w:color w:val="auto"/>
          <w:spacing w:val="0"/>
          <w:lang w:eastAsia="pl-PL"/>
        </w:rPr>
        <w:t>matchmakingowych</w:t>
      </w:r>
      <w:proofErr w:type="spellEnd"/>
      <w:r w:rsidRPr="292BE030">
        <w:rPr>
          <w:rFonts w:ascii="Verdana" w:eastAsia="Times New Roman" w:hAnsi="Verdana" w:cs="Calibri"/>
          <w:color w:val="auto"/>
          <w:spacing w:val="0"/>
          <w:lang w:eastAsia="pl-PL"/>
        </w:rPr>
        <w:t>/</w:t>
      </w:r>
      <w:proofErr w:type="spellStart"/>
      <w:r w:rsidRPr="292BE030">
        <w:rPr>
          <w:rFonts w:ascii="Verdana" w:eastAsia="Times New Roman" w:hAnsi="Verdana" w:cs="Calibri"/>
          <w:color w:val="auto"/>
          <w:spacing w:val="0"/>
          <w:lang w:eastAsia="pl-PL"/>
        </w:rPr>
        <w:t>networkingowych</w:t>
      </w:r>
      <w:proofErr w:type="spellEnd"/>
      <w:r w:rsidRPr="292BE030">
        <w:rPr>
          <w:rFonts w:ascii="Verdana" w:eastAsia="Times New Roman" w:hAnsi="Verdana" w:cs="Calibri"/>
          <w:color w:val="auto"/>
          <w:spacing w:val="0"/>
          <w:lang w:eastAsia="pl-PL"/>
        </w:rPr>
        <w:t xml:space="preserve">, o wartości każdej z umów powyżej </w:t>
      </w:r>
      <w:r w:rsidR="00060249" w:rsidRPr="292BE030">
        <w:rPr>
          <w:rFonts w:ascii="Verdana" w:eastAsia="Times New Roman" w:hAnsi="Verdana" w:cs="Calibri"/>
          <w:color w:val="auto"/>
          <w:spacing w:val="0"/>
          <w:lang w:eastAsia="pl-PL"/>
        </w:rPr>
        <w:t>10</w:t>
      </w:r>
      <w:r w:rsidRPr="292BE030">
        <w:rPr>
          <w:rFonts w:ascii="Verdana" w:eastAsia="Times New Roman" w:hAnsi="Verdana" w:cs="Calibri"/>
          <w:color w:val="auto"/>
          <w:spacing w:val="0"/>
          <w:lang w:eastAsia="pl-PL"/>
        </w:rPr>
        <w:t>0 000,00 zł - </w:t>
      </w:r>
      <w:r w:rsidR="006264A1" w:rsidRPr="292BE030">
        <w:rPr>
          <w:rFonts w:ascii="Verdana" w:eastAsia="Times New Roman" w:hAnsi="Verdana" w:cs="Calibri"/>
          <w:color w:val="auto"/>
          <w:spacing w:val="0"/>
          <w:lang w:eastAsia="pl-PL"/>
        </w:rPr>
        <w:t>7</w:t>
      </w:r>
      <w:r w:rsidRPr="292BE030">
        <w:rPr>
          <w:rFonts w:ascii="Verdana" w:eastAsia="Times New Roman" w:hAnsi="Verdana" w:cs="Calibri"/>
          <w:color w:val="auto"/>
          <w:spacing w:val="0"/>
          <w:lang w:eastAsia="pl-PL"/>
        </w:rPr>
        <w:t xml:space="preserve"> pkt </w:t>
      </w:r>
    </w:p>
    <w:p w14:paraId="4597B117" w14:textId="77777777" w:rsidR="00060249" w:rsidRPr="006264A1" w:rsidRDefault="00060249" w:rsidP="00801BD0">
      <w:pPr>
        <w:spacing w:after="0" w:line="276" w:lineRule="auto"/>
        <w:textAlignment w:val="baseline"/>
        <w:rPr>
          <w:rFonts w:ascii="Verdana" w:eastAsia="Times New Roman" w:hAnsi="Verdana" w:cs="Calibri"/>
          <w:color w:val="auto"/>
          <w:spacing w:val="0"/>
          <w:szCs w:val="20"/>
          <w:lang w:eastAsia="pl-PL"/>
        </w:rPr>
      </w:pPr>
    </w:p>
    <w:p w14:paraId="48504755" w14:textId="2CB91165" w:rsidR="00060249" w:rsidRPr="00F55255" w:rsidRDefault="00060249" w:rsidP="00801BD0">
      <w:pPr>
        <w:spacing w:after="0" w:line="276" w:lineRule="auto"/>
        <w:textAlignment w:val="baseline"/>
        <w:rPr>
          <w:rFonts w:ascii="Verdana" w:eastAsia="Times New Roman" w:hAnsi="Verdana" w:cs="Calibri"/>
          <w:color w:val="auto"/>
          <w:spacing w:val="0"/>
          <w:szCs w:val="20"/>
          <w:lang w:eastAsia="pl-PL"/>
        </w:rPr>
      </w:pPr>
      <w:r w:rsidRPr="006264A1">
        <w:rPr>
          <w:rFonts w:ascii="Verdana" w:eastAsia="Times New Roman" w:hAnsi="Verdana" w:cs="Calibri"/>
          <w:color w:val="auto"/>
          <w:spacing w:val="0"/>
          <w:szCs w:val="20"/>
          <w:lang w:eastAsia="pl-PL"/>
        </w:rPr>
        <w:t>Na potwierdzenie powyższego kryterium Wykonawca przedstawi referencje dla koordynatora wskazanych do realizacji przedmiotowego zamówienia. </w:t>
      </w:r>
    </w:p>
    <w:p w14:paraId="30CFAC63" w14:textId="59BFA7AF" w:rsidR="007E532A" w:rsidRPr="00801BD0" w:rsidRDefault="007E532A" w:rsidP="00801BD0">
      <w:pPr>
        <w:spacing w:after="0" w:line="276" w:lineRule="auto"/>
        <w:textAlignment w:val="baseline"/>
        <w:rPr>
          <w:rFonts w:ascii="Verdana" w:eastAsia="Times New Roman" w:hAnsi="Verdana" w:cs="Calibri"/>
          <w:color w:val="auto"/>
          <w:spacing w:val="0"/>
          <w:szCs w:val="20"/>
          <w:highlight w:val="yellow"/>
          <w:lang w:eastAsia="pl-PL"/>
        </w:rPr>
      </w:pPr>
    </w:p>
    <w:p w14:paraId="53953DCD" w14:textId="77777777" w:rsidR="00060249" w:rsidRPr="00801BD0" w:rsidRDefault="00060249" w:rsidP="00801BD0">
      <w:pPr>
        <w:spacing w:after="0" w:line="276" w:lineRule="auto"/>
        <w:ind w:right="220"/>
        <w:rPr>
          <w:rFonts w:ascii="Verdana" w:hAnsi="Verdana" w:cs="Calibri"/>
          <w:b/>
          <w:bCs/>
          <w:color w:val="auto"/>
          <w:szCs w:val="20"/>
        </w:rPr>
      </w:pPr>
      <w:r w:rsidRPr="00801BD0">
        <w:rPr>
          <w:rFonts w:ascii="Verdana" w:hAnsi="Verdana" w:cs="Calibri"/>
          <w:b/>
          <w:bCs/>
          <w:color w:val="auto"/>
          <w:szCs w:val="20"/>
        </w:rPr>
        <w:t>XVII. Negocjacje</w:t>
      </w:r>
    </w:p>
    <w:p w14:paraId="1F70BB2A"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cs="Calibri"/>
          <w:sz w:val="20"/>
          <w:szCs w:val="20"/>
        </w:rPr>
        <w:t xml:space="preserve">Zamawiający </w:t>
      </w:r>
      <w:r w:rsidRPr="00801BD0">
        <w:rPr>
          <w:rFonts w:ascii="Verdana" w:hAnsi="Verdana" w:cs="Calibri"/>
          <w:b/>
          <w:sz w:val="20"/>
          <w:szCs w:val="20"/>
        </w:rPr>
        <w:t>może</w:t>
      </w:r>
      <w:r w:rsidRPr="00801BD0">
        <w:rPr>
          <w:rFonts w:ascii="Verdana" w:hAnsi="Verdana" w:cs="Calibri"/>
          <w:sz w:val="20"/>
          <w:szCs w:val="20"/>
        </w:rPr>
        <w:t xml:space="preserve"> po zbadaniu i ocenie ofert zdecydować się na zaproszenie Wykonawców do negocjacji.</w:t>
      </w:r>
    </w:p>
    <w:p w14:paraId="42C8FDFE"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cs="Calibri"/>
          <w:sz w:val="20"/>
          <w:szCs w:val="20"/>
        </w:rPr>
        <w:t xml:space="preserve"> Zamawiający nie przewiduje możliwości ograniczenia liczby wykonawców zapraszanych do negocjacji spośród ofert niepodlegających odrzuceniu.</w:t>
      </w:r>
    </w:p>
    <w:p w14:paraId="33C4DAE8"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cs="Calibri"/>
          <w:sz w:val="20"/>
          <w:szCs w:val="20"/>
        </w:rPr>
        <w:lastRenderedPageBreak/>
        <w:t xml:space="preserve">W przypadku skorzystania przez Zamawiającego z możliwości negocjowania treści ofert, negocjacje dotyczyć będą </w:t>
      </w:r>
      <w:r w:rsidRPr="00801BD0">
        <w:rPr>
          <w:rFonts w:ascii="Verdana" w:hAnsi="Verdana" w:cs="Calibri"/>
          <w:b/>
          <w:sz w:val="20"/>
          <w:szCs w:val="20"/>
        </w:rPr>
        <w:t>wyłącznie</w:t>
      </w:r>
      <w:r w:rsidRPr="00801BD0">
        <w:rPr>
          <w:rFonts w:ascii="Verdana" w:hAnsi="Verdana" w:cs="Calibri"/>
          <w:sz w:val="20"/>
          <w:szCs w:val="20"/>
        </w:rPr>
        <w:t xml:space="preserve"> tych elementów treści ofert, które podlegają ocenie w ramach kryteriów oceny ofert, w tym ceny. Negocjacje są poufne i prowadzone z zachowaniem zasad równego traktowania wykonawców. Negocjacje nie mogą prowadzić do zmiany treści SWZ.</w:t>
      </w:r>
    </w:p>
    <w:p w14:paraId="220EC3C2"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cs="Calibri"/>
          <w:sz w:val="20"/>
          <w:szCs w:val="20"/>
        </w:rPr>
        <w:t>Miejsce, termin i sposób negocjacji zostaną określone w zaproszeniu do negocjacji.</w:t>
      </w:r>
    </w:p>
    <w:p w14:paraId="2B78BC46"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sz w:val="20"/>
          <w:szCs w:val="20"/>
        </w:rPr>
        <w:t xml:space="preserve">Zamawiający negocjuje złożone oferty zgodnie z art. 278, 290 i 291 </w:t>
      </w:r>
      <w:proofErr w:type="spellStart"/>
      <w:r w:rsidRPr="00801BD0">
        <w:rPr>
          <w:rFonts w:ascii="Verdana" w:hAnsi="Verdana"/>
          <w:sz w:val="20"/>
          <w:szCs w:val="20"/>
        </w:rPr>
        <w:t>Pzp</w:t>
      </w:r>
      <w:proofErr w:type="spellEnd"/>
      <w:r w:rsidRPr="00801BD0">
        <w:rPr>
          <w:rFonts w:ascii="Verdana" w:hAnsi="Verdana"/>
          <w:sz w:val="20"/>
          <w:szCs w:val="20"/>
        </w:rPr>
        <w:t>.</w:t>
      </w:r>
    </w:p>
    <w:p w14:paraId="51DB9841"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sz w:val="20"/>
          <w:szCs w:val="20"/>
        </w:rPr>
        <w:t>Zamawiający informuje równocześnie wszystkich wykonawców, których oferty zostały złożone (w odpowiedzi na ogłoszenie o zamówieniu) o tym, które oferty nie zostały odrzucone, o zakończeniu negocjacji oraz zaprasza do składania ofert dodatkowych w terminie nie krótszym niż 5 dni.</w:t>
      </w:r>
    </w:p>
    <w:p w14:paraId="706CD2BF"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sz w:val="20"/>
          <w:szCs w:val="20"/>
        </w:rPr>
        <w:t>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w:t>
      </w:r>
    </w:p>
    <w:p w14:paraId="19DDE120"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sz w:val="20"/>
          <w:szCs w:val="20"/>
        </w:rPr>
        <w:t>Oferta „pierwotna” przestaje wiązać Wykonawcę w zakresie, w jakim złoży on ofertę dodatkową zawierającą korzystniejsze propozycje w ramach każdego z kryteriów oceny ofert wskazanych w zaproszeniu do negocjacji.</w:t>
      </w:r>
    </w:p>
    <w:p w14:paraId="7012464A"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sz w:val="20"/>
          <w:szCs w:val="20"/>
        </w:rPr>
        <w:t>Oferta dodatkowa, która jest mniej korzystna w którymkolwiek z kryteriów oceny ofert wskazanych w zaproszeniu do negocjacji niż oferta złożona w odpowiedzi na ogłoszenie o zamówieniu, podlega odrzuceniu.</w:t>
      </w:r>
    </w:p>
    <w:p w14:paraId="081F7188"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sz w:val="20"/>
          <w:szCs w:val="20"/>
        </w:rPr>
        <w:t xml:space="preserve">Zamawiający udostępnia niezwłocznie po otwarciu ofert dodatkowych, na stronie internetowej prowadzonego postępowania informacje o wykonawcach (nazwy, adresy) oraz cenach lub kosztach zawartych ofertach zgodnie z art. 222 ust. 5 </w:t>
      </w:r>
      <w:proofErr w:type="spellStart"/>
      <w:r w:rsidRPr="00801BD0">
        <w:rPr>
          <w:rFonts w:ascii="Verdana" w:hAnsi="Verdana"/>
          <w:sz w:val="20"/>
          <w:szCs w:val="20"/>
        </w:rPr>
        <w:t>Pzp</w:t>
      </w:r>
      <w:proofErr w:type="spellEnd"/>
      <w:r w:rsidRPr="00801BD0">
        <w:rPr>
          <w:rFonts w:ascii="Verdana" w:hAnsi="Verdana"/>
          <w:sz w:val="20"/>
          <w:szCs w:val="20"/>
        </w:rPr>
        <w:t>.</w:t>
      </w:r>
    </w:p>
    <w:p w14:paraId="39533092" w14:textId="77777777" w:rsidR="00060249" w:rsidRPr="00801BD0" w:rsidRDefault="00060249" w:rsidP="00AF6EDD">
      <w:pPr>
        <w:pStyle w:val="Akapitzlist"/>
        <w:numPr>
          <w:ilvl w:val="3"/>
          <w:numId w:val="50"/>
        </w:numPr>
        <w:spacing w:after="0" w:line="276" w:lineRule="auto"/>
        <w:ind w:left="426" w:right="-35"/>
        <w:jc w:val="both"/>
        <w:rPr>
          <w:rFonts w:ascii="Verdana" w:hAnsi="Verdana" w:cs="Calibri"/>
          <w:sz w:val="20"/>
          <w:szCs w:val="20"/>
        </w:rPr>
      </w:pPr>
      <w:r w:rsidRPr="00801BD0">
        <w:rPr>
          <w:rFonts w:ascii="Verdana" w:hAnsi="Verdana"/>
          <w:sz w:val="20"/>
          <w:szCs w:val="20"/>
        </w:rPr>
        <w:t xml:space="preserve">Zamawiający ocenia oferty dodatkowe zgodnie z art. 296 ust. 2 </w:t>
      </w:r>
      <w:proofErr w:type="spellStart"/>
      <w:r w:rsidRPr="00801BD0">
        <w:rPr>
          <w:rFonts w:ascii="Verdana" w:hAnsi="Verdana"/>
          <w:sz w:val="20"/>
          <w:szCs w:val="20"/>
        </w:rPr>
        <w:t>Pzp</w:t>
      </w:r>
      <w:proofErr w:type="spellEnd"/>
      <w:r w:rsidRPr="00801BD0">
        <w:rPr>
          <w:rFonts w:ascii="Verdana" w:hAnsi="Verdana"/>
          <w:sz w:val="20"/>
          <w:szCs w:val="20"/>
        </w:rPr>
        <w:t>.</w:t>
      </w:r>
    </w:p>
    <w:p w14:paraId="477B136D" w14:textId="77777777" w:rsidR="00060249" w:rsidRPr="00801BD0" w:rsidRDefault="00060249" w:rsidP="00AF6EDD">
      <w:pPr>
        <w:pStyle w:val="Akapitzlist"/>
        <w:numPr>
          <w:ilvl w:val="3"/>
          <w:numId w:val="50"/>
        </w:numPr>
        <w:spacing w:after="0" w:line="276" w:lineRule="auto"/>
        <w:ind w:left="426" w:right="220"/>
        <w:jc w:val="both"/>
        <w:rPr>
          <w:rFonts w:ascii="Verdana" w:hAnsi="Verdana" w:cs="Calibri"/>
          <w:sz w:val="20"/>
          <w:szCs w:val="20"/>
        </w:rPr>
      </w:pPr>
      <w:r w:rsidRPr="00801BD0">
        <w:rPr>
          <w:rFonts w:ascii="Verdana" w:hAnsi="Verdana"/>
          <w:sz w:val="20"/>
          <w:szCs w:val="20"/>
        </w:rPr>
        <w:t>W przypadku, o którym mowa w art. 275 pkt 2, gdy zamawiający nie zdecyduje o przeprowadzeniu negocjacji, dokonuje się wyboru najkorzystniejszej oferty spośród niepodlegających odrzuceniu ofert złożonych w odpowiedzi na ogłoszenie o zamówieniu.</w:t>
      </w:r>
    </w:p>
    <w:p w14:paraId="2890BC51" w14:textId="77777777" w:rsidR="00060249" w:rsidRPr="00801BD0" w:rsidRDefault="00060249" w:rsidP="00801BD0">
      <w:pPr>
        <w:spacing w:after="0" w:line="276" w:lineRule="auto"/>
        <w:textAlignment w:val="baseline"/>
        <w:rPr>
          <w:rFonts w:ascii="Verdana" w:eastAsia="Times New Roman" w:hAnsi="Verdana" w:cs="Calibri"/>
          <w:color w:val="auto"/>
          <w:spacing w:val="0"/>
          <w:szCs w:val="20"/>
          <w:highlight w:val="yellow"/>
          <w:lang w:eastAsia="pl-PL"/>
        </w:rPr>
      </w:pPr>
    </w:p>
    <w:p w14:paraId="2A151E8B" w14:textId="31BE7C44"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XVI</w:t>
      </w:r>
      <w:r w:rsidR="00DB7D2E" w:rsidRPr="00801BD0">
        <w:rPr>
          <w:rFonts w:ascii="Verdana" w:hAnsi="Verdana" w:cs="Calibri"/>
          <w:b/>
          <w:szCs w:val="20"/>
        </w:rPr>
        <w:t>I</w:t>
      </w:r>
      <w:r w:rsidRPr="00801BD0">
        <w:rPr>
          <w:rFonts w:ascii="Verdana" w:hAnsi="Verdana" w:cs="Calibri"/>
          <w:b/>
          <w:szCs w:val="20"/>
        </w:rPr>
        <w:t>I. Informacje o formalnościach, jakie powinny być dopełnione po wyborze oferty w celu zawarcia umowy</w:t>
      </w:r>
    </w:p>
    <w:p w14:paraId="07418667" w14:textId="74621E68" w:rsidR="007E532A" w:rsidRPr="00801BD0" w:rsidRDefault="00CE25F7" w:rsidP="00801BD0">
      <w:pPr>
        <w:spacing w:after="0" w:line="276" w:lineRule="auto"/>
        <w:ind w:right="470"/>
        <w:rPr>
          <w:rFonts w:ascii="Verdana" w:hAnsi="Verdana" w:cs="Calibri"/>
          <w:szCs w:val="20"/>
        </w:rPr>
      </w:pPr>
      <w:r w:rsidRPr="00801BD0">
        <w:rPr>
          <w:rFonts w:ascii="Verdana" w:hAnsi="Verdana" w:cs="Calibri"/>
          <w:szCs w:val="20"/>
        </w:rPr>
        <w:t>1</w:t>
      </w:r>
      <w:r w:rsidR="007E532A" w:rsidRPr="00801BD0">
        <w:rPr>
          <w:rFonts w:ascii="Verdana" w:hAnsi="Verdana" w:cs="Calibri"/>
          <w:szCs w:val="20"/>
        </w:rPr>
        <w:t>. Zamawiający zawiera umowę w sprawie zamówienia publicznego w terminie nie krótszym niż 5 dni od dnia przesłania zawiadomienia o wyborze najkorzystniejszej oferty.</w:t>
      </w:r>
    </w:p>
    <w:p w14:paraId="77CDD0F7" w14:textId="77777777" w:rsidR="007E532A" w:rsidRPr="00801BD0" w:rsidRDefault="007E532A" w:rsidP="00AF6EDD">
      <w:pPr>
        <w:numPr>
          <w:ilvl w:val="0"/>
          <w:numId w:val="11"/>
        </w:numPr>
        <w:spacing w:after="0" w:line="276" w:lineRule="auto"/>
        <w:ind w:left="0" w:right="619"/>
        <w:rPr>
          <w:rFonts w:ascii="Verdana" w:hAnsi="Verdana" w:cs="Calibri"/>
          <w:szCs w:val="20"/>
        </w:rPr>
      </w:pPr>
      <w:r w:rsidRPr="00801BD0">
        <w:rPr>
          <w:rFonts w:ascii="Verdana" w:hAnsi="Verdana" w:cs="Calibri"/>
          <w:szCs w:val="20"/>
        </w:rPr>
        <w:t>Zamawiający może zawrzeć umowę w sprawie zamówienia publicznego przed upływem terminu, o którym mowa w ust. 1, jeżeli w postępowaniu o udzielenie zamówienia prowadzonym w trybie podstawowym złożono tylko jedną ofertę.</w:t>
      </w:r>
    </w:p>
    <w:p w14:paraId="2DD692BC" w14:textId="77777777" w:rsidR="007E532A" w:rsidRPr="00801BD0" w:rsidRDefault="007E532A" w:rsidP="00AF6EDD">
      <w:pPr>
        <w:numPr>
          <w:ilvl w:val="0"/>
          <w:numId w:val="11"/>
        </w:numPr>
        <w:spacing w:after="0" w:line="276" w:lineRule="auto"/>
        <w:ind w:left="0" w:right="619"/>
        <w:rPr>
          <w:rFonts w:ascii="Verdana" w:hAnsi="Verdana" w:cs="Calibri"/>
          <w:szCs w:val="20"/>
        </w:rPr>
      </w:pPr>
      <w:r w:rsidRPr="00801BD0">
        <w:rPr>
          <w:rFonts w:ascii="Verdana" w:hAnsi="Verdana" w:cs="Calibri"/>
          <w:szCs w:val="20"/>
        </w:rPr>
        <w:lastRenderedPageBreak/>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BC80BA5" w14:textId="77777777" w:rsidR="007E532A" w:rsidRPr="00801BD0" w:rsidRDefault="007E532A" w:rsidP="00AF6EDD">
      <w:pPr>
        <w:numPr>
          <w:ilvl w:val="0"/>
          <w:numId w:val="11"/>
        </w:numPr>
        <w:spacing w:after="0" w:line="276" w:lineRule="auto"/>
        <w:ind w:left="0" w:right="619"/>
        <w:rPr>
          <w:rFonts w:ascii="Verdana" w:hAnsi="Verdana" w:cs="Calibri"/>
          <w:szCs w:val="20"/>
        </w:rPr>
      </w:pPr>
      <w:r w:rsidRPr="00801BD0">
        <w:rPr>
          <w:rFonts w:ascii="Verdana" w:hAnsi="Verdana" w:cs="Calibri"/>
          <w:szCs w:val="20"/>
        </w:rPr>
        <w:t>Wykonawca będzie zobowiązany do podpisania umowy w miejscu i terminie wskazanym przez zamawiającego.</w:t>
      </w:r>
    </w:p>
    <w:p w14:paraId="3A6F3DEA" w14:textId="77777777" w:rsidR="007E532A" w:rsidRPr="00801BD0" w:rsidRDefault="007E532A" w:rsidP="00801BD0">
      <w:pPr>
        <w:spacing w:after="0" w:line="276" w:lineRule="auto"/>
        <w:ind w:right="619"/>
        <w:rPr>
          <w:rFonts w:ascii="Verdana" w:hAnsi="Verdana" w:cs="Calibri"/>
          <w:b/>
          <w:szCs w:val="20"/>
        </w:rPr>
      </w:pPr>
    </w:p>
    <w:p w14:paraId="58A7181E" w14:textId="14694EAB" w:rsidR="007E532A" w:rsidRPr="00801BD0" w:rsidRDefault="007E532A" w:rsidP="00801BD0">
      <w:pPr>
        <w:spacing w:after="0" w:line="276" w:lineRule="auto"/>
        <w:ind w:right="619"/>
        <w:rPr>
          <w:rFonts w:ascii="Verdana" w:hAnsi="Verdana" w:cs="Calibri"/>
          <w:b/>
          <w:szCs w:val="20"/>
        </w:rPr>
      </w:pPr>
      <w:r w:rsidRPr="00801BD0">
        <w:rPr>
          <w:rFonts w:ascii="Verdana" w:hAnsi="Verdana" w:cs="Calibri"/>
          <w:b/>
          <w:szCs w:val="20"/>
        </w:rPr>
        <w:t>X</w:t>
      </w:r>
      <w:r w:rsidR="00DB7D2E" w:rsidRPr="00801BD0">
        <w:rPr>
          <w:rFonts w:ascii="Verdana" w:hAnsi="Verdana" w:cs="Calibri"/>
          <w:b/>
          <w:szCs w:val="20"/>
        </w:rPr>
        <w:t>IX</w:t>
      </w:r>
      <w:r w:rsidRPr="00801BD0">
        <w:rPr>
          <w:rFonts w:ascii="Verdana" w:hAnsi="Verdana" w:cs="Calibri"/>
          <w:b/>
          <w:szCs w:val="20"/>
        </w:rPr>
        <w:t>. Wymagania dotyczące zabezpieczenia należytego wykonania umowy</w:t>
      </w:r>
    </w:p>
    <w:p w14:paraId="1D551622" w14:textId="544F944D" w:rsidR="007E532A" w:rsidRPr="00801BD0" w:rsidRDefault="007E532A" w:rsidP="00801BD0">
      <w:pPr>
        <w:spacing w:after="0" w:line="276" w:lineRule="auto"/>
        <w:ind w:right="470"/>
        <w:rPr>
          <w:rFonts w:ascii="Verdana" w:hAnsi="Verdana" w:cs="Calibri"/>
          <w:color w:val="auto"/>
          <w:szCs w:val="20"/>
        </w:rPr>
      </w:pPr>
      <w:r w:rsidRPr="00801BD0">
        <w:rPr>
          <w:rFonts w:ascii="Verdana" w:hAnsi="Verdana" w:cs="Calibri"/>
          <w:color w:val="auto"/>
          <w:szCs w:val="20"/>
        </w:rPr>
        <w:t>Zamawiający nie będzie żądał od Wykonawcy wniesienia zabezpieczenia należytego wykonania umowy.</w:t>
      </w:r>
    </w:p>
    <w:p w14:paraId="0BF94111" w14:textId="77777777" w:rsidR="00E25BA6" w:rsidRPr="00801BD0" w:rsidRDefault="00E25BA6" w:rsidP="00801BD0">
      <w:pPr>
        <w:spacing w:after="0" w:line="276" w:lineRule="auto"/>
        <w:ind w:right="470"/>
        <w:rPr>
          <w:rFonts w:ascii="Verdana" w:hAnsi="Verdana" w:cs="Calibri"/>
          <w:szCs w:val="20"/>
        </w:rPr>
      </w:pPr>
    </w:p>
    <w:p w14:paraId="643EEB05" w14:textId="26FBAEB2"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XX. Informacje o treści zawieranej umowy oraz możliwości jej zmiany</w:t>
      </w:r>
    </w:p>
    <w:p w14:paraId="5CCB0265" w14:textId="77777777" w:rsidR="007E532A" w:rsidRPr="00801BD0" w:rsidRDefault="007E532A" w:rsidP="00801BD0">
      <w:pPr>
        <w:spacing w:after="0" w:line="276" w:lineRule="auto"/>
        <w:ind w:right="470"/>
        <w:rPr>
          <w:rFonts w:ascii="Verdana" w:hAnsi="Verdana" w:cs="Calibri"/>
          <w:szCs w:val="20"/>
        </w:rPr>
      </w:pPr>
      <w:r w:rsidRPr="00801BD0">
        <w:rPr>
          <w:rFonts w:ascii="Verdana" w:hAnsi="Verdana" w:cs="Calibri"/>
          <w:szCs w:val="20"/>
        </w:rPr>
        <w:t>1. Wybrany Wykonawca jest zobowiązany do zawarcia umowy w sprawie zamówienia publicznego na warunkach określonych we Wzorze umowy.</w:t>
      </w:r>
    </w:p>
    <w:p w14:paraId="7327C5E3" w14:textId="77777777" w:rsidR="007E532A" w:rsidRPr="00801BD0" w:rsidRDefault="007E532A" w:rsidP="00AF6EDD">
      <w:pPr>
        <w:numPr>
          <w:ilvl w:val="0"/>
          <w:numId w:val="12"/>
        </w:numPr>
        <w:spacing w:after="0" w:line="276" w:lineRule="auto"/>
        <w:ind w:left="0" w:right="470"/>
        <w:rPr>
          <w:rFonts w:ascii="Verdana" w:hAnsi="Verdana" w:cs="Calibri"/>
          <w:szCs w:val="20"/>
        </w:rPr>
      </w:pPr>
      <w:r w:rsidRPr="00801BD0">
        <w:rPr>
          <w:rFonts w:ascii="Verdana" w:hAnsi="Verdana" w:cs="Calibri"/>
          <w:szCs w:val="20"/>
        </w:rPr>
        <w:t>Zakres świadczenia wykonawcy wynikający z umowy jest tożsamy z jego zobowiązaniem zawartym w ofercie.</w:t>
      </w:r>
    </w:p>
    <w:p w14:paraId="57DF9691" w14:textId="77777777" w:rsidR="007E532A" w:rsidRPr="00801BD0" w:rsidRDefault="007E532A" w:rsidP="00AF6EDD">
      <w:pPr>
        <w:numPr>
          <w:ilvl w:val="0"/>
          <w:numId w:val="12"/>
        </w:numPr>
        <w:spacing w:after="0" w:line="276" w:lineRule="auto"/>
        <w:ind w:left="0" w:right="470"/>
        <w:rPr>
          <w:rFonts w:ascii="Verdana" w:hAnsi="Verdana" w:cs="Calibri"/>
          <w:szCs w:val="20"/>
        </w:rPr>
      </w:pPr>
      <w:r w:rsidRPr="00801BD0">
        <w:rPr>
          <w:rFonts w:ascii="Verdana" w:hAnsi="Verdana" w:cs="Calibri"/>
          <w:szCs w:val="20"/>
        </w:rPr>
        <w:t>Zamawiający przewiduje możliwość zmiany zawartej umowy w stosunku do treści wybranej oferty w zakresie uregulowanym we Wzorze umowy.</w:t>
      </w:r>
    </w:p>
    <w:p w14:paraId="37A01151" w14:textId="77777777" w:rsidR="007E532A" w:rsidRPr="00801BD0" w:rsidRDefault="007E532A" w:rsidP="00AF6EDD">
      <w:pPr>
        <w:numPr>
          <w:ilvl w:val="0"/>
          <w:numId w:val="12"/>
        </w:numPr>
        <w:spacing w:after="0" w:line="276" w:lineRule="auto"/>
        <w:ind w:left="0" w:right="470"/>
        <w:rPr>
          <w:rFonts w:ascii="Verdana" w:hAnsi="Verdana" w:cs="Calibri"/>
          <w:szCs w:val="20"/>
        </w:rPr>
      </w:pPr>
      <w:r w:rsidRPr="00801BD0">
        <w:rPr>
          <w:rFonts w:ascii="Verdana" w:hAnsi="Verdana" w:cs="Calibri"/>
          <w:szCs w:val="20"/>
        </w:rPr>
        <w:t>Zmiana umowy wymaga dla swej ważności, pod rygorem nieważności, zachowania formy pisemnej.</w:t>
      </w:r>
    </w:p>
    <w:p w14:paraId="39BE7B0C" w14:textId="77777777" w:rsidR="00F46477" w:rsidRPr="00801BD0" w:rsidRDefault="00F46477" w:rsidP="00801BD0">
      <w:pPr>
        <w:spacing w:after="0" w:line="276" w:lineRule="auto"/>
        <w:ind w:right="220"/>
        <w:rPr>
          <w:rFonts w:ascii="Verdana" w:hAnsi="Verdana" w:cs="Calibri"/>
          <w:b/>
          <w:szCs w:val="20"/>
        </w:rPr>
      </w:pPr>
    </w:p>
    <w:p w14:paraId="12C525B2" w14:textId="20699B76"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XX</w:t>
      </w:r>
      <w:r w:rsidR="00DB7D2E" w:rsidRPr="00801BD0">
        <w:rPr>
          <w:rFonts w:ascii="Verdana" w:hAnsi="Verdana" w:cs="Calibri"/>
          <w:b/>
          <w:szCs w:val="20"/>
        </w:rPr>
        <w:t>I</w:t>
      </w:r>
      <w:r w:rsidRPr="00801BD0">
        <w:rPr>
          <w:rFonts w:ascii="Verdana" w:hAnsi="Verdana" w:cs="Calibri"/>
          <w:b/>
          <w:szCs w:val="20"/>
        </w:rPr>
        <w:t>. Pouczenie o środkach ochrony prawnej przysługujących wykonawcy</w:t>
      </w:r>
    </w:p>
    <w:p w14:paraId="3043EC44" w14:textId="77777777" w:rsidR="007E532A" w:rsidRPr="00801BD0" w:rsidRDefault="007E532A" w:rsidP="00AF6EDD">
      <w:pPr>
        <w:numPr>
          <w:ilvl w:val="0"/>
          <w:numId w:val="13"/>
        </w:numPr>
        <w:spacing w:after="0" w:line="276" w:lineRule="auto"/>
        <w:ind w:left="0" w:right="220"/>
        <w:rPr>
          <w:rFonts w:ascii="Verdana" w:hAnsi="Verdana" w:cs="Calibri"/>
          <w:b/>
          <w:szCs w:val="20"/>
        </w:rPr>
      </w:pPr>
      <w:r w:rsidRPr="00801BD0">
        <w:rPr>
          <w:rFonts w:ascii="Verdana" w:hAnsi="Verdana" w:cs="Calibri"/>
          <w:szCs w:val="20"/>
        </w:rPr>
        <w:t>Środki ochrony prawnej przysługują wykonawcy, jeżeli ma lub miał interes w uzyskaniu zamówienia oraz poniósł lub może ponieść szkodę w wyniku naruszenia przez</w:t>
      </w:r>
    </w:p>
    <w:p w14:paraId="38CBB4EF" w14:textId="77777777" w:rsidR="007E532A" w:rsidRPr="00801BD0" w:rsidRDefault="007E532A" w:rsidP="00AF6EDD">
      <w:pPr>
        <w:numPr>
          <w:ilvl w:val="0"/>
          <w:numId w:val="13"/>
        </w:numPr>
        <w:spacing w:after="0" w:line="276" w:lineRule="auto"/>
        <w:ind w:left="0" w:right="470"/>
        <w:rPr>
          <w:rFonts w:ascii="Verdana" w:hAnsi="Verdana" w:cs="Calibri"/>
          <w:szCs w:val="20"/>
        </w:rPr>
      </w:pPr>
      <w:r w:rsidRPr="00801BD0">
        <w:rPr>
          <w:rFonts w:ascii="Verdana" w:hAnsi="Verdana" w:cs="Calibri"/>
          <w:szCs w:val="20"/>
        </w:rPr>
        <w:t>Odwołanie wnosi się do Prezesa Krajowej Izby Odwoławczej w formie pisemnej albo w formie elektronicznej albo w postaci elektronicznej opatrzone podpisem zaufanym.</w:t>
      </w:r>
    </w:p>
    <w:p w14:paraId="79E9128E" w14:textId="77777777" w:rsidR="007E532A" w:rsidRPr="00801BD0" w:rsidRDefault="007E532A" w:rsidP="00AF6EDD">
      <w:pPr>
        <w:numPr>
          <w:ilvl w:val="0"/>
          <w:numId w:val="13"/>
        </w:numPr>
        <w:spacing w:after="0" w:line="276" w:lineRule="auto"/>
        <w:ind w:left="0" w:right="470"/>
        <w:rPr>
          <w:rFonts w:ascii="Verdana" w:hAnsi="Verdana" w:cs="Calibri"/>
          <w:szCs w:val="20"/>
        </w:rPr>
      </w:pPr>
      <w:r w:rsidRPr="00801BD0">
        <w:rPr>
          <w:rFonts w:ascii="Verdana" w:hAnsi="Verdana" w:cs="Calibri"/>
          <w:szCs w:val="20"/>
        </w:rPr>
        <w:t xml:space="preserve">Na orzeczenie Krajowej Izby Odwoławczej oraz postanowienie Prezesa Krajowej Izby Odwoławczej, o którym mowa w art. 519 ust. 1 </w:t>
      </w:r>
      <w:proofErr w:type="spellStart"/>
      <w:r w:rsidRPr="00801BD0">
        <w:rPr>
          <w:rFonts w:ascii="Verdana" w:hAnsi="Verdana" w:cs="Calibri"/>
          <w:szCs w:val="20"/>
        </w:rPr>
        <w:t>Pzp</w:t>
      </w:r>
      <w:proofErr w:type="spellEnd"/>
      <w:r w:rsidRPr="00801BD0">
        <w:rPr>
          <w:rFonts w:ascii="Verdana" w:hAnsi="Verdana" w:cs="Calibri"/>
          <w:szCs w:val="20"/>
        </w:rPr>
        <w:t>, stronom oraz uczestnikom postepowania odwoławczego przysługuje skarga do sadu. Skargę wnosi się do Sądu Okręgowego w Warszawie za pośrednictwem Prezesa Krajowej Izby Odwoławczej.</w:t>
      </w:r>
    </w:p>
    <w:p w14:paraId="7D79DAB4" w14:textId="4195F471" w:rsidR="007E532A" w:rsidRPr="00801BD0" w:rsidRDefault="007E532A" w:rsidP="00AF6EDD">
      <w:pPr>
        <w:numPr>
          <w:ilvl w:val="0"/>
          <w:numId w:val="13"/>
        </w:numPr>
        <w:spacing w:after="0" w:line="276" w:lineRule="auto"/>
        <w:ind w:left="0" w:right="470"/>
        <w:rPr>
          <w:rFonts w:ascii="Verdana" w:hAnsi="Verdana" w:cs="Calibri"/>
          <w:szCs w:val="20"/>
        </w:rPr>
      </w:pPr>
      <w:r w:rsidRPr="00801BD0">
        <w:rPr>
          <w:rFonts w:ascii="Verdana" w:hAnsi="Verdana" w:cs="Calibri"/>
          <w:szCs w:val="20"/>
        </w:rPr>
        <w:t xml:space="preserve">Szczegółowe informacje dotyczące środków ochrony prawnej określone są w Dziale IX „Środki ochrony prawnej” </w:t>
      </w:r>
      <w:proofErr w:type="spellStart"/>
      <w:r w:rsidRPr="00801BD0">
        <w:rPr>
          <w:rFonts w:ascii="Verdana" w:hAnsi="Verdana" w:cs="Calibri"/>
          <w:szCs w:val="20"/>
        </w:rPr>
        <w:t>Pzp</w:t>
      </w:r>
      <w:proofErr w:type="spellEnd"/>
      <w:r w:rsidRPr="00801BD0">
        <w:rPr>
          <w:rFonts w:ascii="Verdana" w:hAnsi="Verdana" w:cs="Calibri"/>
          <w:szCs w:val="20"/>
        </w:rPr>
        <w:t>.</w:t>
      </w:r>
    </w:p>
    <w:p w14:paraId="30CF7223" w14:textId="77777777" w:rsidR="00607A5A" w:rsidRPr="00801BD0" w:rsidRDefault="00607A5A" w:rsidP="00801BD0">
      <w:pPr>
        <w:spacing w:after="0" w:line="276" w:lineRule="auto"/>
        <w:ind w:right="470"/>
        <w:rPr>
          <w:rFonts w:ascii="Verdana" w:hAnsi="Verdana" w:cs="Calibri"/>
          <w:szCs w:val="20"/>
        </w:rPr>
      </w:pPr>
    </w:p>
    <w:p w14:paraId="46C814D1" w14:textId="0E7DCB92" w:rsidR="007E532A" w:rsidRPr="00801BD0" w:rsidRDefault="007E532A" w:rsidP="00801BD0">
      <w:pPr>
        <w:spacing w:after="0" w:line="276" w:lineRule="auto"/>
        <w:ind w:right="220"/>
        <w:rPr>
          <w:rFonts w:ascii="Verdana" w:hAnsi="Verdana" w:cs="Calibri"/>
          <w:b/>
          <w:szCs w:val="20"/>
        </w:rPr>
      </w:pPr>
      <w:r w:rsidRPr="00801BD0">
        <w:rPr>
          <w:rFonts w:ascii="Verdana" w:hAnsi="Verdana" w:cs="Calibri"/>
          <w:b/>
          <w:szCs w:val="20"/>
        </w:rPr>
        <w:t>XX</w:t>
      </w:r>
      <w:r w:rsidR="00DB7D2E" w:rsidRPr="00801BD0">
        <w:rPr>
          <w:rFonts w:ascii="Verdana" w:hAnsi="Verdana" w:cs="Calibri"/>
          <w:b/>
          <w:szCs w:val="20"/>
        </w:rPr>
        <w:t>I</w:t>
      </w:r>
      <w:r w:rsidRPr="00801BD0">
        <w:rPr>
          <w:rFonts w:ascii="Verdana" w:hAnsi="Verdana" w:cs="Calibri"/>
          <w:b/>
          <w:szCs w:val="20"/>
        </w:rPr>
        <w:t>I. Ochrona danych osobowych</w:t>
      </w:r>
    </w:p>
    <w:p w14:paraId="04D35F49" w14:textId="77777777" w:rsidR="007E532A" w:rsidRPr="00801BD0" w:rsidRDefault="007E532A" w:rsidP="00801BD0">
      <w:pPr>
        <w:adjustRightInd w:val="0"/>
        <w:snapToGrid w:val="0"/>
        <w:spacing w:after="0" w:line="276" w:lineRule="auto"/>
        <w:rPr>
          <w:rStyle w:val="Brak"/>
          <w:rFonts w:ascii="Verdana" w:hAnsi="Verdana" w:cs="Calibri"/>
          <w:szCs w:val="20"/>
        </w:rPr>
      </w:pPr>
      <w:r w:rsidRPr="00801BD0">
        <w:rPr>
          <w:rStyle w:val="Brak"/>
          <w:rFonts w:ascii="Verdana" w:hAnsi="Verdana" w:cs="Calibri"/>
          <w:szCs w:val="20"/>
        </w:rPr>
        <w:t xml:space="preserve">Zgodnie z art. 13 ust. 1 i ust. 2 rozporządzenia Parlamentu Europejskiego i Rady (UE) 2016/679 z dnia 27 kwietnia 2016 r. w sprawie ochrony osób fizycznych w związku z przetwarzaniem danych osobowych i w sprawie </w:t>
      </w:r>
      <w:r w:rsidRPr="00801BD0">
        <w:rPr>
          <w:rStyle w:val="Brak"/>
          <w:rFonts w:ascii="Verdana" w:hAnsi="Verdana" w:cs="Calibri"/>
          <w:szCs w:val="20"/>
        </w:rPr>
        <w:lastRenderedPageBreak/>
        <w:t xml:space="preserve">swobodnego przepływu takich danych oraz uchylenia dyrektywy 95/46/WE (ogólne rozporządzenie o ochronie danych) (Dz. Urz. UE L 119, z dnia 04.05.2016 r., s. 1, z </w:t>
      </w:r>
      <w:proofErr w:type="spellStart"/>
      <w:r w:rsidRPr="00801BD0">
        <w:rPr>
          <w:rStyle w:val="Brak"/>
          <w:rFonts w:ascii="Verdana" w:hAnsi="Verdana" w:cs="Calibri"/>
          <w:szCs w:val="20"/>
        </w:rPr>
        <w:t>późn</w:t>
      </w:r>
      <w:proofErr w:type="spellEnd"/>
      <w:r w:rsidRPr="00801BD0">
        <w:rPr>
          <w:rStyle w:val="Brak"/>
          <w:rFonts w:ascii="Verdana" w:hAnsi="Verdana" w:cs="Calibri"/>
          <w:szCs w:val="20"/>
        </w:rPr>
        <w:t>. zm.), zwanego dalej „RODO”, Zamawiający informuje:</w:t>
      </w:r>
    </w:p>
    <w:p w14:paraId="3BFB2054" w14:textId="77777777" w:rsidR="007E532A" w:rsidRPr="00801BD0" w:rsidRDefault="007E532A" w:rsidP="00801BD0">
      <w:pPr>
        <w:pStyle w:val="Tekstpodstawowy"/>
        <w:spacing w:line="276" w:lineRule="auto"/>
        <w:ind w:right="116"/>
        <w:rPr>
          <w:rFonts w:ascii="Verdana" w:hAnsi="Verdana" w:cs="Calibri"/>
          <w:i w:val="0"/>
          <w:sz w:val="20"/>
        </w:rPr>
      </w:pPr>
      <w:r w:rsidRPr="00801BD0">
        <w:rPr>
          <w:rFonts w:ascii="Verdana" w:hAnsi="Verdana" w:cs="Calibri"/>
          <w:i w:val="0"/>
          <w:sz w:val="20"/>
        </w:rPr>
        <w:t xml:space="preserve">Wypełniając obowiązek informacyjny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roofErr w:type="spellStart"/>
      <w:r w:rsidRPr="00801BD0">
        <w:rPr>
          <w:rFonts w:ascii="Verdana" w:hAnsi="Verdana" w:cs="Calibri"/>
          <w:i w:val="0"/>
          <w:sz w:val="20"/>
        </w:rPr>
        <w:t>sprost</w:t>
      </w:r>
      <w:proofErr w:type="spellEnd"/>
      <w:r w:rsidRPr="00801BD0">
        <w:rPr>
          <w:rFonts w:ascii="Verdana" w:hAnsi="Verdana" w:cs="Calibri"/>
          <w:i w:val="0"/>
          <w:sz w:val="20"/>
        </w:rPr>
        <w:t>. Dz.U.UE.L.2018.127.2, dalej „</w:t>
      </w:r>
      <w:r w:rsidRPr="00801BD0">
        <w:rPr>
          <w:rFonts w:ascii="Verdana" w:hAnsi="Verdana" w:cs="Calibri"/>
          <w:b/>
          <w:bCs/>
          <w:i w:val="0"/>
          <w:sz w:val="20"/>
        </w:rPr>
        <w:t>RODO</w:t>
      </w:r>
      <w:r w:rsidRPr="00801BD0">
        <w:rPr>
          <w:rFonts w:ascii="Verdana" w:hAnsi="Verdana" w:cs="Calibri"/>
          <w:i w:val="0"/>
          <w:sz w:val="20"/>
        </w:rPr>
        <w:t>”) w związku z pozyskiwaniem od Pana/Pani danych osobowych informujemy, że:</w:t>
      </w:r>
    </w:p>
    <w:p w14:paraId="2C1401D2" w14:textId="6CF5A880" w:rsidR="007E532A" w:rsidRPr="00801BD0" w:rsidRDefault="007E532A" w:rsidP="00AF6EDD">
      <w:pPr>
        <w:pStyle w:val="Akapitzlist"/>
        <w:widowControl w:val="0"/>
        <w:numPr>
          <w:ilvl w:val="0"/>
          <w:numId w:val="25"/>
        </w:numPr>
        <w:autoSpaceDE w:val="0"/>
        <w:autoSpaceDN w:val="0"/>
        <w:spacing w:after="0" w:line="276" w:lineRule="auto"/>
        <w:ind w:left="0" w:right="111" w:firstLine="0"/>
        <w:contextualSpacing w:val="0"/>
        <w:jc w:val="both"/>
        <w:rPr>
          <w:rFonts w:ascii="Verdana" w:eastAsiaTheme="minorEastAsia" w:hAnsi="Verdana"/>
          <w:sz w:val="20"/>
          <w:szCs w:val="20"/>
        </w:rPr>
      </w:pPr>
      <w:r w:rsidRPr="00801BD0">
        <w:rPr>
          <w:rFonts w:ascii="Verdana" w:hAnsi="Verdana" w:cs="Calibri"/>
          <w:sz w:val="20"/>
          <w:szCs w:val="20"/>
        </w:rPr>
        <w:t>Administratorem Pani/Pana danych osobowych jest Sieć Badawcza Łukasiewicz-Instytut Organizacji i Zarządzania w Przemyśle „ORGMASZ" z siedzibą w Warszawie (00-879), ul. Żelazna 87, wpisana do rejestru przedsiębiorców Krajowego Rejestru Sądowego  pod nr </w:t>
      </w:r>
      <w:r w:rsidR="701EE707" w:rsidRPr="00801BD0">
        <w:rPr>
          <w:rFonts w:ascii="Verdana" w:eastAsia="Calibri" w:hAnsi="Verdana" w:cs="Calibri"/>
          <w:sz w:val="20"/>
          <w:szCs w:val="20"/>
        </w:rPr>
        <w:t>0000860814</w:t>
      </w:r>
      <w:r w:rsidRPr="00801BD0">
        <w:rPr>
          <w:rFonts w:ascii="Verdana" w:hAnsi="Verdana" w:cs="Calibri"/>
          <w:sz w:val="20"/>
          <w:szCs w:val="20"/>
        </w:rPr>
        <w:t xml:space="preserve">. W sprawie przetwarzania danych osobowych z administratorem danych można skontaktować się pod adresem siedziby lub za pośrednictwem poczty elektronicznej pod adresem e-mail: </w:t>
      </w:r>
      <w:r w:rsidRPr="00801BD0">
        <w:rPr>
          <w:rFonts w:ascii="Verdana" w:eastAsia="Calibri" w:hAnsi="Verdana" w:cs="Calibri"/>
          <w:sz w:val="20"/>
          <w:szCs w:val="20"/>
        </w:rPr>
        <w:t>rodo@orgmasz.lukasiewicz.gov.pl</w:t>
      </w:r>
      <w:r w:rsidRPr="00801BD0">
        <w:rPr>
          <w:rFonts w:ascii="Verdana" w:hAnsi="Verdana" w:cs="Calibri"/>
          <w:sz w:val="20"/>
          <w:szCs w:val="20"/>
        </w:rPr>
        <w:t>.</w:t>
      </w:r>
    </w:p>
    <w:p w14:paraId="16969DD3" w14:textId="4CB966FE" w:rsidR="007E532A" w:rsidRPr="00801BD0" w:rsidRDefault="007E532A" w:rsidP="00AF6EDD">
      <w:pPr>
        <w:pStyle w:val="Akapitzlist"/>
        <w:widowControl w:val="0"/>
        <w:numPr>
          <w:ilvl w:val="0"/>
          <w:numId w:val="25"/>
        </w:numPr>
        <w:autoSpaceDE w:val="0"/>
        <w:autoSpaceDN w:val="0"/>
        <w:spacing w:after="0" w:line="276" w:lineRule="auto"/>
        <w:ind w:left="0" w:right="111" w:firstLine="0"/>
        <w:contextualSpacing w:val="0"/>
        <w:jc w:val="both"/>
        <w:rPr>
          <w:rFonts w:ascii="Verdana" w:hAnsi="Verdana" w:cs="Calibri"/>
          <w:sz w:val="20"/>
          <w:szCs w:val="20"/>
        </w:rPr>
      </w:pPr>
      <w:r w:rsidRPr="00801BD0">
        <w:rPr>
          <w:rFonts w:ascii="Verdana" w:hAnsi="Verdana" w:cs="Calibri"/>
          <w:sz w:val="20"/>
          <w:szCs w:val="20"/>
        </w:rPr>
        <w:t>Pani/Pana dane osobowe będą przetwarzane w celu przeprowadzenia postępowania o udzielenie zamówienia publicznego na „</w:t>
      </w:r>
      <w:bookmarkStart w:id="3" w:name="_Hlk76473605"/>
      <w:r w:rsidRPr="00801BD0">
        <w:rPr>
          <w:rFonts w:ascii="Verdana" w:eastAsia="Arial" w:hAnsi="Verdana" w:cs="Calibri"/>
          <w:color w:val="000000" w:themeColor="background2"/>
          <w:sz w:val="20"/>
          <w:szCs w:val="20"/>
        </w:rPr>
        <w:t>Świadczenie serwisu informatycznego i realizacji usług IT w siedzibie Sieć Badawcza Łukasiewicz – Instytut Organizacji i Zarządzania w Przemyśle „</w:t>
      </w:r>
      <w:proofErr w:type="spellStart"/>
      <w:r w:rsidRPr="00801BD0">
        <w:rPr>
          <w:rFonts w:ascii="Verdana" w:eastAsia="Arial" w:hAnsi="Verdana" w:cs="Calibri"/>
          <w:color w:val="000000" w:themeColor="background2"/>
          <w:sz w:val="20"/>
          <w:szCs w:val="20"/>
        </w:rPr>
        <w:t>ORGMASZ”,przy</w:t>
      </w:r>
      <w:proofErr w:type="spellEnd"/>
      <w:r w:rsidRPr="00801BD0">
        <w:rPr>
          <w:rFonts w:ascii="Verdana" w:eastAsia="Arial" w:hAnsi="Verdana" w:cs="Calibri"/>
          <w:color w:val="000000" w:themeColor="background2"/>
          <w:sz w:val="20"/>
          <w:szCs w:val="20"/>
        </w:rPr>
        <w:t xml:space="preserve"> ul. Żelaznej 87 w Warszawie</w:t>
      </w:r>
      <w:bookmarkEnd w:id="3"/>
      <w:r w:rsidRPr="00801BD0">
        <w:rPr>
          <w:rFonts w:ascii="Verdana" w:hAnsi="Verdana" w:cs="Calibri"/>
          <w:sz w:val="20"/>
          <w:szCs w:val="20"/>
        </w:rPr>
        <w:t>” prowadzonego w trybie zapytania ofertowego, zgodnie z wymogami ustawy z dnia 11 września 2019 roku Prawo zamówień publicznych oraz aktami wykonawczymi do tej ustawy.</w:t>
      </w:r>
    </w:p>
    <w:p w14:paraId="2B315489" w14:textId="77777777" w:rsidR="007E532A" w:rsidRPr="00801BD0" w:rsidRDefault="007E532A" w:rsidP="00AF6EDD">
      <w:pPr>
        <w:pStyle w:val="Akapitzlist"/>
        <w:widowControl w:val="0"/>
        <w:numPr>
          <w:ilvl w:val="0"/>
          <w:numId w:val="25"/>
        </w:numPr>
        <w:autoSpaceDE w:val="0"/>
        <w:autoSpaceDN w:val="0"/>
        <w:spacing w:after="0" w:line="276" w:lineRule="auto"/>
        <w:ind w:left="0" w:right="111" w:firstLine="0"/>
        <w:contextualSpacing w:val="0"/>
        <w:jc w:val="both"/>
        <w:rPr>
          <w:rFonts w:ascii="Verdana" w:hAnsi="Verdana" w:cs="Calibri"/>
          <w:sz w:val="20"/>
          <w:szCs w:val="20"/>
        </w:rPr>
      </w:pPr>
      <w:r w:rsidRPr="00801BD0">
        <w:rPr>
          <w:rFonts w:ascii="Verdana" w:hAnsi="Verdana" w:cs="Calibri"/>
          <w:sz w:val="20"/>
          <w:szCs w:val="20"/>
        </w:rPr>
        <w:t xml:space="preserve">Podstawą przetwarzania Pani/Pana danych osobowych jest art. 6 ust. 1 lit. b, c i f RODO. Dane są przetwarzane w celu przeprowadzenia postępowania o udzielenie zamówienia publicznego, zawarcia umowy oraz są niezbędne do celów takich jak ewentualna konieczność odpierania lub realizacji roszczeń cywilnoprawnych. Zakres przetwarzanych danych osobowych został określony w ustawie Prawo zamówień publicznych i aktach wykonawczych do tej ustawy. </w:t>
      </w:r>
    </w:p>
    <w:p w14:paraId="1E84DE0B" w14:textId="77777777" w:rsidR="007E532A" w:rsidRPr="00801BD0" w:rsidRDefault="007E532A" w:rsidP="00AF6EDD">
      <w:pPr>
        <w:pStyle w:val="Akapitzlist"/>
        <w:widowControl w:val="0"/>
        <w:numPr>
          <w:ilvl w:val="0"/>
          <w:numId w:val="25"/>
        </w:numPr>
        <w:autoSpaceDE w:val="0"/>
        <w:autoSpaceDN w:val="0"/>
        <w:spacing w:after="0" w:line="276" w:lineRule="auto"/>
        <w:ind w:left="0" w:right="111" w:firstLine="0"/>
        <w:contextualSpacing w:val="0"/>
        <w:jc w:val="both"/>
        <w:rPr>
          <w:rFonts w:ascii="Verdana" w:hAnsi="Verdana" w:cs="Calibri"/>
          <w:sz w:val="20"/>
          <w:szCs w:val="20"/>
        </w:rPr>
      </w:pPr>
      <w:r w:rsidRPr="00801BD0">
        <w:rPr>
          <w:rFonts w:ascii="Verdana" w:hAnsi="Verdana" w:cs="Calibri"/>
          <w:sz w:val="20"/>
          <w:szCs w:val="20"/>
        </w:rPr>
        <w:t>Odbiorcami Pana/Pani danych osobowych będą tylko instytucje i organy uprawnione do uzyskania danych na podstawie obowiązujących przepisów prawa. Ponadto Pani/Pana dane osobowe przetwarzane przez administratora mogą być ujawniane podmiotom zewnętrznym świadczącym usługi na rzecz administratora na podstawie zawartych z nim umów. Mogą to być między innymi: podmioty świadczące usługi księgowe, prawne, doradcze, usługi IT, kurierzy czy dostawcy oprogramowania wykorzystywanego przez administratora w bieżącej działalności.</w:t>
      </w:r>
    </w:p>
    <w:p w14:paraId="6A471067" w14:textId="77777777" w:rsidR="007E532A" w:rsidRPr="00801BD0" w:rsidRDefault="007E532A" w:rsidP="00AF6EDD">
      <w:pPr>
        <w:pStyle w:val="Akapitzlist"/>
        <w:widowControl w:val="0"/>
        <w:numPr>
          <w:ilvl w:val="0"/>
          <w:numId w:val="25"/>
        </w:numPr>
        <w:autoSpaceDE w:val="0"/>
        <w:autoSpaceDN w:val="0"/>
        <w:spacing w:after="0" w:line="276" w:lineRule="auto"/>
        <w:ind w:left="0" w:right="111" w:firstLine="0"/>
        <w:contextualSpacing w:val="0"/>
        <w:jc w:val="both"/>
        <w:rPr>
          <w:rFonts w:ascii="Verdana" w:hAnsi="Verdana" w:cs="Calibri"/>
          <w:sz w:val="20"/>
          <w:szCs w:val="20"/>
        </w:rPr>
      </w:pPr>
      <w:r w:rsidRPr="00801BD0">
        <w:rPr>
          <w:rFonts w:ascii="Verdana" w:hAnsi="Verdana" w:cs="Calibri"/>
          <w:sz w:val="20"/>
          <w:szCs w:val="20"/>
        </w:rPr>
        <w:t xml:space="preserve">Pani/Pana dane osobowe przetwarzane przez administratora mogą być wyjątkowo, jedynie w niezbędnym zakresie, przekazane partnerom administratora przetwarzającym je poza obszarem Europejskiego Obszaru Gospodarczego, np. w związku ze świadczeniem przez te podmioty na rzecz administratora usług informatycznych, w tym w chmurze. Bezpieczeństwo </w:t>
      </w:r>
      <w:r w:rsidRPr="00801BD0">
        <w:rPr>
          <w:rFonts w:ascii="Verdana" w:hAnsi="Verdana" w:cs="Calibri"/>
          <w:sz w:val="20"/>
          <w:szCs w:val="20"/>
        </w:rPr>
        <w:lastRenderedPageBreak/>
        <w:t>danych osobowych zapewniają stosowane przez administratora odpowiednie zabezpieczenia, m.in. standardowe klauzule umowne zatwierdzone przez Komisję Europejską.</w:t>
      </w:r>
    </w:p>
    <w:p w14:paraId="434D3967" w14:textId="77777777" w:rsidR="007E532A" w:rsidRPr="00801BD0" w:rsidRDefault="007E532A" w:rsidP="00AF6EDD">
      <w:pPr>
        <w:pStyle w:val="Akapitzlist"/>
        <w:widowControl w:val="0"/>
        <w:numPr>
          <w:ilvl w:val="0"/>
          <w:numId w:val="25"/>
        </w:numPr>
        <w:autoSpaceDE w:val="0"/>
        <w:autoSpaceDN w:val="0"/>
        <w:spacing w:after="0" w:line="276" w:lineRule="auto"/>
        <w:ind w:left="0" w:right="111" w:firstLine="0"/>
        <w:contextualSpacing w:val="0"/>
        <w:jc w:val="both"/>
        <w:rPr>
          <w:rFonts w:ascii="Verdana" w:hAnsi="Verdana" w:cs="Calibri"/>
          <w:sz w:val="20"/>
          <w:szCs w:val="20"/>
        </w:rPr>
      </w:pPr>
      <w:r w:rsidRPr="00801BD0">
        <w:rPr>
          <w:rFonts w:ascii="Verdana" w:hAnsi="Verdana" w:cs="Calibri"/>
          <w:sz w:val="20"/>
          <w:szCs w:val="20"/>
        </w:rPr>
        <w:t xml:space="preserve">Dane udostępnione przez Panią/Pana nie będą podlegały zautomatyzowanemu przetwarzaniu. </w:t>
      </w:r>
    </w:p>
    <w:p w14:paraId="049FF32C" w14:textId="77777777" w:rsidR="007E532A" w:rsidRPr="00801BD0" w:rsidRDefault="007E532A" w:rsidP="00AF6EDD">
      <w:pPr>
        <w:pStyle w:val="Akapitzlist"/>
        <w:widowControl w:val="0"/>
        <w:numPr>
          <w:ilvl w:val="0"/>
          <w:numId w:val="25"/>
        </w:numPr>
        <w:autoSpaceDE w:val="0"/>
        <w:autoSpaceDN w:val="0"/>
        <w:spacing w:after="0" w:line="276" w:lineRule="auto"/>
        <w:ind w:left="0" w:right="111" w:firstLine="0"/>
        <w:contextualSpacing w:val="0"/>
        <w:jc w:val="both"/>
        <w:rPr>
          <w:rFonts w:ascii="Verdana" w:hAnsi="Verdana" w:cs="Calibri"/>
          <w:sz w:val="20"/>
          <w:szCs w:val="20"/>
        </w:rPr>
      </w:pPr>
      <w:r w:rsidRPr="00801BD0">
        <w:rPr>
          <w:rFonts w:ascii="Verdana" w:hAnsi="Verdana" w:cs="Calibri"/>
          <w:sz w:val="20"/>
          <w:szCs w:val="20"/>
        </w:rPr>
        <w:t xml:space="preserve">Dane osobowe będą przechowywane przez okres niezbędny do przeprowadzenia postępowania, udzielenia zamówienia, zawarcia umowy i jej realizacji (jeżeli dotyczy), nie krócej niż 4 lata. </w:t>
      </w:r>
    </w:p>
    <w:p w14:paraId="07408ECB" w14:textId="77777777" w:rsidR="007E532A" w:rsidRPr="00801BD0" w:rsidRDefault="007E532A" w:rsidP="00AF6EDD">
      <w:pPr>
        <w:pStyle w:val="Akapitzlist"/>
        <w:widowControl w:val="0"/>
        <w:numPr>
          <w:ilvl w:val="0"/>
          <w:numId w:val="25"/>
        </w:numPr>
        <w:autoSpaceDE w:val="0"/>
        <w:autoSpaceDN w:val="0"/>
        <w:spacing w:after="0" w:line="276" w:lineRule="auto"/>
        <w:ind w:left="0" w:right="111" w:firstLine="0"/>
        <w:contextualSpacing w:val="0"/>
        <w:jc w:val="both"/>
        <w:rPr>
          <w:rFonts w:ascii="Verdana" w:hAnsi="Verdana" w:cs="Calibri"/>
          <w:sz w:val="20"/>
          <w:szCs w:val="20"/>
        </w:rPr>
      </w:pPr>
      <w:r w:rsidRPr="00801BD0">
        <w:rPr>
          <w:rFonts w:ascii="Verdana" w:hAnsi="Verdana" w:cs="Calibri"/>
          <w:sz w:val="20"/>
          <w:szCs w:val="20"/>
        </w:rPr>
        <w:t>Przysługuje Pani/Panu:</w:t>
      </w:r>
    </w:p>
    <w:p w14:paraId="52B2B0E0" w14:textId="77777777" w:rsidR="007E532A" w:rsidRPr="00801BD0" w:rsidRDefault="007E532A" w:rsidP="00AF6EDD">
      <w:pPr>
        <w:pStyle w:val="Akapitzlist"/>
        <w:numPr>
          <w:ilvl w:val="0"/>
          <w:numId w:val="26"/>
        </w:numPr>
        <w:spacing w:after="0" w:line="276" w:lineRule="auto"/>
        <w:ind w:left="0" w:firstLine="0"/>
        <w:jc w:val="both"/>
        <w:rPr>
          <w:rFonts w:ascii="Verdana" w:hAnsi="Verdana" w:cs="Calibri"/>
          <w:sz w:val="20"/>
          <w:szCs w:val="20"/>
        </w:rPr>
      </w:pPr>
      <w:r w:rsidRPr="00801BD0">
        <w:rPr>
          <w:rFonts w:ascii="Verdana" w:hAnsi="Verdana" w:cs="Calibri"/>
          <w:sz w:val="20"/>
          <w:szCs w:val="20"/>
        </w:rPr>
        <w:t>na podstawie art. 15 RODO prawo dostępu do danych osobowych Pani/Pana dotyczących;</w:t>
      </w:r>
    </w:p>
    <w:p w14:paraId="2C3864E2" w14:textId="77777777" w:rsidR="007E532A" w:rsidRPr="00801BD0" w:rsidRDefault="007E532A" w:rsidP="00AF6EDD">
      <w:pPr>
        <w:pStyle w:val="Akapitzlist"/>
        <w:numPr>
          <w:ilvl w:val="0"/>
          <w:numId w:val="26"/>
        </w:numPr>
        <w:spacing w:after="0" w:line="276" w:lineRule="auto"/>
        <w:ind w:left="0" w:firstLine="0"/>
        <w:jc w:val="both"/>
        <w:rPr>
          <w:rFonts w:ascii="Verdana" w:hAnsi="Verdana" w:cs="Calibri"/>
          <w:sz w:val="20"/>
          <w:szCs w:val="20"/>
        </w:rPr>
      </w:pPr>
      <w:r w:rsidRPr="00801BD0">
        <w:rPr>
          <w:rFonts w:ascii="Verdana" w:hAnsi="Verdana" w:cs="Calibri"/>
          <w:sz w:val="20"/>
          <w:szCs w:val="20"/>
        </w:rPr>
        <w:t>na podstawie art. 16 RODO prawo do sprostowania Pani/Pana danych osobowych;</w:t>
      </w:r>
    </w:p>
    <w:p w14:paraId="0A82EDF9" w14:textId="77777777" w:rsidR="007E532A" w:rsidRPr="00801BD0" w:rsidRDefault="007E532A" w:rsidP="00AF6EDD">
      <w:pPr>
        <w:pStyle w:val="Akapitzlist"/>
        <w:numPr>
          <w:ilvl w:val="0"/>
          <w:numId w:val="26"/>
        </w:numPr>
        <w:spacing w:after="0" w:line="276" w:lineRule="auto"/>
        <w:ind w:left="0" w:firstLine="0"/>
        <w:jc w:val="both"/>
        <w:rPr>
          <w:rFonts w:ascii="Verdana" w:hAnsi="Verdana" w:cs="Calibri"/>
          <w:sz w:val="20"/>
          <w:szCs w:val="20"/>
        </w:rPr>
      </w:pPr>
      <w:r w:rsidRPr="00801BD0">
        <w:rPr>
          <w:rFonts w:ascii="Verdana" w:hAnsi="Verdana" w:cs="Calibri"/>
          <w:sz w:val="20"/>
          <w:szCs w:val="20"/>
        </w:rPr>
        <w:t>na podstawie art. 18 RODO prawo żądania od administratora ograniczenia przetwarzania danych osobowych z zastrzeżeniem przypadków, o których mowa w art. 18 ust. 2 RODO;</w:t>
      </w:r>
    </w:p>
    <w:p w14:paraId="5BF021F4" w14:textId="77777777" w:rsidR="007E532A" w:rsidRPr="00801BD0" w:rsidRDefault="007E532A" w:rsidP="00AF6EDD">
      <w:pPr>
        <w:pStyle w:val="Akapitzlist"/>
        <w:numPr>
          <w:ilvl w:val="0"/>
          <w:numId w:val="26"/>
        </w:numPr>
        <w:spacing w:after="0" w:line="276" w:lineRule="auto"/>
        <w:ind w:left="0" w:firstLine="0"/>
        <w:jc w:val="both"/>
        <w:rPr>
          <w:rFonts w:ascii="Verdana" w:hAnsi="Verdana" w:cs="Calibri"/>
          <w:sz w:val="20"/>
          <w:szCs w:val="20"/>
        </w:rPr>
      </w:pPr>
      <w:r w:rsidRPr="00801BD0">
        <w:rPr>
          <w:rFonts w:ascii="Verdana" w:hAnsi="Verdana" w:cs="Calibri"/>
          <w:sz w:val="20"/>
          <w:szCs w:val="20"/>
        </w:rPr>
        <w:t>prawo do wniesienia skargi do Prezesa Urzędu Ochrony Danych Osobowych, gdy uzna Pani/Pan, że przetwarzanie danych osobowych Pani/Pana dotyczących narusza przepisy RODO;</w:t>
      </w:r>
    </w:p>
    <w:p w14:paraId="265365D5" w14:textId="77777777" w:rsidR="007E532A" w:rsidRPr="00801BD0" w:rsidRDefault="007E532A" w:rsidP="00AF6EDD">
      <w:pPr>
        <w:pStyle w:val="Akapitzlist"/>
        <w:numPr>
          <w:ilvl w:val="0"/>
          <w:numId w:val="25"/>
        </w:numPr>
        <w:spacing w:after="0" w:line="276" w:lineRule="auto"/>
        <w:ind w:left="0" w:firstLine="0"/>
        <w:jc w:val="both"/>
        <w:rPr>
          <w:rFonts w:ascii="Verdana" w:hAnsi="Verdana" w:cs="Calibri"/>
          <w:sz w:val="20"/>
          <w:szCs w:val="20"/>
        </w:rPr>
      </w:pPr>
      <w:r w:rsidRPr="00801BD0">
        <w:rPr>
          <w:rFonts w:ascii="Verdana" w:hAnsi="Verdana" w:cs="Calibri"/>
          <w:sz w:val="20"/>
          <w:szCs w:val="20"/>
        </w:rPr>
        <w:t>Ze względu na ograniczenia wynikające z ustawy Prawo zamówień publicznych nie przysługuje Pani/Panu:</w:t>
      </w:r>
    </w:p>
    <w:p w14:paraId="68766E33" w14:textId="77777777" w:rsidR="007E532A" w:rsidRPr="00801BD0" w:rsidRDefault="007E532A" w:rsidP="00AF6EDD">
      <w:pPr>
        <w:pStyle w:val="Akapitzlist"/>
        <w:numPr>
          <w:ilvl w:val="0"/>
          <w:numId w:val="27"/>
        </w:numPr>
        <w:spacing w:after="0" w:line="276" w:lineRule="auto"/>
        <w:ind w:left="0" w:firstLine="0"/>
        <w:jc w:val="both"/>
        <w:rPr>
          <w:rFonts w:ascii="Verdana" w:hAnsi="Verdana" w:cs="Calibri"/>
          <w:sz w:val="20"/>
          <w:szCs w:val="20"/>
        </w:rPr>
      </w:pPr>
      <w:r w:rsidRPr="00801BD0">
        <w:rPr>
          <w:rFonts w:ascii="Verdana" w:hAnsi="Verdana" w:cs="Calibri"/>
          <w:sz w:val="20"/>
          <w:szCs w:val="20"/>
        </w:rPr>
        <w:t>prawo do usunięcia danych osobowych;</w:t>
      </w:r>
    </w:p>
    <w:p w14:paraId="226E81DB" w14:textId="77777777" w:rsidR="007E532A" w:rsidRPr="00801BD0" w:rsidRDefault="007E532A" w:rsidP="00AF6EDD">
      <w:pPr>
        <w:pStyle w:val="Akapitzlist"/>
        <w:numPr>
          <w:ilvl w:val="0"/>
          <w:numId w:val="27"/>
        </w:numPr>
        <w:spacing w:after="0" w:line="276" w:lineRule="auto"/>
        <w:ind w:left="0" w:firstLine="0"/>
        <w:jc w:val="both"/>
        <w:rPr>
          <w:rFonts w:ascii="Verdana" w:hAnsi="Verdana" w:cs="Calibri"/>
          <w:sz w:val="20"/>
          <w:szCs w:val="20"/>
        </w:rPr>
      </w:pPr>
      <w:r w:rsidRPr="00801BD0">
        <w:rPr>
          <w:rFonts w:ascii="Verdana" w:hAnsi="Verdana" w:cs="Calibri"/>
          <w:sz w:val="20"/>
          <w:szCs w:val="20"/>
        </w:rPr>
        <w:t>prawo do przenoszenia danych osobowych, o którym mowa w art. 20 RODO;</w:t>
      </w:r>
    </w:p>
    <w:p w14:paraId="0478748C" w14:textId="77777777" w:rsidR="007E532A" w:rsidRPr="00801BD0" w:rsidRDefault="007E532A" w:rsidP="00AF6EDD">
      <w:pPr>
        <w:pStyle w:val="Akapitzlist"/>
        <w:numPr>
          <w:ilvl w:val="0"/>
          <w:numId w:val="27"/>
        </w:numPr>
        <w:spacing w:after="0" w:line="276" w:lineRule="auto"/>
        <w:ind w:left="0" w:firstLine="0"/>
        <w:jc w:val="both"/>
        <w:rPr>
          <w:rFonts w:ascii="Verdana" w:hAnsi="Verdana" w:cs="Calibri"/>
          <w:sz w:val="20"/>
          <w:szCs w:val="20"/>
        </w:rPr>
      </w:pPr>
      <w:r w:rsidRPr="00801BD0">
        <w:rPr>
          <w:rFonts w:ascii="Verdana" w:hAnsi="Verdana" w:cs="Calibri"/>
          <w:sz w:val="20"/>
          <w:szCs w:val="20"/>
        </w:rPr>
        <w:t xml:space="preserve">na podstawie art. 21 RODO prawo sprzeciwu, wobec przetwarzania danych osobowych. </w:t>
      </w:r>
    </w:p>
    <w:p w14:paraId="1C1BC500" w14:textId="77777777" w:rsidR="007E532A" w:rsidRPr="00801BD0" w:rsidRDefault="007E532A" w:rsidP="00AF6EDD">
      <w:pPr>
        <w:pStyle w:val="Akapitzlist"/>
        <w:widowControl w:val="0"/>
        <w:numPr>
          <w:ilvl w:val="0"/>
          <w:numId w:val="25"/>
        </w:numPr>
        <w:tabs>
          <w:tab w:val="left" w:pos="142"/>
        </w:tabs>
        <w:autoSpaceDE w:val="0"/>
        <w:autoSpaceDN w:val="0"/>
        <w:spacing w:after="0" w:line="276" w:lineRule="auto"/>
        <w:ind w:left="0" w:right="113" w:firstLine="0"/>
        <w:contextualSpacing w:val="0"/>
        <w:jc w:val="both"/>
        <w:rPr>
          <w:rFonts w:ascii="Verdana" w:hAnsi="Verdana" w:cs="Calibri"/>
          <w:sz w:val="20"/>
          <w:szCs w:val="20"/>
        </w:rPr>
      </w:pPr>
      <w:r w:rsidRPr="00801BD0">
        <w:rPr>
          <w:rFonts w:ascii="Verdana" w:hAnsi="Verdana" w:cs="Calibri"/>
          <w:sz w:val="20"/>
          <w:szCs w:val="20"/>
        </w:rPr>
        <w:t xml:space="preserve">W przypadku niektórych osób, których dane dotyczą, np. pracowników lub współpracowników wykonawcy, dane osobowe zostały pozyskane bezpośrednio od tych osób lub od podmiotów, które reprezentują, np. od ich pracodawców, podmiotów, na których rzecz świadczą usługi lub z którymi współpracują w inny sposób. Zakres tych danych obejmuje najczęściej imię, nazwisko, numer telefonu, adres e-mail, stanowisko, miejsce pracy oraz informacje o zakresie obowiązków czy wykonywanych czynności na rzecz kontrahenta lub klienta. Szczegółowe informacje o przetwarzaniu danych osobowych tych osób znajdują się na stronie internetowej administratora pod adresem </w:t>
      </w:r>
      <w:hyperlink r:id="rId15">
        <w:r w:rsidRPr="00801BD0">
          <w:rPr>
            <w:rStyle w:val="Hipercze"/>
            <w:rFonts w:ascii="Verdana" w:hAnsi="Verdana" w:cs="Calibri"/>
            <w:sz w:val="20"/>
            <w:szCs w:val="20"/>
          </w:rPr>
          <w:t>www.orgmasz.pl</w:t>
        </w:r>
      </w:hyperlink>
      <w:r w:rsidRPr="00801BD0">
        <w:rPr>
          <w:rFonts w:ascii="Verdana" w:hAnsi="Verdana" w:cs="Calibri"/>
          <w:sz w:val="20"/>
          <w:szCs w:val="20"/>
        </w:rPr>
        <w:t>.</w:t>
      </w:r>
    </w:p>
    <w:p w14:paraId="74A6DDFA" w14:textId="77777777" w:rsidR="00607A5A" w:rsidRPr="00801BD0" w:rsidRDefault="00607A5A" w:rsidP="00801BD0">
      <w:pPr>
        <w:widowControl w:val="0"/>
        <w:tabs>
          <w:tab w:val="left" w:pos="142"/>
        </w:tabs>
        <w:autoSpaceDE w:val="0"/>
        <w:autoSpaceDN w:val="0"/>
        <w:spacing w:after="0" w:line="276" w:lineRule="auto"/>
        <w:ind w:left="-142" w:right="113"/>
        <w:rPr>
          <w:rFonts w:ascii="Verdana" w:hAnsi="Verdana" w:cs="Calibri"/>
          <w:b/>
          <w:szCs w:val="20"/>
        </w:rPr>
      </w:pPr>
    </w:p>
    <w:p w14:paraId="706155EE" w14:textId="0AF76161" w:rsidR="007E532A" w:rsidRPr="00801BD0" w:rsidRDefault="007652D4" w:rsidP="00801BD0">
      <w:pPr>
        <w:widowControl w:val="0"/>
        <w:tabs>
          <w:tab w:val="left" w:pos="142"/>
        </w:tabs>
        <w:autoSpaceDE w:val="0"/>
        <w:autoSpaceDN w:val="0"/>
        <w:spacing w:after="0" w:line="276" w:lineRule="auto"/>
        <w:ind w:left="-142" w:right="113"/>
        <w:rPr>
          <w:rFonts w:ascii="Verdana" w:hAnsi="Verdana" w:cs="Calibri"/>
          <w:b/>
          <w:szCs w:val="20"/>
        </w:rPr>
      </w:pPr>
      <w:r w:rsidRPr="00801BD0">
        <w:rPr>
          <w:rFonts w:ascii="Verdana" w:hAnsi="Verdana" w:cs="Calibri"/>
          <w:b/>
          <w:szCs w:val="20"/>
        </w:rPr>
        <w:t>XX</w:t>
      </w:r>
      <w:r w:rsidR="00DB7D2E" w:rsidRPr="00801BD0">
        <w:rPr>
          <w:rFonts w:ascii="Verdana" w:hAnsi="Verdana" w:cs="Calibri"/>
          <w:b/>
          <w:szCs w:val="20"/>
        </w:rPr>
        <w:t>I</w:t>
      </w:r>
      <w:r w:rsidRPr="00801BD0">
        <w:rPr>
          <w:rFonts w:ascii="Verdana" w:hAnsi="Verdana" w:cs="Calibri"/>
          <w:b/>
          <w:szCs w:val="20"/>
        </w:rPr>
        <w:t>II.</w:t>
      </w:r>
      <w:r w:rsidR="007E532A" w:rsidRPr="00801BD0">
        <w:rPr>
          <w:rFonts w:ascii="Verdana" w:hAnsi="Verdana" w:cs="Calibri"/>
          <w:b/>
          <w:szCs w:val="20"/>
        </w:rPr>
        <w:t xml:space="preserve"> Zatrudnienie na umowę o pracę</w:t>
      </w:r>
    </w:p>
    <w:p w14:paraId="612A8FDC" w14:textId="14D3CFDF" w:rsidR="007E532A" w:rsidRPr="00801BD0" w:rsidRDefault="007E532A" w:rsidP="00AF6EDD">
      <w:pPr>
        <w:pStyle w:val="Default"/>
        <w:numPr>
          <w:ilvl w:val="0"/>
          <w:numId w:val="28"/>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Z uwagi na charakter wykonywania prac stanowiących przedmiot umowy (tj. w sposób określony w art. 22 § 1 ustawy z dnia 26 czerwca 1974 r. – Kodeks pracy), Zamawiający wymaga, aby pracownicy </w:t>
      </w:r>
      <w:r w:rsidR="00DB7D2E" w:rsidRPr="00801BD0">
        <w:rPr>
          <w:rFonts w:ascii="Verdana" w:hAnsi="Verdana" w:cs="Calibri"/>
          <w:color w:val="auto"/>
          <w:sz w:val="20"/>
          <w:szCs w:val="20"/>
        </w:rPr>
        <w:t>zajmujący się koordynacją prac,</w:t>
      </w:r>
      <w:r w:rsidRPr="00801BD0">
        <w:rPr>
          <w:rFonts w:ascii="Verdana" w:hAnsi="Verdana" w:cs="Calibri"/>
          <w:color w:val="auto"/>
          <w:sz w:val="20"/>
          <w:szCs w:val="20"/>
        </w:rPr>
        <w:t xml:space="preserve"> określon</w:t>
      </w:r>
      <w:r w:rsidR="00DB7D2E" w:rsidRPr="00801BD0">
        <w:rPr>
          <w:rFonts w:ascii="Verdana" w:hAnsi="Verdana" w:cs="Calibri"/>
          <w:color w:val="auto"/>
          <w:sz w:val="20"/>
          <w:szCs w:val="20"/>
        </w:rPr>
        <w:t>ych</w:t>
      </w:r>
      <w:r w:rsidRPr="00801BD0">
        <w:rPr>
          <w:rFonts w:ascii="Verdana" w:hAnsi="Verdana" w:cs="Calibri"/>
          <w:color w:val="auto"/>
          <w:sz w:val="20"/>
          <w:szCs w:val="20"/>
        </w:rPr>
        <w:t xml:space="preserve"> w Załączniku nr 1 do SWZ Opis przedmiotu zamówienia, zatrudnieni byli przez Wykonawcę </w:t>
      </w:r>
      <w:r w:rsidR="00DB7D2E" w:rsidRPr="00801BD0">
        <w:rPr>
          <w:rFonts w:ascii="Verdana" w:hAnsi="Verdana" w:cs="Calibri"/>
          <w:color w:val="auto"/>
          <w:sz w:val="20"/>
          <w:szCs w:val="20"/>
        </w:rPr>
        <w:t>lub</w:t>
      </w:r>
      <w:r w:rsidRPr="00801BD0">
        <w:rPr>
          <w:rFonts w:ascii="Verdana" w:hAnsi="Verdana" w:cs="Calibri"/>
          <w:color w:val="auto"/>
          <w:sz w:val="20"/>
          <w:szCs w:val="20"/>
        </w:rPr>
        <w:t xml:space="preserve"> podwykonawcę/ów na podstawie stosunku pracy w całym okresie realizacji Umowy. </w:t>
      </w:r>
    </w:p>
    <w:p w14:paraId="38DDC343" w14:textId="77777777" w:rsidR="007E532A" w:rsidRPr="00801BD0" w:rsidRDefault="007E532A" w:rsidP="00AF6EDD">
      <w:pPr>
        <w:pStyle w:val="Default"/>
        <w:numPr>
          <w:ilvl w:val="0"/>
          <w:numId w:val="28"/>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lastRenderedPageBreak/>
        <w:t xml:space="preserve">Zatrudnienie na podstawie stosunku pracy powinno trwać nieprzerwanie przez cały okres realizacji Umowy z co najmniej minimalnym miesięcznym wynagrodzeniem za pracę zgodnie z ustawą z dnia 10 października 2002r. o minimalnym wynagrodzeniu za pracę (Dz.U. z 2018 r. poz. 2177) oraz zgodnie z rozporządzeniem Rady Ministrów z dnia </w:t>
      </w:r>
      <w:r w:rsidRPr="00801BD0">
        <w:rPr>
          <w:rFonts w:ascii="Verdana" w:hAnsi="Verdana" w:cs="Calibri"/>
          <w:color w:val="auto"/>
          <w:sz w:val="20"/>
          <w:szCs w:val="20"/>
          <w:shd w:val="clear" w:color="auto" w:fill="FFFFFF"/>
        </w:rPr>
        <w:t>11 września 2018 r.</w:t>
      </w:r>
      <w:r w:rsidRPr="00801BD0">
        <w:rPr>
          <w:rFonts w:ascii="Verdana" w:hAnsi="Verdana" w:cs="Calibri"/>
          <w:color w:val="auto"/>
          <w:sz w:val="20"/>
          <w:szCs w:val="20"/>
        </w:rPr>
        <w:t xml:space="preserve"> w sprawie wysokości minimalnego wynagrodzenia za pracę </w:t>
      </w:r>
      <w:r w:rsidRPr="00801BD0">
        <w:rPr>
          <w:rFonts w:ascii="Verdana" w:hAnsi="Verdana" w:cs="Calibri"/>
          <w:bCs/>
          <w:color w:val="auto"/>
          <w:sz w:val="20"/>
          <w:szCs w:val="20"/>
          <w:shd w:val="clear" w:color="auto" w:fill="FFFFFF"/>
        </w:rPr>
        <w:t>oraz wysokości minimalnej stawki godzinowej w 2019 r.</w:t>
      </w:r>
      <w:r w:rsidRPr="00801BD0">
        <w:rPr>
          <w:rFonts w:ascii="Verdana" w:hAnsi="Verdana" w:cs="Calibri"/>
          <w:color w:val="auto"/>
          <w:sz w:val="20"/>
          <w:szCs w:val="20"/>
        </w:rPr>
        <w:t xml:space="preserve"> (Dz.U. z 2018 r. poz. 1794) i odpowiednimi regulacjami prawnymi wprowadzonymi w życie po dacie zawarcia umowy. </w:t>
      </w:r>
    </w:p>
    <w:p w14:paraId="2E98C119" w14:textId="77777777" w:rsidR="007E532A" w:rsidRPr="00801BD0" w:rsidRDefault="007E532A" w:rsidP="00AF6EDD">
      <w:pPr>
        <w:pStyle w:val="Default"/>
        <w:numPr>
          <w:ilvl w:val="0"/>
          <w:numId w:val="28"/>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wyżej czynności. </w:t>
      </w:r>
    </w:p>
    <w:p w14:paraId="3534BB2B" w14:textId="77777777" w:rsidR="007E532A" w:rsidRPr="00801BD0" w:rsidRDefault="007E532A" w:rsidP="00AF6EDD">
      <w:pPr>
        <w:pStyle w:val="Default"/>
        <w:numPr>
          <w:ilvl w:val="0"/>
          <w:numId w:val="28"/>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Zamawiający uprawniony jest w szczególności do: </w:t>
      </w:r>
    </w:p>
    <w:p w14:paraId="42FD275B" w14:textId="77777777" w:rsidR="007E532A" w:rsidRPr="00801BD0" w:rsidRDefault="007E532A" w:rsidP="00AF6EDD">
      <w:pPr>
        <w:pStyle w:val="Default"/>
        <w:numPr>
          <w:ilvl w:val="0"/>
          <w:numId w:val="29"/>
        </w:numPr>
        <w:tabs>
          <w:tab w:val="clear" w:pos="360"/>
        </w:tabs>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żądania oświadczeń i dokumentów w zakresie potwierdzenia spełniania ww. wymogów i dokonywania ich oceny; </w:t>
      </w:r>
    </w:p>
    <w:p w14:paraId="04DB9385" w14:textId="77777777" w:rsidR="007E532A" w:rsidRPr="00801BD0" w:rsidRDefault="007E532A" w:rsidP="00AF6EDD">
      <w:pPr>
        <w:pStyle w:val="Default"/>
        <w:numPr>
          <w:ilvl w:val="0"/>
          <w:numId w:val="29"/>
        </w:numPr>
        <w:tabs>
          <w:tab w:val="clear" w:pos="360"/>
        </w:tabs>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żądania wyjaśnień w przypadku wątpliwości w zakresie potwierdzenia spełniania ww. wymogów; </w:t>
      </w:r>
    </w:p>
    <w:p w14:paraId="76B71766" w14:textId="77777777" w:rsidR="007E532A" w:rsidRPr="00801BD0" w:rsidRDefault="007E532A" w:rsidP="00AF6EDD">
      <w:pPr>
        <w:pStyle w:val="Default"/>
        <w:numPr>
          <w:ilvl w:val="0"/>
          <w:numId w:val="29"/>
        </w:numPr>
        <w:tabs>
          <w:tab w:val="clear" w:pos="360"/>
        </w:tabs>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przeprowadzania kontroli na miejscu wykonywania świadczenia. </w:t>
      </w:r>
    </w:p>
    <w:p w14:paraId="6909AC32" w14:textId="77777777" w:rsidR="007E532A" w:rsidRPr="00801BD0" w:rsidRDefault="007E532A" w:rsidP="00AF6EDD">
      <w:pPr>
        <w:pStyle w:val="Default"/>
        <w:numPr>
          <w:ilvl w:val="0"/>
          <w:numId w:val="28"/>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wyżej czynności w trakcie realizacji zamówienia: </w:t>
      </w:r>
    </w:p>
    <w:p w14:paraId="331FFC04" w14:textId="77777777" w:rsidR="007E532A" w:rsidRPr="00801BD0" w:rsidRDefault="007E532A" w:rsidP="00AF6EDD">
      <w:pPr>
        <w:pStyle w:val="Default"/>
        <w:numPr>
          <w:ilvl w:val="0"/>
          <w:numId w:val="16"/>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w:t>
      </w:r>
    </w:p>
    <w:p w14:paraId="6D13F6F9" w14:textId="77777777" w:rsidR="007E532A" w:rsidRPr="00801BD0" w:rsidRDefault="007E532A" w:rsidP="00AF6EDD">
      <w:pPr>
        <w:pStyle w:val="Default"/>
        <w:numPr>
          <w:ilvl w:val="0"/>
          <w:numId w:val="16"/>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801BD0">
        <w:rPr>
          <w:rFonts w:ascii="Verdana" w:hAnsi="Verdana" w:cs="Calibri"/>
          <w:color w:val="auto"/>
          <w:sz w:val="20"/>
          <w:szCs w:val="20"/>
        </w:rPr>
        <w:t>anonimizacji</w:t>
      </w:r>
      <w:proofErr w:type="spellEnd"/>
      <w:r w:rsidRPr="00801BD0">
        <w:rPr>
          <w:rFonts w:ascii="Verdana" w:hAnsi="Verdana" w:cs="Calibri"/>
          <w:color w:val="auto"/>
          <w:sz w:val="20"/>
          <w:szCs w:val="20"/>
        </w:rPr>
        <w:t xml:space="preserve">; informacje takie jak: data zawarcia umowy, rodzaj umowy o pracę i wymiar etatu powinny być możliwe do zidentyfikowania; </w:t>
      </w:r>
    </w:p>
    <w:p w14:paraId="31F6A046" w14:textId="77777777" w:rsidR="007E532A" w:rsidRPr="00801BD0" w:rsidRDefault="007E532A" w:rsidP="00AF6EDD">
      <w:pPr>
        <w:pStyle w:val="Default"/>
        <w:numPr>
          <w:ilvl w:val="0"/>
          <w:numId w:val="16"/>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 xml:space="preserve">zaświadczenie właściwego oddziału ZUS, potwierdzające opłacanie przez Wykonawcę składek na ubezpieczenia społeczne i zdrowotne z tytułu zatrudnienia na podstawie umów o pracę za ostatni okres rozliczeniowy; </w:t>
      </w:r>
    </w:p>
    <w:p w14:paraId="5D6F73F8" w14:textId="77777777" w:rsidR="007E532A" w:rsidRPr="00801BD0" w:rsidRDefault="007E532A" w:rsidP="00AF6EDD">
      <w:pPr>
        <w:pStyle w:val="Default"/>
        <w:numPr>
          <w:ilvl w:val="0"/>
          <w:numId w:val="16"/>
        </w:numPr>
        <w:suppressAutoHyphens/>
        <w:autoSpaceDN/>
        <w:adjustRightInd/>
        <w:spacing w:line="276" w:lineRule="auto"/>
        <w:ind w:left="0" w:firstLine="0"/>
        <w:jc w:val="both"/>
        <w:rPr>
          <w:rFonts w:ascii="Verdana" w:hAnsi="Verdana" w:cs="Calibri"/>
          <w:sz w:val="20"/>
          <w:szCs w:val="20"/>
        </w:rPr>
      </w:pPr>
      <w:r w:rsidRPr="00801BD0">
        <w:rPr>
          <w:rFonts w:ascii="Verdana" w:hAnsi="Verdana" w:cs="Calibri"/>
          <w:color w:val="auto"/>
          <w:sz w:val="20"/>
          <w:szCs w:val="20"/>
        </w:rPr>
        <w:lastRenderedPageBreak/>
        <w:t xml:space="preserve">poświadczoną za zgodność z oryginałem odpowiednio przez Wykonawcę kopię dowodu potwierdzającego zgłoszenie pracownika przez pracodawcę do ubezpieczeń, zanonimizowaną w sposób zapewniający ochronę danych osobowych pracowników; imię i nazwisko pracownika nie podlega </w:t>
      </w:r>
      <w:proofErr w:type="spellStart"/>
      <w:r w:rsidRPr="00801BD0">
        <w:rPr>
          <w:rFonts w:ascii="Verdana" w:hAnsi="Verdana" w:cs="Calibri"/>
          <w:color w:val="auto"/>
          <w:sz w:val="20"/>
          <w:szCs w:val="20"/>
        </w:rPr>
        <w:t>anonimizacji</w:t>
      </w:r>
      <w:proofErr w:type="spellEnd"/>
      <w:r w:rsidRPr="00801BD0">
        <w:rPr>
          <w:rFonts w:ascii="Verdana" w:hAnsi="Verdana" w:cs="Calibri"/>
          <w:color w:val="auto"/>
          <w:sz w:val="20"/>
          <w:szCs w:val="20"/>
        </w:rPr>
        <w:t xml:space="preserve">. </w:t>
      </w:r>
    </w:p>
    <w:p w14:paraId="17C0E96E" w14:textId="1CE029AD" w:rsidR="0037411C" w:rsidRPr="00801BD0" w:rsidRDefault="007E532A" w:rsidP="00AF6EDD">
      <w:pPr>
        <w:pStyle w:val="Default"/>
        <w:numPr>
          <w:ilvl w:val="0"/>
          <w:numId w:val="16"/>
        </w:numPr>
        <w:suppressAutoHyphens/>
        <w:autoSpaceDN/>
        <w:adjustRightInd/>
        <w:spacing w:line="276" w:lineRule="auto"/>
        <w:ind w:left="0" w:firstLine="0"/>
        <w:jc w:val="both"/>
        <w:rPr>
          <w:rFonts w:ascii="Verdana" w:hAnsi="Verdana" w:cs="Calibri"/>
          <w:color w:val="auto"/>
          <w:sz w:val="20"/>
          <w:szCs w:val="20"/>
        </w:rPr>
      </w:pPr>
      <w:r w:rsidRPr="00801BD0">
        <w:rPr>
          <w:rFonts w:ascii="Verdana" w:hAnsi="Verdana" w:cs="Calibri"/>
          <w:color w:val="auto"/>
          <w:sz w:val="20"/>
          <w:szCs w:val="20"/>
        </w:rPr>
        <w:t>Zamawiający uprawniony jest do wystąpienia do Państwowej Inspekcji Pracy z wnioskiem o przeprowadzenie kontroli.</w:t>
      </w:r>
    </w:p>
    <w:bookmarkEnd w:id="0"/>
    <w:p w14:paraId="46FE7BB6" w14:textId="38E5D7EC" w:rsidR="0084396A" w:rsidRPr="006F77B2" w:rsidRDefault="0084396A" w:rsidP="006F77B2">
      <w:pPr>
        <w:spacing w:after="160" w:line="276" w:lineRule="auto"/>
        <w:jc w:val="left"/>
        <w:rPr>
          <w:rFonts w:ascii="Verdana" w:hAnsi="Verdana" w:cs="Calibri"/>
          <w:color w:val="auto"/>
          <w:szCs w:val="20"/>
        </w:rPr>
      </w:pPr>
    </w:p>
    <w:sectPr w:rsidR="0084396A" w:rsidRPr="006F77B2" w:rsidSect="00533001">
      <w:headerReference w:type="even" r:id="rId16"/>
      <w:headerReference w:type="default" r:id="rId17"/>
      <w:footerReference w:type="even" r:id="rId18"/>
      <w:footerReference w:type="default" r:id="rId19"/>
      <w:headerReference w:type="first" r:id="rId20"/>
      <w:footerReference w:type="first" r:id="rId21"/>
      <w:pgSz w:w="11906" w:h="16838" w:code="9"/>
      <w:pgMar w:top="2325" w:right="1021" w:bottom="2155" w:left="2694" w:header="709" w:footer="124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C74657" w16cex:dateUtc="2021-10-25T14:38:01.474Z"/>
  <w16cex:commentExtensible w16cex:durableId="17876FA5" w16cex:dateUtc="2021-11-26T10:29:11.236Z"/>
  <w16cex:commentExtensible w16cex:durableId="60D2EFF0" w16cex:dateUtc="2021-11-26T11:36:04.632Z"/>
  <w16cex:commentExtensible w16cex:durableId="366ACB8B" w16cex:dateUtc="2021-11-26T11:36:47.255Z"/>
  <w16cex:commentExtensible w16cex:durableId="789F4C29" w16cex:dateUtc="2023-03-31T08:53:51.5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CAFE3" w14:textId="77777777" w:rsidR="008C5AD8" w:rsidRDefault="008C5AD8" w:rsidP="006747BD">
      <w:pPr>
        <w:spacing w:after="0" w:line="240" w:lineRule="auto"/>
      </w:pPr>
      <w:r>
        <w:separator/>
      </w:r>
    </w:p>
  </w:endnote>
  <w:endnote w:type="continuationSeparator" w:id="0">
    <w:p w14:paraId="7AECC9FA" w14:textId="77777777" w:rsidR="008C5AD8" w:rsidRDefault="008C5AD8" w:rsidP="006747BD">
      <w:pPr>
        <w:spacing w:after="0" w:line="240" w:lineRule="auto"/>
      </w:pPr>
      <w:r>
        <w:continuationSeparator/>
      </w:r>
    </w:p>
  </w:endnote>
  <w:endnote w:type="continuationNotice" w:id="1">
    <w:p w14:paraId="46EB5206" w14:textId="77777777" w:rsidR="008C5AD8" w:rsidRDefault="008C5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8CB6" w14:textId="77777777" w:rsidR="008C5AD8" w:rsidRDefault="008C5A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665324" w14:textId="2A8B570B" w:rsidR="008C5AD8" w:rsidRDefault="008C5AD8">
            <w:pPr>
              <w:pStyle w:val="Stopka"/>
            </w:pPr>
            <w:r>
              <w:t xml:space="preserve">Strona </w:t>
            </w:r>
            <w:r>
              <w:rPr>
                <w:b/>
                <w:bCs/>
                <w:sz w:val="24"/>
                <w:szCs w:val="24"/>
              </w:rPr>
              <w:fldChar w:fldCharType="begin"/>
            </w:r>
            <w:r>
              <w:rPr>
                <w:bCs/>
              </w:rPr>
              <w:instrText>PAGE</w:instrText>
            </w:r>
            <w:r>
              <w:rPr>
                <w:b/>
                <w:bCs/>
                <w:sz w:val="24"/>
                <w:szCs w:val="24"/>
              </w:rPr>
              <w:fldChar w:fldCharType="separate"/>
            </w:r>
            <w:r>
              <w:rPr>
                <w:bCs/>
              </w:rPr>
              <w:t>2</w:t>
            </w:r>
            <w:r>
              <w:rPr>
                <w:b/>
                <w:bCs/>
                <w:sz w:val="24"/>
                <w:szCs w:val="24"/>
              </w:rPr>
              <w:fldChar w:fldCharType="end"/>
            </w:r>
            <w:r>
              <w:t xml:space="preserve"> z </w:t>
            </w:r>
            <w:r>
              <w:rPr>
                <w:b/>
                <w:bCs/>
                <w:sz w:val="24"/>
                <w:szCs w:val="24"/>
              </w:rPr>
              <w:fldChar w:fldCharType="begin"/>
            </w:r>
            <w:r>
              <w:rPr>
                <w:bCs/>
              </w:rPr>
              <w:instrText>NUMPAGES</w:instrText>
            </w:r>
            <w:r>
              <w:rPr>
                <w:b/>
                <w:bCs/>
                <w:sz w:val="24"/>
                <w:szCs w:val="24"/>
              </w:rPr>
              <w:fldChar w:fldCharType="separate"/>
            </w:r>
            <w:r>
              <w:rPr>
                <w:bCs/>
              </w:rPr>
              <w:t>2</w:t>
            </w:r>
            <w:r>
              <w:rPr>
                <w:b/>
                <w:bCs/>
                <w:sz w:val="24"/>
                <w:szCs w:val="24"/>
              </w:rPr>
              <w:fldChar w:fldCharType="end"/>
            </w:r>
          </w:p>
        </w:sdtContent>
      </w:sdt>
    </w:sdtContent>
  </w:sdt>
  <w:p w14:paraId="4CA53EE0" w14:textId="61112568" w:rsidR="008C5AD8" w:rsidRDefault="008C5AD8">
    <w:pPr>
      <w:pStyle w:val="Stopka"/>
    </w:pPr>
    <w:r w:rsidRPr="00DA52A1">
      <w:rPr>
        <w:noProof/>
      </w:rPr>
      <w:drawing>
        <wp:anchor distT="0" distB="0" distL="114300" distR="114300" simplePos="0" relativeHeight="251658243" behindDoc="1" locked="1" layoutInCell="1" allowOverlap="1" wp14:anchorId="6847A2E9" wp14:editId="5FF14787">
          <wp:simplePos x="0" y="0"/>
          <wp:positionH relativeFrom="column">
            <wp:posOffset>4589780</wp:posOffset>
          </wp:positionH>
          <wp:positionV relativeFrom="page">
            <wp:posOffset>9825990</wp:posOffset>
          </wp:positionV>
          <wp:extent cx="1231200" cy="849600"/>
          <wp:effectExtent l="0" t="0" r="0" b="0"/>
          <wp:wrapNone/>
          <wp:docPr id="210" name="Obraz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rPr>
      <mc:AlternateContent>
        <mc:Choice Requires="wps">
          <w:drawing>
            <wp:anchor distT="0" distB="0" distL="114300" distR="114300" simplePos="0" relativeHeight="251658244" behindDoc="1" locked="1" layoutInCell="1" allowOverlap="1" wp14:anchorId="34B73DB8" wp14:editId="5F39D5D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479E1AEA" w14:textId="253DEECA" w:rsidR="008C5AD8" w:rsidRDefault="008C5AD8" w:rsidP="004C4A6F">
                          <w:pPr>
                            <w:pStyle w:val="LukStopka-adres"/>
                          </w:pPr>
                          <w:r>
                            <w:t>Sieć Badawcza Łukasiewicz – Instytut Organizacji i Zarządzania w Przemyśle Orgmasz</w:t>
                          </w:r>
                        </w:p>
                        <w:p w14:paraId="177B702E" w14:textId="521002BF" w:rsidR="008C5AD8" w:rsidRDefault="008C5AD8" w:rsidP="004C4A6F">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6BFA1FB5" w14:textId="77777777" w:rsidR="008C5AD8" w:rsidRDefault="008C5AD8" w:rsidP="00533B76">
                          <w:pPr>
                            <w:pStyle w:val="LukStopka-adres"/>
                            <w:rPr>
                              <w:lang w:val="en-US"/>
                            </w:rPr>
                          </w:pPr>
                          <w:r>
                            <w:rPr>
                              <w:lang w:val="en-US"/>
                            </w:rPr>
                            <w:t xml:space="preserve">E-mail: instytut@orgmasz.pl  | NIP: 525-000-82-93, REGON: </w:t>
                          </w:r>
                          <w:r>
                            <w:rPr>
                              <w:rFonts w:cs="Arial"/>
                              <w:shd w:val="clear" w:color="auto" w:fill="FFFFFF"/>
                            </w:rPr>
                            <w:t>387143432</w:t>
                          </w:r>
                        </w:p>
                        <w:p w14:paraId="4ABCEF24" w14:textId="34F6DB83" w:rsidR="008C5AD8" w:rsidRPr="004F5805" w:rsidRDefault="008C5AD8" w:rsidP="00533B76">
                          <w:pPr>
                            <w:pStyle w:val="LukStopka-adres"/>
                            <w:rPr>
                              <w:lang w:val="de-DE"/>
                            </w:rPr>
                          </w:pPr>
                          <w:r>
                            <w:t xml:space="preserve">Sąd Rejonowym.st. Warszawy, XIII Wydz. Gospodarczy KRS nr </w:t>
                          </w:r>
                          <w:r>
                            <w:rPr>
                              <w:rFonts w:cs="Arial"/>
                              <w:shd w:val="clear" w:color="auto" w:fill="FFFFFF"/>
                            </w:rPr>
                            <w:t>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B73DB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479E1AEA" w14:textId="253DEECA" w:rsidR="008C5AD8" w:rsidRDefault="008C5AD8" w:rsidP="004C4A6F">
                    <w:pPr>
                      <w:pStyle w:val="LukStopka-adres"/>
                    </w:pPr>
                    <w:r>
                      <w:t>Sieć Badawcza Łukasiewicz – Instytut Organizacji i Zarządzania w Przemyśle Orgmasz</w:t>
                    </w:r>
                  </w:p>
                  <w:p w14:paraId="177B702E" w14:textId="521002BF" w:rsidR="008C5AD8" w:rsidRDefault="008C5AD8" w:rsidP="004C4A6F">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6BFA1FB5" w14:textId="77777777" w:rsidR="008C5AD8" w:rsidRDefault="008C5AD8" w:rsidP="00533B76">
                    <w:pPr>
                      <w:pStyle w:val="LukStopka-adres"/>
                      <w:rPr>
                        <w:lang w:val="en-US"/>
                      </w:rPr>
                    </w:pPr>
                    <w:r>
                      <w:rPr>
                        <w:lang w:val="en-US"/>
                      </w:rPr>
                      <w:t xml:space="preserve">E-mail: instytut@orgmasz.pl  | NIP: 525-000-82-93, REGON: </w:t>
                    </w:r>
                    <w:r>
                      <w:rPr>
                        <w:rFonts w:cs="Arial"/>
                        <w:shd w:val="clear" w:color="auto" w:fill="FFFFFF"/>
                      </w:rPr>
                      <w:t>387143432</w:t>
                    </w:r>
                  </w:p>
                  <w:p w14:paraId="4ABCEF24" w14:textId="34F6DB83" w:rsidR="008C5AD8" w:rsidRPr="004F5805" w:rsidRDefault="008C5AD8" w:rsidP="00533B76">
                    <w:pPr>
                      <w:pStyle w:val="LukStopka-adres"/>
                      <w:rPr>
                        <w:lang w:val="de-DE"/>
                      </w:rPr>
                    </w:pPr>
                    <w:r>
                      <w:t xml:space="preserve">Sąd Rejonowym.st. Warszawy, XIII Wydz. Gospodarczy KRS nr </w:t>
                    </w:r>
                    <w:r>
                      <w:rPr>
                        <w:rFonts w:cs="Arial"/>
                        <w:shd w:val="clear" w:color="auto" w:fill="FFFFFF"/>
                      </w:rPr>
                      <w:t>0000860814</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8260" w14:textId="1090E2BF" w:rsidR="008C5AD8" w:rsidRPr="00D40690" w:rsidRDefault="008C5AD8" w:rsidP="00D40690">
    <w:pPr>
      <w:pStyle w:val="Stopka"/>
    </w:pPr>
    <w:r w:rsidRPr="00D40690">
      <w:t xml:space="preserve">Strona </w:t>
    </w:r>
    <w:r w:rsidRPr="00D40690">
      <w:fldChar w:fldCharType="begin"/>
    </w:r>
    <w:r w:rsidRPr="00D40690">
      <w:instrText>PAGE</w:instrText>
    </w:r>
    <w:r w:rsidRPr="00D40690">
      <w:fldChar w:fldCharType="separate"/>
    </w:r>
    <w:r w:rsidRPr="00D40690">
      <w:t>2</w:t>
    </w:r>
    <w:r w:rsidRPr="00D40690">
      <w:fldChar w:fldCharType="end"/>
    </w:r>
    <w:r w:rsidRPr="00D40690">
      <w:t xml:space="preserve"> z </w:t>
    </w:r>
    <w:r w:rsidRPr="00D40690">
      <w:fldChar w:fldCharType="begin"/>
    </w:r>
    <w:r w:rsidRPr="00D40690">
      <w:instrText>NUMPAGES</w:instrText>
    </w:r>
    <w:r w:rsidRPr="00D40690">
      <w:fldChar w:fldCharType="separate"/>
    </w:r>
    <w:r w:rsidRPr="00D40690">
      <w:t>2</w:t>
    </w:r>
    <w:r w:rsidRPr="00D40690">
      <w:fldChar w:fldCharType="end"/>
    </w:r>
  </w:p>
  <w:p w14:paraId="4AD7D64D" w14:textId="524A23D3" w:rsidR="008C5AD8" w:rsidRPr="00D06D36" w:rsidRDefault="008C5AD8" w:rsidP="00D06D36">
    <w:pPr>
      <w:pStyle w:val="LukStopka-adres"/>
      <w:rPr>
        <w:spacing w:val="2"/>
      </w:rPr>
    </w:pPr>
    <w:r>
      <w:rPr>
        <w:spacing w:val="2"/>
      </w:rPr>
      <mc:AlternateContent>
        <mc:Choice Requires="wps">
          <w:drawing>
            <wp:anchor distT="0" distB="0" distL="114300" distR="114300" simplePos="0" relativeHeight="251658242" behindDoc="1" locked="1" layoutInCell="1" allowOverlap="1" wp14:anchorId="014D2A1A" wp14:editId="2F21291C">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38BD6C63" w14:textId="77777777" w:rsidR="008C5AD8" w:rsidRDefault="008C5AD8" w:rsidP="00DA52A1">
                          <w:pPr>
                            <w:pStyle w:val="LukStopka-adres"/>
                          </w:pPr>
                          <w:r>
                            <w:t>Jednostka</w:t>
                          </w:r>
                        </w:p>
                        <w:p w14:paraId="55F3F5FE" w14:textId="77777777" w:rsidR="008C5AD8" w:rsidRDefault="008C5AD8" w:rsidP="00DA52A1">
                          <w:pPr>
                            <w:pStyle w:val="LukStopka-adres"/>
                          </w:pPr>
                          <w:r>
                            <w:t>Notyfikowana</w:t>
                          </w:r>
                        </w:p>
                        <w:p w14:paraId="0B30FDEC" w14:textId="77777777" w:rsidR="008C5AD8" w:rsidRDefault="008C5AD8" w:rsidP="00DA52A1">
                          <w:pPr>
                            <w:pStyle w:val="LukStopka-adres"/>
                          </w:pPr>
                          <w:r>
                            <w:t>Unii Europejskiej</w:t>
                          </w:r>
                        </w:p>
                        <w:p w14:paraId="7DF9CADB" w14:textId="718A08BE" w:rsidR="008C5AD8" w:rsidRPr="00DA52A1" w:rsidRDefault="008C5AD8" w:rsidP="00DA52A1">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14D2A1A" id="_x0000_t202" coordsize="21600,21600" o:spt="202" path="m,l,21600r21600,l21600,xe">
              <v:stroke joinstyle="miter"/>
              <v:path gradientshapeok="t" o:connecttype="rect"/>
            </v:shapetype>
            <v:shape id="_x0000_s1027" type="#_x0000_t202" style="position:absolute;margin-left:51.5pt;margin-top:774.7pt;width:83.6pt;height:17.55pt;z-index:-25165823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" filled="f" stroked="f">
              <o:lock v:ext="edit" aspectratio="t"/>
              <v:textbox style="mso-fit-shape-to-text:t" inset="0,0,0,0">
                <w:txbxContent>
                  <w:p w14:paraId="38BD6C63" w14:textId="77777777" w:rsidR="008C5AD8" w:rsidRDefault="008C5AD8" w:rsidP="00DA52A1">
                    <w:pPr>
                      <w:pStyle w:val="LukStopka-adres"/>
                    </w:pPr>
                    <w:r>
                      <w:t>Jednostka</w:t>
                    </w:r>
                  </w:p>
                  <w:p w14:paraId="55F3F5FE" w14:textId="77777777" w:rsidR="008C5AD8" w:rsidRDefault="008C5AD8" w:rsidP="00DA52A1">
                    <w:pPr>
                      <w:pStyle w:val="LukStopka-adres"/>
                    </w:pPr>
                    <w:r>
                      <w:t>Notyfikowana</w:t>
                    </w:r>
                  </w:p>
                  <w:p w14:paraId="0B30FDEC" w14:textId="77777777" w:rsidR="008C5AD8" w:rsidRDefault="008C5AD8" w:rsidP="00DA52A1">
                    <w:pPr>
                      <w:pStyle w:val="LukStopka-adres"/>
                    </w:pPr>
                    <w:r>
                      <w:t>Unii Europejskiej</w:t>
                    </w:r>
                  </w:p>
                  <w:p w14:paraId="7DF9CADB" w14:textId="718A08BE" w:rsidR="008C5AD8" w:rsidRPr="00DA52A1" w:rsidRDefault="008C5AD8" w:rsidP="00DA52A1">
                    <w:pPr>
                      <w:pStyle w:val="LukStopka-adres"/>
                    </w:pPr>
                    <w:r>
                      <w:t>nr 1454.</w:t>
                    </w:r>
                  </w:p>
                </w:txbxContent>
              </v:textbox>
              <w10:wrap anchorx="margin" anchory="page"/>
              <w10:anchorlock/>
            </v:shape>
          </w:pict>
        </mc:Fallback>
      </mc:AlternateContent>
    </w:r>
    <w:r>
      <w:rPr>
        <w:spacing w:val="2"/>
      </w:rPr>
      <w:drawing>
        <wp:anchor distT="0" distB="0" distL="114300" distR="114300" simplePos="0" relativeHeight="251658240" behindDoc="1" locked="1" layoutInCell="1" allowOverlap="1" wp14:anchorId="0569D40D" wp14:editId="71B49F6A">
          <wp:simplePos x="0" y="0"/>
          <wp:positionH relativeFrom="column">
            <wp:posOffset>4594627</wp:posOffset>
          </wp:positionH>
          <wp:positionV relativeFrom="page">
            <wp:posOffset>9846945</wp:posOffset>
          </wp:positionV>
          <wp:extent cx="1231200" cy="849600"/>
          <wp:effectExtent l="0" t="0" r="0" b="0"/>
          <wp:wrapNone/>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rPr>
      <mc:AlternateContent>
        <mc:Choice Requires="wps">
          <w:drawing>
            <wp:anchor distT="0" distB="0" distL="114300" distR="114300" simplePos="0" relativeHeight="251658241" behindDoc="1" locked="1" layoutInCell="1" allowOverlap="1" wp14:anchorId="10866887" wp14:editId="1801EAA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04A9AB7" w14:textId="1CC3B000" w:rsidR="008C5AD8" w:rsidRDefault="008C5AD8" w:rsidP="00DA52A1">
                          <w:pPr>
                            <w:pStyle w:val="LukStopka-adres"/>
                          </w:pPr>
                          <w:r>
                            <w:t>Sieć Badawcza Łukasiewicz – Instytut Organizacji i Zarządzania w Przemyśle Orgmasz</w:t>
                          </w:r>
                        </w:p>
                        <w:p w14:paraId="091E2C7C" w14:textId="1690F28E" w:rsidR="008C5AD8" w:rsidRDefault="008C5AD8" w:rsidP="00DA52A1">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57581879" w14:textId="77777777" w:rsidR="008C5AD8" w:rsidRDefault="008C5AD8" w:rsidP="00533B76">
                          <w:pPr>
                            <w:pStyle w:val="LukStopka-adres"/>
                            <w:rPr>
                              <w:lang w:val="en-US"/>
                            </w:rPr>
                          </w:pPr>
                          <w:r>
                            <w:rPr>
                              <w:lang w:val="en-US"/>
                            </w:rPr>
                            <w:t xml:space="preserve">E-mail: instytut@orgmasz.pl  | NIP: 525-000-82-93, REGON: </w:t>
                          </w:r>
                          <w:r>
                            <w:rPr>
                              <w:rFonts w:cs="Arial"/>
                              <w:shd w:val="clear" w:color="auto" w:fill="FFFFFF"/>
                            </w:rPr>
                            <w:t>387143432</w:t>
                          </w:r>
                        </w:p>
                        <w:p w14:paraId="38C94097" w14:textId="5AC2E456" w:rsidR="008C5AD8" w:rsidRPr="004F5805" w:rsidRDefault="008C5AD8" w:rsidP="00533B76">
                          <w:pPr>
                            <w:pStyle w:val="LukStopka-adres"/>
                            <w:rPr>
                              <w:lang w:val="de-DE"/>
                            </w:rPr>
                          </w:pPr>
                          <w:r>
                            <w:t xml:space="preserve">Sąd Rejonowym.st. Warszawy, XIII Wydz. Gospodarczy KRS nr </w:t>
                          </w:r>
                          <w:r>
                            <w:rPr>
                              <w:rFonts w:cs="Arial"/>
                              <w:shd w:val="clear" w:color="auto" w:fill="FFFFFF"/>
                            </w:rPr>
                            <w:t>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10866887" id="_x0000_s1028" type="#_x0000_t202" style="position:absolute;margin-left:0;margin-top:774.9pt;width:336.15pt;height:17.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Tggnbx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404A9AB7" w14:textId="1CC3B000" w:rsidR="008C5AD8" w:rsidRDefault="008C5AD8" w:rsidP="00DA52A1">
                    <w:pPr>
                      <w:pStyle w:val="LukStopka-adres"/>
                    </w:pPr>
                    <w:r>
                      <w:t>Sieć Badawcza Łukasiewicz – Instytut Organizacji i Zarządzania w Przemyśle Orgmasz</w:t>
                    </w:r>
                  </w:p>
                  <w:p w14:paraId="091E2C7C" w14:textId="1690F28E" w:rsidR="008C5AD8" w:rsidRDefault="008C5AD8" w:rsidP="00DA52A1">
                    <w:pPr>
                      <w:pStyle w:val="LukStopka-adres"/>
                    </w:pPr>
                    <w:r>
                      <w:t xml:space="preserve">00-879 Warszawa, ul. Żelazna 87, Tel: +48 </w:t>
                    </w:r>
                    <w:r w:rsidRPr="00117642">
                      <w:t>(22) 100</w:t>
                    </w:r>
                    <w:r>
                      <w:t xml:space="preserve"> </w:t>
                    </w:r>
                    <w:r w:rsidRPr="00117642">
                      <w:t>14</w:t>
                    </w:r>
                    <w:r>
                      <w:t xml:space="preserve"> </w:t>
                    </w:r>
                    <w:r w:rsidRPr="00117642">
                      <w:t>63</w:t>
                    </w:r>
                    <w:r>
                      <w:t>,</w:t>
                    </w:r>
                  </w:p>
                  <w:p w14:paraId="57581879" w14:textId="77777777" w:rsidR="008C5AD8" w:rsidRDefault="008C5AD8" w:rsidP="00533B76">
                    <w:pPr>
                      <w:pStyle w:val="LukStopka-adres"/>
                      <w:rPr>
                        <w:lang w:val="en-US"/>
                      </w:rPr>
                    </w:pPr>
                    <w:r>
                      <w:rPr>
                        <w:lang w:val="en-US"/>
                      </w:rPr>
                      <w:t xml:space="preserve">E-mail: instytut@orgmasz.pl  | NIP: 525-000-82-93, REGON: </w:t>
                    </w:r>
                    <w:r>
                      <w:rPr>
                        <w:rFonts w:cs="Arial"/>
                        <w:shd w:val="clear" w:color="auto" w:fill="FFFFFF"/>
                      </w:rPr>
                      <w:t>387143432</w:t>
                    </w:r>
                  </w:p>
                  <w:p w14:paraId="38C94097" w14:textId="5AC2E456" w:rsidR="008C5AD8" w:rsidRPr="004F5805" w:rsidRDefault="008C5AD8" w:rsidP="00533B76">
                    <w:pPr>
                      <w:pStyle w:val="LukStopka-adres"/>
                      <w:rPr>
                        <w:lang w:val="de-DE"/>
                      </w:rPr>
                    </w:pPr>
                    <w:r>
                      <w:t xml:space="preserve">Sąd Rejonowym.st. Warszawy, XIII Wydz. Gospodarczy KRS nr </w:t>
                    </w:r>
                    <w:r>
                      <w:rPr>
                        <w:rFonts w:cs="Arial"/>
                        <w:shd w:val="clear" w:color="auto" w:fill="FFFFFF"/>
                      </w:rPr>
                      <w:t>0000860814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6DDF" w14:textId="77777777" w:rsidR="008C5AD8" w:rsidRDefault="008C5AD8" w:rsidP="006747BD">
      <w:pPr>
        <w:spacing w:after="0" w:line="240" w:lineRule="auto"/>
      </w:pPr>
      <w:r>
        <w:separator/>
      </w:r>
    </w:p>
  </w:footnote>
  <w:footnote w:type="continuationSeparator" w:id="0">
    <w:p w14:paraId="30E188B7" w14:textId="77777777" w:rsidR="008C5AD8" w:rsidRDefault="008C5AD8" w:rsidP="006747BD">
      <w:pPr>
        <w:spacing w:after="0" w:line="240" w:lineRule="auto"/>
      </w:pPr>
      <w:r>
        <w:continuationSeparator/>
      </w:r>
    </w:p>
  </w:footnote>
  <w:footnote w:type="continuationNotice" w:id="1">
    <w:p w14:paraId="49DFFC66" w14:textId="77777777" w:rsidR="008C5AD8" w:rsidRDefault="008C5A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8E60D" w14:textId="77777777" w:rsidR="008C5AD8" w:rsidRDefault="008C5A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AD40" w14:textId="77777777" w:rsidR="008C5AD8" w:rsidRDefault="008C5AD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B933" w14:textId="11B9B4CD" w:rsidR="008C5AD8" w:rsidRPr="00DA52A1" w:rsidRDefault="008C5AD8">
    <w:pPr>
      <w:pStyle w:val="Nagwek"/>
    </w:pPr>
    <w:r>
      <w:rPr>
        <w:noProof/>
      </w:rPr>
      <w:drawing>
        <wp:anchor distT="0" distB="0" distL="114300" distR="114300" simplePos="0" relativeHeight="251658245" behindDoc="1" locked="0" layoutInCell="1" allowOverlap="1" wp14:anchorId="0A9F914C" wp14:editId="3F6952D9">
          <wp:simplePos x="0" y="0"/>
          <wp:positionH relativeFrom="margin">
            <wp:posOffset>-1416050</wp:posOffset>
          </wp:positionH>
          <wp:positionV relativeFrom="paragraph">
            <wp:posOffset>-12065</wp:posOffset>
          </wp:positionV>
          <wp:extent cx="704850" cy="1523504"/>
          <wp:effectExtent l="0" t="0" r="0" b="635"/>
          <wp:wrapNone/>
          <wp:docPr id="211" name="Obraz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5235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DB8B94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4"/>
        </w:tabs>
        <w:ind w:left="794" w:hanging="43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Arial" w:eastAsia="Cambria" w:hAnsi="Arial" w:cs="Arial"/>
        <w:sz w:val="20"/>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907"/>
        </w:tabs>
        <w:ind w:left="907" w:hanging="547"/>
      </w:pPr>
    </w:lvl>
    <w:lvl w:ilvl="2">
      <w:start w:val="1"/>
      <w:numFmt w:val="decimal"/>
      <w:lvlText w:val="%1.%2.%3."/>
      <w:lvlJc w:val="left"/>
      <w:pPr>
        <w:tabs>
          <w:tab w:val="num" w:pos="1474"/>
        </w:tabs>
        <w:ind w:left="1474" w:hanging="7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A"/>
    <w:multiLevelType w:val="multilevel"/>
    <w:tmpl w:val="28C228BA"/>
    <w:name w:val="WW8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Letter"/>
      <w:lvlText w:val="%2.%3)"/>
      <w:lvlJc w:val="right"/>
      <w:pPr>
        <w:tabs>
          <w:tab w:val="num" w:pos="0"/>
        </w:tabs>
        <w:ind w:left="2160" w:hanging="180"/>
      </w:pPr>
      <w:rPr>
        <w:rFonts w:eastAsia="Times New Roman" w:cs="Times New Roman"/>
      </w:rPr>
    </w:lvl>
    <w:lvl w:ilvl="3">
      <w:start w:val="1"/>
      <w:numFmt w:val="lowerLetter"/>
      <w:lvlText w:val="%2.%3.%4)"/>
      <w:lvlJc w:val="left"/>
      <w:pPr>
        <w:tabs>
          <w:tab w:val="num" w:pos="0"/>
        </w:tabs>
        <w:ind w:left="2880" w:hanging="360"/>
      </w:pPr>
      <w:rPr>
        <w:rFonts w:eastAsia="Times New Roman" w:cs="Times New Roman"/>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F"/>
    <w:multiLevelType w:val="singleLevel"/>
    <w:tmpl w:val="0000000F"/>
    <w:name w:val="WW8Num17"/>
    <w:lvl w:ilvl="0">
      <w:start w:val="1"/>
      <w:numFmt w:val="decimal"/>
      <w:lvlText w:val="%1)"/>
      <w:lvlJc w:val="left"/>
      <w:pPr>
        <w:tabs>
          <w:tab w:val="num" w:pos="0"/>
        </w:tabs>
        <w:ind w:left="1080" w:hanging="360"/>
      </w:pPr>
      <w:rPr>
        <w:rFonts w:ascii="Calibri Light" w:hAnsi="Calibri Light" w:cs="Calibri Light" w:hint="default"/>
        <w:color w:val="auto"/>
      </w:r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2E"/>
    <w:multiLevelType w:val="multilevel"/>
    <w:tmpl w:val="A4FABE50"/>
    <w:name w:val="WW8Num53"/>
    <w:lvl w:ilvl="0">
      <w:start w:val="1"/>
      <w:numFmt w:val="decimal"/>
      <w:lvlText w:val="%1."/>
      <w:lvlJc w:val="left"/>
      <w:pPr>
        <w:tabs>
          <w:tab w:val="num" w:pos="0"/>
        </w:tabs>
        <w:ind w:left="720" w:hanging="360"/>
      </w:pPr>
      <w:rPr>
        <w:rFonts w:ascii="Calibri" w:hAnsi="Calibri" w:cs="Calibri" w:hint="default"/>
        <w:sz w:val="22"/>
        <w:szCs w:val="22"/>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1" w15:restartNumberingAfterBreak="0">
    <w:nsid w:val="02F05982"/>
    <w:multiLevelType w:val="multilevel"/>
    <w:tmpl w:val="2190F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FC14B9"/>
    <w:multiLevelType w:val="hybridMultilevel"/>
    <w:tmpl w:val="E08E53FA"/>
    <w:lvl w:ilvl="0" w:tplc="1A8A8E32">
      <w:start w:val="1"/>
      <w:numFmt w:val="decimal"/>
      <w:lvlText w:val="%1."/>
      <w:lvlJc w:val="left"/>
      <w:pPr>
        <w:ind w:left="326"/>
      </w:pPr>
      <w:rPr>
        <w:rFonts w:ascii="Calibri" w:eastAsia="Times New Roman" w:hAnsi="Calibri" w:cs="Calibri"/>
        <w:b w:val="0"/>
        <w:i w:val="0"/>
        <w:strike w:val="0"/>
        <w:dstrike w:val="0"/>
        <w:color w:val="000000"/>
        <w:sz w:val="22"/>
        <w:szCs w:val="22"/>
        <w:u w:val="none" w:color="000000"/>
        <w:bdr w:val="none" w:sz="0" w:space="0" w:color="auto"/>
        <w:shd w:val="clear" w:color="auto" w:fill="auto"/>
        <w:vertAlign w:val="baseline"/>
      </w:rPr>
    </w:lvl>
    <w:lvl w:ilvl="1" w:tplc="65E690E6">
      <w:start w:val="1"/>
      <w:numFmt w:val="lowerLetter"/>
      <w:lvlText w:val="%2"/>
      <w:lvlJc w:val="left"/>
      <w:pPr>
        <w:ind w:left="1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EC1F58">
      <w:start w:val="1"/>
      <w:numFmt w:val="lowerRoman"/>
      <w:lvlText w:val="%3"/>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16A34E">
      <w:start w:val="1"/>
      <w:numFmt w:val="decimal"/>
      <w:lvlText w:val="%4"/>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6A664">
      <w:start w:val="1"/>
      <w:numFmt w:val="lowerLetter"/>
      <w:lvlText w:val="%5"/>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CC089E">
      <w:start w:val="1"/>
      <w:numFmt w:val="lowerRoman"/>
      <w:lvlText w:val="%6"/>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4439E">
      <w:start w:val="1"/>
      <w:numFmt w:val="decimal"/>
      <w:lvlText w:val="%7"/>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2AC8EE">
      <w:start w:val="1"/>
      <w:numFmt w:val="lowerLetter"/>
      <w:lvlText w:val="%8"/>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0C414A">
      <w:start w:val="1"/>
      <w:numFmt w:val="lowerRoman"/>
      <w:lvlText w:val="%9"/>
      <w:lvlJc w:val="left"/>
      <w:pPr>
        <w:ind w:left="6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9FF2EFC"/>
    <w:multiLevelType w:val="multilevel"/>
    <w:tmpl w:val="6152F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C559D2"/>
    <w:multiLevelType w:val="hybridMultilevel"/>
    <w:tmpl w:val="BD90E082"/>
    <w:lvl w:ilvl="0" w:tplc="6CB6DF3A">
      <w:start w:val="1"/>
      <w:numFmt w:val="decimal"/>
      <w:lvlText w:val="%1."/>
      <w:lvlJc w:val="left"/>
      <w:pPr>
        <w:ind w:left="720" w:hanging="360"/>
      </w:pPr>
    </w:lvl>
    <w:lvl w:ilvl="1" w:tplc="41DC2A94">
      <w:start w:val="1"/>
      <w:numFmt w:val="lowerLetter"/>
      <w:lvlText w:val="%2."/>
      <w:lvlJc w:val="left"/>
      <w:pPr>
        <w:ind w:left="1440" w:hanging="360"/>
      </w:pPr>
    </w:lvl>
    <w:lvl w:ilvl="2" w:tplc="F3EAEACE">
      <w:start w:val="1"/>
      <w:numFmt w:val="lowerRoman"/>
      <w:lvlText w:val="%3."/>
      <w:lvlJc w:val="right"/>
      <w:pPr>
        <w:ind w:left="2160" w:hanging="180"/>
      </w:pPr>
    </w:lvl>
    <w:lvl w:ilvl="3" w:tplc="86E454C2">
      <w:start w:val="1"/>
      <w:numFmt w:val="decimal"/>
      <w:lvlText w:val="%4."/>
      <w:lvlJc w:val="left"/>
      <w:pPr>
        <w:ind w:left="2880" w:hanging="360"/>
      </w:pPr>
    </w:lvl>
    <w:lvl w:ilvl="4" w:tplc="08608676">
      <w:start w:val="1"/>
      <w:numFmt w:val="lowerLetter"/>
      <w:lvlText w:val="%5."/>
      <w:lvlJc w:val="left"/>
      <w:pPr>
        <w:ind w:left="3600" w:hanging="360"/>
      </w:pPr>
    </w:lvl>
    <w:lvl w:ilvl="5" w:tplc="E710FF88">
      <w:start w:val="1"/>
      <w:numFmt w:val="lowerRoman"/>
      <w:lvlText w:val="%6."/>
      <w:lvlJc w:val="right"/>
      <w:pPr>
        <w:ind w:left="4320" w:hanging="180"/>
      </w:pPr>
    </w:lvl>
    <w:lvl w:ilvl="6" w:tplc="A6BE3978">
      <w:start w:val="1"/>
      <w:numFmt w:val="decimal"/>
      <w:lvlText w:val="%7."/>
      <w:lvlJc w:val="left"/>
      <w:pPr>
        <w:ind w:left="5040" w:hanging="360"/>
      </w:pPr>
    </w:lvl>
    <w:lvl w:ilvl="7" w:tplc="38847760">
      <w:start w:val="1"/>
      <w:numFmt w:val="lowerLetter"/>
      <w:lvlText w:val="%8."/>
      <w:lvlJc w:val="left"/>
      <w:pPr>
        <w:ind w:left="5760" w:hanging="360"/>
      </w:pPr>
    </w:lvl>
    <w:lvl w:ilvl="8" w:tplc="3E8E4488">
      <w:start w:val="1"/>
      <w:numFmt w:val="lowerRoman"/>
      <w:lvlText w:val="%9."/>
      <w:lvlJc w:val="right"/>
      <w:pPr>
        <w:ind w:left="6480" w:hanging="180"/>
      </w:pPr>
    </w:lvl>
  </w:abstractNum>
  <w:abstractNum w:abstractNumId="15" w15:restartNumberingAfterBreak="0">
    <w:nsid w:val="155B091D"/>
    <w:multiLevelType w:val="hybridMultilevel"/>
    <w:tmpl w:val="22B6F78A"/>
    <w:lvl w:ilvl="0" w:tplc="1054BF08">
      <w:start w:val="2"/>
      <w:numFmt w:val="decimal"/>
      <w:lvlText w:val="%1."/>
      <w:lvlJc w:val="left"/>
      <w:pPr>
        <w:ind w:left="33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600"/>
      </w:pPr>
      <w:rPr>
        <w:b w:val="0"/>
        <w:i w:val="0"/>
        <w:strike w:val="0"/>
        <w:dstrike w:val="0"/>
        <w:color w:val="000000"/>
        <w:sz w:val="22"/>
        <w:szCs w:val="22"/>
        <w:u w:val="none" w:color="000000"/>
        <w:bdr w:val="none" w:sz="0" w:space="0" w:color="auto"/>
        <w:shd w:val="clear" w:color="auto" w:fill="auto"/>
        <w:vertAlign w:val="baseline"/>
      </w:rPr>
    </w:lvl>
    <w:lvl w:ilvl="2" w:tplc="880CA3CE">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26E">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EE71C">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6B2B4">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C1B42">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CF6">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0C5BC">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DD793F"/>
    <w:multiLevelType w:val="multilevel"/>
    <w:tmpl w:val="7BBA077A"/>
    <w:lvl w:ilvl="0">
      <w:start w:val="100"/>
      <w:numFmt w:val="decimal"/>
      <w:lvlText w:val="%1"/>
      <w:lvlJc w:val="left"/>
      <w:pPr>
        <w:ind w:left="900" w:hanging="360"/>
      </w:pPr>
      <w:rPr>
        <w:rFonts w:ascii="Calibri" w:eastAsia="Calibri" w:hAnsi="Calibri" w:cs="Calibri"/>
        <w:b/>
        <w:color w:val="000000"/>
        <w:sz w:val="20"/>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sz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7" w15:restartNumberingAfterBreak="0">
    <w:nsid w:val="19FB5A64"/>
    <w:multiLevelType w:val="hybridMultilevel"/>
    <w:tmpl w:val="0DFAA4E0"/>
    <w:lvl w:ilvl="0" w:tplc="D4DE0028">
      <w:start w:val="1"/>
      <w:numFmt w:val="decimal"/>
      <w:lvlText w:val="%1)"/>
      <w:lvlJc w:val="left"/>
      <w:pPr>
        <w:ind w:left="2771" w:hanging="360"/>
      </w:pPr>
      <w:rPr>
        <w:rFonts w:cs="Times New Roman"/>
        <w:b w:val="0"/>
        <w:strike w:val="0"/>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5F52CB"/>
    <w:multiLevelType w:val="hybridMultilevel"/>
    <w:tmpl w:val="BCEACD1A"/>
    <w:lvl w:ilvl="0" w:tplc="DD546532">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9D7A64"/>
    <w:multiLevelType w:val="multilevel"/>
    <w:tmpl w:val="5D8C3D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1FB5105F"/>
    <w:multiLevelType w:val="hybridMultilevel"/>
    <w:tmpl w:val="84982B30"/>
    <w:lvl w:ilvl="0" w:tplc="04150011">
      <w:start w:val="1"/>
      <w:numFmt w:val="decimal"/>
      <w:lvlText w:val="%1)"/>
      <w:lvlJc w:val="left"/>
      <w:pPr>
        <w:ind w:left="999" w:hanging="360"/>
      </w:pPr>
    </w:lvl>
    <w:lvl w:ilvl="1" w:tplc="04150019" w:tentative="1">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21" w15:restartNumberingAfterBreak="0">
    <w:nsid w:val="20010792"/>
    <w:multiLevelType w:val="multilevel"/>
    <w:tmpl w:val="56D0C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314B4F"/>
    <w:multiLevelType w:val="multilevel"/>
    <w:tmpl w:val="D7AC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B96FA8"/>
    <w:multiLevelType w:val="multilevel"/>
    <w:tmpl w:val="C43A8B78"/>
    <w:lvl w:ilvl="0">
      <w:start w:val="6"/>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3B4E4F"/>
    <w:multiLevelType w:val="hybridMultilevel"/>
    <w:tmpl w:val="D03ACFB8"/>
    <w:lvl w:ilvl="0" w:tplc="617AE388">
      <w:start w:val="1"/>
      <w:numFmt w:val="decimal"/>
      <w:lvlText w:val="%1)"/>
      <w:lvlJc w:val="left"/>
      <w:pPr>
        <w:ind w:left="612"/>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F44A4E04">
      <w:start w:val="1"/>
      <w:numFmt w:val="lowerLetter"/>
      <w:lvlText w:val="%2"/>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F42B0A">
      <w:start w:val="1"/>
      <w:numFmt w:val="lowerRoman"/>
      <w:lvlText w:val="%3"/>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E47BB2">
      <w:start w:val="1"/>
      <w:numFmt w:val="decimal"/>
      <w:lvlText w:val="%4"/>
      <w:lvlJc w:val="left"/>
      <w:pPr>
        <w:ind w:left="2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08BCAE">
      <w:start w:val="1"/>
      <w:numFmt w:val="lowerLetter"/>
      <w:lvlText w:val="%5"/>
      <w:lvlJc w:val="left"/>
      <w:pPr>
        <w:ind w:left="3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10E8A2">
      <w:start w:val="1"/>
      <w:numFmt w:val="lowerRoman"/>
      <w:lvlText w:val="%6"/>
      <w:lvlJc w:val="left"/>
      <w:pPr>
        <w:ind w:left="4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C66E9C">
      <w:start w:val="1"/>
      <w:numFmt w:val="decimal"/>
      <w:lvlText w:val="%7"/>
      <w:lvlJc w:val="left"/>
      <w:pPr>
        <w:ind w:left="4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286F5E">
      <w:start w:val="1"/>
      <w:numFmt w:val="lowerLetter"/>
      <w:lvlText w:val="%8"/>
      <w:lvlJc w:val="left"/>
      <w:pPr>
        <w:ind w:left="5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B6DB44">
      <w:start w:val="1"/>
      <w:numFmt w:val="lowerRoman"/>
      <w:lvlText w:val="%9"/>
      <w:lvlJc w:val="left"/>
      <w:pPr>
        <w:ind w:left="6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C6525D3"/>
    <w:multiLevelType w:val="hybridMultilevel"/>
    <w:tmpl w:val="851E6A2A"/>
    <w:lvl w:ilvl="0" w:tplc="62E0AC84">
      <w:start w:val="1"/>
      <w:numFmt w:val="decimal"/>
      <w:lvlText w:val="%1."/>
      <w:lvlJc w:val="left"/>
      <w:pPr>
        <w:ind w:left="720" w:hanging="360"/>
      </w:pPr>
    </w:lvl>
    <w:lvl w:ilvl="1" w:tplc="C92631D6">
      <w:start w:val="1"/>
      <w:numFmt w:val="lowerLetter"/>
      <w:lvlText w:val="%2."/>
      <w:lvlJc w:val="left"/>
      <w:pPr>
        <w:ind w:left="1440" w:hanging="360"/>
      </w:pPr>
    </w:lvl>
    <w:lvl w:ilvl="2" w:tplc="5E8A3076">
      <w:start w:val="1"/>
      <w:numFmt w:val="lowerRoman"/>
      <w:lvlText w:val="%3."/>
      <w:lvlJc w:val="right"/>
      <w:pPr>
        <w:ind w:left="2160" w:hanging="180"/>
      </w:pPr>
    </w:lvl>
    <w:lvl w:ilvl="3" w:tplc="A698A9CC">
      <w:start w:val="1"/>
      <w:numFmt w:val="decimal"/>
      <w:lvlText w:val="%4."/>
      <w:lvlJc w:val="left"/>
      <w:pPr>
        <w:ind w:left="2880" w:hanging="360"/>
      </w:pPr>
    </w:lvl>
    <w:lvl w:ilvl="4" w:tplc="601C6F20">
      <w:start w:val="1"/>
      <w:numFmt w:val="lowerLetter"/>
      <w:lvlText w:val="%5."/>
      <w:lvlJc w:val="left"/>
      <w:pPr>
        <w:ind w:left="3600" w:hanging="360"/>
      </w:pPr>
    </w:lvl>
    <w:lvl w:ilvl="5" w:tplc="A1C698F0">
      <w:start w:val="1"/>
      <w:numFmt w:val="lowerRoman"/>
      <w:lvlText w:val="%6."/>
      <w:lvlJc w:val="right"/>
      <w:pPr>
        <w:ind w:left="4320" w:hanging="180"/>
      </w:pPr>
    </w:lvl>
    <w:lvl w:ilvl="6" w:tplc="D22C6B68">
      <w:start w:val="1"/>
      <w:numFmt w:val="decimal"/>
      <w:lvlText w:val="%7."/>
      <w:lvlJc w:val="left"/>
      <w:pPr>
        <w:ind w:left="5040" w:hanging="360"/>
      </w:pPr>
    </w:lvl>
    <w:lvl w:ilvl="7" w:tplc="0464D52A">
      <w:start w:val="1"/>
      <w:numFmt w:val="lowerLetter"/>
      <w:lvlText w:val="%8."/>
      <w:lvlJc w:val="left"/>
      <w:pPr>
        <w:ind w:left="5760" w:hanging="360"/>
      </w:pPr>
    </w:lvl>
    <w:lvl w:ilvl="8" w:tplc="3F0AEEF4">
      <w:start w:val="1"/>
      <w:numFmt w:val="lowerRoman"/>
      <w:lvlText w:val="%9."/>
      <w:lvlJc w:val="right"/>
      <w:pPr>
        <w:ind w:left="6480" w:hanging="180"/>
      </w:pPr>
    </w:lvl>
  </w:abstractNum>
  <w:abstractNum w:abstractNumId="27" w15:restartNumberingAfterBreak="0">
    <w:nsid w:val="2E890600"/>
    <w:multiLevelType w:val="hybridMultilevel"/>
    <w:tmpl w:val="9782F4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98F2E8BC">
      <w:start w:val="1"/>
      <w:numFmt w:val="decimal"/>
      <w:lvlText w:val="%5."/>
      <w:lvlJc w:val="left"/>
      <w:pPr>
        <w:ind w:left="3600" w:hanging="360"/>
      </w:pPr>
      <w:rPr>
        <w:rFonts w:ascii="Times New Roman" w:eastAsia="Times New Roman" w:hAnsi="Times New Roman" w:cs="Times New Roman"/>
        <w:b w:val="0"/>
        <w:strike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0B6E66"/>
    <w:multiLevelType w:val="hybridMultilevel"/>
    <w:tmpl w:val="69EE6658"/>
    <w:lvl w:ilvl="0" w:tplc="C2A02442">
      <w:start w:val="1"/>
      <w:numFmt w:val="decimal"/>
      <w:lvlText w:val="%1."/>
      <w:lvlJc w:val="left"/>
      <w:pPr>
        <w:ind w:left="46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79A29E5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8532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2973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EA8D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ABD5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A71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4816">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DE5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9C7D08"/>
    <w:multiLevelType w:val="multilevel"/>
    <w:tmpl w:val="F40C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0638AE"/>
    <w:multiLevelType w:val="hybridMultilevel"/>
    <w:tmpl w:val="3266EE02"/>
    <w:lvl w:ilvl="0" w:tplc="70F60D66">
      <w:start w:val="1"/>
      <w:numFmt w:val="lowerLetter"/>
      <w:lvlText w:val="%1)"/>
      <w:lvlJc w:val="left"/>
      <w:pPr>
        <w:ind w:left="1146" w:hanging="360"/>
      </w:pPr>
      <w:rPr>
        <w:rFonts w:asciiTheme="majorHAnsi" w:eastAsia="Times New Roman" w:hAnsiTheme="majorHAnsi" w:cstheme="majorHAns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5356DF8"/>
    <w:multiLevelType w:val="multilevel"/>
    <w:tmpl w:val="CEA2A8E6"/>
    <w:lvl w:ilvl="0">
      <w:start w:val="1"/>
      <w:numFmt w:val="decimal"/>
      <w:lvlText w:val="%1)"/>
      <w:lvlJc w:val="left"/>
      <w:pPr>
        <w:tabs>
          <w:tab w:val="num" w:pos="360"/>
        </w:tabs>
        <w:ind w:left="360" w:hanging="360"/>
      </w:pPr>
      <w:rPr>
        <w:b w:val="0"/>
      </w:rPr>
    </w:lvl>
    <w:lvl w:ilvl="1">
      <w:start w:val="4"/>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2" w15:restartNumberingAfterBreak="0">
    <w:nsid w:val="380605A9"/>
    <w:multiLevelType w:val="hybridMultilevel"/>
    <w:tmpl w:val="743A44EC"/>
    <w:lvl w:ilvl="0" w:tplc="A038EF8C">
      <w:start w:val="1"/>
      <w:numFmt w:val="decimal"/>
      <w:lvlText w:val="%1."/>
      <w:lvlJc w:val="left"/>
      <w:pPr>
        <w:ind w:left="326"/>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9A80893E">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A09990">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3A28EA">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B82DF6">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2CDA18">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5424A2">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85DDE">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448428">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1BC1582"/>
    <w:multiLevelType w:val="hybridMultilevel"/>
    <w:tmpl w:val="BBCE583E"/>
    <w:lvl w:ilvl="0" w:tplc="5F3E3BC8">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4" w15:restartNumberingAfterBreak="0">
    <w:nsid w:val="447A3E4A"/>
    <w:multiLevelType w:val="multilevel"/>
    <w:tmpl w:val="B3FA26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BA650C"/>
    <w:multiLevelType w:val="hybridMultilevel"/>
    <w:tmpl w:val="A3383044"/>
    <w:lvl w:ilvl="0" w:tplc="030C3CF0">
      <w:start w:val="1"/>
      <w:numFmt w:val="decimal"/>
      <w:lvlText w:val="%1."/>
      <w:lvlJc w:val="left"/>
      <w:pPr>
        <w:ind w:left="33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A456F1E4">
      <w:start w:val="1"/>
      <w:numFmt w:val="lowerLetter"/>
      <w:lvlText w:val="%2"/>
      <w:lvlJc w:val="left"/>
      <w:pPr>
        <w:ind w:left="1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1A1DD4">
      <w:start w:val="1"/>
      <w:numFmt w:val="lowerRoman"/>
      <w:lvlText w:val="%3"/>
      <w:lvlJc w:val="left"/>
      <w:pPr>
        <w:ind w:left="1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B8177E">
      <w:start w:val="1"/>
      <w:numFmt w:val="decimal"/>
      <w:lvlText w:val="%4"/>
      <w:lvlJc w:val="left"/>
      <w:pPr>
        <w:ind w:left="2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12CAE6">
      <w:start w:val="1"/>
      <w:numFmt w:val="lowerLetter"/>
      <w:lvlText w:val="%5"/>
      <w:lvlJc w:val="left"/>
      <w:pPr>
        <w:ind w:left="3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C2BB48">
      <w:start w:val="1"/>
      <w:numFmt w:val="lowerRoman"/>
      <w:lvlText w:val="%6"/>
      <w:lvlJc w:val="left"/>
      <w:pPr>
        <w:ind w:left="3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E0C6C2">
      <w:start w:val="1"/>
      <w:numFmt w:val="decimal"/>
      <w:lvlText w:val="%7"/>
      <w:lvlJc w:val="left"/>
      <w:pPr>
        <w:ind w:left="4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6EDD2">
      <w:start w:val="1"/>
      <w:numFmt w:val="lowerLetter"/>
      <w:lvlText w:val="%8"/>
      <w:lvlJc w:val="left"/>
      <w:pPr>
        <w:ind w:left="5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6AC2F8">
      <w:start w:val="1"/>
      <w:numFmt w:val="lowerRoman"/>
      <w:lvlText w:val="%9"/>
      <w:lvlJc w:val="left"/>
      <w:pPr>
        <w:ind w:left="6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62A7D82"/>
    <w:multiLevelType w:val="multilevel"/>
    <w:tmpl w:val="83888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925D5C"/>
    <w:multiLevelType w:val="hybridMultilevel"/>
    <w:tmpl w:val="D04ED6E2"/>
    <w:lvl w:ilvl="0" w:tplc="1E00421E">
      <w:start w:val="1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33719A"/>
    <w:multiLevelType w:val="multilevel"/>
    <w:tmpl w:val="C48A7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778C6"/>
    <w:multiLevelType w:val="multilevel"/>
    <w:tmpl w:val="74AA3D24"/>
    <w:lvl w:ilvl="0">
      <w:start w:val="1"/>
      <w:numFmt w:val="decimal"/>
      <w:lvlText w:val="%1."/>
      <w:lvlJc w:val="left"/>
      <w:pPr>
        <w:ind w:left="720" w:hanging="360"/>
      </w:pPr>
      <w:rPr>
        <w:rFonts w:cs="Times New Roman" w:hint="default"/>
      </w:rPr>
    </w:lvl>
    <w:lvl w:ilvl="1">
      <w:start w:val="3"/>
      <w:numFmt w:val="decimal"/>
      <w:isLgl/>
      <w:lvlText w:val="%1.%2."/>
      <w:lvlJc w:val="left"/>
      <w:pPr>
        <w:ind w:left="1062" w:hanging="495"/>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0" w15:restartNumberingAfterBreak="0">
    <w:nsid w:val="4EAF6207"/>
    <w:multiLevelType w:val="multilevel"/>
    <w:tmpl w:val="D34ED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F496BFD"/>
    <w:multiLevelType w:val="multilevel"/>
    <w:tmpl w:val="21D8C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CF3823"/>
    <w:multiLevelType w:val="hybridMultilevel"/>
    <w:tmpl w:val="A4746158"/>
    <w:lvl w:ilvl="0" w:tplc="CB2029F2">
      <w:start w:val="2"/>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587354">
      <w:start w:val="1"/>
      <w:numFmt w:val="decimal"/>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2280C4">
      <w:start w:val="1"/>
      <w:numFmt w:val="lowerRoman"/>
      <w:lvlText w:val="%3"/>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D8D500">
      <w:start w:val="1"/>
      <w:numFmt w:val="decimal"/>
      <w:lvlText w:val="%4"/>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92C3A4">
      <w:start w:val="1"/>
      <w:numFmt w:val="lowerLetter"/>
      <w:lvlText w:val="%5"/>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905BDC">
      <w:start w:val="1"/>
      <w:numFmt w:val="lowerRoman"/>
      <w:lvlText w:val="%6"/>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704F2E">
      <w:start w:val="1"/>
      <w:numFmt w:val="decimal"/>
      <w:lvlText w:val="%7"/>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1CF954">
      <w:start w:val="1"/>
      <w:numFmt w:val="lowerLetter"/>
      <w:lvlText w:val="%8"/>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B65F64">
      <w:start w:val="1"/>
      <w:numFmt w:val="lowerRoman"/>
      <w:lvlText w:val="%9"/>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65C58A8"/>
    <w:multiLevelType w:val="multilevel"/>
    <w:tmpl w:val="7EE47E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60EA3EDB"/>
    <w:multiLevelType w:val="multilevel"/>
    <w:tmpl w:val="2A0422E0"/>
    <w:lvl w:ilvl="0">
      <w:start w:val="1"/>
      <w:numFmt w:val="decimal"/>
      <w:lvlText w:val="%1."/>
      <w:lvlJc w:val="left"/>
      <w:pPr>
        <w:tabs>
          <w:tab w:val="num" w:pos="1706"/>
        </w:tabs>
        <w:ind w:left="697"/>
      </w:pPr>
      <w:rPr>
        <w:rFonts w:ascii="Calibri" w:eastAsia="Times New Roman" w:hAnsi="Calibri" w:cs="Calibri"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Theme="minorHAnsi" w:eastAsia="Times New Roman" w:hAnsiTheme="minorHAnsi" w:cs="Arial" w:hint="default"/>
        <w:b w:val="0"/>
        <w:bCs w:val="0"/>
        <w:i w:val="0"/>
        <w:iCs w:val="0"/>
        <w:smallCaps w:val="0"/>
        <w:strike w:val="0"/>
        <w:color w:val="000000"/>
        <w:spacing w:val="0"/>
        <w:w w:val="100"/>
        <w:position w:val="0"/>
        <w:sz w:val="22"/>
        <w:szCs w:val="22"/>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6" w15:restartNumberingAfterBreak="0">
    <w:nsid w:val="63D70CAD"/>
    <w:multiLevelType w:val="hybridMultilevel"/>
    <w:tmpl w:val="CF9051B8"/>
    <w:lvl w:ilvl="0" w:tplc="03228574">
      <w:start w:val="1"/>
      <w:numFmt w:val="upperRoman"/>
      <w:lvlText w:val="%1."/>
      <w:lvlJc w:val="left"/>
      <w:pPr>
        <w:ind w:left="1855" w:hanging="720"/>
      </w:pPr>
      <w:rPr>
        <w:rFonts w:cs="Times New Roman" w:hint="default"/>
        <w:b/>
        <w:strike w:val="0"/>
        <w:color w:val="auto"/>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CD1C5DA8">
      <w:start w:val="1"/>
      <w:numFmt w:val="decimal"/>
      <w:lvlText w:val="%4."/>
      <w:lvlJc w:val="left"/>
      <w:pPr>
        <w:ind w:left="2662" w:hanging="360"/>
      </w:pPr>
      <w:rPr>
        <w:rFonts w:cs="Times New Roman"/>
        <w:b w:val="0"/>
      </w:rPr>
    </w:lvl>
    <w:lvl w:ilvl="4" w:tplc="04150019">
      <w:start w:val="1"/>
      <w:numFmt w:val="lowerLetter"/>
      <w:lvlText w:val="%5."/>
      <w:lvlJc w:val="left"/>
      <w:pPr>
        <w:ind w:left="3382" w:hanging="360"/>
      </w:pPr>
      <w:rPr>
        <w:rFonts w:cs="Times New Roman"/>
      </w:rPr>
    </w:lvl>
    <w:lvl w:ilvl="5" w:tplc="559CB910">
      <w:start w:val="1"/>
      <w:numFmt w:val="decimal"/>
      <w:lvlText w:val="%6)"/>
      <w:lvlJc w:val="left"/>
      <w:pPr>
        <w:ind w:left="4342" w:hanging="420"/>
      </w:pPr>
      <w:rPr>
        <w:rFonts w:eastAsia="Times New Roman" w:cs="Times New Roman" w:hint="default"/>
        <w:b w:val="0"/>
        <w:sz w:val="22"/>
        <w:szCs w:val="22"/>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7" w15:restartNumberingAfterBreak="0">
    <w:nsid w:val="6CE60A28"/>
    <w:multiLevelType w:val="hybridMultilevel"/>
    <w:tmpl w:val="AA0E4490"/>
    <w:lvl w:ilvl="0" w:tplc="04150019">
      <w:start w:val="1"/>
      <w:numFmt w:val="lowerLetter"/>
      <w:lvlText w:val="%1."/>
      <w:lvlJc w:val="lef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8" w15:restartNumberingAfterBreak="0">
    <w:nsid w:val="6D0D6671"/>
    <w:multiLevelType w:val="hybridMultilevel"/>
    <w:tmpl w:val="8034B5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D565119"/>
    <w:multiLevelType w:val="multilevel"/>
    <w:tmpl w:val="04DA7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F56F8C"/>
    <w:multiLevelType w:val="multilevel"/>
    <w:tmpl w:val="5148BE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4F6612"/>
    <w:multiLevelType w:val="hybridMultilevel"/>
    <w:tmpl w:val="27649DCE"/>
    <w:lvl w:ilvl="0" w:tplc="7446184C">
      <w:start w:val="2"/>
      <w:numFmt w:val="decimal"/>
      <w:lvlText w:val="%1)"/>
      <w:lvlJc w:val="left"/>
      <w:pPr>
        <w:ind w:left="816"/>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745A4362">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5029A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A6021C">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C4EE8">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540BAE">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ECCF78">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CCF5FC">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765FB2">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63B0BDC"/>
    <w:multiLevelType w:val="multilevel"/>
    <w:tmpl w:val="63645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010438"/>
    <w:multiLevelType w:val="multilevel"/>
    <w:tmpl w:val="0C7A1B52"/>
    <w:styleLink w:val="Styl4"/>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79FB6D1A"/>
    <w:multiLevelType w:val="multilevel"/>
    <w:tmpl w:val="A886A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D75607"/>
    <w:multiLevelType w:val="hybridMultilevel"/>
    <w:tmpl w:val="151E7B6A"/>
    <w:lvl w:ilvl="0" w:tplc="0BB687D2">
      <w:start w:val="2"/>
      <w:numFmt w:val="decimal"/>
      <w:lvlText w:val="%1."/>
      <w:lvlJc w:val="left"/>
      <w:pPr>
        <w:ind w:left="331"/>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762C0E0A">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42B3EC">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DCD1F6">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A81348">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26B3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722458">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F2B348">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406F9A">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B5C4F4A"/>
    <w:multiLevelType w:val="hybridMultilevel"/>
    <w:tmpl w:val="6C00A524"/>
    <w:lvl w:ilvl="0" w:tplc="F3769E0C">
      <w:start w:val="1"/>
      <w:numFmt w:val="decimal"/>
      <w:lvlText w:val="%1."/>
      <w:lvlJc w:val="left"/>
      <w:pPr>
        <w:ind w:left="118" w:hanging="298"/>
      </w:pPr>
      <w:rPr>
        <w:rFonts w:ascii="Calibri" w:hAnsi="Calibri" w:cs="Calibri" w:hint="default"/>
        <w:b w:val="0"/>
        <w:spacing w:val="-11"/>
        <w:w w:val="99"/>
        <w:sz w:val="22"/>
        <w:szCs w:val="22"/>
        <w:lang w:val="pl-PL" w:eastAsia="en-US" w:bidi="ar-SA"/>
      </w:rPr>
    </w:lvl>
    <w:lvl w:ilvl="1" w:tplc="3FDC5060">
      <w:start w:val="1"/>
      <w:numFmt w:val="lowerLetter"/>
      <w:lvlText w:val="%2)"/>
      <w:lvlJc w:val="left"/>
      <w:pPr>
        <w:ind w:left="958" w:hanging="360"/>
      </w:pPr>
      <w:rPr>
        <w:rFonts w:ascii="Times New Roman" w:eastAsia="Times New Roman" w:hAnsi="Times New Roman" w:cs="Times New Roman" w:hint="default"/>
        <w:spacing w:val="-6"/>
        <w:w w:val="99"/>
        <w:sz w:val="24"/>
        <w:szCs w:val="24"/>
        <w:lang w:val="pl-PL" w:eastAsia="en-US" w:bidi="ar-SA"/>
      </w:rPr>
    </w:lvl>
    <w:lvl w:ilvl="2" w:tplc="C4101588">
      <w:numFmt w:val="bullet"/>
      <w:lvlText w:val="•"/>
      <w:lvlJc w:val="left"/>
      <w:pPr>
        <w:ind w:left="1887" w:hanging="360"/>
      </w:pPr>
      <w:rPr>
        <w:lang w:val="pl-PL" w:eastAsia="en-US" w:bidi="ar-SA"/>
      </w:rPr>
    </w:lvl>
    <w:lvl w:ilvl="3" w:tplc="6A106340">
      <w:numFmt w:val="bullet"/>
      <w:lvlText w:val="•"/>
      <w:lvlJc w:val="left"/>
      <w:pPr>
        <w:ind w:left="2814" w:hanging="360"/>
      </w:pPr>
      <w:rPr>
        <w:lang w:val="pl-PL" w:eastAsia="en-US" w:bidi="ar-SA"/>
      </w:rPr>
    </w:lvl>
    <w:lvl w:ilvl="4" w:tplc="E61667F8">
      <w:numFmt w:val="bullet"/>
      <w:lvlText w:val="•"/>
      <w:lvlJc w:val="left"/>
      <w:pPr>
        <w:ind w:left="3742" w:hanging="360"/>
      </w:pPr>
      <w:rPr>
        <w:lang w:val="pl-PL" w:eastAsia="en-US" w:bidi="ar-SA"/>
      </w:rPr>
    </w:lvl>
    <w:lvl w:ilvl="5" w:tplc="11425D74">
      <w:numFmt w:val="bullet"/>
      <w:lvlText w:val="•"/>
      <w:lvlJc w:val="left"/>
      <w:pPr>
        <w:ind w:left="4669" w:hanging="360"/>
      </w:pPr>
      <w:rPr>
        <w:lang w:val="pl-PL" w:eastAsia="en-US" w:bidi="ar-SA"/>
      </w:rPr>
    </w:lvl>
    <w:lvl w:ilvl="6" w:tplc="B832C830">
      <w:numFmt w:val="bullet"/>
      <w:lvlText w:val="•"/>
      <w:lvlJc w:val="left"/>
      <w:pPr>
        <w:ind w:left="5596" w:hanging="360"/>
      </w:pPr>
      <w:rPr>
        <w:lang w:val="pl-PL" w:eastAsia="en-US" w:bidi="ar-SA"/>
      </w:rPr>
    </w:lvl>
    <w:lvl w:ilvl="7" w:tplc="7DC68E14">
      <w:numFmt w:val="bullet"/>
      <w:lvlText w:val="•"/>
      <w:lvlJc w:val="left"/>
      <w:pPr>
        <w:ind w:left="6524" w:hanging="360"/>
      </w:pPr>
      <w:rPr>
        <w:lang w:val="pl-PL" w:eastAsia="en-US" w:bidi="ar-SA"/>
      </w:rPr>
    </w:lvl>
    <w:lvl w:ilvl="8" w:tplc="F66045E0">
      <w:numFmt w:val="bullet"/>
      <w:lvlText w:val="•"/>
      <w:lvlJc w:val="left"/>
      <w:pPr>
        <w:ind w:left="7451" w:hanging="360"/>
      </w:pPr>
      <w:rPr>
        <w:lang w:val="pl-PL" w:eastAsia="en-US" w:bidi="ar-SA"/>
      </w:rPr>
    </w:lvl>
  </w:abstractNum>
  <w:num w:numId="1">
    <w:abstractNumId w:val="14"/>
  </w:num>
  <w:num w:numId="2">
    <w:abstractNumId w:val="26"/>
  </w:num>
  <w:num w:numId="3">
    <w:abstractNumId w:val="1"/>
  </w:num>
  <w:num w:numId="4">
    <w:abstractNumId w:val="0"/>
  </w:num>
  <w:num w:numId="5">
    <w:abstractNumId w:val="28"/>
  </w:num>
  <w:num w:numId="6">
    <w:abstractNumId w:val="51"/>
  </w:num>
  <w:num w:numId="7">
    <w:abstractNumId w:val="15"/>
  </w:num>
  <w:num w:numId="8">
    <w:abstractNumId w:val="25"/>
  </w:num>
  <w:num w:numId="9">
    <w:abstractNumId w:val="32"/>
  </w:num>
  <w:num w:numId="10">
    <w:abstractNumId w:val="35"/>
  </w:num>
  <w:num w:numId="11">
    <w:abstractNumId w:val="43"/>
  </w:num>
  <w:num w:numId="12">
    <w:abstractNumId w:val="55"/>
  </w:num>
  <w:num w:numId="13">
    <w:abstractNumId w:val="12"/>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8"/>
    <w:lvlOverride w:ilvl="0">
      <w:startOverride w:val="1"/>
    </w:lvlOverride>
  </w:num>
  <w:num w:numId="17">
    <w:abstractNumId w:val="20"/>
  </w:num>
  <w:num w:numId="18">
    <w:abstractNumId w:val="46"/>
  </w:num>
  <w:num w:numId="19">
    <w:abstractNumId w:val="39"/>
  </w:num>
  <w:num w:numId="20">
    <w:abstractNumId w:val="45"/>
  </w:num>
  <w:num w:numId="21">
    <w:abstractNumId w:val="17"/>
  </w:num>
  <w:num w:numId="22">
    <w:abstractNumId w:val="44"/>
  </w:num>
  <w:num w:numId="23">
    <w:abstractNumId w:val="23"/>
  </w:num>
  <w:num w:numId="24">
    <w:abstractNumId w:val="27"/>
  </w:num>
  <w:num w:numId="25">
    <w:abstractNumId w:val="56"/>
  </w:num>
  <w:num w:numId="26">
    <w:abstractNumId w:val="18"/>
  </w:num>
  <w:num w:numId="27">
    <w:abstractNumId w:val="30"/>
  </w:num>
  <w:num w:numId="28">
    <w:abstractNumId w:val="10"/>
  </w:num>
  <w:num w:numId="29">
    <w:abstractNumId w:val="31"/>
  </w:num>
  <w:num w:numId="30">
    <w:abstractNumId w:val="37"/>
  </w:num>
  <w:num w:numId="31">
    <w:abstractNumId w:val="40"/>
  </w:num>
  <w:num w:numId="32">
    <w:abstractNumId w:val="34"/>
  </w:num>
  <w:num w:numId="33">
    <w:abstractNumId w:val="19"/>
  </w:num>
  <w:num w:numId="34">
    <w:abstractNumId w:val="29"/>
  </w:num>
  <w:num w:numId="35">
    <w:abstractNumId w:val="50"/>
  </w:num>
  <w:num w:numId="36">
    <w:abstractNumId w:val="49"/>
  </w:num>
  <w:num w:numId="37">
    <w:abstractNumId w:val="13"/>
  </w:num>
  <w:num w:numId="38">
    <w:abstractNumId w:val="36"/>
  </w:num>
  <w:num w:numId="39">
    <w:abstractNumId w:val="22"/>
  </w:num>
  <w:num w:numId="40">
    <w:abstractNumId w:val="41"/>
  </w:num>
  <w:num w:numId="41">
    <w:abstractNumId w:val="11"/>
  </w:num>
  <w:num w:numId="42">
    <w:abstractNumId w:val="52"/>
  </w:num>
  <w:num w:numId="43">
    <w:abstractNumId w:val="54"/>
  </w:num>
  <w:num w:numId="44">
    <w:abstractNumId w:val="21"/>
  </w:num>
  <w:num w:numId="45">
    <w:abstractNumId w:val="38"/>
  </w:num>
  <w:num w:numId="46">
    <w:abstractNumId w:val="42"/>
  </w:num>
  <w:num w:numId="47">
    <w:abstractNumId w:val="24"/>
  </w:num>
  <w:num w:numId="48">
    <w:abstractNumId w:val="53"/>
  </w:num>
  <w:num w:numId="49">
    <w:abstractNumId w:val="48"/>
  </w:num>
  <w:num w:numId="5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4D"/>
    <w:rsid w:val="000022DE"/>
    <w:rsid w:val="000124DD"/>
    <w:rsid w:val="00026500"/>
    <w:rsid w:val="0003021F"/>
    <w:rsid w:val="00034CB2"/>
    <w:rsid w:val="00042075"/>
    <w:rsid w:val="00060249"/>
    <w:rsid w:val="00070438"/>
    <w:rsid w:val="000706CE"/>
    <w:rsid w:val="00071CC0"/>
    <w:rsid w:val="00077647"/>
    <w:rsid w:val="000847BD"/>
    <w:rsid w:val="0008685E"/>
    <w:rsid w:val="000A103E"/>
    <w:rsid w:val="000A4F9C"/>
    <w:rsid w:val="000D6D4F"/>
    <w:rsid w:val="000F6881"/>
    <w:rsid w:val="00100CC3"/>
    <w:rsid w:val="00117642"/>
    <w:rsid w:val="00123CB5"/>
    <w:rsid w:val="0012752E"/>
    <w:rsid w:val="001369B6"/>
    <w:rsid w:val="0014375A"/>
    <w:rsid w:val="001578F6"/>
    <w:rsid w:val="0017160B"/>
    <w:rsid w:val="00182AF7"/>
    <w:rsid w:val="00186D21"/>
    <w:rsid w:val="00187A40"/>
    <w:rsid w:val="001933D4"/>
    <w:rsid w:val="00196D6E"/>
    <w:rsid w:val="001C68D3"/>
    <w:rsid w:val="001D73AE"/>
    <w:rsid w:val="001D798A"/>
    <w:rsid w:val="001F45E0"/>
    <w:rsid w:val="00215F5F"/>
    <w:rsid w:val="00231524"/>
    <w:rsid w:val="002532A5"/>
    <w:rsid w:val="002813FE"/>
    <w:rsid w:val="00292736"/>
    <w:rsid w:val="002B2FA0"/>
    <w:rsid w:val="002D48BE"/>
    <w:rsid w:val="002E43A3"/>
    <w:rsid w:val="002F0868"/>
    <w:rsid w:val="002F4540"/>
    <w:rsid w:val="00313041"/>
    <w:rsid w:val="00332719"/>
    <w:rsid w:val="0033412D"/>
    <w:rsid w:val="0033434B"/>
    <w:rsid w:val="00335F9F"/>
    <w:rsid w:val="00346C00"/>
    <w:rsid w:val="00352E40"/>
    <w:rsid w:val="0037411C"/>
    <w:rsid w:val="003875A7"/>
    <w:rsid w:val="003B3151"/>
    <w:rsid w:val="003E0833"/>
    <w:rsid w:val="003F1276"/>
    <w:rsid w:val="003F4BA3"/>
    <w:rsid w:val="003F5BD2"/>
    <w:rsid w:val="004011E6"/>
    <w:rsid w:val="00416800"/>
    <w:rsid w:val="00421147"/>
    <w:rsid w:val="004815E6"/>
    <w:rsid w:val="004A20AE"/>
    <w:rsid w:val="004C4A6F"/>
    <w:rsid w:val="004C4CB2"/>
    <w:rsid w:val="004F0F5E"/>
    <w:rsid w:val="004F5805"/>
    <w:rsid w:val="00505B49"/>
    <w:rsid w:val="005236E8"/>
    <w:rsid w:val="00526CDD"/>
    <w:rsid w:val="00533001"/>
    <w:rsid w:val="00533B76"/>
    <w:rsid w:val="0054274C"/>
    <w:rsid w:val="0057087D"/>
    <w:rsid w:val="005720F9"/>
    <w:rsid w:val="005B0C11"/>
    <w:rsid w:val="005D1495"/>
    <w:rsid w:val="005D61BC"/>
    <w:rsid w:val="005E3DC3"/>
    <w:rsid w:val="00607A5A"/>
    <w:rsid w:val="00611FAF"/>
    <w:rsid w:val="0062554C"/>
    <w:rsid w:val="006264A1"/>
    <w:rsid w:val="00638A21"/>
    <w:rsid w:val="00647740"/>
    <w:rsid w:val="00663754"/>
    <w:rsid w:val="0067276D"/>
    <w:rsid w:val="006747BD"/>
    <w:rsid w:val="00680535"/>
    <w:rsid w:val="00695859"/>
    <w:rsid w:val="006C7869"/>
    <w:rsid w:val="006D6DE5"/>
    <w:rsid w:val="006E058B"/>
    <w:rsid w:val="006E5990"/>
    <w:rsid w:val="006F77B2"/>
    <w:rsid w:val="00721737"/>
    <w:rsid w:val="00725D0F"/>
    <w:rsid w:val="00730E96"/>
    <w:rsid w:val="007454B3"/>
    <w:rsid w:val="007534DF"/>
    <w:rsid w:val="00763E3F"/>
    <w:rsid w:val="007652D4"/>
    <w:rsid w:val="00782764"/>
    <w:rsid w:val="007A7481"/>
    <w:rsid w:val="007B3553"/>
    <w:rsid w:val="007B43EB"/>
    <w:rsid w:val="007C2FEC"/>
    <w:rsid w:val="007D3380"/>
    <w:rsid w:val="007E532A"/>
    <w:rsid w:val="007E79E1"/>
    <w:rsid w:val="00801BD0"/>
    <w:rsid w:val="00805DF6"/>
    <w:rsid w:val="00820822"/>
    <w:rsid w:val="00820F3D"/>
    <w:rsid w:val="00821F16"/>
    <w:rsid w:val="008368C0"/>
    <w:rsid w:val="00841F6A"/>
    <w:rsid w:val="0084396A"/>
    <w:rsid w:val="00853E4C"/>
    <w:rsid w:val="00854406"/>
    <w:rsid w:val="00854B7B"/>
    <w:rsid w:val="008756D7"/>
    <w:rsid w:val="00880ED4"/>
    <w:rsid w:val="00890ED3"/>
    <w:rsid w:val="008B145B"/>
    <w:rsid w:val="008B2085"/>
    <w:rsid w:val="008C1729"/>
    <w:rsid w:val="008C5AD8"/>
    <w:rsid w:val="008C6977"/>
    <w:rsid w:val="008C75DD"/>
    <w:rsid w:val="008C7FF5"/>
    <w:rsid w:val="008F209D"/>
    <w:rsid w:val="0090163C"/>
    <w:rsid w:val="00906F14"/>
    <w:rsid w:val="00925304"/>
    <w:rsid w:val="0093278A"/>
    <w:rsid w:val="00935862"/>
    <w:rsid w:val="00952925"/>
    <w:rsid w:val="00963E8F"/>
    <w:rsid w:val="00974811"/>
    <w:rsid w:val="00977EF7"/>
    <w:rsid w:val="009A0A5B"/>
    <w:rsid w:val="009B4325"/>
    <w:rsid w:val="009C19EF"/>
    <w:rsid w:val="009D4C4D"/>
    <w:rsid w:val="009F2293"/>
    <w:rsid w:val="00A05B80"/>
    <w:rsid w:val="00A17BD4"/>
    <w:rsid w:val="00A326E1"/>
    <w:rsid w:val="00A338FB"/>
    <w:rsid w:val="00A36F46"/>
    <w:rsid w:val="00A44D18"/>
    <w:rsid w:val="00A457D5"/>
    <w:rsid w:val="00A52C29"/>
    <w:rsid w:val="00A722F0"/>
    <w:rsid w:val="00A77AEF"/>
    <w:rsid w:val="00AD3FC2"/>
    <w:rsid w:val="00AE0CAF"/>
    <w:rsid w:val="00AE2A03"/>
    <w:rsid w:val="00AF6EDD"/>
    <w:rsid w:val="00B13045"/>
    <w:rsid w:val="00B36DBE"/>
    <w:rsid w:val="00B41AA1"/>
    <w:rsid w:val="00B61F8A"/>
    <w:rsid w:val="00B664AA"/>
    <w:rsid w:val="00B67F09"/>
    <w:rsid w:val="00B7676D"/>
    <w:rsid w:val="00BA7EE5"/>
    <w:rsid w:val="00BE39FD"/>
    <w:rsid w:val="00C07183"/>
    <w:rsid w:val="00C111B6"/>
    <w:rsid w:val="00C1406E"/>
    <w:rsid w:val="00C323C9"/>
    <w:rsid w:val="00C3B4A9"/>
    <w:rsid w:val="00C45CE1"/>
    <w:rsid w:val="00C70670"/>
    <w:rsid w:val="00C736D5"/>
    <w:rsid w:val="00C931EF"/>
    <w:rsid w:val="00CC0125"/>
    <w:rsid w:val="00CC0D9A"/>
    <w:rsid w:val="00CC3ECE"/>
    <w:rsid w:val="00CE25F7"/>
    <w:rsid w:val="00CF2343"/>
    <w:rsid w:val="00D005B3"/>
    <w:rsid w:val="00D06D36"/>
    <w:rsid w:val="00D2194C"/>
    <w:rsid w:val="00D31F0F"/>
    <w:rsid w:val="00D40690"/>
    <w:rsid w:val="00D663BF"/>
    <w:rsid w:val="00D87849"/>
    <w:rsid w:val="00D95A05"/>
    <w:rsid w:val="00DA52A1"/>
    <w:rsid w:val="00DB45D6"/>
    <w:rsid w:val="00DB5E1B"/>
    <w:rsid w:val="00DB7D2E"/>
    <w:rsid w:val="00DD38BE"/>
    <w:rsid w:val="00DE0BAA"/>
    <w:rsid w:val="00DE7229"/>
    <w:rsid w:val="00E2164B"/>
    <w:rsid w:val="00E25BA6"/>
    <w:rsid w:val="00E6602A"/>
    <w:rsid w:val="00E717CA"/>
    <w:rsid w:val="00E7295E"/>
    <w:rsid w:val="00E81348"/>
    <w:rsid w:val="00E945B7"/>
    <w:rsid w:val="00EB0546"/>
    <w:rsid w:val="00EC3290"/>
    <w:rsid w:val="00ED4F3A"/>
    <w:rsid w:val="00ED60C7"/>
    <w:rsid w:val="00EE493C"/>
    <w:rsid w:val="00EF26C1"/>
    <w:rsid w:val="00F46477"/>
    <w:rsid w:val="00F53C3D"/>
    <w:rsid w:val="00F7591E"/>
    <w:rsid w:val="00F8377B"/>
    <w:rsid w:val="00F904B0"/>
    <w:rsid w:val="00FB415A"/>
    <w:rsid w:val="00FD1638"/>
    <w:rsid w:val="00FE1B7E"/>
    <w:rsid w:val="0115504B"/>
    <w:rsid w:val="01581D0B"/>
    <w:rsid w:val="02071327"/>
    <w:rsid w:val="043A3074"/>
    <w:rsid w:val="048B13A5"/>
    <w:rsid w:val="04A8ECCE"/>
    <w:rsid w:val="04ECC886"/>
    <w:rsid w:val="04F1C362"/>
    <w:rsid w:val="05506E57"/>
    <w:rsid w:val="0576A8E3"/>
    <w:rsid w:val="058EE1F7"/>
    <w:rsid w:val="05DFD44C"/>
    <w:rsid w:val="0601E129"/>
    <w:rsid w:val="0797B724"/>
    <w:rsid w:val="07B84AD3"/>
    <w:rsid w:val="09338785"/>
    <w:rsid w:val="094D815B"/>
    <w:rsid w:val="0A2FAAA8"/>
    <w:rsid w:val="0AD3DA6E"/>
    <w:rsid w:val="0ADE9CC7"/>
    <w:rsid w:val="0B36DF4D"/>
    <w:rsid w:val="0B5C9EC8"/>
    <w:rsid w:val="0BC62DEB"/>
    <w:rsid w:val="0BFA6E6D"/>
    <w:rsid w:val="0C1D7F09"/>
    <w:rsid w:val="0CA2C3DC"/>
    <w:rsid w:val="0CB27676"/>
    <w:rsid w:val="0CE084F7"/>
    <w:rsid w:val="0D70E7B1"/>
    <w:rsid w:val="0E57BC9A"/>
    <w:rsid w:val="0F24CF06"/>
    <w:rsid w:val="0F2FE59D"/>
    <w:rsid w:val="0F443A7E"/>
    <w:rsid w:val="1054270B"/>
    <w:rsid w:val="105F96A8"/>
    <w:rsid w:val="110EDD7E"/>
    <w:rsid w:val="113738AE"/>
    <w:rsid w:val="117E5479"/>
    <w:rsid w:val="1254C999"/>
    <w:rsid w:val="12BFA33F"/>
    <w:rsid w:val="13010E43"/>
    <w:rsid w:val="132DC80B"/>
    <w:rsid w:val="1416918F"/>
    <w:rsid w:val="1422327A"/>
    <w:rsid w:val="148355D3"/>
    <w:rsid w:val="14FEAAB2"/>
    <w:rsid w:val="14FFBA78"/>
    <w:rsid w:val="15A7FFAA"/>
    <w:rsid w:val="164C2426"/>
    <w:rsid w:val="1772FB99"/>
    <w:rsid w:val="1849247A"/>
    <w:rsid w:val="190EE9B5"/>
    <w:rsid w:val="19810BF2"/>
    <w:rsid w:val="19A35E7D"/>
    <w:rsid w:val="19CE6E05"/>
    <w:rsid w:val="1A2445E5"/>
    <w:rsid w:val="1A773270"/>
    <w:rsid w:val="1A97E0F4"/>
    <w:rsid w:val="1ABD7C30"/>
    <w:rsid w:val="1B029B8B"/>
    <w:rsid w:val="1C14CAB4"/>
    <w:rsid w:val="1C5BD290"/>
    <w:rsid w:val="1C89309A"/>
    <w:rsid w:val="1CA68EDE"/>
    <w:rsid w:val="1CC0D52C"/>
    <w:rsid w:val="1CF44D44"/>
    <w:rsid w:val="1D15499E"/>
    <w:rsid w:val="1D44A04C"/>
    <w:rsid w:val="1DEFE28B"/>
    <w:rsid w:val="1E40512B"/>
    <w:rsid w:val="1E54B807"/>
    <w:rsid w:val="1E982337"/>
    <w:rsid w:val="1F487AFA"/>
    <w:rsid w:val="1F56082A"/>
    <w:rsid w:val="1FB0D247"/>
    <w:rsid w:val="1FC713E0"/>
    <w:rsid w:val="213BD2F8"/>
    <w:rsid w:val="219EA57D"/>
    <w:rsid w:val="21D0C93F"/>
    <w:rsid w:val="220D5D02"/>
    <w:rsid w:val="22EA46C8"/>
    <w:rsid w:val="23AE04A4"/>
    <w:rsid w:val="23B5E1C1"/>
    <w:rsid w:val="243F9B53"/>
    <w:rsid w:val="244359F9"/>
    <w:rsid w:val="248625D9"/>
    <w:rsid w:val="24A1D0D7"/>
    <w:rsid w:val="24CBE711"/>
    <w:rsid w:val="25107866"/>
    <w:rsid w:val="25DC142B"/>
    <w:rsid w:val="273F8F59"/>
    <w:rsid w:val="27D5F6AF"/>
    <w:rsid w:val="28305175"/>
    <w:rsid w:val="288570F1"/>
    <w:rsid w:val="292BE030"/>
    <w:rsid w:val="293C96B7"/>
    <w:rsid w:val="297E13CF"/>
    <w:rsid w:val="29FFBDF6"/>
    <w:rsid w:val="2A0C21A6"/>
    <w:rsid w:val="2A9C6C52"/>
    <w:rsid w:val="2AADB0C3"/>
    <w:rsid w:val="2AECE35A"/>
    <w:rsid w:val="2B9FF2F7"/>
    <w:rsid w:val="2BE4FA9C"/>
    <w:rsid w:val="2C034860"/>
    <w:rsid w:val="2C32D503"/>
    <w:rsid w:val="2C3CCC60"/>
    <w:rsid w:val="2CD62EAD"/>
    <w:rsid w:val="2CE6D20C"/>
    <w:rsid w:val="2CEB10F0"/>
    <w:rsid w:val="2D9896B4"/>
    <w:rsid w:val="2DE72610"/>
    <w:rsid w:val="2F045FC3"/>
    <w:rsid w:val="2F3C9EBC"/>
    <w:rsid w:val="2F796344"/>
    <w:rsid w:val="2F9A6EB7"/>
    <w:rsid w:val="309FC003"/>
    <w:rsid w:val="31B5E8D8"/>
    <w:rsid w:val="3229C9D9"/>
    <w:rsid w:val="325BC5D3"/>
    <w:rsid w:val="33299A9A"/>
    <w:rsid w:val="33B63A01"/>
    <w:rsid w:val="33D08CFF"/>
    <w:rsid w:val="33F79634"/>
    <w:rsid w:val="345DE55B"/>
    <w:rsid w:val="35B193B7"/>
    <w:rsid w:val="35F237F5"/>
    <w:rsid w:val="373B624F"/>
    <w:rsid w:val="37436DE5"/>
    <w:rsid w:val="374FCCC7"/>
    <w:rsid w:val="37735A3D"/>
    <w:rsid w:val="37941559"/>
    <w:rsid w:val="37AE211F"/>
    <w:rsid w:val="37AEED41"/>
    <w:rsid w:val="37C5C5CF"/>
    <w:rsid w:val="385302D8"/>
    <w:rsid w:val="3881CB49"/>
    <w:rsid w:val="389CB1A6"/>
    <w:rsid w:val="390A596B"/>
    <w:rsid w:val="398200A8"/>
    <w:rsid w:val="3982875E"/>
    <w:rsid w:val="39966BD8"/>
    <w:rsid w:val="39D180F3"/>
    <w:rsid w:val="39D40035"/>
    <w:rsid w:val="3A47D133"/>
    <w:rsid w:val="3A8436BC"/>
    <w:rsid w:val="3A9A11A9"/>
    <w:rsid w:val="3B928624"/>
    <w:rsid w:val="3BA1F89C"/>
    <w:rsid w:val="3D458498"/>
    <w:rsid w:val="3DBA1F88"/>
    <w:rsid w:val="3DC741FB"/>
    <w:rsid w:val="3DCC5EDC"/>
    <w:rsid w:val="3DDAFA3B"/>
    <w:rsid w:val="3E5D6BFC"/>
    <w:rsid w:val="3EC6849F"/>
    <w:rsid w:val="3EEE302B"/>
    <w:rsid w:val="40A27D31"/>
    <w:rsid w:val="40AE5537"/>
    <w:rsid w:val="410363DA"/>
    <w:rsid w:val="415F8A3E"/>
    <w:rsid w:val="42267A00"/>
    <w:rsid w:val="42979387"/>
    <w:rsid w:val="4334496D"/>
    <w:rsid w:val="43487D8C"/>
    <w:rsid w:val="435C079A"/>
    <w:rsid w:val="444C6D4C"/>
    <w:rsid w:val="44BF35FE"/>
    <w:rsid w:val="4572CF00"/>
    <w:rsid w:val="45837CF0"/>
    <w:rsid w:val="46777212"/>
    <w:rsid w:val="46BE9EA8"/>
    <w:rsid w:val="4931F5B8"/>
    <w:rsid w:val="4939A377"/>
    <w:rsid w:val="49717F8D"/>
    <w:rsid w:val="498FDBD1"/>
    <w:rsid w:val="4AA36A0B"/>
    <w:rsid w:val="4B131F67"/>
    <w:rsid w:val="4B5DD684"/>
    <w:rsid w:val="4B637F9D"/>
    <w:rsid w:val="4C23729C"/>
    <w:rsid w:val="4C578464"/>
    <w:rsid w:val="4DD1B5EE"/>
    <w:rsid w:val="4DD4CACE"/>
    <w:rsid w:val="4E15E41E"/>
    <w:rsid w:val="4E3A0ABC"/>
    <w:rsid w:val="4EC3F800"/>
    <w:rsid w:val="4F11669E"/>
    <w:rsid w:val="4F3D6CCE"/>
    <w:rsid w:val="4FD5DB1D"/>
    <w:rsid w:val="51F01678"/>
    <w:rsid w:val="52A6D356"/>
    <w:rsid w:val="539774F7"/>
    <w:rsid w:val="53DBCA1F"/>
    <w:rsid w:val="5492B36D"/>
    <w:rsid w:val="55643A2A"/>
    <w:rsid w:val="558C1C5D"/>
    <w:rsid w:val="55ADC4A0"/>
    <w:rsid w:val="562C6496"/>
    <w:rsid w:val="567EF553"/>
    <w:rsid w:val="56A2476E"/>
    <w:rsid w:val="56BFEB06"/>
    <w:rsid w:val="56C54FE2"/>
    <w:rsid w:val="56EFA806"/>
    <w:rsid w:val="5723FC81"/>
    <w:rsid w:val="5747E5D3"/>
    <w:rsid w:val="57600F31"/>
    <w:rsid w:val="57FAF1F1"/>
    <w:rsid w:val="580E940A"/>
    <w:rsid w:val="5880D2FA"/>
    <w:rsid w:val="589854F7"/>
    <w:rsid w:val="58F6EBC0"/>
    <w:rsid w:val="5904DB40"/>
    <w:rsid w:val="59516728"/>
    <w:rsid w:val="59736C87"/>
    <w:rsid w:val="59FB285D"/>
    <w:rsid w:val="5ACF3070"/>
    <w:rsid w:val="5AF1C7D3"/>
    <w:rsid w:val="5B3130B7"/>
    <w:rsid w:val="5B4D45C1"/>
    <w:rsid w:val="5BB0C53F"/>
    <w:rsid w:val="5C032BB3"/>
    <w:rsid w:val="5CCE3FBE"/>
    <w:rsid w:val="5CD065AF"/>
    <w:rsid w:val="5D2D8CDE"/>
    <w:rsid w:val="5D358081"/>
    <w:rsid w:val="5DC249F7"/>
    <w:rsid w:val="5DC3CEA7"/>
    <w:rsid w:val="5E68D179"/>
    <w:rsid w:val="5ECE9980"/>
    <w:rsid w:val="5F14B632"/>
    <w:rsid w:val="5F5AC356"/>
    <w:rsid w:val="5F651C42"/>
    <w:rsid w:val="5F81413D"/>
    <w:rsid w:val="5FA503A2"/>
    <w:rsid w:val="5FB073F9"/>
    <w:rsid w:val="5FC2F1AD"/>
    <w:rsid w:val="60F92070"/>
    <w:rsid w:val="6114F30E"/>
    <w:rsid w:val="611517EE"/>
    <w:rsid w:val="618A64D7"/>
    <w:rsid w:val="620473FE"/>
    <w:rsid w:val="62926418"/>
    <w:rsid w:val="629FA0DE"/>
    <w:rsid w:val="62A93943"/>
    <w:rsid w:val="62CDCBC5"/>
    <w:rsid w:val="62EF7371"/>
    <w:rsid w:val="6316675C"/>
    <w:rsid w:val="63382538"/>
    <w:rsid w:val="63E1D6D4"/>
    <w:rsid w:val="643F0E1C"/>
    <w:rsid w:val="645BFB49"/>
    <w:rsid w:val="647D8783"/>
    <w:rsid w:val="64DF0D3C"/>
    <w:rsid w:val="64F42029"/>
    <w:rsid w:val="64FA32B9"/>
    <w:rsid w:val="6572606A"/>
    <w:rsid w:val="657308CB"/>
    <w:rsid w:val="65BB9980"/>
    <w:rsid w:val="65DF02AE"/>
    <w:rsid w:val="65F0989D"/>
    <w:rsid w:val="664E081E"/>
    <w:rsid w:val="66513CBD"/>
    <w:rsid w:val="666E4699"/>
    <w:rsid w:val="6692D8DE"/>
    <w:rsid w:val="66EB36EC"/>
    <w:rsid w:val="67A99D3A"/>
    <w:rsid w:val="67CED2F6"/>
    <w:rsid w:val="67F5B006"/>
    <w:rsid w:val="6893E49E"/>
    <w:rsid w:val="68AD282B"/>
    <w:rsid w:val="6997E0BB"/>
    <w:rsid w:val="6A360A65"/>
    <w:rsid w:val="6ABE3468"/>
    <w:rsid w:val="6ABF4E0B"/>
    <w:rsid w:val="6AD65986"/>
    <w:rsid w:val="6B2966C7"/>
    <w:rsid w:val="6B485098"/>
    <w:rsid w:val="6BCFAB24"/>
    <w:rsid w:val="6C41493E"/>
    <w:rsid w:val="6C9FA73E"/>
    <w:rsid w:val="6D424023"/>
    <w:rsid w:val="6E5AB3AB"/>
    <w:rsid w:val="6E610789"/>
    <w:rsid w:val="6EBDDF48"/>
    <w:rsid w:val="6F2409D1"/>
    <w:rsid w:val="6F34C3A0"/>
    <w:rsid w:val="6F6D5F4E"/>
    <w:rsid w:val="6F8146C5"/>
    <w:rsid w:val="7004149C"/>
    <w:rsid w:val="701EE707"/>
    <w:rsid w:val="70F68AC1"/>
    <w:rsid w:val="7137A8AB"/>
    <w:rsid w:val="713FD9D7"/>
    <w:rsid w:val="72244025"/>
    <w:rsid w:val="72847DB8"/>
    <w:rsid w:val="7291309B"/>
    <w:rsid w:val="72B6B866"/>
    <w:rsid w:val="72ED7ED1"/>
    <w:rsid w:val="733478AC"/>
    <w:rsid w:val="73CCD858"/>
    <w:rsid w:val="744B956C"/>
    <w:rsid w:val="7492C903"/>
    <w:rsid w:val="74C4FFFC"/>
    <w:rsid w:val="7577089F"/>
    <w:rsid w:val="75F9B9EF"/>
    <w:rsid w:val="77188870"/>
    <w:rsid w:val="77CE3C7B"/>
    <w:rsid w:val="77FBB390"/>
    <w:rsid w:val="78100D9B"/>
    <w:rsid w:val="7876F3D4"/>
    <w:rsid w:val="78C5A68A"/>
    <w:rsid w:val="795FD1FB"/>
    <w:rsid w:val="797DEF96"/>
    <w:rsid w:val="799C53D8"/>
    <w:rsid w:val="7A4DD1BF"/>
    <w:rsid w:val="7A96D4AC"/>
    <w:rsid w:val="7AA2396C"/>
    <w:rsid w:val="7B19FFDE"/>
    <w:rsid w:val="7B4F84FD"/>
    <w:rsid w:val="7B96F5DF"/>
    <w:rsid w:val="7BC57E05"/>
    <w:rsid w:val="7BE8EEF9"/>
    <w:rsid w:val="7CAB55F9"/>
    <w:rsid w:val="7D3F65FD"/>
    <w:rsid w:val="7D690D68"/>
    <w:rsid w:val="7DA1E26E"/>
    <w:rsid w:val="7DB3D8DB"/>
    <w:rsid w:val="7DC27BA8"/>
    <w:rsid w:val="7DE62C66"/>
    <w:rsid w:val="7E363BDB"/>
    <w:rsid w:val="7E91733B"/>
    <w:rsid w:val="7F03169B"/>
    <w:rsid w:val="7F7EB26C"/>
    <w:rsid w:val="7F96FB50"/>
    <w:rsid w:val="7FBFA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D8C00"/>
  <w15:chartTrackingRefBased/>
  <w15:docId w15:val="{8AE18FB3-F81E-4D67-8C4E-8653D977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uiPriority w:val="9"/>
    <w:unhideWhenUsed/>
    <w:rsid w:val="00C07183"/>
    <w:pPr>
      <w:keepNext/>
      <w:keepLines/>
      <w:spacing w:before="40" w:after="0"/>
      <w:outlineLvl w:val="1"/>
    </w:pPr>
    <w:rPr>
      <w:rFonts w:asciiTheme="majorHAnsi" w:eastAsiaTheme="majorEastAsia" w:hAnsiTheme="majorHAnsi" w:cstheme="majorBidi"/>
      <w:color w:val="31A11F"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autoRedefine/>
    <w:uiPriority w:val="99"/>
    <w:unhideWhenUsed/>
    <w:rsid w:val="002E4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3A3"/>
    <w:rPr>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3"/>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Hipercze">
    <w:name w:val="Hyperlink"/>
    <w:basedOn w:val="Domylnaczcionkaakapitu"/>
    <w:uiPriority w:val="99"/>
    <w:unhideWhenUsed/>
    <w:rsid w:val="00117642"/>
    <w:rPr>
      <w:color w:val="0000FF" w:themeColor="hyperlink"/>
      <w:u w:val="single"/>
    </w:rPr>
  </w:style>
  <w:style w:type="character" w:styleId="Nierozpoznanawzmianka">
    <w:name w:val="Unresolved Mention"/>
    <w:basedOn w:val="Domylnaczcionkaakapitu"/>
    <w:uiPriority w:val="99"/>
    <w:semiHidden/>
    <w:unhideWhenUsed/>
    <w:rsid w:val="00117642"/>
    <w:rPr>
      <w:color w:val="605E5C"/>
      <w:shd w:val="clear" w:color="auto" w:fill="E1DFDD"/>
    </w:rPr>
  </w:style>
  <w:style w:type="paragraph" w:styleId="Listapunktowana2">
    <w:name w:val="List Bullet 2"/>
    <w:basedOn w:val="Normalny"/>
    <w:uiPriority w:val="99"/>
    <w:unhideWhenUsed/>
    <w:rsid w:val="003B3151"/>
    <w:pPr>
      <w:numPr>
        <w:numId w:val="4"/>
      </w:numPr>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nhideWhenUsed/>
    <w:rsid w:val="003B3151"/>
    <w:pPr>
      <w:spacing w:after="0" w:line="240" w:lineRule="auto"/>
      <w:jc w:val="left"/>
    </w:pPr>
    <w:rPr>
      <w:color w:val="auto"/>
      <w:spacing w:val="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3B3151"/>
    <w:rPr>
      <w:sz w:val="20"/>
      <w:szCs w:val="20"/>
    </w:rPr>
  </w:style>
  <w:style w:type="character" w:styleId="Odwoanieprzypisudolnego">
    <w:name w:val="footnote reference"/>
    <w:aliases w:val="Footnote Reference Number"/>
    <w:rsid w:val="003B3151"/>
    <w:rPr>
      <w:vertAlign w:val="superscript"/>
    </w:rPr>
  </w:style>
  <w:style w:type="paragraph" w:styleId="NormalnyWeb">
    <w:name w:val="Normal (Web)"/>
    <w:basedOn w:val="Normalny"/>
    <w:uiPriority w:val="99"/>
    <w:unhideWhenUsed/>
    <w:rsid w:val="003B3151"/>
    <w:pPr>
      <w:spacing w:before="100" w:beforeAutospacing="1" w:after="100" w:afterAutospacing="1" w:line="240" w:lineRule="auto"/>
      <w:jc w:val="left"/>
    </w:pPr>
    <w:rPr>
      <w:rFonts w:ascii="Times New Roman" w:hAnsi="Times New Roman" w:cs="Times New Roman"/>
      <w:color w:val="auto"/>
      <w:spacing w:val="0"/>
      <w:sz w:val="24"/>
      <w:szCs w:val="24"/>
      <w:lang w:eastAsia="pl-PL"/>
    </w:rPr>
  </w:style>
  <w:style w:type="paragraph" w:styleId="Akapitzlist">
    <w:name w:val="List Paragraph"/>
    <w:aliases w:val="L1,Numerowanie,List Paragraph,Akapit z listą5,normalny tekst,ISCG Numerowanie,lp1,List Paragraph2,EPL lista punktowana z wyrózneniem,A_wyliczenie,K-P_odwolanie,maz_wyliczenie,opis dzialania,Wykres,2 heading,Bullet Number,List Paragraph1"/>
    <w:basedOn w:val="Normalny"/>
    <w:link w:val="AkapitzlistZnak"/>
    <w:uiPriority w:val="34"/>
    <w:qFormat/>
    <w:rsid w:val="003B3151"/>
    <w:pPr>
      <w:spacing w:after="160" w:line="259" w:lineRule="auto"/>
      <w:ind w:left="720"/>
      <w:contextualSpacing/>
      <w:jc w:val="left"/>
    </w:pPr>
    <w:rPr>
      <w:color w:val="auto"/>
      <w:spacing w:val="0"/>
      <w:sz w:val="22"/>
    </w:rPr>
  </w:style>
  <w:style w:type="character" w:customStyle="1" w:styleId="AkapitzlistZnak">
    <w:name w:val="Akapit z listą Znak"/>
    <w:aliases w:val="L1 Znak,Numerowanie Znak,List Paragraph Znak,Akapit z listą5 Znak,normalny tekst Znak,ISCG Numerowanie Znak,lp1 Znak,List Paragraph2 Znak,EPL lista punktowana z wyrózneniem Znak,A_wyliczenie Znak,K-P_odwolanie Znak,Wykres Znak"/>
    <w:link w:val="Akapitzlist"/>
    <w:uiPriority w:val="34"/>
    <w:qFormat/>
    <w:rsid w:val="003B3151"/>
  </w:style>
  <w:style w:type="paragraph" w:styleId="Tekstdymka">
    <w:name w:val="Balloon Text"/>
    <w:basedOn w:val="Normalny"/>
    <w:link w:val="TekstdymkaZnak"/>
    <w:uiPriority w:val="99"/>
    <w:semiHidden/>
    <w:unhideWhenUsed/>
    <w:rsid w:val="003B3151"/>
    <w:pPr>
      <w:spacing w:after="0" w:line="240" w:lineRule="auto"/>
      <w:jc w:val="left"/>
    </w:pPr>
    <w:rPr>
      <w:rFonts w:ascii="Segoe UI" w:hAnsi="Segoe UI" w:cs="Segoe UI"/>
      <w:color w:val="auto"/>
      <w:spacing w:val="0"/>
      <w:sz w:val="18"/>
      <w:szCs w:val="18"/>
    </w:rPr>
  </w:style>
  <w:style w:type="character" w:customStyle="1" w:styleId="TekstdymkaZnak">
    <w:name w:val="Tekst dymka Znak"/>
    <w:basedOn w:val="Domylnaczcionkaakapitu"/>
    <w:link w:val="Tekstdymka"/>
    <w:uiPriority w:val="99"/>
    <w:semiHidden/>
    <w:rsid w:val="003B315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B3151"/>
    <w:pPr>
      <w:spacing w:after="0" w:line="240" w:lineRule="auto"/>
      <w:jc w:val="left"/>
    </w:pPr>
    <w:rPr>
      <w:color w:val="auto"/>
      <w:spacing w:val="0"/>
      <w:szCs w:val="20"/>
    </w:rPr>
  </w:style>
  <w:style w:type="character" w:customStyle="1" w:styleId="TekstprzypisukocowegoZnak">
    <w:name w:val="Tekst przypisu końcowego Znak"/>
    <w:basedOn w:val="Domylnaczcionkaakapitu"/>
    <w:link w:val="Tekstprzypisukocowego"/>
    <w:uiPriority w:val="99"/>
    <w:semiHidden/>
    <w:rsid w:val="003B3151"/>
    <w:rPr>
      <w:sz w:val="20"/>
      <w:szCs w:val="20"/>
    </w:rPr>
  </w:style>
  <w:style w:type="character" w:styleId="Odwoanieprzypisukocowego">
    <w:name w:val="endnote reference"/>
    <w:basedOn w:val="Domylnaczcionkaakapitu"/>
    <w:uiPriority w:val="99"/>
    <w:semiHidden/>
    <w:unhideWhenUsed/>
    <w:rsid w:val="003B3151"/>
    <w:rPr>
      <w:vertAlign w:val="superscript"/>
    </w:rPr>
  </w:style>
  <w:style w:type="paragraph" w:styleId="Tekstpodstawowy">
    <w:name w:val="Body Text"/>
    <w:basedOn w:val="Normalny"/>
    <w:link w:val="TekstpodstawowyZnak"/>
    <w:rsid w:val="003B3151"/>
    <w:pPr>
      <w:snapToGrid w:val="0"/>
      <w:spacing w:after="0" w:line="240" w:lineRule="auto"/>
    </w:pPr>
    <w:rPr>
      <w:rFonts w:ascii="Times New Roman" w:eastAsia="Times New Roman" w:hAnsi="Times New Roman" w:cs="Times New Roman"/>
      <w:i/>
      <w:color w:val="auto"/>
      <w:spacing w:val="0"/>
      <w:sz w:val="24"/>
      <w:szCs w:val="20"/>
      <w:lang w:eastAsia="pl-PL"/>
    </w:rPr>
  </w:style>
  <w:style w:type="character" w:customStyle="1" w:styleId="TekstpodstawowyZnak">
    <w:name w:val="Tekst podstawowy Znak"/>
    <w:basedOn w:val="Domylnaczcionkaakapitu"/>
    <w:link w:val="Tekstpodstawowy"/>
    <w:rsid w:val="003B3151"/>
    <w:rPr>
      <w:rFonts w:ascii="Times New Roman" w:eastAsia="Times New Roman" w:hAnsi="Times New Roman" w:cs="Times New Roman"/>
      <w:i/>
      <w:sz w:val="24"/>
      <w:szCs w:val="20"/>
      <w:lang w:eastAsia="pl-PL"/>
    </w:rPr>
  </w:style>
  <w:style w:type="paragraph" w:styleId="Tekstpodstawowywcity2">
    <w:name w:val="Body Text Indent 2"/>
    <w:basedOn w:val="Normalny"/>
    <w:link w:val="Tekstpodstawowywcity2Znak"/>
    <w:uiPriority w:val="99"/>
    <w:unhideWhenUsed/>
    <w:rsid w:val="003B3151"/>
    <w:pPr>
      <w:spacing w:after="120" w:line="480" w:lineRule="auto"/>
      <w:ind w:left="283"/>
      <w:jc w:val="left"/>
    </w:pPr>
    <w:rPr>
      <w:color w:val="auto"/>
      <w:spacing w:val="0"/>
      <w:sz w:val="22"/>
    </w:rPr>
  </w:style>
  <w:style w:type="character" w:customStyle="1" w:styleId="Tekstpodstawowywcity2Znak">
    <w:name w:val="Tekst podstawowy wcięty 2 Znak"/>
    <w:basedOn w:val="Domylnaczcionkaakapitu"/>
    <w:link w:val="Tekstpodstawowywcity2"/>
    <w:uiPriority w:val="99"/>
    <w:rsid w:val="003B3151"/>
  </w:style>
  <w:style w:type="character" w:styleId="Odwoaniedokomentarza">
    <w:name w:val="annotation reference"/>
    <w:basedOn w:val="Domylnaczcionkaakapitu"/>
    <w:uiPriority w:val="99"/>
    <w:semiHidden/>
    <w:unhideWhenUsed/>
    <w:rsid w:val="003B3151"/>
    <w:rPr>
      <w:sz w:val="16"/>
      <w:szCs w:val="16"/>
    </w:rPr>
  </w:style>
  <w:style w:type="paragraph" w:styleId="Tekstkomentarza">
    <w:name w:val="annotation text"/>
    <w:basedOn w:val="Normalny"/>
    <w:link w:val="TekstkomentarzaZnak"/>
    <w:uiPriority w:val="99"/>
    <w:semiHidden/>
    <w:unhideWhenUsed/>
    <w:rsid w:val="003B3151"/>
    <w:pPr>
      <w:spacing w:after="160" w:line="240" w:lineRule="auto"/>
      <w:jc w:val="left"/>
    </w:pPr>
    <w:rPr>
      <w:color w:val="auto"/>
      <w:spacing w:val="0"/>
      <w:szCs w:val="20"/>
    </w:rPr>
  </w:style>
  <w:style w:type="character" w:customStyle="1" w:styleId="TekstkomentarzaZnak">
    <w:name w:val="Tekst komentarza Znak"/>
    <w:basedOn w:val="Domylnaczcionkaakapitu"/>
    <w:link w:val="Tekstkomentarza"/>
    <w:uiPriority w:val="99"/>
    <w:semiHidden/>
    <w:rsid w:val="003B3151"/>
    <w:rPr>
      <w:sz w:val="20"/>
      <w:szCs w:val="20"/>
    </w:rPr>
  </w:style>
  <w:style w:type="paragraph" w:styleId="Tematkomentarza">
    <w:name w:val="annotation subject"/>
    <w:basedOn w:val="Tekstkomentarza"/>
    <w:next w:val="Tekstkomentarza"/>
    <w:link w:val="TematkomentarzaZnak"/>
    <w:uiPriority w:val="99"/>
    <w:semiHidden/>
    <w:unhideWhenUsed/>
    <w:rsid w:val="003B3151"/>
    <w:rPr>
      <w:b/>
      <w:bCs/>
    </w:rPr>
  </w:style>
  <w:style w:type="character" w:customStyle="1" w:styleId="TematkomentarzaZnak">
    <w:name w:val="Temat komentarza Znak"/>
    <w:basedOn w:val="TekstkomentarzaZnak"/>
    <w:link w:val="Tematkomentarza"/>
    <w:uiPriority w:val="99"/>
    <w:semiHidden/>
    <w:rsid w:val="003B3151"/>
    <w:rPr>
      <w:b/>
      <w:bCs/>
      <w:sz w:val="20"/>
      <w:szCs w:val="20"/>
    </w:rPr>
  </w:style>
  <w:style w:type="paragraph" w:customStyle="1" w:styleId="zwyky">
    <w:name w:val="zwykły"/>
    <w:basedOn w:val="Normalny"/>
    <w:rsid w:val="003B3151"/>
    <w:pPr>
      <w:spacing w:after="0" w:line="300" w:lineRule="exact"/>
      <w:jc w:val="left"/>
    </w:pPr>
    <w:rPr>
      <w:rFonts w:ascii="Times New Roman" w:eastAsia="Times New Roman" w:hAnsi="Times New Roman" w:cs="Times New Roman"/>
      <w:color w:val="auto"/>
      <w:spacing w:val="0"/>
      <w:sz w:val="24"/>
      <w:szCs w:val="20"/>
      <w:lang w:eastAsia="pl-PL"/>
    </w:rPr>
  </w:style>
  <w:style w:type="character" w:customStyle="1" w:styleId="normaltextrun">
    <w:name w:val="normaltextrun"/>
    <w:basedOn w:val="Domylnaczcionkaakapitu"/>
    <w:rsid w:val="003B3151"/>
  </w:style>
  <w:style w:type="character" w:customStyle="1" w:styleId="eop">
    <w:name w:val="eop"/>
    <w:basedOn w:val="Domylnaczcionkaakapitu"/>
    <w:rsid w:val="003B3151"/>
  </w:style>
  <w:style w:type="character" w:customStyle="1" w:styleId="highlight">
    <w:name w:val="highlight"/>
    <w:basedOn w:val="Domylnaczcionkaakapitu"/>
    <w:rsid w:val="003B3151"/>
  </w:style>
  <w:style w:type="paragraph" w:customStyle="1" w:styleId="paragraph">
    <w:name w:val="paragraph"/>
    <w:basedOn w:val="Normalny"/>
    <w:rsid w:val="003B3151"/>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scxw255377255">
    <w:name w:val="scxw255377255"/>
    <w:basedOn w:val="Domylnaczcionkaakapitu"/>
    <w:rsid w:val="003B3151"/>
  </w:style>
  <w:style w:type="paragraph" w:customStyle="1" w:styleId="Default">
    <w:name w:val="Default"/>
    <w:qFormat/>
    <w:rsid w:val="003B3151"/>
    <w:pPr>
      <w:autoSpaceDE w:val="0"/>
      <w:autoSpaceDN w:val="0"/>
      <w:adjustRightInd w:val="0"/>
      <w:spacing w:after="0" w:line="240" w:lineRule="auto"/>
    </w:pPr>
    <w:rPr>
      <w:rFonts w:ascii="Roboto" w:hAnsi="Roboto" w:cs="Roboto"/>
      <w:color w:val="000000"/>
      <w:sz w:val="24"/>
      <w:szCs w:val="24"/>
    </w:rPr>
  </w:style>
  <w:style w:type="paragraph" w:styleId="Tekstpodstawowywcity">
    <w:name w:val="Body Text Indent"/>
    <w:basedOn w:val="Normalny"/>
    <w:link w:val="TekstpodstawowywcityZnak"/>
    <w:uiPriority w:val="99"/>
    <w:semiHidden/>
    <w:unhideWhenUsed/>
    <w:rsid w:val="003B3151"/>
    <w:pPr>
      <w:spacing w:after="120" w:line="259" w:lineRule="auto"/>
      <w:ind w:left="283"/>
      <w:jc w:val="left"/>
    </w:pPr>
    <w:rPr>
      <w:color w:val="auto"/>
      <w:spacing w:val="0"/>
      <w:sz w:val="22"/>
    </w:rPr>
  </w:style>
  <w:style w:type="character" w:customStyle="1" w:styleId="TekstpodstawowywcityZnak">
    <w:name w:val="Tekst podstawowy wcięty Znak"/>
    <w:basedOn w:val="Domylnaczcionkaakapitu"/>
    <w:link w:val="Tekstpodstawowywcity"/>
    <w:uiPriority w:val="99"/>
    <w:semiHidden/>
    <w:rsid w:val="003B3151"/>
  </w:style>
  <w:style w:type="paragraph" w:styleId="Tekstpodstawowyzwciciem2">
    <w:name w:val="Body Text First Indent 2"/>
    <w:basedOn w:val="Tekstpodstawowywcity"/>
    <w:link w:val="Tekstpodstawowyzwciciem2Znak"/>
    <w:uiPriority w:val="99"/>
    <w:semiHidden/>
    <w:unhideWhenUsed/>
    <w:rsid w:val="003B3151"/>
    <w:pPr>
      <w:spacing w:after="1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151"/>
  </w:style>
  <w:style w:type="paragraph" w:styleId="Lista">
    <w:name w:val="List"/>
    <w:basedOn w:val="Tekstpodstawowy"/>
    <w:rsid w:val="003B3151"/>
    <w:pPr>
      <w:suppressAutoHyphens/>
      <w:snapToGrid/>
      <w:jc w:val="left"/>
    </w:pPr>
    <w:rPr>
      <w:rFonts w:ascii="Arial" w:eastAsia="Calibri" w:hAnsi="Arial" w:cs="Mangal"/>
      <w:i w:val="0"/>
      <w:kern w:val="1"/>
      <w:szCs w:val="24"/>
    </w:rPr>
  </w:style>
  <w:style w:type="paragraph" w:styleId="Lista-kontynuacja">
    <w:name w:val="List Continue"/>
    <w:basedOn w:val="Normalny"/>
    <w:uiPriority w:val="99"/>
    <w:unhideWhenUsed/>
    <w:rsid w:val="003B3151"/>
    <w:pPr>
      <w:suppressAutoHyphens/>
      <w:spacing w:after="120" w:line="276" w:lineRule="auto"/>
      <w:ind w:left="283"/>
      <w:contextualSpacing/>
      <w:jc w:val="left"/>
    </w:pPr>
    <w:rPr>
      <w:rFonts w:ascii="Calibri" w:eastAsia="Calibri" w:hAnsi="Calibri" w:cs="Calibri"/>
      <w:color w:val="auto"/>
      <w:spacing w:val="0"/>
      <w:kern w:val="1"/>
      <w:sz w:val="22"/>
    </w:rPr>
  </w:style>
  <w:style w:type="paragraph" w:customStyle="1" w:styleId="Standard">
    <w:name w:val="Standard"/>
    <w:rsid w:val="003B3151"/>
    <w:pPr>
      <w:suppressAutoHyphens/>
      <w:autoSpaceDN w:val="0"/>
      <w:spacing w:after="0" w:line="240" w:lineRule="auto"/>
      <w:jc w:val="both"/>
    </w:pPr>
    <w:rPr>
      <w:rFonts w:ascii="Calibri" w:eastAsia="Calibri" w:hAnsi="Calibri" w:cs="Calibri"/>
      <w:kern w:val="3"/>
      <w:sz w:val="24"/>
      <w:szCs w:val="24"/>
      <w:lang w:eastAsia="zh-CN" w:bidi="hi-IN"/>
    </w:rPr>
  </w:style>
  <w:style w:type="paragraph" w:customStyle="1" w:styleId="Tekstpodstawowy21">
    <w:name w:val="Tekst podstawowy 21"/>
    <w:basedOn w:val="Normalny"/>
    <w:rsid w:val="003B3151"/>
    <w:pPr>
      <w:suppressAutoHyphens/>
      <w:spacing w:after="120" w:line="480" w:lineRule="auto"/>
      <w:jc w:val="left"/>
    </w:pPr>
    <w:rPr>
      <w:rFonts w:ascii="Times New Roman" w:eastAsia="Times New Roman" w:hAnsi="Times New Roman" w:cs="Times New Roman"/>
      <w:color w:val="auto"/>
      <w:spacing w:val="0"/>
      <w:szCs w:val="20"/>
      <w:lang w:eastAsia="ar-SA"/>
    </w:rPr>
  </w:style>
  <w:style w:type="paragraph" w:customStyle="1" w:styleId="Normalny1">
    <w:name w:val="Normalny1"/>
    <w:rsid w:val="00CC3ECE"/>
    <w:pPr>
      <w:spacing w:after="0" w:line="240" w:lineRule="auto"/>
    </w:pPr>
    <w:rPr>
      <w:rFonts w:ascii="Times New Roman" w:eastAsia="Times New Roman" w:hAnsi="Times New Roman" w:cs="Times New Roman"/>
      <w:sz w:val="20"/>
      <w:szCs w:val="20"/>
      <w:lang w:val="pt-PT" w:eastAsia="pl-PL"/>
    </w:rPr>
  </w:style>
  <w:style w:type="paragraph" w:customStyle="1" w:styleId="Normalny10">
    <w:name w:val="Normalny10"/>
    <w:rsid w:val="00CC3ECE"/>
    <w:pPr>
      <w:spacing w:after="0" w:line="240" w:lineRule="auto"/>
    </w:pPr>
    <w:rPr>
      <w:rFonts w:ascii="Times New Roman" w:eastAsia="Times New Roman" w:hAnsi="Times New Roman" w:cs="Times New Roman"/>
      <w:sz w:val="20"/>
      <w:szCs w:val="20"/>
      <w:lang w:val="pt-PT" w:eastAsia="pl-PL"/>
    </w:rPr>
  </w:style>
  <w:style w:type="paragraph" w:customStyle="1" w:styleId="mcntmsonormal">
    <w:name w:val="mcntmsonormal"/>
    <w:basedOn w:val="Normalny"/>
    <w:rsid w:val="007E532A"/>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customStyle="1" w:styleId="Brak">
    <w:name w:val="Brak"/>
    <w:qFormat/>
    <w:rsid w:val="007E532A"/>
  </w:style>
  <w:style w:type="character" w:customStyle="1" w:styleId="Nagwek2Znak">
    <w:name w:val="Nagłówek 2 Znak"/>
    <w:basedOn w:val="Domylnaczcionkaakapitu"/>
    <w:link w:val="Nagwek2"/>
    <w:uiPriority w:val="9"/>
    <w:rsid w:val="00C07183"/>
    <w:rPr>
      <w:rFonts w:asciiTheme="majorHAnsi" w:eastAsiaTheme="majorEastAsia" w:hAnsiTheme="majorHAnsi" w:cstheme="majorBidi"/>
      <w:color w:val="31A11F" w:themeColor="accent1" w:themeShade="BF"/>
      <w:spacing w:val="4"/>
      <w:sz w:val="26"/>
      <w:szCs w:val="26"/>
    </w:rPr>
  </w:style>
  <w:style w:type="table" w:customStyle="1" w:styleId="Tabela-Siatka1">
    <w:name w:val="Tabela - Siatka1"/>
    <w:rsid w:val="00C07183"/>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2">
    <w:name w:val="Styl2"/>
    <w:uiPriority w:val="99"/>
    <w:rsid w:val="003E0833"/>
    <w:pPr>
      <w:numPr>
        <w:numId w:val="46"/>
      </w:numPr>
    </w:pPr>
  </w:style>
  <w:style w:type="numbering" w:customStyle="1" w:styleId="Styl5">
    <w:name w:val="Styl5"/>
    <w:uiPriority w:val="99"/>
    <w:rsid w:val="003E0833"/>
    <w:pPr>
      <w:numPr>
        <w:numId w:val="47"/>
      </w:numPr>
    </w:pPr>
  </w:style>
  <w:style w:type="numbering" w:customStyle="1" w:styleId="Styl4">
    <w:name w:val="Styl4"/>
    <w:uiPriority w:val="99"/>
    <w:rsid w:val="003E083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0360">
      <w:bodyDiv w:val="1"/>
      <w:marLeft w:val="0"/>
      <w:marRight w:val="0"/>
      <w:marTop w:val="0"/>
      <w:marBottom w:val="0"/>
      <w:divBdr>
        <w:top w:val="none" w:sz="0" w:space="0" w:color="auto"/>
        <w:left w:val="none" w:sz="0" w:space="0" w:color="auto"/>
        <w:bottom w:val="none" w:sz="0" w:space="0" w:color="auto"/>
        <w:right w:val="none" w:sz="0" w:space="0" w:color="auto"/>
      </w:divBdr>
      <w:divsChild>
        <w:div w:id="2080320578">
          <w:marLeft w:val="0"/>
          <w:marRight w:val="0"/>
          <w:marTop w:val="0"/>
          <w:marBottom w:val="0"/>
          <w:divBdr>
            <w:top w:val="none" w:sz="0" w:space="0" w:color="auto"/>
            <w:left w:val="none" w:sz="0" w:space="0" w:color="auto"/>
            <w:bottom w:val="none" w:sz="0" w:space="0" w:color="auto"/>
            <w:right w:val="none" w:sz="0" w:space="0" w:color="auto"/>
          </w:divBdr>
        </w:div>
        <w:div w:id="2082217732">
          <w:marLeft w:val="0"/>
          <w:marRight w:val="0"/>
          <w:marTop w:val="0"/>
          <w:marBottom w:val="0"/>
          <w:divBdr>
            <w:top w:val="none" w:sz="0" w:space="0" w:color="auto"/>
            <w:left w:val="none" w:sz="0" w:space="0" w:color="auto"/>
            <w:bottom w:val="none" w:sz="0" w:space="0" w:color="auto"/>
            <w:right w:val="none" w:sz="0" w:space="0" w:color="auto"/>
          </w:divBdr>
        </w:div>
        <w:div w:id="346299522">
          <w:marLeft w:val="-75"/>
          <w:marRight w:val="0"/>
          <w:marTop w:val="30"/>
          <w:marBottom w:val="30"/>
          <w:divBdr>
            <w:top w:val="none" w:sz="0" w:space="0" w:color="auto"/>
            <w:left w:val="none" w:sz="0" w:space="0" w:color="auto"/>
            <w:bottom w:val="none" w:sz="0" w:space="0" w:color="auto"/>
            <w:right w:val="none" w:sz="0" w:space="0" w:color="auto"/>
          </w:divBdr>
          <w:divsChild>
            <w:div w:id="1437479198">
              <w:marLeft w:val="0"/>
              <w:marRight w:val="0"/>
              <w:marTop w:val="0"/>
              <w:marBottom w:val="0"/>
              <w:divBdr>
                <w:top w:val="none" w:sz="0" w:space="0" w:color="auto"/>
                <w:left w:val="none" w:sz="0" w:space="0" w:color="auto"/>
                <w:bottom w:val="none" w:sz="0" w:space="0" w:color="auto"/>
                <w:right w:val="none" w:sz="0" w:space="0" w:color="auto"/>
              </w:divBdr>
              <w:divsChild>
                <w:div w:id="1560677195">
                  <w:marLeft w:val="0"/>
                  <w:marRight w:val="0"/>
                  <w:marTop w:val="0"/>
                  <w:marBottom w:val="0"/>
                  <w:divBdr>
                    <w:top w:val="none" w:sz="0" w:space="0" w:color="auto"/>
                    <w:left w:val="none" w:sz="0" w:space="0" w:color="auto"/>
                    <w:bottom w:val="none" w:sz="0" w:space="0" w:color="auto"/>
                    <w:right w:val="none" w:sz="0" w:space="0" w:color="auto"/>
                  </w:divBdr>
                </w:div>
              </w:divsChild>
            </w:div>
            <w:div w:id="1359235749">
              <w:marLeft w:val="0"/>
              <w:marRight w:val="0"/>
              <w:marTop w:val="0"/>
              <w:marBottom w:val="0"/>
              <w:divBdr>
                <w:top w:val="none" w:sz="0" w:space="0" w:color="auto"/>
                <w:left w:val="none" w:sz="0" w:space="0" w:color="auto"/>
                <w:bottom w:val="none" w:sz="0" w:space="0" w:color="auto"/>
                <w:right w:val="none" w:sz="0" w:space="0" w:color="auto"/>
              </w:divBdr>
              <w:divsChild>
                <w:div w:id="1824810790">
                  <w:marLeft w:val="0"/>
                  <w:marRight w:val="0"/>
                  <w:marTop w:val="0"/>
                  <w:marBottom w:val="0"/>
                  <w:divBdr>
                    <w:top w:val="none" w:sz="0" w:space="0" w:color="auto"/>
                    <w:left w:val="none" w:sz="0" w:space="0" w:color="auto"/>
                    <w:bottom w:val="none" w:sz="0" w:space="0" w:color="auto"/>
                    <w:right w:val="none" w:sz="0" w:space="0" w:color="auto"/>
                  </w:divBdr>
                </w:div>
              </w:divsChild>
            </w:div>
            <w:div w:id="846481367">
              <w:marLeft w:val="0"/>
              <w:marRight w:val="0"/>
              <w:marTop w:val="0"/>
              <w:marBottom w:val="0"/>
              <w:divBdr>
                <w:top w:val="none" w:sz="0" w:space="0" w:color="auto"/>
                <w:left w:val="none" w:sz="0" w:space="0" w:color="auto"/>
                <w:bottom w:val="none" w:sz="0" w:space="0" w:color="auto"/>
                <w:right w:val="none" w:sz="0" w:space="0" w:color="auto"/>
              </w:divBdr>
              <w:divsChild>
                <w:div w:id="681975354">
                  <w:marLeft w:val="0"/>
                  <w:marRight w:val="0"/>
                  <w:marTop w:val="0"/>
                  <w:marBottom w:val="0"/>
                  <w:divBdr>
                    <w:top w:val="none" w:sz="0" w:space="0" w:color="auto"/>
                    <w:left w:val="none" w:sz="0" w:space="0" w:color="auto"/>
                    <w:bottom w:val="none" w:sz="0" w:space="0" w:color="auto"/>
                    <w:right w:val="none" w:sz="0" w:space="0" w:color="auto"/>
                  </w:divBdr>
                </w:div>
              </w:divsChild>
            </w:div>
            <w:div w:id="2074160921">
              <w:marLeft w:val="0"/>
              <w:marRight w:val="0"/>
              <w:marTop w:val="0"/>
              <w:marBottom w:val="0"/>
              <w:divBdr>
                <w:top w:val="none" w:sz="0" w:space="0" w:color="auto"/>
                <w:left w:val="none" w:sz="0" w:space="0" w:color="auto"/>
                <w:bottom w:val="none" w:sz="0" w:space="0" w:color="auto"/>
                <w:right w:val="none" w:sz="0" w:space="0" w:color="auto"/>
              </w:divBdr>
              <w:divsChild>
                <w:div w:id="463699186">
                  <w:marLeft w:val="0"/>
                  <w:marRight w:val="0"/>
                  <w:marTop w:val="0"/>
                  <w:marBottom w:val="0"/>
                  <w:divBdr>
                    <w:top w:val="none" w:sz="0" w:space="0" w:color="auto"/>
                    <w:left w:val="none" w:sz="0" w:space="0" w:color="auto"/>
                    <w:bottom w:val="none" w:sz="0" w:space="0" w:color="auto"/>
                    <w:right w:val="none" w:sz="0" w:space="0" w:color="auto"/>
                  </w:divBdr>
                </w:div>
              </w:divsChild>
            </w:div>
            <w:div w:id="306864222">
              <w:marLeft w:val="0"/>
              <w:marRight w:val="0"/>
              <w:marTop w:val="0"/>
              <w:marBottom w:val="0"/>
              <w:divBdr>
                <w:top w:val="none" w:sz="0" w:space="0" w:color="auto"/>
                <w:left w:val="none" w:sz="0" w:space="0" w:color="auto"/>
                <w:bottom w:val="none" w:sz="0" w:space="0" w:color="auto"/>
                <w:right w:val="none" w:sz="0" w:space="0" w:color="auto"/>
              </w:divBdr>
              <w:divsChild>
                <w:div w:id="1465808961">
                  <w:marLeft w:val="0"/>
                  <w:marRight w:val="0"/>
                  <w:marTop w:val="0"/>
                  <w:marBottom w:val="0"/>
                  <w:divBdr>
                    <w:top w:val="none" w:sz="0" w:space="0" w:color="auto"/>
                    <w:left w:val="none" w:sz="0" w:space="0" w:color="auto"/>
                    <w:bottom w:val="none" w:sz="0" w:space="0" w:color="auto"/>
                    <w:right w:val="none" w:sz="0" w:space="0" w:color="auto"/>
                  </w:divBdr>
                </w:div>
              </w:divsChild>
            </w:div>
            <w:div w:id="493571618">
              <w:marLeft w:val="0"/>
              <w:marRight w:val="0"/>
              <w:marTop w:val="0"/>
              <w:marBottom w:val="0"/>
              <w:divBdr>
                <w:top w:val="none" w:sz="0" w:space="0" w:color="auto"/>
                <w:left w:val="none" w:sz="0" w:space="0" w:color="auto"/>
                <w:bottom w:val="none" w:sz="0" w:space="0" w:color="auto"/>
                <w:right w:val="none" w:sz="0" w:space="0" w:color="auto"/>
              </w:divBdr>
              <w:divsChild>
                <w:div w:id="517816695">
                  <w:marLeft w:val="0"/>
                  <w:marRight w:val="0"/>
                  <w:marTop w:val="0"/>
                  <w:marBottom w:val="0"/>
                  <w:divBdr>
                    <w:top w:val="none" w:sz="0" w:space="0" w:color="auto"/>
                    <w:left w:val="none" w:sz="0" w:space="0" w:color="auto"/>
                    <w:bottom w:val="none" w:sz="0" w:space="0" w:color="auto"/>
                    <w:right w:val="none" w:sz="0" w:space="0" w:color="auto"/>
                  </w:divBdr>
                </w:div>
              </w:divsChild>
            </w:div>
            <w:div w:id="1687949146">
              <w:marLeft w:val="0"/>
              <w:marRight w:val="0"/>
              <w:marTop w:val="0"/>
              <w:marBottom w:val="0"/>
              <w:divBdr>
                <w:top w:val="none" w:sz="0" w:space="0" w:color="auto"/>
                <w:left w:val="none" w:sz="0" w:space="0" w:color="auto"/>
                <w:bottom w:val="none" w:sz="0" w:space="0" w:color="auto"/>
                <w:right w:val="none" w:sz="0" w:space="0" w:color="auto"/>
              </w:divBdr>
              <w:divsChild>
                <w:div w:id="2084449472">
                  <w:marLeft w:val="0"/>
                  <w:marRight w:val="0"/>
                  <w:marTop w:val="0"/>
                  <w:marBottom w:val="0"/>
                  <w:divBdr>
                    <w:top w:val="none" w:sz="0" w:space="0" w:color="auto"/>
                    <w:left w:val="none" w:sz="0" w:space="0" w:color="auto"/>
                    <w:bottom w:val="none" w:sz="0" w:space="0" w:color="auto"/>
                    <w:right w:val="none" w:sz="0" w:space="0" w:color="auto"/>
                  </w:divBdr>
                </w:div>
              </w:divsChild>
            </w:div>
            <w:div w:id="157767638">
              <w:marLeft w:val="0"/>
              <w:marRight w:val="0"/>
              <w:marTop w:val="0"/>
              <w:marBottom w:val="0"/>
              <w:divBdr>
                <w:top w:val="none" w:sz="0" w:space="0" w:color="auto"/>
                <w:left w:val="none" w:sz="0" w:space="0" w:color="auto"/>
                <w:bottom w:val="none" w:sz="0" w:space="0" w:color="auto"/>
                <w:right w:val="none" w:sz="0" w:space="0" w:color="auto"/>
              </w:divBdr>
              <w:divsChild>
                <w:div w:id="1996642310">
                  <w:marLeft w:val="0"/>
                  <w:marRight w:val="0"/>
                  <w:marTop w:val="0"/>
                  <w:marBottom w:val="0"/>
                  <w:divBdr>
                    <w:top w:val="none" w:sz="0" w:space="0" w:color="auto"/>
                    <w:left w:val="none" w:sz="0" w:space="0" w:color="auto"/>
                    <w:bottom w:val="none" w:sz="0" w:space="0" w:color="auto"/>
                    <w:right w:val="none" w:sz="0" w:space="0" w:color="auto"/>
                  </w:divBdr>
                </w:div>
              </w:divsChild>
            </w:div>
            <w:div w:id="711459494">
              <w:marLeft w:val="0"/>
              <w:marRight w:val="0"/>
              <w:marTop w:val="0"/>
              <w:marBottom w:val="0"/>
              <w:divBdr>
                <w:top w:val="none" w:sz="0" w:space="0" w:color="auto"/>
                <w:left w:val="none" w:sz="0" w:space="0" w:color="auto"/>
                <w:bottom w:val="none" w:sz="0" w:space="0" w:color="auto"/>
                <w:right w:val="none" w:sz="0" w:space="0" w:color="auto"/>
              </w:divBdr>
              <w:divsChild>
                <w:div w:id="1278953048">
                  <w:marLeft w:val="0"/>
                  <w:marRight w:val="0"/>
                  <w:marTop w:val="0"/>
                  <w:marBottom w:val="0"/>
                  <w:divBdr>
                    <w:top w:val="none" w:sz="0" w:space="0" w:color="auto"/>
                    <w:left w:val="none" w:sz="0" w:space="0" w:color="auto"/>
                    <w:bottom w:val="none" w:sz="0" w:space="0" w:color="auto"/>
                    <w:right w:val="none" w:sz="0" w:space="0" w:color="auto"/>
                  </w:divBdr>
                </w:div>
              </w:divsChild>
            </w:div>
            <w:div w:id="975524118">
              <w:marLeft w:val="0"/>
              <w:marRight w:val="0"/>
              <w:marTop w:val="0"/>
              <w:marBottom w:val="0"/>
              <w:divBdr>
                <w:top w:val="none" w:sz="0" w:space="0" w:color="auto"/>
                <w:left w:val="none" w:sz="0" w:space="0" w:color="auto"/>
                <w:bottom w:val="none" w:sz="0" w:space="0" w:color="auto"/>
                <w:right w:val="none" w:sz="0" w:space="0" w:color="auto"/>
              </w:divBdr>
              <w:divsChild>
                <w:div w:id="798454540">
                  <w:marLeft w:val="0"/>
                  <w:marRight w:val="0"/>
                  <w:marTop w:val="0"/>
                  <w:marBottom w:val="0"/>
                  <w:divBdr>
                    <w:top w:val="none" w:sz="0" w:space="0" w:color="auto"/>
                    <w:left w:val="none" w:sz="0" w:space="0" w:color="auto"/>
                    <w:bottom w:val="none" w:sz="0" w:space="0" w:color="auto"/>
                    <w:right w:val="none" w:sz="0" w:space="0" w:color="auto"/>
                  </w:divBdr>
                </w:div>
              </w:divsChild>
            </w:div>
            <w:div w:id="2119248782">
              <w:marLeft w:val="0"/>
              <w:marRight w:val="0"/>
              <w:marTop w:val="0"/>
              <w:marBottom w:val="0"/>
              <w:divBdr>
                <w:top w:val="none" w:sz="0" w:space="0" w:color="auto"/>
                <w:left w:val="none" w:sz="0" w:space="0" w:color="auto"/>
                <w:bottom w:val="none" w:sz="0" w:space="0" w:color="auto"/>
                <w:right w:val="none" w:sz="0" w:space="0" w:color="auto"/>
              </w:divBdr>
              <w:divsChild>
                <w:div w:id="1243952692">
                  <w:marLeft w:val="0"/>
                  <w:marRight w:val="0"/>
                  <w:marTop w:val="0"/>
                  <w:marBottom w:val="0"/>
                  <w:divBdr>
                    <w:top w:val="none" w:sz="0" w:space="0" w:color="auto"/>
                    <w:left w:val="none" w:sz="0" w:space="0" w:color="auto"/>
                    <w:bottom w:val="none" w:sz="0" w:space="0" w:color="auto"/>
                    <w:right w:val="none" w:sz="0" w:space="0" w:color="auto"/>
                  </w:divBdr>
                </w:div>
              </w:divsChild>
            </w:div>
            <w:div w:id="1616592427">
              <w:marLeft w:val="0"/>
              <w:marRight w:val="0"/>
              <w:marTop w:val="0"/>
              <w:marBottom w:val="0"/>
              <w:divBdr>
                <w:top w:val="none" w:sz="0" w:space="0" w:color="auto"/>
                <w:left w:val="none" w:sz="0" w:space="0" w:color="auto"/>
                <w:bottom w:val="none" w:sz="0" w:space="0" w:color="auto"/>
                <w:right w:val="none" w:sz="0" w:space="0" w:color="auto"/>
              </w:divBdr>
              <w:divsChild>
                <w:div w:id="1957986032">
                  <w:marLeft w:val="0"/>
                  <w:marRight w:val="0"/>
                  <w:marTop w:val="0"/>
                  <w:marBottom w:val="0"/>
                  <w:divBdr>
                    <w:top w:val="none" w:sz="0" w:space="0" w:color="auto"/>
                    <w:left w:val="none" w:sz="0" w:space="0" w:color="auto"/>
                    <w:bottom w:val="none" w:sz="0" w:space="0" w:color="auto"/>
                    <w:right w:val="none" w:sz="0" w:space="0" w:color="auto"/>
                  </w:divBdr>
                </w:div>
              </w:divsChild>
            </w:div>
            <w:div w:id="308677759">
              <w:marLeft w:val="0"/>
              <w:marRight w:val="0"/>
              <w:marTop w:val="0"/>
              <w:marBottom w:val="0"/>
              <w:divBdr>
                <w:top w:val="none" w:sz="0" w:space="0" w:color="auto"/>
                <w:left w:val="none" w:sz="0" w:space="0" w:color="auto"/>
                <w:bottom w:val="none" w:sz="0" w:space="0" w:color="auto"/>
                <w:right w:val="none" w:sz="0" w:space="0" w:color="auto"/>
              </w:divBdr>
              <w:divsChild>
                <w:div w:id="347097517">
                  <w:marLeft w:val="0"/>
                  <w:marRight w:val="0"/>
                  <w:marTop w:val="0"/>
                  <w:marBottom w:val="0"/>
                  <w:divBdr>
                    <w:top w:val="none" w:sz="0" w:space="0" w:color="auto"/>
                    <w:left w:val="none" w:sz="0" w:space="0" w:color="auto"/>
                    <w:bottom w:val="none" w:sz="0" w:space="0" w:color="auto"/>
                    <w:right w:val="none" w:sz="0" w:space="0" w:color="auto"/>
                  </w:divBdr>
                </w:div>
              </w:divsChild>
            </w:div>
            <w:div w:id="1418282436">
              <w:marLeft w:val="0"/>
              <w:marRight w:val="0"/>
              <w:marTop w:val="0"/>
              <w:marBottom w:val="0"/>
              <w:divBdr>
                <w:top w:val="none" w:sz="0" w:space="0" w:color="auto"/>
                <w:left w:val="none" w:sz="0" w:space="0" w:color="auto"/>
                <w:bottom w:val="none" w:sz="0" w:space="0" w:color="auto"/>
                <w:right w:val="none" w:sz="0" w:space="0" w:color="auto"/>
              </w:divBdr>
              <w:divsChild>
                <w:div w:id="1760053445">
                  <w:marLeft w:val="0"/>
                  <w:marRight w:val="0"/>
                  <w:marTop w:val="0"/>
                  <w:marBottom w:val="0"/>
                  <w:divBdr>
                    <w:top w:val="none" w:sz="0" w:space="0" w:color="auto"/>
                    <w:left w:val="none" w:sz="0" w:space="0" w:color="auto"/>
                    <w:bottom w:val="none" w:sz="0" w:space="0" w:color="auto"/>
                    <w:right w:val="none" w:sz="0" w:space="0" w:color="auto"/>
                  </w:divBdr>
                </w:div>
              </w:divsChild>
            </w:div>
            <w:div w:id="164630653">
              <w:marLeft w:val="0"/>
              <w:marRight w:val="0"/>
              <w:marTop w:val="0"/>
              <w:marBottom w:val="0"/>
              <w:divBdr>
                <w:top w:val="none" w:sz="0" w:space="0" w:color="auto"/>
                <w:left w:val="none" w:sz="0" w:space="0" w:color="auto"/>
                <w:bottom w:val="none" w:sz="0" w:space="0" w:color="auto"/>
                <w:right w:val="none" w:sz="0" w:space="0" w:color="auto"/>
              </w:divBdr>
              <w:divsChild>
                <w:div w:id="242833438">
                  <w:marLeft w:val="0"/>
                  <w:marRight w:val="0"/>
                  <w:marTop w:val="0"/>
                  <w:marBottom w:val="0"/>
                  <w:divBdr>
                    <w:top w:val="none" w:sz="0" w:space="0" w:color="auto"/>
                    <w:left w:val="none" w:sz="0" w:space="0" w:color="auto"/>
                    <w:bottom w:val="none" w:sz="0" w:space="0" w:color="auto"/>
                    <w:right w:val="none" w:sz="0" w:space="0" w:color="auto"/>
                  </w:divBdr>
                </w:div>
              </w:divsChild>
            </w:div>
            <w:div w:id="1814983206">
              <w:marLeft w:val="0"/>
              <w:marRight w:val="0"/>
              <w:marTop w:val="0"/>
              <w:marBottom w:val="0"/>
              <w:divBdr>
                <w:top w:val="none" w:sz="0" w:space="0" w:color="auto"/>
                <w:left w:val="none" w:sz="0" w:space="0" w:color="auto"/>
                <w:bottom w:val="none" w:sz="0" w:space="0" w:color="auto"/>
                <w:right w:val="none" w:sz="0" w:space="0" w:color="auto"/>
              </w:divBdr>
              <w:divsChild>
                <w:div w:id="656036726">
                  <w:marLeft w:val="0"/>
                  <w:marRight w:val="0"/>
                  <w:marTop w:val="0"/>
                  <w:marBottom w:val="0"/>
                  <w:divBdr>
                    <w:top w:val="none" w:sz="0" w:space="0" w:color="auto"/>
                    <w:left w:val="none" w:sz="0" w:space="0" w:color="auto"/>
                    <w:bottom w:val="none" w:sz="0" w:space="0" w:color="auto"/>
                    <w:right w:val="none" w:sz="0" w:space="0" w:color="auto"/>
                  </w:divBdr>
                </w:div>
              </w:divsChild>
            </w:div>
            <w:div w:id="237836260">
              <w:marLeft w:val="0"/>
              <w:marRight w:val="0"/>
              <w:marTop w:val="0"/>
              <w:marBottom w:val="0"/>
              <w:divBdr>
                <w:top w:val="none" w:sz="0" w:space="0" w:color="auto"/>
                <w:left w:val="none" w:sz="0" w:space="0" w:color="auto"/>
                <w:bottom w:val="none" w:sz="0" w:space="0" w:color="auto"/>
                <w:right w:val="none" w:sz="0" w:space="0" w:color="auto"/>
              </w:divBdr>
              <w:divsChild>
                <w:div w:id="1353535057">
                  <w:marLeft w:val="0"/>
                  <w:marRight w:val="0"/>
                  <w:marTop w:val="0"/>
                  <w:marBottom w:val="0"/>
                  <w:divBdr>
                    <w:top w:val="none" w:sz="0" w:space="0" w:color="auto"/>
                    <w:left w:val="none" w:sz="0" w:space="0" w:color="auto"/>
                    <w:bottom w:val="none" w:sz="0" w:space="0" w:color="auto"/>
                    <w:right w:val="none" w:sz="0" w:space="0" w:color="auto"/>
                  </w:divBdr>
                </w:div>
              </w:divsChild>
            </w:div>
            <w:div w:id="1907063636">
              <w:marLeft w:val="0"/>
              <w:marRight w:val="0"/>
              <w:marTop w:val="0"/>
              <w:marBottom w:val="0"/>
              <w:divBdr>
                <w:top w:val="none" w:sz="0" w:space="0" w:color="auto"/>
                <w:left w:val="none" w:sz="0" w:space="0" w:color="auto"/>
                <w:bottom w:val="none" w:sz="0" w:space="0" w:color="auto"/>
                <w:right w:val="none" w:sz="0" w:space="0" w:color="auto"/>
              </w:divBdr>
              <w:divsChild>
                <w:div w:id="195433296">
                  <w:marLeft w:val="0"/>
                  <w:marRight w:val="0"/>
                  <w:marTop w:val="0"/>
                  <w:marBottom w:val="0"/>
                  <w:divBdr>
                    <w:top w:val="none" w:sz="0" w:space="0" w:color="auto"/>
                    <w:left w:val="none" w:sz="0" w:space="0" w:color="auto"/>
                    <w:bottom w:val="none" w:sz="0" w:space="0" w:color="auto"/>
                    <w:right w:val="none" w:sz="0" w:space="0" w:color="auto"/>
                  </w:divBdr>
                </w:div>
              </w:divsChild>
            </w:div>
            <w:div w:id="400567519">
              <w:marLeft w:val="0"/>
              <w:marRight w:val="0"/>
              <w:marTop w:val="0"/>
              <w:marBottom w:val="0"/>
              <w:divBdr>
                <w:top w:val="none" w:sz="0" w:space="0" w:color="auto"/>
                <w:left w:val="none" w:sz="0" w:space="0" w:color="auto"/>
                <w:bottom w:val="none" w:sz="0" w:space="0" w:color="auto"/>
                <w:right w:val="none" w:sz="0" w:space="0" w:color="auto"/>
              </w:divBdr>
              <w:divsChild>
                <w:div w:id="1820925861">
                  <w:marLeft w:val="0"/>
                  <w:marRight w:val="0"/>
                  <w:marTop w:val="0"/>
                  <w:marBottom w:val="0"/>
                  <w:divBdr>
                    <w:top w:val="none" w:sz="0" w:space="0" w:color="auto"/>
                    <w:left w:val="none" w:sz="0" w:space="0" w:color="auto"/>
                    <w:bottom w:val="none" w:sz="0" w:space="0" w:color="auto"/>
                    <w:right w:val="none" w:sz="0" w:space="0" w:color="auto"/>
                  </w:divBdr>
                </w:div>
              </w:divsChild>
            </w:div>
            <w:div w:id="1419986517">
              <w:marLeft w:val="0"/>
              <w:marRight w:val="0"/>
              <w:marTop w:val="0"/>
              <w:marBottom w:val="0"/>
              <w:divBdr>
                <w:top w:val="none" w:sz="0" w:space="0" w:color="auto"/>
                <w:left w:val="none" w:sz="0" w:space="0" w:color="auto"/>
                <w:bottom w:val="none" w:sz="0" w:space="0" w:color="auto"/>
                <w:right w:val="none" w:sz="0" w:space="0" w:color="auto"/>
              </w:divBdr>
              <w:divsChild>
                <w:div w:id="18332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6874">
          <w:marLeft w:val="0"/>
          <w:marRight w:val="0"/>
          <w:marTop w:val="0"/>
          <w:marBottom w:val="0"/>
          <w:divBdr>
            <w:top w:val="none" w:sz="0" w:space="0" w:color="auto"/>
            <w:left w:val="none" w:sz="0" w:space="0" w:color="auto"/>
            <w:bottom w:val="none" w:sz="0" w:space="0" w:color="auto"/>
            <w:right w:val="none" w:sz="0" w:space="0" w:color="auto"/>
          </w:divBdr>
        </w:div>
        <w:div w:id="608390676">
          <w:marLeft w:val="0"/>
          <w:marRight w:val="0"/>
          <w:marTop w:val="0"/>
          <w:marBottom w:val="0"/>
          <w:divBdr>
            <w:top w:val="none" w:sz="0" w:space="0" w:color="auto"/>
            <w:left w:val="none" w:sz="0" w:space="0" w:color="auto"/>
            <w:bottom w:val="none" w:sz="0" w:space="0" w:color="auto"/>
            <w:right w:val="none" w:sz="0" w:space="0" w:color="auto"/>
          </w:divBdr>
        </w:div>
        <w:div w:id="1852136729">
          <w:marLeft w:val="0"/>
          <w:marRight w:val="0"/>
          <w:marTop w:val="0"/>
          <w:marBottom w:val="0"/>
          <w:divBdr>
            <w:top w:val="none" w:sz="0" w:space="0" w:color="auto"/>
            <w:left w:val="none" w:sz="0" w:space="0" w:color="auto"/>
            <w:bottom w:val="none" w:sz="0" w:space="0" w:color="auto"/>
            <w:right w:val="none" w:sz="0" w:space="0" w:color="auto"/>
          </w:divBdr>
        </w:div>
        <w:div w:id="471603341">
          <w:marLeft w:val="0"/>
          <w:marRight w:val="0"/>
          <w:marTop w:val="0"/>
          <w:marBottom w:val="0"/>
          <w:divBdr>
            <w:top w:val="none" w:sz="0" w:space="0" w:color="auto"/>
            <w:left w:val="none" w:sz="0" w:space="0" w:color="auto"/>
            <w:bottom w:val="none" w:sz="0" w:space="0" w:color="auto"/>
            <w:right w:val="none" w:sz="0" w:space="0" w:color="auto"/>
          </w:divBdr>
        </w:div>
        <w:div w:id="1978335422">
          <w:marLeft w:val="0"/>
          <w:marRight w:val="0"/>
          <w:marTop w:val="0"/>
          <w:marBottom w:val="0"/>
          <w:divBdr>
            <w:top w:val="none" w:sz="0" w:space="0" w:color="auto"/>
            <w:left w:val="none" w:sz="0" w:space="0" w:color="auto"/>
            <w:bottom w:val="none" w:sz="0" w:space="0" w:color="auto"/>
            <w:right w:val="none" w:sz="0" w:space="0" w:color="auto"/>
          </w:divBdr>
        </w:div>
        <w:div w:id="1956407507">
          <w:marLeft w:val="0"/>
          <w:marRight w:val="0"/>
          <w:marTop w:val="0"/>
          <w:marBottom w:val="0"/>
          <w:divBdr>
            <w:top w:val="none" w:sz="0" w:space="0" w:color="auto"/>
            <w:left w:val="none" w:sz="0" w:space="0" w:color="auto"/>
            <w:bottom w:val="none" w:sz="0" w:space="0" w:color="auto"/>
            <w:right w:val="none" w:sz="0" w:space="0" w:color="auto"/>
          </w:divBdr>
        </w:div>
        <w:div w:id="758915211">
          <w:marLeft w:val="0"/>
          <w:marRight w:val="0"/>
          <w:marTop w:val="0"/>
          <w:marBottom w:val="0"/>
          <w:divBdr>
            <w:top w:val="none" w:sz="0" w:space="0" w:color="auto"/>
            <w:left w:val="none" w:sz="0" w:space="0" w:color="auto"/>
            <w:bottom w:val="none" w:sz="0" w:space="0" w:color="auto"/>
            <w:right w:val="none" w:sz="0" w:space="0" w:color="auto"/>
          </w:divBdr>
        </w:div>
        <w:div w:id="1936136117">
          <w:marLeft w:val="0"/>
          <w:marRight w:val="0"/>
          <w:marTop w:val="0"/>
          <w:marBottom w:val="0"/>
          <w:divBdr>
            <w:top w:val="none" w:sz="0" w:space="0" w:color="auto"/>
            <w:left w:val="none" w:sz="0" w:space="0" w:color="auto"/>
            <w:bottom w:val="none" w:sz="0" w:space="0" w:color="auto"/>
            <w:right w:val="none" w:sz="0" w:space="0" w:color="auto"/>
          </w:divBdr>
        </w:div>
        <w:div w:id="2110394193">
          <w:marLeft w:val="0"/>
          <w:marRight w:val="0"/>
          <w:marTop w:val="0"/>
          <w:marBottom w:val="0"/>
          <w:divBdr>
            <w:top w:val="none" w:sz="0" w:space="0" w:color="auto"/>
            <w:left w:val="none" w:sz="0" w:space="0" w:color="auto"/>
            <w:bottom w:val="none" w:sz="0" w:space="0" w:color="auto"/>
            <w:right w:val="none" w:sz="0" w:space="0" w:color="auto"/>
          </w:divBdr>
        </w:div>
        <w:div w:id="597100609">
          <w:marLeft w:val="0"/>
          <w:marRight w:val="0"/>
          <w:marTop w:val="0"/>
          <w:marBottom w:val="0"/>
          <w:divBdr>
            <w:top w:val="none" w:sz="0" w:space="0" w:color="auto"/>
            <w:left w:val="none" w:sz="0" w:space="0" w:color="auto"/>
            <w:bottom w:val="none" w:sz="0" w:space="0" w:color="auto"/>
            <w:right w:val="none" w:sz="0" w:space="0" w:color="auto"/>
          </w:divBdr>
        </w:div>
        <w:div w:id="483666485">
          <w:marLeft w:val="0"/>
          <w:marRight w:val="0"/>
          <w:marTop w:val="0"/>
          <w:marBottom w:val="0"/>
          <w:divBdr>
            <w:top w:val="none" w:sz="0" w:space="0" w:color="auto"/>
            <w:left w:val="none" w:sz="0" w:space="0" w:color="auto"/>
            <w:bottom w:val="none" w:sz="0" w:space="0" w:color="auto"/>
            <w:right w:val="none" w:sz="0" w:space="0" w:color="auto"/>
          </w:divBdr>
        </w:div>
        <w:div w:id="532964446">
          <w:marLeft w:val="0"/>
          <w:marRight w:val="0"/>
          <w:marTop w:val="0"/>
          <w:marBottom w:val="0"/>
          <w:divBdr>
            <w:top w:val="none" w:sz="0" w:space="0" w:color="auto"/>
            <w:left w:val="none" w:sz="0" w:space="0" w:color="auto"/>
            <w:bottom w:val="none" w:sz="0" w:space="0" w:color="auto"/>
            <w:right w:val="none" w:sz="0" w:space="0" w:color="auto"/>
          </w:divBdr>
        </w:div>
        <w:div w:id="936214055">
          <w:marLeft w:val="0"/>
          <w:marRight w:val="0"/>
          <w:marTop w:val="0"/>
          <w:marBottom w:val="0"/>
          <w:divBdr>
            <w:top w:val="none" w:sz="0" w:space="0" w:color="auto"/>
            <w:left w:val="none" w:sz="0" w:space="0" w:color="auto"/>
            <w:bottom w:val="none" w:sz="0" w:space="0" w:color="auto"/>
            <w:right w:val="none" w:sz="0" w:space="0" w:color="auto"/>
          </w:divBdr>
        </w:div>
        <w:div w:id="1806972024">
          <w:marLeft w:val="0"/>
          <w:marRight w:val="0"/>
          <w:marTop w:val="0"/>
          <w:marBottom w:val="0"/>
          <w:divBdr>
            <w:top w:val="none" w:sz="0" w:space="0" w:color="auto"/>
            <w:left w:val="none" w:sz="0" w:space="0" w:color="auto"/>
            <w:bottom w:val="none" w:sz="0" w:space="0" w:color="auto"/>
            <w:right w:val="none" w:sz="0" w:space="0" w:color="auto"/>
          </w:divBdr>
        </w:div>
        <w:div w:id="2004163028">
          <w:marLeft w:val="0"/>
          <w:marRight w:val="0"/>
          <w:marTop w:val="0"/>
          <w:marBottom w:val="0"/>
          <w:divBdr>
            <w:top w:val="none" w:sz="0" w:space="0" w:color="auto"/>
            <w:left w:val="none" w:sz="0" w:space="0" w:color="auto"/>
            <w:bottom w:val="none" w:sz="0" w:space="0" w:color="auto"/>
            <w:right w:val="none" w:sz="0" w:space="0" w:color="auto"/>
          </w:divBdr>
        </w:div>
        <w:div w:id="1708751094">
          <w:marLeft w:val="0"/>
          <w:marRight w:val="0"/>
          <w:marTop w:val="0"/>
          <w:marBottom w:val="0"/>
          <w:divBdr>
            <w:top w:val="none" w:sz="0" w:space="0" w:color="auto"/>
            <w:left w:val="none" w:sz="0" w:space="0" w:color="auto"/>
            <w:bottom w:val="none" w:sz="0" w:space="0" w:color="auto"/>
            <w:right w:val="none" w:sz="0" w:space="0" w:color="auto"/>
          </w:divBdr>
        </w:div>
        <w:div w:id="782188134">
          <w:marLeft w:val="0"/>
          <w:marRight w:val="0"/>
          <w:marTop w:val="0"/>
          <w:marBottom w:val="0"/>
          <w:divBdr>
            <w:top w:val="none" w:sz="0" w:space="0" w:color="auto"/>
            <w:left w:val="none" w:sz="0" w:space="0" w:color="auto"/>
            <w:bottom w:val="none" w:sz="0" w:space="0" w:color="auto"/>
            <w:right w:val="none" w:sz="0" w:space="0" w:color="auto"/>
          </w:divBdr>
        </w:div>
        <w:div w:id="587809246">
          <w:marLeft w:val="0"/>
          <w:marRight w:val="0"/>
          <w:marTop w:val="0"/>
          <w:marBottom w:val="0"/>
          <w:divBdr>
            <w:top w:val="none" w:sz="0" w:space="0" w:color="auto"/>
            <w:left w:val="none" w:sz="0" w:space="0" w:color="auto"/>
            <w:bottom w:val="none" w:sz="0" w:space="0" w:color="auto"/>
            <w:right w:val="none" w:sz="0" w:space="0" w:color="auto"/>
          </w:divBdr>
        </w:div>
        <w:div w:id="691079433">
          <w:marLeft w:val="0"/>
          <w:marRight w:val="0"/>
          <w:marTop w:val="0"/>
          <w:marBottom w:val="0"/>
          <w:divBdr>
            <w:top w:val="none" w:sz="0" w:space="0" w:color="auto"/>
            <w:left w:val="none" w:sz="0" w:space="0" w:color="auto"/>
            <w:bottom w:val="none" w:sz="0" w:space="0" w:color="auto"/>
            <w:right w:val="none" w:sz="0" w:space="0" w:color="auto"/>
          </w:divBdr>
        </w:div>
        <w:div w:id="1338851308">
          <w:marLeft w:val="0"/>
          <w:marRight w:val="0"/>
          <w:marTop w:val="0"/>
          <w:marBottom w:val="0"/>
          <w:divBdr>
            <w:top w:val="none" w:sz="0" w:space="0" w:color="auto"/>
            <w:left w:val="none" w:sz="0" w:space="0" w:color="auto"/>
            <w:bottom w:val="none" w:sz="0" w:space="0" w:color="auto"/>
            <w:right w:val="none" w:sz="0" w:space="0" w:color="auto"/>
          </w:divBdr>
        </w:div>
        <w:div w:id="1029070113">
          <w:marLeft w:val="0"/>
          <w:marRight w:val="0"/>
          <w:marTop w:val="0"/>
          <w:marBottom w:val="0"/>
          <w:divBdr>
            <w:top w:val="none" w:sz="0" w:space="0" w:color="auto"/>
            <w:left w:val="none" w:sz="0" w:space="0" w:color="auto"/>
            <w:bottom w:val="none" w:sz="0" w:space="0" w:color="auto"/>
            <w:right w:val="none" w:sz="0" w:space="0" w:color="auto"/>
          </w:divBdr>
        </w:div>
        <w:div w:id="1581326850">
          <w:marLeft w:val="0"/>
          <w:marRight w:val="0"/>
          <w:marTop w:val="0"/>
          <w:marBottom w:val="0"/>
          <w:divBdr>
            <w:top w:val="none" w:sz="0" w:space="0" w:color="auto"/>
            <w:left w:val="none" w:sz="0" w:space="0" w:color="auto"/>
            <w:bottom w:val="none" w:sz="0" w:space="0" w:color="auto"/>
            <w:right w:val="none" w:sz="0" w:space="0" w:color="auto"/>
          </w:divBdr>
        </w:div>
        <w:div w:id="1043141367">
          <w:marLeft w:val="0"/>
          <w:marRight w:val="0"/>
          <w:marTop w:val="0"/>
          <w:marBottom w:val="0"/>
          <w:divBdr>
            <w:top w:val="none" w:sz="0" w:space="0" w:color="auto"/>
            <w:left w:val="none" w:sz="0" w:space="0" w:color="auto"/>
            <w:bottom w:val="none" w:sz="0" w:space="0" w:color="auto"/>
            <w:right w:val="none" w:sz="0" w:space="0" w:color="auto"/>
          </w:divBdr>
        </w:div>
        <w:div w:id="144008075">
          <w:marLeft w:val="0"/>
          <w:marRight w:val="0"/>
          <w:marTop w:val="0"/>
          <w:marBottom w:val="0"/>
          <w:divBdr>
            <w:top w:val="none" w:sz="0" w:space="0" w:color="auto"/>
            <w:left w:val="none" w:sz="0" w:space="0" w:color="auto"/>
            <w:bottom w:val="none" w:sz="0" w:space="0" w:color="auto"/>
            <w:right w:val="none" w:sz="0" w:space="0" w:color="auto"/>
          </w:divBdr>
        </w:div>
        <w:div w:id="718089231">
          <w:marLeft w:val="0"/>
          <w:marRight w:val="0"/>
          <w:marTop w:val="0"/>
          <w:marBottom w:val="0"/>
          <w:divBdr>
            <w:top w:val="none" w:sz="0" w:space="0" w:color="auto"/>
            <w:left w:val="none" w:sz="0" w:space="0" w:color="auto"/>
            <w:bottom w:val="none" w:sz="0" w:space="0" w:color="auto"/>
            <w:right w:val="none" w:sz="0" w:space="0" w:color="auto"/>
          </w:divBdr>
        </w:div>
        <w:div w:id="699169011">
          <w:marLeft w:val="0"/>
          <w:marRight w:val="0"/>
          <w:marTop w:val="0"/>
          <w:marBottom w:val="0"/>
          <w:divBdr>
            <w:top w:val="none" w:sz="0" w:space="0" w:color="auto"/>
            <w:left w:val="none" w:sz="0" w:space="0" w:color="auto"/>
            <w:bottom w:val="none" w:sz="0" w:space="0" w:color="auto"/>
            <w:right w:val="none" w:sz="0" w:space="0" w:color="auto"/>
          </w:divBdr>
        </w:div>
        <w:div w:id="352733797">
          <w:marLeft w:val="0"/>
          <w:marRight w:val="0"/>
          <w:marTop w:val="0"/>
          <w:marBottom w:val="0"/>
          <w:divBdr>
            <w:top w:val="none" w:sz="0" w:space="0" w:color="auto"/>
            <w:left w:val="none" w:sz="0" w:space="0" w:color="auto"/>
            <w:bottom w:val="none" w:sz="0" w:space="0" w:color="auto"/>
            <w:right w:val="none" w:sz="0" w:space="0" w:color="auto"/>
          </w:divBdr>
        </w:div>
        <w:div w:id="2094424618">
          <w:marLeft w:val="0"/>
          <w:marRight w:val="0"/>
          <w:marTop w:val="0"/>
          <w:marBottom w:val="0"/>
          <w:divBdr>
            <w:top w:val="none" w:sz="0" w:space="0" w:color="auto"/>
            <w:left w:val="none" w:sz="0" w:space="0" w:color="auto"/>
            <w:bottom w:val="none" w:sz="0" w:space="0" w:color="auto"/>
            <w:right w:val="none" w:sz="0" w:space="0" w:color="auto"/>
          </w:divBdr>
        </w:div>
      </w:divsChild>
    </w:div>
    <w:div w:id="289753701">
      <w:bodyDiv w:val="1"/>
      <w:marLeft w:val="0"/>
      <w:marRight w:val="0"/>
      <w:marTop w:val="0"/>
      <w:marBottom w:val="0"/>
      <w:divBdr>
        <w:top w:val="none" w:sz="0" w:space="0" w:color="auto"/>
        <w:left w:val="none" w:sz="0" w:space="0" w:color="auto"/>
        <w:bottom w:val="none" w:sz="0" w:space="0" w:color="auto"/>
        <w:right w:val="none" w:sz="0" w:space="0" w:color="auto"/>
      </w:divBdr>
    </w:div>
    <w:div w:id="485436646">
      <w:bodyDiv w:val="1"/>
      <w:marLeft w:val="0"/>
      <w:marRight w:val="0"/>
      <w:marTop w:val="0"/>
      <w:marBottom w:val="0"/>
      <w:divBdr>
        <w:top w:val="none" w:sz="0" w:space="0" w:color="auto"/>
        <w:left w:val="none" w:sz="0" w:space="0" w:color="auto"/>
        <w:bottom w:val="none" w:sz="0" w:space="0" w:color="auto"/>
        <w:right w:val="none" w:sz="0" w:space="0" w:color="auto"/>
      </w:divBdr>
    </w:div>
    <w:div w:id="991327161">
      <w:bodyDiv w:val="1"/>
      <w:marLeft w:val="0"/>
      <w:marRight w:val="0"/>
      <w:marTop w:val="0"/>
      <w:marBottom w:val="0"/>
      <w:divBdr>
        <w:top w:val="none" w:sz="0" w:space="0" w:color="auto"/>
        <w:left w:val="none" w:sz="0" w:space="0" w:color="auto"/>
        <w:bottom w:val="none" w:sz="0" w:space="0" w:color="auto"/>
        <w:right w:val="none" w:sz="0" w:space="0" w:color="auto"/>
      </w:divBdr>
      <w:divsChild>
        <w:div w:id="1670866224">
          <w:marLeft w:val="0"/>
          <w:marRight w:val="0"/>
          <w:marTop w:val="0"/>
          <w:marBottom w:val="0"/>
          <w:divBdr>
            <w:top w:val="none" w:sz="0" w:space="0" w:color="auto"/>
            <w:left w:val="none" w:sz="0" w:space="0" w:color="auto"/>
            <w:bottom w:val="none" w:sz="0" w:space="0" w:color="auto"/>
            <w:right w:val="none" w:sz="0" w:space="0" w:color="auto"/>
          </w:divBdr>
          <w:divsChild>
            <w:div w:id="572618023">
              <w:marLeft w:val="0"/>
              <w:marRight w:val="0"/>
              <w:marTop w:val="0"/>
              <w:marBottom w:val="0"/>
              <w:divBdr>
                <w:top w:val="none" w:sz="0" w:space="0" w:color="auto"/>
                <w:left w:val="none" w:sz="0" w:space="0" w:color="auto"/>
                <w:bottom w:val="none" w:sz="0" w:space="0" w:color="auto"/>
                <w:right w:val="none" w:sz="0" w:space="0" w:color="auto"/>
              </w:divBdr>
            </w:div>
            <w:div w:id="136454891">
              <w:marLeft w:val="0"/>
              <w:marRight w:val="0"/>
              <w:marTop w:val="0"/>
              <w:marBottom w:val="0"/>
              <w:divBdr>
                <w:top w:val="none" w:sz="0" w:space="0" w:color="auto"/>
                <w:left w:val="none" w:sz="0" w:space="0" w:color="auto"/>
                <w:bottom w:val="none" w:sz="0" w:space="0" w:color="auto"/>
                <w:right w:val="none" w:sz="0" w:space="0" w:color="auto"/>
              </w:divBdr>
            </w:div>
            <w:div w:id="279461951">
              <w:marLeft w:val="0"/>
              <w:marRight w:val="0"/>
              <w:marTop w:val="0"/>
              <w:marBottom w:val="0"/>
              <w:divBdr>
                <w:top w:val="none" w:sz="0" w:space="0" w:color="auto"/>
                <w:left w:val="none" w:sz="0" w:space="0" w:color="auto"/>
                <w:bottom w:val="none" w:sz="0" w:space="0" w:color="auto"/>
                <w:right w:val="none" w:sz="0" w:space="0" w:color="auto"/>
              </w:divBdr>
            </w:div>
            <w:div w:id="1914582327">
              <w:marLeft w:val="0"/>
              <w:marRight w:val="0"/>
              <w:marTop w:val="0"/>
              <w:marBottom w:val="0"/>
              <w:divBdr>
                <w:top w:val="none" w:sz="0" w:space="0" w:color="auto"/>
                <w:left w:val="none" w:sz="0" w:space="0" w:color="auto"/>
                <w:bottom w:val="none" w:sz="0" w:space="0" w:color="auto"/>
                <w:right w:val="none" w:sz="0" w:space="0" w:color="auto"/>
              </w:divBdr>
            </w:div>
            <w:div w:id="246621556">
              <w:marLeft w:val="0"/>
              <w:marRight w:val="0"/>
              <w:marTop w:val="0"/>
              <w:marBottom w:val="0"/>
              <w:divBdr>
                <w:top w:val="none" w:sz="0" w:space="0" w:color="auto"/>
                <w:left w:val="none" w:sz="0" w:space="0" w:color="auto"/>
                <w:bottom w:val="none" w:sz="0" w:space="0" w:color="auto"/>
                <w:right w:val="none" w:sz="0" w:space="0" w:color="auto"/>
              </w:divBdr>
            </w:div>
          </w:divsChild>
        </w:div>
        <w:div w:id="1227103500">
          <w:marLeft w:val="0"/>
          <w:marRight w:val="0"/>
          <w:marTop w:val="0"/>
          <w:marBottom w:val="0"/>
          <w:divBdr>
            <w:top w:val="none" w:sz="0" w:space="0" w:color="auto"/>
            <w:left w:val="none" w:sz="0" w:space="0" w:color="auto"/>
            <w:bottom w:val="none" w:sz="0" w:space="0" w:color="auto"/>
            <w:right w:val="none" w:sz="0" w:space="0" w:color="auto"/>
          </w:divBdr>
          <w:divsChild>
            <w:div w:id="2074351985">
              <w:marLeft w:val="0"/>
              <w:marRight w:val="0"/>
              <w:marTop w:val="0"/>
              <w:marBottom w:val="0"/>
              <w:divBdr>
                <w:top w:val="none" w:sz="0" w:space="0" w:color="auto"/>
                <w:left w:val="none" w:sz="0" w:space="0" w:color="auto"/>
                <w:bottom w:val="none" w:sz="0" w:space="0" w:color="auto"/>
                <w:right w:val="none" w:sz="0" w:space="0" w:color="auto"/>
              </w:divBdr>
            </w:div>
            <w:div w:id="82655380">
              <w:marLeft w:val="0"/>
              <w:marRight w:val="0"/>
              <w:marTop w:val="0"/>
              <w:marBottom w:val="0"/>
              <w:divBdr>
                <w:top w:val="none" w:sz="0" w:space="0" w:color="auto"/>
                <w:left w:val="none" w:sz="0" w:space="0" w:color="auto"/>
                <w:bottom w:val="none" w:sz="0" w:space="0" w:color="auto"/>
                <w:right w:val="none" w:sz="0" w:space="0" w:color="auto"/>
              </w:divBdr>
            </w:div>
            <w:div w:id="758716755">
              <w:marLeft w:val="0"/>
              <w:marRight w:val="0"/>
              <w:marTop w:val="0"/>
              <w:marBottom w:val="0"/>
              <w:divBdr>
                <w:top w:val="none" w:sz="0" w:space="0" w:color="auto"/>
                <w:left w:val="none" w:sz="0" w:space="0" w:color="auto"/>
                <w:bottom w:val="none" w:sz="0" w:space="0" w:color="auto"/>
                <w:right w:val="none" w:sz="0" w:space="0" w:color="auto"/>
              </w:divBdr>
            </w:div>
            <w:div w:id="485173464">
              <w:marLeft w:val="0"/>
              <w:marRight w:val="0"/>
              <w:marTop w:val="0"/>
              <w:marBottom w:val="0"/>
              <w:divBdr>
                <w:top w:val="none" w:sz="0" w:space="0" w:color="auto"/>
                <w:left w:val="none" w:sz="0" w:space="0" w:color="auto"/>
                <w:bottom w:val="none" w:sz="0" w:space="0" w:color="auto"/>
                <w:right w:val="none" w:sz="0" w:space="0" w:color="auto"/>
              </w:divBdr>
            </w:div>
            <w:div w:id="2073965477">
              <w:marLeft w:val="0"/>
              <w:marRight w:val="0"/>
              <w:marTop w:val="0"/>
              <w:marBottom w:val="0"/>
              <w:divBdr>
                <w:top w:val="none" w:sz="0" w:space="0" w:color="auto"/>
                <w:left w:val="none" w:sz="0" w:space="0" w:color="auto"/>
                <w:bottom w:val="none" w:sz="0" w:space="0" w:color="auto"/>
                <w:right w:val="none" w:sz="0" w:space="0" w:color="auto"/>
              </w:divBdr>
            </w:div>
          </w:divsChild>
        </w:div>
        <w:div w:id="1525631826">
          <w:marLeft w:val="0"/>
          <w:marRight w:val="0"/>
          <w:marTop w:val="0"/>
          <w:marBottom w:val="0"/>
          <w:divBdr>
            <w:top w:val="none" w:sz="0" w:space="0" w:color="auto"/>
            <w:left w:val="none" w:sz="0" w:space="0" w:color="auto"/>
            <w:bottom w:val="none" w:sz="0" w:space="0" w:color="auto"/>
            <w:right w:val="none" w:sz="0" w:space="0" w:color="auto"/>
          </w:divBdr>
        </w:div>
        <w:div w:id="659504497">
          <w:marLeft w:val="0"/>
          <w:marRight w:val="0"/>
          <w:marTop w:val="0"/>
          <w:marBottom w:val="0"/>
          <w:divBdr>
            <w:top w:val="none" w:sz="0" w:space="0" w:color="auto"/>
            <w:left w:val="none" w:sz="0" w:space="0" w:color="auto"/>
            <w:bottom w:val="none" w:sz="0" w:space="0" w:color="auto"/>
            <w:right w:val="none" w:sz="0" w:space="0" w:color="auto"/>
          </w:divBdr>
        </w:div>
      </w:divsChild>
    </w:div>
    <w:div w:id="1006977637">
      <w:bodyDiv w:val="1"/>
      <w:marLeft w:val="0"/>
      <w:marRight w:val="0"/>
      <w:marTop w:val="0"/>
      <w:marBottom w:val="0"/>
      <w:divBdr>
        <w:top w:val="none" w:sz="0" w:space="0" w:color="auto"/>
        <w:left w:val="none" w:sz="0" w:space="0" w:color="auto"/>
        <w:bottom w:val="none" w:sz="0" w:space="0" w:color="auto"/>
        <w:right w:val="none" w:sz="0" w:space="0" w:color="auto"/>
      </w:divBdr>
      <w:divsChild>
        <w:div w:id="261109617">
          <w:marLeft w:val="0"/>
          <w:marRight w:val="0"/>
          <w:marTop w:val="0"/>
          <w:marBottom w:val="0"/>
          <w:divBdr>
            <w:top w:val="none" w:sz="0" w:space="0" w:color="auto"/>
            <w:left w:val="none" w:sz="0" w:space="0" w:color="auto"/>
            <w:bottom w:val="none" w:sz="0" w:space="0" w:color="auto"/>
            <w:right w:val="none" w:sz="0" w:space="0" w:color="auto"/>
          </w:divBdr>
        </w:div>
        <w:div w:id="2001501514">
          <w:marLeft w:val="0"/>
          <w:marRight w:val="0"/>
          <w:marTop w:val="0"/>
          <w:marBottom w:val="0"/>
          <w:divBdr>
            <w:top w:val="none" w:sz="0" w:space="0" w:color="auto"/>
            <w:left w:val="none" w:sz="0" w:space="0" w:color="auto"/>
            <w:bottom w:val="none" w:sz="0" w:space="0" w:color="auto"/>
            <w:right w:val="none" w:sz="0" w:space="0" w:color="auto"/>
          </w:divBdr>
        </w:div>
      </w:divsChild>
    </w:div>
    <w:div w:id="1227716466">
      <w:bodyDiv w:val="1"/>
      <w:marLeft w:val="0"/>
      <w:marRight w:val="0"/>
      <w:marTop w:val="0"/>
      <w:marBottom w:val="0"/>
      <w:divBdr>
        <w:top w:val="none" w:sz="0" w:space="0" w:color="auto"/>
        <w:left w:val="none" w:sz="0" w:space="0" w:color="auto"/>
        <w:bottom w:val="none" w:sz="0" w:space="0" w:color="auto"/>
        <w:right w:val="none" w:sz="0" w:space="0" w:color="auto"/>
      </w:divBdr>
      <w:divsChild>
        <w:div w:id="2123453156">
          <w:marLeft w:val="0"/>
          <w:marRight w:val="0"/>
          <w:marTop w:val="0"/>
          <w:marBottom w:val="0"/>
          <w:divBdr>
            <w:top w:val="none" w:sz="0" w:space="0" w:color="auto"/>
            <w:left w:val="none" w:sz="0" w:space="0" w:color="auto"/>
            <w:bottom w:val="none" w:sz="0" w:space="0" w:color="auto"/>
            <w:right w:val="none" w:sz="0" w:space="0" w:color="auto"/>
          </w:divBdr>
        </w:div>
        <w:div w:id="234825020">
          <w:marLeft w:val="0"/>
          <w:marRight w:val="0"/>
          <w:marTop w:val="0"/>
          <w:marBottom w:val="0"/>
          <w:divBdr>
            <w:top w:val="none" w:sz="0" w:space="0" w:color="auto"/>
            <w:left w:val="none" w:sz="0" w:space="0" w:color="auto"/>
            <w:bottom w:val="none" w:sz="0" w:space="0" w:color="auto"/>
            <w:right w:val="none" w:sz="0" w:space="0" w:color="auto"/>
          </w:divBdr>
        </w:div>
        <w:div w:id="1893229313">
          <w:marLeft w:val="0"/>
          <w:marRight w:val="0"/>
          <w:marTop w:val="0"/>
          <w:marBottom w:val="0"/>
          <w:divBdr>
            <w:top w:val="none" w:sz="0" w:space="0" w:color="auto"/>
            <w:left w:val="none" w:sz="0" w:space="0" w:color="auto"/>
            <w:bottom w:val="none" w:sz="0" w:space="0" w:color="auto"/>
            <w:right w:val="none" w:sz="0" w:space="0" w:color="auto"/>
          </w:divBdr>
        </w:div>
        <w:div w:id="864513731">
          <w:marLeft w:val="0"/>
          <w:marRight w:val="0"/>
          <w:marTop w:val="0"/>
          <w:marBottom w:val="0"/>
          <w:divBdr>
            <w:top w:val="none" w:sz="0" w:space="0" w:color="auto"/>
            <w:left w:val="none" w:sz="0" w:space="0" w:color="auto"/>
            <w:bottom w:val="none" w:sz="0" w:space="0" w:color="auto"/>
            <w:right w:val="none" w:sz="0" w:space="0" w:color="auto"/>
          </w:divBdr>
        </w:div>
        <w:div w:id="1585915786">
          <w:marLeft w:val="0"/>
          <w:marRight w:val="0"/>
          <w:marTop w:val="0"/>
          <w:marBottom w:val="0"/>
          <w:divBdr>
            <w:top w:val="none" w:sz="0" w:space="0" w:color="auto"/>
            <w:left w:val="none" w:sz="0" w:space="0" w:color="auto"/>
            <w:bottom w:val="none" w:sz="0" w:space="0" w:color="auto"/>
            <w:right w:val="none" w:sz="0" w:space="0" w:color="auto"/>
          </w:divBdr>
        </w:div>
        <w:div w:id="1611477210">
          <w:marLeft w:val="0"/>
          <w:marRight w:val="0"/>
          <w:marTop w:val="0"/>
          <w:marBottom w:val="0"/>
          <w:divBdr>
            <w:top w:val="none" w:sz="0" w:space="0" w:color="auto"/>
            <w:left w:val="none" w:sz="0" w:space="0" w:color="auto"/>
            <w:bottom w:val="none" w:sz="0" w:space="0" w:color="auto"/>
            <w:right w:val="none" w:sz="0" w:space="0" w:color="auto"/>
          </w:divBdr>
        </w:div>
        <w:div w:id="749081663">
          <w:marLeft w:val="0"/>
          <w:marRight w:val="0"/>
          <w:marTop w:val="0"/>
          <w:marBottom w:val="0"/>
          <w:divBdr>
            <w:top w:val="none" w:sz="0" w:space="0" w:color="auto"/>
            <w:left w:val="none" w:sz="0" w:space="0" w:color="auto"/>
            <w:bottom w:val="none" w:sz="0" w:space="0" w:color="auto"/>
            <w:right w:val="none" w:sz="0" w:space="0" w:color="auto"/>
          </w:divBdr>
        </w:div>
        <w:div w:id="831796033">
          <w:marLeft w:val="0"/>
          <w:marRight w:val="0"/>
          <w:marTop w:val="0"/>
          <w:marBottom w:val="0"/>
          <w:divBdr>
            <w:top w:val="none" w:sz="0" w:space="0" w:color="auto"/>
            <w:left w:val="none" w:sz="0" w:space="0" w:color="auto"/>
            <w:bottom w:val="none" w:sz="0" w:space="0" w:color="auto"/>
            <w:right w:val="none" w:sz="0" w:space="0" w:color="auto"/>
          </w:divBdr>
        </w:div>
        <w:div w:id="1346904934">
          <w:marLeft w:val="0"/>
          <w:marRight w:val="0"/>
          <w:marTop w:val="0"/>
          <w:marBottom w:val="0"/>
          <w:divBdr>
            <w:top w:val="none" w:sz="0" w:space="0" w:color="auto"/>
            <w:left w:val="none" w:sz="0" w:space="0" w:color="auto"/>
            <w:bottom w:val="none" w:sz="0" w:space="0" w:color="auto"/>
            <w:right w:val="none" w:sz="0" w:space="0" w:color="auto"/>
          </w:divBdr>
        </w:div>
        <w:div w:id="537864773">
          <w:marLeft w:val="0"/>
          <w:marRight w:val="0"/>
          <w:marTop w:val="0"/>
          <w:marBottom w:val="0"/>
          <w:divBdr>
            <w:top w:val="none" w:sz="0" w:space="0" w:color="auto"/>
            <w:left w:val="none" w:sz="0" w:space="0" w:color="auto"/>
            <w:bottom w:val="none" w:sz="0" w:space="0" w:color="auto"/>
            <w:right w:val="none" w:sz="0" w:space="0" w:color="auto"/>
          </w:divBdr>
        </w:div>
        <w:div w:id="1052316021">
          <w:marLeft w:val="0"/>
          <w:marRight w:val="0"/>
          <w:marTop w:val="0"/>
          <w:marBottom w:val="0"/>
          <w:divBdr>
            <w:top w:val="none" w:sz="0" w:space="0" w:color="auto"/>
            <w:left w:val="none" w:sz="0" w:space="0" w:color="auto"/>
            <w:bottom w:val="none" w:sz="0" w:space="0" w:color="auto"/>
            <w:right w:val="none" w:sz="0" w:space="0" w:color="auto"/>
          </w:divBdr>
        </w:div>
        <w:div w:id="821896358">
          <w:marLeft w:val="0"/>
          <w:marRight w:val="0"/>
          <w:marTop w:val="0"/>
          <w:marBottom w:val="0"/>
          <w:divBdr>
            <w:top w:val="none" w:sz="0" w:space="0" w:color="auto"/>
            <w:left w:val="none" w:sz="0" w:space="0" w:color="auto"/>
            <w:bottom w:val="none" w:sz="0" w:space="0" w:color="auto"/>
            <w:right w:val="none" w:sz="0" w:space="0" w:color="auto"/>
          </w:divBdr>
        </w:div>
        <w:div w:id="1463814952">
          <w:marLeft w:val="0"/>
          <w:marRight w:val="0"/>
          <w:marTop w:val="0"/>
          <w:marBottom w:val="0"/>
          <w:divBdr>
            <w:top w:val="none" w:sz="0" w:space="0" w:color="auto"/>
            <w:left w:val="none" w:sz="0" w:space="0" w:color="auto"/>
            <w:bottom w:val="none" w:sz="0" w:space="0" w:color="auto"/>
            <w:right w:val="none" w:sz="0" w:space="0" w:color="auto"/>
          </w:divBdr>
          <w:divsChild>
            <w:div w:id="1247307625">
              <w:marLeft w:val="-75"/>
              <w:marRight w:val="0"/>
              <w:marTop w:val="30"/>
              <w:marBottom w:val="30"/>
              <w:divBdr>
                <w:top w:val="none" w:sz="0" w:space="0" w:color="auto"/>
                <w:left w:val="none" w:sz="0" w:space="0" w:color="auto"/>
                <w:bottom w:val="none" w:sz="0" w:space="0" w:color="auto"/>
                <w:right w:val="none" w:sz="0" w:space="0" w:color="auto"/>
              </w:divBdr>
              <w:divsChild>
                <w:div w:id="469448150">
                  <w:marLeft w:val="0"/>
                  <w:marRight w:val="0"/>
                  <w:marTop w:val="0"/>
                  <w:marBottom w:val="0"/>
                  <w:divBdr>
                    <w:top w:val="none" w:sz="0" w:space="0" w:color="auto"/>
                    <w:left w:val="none" w:sz="0" w:space="0" w:color="auto"/>
                    <w:bottom w:val="none" w:sz="0" w:space="0" w:color="auto"/>
                    <w:right w:val="none" w:sz="0" w:space="0" w:color="auto"/>
                  </w:divBdr>
                  <w:divsChild>
                    <w:div w:id="328751962">
                      <w:marLeft w:val="0"/>
                      <w:marRight w:val="0"/>
                      <w:marTop w:val="0"/>
                      <w:marBottom w:val="0"/>
                      <w:divBdr>
                        <w:top w:val="none" w:sz="0" w:space="0" w:color="auto"/>
                        <w:left w:val="none" w:sz="0" w:space="0" w:color="auto"/>
                        <w:bottom w:val="none" w:sz="0" w:space="0" w:color="auto"/>
                        <w:right w:val="none" w:sz="0" w:space="0" w:color="auto"/>
                      </w:divBdr>
                    </w:div>
                  </w:divsChild>
                </w:div>
                <w:div w:id="1736665267">
                  <w:marLeft w:val="0"/>
                  <w:marRight w:val="0"/>
                  <w:marTop w:val="0"/>
                  <w:marBottom w:val="0"/>
                  <w:divBdr>
                    <w:top w:val="none" w:sz="0" w:space="0" w:color="auto"/>
                    <w:left w:val="none" w:sz="0" w:space="0" w:color="auto"/>
                    <w:bottom w:val="none" w:sz="0" w:space="0" w:color="auto"/>
                    <w:right w:val="none" w:sz="0" w:space="0" w:color="auto"/>
                  </w:divBdr>
                  <w:divsChild>
                    <w:div w:id="1670985511">
                      <w:marLeft w:val="0"/>
                      <w:marRight w:val="0"/>
                      <w:marTop w:val="0"/>
                      <w:marBottom w:val="0"/>
                      <w:divBdr>
                        <w:top w:val="none" w:sz="0" w:space="0" w:color="auto"/>
                        <w:left w:val="none" w:sz="0" w:space="0" w:color="auto"/>
                        <w:bottom w:val="none" w:sz="0" w:space="0" w:color="auto"/>
                        <w:right w:val="none" w:sz="0" w:space="0" w:color="auto"/>
                      </w:divBdr>
                    </w:div>
                    <w:div w:id="1905600490">
                      <w:marLeft w:val="0"/>
                      <w:marRight w:val="0"/>
                      <w:marTop w:val="0"/>
                      <w:marBottom w:val="0"/>
                      <w:divBdr>
                        <w:top w:val="none" w:sz="0" w:space="0" w:color="auto"/>
                        <w:left w:val="none" w:sz="0" w:space="0" w:color="auto"/>
                        <w:bottom w:val="none" w:sz="0" w:space="0" w:color="auto"/>
                        <w:right w:val="none" w:sz="0" w:space="0" w:color="auto"/>
                      </w:divBdr>
                    </w:div>
                    <w:div w:id="1099064997">
                      <w:marLeft w:val="0"/>
                      <w:marRight w:val="0"/>
                      <w:marTop w:val="0"/>
                      <w:marBottom w:val="0"/>
                      <w:divBdr>
                        <w:top w:val="none" w:sz="0" w:space="0" w:color="auto"/>
                        <w:left w:val="none" w:sz="0" w:space="0" w:color="auto"/>
                        <w:bottom w:val="none" w:sz="0" w:space="0" w:color="auto"/>
                        <w:right w:val="none" w:sz="0" w:space="0" w:color="auto"/>
                      </w:divBdr>
                    </w:div>
                  </w:divsChild>
                </w:div>
                <w:div w:id="1950697812">
                  <w:marLeft w:val="0"/>
                  <w:marRight w:val="0"/>
                  <w:marTop w:val="0"/>
                  <w:marBottom w:val="0"/>
                  <w:divBdr>
                    <w:top w:val="none" w:sz="0" w:space="0" w:color="auto"/>
                    <w:left w:val="none" w:sz="0" w:space="0" w:color="auto"/>
                    <w:bottom w:val="none" w:sz="0" w:space="0" w:color="auto"/>
                    <w:right w:val="none" w:sz="0" w:space="0" w:color="auto"/>
                  </w:divBdr>
                  <w:divsChild>
                    <w:div w:id="881019668">
                      <w:marLeft w:val="0"/>
                      <w:marRight w:val="0"/>
                      <w:marTop w:val="0"/>
                      <w:marBottom w:val="0"/>
                      <w:divBdr>
                        <w:top w:val="none" w:sz="0" w:space="0" w:color="auto"/>
                        <w:left w:val="none" w:sz="0" w:space="0" w:color="auto"/>
                        <w:bottom w:val="none" w:sz="0" w:space="0" w:color="auto"/>
                        <w:right w:val="none" w:sz="0" w:space="0" w:color="auto"/>
                      </w:divBdr>
                    </w:div>
                    <w:div w:id="1387532586">
                      <w:marLeft w:val="0"/>
                      <w:marRight w:val="0"/>
                      <w:marTop w:val="0"/>
                      <w:marBottom w:val="0"/>
                      <w:divBdr>
                        <w:top w:val="none" w:sz="0" w:space="0" w:color="auto"/>
                        <w:left w:val="none" w:sz="0" w:space="0" w:color="auto"/>
                        <w:bottom w:val="none" w:sz="0" w:space="0" w:color="auto"/>
                        <w:right w:val="none" w:sz="0" w:space="0" w:color="auto"/>
                      </w:divBdr>
                    </w:div>
                  </w:divsChild>
                </w:div>
                <w:div w:id="721250273">
                  <w:marLeft w:val="0"/>
                  <w:marRight w:val="0"/>
                  <w:marTop w:val="0"/>
                  <w:marBottom w:val="0"/>
                  <w:divBdr>
                    <w:top w:val="none" w:sz="0" w:space="0" w:color="auto"/>
                    <w:left w:val="none" w:sz="0" w:space="0" w:color="auto"/>
                    <w:bottom w:val="none" w:sz="0" w:space="0" w:color="auto"/>
                    <w:right w:val="none" w:sz="0" w:space="0" w:color="auto"/>
                  </w:divBdr>
                  <w:divsChild>
                    <w:div w:id="1280720674">
                      <w:marLeft w:val="0"/>
                      <w:marRight w:val="0"/>
                      <w:marTop w:val="0"/>
                      <w:marBottom w:val="0"/>
                      <w:divBdr>
                        <w:top w:val="none" w:sz="0" w:space="0" w:color="auto"/>
                        <w:left w:val="none" w:sz="0" w:space="0" w:color="auto"/>
                        <w:bottom w:val="none" w:sz="0" w:space="0" w:color="auto"/>
                        <w:right w:val="none" w:sz="0" w:space="0" w:color="auto"/>
                      </w:divBdr>
                    </w:div>
                    <w:div w:id="365252898">
                      <w:marLeft w:val="0"/>
                      <w:marRight w:val="0"/>
                      <w:marTop w:val="0"/>
                      <w:marBottom w:val="0"/>
                      <w:divBdr>
                        <w:top w:val="none" w:sz="0" w:space="0" w:color="auto"/>
                        <w:left w:val="none" w:sz="0" w:space="0" w:color="auto"/>
                        <w:bottom w:val="none" w:sz="0" w:space="0" w:color="auto"/>
                        <w:right w:val="none" w:sz="0" w:space="0" w:color="auto"/>
                      </w:divBdr>
                    </w:div>
                  </w:divsChild>
                </w:div>
                <w:div w:id="108210966">
                  <w:marLeft w:val="0"/>
                  <w:marRight w:val="0"/>
                  <w:marTop w:val="0"/>
                  <w:marBottom w:val="0"/>
                  <w:divBdr>
                    <w:top w:val="none" w:sz="0" w:space="0" w:color="auto"/>
                    <w:left w:val="none" w:sz="0" w:space="0" w:color="auto"/>
                    <w:bottom w:val="none" w:sz="0" w:space="0" w:color="auto"/>
                    <w:right w:val="none" w:sz="0" w:space="0" w:color="auto"/>
                  </w:divBdr>
                  <w:divsChild>
                    <w:div w:id="1155343674">
                      <w:marLeft w:val="0"/>
                      <w:marRight w:val="0"/>
                      <w:marTop w:val="0"/>
                      <w:marBottom w:val="0"/>
                      <w:divBdr>
                        <w:top w:val="none" w:sz="0" w:space="0" w:color="auto"/>
                        <w:left w:val="none" w:sz="0" w:space="0" w:color="auto"/>
                        <w:bottom w:val="none" w:sz="0" w:space="0" w:color="auto"/>
                        <w:right w:val="none" w:sz="0" w:space="0" w:color="auto"/>
                      </w:divBdr>
                    </w:div>
                    <w:div w:id="749231733">
                      <w:marLeft w:val="0"/>
                      <w:marRight w:val="0"/>
                      <w:marTop w:val="0"/>
                      <w:marBottom w:val="0"/>
                      <w:divBdr>
                        <w:top w:val="none" w:sz="0" w:space="0" w:color="auto"/>
                        <w:left w:val="none" w:sz="0" w:space="0" w:color="auto"/>
                        <w:bottom w:val="none" w:sz="0" w:space="0" w:color="auto"/>
                        <w:right w:val="none" w:sz="0" w:space="0" w:color="auto"/>
                      </w:divBdr>
                    </w:div>
                    <w:div w:id="15534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5135">
          <w:marLeft w:val="0"/>
          <w:marRight w:val="0"/>
          <w:marTop w:val="0"/>
          <w:marBottom w:val="0"/>
          <w:divBdr>
            <w:top w:val="none" w:sz="0" w:space="0" w:color="auto"/>
            <w:left w:val="none" w:sz="0" w:space="0" w:color="auto"/>
            <w:bottom w:val="none" w:sz="0" w:space="0" w:color="auto"/>
            <w:right w:val="none" w:sz="0" w:space="0" w:color="auto"/>
          </w:divBdr>
        </w:div>
        <w:div w:id="533542233">
          <w:marLeft w:val="0"/>
          <w:marRight w:val="0"/>
          <w:marTop w:val="0"/>
          <w:marBottom w:val="0"/>
          <w:divBdr>
            <w:top w:val="none" w:sz="0" w:space="0" w:color="auto"/>
            <w:left w:val="none" w:sz="0" w:space="0" w:color="auto"/>
            <w:bottom w:val="none" w:sz="0" w:space="0" w:color="auto"/>
            <w:right w:val="none" w:sz="0" w:space="0" w:color="auto"/>
          </w:divBdr>
        </w:div>
        <w:div w:id="507526232">
          <w:marLeft w:val="0"/>
          <w:marRight w:val="0"/>
          <w:marTop w:val="0"/>
          <w:marBottom w:val="0"/>
          <w:divBdr>
            <w:top w:val="none" w:sz="0" w:space="0" w:color="auto"/>
            <w:left w:val="none" w:sz="0" w:space="0" w:color="auto"/>
            <w:bottom w:val="none" w:sz="0" w:space="0" w:color="auto"/>
            <w:right w:val="none" w:sz="0" w:space="0" w:color="auto"/>
          </w:divBdr>
        </w:div>
        <w:div w:id="158467916">
          <w:marLeft w:val="0"/>
          <w:marRight w:val="0"/>
          <w:marTop w:val="0"/>
          <w:marBottom w:val="0"/>
          <w:divBdr>
            <w:top w:val="none" w:sz="0" w:space="0" w:color="auto"/>
            <w:left w:val="none" w:sz="0" w:space="0" w:color="auto"/>
            <w:bottom w:val="none" w:sz="0" w:space="0" w:color="auto"/>
            <w:right w:val="none" w:sz="0" w:space="0" w:color="auto"/>
          </w:divBdr>
        </w:div>
        <w:div w:id="1839271006">
          <w:marLeft w:val="0"/>
          <w:marRight w:val="0"/>
          <w:marTop w:val="0"/>
          <w:marBottom w:val="0"/>
          <w:divBdr>
            <w:top w:val="none" w:sz="0" w:space="0" w:color="auto"/>
            <w:left w:val="none" w:sz="0" w:space="0" w:color="auto"/>
            <w:bottom w:val="none" w:sz="0" w:space="0" w:color="auto"/>
            <w:right w:val="none" w:sz="0" w:space="0" w:color="auto"/>
          </w:divBdr>
        </w:div>
        <w:div w:id="1591157665">
          <w:marLeft w:val="0"/>
          <w:marRight w:val="0"/>
          <w:marTop w:val="0"/>
          <w:marBottom w:val="0"/>
          <w:divBdr>
            <w:top w:val="none" w:sz="0" w:space="0" w:color="auto"/>
            <w:left w:val="none" w:sz="0" w:space="0" w:color="auto"/>
            <w:bottom w:val="none" w:sz="0" w:space="0" w:color="auto"/>
            <w:right w:val="none" w:sz="0" w:space="0" w:color="auto"/>
          </w:divBdr>
          <w:divsChild>
            <w:div w:id="1865944409">
              <w:marLeft w:val="0"/>
              <w:marRight w:val="0"/>
              <w:marTop w:val="0"/>
              <w:marBottom w:val="0"/>
              <w:divBdr>
                <w:top w:val="none" w:sz="0" w:space="0" w:color="auto"/>
                <w:left w:val="none" w:sz="0" w:space="0" w:color="auto"/>
                <w:bottom w:val="none" w:sz="0" w:space="0" w:color="auto"/>
                <w:right w:val="none" w:sz="0" w:space="0" w:color="auto"/>
              </w:divBdr>
            </w:div>
            <w:div w:id="1220360382">
              <w:marLeft w:val="0"/>
              <w:marRight w:val="0"/>
              <w:marTop w:val="0"/>
              <w:marBottom w:val="0"/>
              <w:divBdr>
                <w:top w:val="none" w:sz="0" w:space="0" w:color="auto"/>
                <w:left w:val="none" w:sz="0" w:space="0" w:color="auto"/>
                <w:bottom w:val="none" w:sz="0" w:space="0" w:color="auto"/>
                <w:right w:val="none" w:sz="0" w:space="0" w:color="auto"/>
              </w:divBdr>
            </w:div>
          </w:divsChild>
        </w:div>
        <w:div w:id="1592228954">
          <w:marLeft w:val="0"/>
          <w:marRight w:val="0"/>
          <w:marTop w:val="0"/>
          <w:marBottom w:val="0"/>
          <w:divBdr>
            <w:top w:val="none" w:sz="0" w:space="0" w:color="auto"/>
            <w:left w:val="none" w:sz="0" w:space="0" w:color="auto"/>
            <w:bottom w:val="none" w:sz="0" w:space="0" w:color="auto"/>
            <w:right w:val="none" w:sz="0" w:space="0" w:color="auto"/>
          </w:divBdr>
          <w:divsChild>
            <w:div w:id="716201761">
              <w:marLeft w:val="0"/>
              <w:marRight w:val="0"/>
              <w:marTop w:val="0"/>
              <w:marBottom w:val="0"/>
              <w:divBdr>
                <w:top w:val="none" w:sz="0" w:space="0" w:color="auto"/>
                <w:left w:val="none" w:sz="0" w:space="0" w:color="auto"/>
                <w:bottom w:val="none" w:sz="0" w:space="0" w:color="auto"/>
                <w:right w:val="none" w:sz="0" w:space="0" w:color="auto"/>
              </w:divBdr>
            </w:div>
            <w:div w:id="635648874">
              <w:marLeft w:val="0"/>
              <w:marRight w:val="0"/>
              <w:marTop w:val="0"/>
              <w:marBottom w:val="0"/>
              <w:divBdr>
                <w:top w:val="none" w:sz="0" w:space="0" w:color="auto"/>
                <w:left w:val="none" w:sz="0" w:space="0" w:color="auto"/>
                <w:bottom w:val="none" w:sz="0" w:space="0" w:color="auto"/>
                <w:right w:val="none" w:sz="0" w:space="0" w:color="auto"/>
              </w:divBdr>
            </w:div>
            <w:div w:id="1662736549">
              <w:marLeft w:val="0"/>
              <w:marRight w:val="0"/>
              <w:marTop w:val="0"/>
              <w:marBottom w:val="0"/>
              <w:divBdr>
                <w:top w:val="none" w:sz="0" w:space="0" w:color="auto"/>
                <w:left w:val="none" w:sz="0" w:space="0" w:color="auto"/>
                <w:bottom w:val="none" w:sz="0" w:space="0" w:color="auto"/>
                <w:right w:val="none" w:sz="0" w:space="0" w:color="auto"/>
              </w:divBdr>
            </w:div>
            <w:div w:id="1534078852">
              <w:marLeft w:val="0"/>
              <w:marRight w:val="0"/>
              <w:marTop w:val="0"/>
              <w:marBottom w:val="0"/>
              <w:divBdr>
                <w:top w:val="none" w:sz="0" w:space="0" w:color="auto"/>
                <w:left w:val="none" w:sz="0" w:space="0" w:color="auto"/>
                <w:bottom w:val="none" w:sz="0" w:space="0" w:color="auto"/>
                <w:right w:val="none" w:sz="0" w:space="0" w:color="auto"/>
              </w:divBdr>
            </w:div>
          </w:divsChild>
        </w:div>
        <w:div w:id="1132017029">
          <w:marLeft w:val="0"/>
          <w:marRight w:val="0"/>
          <w:marTop w:val="0"/>
          <w:marBottom w:val="0"/>
          <w:divBdr>
            <w:top w:val="none" w:sz="0" w:space="0" w:color="auto"/>
            <w:left w:val="none" w:sz="0" w:space="0" w:color="auto"/>
            <w:bottom w:val="none" w:sz="0" w:space="0" w:color="auto"/>
            <w:right w:val="none" w:sz="0" w:space="0" w:color="auto"/>
          </w:divBdr>
        </w:div>
        <w:div w:id="1454517212">
          <w:marLeft w:val="0"/>
          <w:marRight w:val="0"/>
          <w:marTop w:val="0"/>
          <w:marBottom w:val="0"/>
          <w:divBdr>
            <w:top w:val="none" w:sz="0" w:space="0" w:color="auto"/>
            <w:left w:val="none" w:sz="0" w:space="0" w:color="auto"/>
            <w:bottom w:val="none" w:sz="0" w:space="0" w:color="auto"/>
            <w:right w:val="none" w:sz="0" w:space="0" w:color="auto"/>
          </w:divBdr>
        </w:div>
        <w:div w:id="536241358">
          <w:marLeft w:val="0"/>
          <w:marRight w:val="0"/>
          <w:marTop w:val="0"/>
          <w:marBottom w:val="0"/>
          <w:divBdr>
            <w:top w:val="none" w:sz="0" w:space="0" w:color="auto"/>
            <w:left w:val="none" w:sz="0" w:space="0" w:color="auto"/>
            <w:bottom w:val="none" w:sz="0" w:space="0" w:color="auto"/>
            <w:right w:val="none" w:sz="0" w:space="0" w:color="auto"/>
          </w:divBdr>
        </w:div>
        <w:div w:id="1268201011">
          <w:marLeft w:val="0"/>
          <w:marRight w:val="0"/>
          <w:marTop w:val="0"/>
          <w:marBottom w:val="0"/>
          <w:divBdr>
            <w:top w:val="none" w:sz="0" w:space="0" w:color="auto"/>
            <w:left w:val="none" w:sz="0" w:space="0" w:color="auto"/>
            <w:bottom w:val="none" w:sz="0" w:space="0" w:color="auto"/>
            <w:right w:val="none" w:sz="0" w:space="0" w:color="auto"/>
          </w:divBdr>
        </w:div>
        <w:div w:id="1702196770">
          <w:marLeft w:val="0"/>
          <w:marRight w:val="0"/>
          <w:marTop w:val="0"/>
          <w:marBottom w:val="0"/>
          <w:divBdr>
            <w:top w:val="none" w:sz="0" w:space="0" w:color="auto"/>
            <w:left w:val="none" w:sz="0" w:space="0" w:color="auto"/>
            <w:bottom w:val="none" w:sz="0" w:space="0" w:color="auto"/>
            <w:right w:val="none" w:sz="0" w:space="0" w:color="auto"/>
          </w:divBdr>
        </w:div>
        <w:div w:id="1613393205">
          <w:marLeft w:val="0"/>
          <w:marRight w:val="0"/>
          <w:marTop w:val="0"/>
          <w:marBottom w:val="0"/>
          <w:divBdr>
            <w:top w:val="none" w:sz="0" w:space="0" w:color="auto"/>
            <w:left w:val="none" w:sz="0" w:space="0" w:color="auto"/>
            <w:bottom w:val="none" w:sz="0" w:space="0" w:color="auto"/>
            <w:right w:val="none" w:sz="0" w:space="0" w:color="auto"/>
          </w:divBdr>
          <w:divsChild>
            <w:div w:id="867641338">
              <w:marLeft w:val="0"/>
              <w:marRight w:val="0"/>
              <w:marTop w:val="0"/>
              <w:marBottom w:val="0"/>
              <w:divBdr>
                <w:top w:val="none" w:sz="0" w:space="0" w:color="auto"/>
                <w:left w:val="none" w:sz="0" w:space="0" w:color="auto"/>
                <w:bottom w:val="none" w:sz="0" w:space="0" w:color="auto"/>
                <w:right w:val="none" w:sz="0" w:space="0" w:color="auto"/>
              </w:divBdr>
            </w:div>
            <w:div w:id="1150055784">
              <w:marLeft w:val="0"/>
              <w:marRight w:val="0"/>
              <w:marTop w:val="0"/>
              <w:marBottom w:val="0"/>
              <w:divBdr>
                <w:top w:val="none" w:sz="0" w:space="0" w:color="auto"/>
                <w:left w:val="none" w:sz="0" w:space="0" w:color="auto"/>
                <w:bottom w:val="none" w:sz="0" w:space="0" w:color="auto"/>
                <w:right w:val="none" w:sz="0" w:space="0" w:color="auto"/>
              </w:divBdr>
            </w:div>
            <w:div w:id="1286545034">
              <w:marLeft w:val="0"/>
              <w:marRight w:val="0"/>
              <w:marTop w:val="0"/>
              <w:marBottom w:val="0"/>
              <w:divBdr>
                <w:top w:val="none" w:sz="0" w:space="0" w:color="auto"/>
                <w:left w:val="none" w:sz="0" w:space="0" w:color="auto"/>
                <w:bottom w:val="none" w:sz="0" w:space="0" w:color="auto"/>
                <w:right w:val="none" w:sz="0" w:space="0" w:color="auto"/>
              </w:divBdr>
            </w:div>
            <w:div w:id="425003414">
              <w:marLeft w:val="0"/>
              <w:marRight w:val="0"/>
              <w:marTop w:val="0"/>
              <w:marBottom w:val="0"/>
              <w:divBdr>
                <w:top w:val="none" w:sz="0" w:space="0" w:color="auto"/>
                <w:left w:val="none" w:sz="0" w:space="0" w:color="auto"/>
                <w:bottom w:val="none" w:sz="0" w:space="0" w:color="auto"/>
                <w:right w:val="none" w:sz="0" w:space="0" w:color="auto"/>
              </w:divBdr>
            </w:div>
            <w:div w:id="1049064455">
              <w:marLeft w:val="0"/>
              <w:marRight w:val="0"/>
              <w:marTop w:val="0"/>
              <w:marBottom w:val="0"/>
              <w:divBdr>
                <w:top w:val="none" w:sz="0" w:space="0" w:color="auto"/>
                <w:left w:val="none" w:sz="0" w:space="0" w:color="auto"/>
                <w:bottom w:val="none" w:sz="0" w:space="0" w:color="auto"/>
                <w:right w:val="none" w:sz="0" w:space="0" w:color="auto"/>
              </w:divBdr>
            </w:div>
          </w:divsChild>
        </w:div>
        <w:div w:id="2109496356">
          <w:marLeft w:val="0"/>
          <w:marRight w:val="0"/>
          <w:marTop w:val="0"/>
          <w:marBottom w:val="0"/>
          <w:divBdr>
            <w:top w:val="none" w:sz="0" w:space="0" w:color="auto"/>
            <w:left w:val="none" w:sz="0" w:space="0" w:color="auto"/>
            <w:bottom w:val="none" w:sz="0" w:space="0" w:color="auto"/>
            <w:right w:val="none" w:sz="0" w:space="0" w:color="auto"/>
          </w:divBdr>
          <w:divsChild>
            <w:div w:id="962466064">
              <w:marLeft w:val="0"/>
              <w:marRight w:val="0"/>
              <w:marTop w:val="0"/>
              <w:marBottom w:val="0"/>
              <w:divBdr>
                <w:top w:val="none" w:sz="0" w:space="0" w:color="auto"/>
                <w:left w:val="none" w:sz="0" w:space="0" w:color="auto"/>
                <w:bottom w:val="none" w:sz="0" w:space="0" w:color="auto"/>
                <w:right w:val="none" w:sz="0" w:space="0" w:color="auto"/>
              </w:divBdr>
            </w:div>
            <w:div w:id="121266383">
              <w:marLeft w:val="0"/>
              <w:marRight w:val="0"/>
              <w:marTop w:val="0"/>
              <w:marBottom w:val="0"/>
              <w:divBdr>
                <w:top w:val="none" w:sz="0" w:space="0" w:color="auto"/>
                <w:left w:val="none" w:sz="0" w:space="0" w:color="auto"/>
                <w:bottom w:val="none" w:sz="0" w:space="0" w:color="auto"/>
                <w:right w:val="none" w:sz="0" w:space="0" w:color="auto"/>
              </w:divBdr>
            </w:div>
            <w:div w:id="146747723">
              <w:marLeft w:val="0"/>
              <w:marRight w:val="0"/>
              <w:marTop w:val="0"/>
              <w:marBottom w:val="0"/>
              <w:divBdr>
                <w:top w:val="none" w:sz="0" w:space="0" w:color="auto"/>
                <w:left w:val="none" w:sz="0" w:space="0" w:color="auto"/>
                <w:bottom w:val="none" w:sz="0" w:space="0" w:color="auto"/>
                <w:right w:val="none" w:sz="0" w:space="0" w:color="auto"/>
              </w:divBdr>
            </w:div>
            <w:div w:id="403529138">
              <w:marLeft w:val="0"/>
              <w:marRight w:val="0"/>
              <w:marTop w:val="0"/>
              <w:marBottom w:val="0"/>
              <w:divBdr>
                <w:top w:val="none" w:sz="0" w:space="0" w:color="auto"/>
                <w:left w:val="none" w:sz="0" w:space="0" w:color="auto"/>
                <w:bottom w:val="none" w:sz="0" w:space="0" w:color="auto"/>
                <w:right w:val="none" w:sz="0" w:space="0" w:color="auto"/>
              </w:divBdr>
            </w:div>
            <w:div w:id="207499567">
              <w:marLeft w:val="0"/>
              <w:marRight w:val="0"/>
              <w:marTop w:val="0"/>
              <w:marBottom w:val="0"/>
              <w:divBdr>
                <w:top w:val="none" w:sz="0" w:space="0" w:color="auto"/>
                <w:left w:val="none" w:sz="0" w:space="0" w:color="auto"/>
                <w:bottom w:val="none" w:sz="0" w:space="0" w:color="auto"/>
                <w:right w:val="none" w:sz="0" w:space="0" w:color="auto"/>
              </w:divBdr>
            </w:div>
          </w:divsChild>
        </w:div>
        <w:div w:id="1710644850">
          <w:marLeft w:val="0"/>
          <w:marRight w:val="0"/>
          <w:marTop w:val="0"/>
          <w:marBottom w:val="0"/>
          <w:divBdr>
            <w:top w:val="none" w:sz="0" w:space="0" w:color="auto"/>
            <w:left w:val="none" w:sz="0" w:space="0" w:color="auto"/>
            <w:bottom w:val="none" w:sz="0" w:space="0" w:color="auto"/>
            <w:right w:val="none" w:sz="0" w:space="0" w:color="auto"/>
          </w:divBdr>
        </w:div>
        <w:div w:id="1498035686">
          <w:marLeft w:val="0"/>
          <w:marRight w:val="0"/>
          <w:marTop w:val="0"/>
          <w:marBottom w:val="0"/>
          <w:divBdr>
            <w:top w:val="none" w:sz="0" w:space="0" w:color="auto"/>
            <w:left w:val="none" w:sz="0" w:space="0" w:color="auto"/>
            <w:bottom w:val="none" w:sz="0" w:space="0" w:color="auto"/>
            <w:right w:val="none" w:sz="0" w:space="0" w:color="auto"/>
          </w:divBdr>
        </w:div>
        <w:div w:id="1309478353">
          <w:marLeft w:val="0"/>
          <w:marRight w:val="0"/>
          <w:marTop w:val="0"/>
          <w:marBottom w:val="0"/>
          <w:divBdr>
            <w:top w:val="none" w:sz="0" w:space="0" w:color="auto"/>
            <w:left w:val="none" w:sz="0" w:space="0" w:color="auto"/>
            <w:bottom w:val="none" w:sz="0" w:space="0" w:color="auto"/>
            <w:right w:val="none" w:sz="0" w:space="0" w:color="auto"/>
          </w:divBdr>
        </w:div>
        <w:div w:id="692851130">
          <w:marLeft w:val="0"/>
          <w:marRight w:val="0"/>
          <w:marTop w:val="0"/>
          <w:marBottom w:val="0"/>
          <w:divBdr>
            <w:top w:val="none" w:sz="0" w:space="0" w:color="auto"/>
            <w:left w:val="none" w:sz="0" w:space="0" w:color="auto"/>
            <w:bottom w:val="none" w:sz="0" w:space="0" w:color="auto"/>
            <w:right w:val="none" w:sz="0" w:space="0" w:color="auto"/>
          </w:divBdr>
        </w:div>
        <w:div w:id="146213627">
          <w:marLeft w:val="0"/>
          <w:marRight w:val="0"/>
          <w:marTop w:val="0"/>
          <w:marBottom w:val="0"/>
          <w:divBdr>
            <w:top w:val="none" w:sz="0" w:space="0" w:color="auto"/>
            <w:left w:val="none" w:sz="0" w:space="0" w:color="auto"/>
            <w:bottom w:val="none" w:sz="0" w:space="0" w:color="auto"/>
            <w:right w:val="none" w:sz="0" w:space="0" w:color="auto"/>
          </w:divBdr>
        </w:div>
        <w:div w:id="1918054094">
          <w:marLeft w:val="0"/>
          <w:marRight w:val="0"/>
          <w:marTop w:val="0"/>
          <w:marBottom w:val="0"/>
          <w:divBdr>
            <w:top w:val="none" w:sz="0" w:space="0" w:color="auto"/>
            <w:left w:val="none" w:sz="0" w:space="0" w:color="auto"/>
            <w:bottom w:val="none" w:sz="0" w:space="0" w:color="auto"/>
            <w:right w:val="none" w:sz="0" w:space="0" w:color="auto"/>
          </w:divBdr>
          <w:divsChild>
            <w:div w:id="1483502142">
              <w:marLeft w:val="0"/>
              <w:marRight w:val="0"/>
              <w:marTop w:val="0"/>
              <w:marBottom w:val="0"/>
              <w:divBdr>
                <w:top w:val="none" w:sz="0" w:space="0" w:color="auto"/>
                <w:left w:val="none" w:sz="0" w:space="0" w:color="auto"/>
                <w:bottom w:val="none" w:sz="0" w:space="0" w:color="auto"/>
                <w:right w:val="none" w:sz="0" w:space="0" w:color="auto"/>
              </w:divBdr>
            </w:div>
            <w:div w:id="1699892744">
              <w:marLeft w:val="0"/>
              <w:marRight w:val="0"/>
              <w:marTop w:val="0"/>
              <w:marBottom w:val="0"/>
              <w:divBdr>
                <w:top w:val="none" w:sz="0" w:space="0" w:color="auto"/>
                <w:left w:val="none" w:sz="0" w:space="0" w:color="auto"/>
                <w:bottom w:val="none" w:sz="0" w:space="0" w:color="auto"/>
                <w:right w:val="none" w:sz="0" w:space="0" w:color="auto"/>
              </w:divBdr>
            </w:div>
            <w:div w:id="905144152">
              <w:marLeft w:val="0"/>
              <w:marRight w:val="0"/>
              <w:marTop w:val="0"/>
              <w:marBottom w:val="0"/>
              <w:divBdr>
                <w:top w:val="none" w:sz="0" w:space="0" w:color="auto"/>
                <w:left w:val="none" w:sz="0" w:space="0" w:color="auto"/>
                <w:bottom w:val="none" w:sz="0" w:space="0" w:color="auto"/>
                <w:right w:val="none" w:sz="0" w:space="0" w:color="auto"/>
              </w:divBdr>
            </w:div>
            <w:div w:id="75783591">
              <w:marLeft w:val="0"/>
              <w:marRight w:val="0"/>
              <w:marTop w:val="0"/>
              <w:marBottom w:val="0"/>
              <w:divBdr>
                <w:top w:val="none" w:sz="0" w:space="0" w:color="auto"/>
                <w:left w:val="none" w:sz="0" w:space="0" w:color="auto"/>
                <w:bottom w:val="none" w:sz="0" w:space="0" w:color="auto"/>
                <w:right w:val="none" w:sz="0" w:space="0" w:color="auto"/>
              </w:divBdr>
            </w:div>
          </w:divsChild>
        </w:div>
        <w:div w:id="1651208340">
          <w:marLeft w:val="0"/>
          <w:marRight w:val="0"/>
          <w:marTop w:val="0"/>
          <w:marBottom w:val="0"/>
          <w:divBdr>
            <w:top w:val="none" w:sz="0" w:space="0" w:color="auto"/>
            <w:left w:val="none" w:sz="0" w:space="0" w:color="auto"/>
            <w:bottom w:val="none" w:sz="0" w:space="0" w:color="auto"/>
            <w:right w:val="none" w:sz="0" w:space="0" w:color="auto"/>
          </w:divBdr>
          <w:divsChild>
            <w:div w:id="823543575">
              <w:marLeft w:val="0"/>
              <w:marRight w:val="0"/>
              <w:marTop w:val="0"/>
              <w:marBottom w:val="0"/>
              <w:divBdr>
                <w:top w:val="none" w:sz="0" w:space="0" w:color="auto"/>
                <w:left w:val="none" w:sz="0" w:space="0" w:color="auto"/>
                <w:bottom w:val="none" w:sz="0" w:space="0" w:color="auto"/>
                <w:right w:val="none" w:sz="0" w:space="0" w:color="auto"/>
              </w:divBdr>
            </w:div>
            <w:div w:id="1395589791">
              <w:marLeft w:val="0"/>
              <w:marRight w:val="0"/>
              <w:marTop w:val="0"/>
              <w:marBottom w:val="0"/>
              <w:divBdr>
                <w:top w:val="none" w:sz="0" w:space="0" w:color="auto"/>
                <w:left w:val="none" w:sz="0" w:space="0" w:color="auto"/>
                <w:bottom w:val="none" w:sz="0" w:space="0" w:color="auto"/>
                <w:right w:val="none" w:sz="0" w:space="0" w:color="auto"/>
              </w:divBdr>
            </w:div>
            <w:div w:id="676225525">
              <w:marLeft w:val="0"/>
              <w:marRight w:val="0"/>
              <w:marTop w:val="0"/>
              <w:marBottom w:val="0"/>
              <w:divBdr>
                <w:top w:val="none" w:sz="0" w:space="0" w:color="auto"/>
                <w:left w:val="none" w:sz="0" w:space="0" w:color="auto"/>
                <w:bottom w:val="none" w:sz="0" w:space="0" w:color="auto"/>
                <w:right w:val="none" w:sz="0" w:space="0" w:color="auto"/>
              </w:divBdr>
            </w:div>
            <w:div w:id="388842183">
              <w:marLeft w:val="0"/>
              <w:marRight w:val="0"/>
              <w:marTop w:val="0"/>
              <w:marBottom w:val="0"/>
              <w:divBdr>
                <w:top w:val="none" w:sz="0" w:space="0" w:color="auto"/>
                <w:left w:val="none" w:sz="0" w:space="0" w:color="auto"/>
                <w:bottom w:val="none" w:sz="0" w:space="0" w:color="auto"/>
                <w:right w:val="none" w:sz="0" w:space="0" w:color="auto"/>
              </w:divBdr>
            </w:div>
          </w:divsChild>
        </w:div>
        <w:div w:id="814687910">
          <w:marLeft w:val="0"/>
          <w:marRight w:val="0"/>
          <w:marTop w:val="0"/>
          <w:marBottom w:val="0"/>
          <w:divBdr>
            <w:top w:val="none" w:sz="0" w:space="0" w:color="auto"/>
            <w:left w:val="none" w:sz="0" w:space="0" w:color="auto"/>
            <w:bottom w:val="none" w:sz="0" w:space="0" w:color="auto"/>
            <w:right w:val="none" w:sz="0" w:space="0" w:color="auto"/>
          </w:divBdr>
          <w:divsChild>
            <w:div w:id="403190056">
              <w:marLeft w:val="0"/>
              <w:marRight w:val="0"/>
              <w:marTop w:val="0"/>
              <w:marBottom w:val="0"/>
              <w:divBdr>
                <w:top w:val="none" w:sz="0" w:space="0" w:color="auto"/>
                <w:left w:val="none" w:sz="0" w:space="0" w:color="auto"/>
                <w:bottom w:val="none" w:sz="0" w:space="0" w:color="auto"/>
                <w:right w:val="none" w:sz="0" w:space="0" w:color="auto"/>
              </w:divBdr>
            </w:div>
            <w:div w:id="1715228902">
              <w:marLeft w:val="0"/>
              <w:marRight w:val="0"/>
              <w:marTop w:val="0"/>
              <w:marBottom w:val="0"/>
              <w:divBdr>
                <w:top w:val="none" w:sz="0" w:space="0" w:color="auto"/>
                <w:left w:val="none" w:sz="0" w:space="0" w:color="auto"/>
                <w:bottom w:val="none" w:sz="0" w:space="0" w:color="auto"/>
                <w:right w:val="none" w:sz="0" w:space="0" w:color="auto"/>
              </w:divBdr>
            </w:div>
            <w:div w:id="715395995">
              <w:marLeft w:val="0"/>
              <w:marRight w:val="0"/>
              <w:marTop w:val="0"/>
              <w:marBottom w:val="0"/>
              <w:divBdr>
                <w:top w:val="none" w:sz="0" w:space="0" w:color="auto"/>
                <w:left w:val="none" w:sz="0" w:space="0" w:color="auto"/>
                <w:bottom w:val="none" w:sz="0" w:space="0" w:color="auto"/>
                <w:right w:val="none" w:sz="0" w:space="0" w:color="auto"/>
              </w:divBdr>
            </w:div>
            <w:div w:id="1711228150">
              <w:marLeft w:val="0"/>
              <w:marRight w:val="0"/>
              <w:marTop w:val="0"/>
              <w:marBottom w:val="0"/>
              <w:divBdr>
                <w:top w:val="none" w:sz="0" w:space="0" w:color="auto"/>
                <w:left w:val="none" w:sz="0" w:space="0" w:color="auto"/>
                <w:bottom w:val="none" w:sz="0" w:space="0" w:color="auto"/>
                <w:right w:val="none" w:sz="0" w:space="0" w:color="auto"/>
              </w:divBdr>
            </w:div>
          </w:divsChild>
        </w:div>
        <w:div w:id="1104115179">
          <w:marLeft w:val="0"/>
          <w:marRight w:val="0"/>
          <w:marTop w:val="0"/>
          <w:marBottom w:val="0"/>
          <w:divBdr>
            <w:top w:val="none" w:sz="0" w:space="0" w:color="auto"/>
            <w:left w:val="none" w:sz="0" w:space="0" w:color="auto"/>
            <w:bottom w:val="none" w:sz="0" w:space="0" w:color="auto"/>
            <w:right w:val="none" w:sz="0" w:space="0" w:color="auto"/>
          </w:divBdr>
          <w:divsChild>
            <w:div w:id="1403866864">
              <w:marLeft w:val="0"/>
              <w:marRight w:val="0"/>
              <w:marTop w:val="0"/>
              <w:marBottom w:val="0"/>
              <w:divBdr>
                <w:top w:val="none" w:sz="0" w:space="0" w:color="auto"/>
                <w:left w:val="none" w:sz="0" w:space="0" w:color="auto"/>
                <w:bottom w:val="none" w:sz="0" w:space="0" w:color="auto"/>
                <w:right w:val="none" w:sz="0" w:space="0" w:color="auto"/>
              </w:divBdr>
            </w:div>
            <w:div w:id="1988826298">
              <w:marLeft w:val="0"/>
              <w:marRight w:val="0"/>
              <w:marTop w:val="0"/>
              <w:marBottom w:val="0"/>
              <w:divBdr>
                <w:top w:val="none" w:sz="0" w:space="0" w:color="auto"/>
                <w:left w:val="none" w:sz="0" w:space="0" w:color="auto"/>
                <w:bottom w:val="none" w:sz="0" w:space="0" w:color="auto"/>
                <w:right w:val="none" w:sz="0" w:space="0" w:color="auto"/>
              </w:divBdr>
            </w:div>
            <w:div w:id="1012339297">
              <w:marLeft w:val="0"/>
              <w:marRight w:val="0"/>
              <w:marTop w:val="0"/>
              <w:marBottom w:val="0"/>
              <w:divBdr>
                <w:top w:val="none" w:sz="0" w:space="0" w:color="auto"/>
                <w:left w:val="none" w:sz="0" w:space="0" w:color="auto"/>
                <w:bottom w:val="none" w:sz="0" w:space="0" w:color="auto"/>
                <w:right w:val="none" w:sz="0" w:space="0" w:color="auto"/>
              </w:divBdr>
            </w:div>
            <w:div w:id="665207771">
              <w:marLeft w:val="0"/>
              <w:marRight w:val="0"/>
              <w:marTop w:val="0"/>
              <w:marBottom w:val="0"/>
              <w:divBdr>
                <w:top w:val="none" w:sz="0" w:space="0" w:color="auto"/>
                <w:left w:val="none" w:sz="0" w:space="0" w:color="auto"/>
                <w:bottom w:val="none" w:sz="0" w:space="0" w:color="auto"/>
                <w:right w:val="none" w:sz="0" w:space="0" w:color="auto"/>
              </w:divBdr>
            </w:div>
            <w:div w:id="801575886">
              <w:marLeft w:val="0"/>
              <w:marRight w:val="0"/>
              <w:marTop w:val="0"/>
              <w:marBottom w:val="0"/>
              <w:divBdr>
                <w:top w:val="none" w:sz="0" w:space="0" w:color="auto"/>
                <w:left w:val="none" w:sz="0" w:space="0" w:color="auto"/>
                <w:bottom w:val="none" w:sz="0" w:space="0" w:color="auto"/>
                <w:right w:val="none" w:sz="0" w:space="0" w:color="auto"/>
              </w:divBdr>
            </w:div>
          </w:divsChild>
        </w:div>
        <w:div w:id="1499926105">
          <w:marLeft w:val="0"/>
          <w:marRight w:val="0"/>
          <w:marTop w:val="0"/>
          <w:marBottom w:val="0"/>
          <w:divBdr>
            <w:top w:val="none" w:sz="0" w:space="0" w:color="auto"/>
            <w:left w:val="none" w:sz="0" w:space="0" w:color="auto"/>
            <w:bottom w:val="none" w:sz="0" w:space="0" w:color="auto"/>
            <w:right w:val="none" w:sz="0" w:space="0" w:color="auto"/>
          </w:divBdr>
          <w:divsChild>
            <w:div w:id="444278923">
              <w:marLeft w:val="0"/>
              <w:marRight w:val="0"/>
              <w:marTop w:val="0"/>
              <w:marBottom w:val="0"/>
              <w:divBdr>
                <w:top w:val="none" w:sz="0" w:space="0" w:color="auto"/>
                <w:left w:val="none" w:sz="0" w:space="0" w:color="auto"/>
                <w:bottom w:val="none" w:sz="0" w:space="0" w:color="auto"/>
                <w:right w:val="none" w:sz="0" w:space="0" w:color="auto"/>
              </w:divBdr>
            </w:div>
            <w:div w:id="1937402000">
              <w:marLeft w:val="0"/>
              <w:marRight w:val="0"/>
              <w:marTop w:val="0"/>
              <w:marBottom w:val="0"/>
              <w:divBdr>
                <w:top w:val="none" w:sz="0" w:space="0" w:color="auto"/>
                <w:left w:val="none" w:sz="0" w:space="0" w:color="auto"/>
                <w:bottom w:val="none" w:sz="0" w:space="0" w:color="auto"/>
                <w:right w:val="none" w:sz="0" w:space="0" w:color="auto"/>
              </w:divBdr>
            </w:div>
            <w:div w:id="2133360194">
              <w:marLeft w:val="0"/>
              <w:marRight w:val="0"/>
              <w:marTop w:val="0"/>
              <w:marBottom w:val="0"/>
              <w:divBdr>
                <w:top w:val="none" w:sz="0" w:space="0" w:color="auto"/>
                <w:left w:val="none" w:sz="0" w:space="0" w:color="auto"/>
                <w:bottom w:val="none" w:sz="0" w:space="0" w:color="auto"/>
                <w:right w:val="none" w:sz="0" w:space="0" w:color="auto"/>
              </w:divBdr>
            </w:div>
            <w:div w:id="1998877562">
              <w:marLeft w:val="0"/>
              <w:marRight w:val="0"/>
              <w:marTop w:val="0"/>
              <w:marBottom w:val="0"/>
              <w:divBdr>
                <w:top w:val="none" w:sz="0" w:space="0" w:color="auto"/>
                <w:left w:val="none" w:sz="0" w:space="0" w:color="auto"/>
                <w:bottom w:val="none" w:sz="0" w:space="0" w:color="auto"/>
                <w:right w:val="none" w:sz="0" w:space="0" w:color="auto"/>
              </w:divBdr>
            </w:div>
            <w:div w:id="541597006">
              <w:marLeft w:val="0"/>
              <w:marRight w:val="0"/>
              <w:marTop w:val="0"/>
              <w:marBottom w:val="0"/>
              <w:divBdr>
                <w:top w:val="none" w:sz="0" w:space="0" w:color="auto"/>
                <w:left w:val="none" w:sz="0" w:space="0" w:color="auto"/>
                <w:bottom w:val="none" w:sz="0" w:space="0" w:color="auto"/>
                <w:right w:val="none" w:sz="0" w:space="0" w:color="auto"/>
              </w:divBdr>
            </w:div>
          </w:divsChild>
        </w:div>
        <w:div w:id="1655376676">
          <w:marLeft w:val="0"/>
          <w:marRight w:val="0"/>
          <w:marTop w:val="0"/>
          <w:marBottom w:val="0"/>
          <w:divBdr>
            <w:top w:val="none" w:sz="0" w:space="0" w:color="auto"/>
            <w:left w:val="none" w:sz="0" w:space="0" w:color="auto"/>
            <w:bottom w:val="none" w:sz="0" w:space="0" w:color="auto"/>
            <w:right w:val="none" w:sz="0" w:space="0" w:color="auto"/>
          </w:divBdr>
          <w:divsChild>
            <w:div w:id="1081759228">
              <w:marLeft w:val="0"/>
              <w:marRight w:val="0"/>
              <w:marTop w:val="0"/>
              <w:marBottom w:val="0"/>
              <w:divBdr>
                <w:top w:val="none" w:sz="0" w:space="0" w:color="auto"/>
                <w:left w:val="none" w:sz="0" w:space="0" w:color="auto"/>
                <w:bottom w:val="none" w:sz="0" w:space="0" w:color="auto"/>
                <w:right w:val="none" w:sz="0" w:space="0" w:color="auto"/>
              </w:divBdr>
            </w:div>
            <w:div w:id="1439105253">
              <w:marLeft w:val="0"/>
              <w:marRight w:val="0"/>
              <w:marTop w:val="0"/>
              <w:marBottom w:val="0"/>
              <w:divBdr>
                <w:top w:val="none" w:sz="0" w:space="0" w:color="auto"/>
                <w:left w:val="none" w:sz="0" w:space="0" w:color="auto"/>
                <w:bottom w:val="none" w:sz="0" w:space="0" w:color="auto"/>
                <w:right w:val="none" w:sz="0" w:space="0" w:color="auto"/>
              </w:divBdr>
            </w:div>
            <w:div w:id="1333796878">
              <w:marLeft w:val="0"/>
              <w:marRight w:val="0"/>
              <w:marTop w:val="0"/>
              <w:marBottom w:val="0"/>
              <w:divBdr>
                <w:top w:val="none" w:sz="0" w:space="0" w:color="auto"/>
                <w:left w:val="none" w:sz="0" w:space="0" w:color="auto"/>
                <w:bottom w:val="none" w:sz="0" w:space="0" w:color="auto"/>
                <w:right w:val="none" w:sz="0" w:space="0" w:color="auto"/>
              </w:divBdr>
            </w:div>
            <w:div w:id="1748846217">
              <w:marLeft w:val="0"/>
              <w:marRight w:val="0"/>
              <w:marTop w:val="0"/>
              <w:marBottom w:val="0"/>
              <w:divBdr>
                <w:top w:val="none" w:sz="0" w:space="0" w:color="auto"/>
                <w:left w:val="none" w:sz="0" w:space="0" w:color="auto"/>
                <w:bottom w:val="none" w:sz="0" w:space="0" w:color="auto"/>
                <w:right w:val="none" w:sz="0" w:space="0" w:color="auto"/>
              </w:divBdr>
            </w:div>
            <w:div w:id="772285175">
              <w:marLeft w:val="0"/>
              <w:marRight w:val="0"/>
              <w:marTop w:val="0"/>
              <w:marBottom w:val="0"/>
              <w:divBdr>
                <w:top w:val="none" w:sz="0" w:space="0" w:color="auto"/>
                <w:left w:val="none" w:sz="0" w:space="0" w:color="auto"/>
                <w:bottom w:val="none" w:sz="0" w:space="0" w:color="auto"/>
                <w:right w:val="none" w:sz="0" w:space="0" w:color="auto"/>
              </w:divBdr>
            </w:div>
          </w:divsChild>
        </w:div>
        <w:div w:id="1039168242">
          <w:marLeft w:val="0"/>
          <w:marRight w:val="0"/>
          <w:marTop w:val="0"/>
          <w:marBottom w:val="0"/>
          <w:divBdr>
            <w:top w:val="none" w:sz="0" w:space="0" w:color="auto"/>
            <w:left w:val="none" w:sz="0" w:space="0" w:color="auto"/>
            <w:bottom w:val="none" w:sz="0" w:space="0" w:color="auto"/>
            <w:right w:val="none" w:sz="0" w:space="0" w:color="auto"/>
          </w:divBdr>
          <w:divsChild>
            <w:div w:id="1681737671">
              <w:marLeft w:val="0"/>
              <w:marRight w:val="0"/>
              <w:marTop w:val="0"/>
              <w:marBottom w:val="0"/>
              <w:divBdr>
                <w:top w:val="none" w:sz="0" w:space="0" w:color="auto"/>
                <w:left w:val="none" w:sz="0" w:space="0" w:color="auto"/>
                <w:bottom w:val="none" w:sz="0" w:space="0" w:color="auto"/>
                <w:right w:val="none" w:sz="0" w:space="0" w:color="auto"/>
              </w:divBdr>
            </w:div>
            <w:div w:id="1684238597">
              <w:marLeft w:val="0"/>
              <w:marRight w:val="0"/>
              <w:marTop w:val="0"/>
              <w:marBottom w:val="0"/>
              <w:divBdr>
                <w:top w:val="none" w:sz="0" w:space="0" w:color="auto"/>
                <w:left w:val="none" w:sz="0" w:space="0" w:color="auto"/>
                <w:bottom w:val="none" w:sz="0" w:space="0" w:color="auto"/>
                <w:right w:val="none" w:sz="0" w:space="0" w:color="auto"/>
              </w:divBdr>
            </w:div>
            <w:div w:id="891160336">
              <w:marLeft w:val="0"/>
              <w:marRight w:val="0"/>
              <w:marTop w:val="0"/>
              <w:marBottom w:val="0"/>
              <w:divBdr>
                <w:top w:val="none" w:sz="0" w:space="0" w:color="auto"/>
                <w:left w:val="none" w:sz="0" w:space="0" w:color="auto"/>
                <w:bottom w:val="none" w:sz="0" w:space="0" w:color="auto"/>
                <w:right w:val="none" w:sz="0" w:space="0" w:color="auto"/>
              </w:divBdr>
            </w:div>
            <w:div w:id="574170262">
              <w:marLeft w:val="0"/>
              <w:marRight w:val="0"/>
              <w:marTop w:val="0"/>
              <w:marBottom w:val="0"/>
              <w:divBdr>
                <w:top w:val="none" w:sz="0" w:space="0" w:color="auto"/>
                <w:left w:val="none" w:sz="0" w:space="0" w:color="auto"/>
                <w:bottom w:val="none" w:sz="0" w:space="0" w:color="auto"/>
                <w:right w:val="none" w:sz="0" w:space="0" w:color="auto"/>
              </w:divBdr>
            </w:div>
            <w:div w:id="484200996">
              <w:marLeft w:val="0"/>
              <w:marRight w:val="0"/>
              <w:marTop w:val="0"/>
              <w:marBottom w:val="0"/>
              <w:divBdr>
                <w:top w:val="none" w:sz="0" w:space="0" w:color="auto"/>
                <w:left w:val="none" w:sz="0" w:space="0" w:color="auto"/>
                <w:bottom w:val="none" w:sz="0" w:space="0" w:color="auto"/>
                <w:right w:val="none" w:sz="0" w:space="0" w:color="auto"/>
              </w:divBdr>
            </w:div>
          </w:divsChild>
        </w:div>
        <w:div w:id="1425493769">
          <w:marLeft w:val="0"/>
          <w:marRight w:val="0"/>
          <w:marTop w:val="0"/>
          <w:marBottom w:val="0"/>
          <w:divBdr>
            <w:top w:val="none" w:sz="0" w:space="0" w:color="auto"/>
            <w:left w:val="none" w:sz="0" w:space="0" w:color="auto"/>
            <w:bottom w:val="none" w:sz="0" w:space="0" w:color="auto"/>
            <w:right w:val="none" w:sz="0" w:space="0" w:color="auto"/>
          </w:divBdr>
        </w:div>
        <w:div w:id="974872049">
          <w:marLeft w:val="0"/>
          <w:marRight w:val="0"/>
          <w:marTop w:val="0"/>
          <w:marBottom w:val="0"/>
          <w:divBdr>
            <w:top w:val="none" w:sz="0" w:space="0" w:color="auto"/>
            <w:left w:val="none" w:sz="0" w:space="0" w:color="auto"/>
            <w:bottom w:val="none" w:sz="0" w:space="0" w:color="auto"/>
            <w:right w:val="none" w:sz="0" w:space="0" w:color="auto"/>
          </w:divBdr>
        </w:div>
        <w:div w:id="192891453">
          <w:marLeft w:val="0"/>
          <w:marRight w:val="0"/>
          <w:marTop w:val="0"/>
          <w:marBottom w:val="0"/>
          <w:divBdr>
            <w:top w:val="none" w:sz="0" w:space="0" w:color="auto"/>
            <w:left w:val="none" w:sz="0" w:space="0" w:color="auto"/>
            <w:bottom w:val="none" w:sz="0" w:space="0" w:color="auto"/>
            <w:right w:val="none" w:sz="0" w:space="0" w:color="auto"/>
          </w:divBdr>
        </w:div>
        <w:div w:id="711465944">
          <w:marLeft w:val="0"/>
          <w:marRight w:val="0"/>
          <w:marTop w:val="0"/>
          <w:marBottom w:val="0"/>
          <w:divBdr>
            <w:top w:val="none" w:sz="0" w:space="0" w:color="auto"/>
            <w:left w:val="none" w:sz="0" w:space="0" w:color="auto"/>
            <w:bottom w:val="none" w:sz="0" w:space="0" w:color="auto"/>
            <w:right w:val="none" w:sz="0" w:space="0" w:color="auto"/>
          </w:divBdr>
        </w:div>
        <w:div w:id="1152136358">
          <w:marLeft w:val="0"/>
          <w:marRight w:val="0"/>
          <w:marTop w:val="0"/>
          <w:marBottom w:val="0"/>
          <w:divBdr>
            <w:top w:val="none" w:sz="0" w:space="0" w:color="auto"/>
            <w:left w:val="none" w:sz="0" w:space="0" w:color="auto"/>
            <w:bottom w:val="none" w:sz="0" w:space="0" w:color="auto"/>
            <w:right w:val="none" w:sz="0" w:space="0" w:color="auto"/>
          </w:divBdr>
        </w:div>
        <w:div w:id="198982385">
          <w:marLeft w:val="0"/>
          <w:marRight w:val="0"/>
          <w:marTop w:val="0"/>
          <w:marBottom w:val="0"/>
          <w:divBdr>
            <w:top w:val="none" w:sz="0" w:space="0" w:color="auto"/>
            <w:left w:val="none" w:sz="0" w:space="0" w:color="auto"/>
            <w:bottom w:val="none" w:sz="0" w:space="0" w:color="auto"/>
            <w:right w:val="none" w:sz="0" w:space="0" w:color="auto"/>
          </w:divBdr>
          <w:divsChild>
            <w:div w:id="502545936">
              <w:marLeft w:val="0"/>
              <w:marRight w:val="0"/>
              <w:marTop w:val="0"/>
              <w:marBottom w:val="0"/>
              <w:divBdr>
                <w:top w:val="none" w:sz="0" w:space="0" w:color="auto"/>
                <w:left w:val="none" w:sz="0" w:space="0" w:color="auto"/>
                <w:bottom w:val="none" w:sz="0" w:space="0" w:color="auto"/>
                <w:right w:val="none" w:sz="0" w:space="0" w:color="auto"/>
              </w:divBdr>
            </w:div>
            <w:div w:id="20968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7512">
      <w:bodyDiv w:val="1"/>
      <w:marLeft w:val="0"/>
      <w:marRight w:val="0"/>
      <w:marTop w:val="0"/>
      <w:marBottom w:val="0"/>
      <w:divBdr>
        <w:top w:val="none" w:sz="0" w:space="0" w:color="auto"/>
        <w:left w:val="none" w:sz="0" w:space="0" w:color="auto"/>
        <w:bottom w:val="none" w:sz="0" w:space="0" w:color="auto"/>
        <w:right w:val="none" w:sz="0" w:space="0" w:color="auto"/>
      </w:divBdr>
      <w:divsChild>
        <w:div w:id="371148275">
          <w:marLeft w:val="0"/>
          <w:marRight w:val="0"/>
          <w:marTop w:val="0"/>
          <w:marBottom w:val="0"/>
          <w:divBdr>
            <w:top w:val="none" w:sz="0" w:space="0" w:color="auto"/>
            <w:left w:val="none" w:sz="0" w:space="0" w:color="auto"/>
            <w:bottom w:val="none" w:sz="0" w:space="0" w:color="auto"/>
            <w:right w:val="none" w:sz="0" w:space="0" w:color="auto"/>
          </w:divBdr>
        </w:div>
        <w:div w:id="314458789">
          <w:marLeft w:val="0"/>
          <w:marRight w:val="0"/>
          <w:marTop w:val="0"/>
          <w:marBottom w:val="0"/>
          <w:divBdr>
            <w:top w:val="none" w:sz="0" w:space="0" w:color="auto"/>
            <w:left w:val="none" w:sz="0" w:space="0" w:color="auto"/>
            <w:bottom w:val="none" w:sz="0" w:space="0" w:color="auto"/>
            <w:right w:val="none" w:sz="0" w:space="0" w:color="auto"/>
          </w:divBdr>
        </w:div>
        <w:div w:id="1039666984">
          <w:marLeft w:val="0"/>
          <w:marRight w:val="0"/>
          <w:marTop w:val="0"/>
          <w:marBottom w:val="0"/>
          <w:divBdr>
            <w:top w:val="none" w:sz="0" w:space="0" w:color="auto"/>
            <w:left w:val="none" w:sz="0" w:space="0" w:color="auto"/>
            <w:bottom w:val="none" w:sz="0" w:space="0" w:color="auto"/>
            <w:right w:val="none" w:sz="0" w:space="0" w:color="auto"/>
          </w:divBdr>
        </w:div>
        <w:div w:id="140464004">
          <w:marLeft w:val="0"/>
          <w:marRight w:val="0"/>
          <w:marTop w:val="0"/>
          <w:marBottom w:val="0"/>
          <w:divBdr>
            <w:top w:val="none" w:sz="0" w:space="0" w:color="auto"/>
            <w:left w:val="none" w:sz="0" w:space="0" w:color="auto"/>
            <w:bottom w:val="none" w:sz="0" w:space="0" w:color="auto"/>
            <w:right w:val="none" w:sz="0" w:space="0" w:color="auto"/>
          </w:divBdr>
        </w:div>
        <w:div w:id="461197727">
          <w:marLeft w:val="0"/>
          <w:marRight w:val="0"/>
          <w:marTop w:val="0"/>
          <w:marBottom w:val="0"/>
          <w:divBdr>
            <w:top w:val="none" w:sz="0" w:space="0" w:color="auto"/>
            <w:left w:val="none" w:sz="0" w:space="0" w:color="auto"/>
            <w:bottom w:val="none" w:sz="0" w:space="0" w:color="auto"/>
            <w:right w:val="none" w:sz="0" w:space="0" w:color="auto"/>
          </w:divBdr>
        </w:div>
        <w:div w:id="1349601779">
          <w:marLeft w:val="0"/>
          <w:marRight w:val="0"/>
          <w:marTop w:val="0"/>
          <w:marBottom w:val="0"/>
          <w:divBdr>
            <w:top w:val="none" w:sz="0" w:space="0" w:color="auto"/>
            <w:left w:val="none" w:sz="0" w:space="0" w:color="auto"/>
            <w:bottom w:val="none" w:sz="0" w:space="0" w:color="auto"/>
            <w:right w:val="none" w:sz="0" w:space="0" w:color="auto"/>
          </w:divBdr>
        </w:div>
        <w:div w:id="145972864">
          <w:marLeft w:val="0"/>
          <w:marRight w:val="0"/>
          <w:marTop w:val="0"/>
          <w:marBottom w:val="0"/>
          <w:divBdr>
            <w:top w:val="none" w:sz="0" w:space="0" w:color="auto"/>
            <w:left w:val="none" w:sz="0" w:space="0" w:color="auto"/>
            <w:bottom w:val="none" w:sz="0" w:space="0" w:color="auto"/>
            <w:right w:val="none" w:sz="0" w:space="0" w:color="auto"/>
          </w:divBdr>
        </w:div>
        <w:div w:id="1774283417">
          <w:marLeft w:val="0"/>
          <w:marRight w:val="0"/>
          <w:marTop w:val="0"/>
          <w:marBottom w:val="0"/>
          <w:divBdr>
            <w:top w:val="none" w:sz="0" w:space="0" w:color="auto"/>
            <w:left w:val="none" w:sz="0" w:space="0" w:color="auto"/>
            <w:bottom w:val="none" w:sz="0" w:space="0" w:color="auto"/>
            <w:right w:val="none" w:sz="0" w:space="0" w:color="auto"/>
          </w:divBdr>
        </w:div>
        <w:div w:id="697043412">
          <w:marLeft w:val="0"/>
          <w:marRight w:val="0"/>
          <w:marTop w:val="0"/>
          <w:marBottom w:val="0"/>
          <w:divBdr>
            <w:top w:val="none" w:sz="0" w:space="0" w:color="auto"/>
            <w:left w:val="none" w:sz="0" w:space="0" w:color="auto"/>
            <w:bottom w:val="none" w:sz="0" w:space="0" w:color="auto"/>
            <w:right w:val="none" w:sz="0" w:space="0" w:color="auto"/>
          </w:divBdr>
        </w:div>
        <w:div w:id="486557327">
          <w:marLeft w:val="0"/>
          <w:marRight w:val="0"/>
          <w:marTop w:val="0"/>
          <w:marBottom w:val="0"/>
          <w:divBdr>
            <w:top w:val="none" w:sz="0" w:space="0" w:color="auto"/>
            <w:left w:val="none" w:sz="0" w:space="0" w:color="auto"/>
            <w:bottom w:val="none" w:sz="0" w:space="0" w:color="auto"/>
            <w:right w:val="none" w:sz="0" w:space="0" w:color="auto"/>
          </w:divBdr>
        </w:div>
        <w:div w:id="84308097">
          <w:marLeft w:val="0"/>
          <w:marRight w:val="0"/>
          <w:marTop w:val="0"/>
          <w:marBottom w:val="0"/>
          <w:divBdr>
            <w:top w:val="none" w:sz="0" w:space="0" w:color="auto"/>
            <w:left w:val="none" w:sz="0" w:space="0" w:color="auto"/>
            <w:bottom w:val="none" w:sz="0" w:space="0" w:color="auto"/>
            <w:right w:val="none" w:sz="0" w:space="0" w:color="auto"/>
          </w:divBdr>
        </w:div>
        <w:div w:id="1051922788">
          <w:marLeft w:val="0"/>
          <w:marRight w:val="0"/>
          <w:marTop w:val="0"/>
          <w:marBottom w:val="0"/>
          <w:divBdr>
            <w:top w:val="none" w:sz="0" w:space="0" w:color="auto"/>
            <w:left w:val="none" w:sz="0" w:space="0" w:color="auto"/>
            <w:bottom w:val="none" w:sz="0" w:space="0" w:color="auto"/>
            <w:right w:val="none" w:sz="0" w:space="0" w:color="auto"/>
          </w:divBdr>
        </w:div>
        <w:div w:id="614948857">
          <w:marLeft w:val="0"/>
          <w:marRight w:val="0"/>
          <w:marTop w:val="0"/>
          <w:marBottom w:val="0"/>
          <w:divBdr>
            <w:top w:val="none" w:sz="0" w:space="0" w:color="auto"/>
            <w:left w:val="none" w:sz="0" w:space="0" w:color="auto"/>
            <w:bottom w:val="none" w:sz="0" w:space="0" w:color="auto"/>
            <w:right w:val="none" w:sz="0" w:space="0" w:color="auto"/>
          </w:divBdr>
          <w:divsChild>
            <w:div w:id="1273125405">
              <w:marLeft w:val="-75"/>
              <w:marRight w:val="0"/>
              <w:marTop w:val="30"/>
              <w:marBottom w:val="30"/>
              <w:divBdr>
                <w:top w:val="none" w:sz="0" w:space="0" w:color="auto"/>
                <w:left w:val="none" w:sz="0" w:space="0" w:color="auto"/>
                <w:bottom w:val="none" w:sz="0" w:space="0" w:color="auto"/>
                <w:right w:val="none" w:sz="0" w:space="0" w:color="auto"/>
              </w:divBdr>
              <w:divsChild>
                <w:div w:id="1457017699">
                  <w:marLeft w:val="0"/>
                  <w:marRight w:val="0"/>
                  <w:marTop w:val="0"/>
                  <w:marBottom w:val="0"/>
                  <w:divBdr>
                    <w:top w:val="none" w:sz="0" w:space="0" w:color="auto"/>
                    <w:left w:val="none" w:sz="0" w:space="0" w:color="auto"/>
                    <w:bottom w:val="none" w:sz="0" w:space="0" w:color="auto"/>
                    <w:right w:val="none" w:sz="0" w:space="0" w:color="auto"/>
                  </w:divBdr>
                  <w:divsChild>
                    <w:div w:id="729301923">
                      <w:marLeft w:val="0"/>
                      <w:marRight w:val="0"/>
                      <w:marTop w:val="0"/>
                      <w:marBottom w:val="0"/>
                      <w:divBdr>
                        <w:top w:val="none" w:sz="0" w:space="0" w:color="auto"/>
                        <w:left w:val="none" w:sz="0" w:space="0" w:color="auto"/>
                        <w:bottom w:val="none" w:sz="0" w:space="0" w:color="auto"/>
                        <w:right w:val="none" w:sz="0" w:space="0" w:color="auto"/>
                      </w:divBdr>
                    </w:div>
                  </w:divsChild>
                </w:div>
                <w:div w:id="38671925">
                  <w:marLeft w:val="0"/>
                  <w:marRight w:val="0"/>
                  <w:marTop w:val="0"/>
                  <w:marBottom w:val="0"/>
                  <w:divBdr>
                    <w:top w:val="none" w:sz="0" w:space="0" w:color="auto"/>
                    <w:left w:val="none" w:sz="0" w:space="0" w:color="auto"/>
                    <w:bottom w:val="none" w:sz="0" w:space="0" w:color="auto"/>
                    <w:right w:val="none" w:sz="0" w:space="0" w:color="auto"/>
                  </w:divBdr>
                  <w:divsChild>
                    <w:div w:id="711804706">
                      <w:marLeft w:val="0"/>
                      <w:marRight w:val="0"/>
                      <w:marTop w:val="0"/>
                      <w:marBottom w:val="0"/>
                      <w:divBdr>
                        <w:top w:val="none" w:sz="0" w:space="0" w:color="auto"/>
                        <w:left w:val="none" w:sz="0" w:space="0" w:color="auto"/>
                        <w:bottom w:val="none" w:sz="0" w:space="0" w:color="auto"/>
                        <w:right w:val="none" w:sz="0" w:space="0" w:color="auto"/>
                      </w:divBdr>
                    </w:div>
                    <w:div w:id="1927767682">
                      <w:marLeft w:val="0"/>
                      <w:marRight w:val="0"/>
                      <w:marTop w:val="0"/>
                      <w:marBottom w:val="0"/>
                      <w:divBdr>
                        <w:top w:val="none" w:sz="0" w:space="0" w:color="auto"/>
                        <w:left w:val="none" w:sz="0" w:space="0" w:color="auto"/>
                        <w:bottom w:val="none" w:sz="0" w:space="0" w:color="auto"/>
                        <w:right w:val="none" w:sz="0" w:space="0" w:color="auto"/>
                      </w:divBdr>
                    </w:div>
                    <w:div w:id="788401737">
                      <w:marLeft w:val="0"/>
                      <w:marRight w:val="0"/>
                      <w:marTop w:val="0"/>
                      <w:marBottom w:val="0"/>
                      <w:divBdr>
                        <w:top w:val="none" w:sz="0" w:space="0" w:color="auto"/>
                        <w:left w:val="none" w:sz="0" w:space="0" w:color="auto"/>
                        <w:bottom w:val="none" w:sz="0" w:space="0" w:color="auto"/>
                        <w:right w:val="none" w:sz="0" w:space="0" w:color="auto"/>
                      </w:divBdr>
                    </w:div>
                  </w:divsChild>
                </w:div>
                <w:div w:id="1347093631">
                  <w:marLeft w:val="0"/>
                  <w:marRight w:val="0"/>
                  <w:marTop w:val="0"/>
                  <w:marBottom w:val="0"/>
                  <w:divBdr>
                    <w:top w:val="none" w:sz="0" w:space="0" w:color="auto"/>
                    <w:left w:val="none" w:sz="0" w:space="0" w:color="auto"/>
                    <w:bottom w:val="none" w:sz="0" w:space="0" w:color="auto"/>
                    <w:right w:val="none" w:sz="0" w:space="0" w:color="auto"/>
                  </w:divBdr>
                  <w:divsChild>
                    <w:div w:id="1980919600">
                      <w:marLeft w:val="0"/>
                      <w:marRight w:val="0"/>
                      <w:marTop w:val="0"/>
                      <w:marBottom w:val="0"/>
                      <w:divBdr>
                        <w:top w:val="none" w:sz="0" w:space="0" w:color="auto"/>
                        <w:left w:val="none" w:sz="0" w:space="0" w:color="auto"/>
                        <w:bottom w:val="none" w:sz="0" w:space="0" w:color="auto"/>
                        <w:right w:val="none" w:sz="0" w:space="0" w:color="auto"/>
                      </w:divBdr>
                    </w:div>
                    <w:div w:id="1054155674">
                      <w:marLeft w:val="0"/>
                      <w:marRight w:val="0"/>
                      <w:marTop w:val="0"/>
                      <w:marBottom w:val="0"/>
                      <w:divBdr>
                        <w:top w:val="none" w:sz="0" w:space="0" w:color="auto"/>
                        <w:left w:val="none" w:sz="0" w:space="0" w:color="auto"/>
                        <w:bottom w:val="none" w:sz="0" w:space="0" w:color="auto"/>
                        <w:right w:val="none" w:sz="0" w:space="0" w:color="auto"/>
                      </w:divBdr>
                    </w:div>
                  </w:divsChild>
                </w:div>
                <w:div w:id="696584707">
                  <w:marLeft w:val="0"/>
                  <w:marRight w:val="0"/>
                  <w:marTop w:val="0"/>
                  <w:marBottom w:val="0"/>
                  <w:divBdr>
                    <w:top w:val="none" w:sz="0" w:space="0" w:color="auto"/>
                    <w:left w:val="none" w:sz="0" w:space="0" w:color="auto"/>
                    <w:bottom w:val="none" w:sz="0" w:space="0" w:color="auto"/>
                    <w:right w:val="none" w:sz="0" w:space="0" w:color="auto"/>
                  </w:divBdr>
                  <w:divsChild>
                    <w:div w:id="2117629527">
                      <w:marLeft w:val="0"/>
                      <w:marRight w:val="0"/>
                      <w:marTop w:val="0"/>
                      <w:marBottom w:val="0"/>
                      <w:divBdr>
                        <w:top w:val="none" w:sz="0" w:space="0" w:color="auto"/>
                        <w:left w:val="none" w:sz="0" w:space="0" w:color="auto"/>
                        <w:bottom w:val="none" w:sz="0" w:space="0" w:color="auto"/>
                        <w:right w:val="none" w:sz="0" w:space="0" w:color="auto"/>
                      </w:divBdr>
                    </w:div>
                    <w:div w:id="107480105">
                      <w:marLeft w:val="0"/>
                      <w:marRight w:val="0"/>
                      <w:marTop w:val="0"/>
                      <w:marBottom w:val="0"/>
                      <w:divBdr>
                        <w:top w:val="none" w:sz="0" w:space="0" w:color="auto"/>
                        <w:left w:val="none" w:sz="0" w:space="0" w:color="auto"/>
                        <w:bottom w:val="none" w:sz="0" w:space="0" w:color="auto"/>
                        <w:right w:val="none" w:sz="0" w:space="0" w:color="auto"/>
                      </w:divBdr>
                    </w:div>
                  </w:divsChild>
                </w:div>
                <w:div w:id="572157026">
                  <w:marLeft w:val="0"/>
                  <w:marRight w:val="0"/>
                  <w:marTop w:val="0"/>
                  <w:marBottom w:val="0"/>
                  <w:divBdr>
                    <w:top w:val="none" w:sz="0" w:space="0" w:color="auto"/>
                    <w:left w:val="none" w:sz="0" w:space="0" w:color="auto"/>
                    <w:bottom w:val="none" w:sz="0" w:space="0" w:color="auto"/>
                    <w:right w:val="none" w:sz="0" w:space="0" w:color="auto"/>
                  </w:divBdr>
                  <w:divsChild>
                    <w:div w:id="759760394">
                      <w:marLeft w:val="0"/>
                      <w:marRight w:val="0"/>
                      <w:marTop w:val="0"/>
                      <w:marBottom w:val="0"/>
                      <w:divBdr>
                        <w:top w:val="none" w:sz="0" w:space="0" w:color="auto"/>
                        <w:left w:val="none" w:sz="0" w:space="0" w:color="auto"/>
                        <w:bottom w:val="none" w:sz="0" w:space="0" w:color="auto"/>
                        <w:right w:val="none" w:sz="0" w:space="0" w:color="auto"/>
                      </w:divBdr>
                    </w:div>
                    <w:div w:id="855581301">
                      <w:marLeft w:val="0"/>
                      <w:marRight w:val="0"/>
                      <w:marTop w:val="0"/>
                      <w:marBottom w:val="0"/>
                      <w:divBdr>
                        <w:top w:val="none" w:sz="0" w:space="0" w:color="auto"/>
                        <w:left w:val="none" w:sz="0" w:space="0" w:color="auto"/>
                        <w:bottom w:val="none" w:sz="0" w:space="0" w:color="auto"/>
                        <w:right w:val="none" w:sz="0" w:space="0" w:color="auto"/>
                      </w:divBdr>
                    </w:div>
                    <w:div w:id="20868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7958">
          <w:marLeft w:val="0"/>
          <w:marRight w:val="0"/>
          <w:marTop w:val="0"/>
          <w:marBottom w:val="0"/>
          <w:divBdr>
            <w:top w:val="none" w:sz="0" w:space="0" w:color="auto"/>
            <w:left w:val="none" w:sz="0" w:space="0" w:color="auto"/>
            <w:bottom w:val="none" w:sz="0" w:space="0" w:color="auto"/>
            <w:right w:val="none" w:sz="0" w:space="0" w:color="auto"/>
          </w:divBdr>
        </w:div>
        <w:div w:id="753165859">
          <w:marLeft w:val="0"/>
          <w:marRight w:val="0"/>
          <w:marTop w:val="0"/>
          <w:marBottom w:val="0"/>
          <w:divBdr>
            <w:top w:val="none" w:sz="0" w:space="0" w:color="auto"/>
            <w:left w:val="none" w:sz="0" w:space="0" w:color="auto"/>
            <w:bottom w:val="none" w:sz="0" w:space="0" w:color="auto"/>
            <w:right w:val="none" w:sz="0" w:space="0" w:color="auto"/>
          </w:divBdr>
        </w:div>
        <w:div w:id="2016490374">
          <w:marLeft w:val="0"/>
          <w:marRight w:val="0"/>
          <w:marTop w:val="0"/>
          <w:marBottom w:val="0"/>
          <w:divBdr>
            <w:top w:val="none" w:sz="0" w:space="0" w:color="auto"/>
            <w:left w:val="none" w:sz="0" w:space="0" w:color="auto"/>
            <w:bottom w:val="none" w:sz="0" w:space="0" w:color="auto"/>
            <w:right w:val="none" w:sz="0" w:space="0" w:color="auto"/>
          </w:divBdr>
        </w:div>
        <w:div w:id="900603432">
          <w:marLeft w:val="0"/>
          <w:marRight w:val="0"/>
          <w:marTop w:val="0"/>
          <w:marBottom w:val="0"/>
          <w:divBdr>
            <w:top w:val="none" w:sz="0" w:space="0" w:color="auto"/>
            <w:left w:val="none" w:sz="0" w:space="0" w:color="auto"/>
            <w:bottom w:val="none" w:sz="0" w:space="0" w:color="auto"/>
            <w:right w:val="none" w:sz="0" w:space="0" w:color="auto"/>
          </w:divBdr>
        </w:div>
        <w:div w:id="1687248548">
          <w:marLeft w:val="0"/>
          <w:marRight w:val="0"/>
          <w:marTop w:val="0"/>
          <w:marBottom w:val="0"/>
          <w:divBdr>
            <w:top w:val="none" w:sz="0" w:space="0" w:color="auto"/>
            <w:left w:val="none" w:sz="0" w:space="0" w:color="auto"/>
            <w:bottom w:val="none" w:sz="0" w:space="0" w:color="auto"/>
            <w:right w:val="none" w:sz="0" w:space="0" w:color="auto"/>
          </w:divBdr>
        </w:div>
        <w:div w:id="1883395917">
          <w:marLeft w:val="0"/>
          <w:marRight w:val="0"/>
          <w:marTop w:val="0"/>
          <w:marBottom w:val="0"/>
          <w:divBdr>
            <w:top w:val="none" w:sz="0" w:space="0" w:color="auto"/>
            <w:left w:val="none" w:sz="0" w:space="0" w:color="auto"/>
            <w:bottom w:val="none" w:sz="0" w:space="0" w:color="auto"/>
            <w:right w:val="none" w:sz="0" w:space="0" w:color="auto"/>
          </w:divBdr>
          <w:divsChild>
            <w:div w:id="1719549611">
              <w:marLeft w:val="0"/>
              <w:marRight w:val="0"/>
              <w:marTop w:val="0"/>
              <w:marBottom w:val="0"/>
              <w:divBdr>
                <w:top w:val="none" w:sz="0" w:space="0" w:color="auto"/>
                <w:left w:val="none" w:sz="0" w:space="0" w:color="auto"/>
                <w:bottom w:val="none" w:sz="0" w:space="0" w:color="auto"/>
                <w:right w:val="none" w:sz="0" w:space="0" w:color="auto"/>
              </w:divBdr>
            </w:div>
            <w:div w:id="892930025">
              <w:marLeft w:val="0"/>
              <w:marRight w:val="0"/>
              <w:marTop w:val="0"/>
              <w:marBottom w:val="0"/>
              <w:divBdr>
                <w:top w:val="none" w:sz="0" w:space="0" w:color="auto"/>
                <w:left w:val="none" w:sz="0" w:space="0" w:color="auto"/>
                <w:bottom w:val="none" w:sz="0" w:space="0" w:color="auto"/>
                <w:right w:val="none" w:sz="0" w:space="0" w:color="auto"/>
              </w:divBdr>
            </w:div>
          </w:divsChild>
        </w:div>
        <w:div w:id="174878877">
          <w:marLeft w:val="0"/>
          <w:marRight w:val="0"/>
          <w:marTop w:val="0"/>
          <w:marBottom w:val="0"/>
          <w:divBdr>
            <w:top w:val="none" w:sz="0" w:space="0" w:color="auto"/>
            <w:left w:val="none" w:sz="0" w:space="0" w:color="auto"/>
            <w:bottom w:val="none" w:sz="0" w:space="0" w:color="auto"/>
            <w:right w:val="none" w:sz="0" w:space="0" w:color="auto"/>
          </w:divBdr>
          <w:divsChild>
            <w:div w:id="1153175890">
              <w:marLeft w:val="0"/>
              <w:marRight w:val="0"/>
              <w:marTop w:val="0"/>
              <w:marBottom w:val="0"/>
              <w:divBdr>
                <w:top w:val="none" w:sz="0" w:space="0" w:color="auto"/>
                <w:left w:val="none" w:sz="0" w:space="0" w:color="auto"/>
                <w:bottom w:val="none" w:sz="0" w:space="0" w:color="auto"/>
                <w:right w:val="none" w:sz="0" w:space="0" w:color="auto"/>
              </w:divBdr>
            </w:div>
            <w:div w:id="117644797">
              <w:marLeft w:val="0"/>
              <w:marRight w:val="0"/>
              <w:marTop w:val="0"/>
              <w:marBottom w:val="0"/>
              <w:divBdr>
                <w:top w:val="none" w:sz="0" w:space="0" w:color="auto"/>
                <w:left w:val="none" w:sz="0" w:space="0" w:color="auto"/>
                <w:bottom w:val="none" w:sz="0" w:space="0" w:color="auto"/>
                <w:right w:val="none" w:sz="0" w:space="0" w:color="auto"/>
              </w:divBdr>
            </w:div>
            <w:div w:id="381444716">
              <w:marLeft w:val="0"/>
              <w:marRight w:val="0"/>
              <w:marTop w:val="0"/>
              <w:marBottom w:val="0"/>
              <w:divBdr>
                <w:top w:val="none" w:sz="0" w:space="0" w:color="auto"/>
                <w:left w:val="none" w:sz="0" w:space="0" w:color="auto"/>
                <w:bottom w:val="none" w:sz="0" w:space="0" w:color="auto"/>
                <w:right w:val="none" w:sz="0" w:space="0" w:color="auto"/>
              </w:divBdr>
            </w:div>
            <w:div w:id="1582256934">
              <w:marLeft w:val="0"/>
              <w:marRight w:val="0"/>
              <w:marTop w:val="0"/>
              <w:marBottom w:val="0"/>
              <w:divBdr>
                <w:top w:val="none" w:sz="0" w:space="0" w:color="auto"/>
                <w:left w:val="none" w:sz="0" w:space="0" w:color="auto"/>
                <w:bottom w:val="none" w:sz="0" w:space="0" w:color="auto"/>
                <w:right w:val="none" w:sz="0" w:space="0" w:color="auto"/>
              </w:divBdr>
            </w:div>
          </w:divsChild>
        </w:div>
        <w:div w:id="1356689477">
          <w:marLeft w:val="0"/>
          <w:marRight w:val="0"/>
          <w:marTop w:val="0"/>
          <w:marBottom w:val="0"/>
          <w:divBdr>
            <w:top w:val="none" w:sz="0" w:space="0" w:color="auto"/>
            <w:left w:val="none" w:sz="0" w:space="0" w:color="auto"/>
            <w:bottom w:val="none" w:sz="0" w:space="0" w:color="auto"/>
            <w:right w:val="none" w:sz="0" w:space="0" w:color="auto"/>
          </w:divBdr>
        </w:div>
        <w:div w:id="876552672">
          <w:marLeft w:val="0"/>
          <w:marRight w:val="0"/>
          <w:marTop w:val="0"/>
          <w:marBottom w:val="0"/>
          <w:divBdr>
            <w:top w:val="none" w:sz="0" w:space="0" w:color="auto"/>
            <w:left w:val="none" w:sz="0" w:space="0" w:color="auto"/>
            <w:bottom w:val="none" w:sz="0" w:space="0" w:color="auto"/>
            <w:right w:val="none" w:sz="0" w:space="0" w:color="auto"/>
          </w:divBdr>
        </w:div>
        <w:div w:id="789863594">
          <w:marLeft w:val="0"/>
          <w:marRight w:val="0"/>
          <w:marTop w:val="0"/>
          <w:marBottom w:val="0"/>
          <w:divBdr>
            <w:top w:val="none" w:sz="0" w:space="0" w:color="auto"/>
            <w:left w:val="none" w:sz="0" w:space="0" w:color="auto"/>
            <w:bottom w:val="none" w:sz="0" w:space="0" w:color="auto"/>
            <w:right w:val="none" w:sz="0" w:space="0" w:color="auto"/>
          </w:divBdr>
        </w:div>
        <w:div w:id="394816667">
          <w:marLeft w:val="0"/>
          <w:marRight w:val="0"/>
          <w:marTop w:val="0"/>
          <w:marBottom w:val="0"/>
          <w:divBdr>
            <w:top w:val="none" w:sz="0" w:space="0" w:color="auto"/>
            <w:left w:val="none" w:sz="0" w:space="0" w:color="auto"/>
            <w:bottom w:val="none" w:sz="0" w:space="0" w:color="auto"/>
            <w:right w:val="none" w:sz="0" w:space="0" w:color="auto"/>
          </w:divBdr>
        </w:div>
        <w:div w:id="240797942">
          <w:marLeft w:val="0"/>
          <w:marRight w:val="0"/>
          <w:marTop w:val="0"/>
          <w:marBottom w:val="0"/>
          <w:divBdr>
            <w:top w:val="none" w:sz="0" w:space="0" w:color="auto"/>
            <w:left w:val="none" w:sz="0" w:space="0" w:color="auto"/>
            <w:bottom w:val="none" w:sz="0" w:space="0" w:color="auto"/>
            <w:right w:val="none" w:sz="0" w:space="0" w:color="auto"/>
          </w:divBdr>
        </w:div>
        <w:div w:id="751203231">
          <w:marLeft w:val="0"/>
          <w:marRight w:val="0"/>
          <w:marTop w:val="0"/>
          <w:marBottom w:val="0"/>
          <w:divBdr>
            <w:top w:val="none" w:sz="0" w:space="0" w:color="auto"/>
            <w:left w:val="none" w:sz="0" w:space="0" w:color="auto"/>
            <w:bottom w:val="none" w:sz="0" w:space="0" w:color="auto"/>
            <w:right w:val="none" w:sz="0" w:space="0" w:color="auto"/>
          </w:divBdr>
          <w:divsChild>
            <w:div w:id="885215818">
              <w:marLeft w:val="0"/>
              <w:marRight w:val="0"/>
              <w:marTop w:val="0"/>
              <w:marBottom w:val="0"/>
              <w:divBdr>
                <w:top w:val="none" w:sz="0" w:space="0" w:color="auto"/>
                <w:left w:val="none" w:sz="0" w:space="0" w:color="auto"/>
                <w:bottom w:val="none" w:sz="0" w:space="0" w:color="auto"/>
                <w:right w:val="none" w:sz="0" w:space="0" w:color="auto"/>
              </w:divBdr>
            </w:div>
            <w:div w:id="2121997152">
              <w:marLeft w:val="0"/>
              <w:marRight w:val="0"/>
              <w:marTop w:val="0"/>
              <w:marBottom w:val="0"/>
              <w:divBdr>
                <w:top w:val="none" w:sz="0" w:space="0" w:color="auto"/>
                <w:left w:val="none" w:sz="0" w:space="0" w:color="auto"/>
                <w:bottom w:val="none" w:sz="0" w:space="0" w:color="auto"/>
                <w:right w:val="none" w:sz="0" w:space="0" w:color="auto"/>
              </w:divBdr>
            </w:div>
            <w:div w:id="798768898">
              <w:marLeft w:val="0"/>
              <w:marRight w:val="0"/>
              <w:marTop w:val="0"/>
              <w:marBottom w:val="0"/>
              <w:divBdr>
                <w:top w:val="none" w:sz="0" w:space="0" w:color="auto"/>
                <w:left w:val="none" w:sz="0" w:space="0" w:color="auto"/>
                <w:bottom w:val="none" w:sz="0" w:space="0" w:color="auto"/>
                <w:right w:val="none" w:sz="0" w:space="0" w:color="auto"/>
              </w:divBdr>
            </w:div>
            <w:div w:id="1277252892">
              <w:marLeft w:val="0"/>
              <w:marRight w:val="0"/>
              <w:marTop w:val="0"/>
              <w:marBottom w:val="0"/>
              <w:divBdr>
                <w:top w:val="none" w:sz="0" w:space="0" w:color="auto"/>
                <w:left w:val="none" w:sz="0" w:space="0" w:color="auto"/>
                <w:bottom w:val="none" w:sz="0" w:space="0" w:color="auto"/>
                <w:right w:val="none" w:sz="0" w:space="0" w:color="auto"/>
              </w:divBdr>
            </w:div>
            <w:div w:id="1701858030">
              <w:marLeft w:val="0"/>
              <w:marRight w:val="0"/>
              <w:marTop w:val="0"/>
              <w:marBottom w:val="0"/>
              <w:divBdr>
                <w:top w:val="none" w:sz="0" w:space="0" w:color="auto"/>
                <w:left w:val="none" w:sz="0" w:space="0" w:color="auto"/>
                <w:bottom w:val="none" w:sz="0" w:space="0" w:color="auto"/>
                <w:right w:val="none" w:sz="0" w:space="0" w:color="auto"/>
              </w:divBdr>
            </w:div>
          </w:divsChild>
        </w:div>
        <w:div w:id="833839284">
          <w:marLeft w:val="0"/>
          <w:marRight w:val="0"/>
          <w:marTop w:val="0"/>
          <w:marBottom w:val="0"/>
          <w:divBdr>
            <w:top w:val="none" w:sz="0" w:space="0" w:color="auto"/>
            <w:left w:val="none" w:sz="0" w:space="0" w:color="auto"/>
            <w:bottom w:val="none" w:sz="0" w:space="0" w:color="auto"/>
            <w:right w:val="none" w:sz="0" w:space="0" w:color="auto"/>
          </w:divBdr>
          <w:divsChild>
            <w:div w:id="277834130">
              <w:marLeft w:val="0"/>
              <w:marRight w:val="0"/>
              <w:marTop w:val="0"/>
              <w:marBottom w:val="0"/>
              <w:divBdr>
                <w:top w:val="none" w:sz="0" w:space="0" w:color="auto"/>
                <w:left w:val="none" w:sz="0" w:space="0" w:color="auto"/>
                <w:bottom w:val="none" w:sz="0" w:space="0" w:color="auto"/>
                <w:right w:val="none" w:sz="0" w:space="0" w:color="auto"/>
              </w:divBdr>
            </w:div>
            <w:div w:id="1217231834">
              <w:marLeft w:val="0"/>
              <w:marRight w:val="0"/>
              <w:marTop w:val="0"/>
              <w:marBottom w:val="0"/>
              <w:divBdr>
                <w:top w:val="none" w:sz="0" w:space="0" w:color="auto"/>
                <w:left w:val="none" w:sz="0" w:space="0" w:color="auto"/>
                <w:bottom w:val="none" w:sz="0" w:space="0" w:color="auto"/>
                <w:right w:val="none" w:sz="0" w:space="0" w:color="auto"/>
              </w:divBdr>
            </w:div>
            <w:div w:id="260534845">
              <w:marLeft w:val="0"/>
              <w:marRight w:val="0"/>
              <w:marTop w:val="0"/>
              <w:marBottom w:val="0"/>
              <w:divBdr>
                <w:top w:val="none" w:sz="0" w:space="0" w:color="auto"/>
                <w:left w:val="none" w:sz="0" w:space="0" w:color="auto"/>
                <w:bottom w:val="none" w:sz="0" w:space="0" w:color="auto"/>
                <w:right w:val="none" w:sz="0" w:space="0" w:color="auto"/>
              </w:divBdr>
            </w:div>
            <w:div w:id="1103380845">
              <w:marLeft w:val="0"/>
              <w:marRight w:val="0"/>
              <w:marTop w:val="0"/>
              <w:marBottom w:val="0"/>
              <w:divBdr>
                <w:top w:val="none" w:sz="0" w:space="0" w:color="auto"/>
                <w:left w:val="none" w:sz="0" w:space="0" w:color="auto"/>
                <w:bottom w:val="none" w:sz="0" w:space="0" w:color="auto"/>
                <w:right w:val="none" w:sz="0" w:space="0" w:color="auto"/>
              </w:divBdr>
            </w:div>
            <w:div w:id="379936999">
              <w:marLeft w:val="0"/>
              <w:marRight w:val="0"/>
              <w:marTop w:val="0"/>
              <w:marBottom w:val="0"/>
              <w:divBdr>
                <w:top w:val="none" w:sz="0" w:space="0" w:color="auto"/>
                <w:left w:val="none" w:sz="0" w:space="0" w:color="auto"/>
                <w:bottom w:val="none" w:sz="0" w:space="0" w:color="auto"/>
                <w:right w:val="none" w:sz="0" w:space="0" w:color="auto"/>
              </w:divBdr>
            </w:div>
          </w:divsChild>
        </w:div>
        <w:div w:id="1965575222">
          <w:marLeft w:val="0"/>
          <w:marRight w:val="0"/>
          <w:marTop w:val="0"/>
          <w:marBottom w:val="0"/>
          <w:divBdr>
            <w:top w:val="none" w:sz="0" w:space="0" w:color="auto"/>
            <w:left w:val="none" w:sz="0" w:space="0" w:color="auto"/>
            <w:bottom w:val="none" w:sz="0" w:space="0" w:color="auto"/>
            <w:right w:val="none" w:sz="0" w:space="0" w:color="auto"/>
          </w:divBdr>
        </w:div>
        <w:div w:id="1093236687">
          <w:marLeft w:val="0"/>
          <w:marRight w:val="0"/>
          <w:marTop w:val="0"/>
          <w:marBottom w:val="0"/>
          <w:divBdr>
            <w:top w:val="none" w:sz="0" w:space="0" w:color="auto"/>
            <w:left w:val="none" w:sz="0" w:space="0" w:color="auto"/>
            <w:bottom w:val="none" w:sz="0" w:space="0" w:color="auto"/>
            <w:right w:val="none" w:sz="0" w:space="0" w:color="auto"/>
          </w:divBdr>
        </w:div>
        <w:div w:id="1946646976">
          <w:marLeft w:val="0"/>
          <w:marRight w:val="0"/>
          <w:marTop w:val="0"/>
          <w:marBottom w:val="0"/>
          <w:divBdr>
            <w:top w:val="none" w:sz="0" w:space="0" w:color="auto"/>
            <w:left w:val="none" w:sz="0" w:space="0" w:color="auto"/>
            <w:bottom w:val="none" w:sz="0" w:space="0" w:color="auto"/>
            <w:right w:val="none" w:sz="0" w:space="0" w:color="auto"/>
          </w:divBdr>
        </w:div>
        <w:div w:id="1470513974">
          <w:marLeft w:val="0"/>
          <w:marRight w:val="0"/>
          <w:marTop w:val="0"/>
          <w:marBottom w:val="0"/>
          <w:divBdr>
            <w:top w:val="none" w:sz="0" w:space="0" w:color="auto"/>
            <w:left w:val="none" w:sz="0" w:space="0" w:color="auto"/>
            <w:bottom w:val="none" w:sz="0" w:space="0" w:color="auto"/>
            <w:right w:val="none" w:sz="0" w:space="0" w:color="auto"/>
          </w:divBdr>
        </w:div>
        <w:div w:id="2116095397">
          <w:marLeft w:val="0"/>
          <w:marRight w:val="0"/>
          <w:marTop w:val="0"/>
          <w:marBottom w:val="0"/>
          <w:divBdr>
            <w:top w:val="none" w:sz="0" w:space="0" w:color="auto"/>
            <w:left w:val="none" w:sz="0" w:space="0" w:color="auto"/>
            <w:bottom w:val="none" w:sz="0" w:space="0" w:color="auto"/>
            <w:right w:val="none" w:sz="0" w:space="0" w:color="auto"/>
          </w:divBdr>
        </w:div>
        <w:div w:id="1858083434">
          <w:marLeft w:val="0"/>
          <w:marRight w:val="0"/>
          <w:marTop w:val="0"/>
          <w:marBottom w:val="0"/>
          <w:divBdr>
            <w:top w:val="none" w:sz="0" w:space="0" w:color="auto"/>
            <w:left w:val="none" w:sz="0" w:space="0" w:color="auto"/>
            <w:bottom w:val="none" w:sz="0" w:space="0" w:color="auto"/>
            <w:right w:val="none" w:sz="0" w:space="0" w:color="auto"/>
          </w:divBdr>
          <w:divsChild>
            <w:div w:id="1861778042">
              <w:marLeft w:val="0"/>
              <w:marRight w:val="0"/>
              <w:marTop w:val="0"/>
              <w:marBottom w:val="0"/>
              <w:divBdr>
                <w:top w:val="none" w:sz="0" w:space="0" w:color="auto"/>
                <w:left w:val="none" w:sz="0" w:space="0" w:color="auto"/>
                <w:bottom w:val="none" w:sz="0" w:space="0" w:color="auto"/>
                <w:right w:val="none" w:sz="0" w:space="0" w:color="auto"/>
              </w:divBdr>
            </w:div>
            <w:div w:id="1454134859">
              <w:marLeft w:val="0"/>
              <w:marRight w:val="0"/>
              <w:marTop w:val="0"/>
              <w:marBottom w:val="0"/>
              <w:divBdr>
                <w:top w:val="none" w:sz="0" w:space="0" w:color="auto"/>
                <w:left w:val="none" w:sz="0" w:space="0" w:color="auto"/>
                <w:bottom w:val="none" w:sz="0" w:space="0" w:color="auto"/>
                <w:right w:val="none" w:sz="0" w:space="0" w:color="auto"/>
              </w:divBdr>
            </w:div>
            <w:div w:id="399450941">
              <w:marLeft w:val="0"/>
              <w:marRight w:val="0"/>
              <w:marTop w:val="0"/>
              <w:marBottom w:val="0"/>
              <w:divBdr>
                <w:top w:val="none" w:sz="0" w:space="0" w:color="auto"/>
                <w:left w:val="none" w:sz="0" w:space="0" w:color="auto"/>
                <w:bottom w:val="none" w:sz="0" w:space="0" w:color="auto"/>
                <w:right w:val="none" w:sz="0" w:space="0" w:color="auto"/>
              </w:divBdr>
            </w:div>
            <w:div w:id="666905943">
              <w:marLeft w:val="0"/>
              <w:marRight w:val="0"/>
              <w:marTop w:val="0"/>
              <w:marBottom w:val="0"/>
              <w:divBdr>
                <w:top w:val="none" w:sz="0" w:space="0" w:color="auto"/>
                <w:left w:val="none" w:sz="0" w:space="0" w:color="auto"/>
                <w:bottom w:val="none" w:sz="0" w:space="0" w:color="auto"/>
                <w:right w:val="none" w:sz="0" w:space="0" w:color="auto"/>
              </w:divBdr>
            </w:div>
          </w:divsChild>
        </w:div>
        <w:div w:id="1706523542">
          <w:marLeft w:val="0"/>
          <w:marRight w:val="0"/>
          <w:marTop w:val="0"/>
          <w:marBottom w:val="0"/>
          <w:divBdr>
            <w:top w:val="none" w:sz="0" w:space="0" w:color="auto"/>
            <w:left w:val="none" w:sz="0" w:space="0" w:color="auto"/>
            <w:bottom w:val="none" w:sz="0" w:space="0" w:color="auto"/>
            <w:right w:val="none" w:sz="0" w:space="0" w:color="auto"/>
          </w:divBdr>
          <w:divsChild>
            <w:div w:id="484207330">
              <w:marLeft w:val="0"/>
              <w:marRight w:val="0"/>
              <w:marTop w:val="0"/>
              <w:marBottom w:val="0"/>
              <w:divBdr>
                <w:top w:val="none" w:sz="0" w:space="0" w:color="auto"/>
                <w:left w:val="none" w:sz="0" w:space="0" w:color="auto"/>
                <w:bottom w:val="none" w:sz="0" w:space="0" w:color="auto"/>
                <w:right w:val="none" w:sz="0" w:space="0" w:color="auto"/>
              </w:divBdr>
            </w:div>
            <w:div w:id="171142152">
              <w:marLeft w:val="0"/>
              <w:marRight w:val="0"/>
              <w:marTop w:val="0"/>
              <w:marBottom w:val="0"/>
              <w:divBdr>
                <w:top w:val="none" w:sz="0" w:space="0" w:color="auto"/>
                <w:left w:val="none" w:sz="0" w:space="0" w:color="auto"/>
                <w:bottom w:val="none" w:sz="0" w:space="0" w:color="auto"/>
                <w:right w:val="none" w:sz="0" w:space="0" w:color="auto"/>
              </w:divBdr>
            </w:div>
            <w:div w:id="478233304">
              <w:marLeft w:val="0"/>
              <w:marRight w:val="0"/>
              <w:marTop w:val="0"/>
              <w:marBottom w:val="0"/>
              <w:divBdr>
                <w:top w:val="none" w:sz="0" w:space="0" w:color="auto"/>
                <w:left w:val="none" w:sz="0" w:space="0" w:color="auto"/>
                <w:bottom w:val="none" w:sz="0" w:space="0" w:color="auto"/>
                <w:right w:val="none" w:sz="0" w:space="0" w:color="auto"/>
              </w:divBdr>
            </w:div>
            <w:div w:id="87426431">
              <w:marLeft w:val="0"/>
              <w:marRight w:val="0"/>
              <w:marTop w:val="0"/>
              <w:marBottom w:val="0"/>
              <w:divBdr>
                <w:top w:val="none" w:sz="0" w:space="0" w:color="auto"/>
                <w:left w:val="none" w:sz="0" w:space="0" w:color="auto"/>
                <w:bottom w:val="none" w:sz="0" w:space="0" w:color="auto"/>
                <w:right w:val="none" w:sz="0" w:space="0" w:color="auto"/>
              </w:divBdr>
            </w:div>
          </w:divsChild>
        </w:div>
        <w:div w:id="47266476">
          <w:marLeft w:val="0"/>
          <w:marRight w:val="0"/>
          <w:marTop w:val="0"/>
          <w:marBottom w:val="0"/>
          <w:divBdr>
            <w:top w:val="none" w:sz="0" w:space="0" w:color="auto"/>
            <w:left w:val="none" w:sz="0" w:space="0" w:color="auto"/>
            <w:bottom w:val="none" w:sz="0" w:space="0" w:color="auto"/>
            <w:right w:val="none" w:sz="0" w:space="0" w:color="auto"/>
          </w:divBdr>
          <w:divsChild>
            <w:div w:id="1332484011">
              <w:marLeft w:val="0"/>
              <w:marRight w:val="0"/>
              <w:marTop w:val="0"/>
              <w:marBottom w:val="0"/>
              <w:divBdr>
                <w:top w:val="none" w:sz="0" w:space="0" w:color="auto"/>
                <w:left w:val="none" w:sz="0" w:space="0" w:color="auto"/>
                <w:bottom w:val="none" w:sz="0" w:space="0" w:color="auto"/>
                <w:right w:val="none" w:sz="0" w:space="0" w:color="auto"/>
              </w:divBdr>
            </w:div>
            <w:div w:id="471406672">
              <w:marLeft w:val="0"/>
              <w:marRight w:val="0"/>
              <w:marTop w:val="0"/>
              <w:marBottom w:val="0"/>
              <w:divBdr>
                <w:top w:val="none" w:sz="0" w:space="0" w:color="auto"/>
                <w:left w:val="none" w:sz="0" w:space="0" w:color="auto"/>
                <w:bottom w:val="none" w:sz="0" w:space="0" w:color="auto"/>
                <w:right w:val="none" w:sz="0" w:space="0" w:color="auto"/>
              </w:divBdr>
            </w:div>
            <w:div w:id="1077049287">
              <w:marLeft w:val="0"/>
              <w:marRight w:val="0"/>
              <w:marTop w:val="0"/>
              <w:marBottom w:val="0"/>
              <w:divBdr>
                <w:top w:val="none" w:sz="0" w:space="0" w:color="auto"/>
                <w:left w:val="none" w:sz="0" w:space="0" w:color="auto"/>
                <w:bottom w:val="none" w:sz="0" w:space="0" w:color="auto"/>
                <w:right w:val="none" w:sz="0" w:space="0" w:color="auto"/>
              </w:divBdr>
            </w:div>
            <w:div w:id="1062214755">
              <w:marLeft w:val="0"/>
              <w:marRight w:val="0"/>
              <w:marTop w:val="0"/>
              <w:marBottom w:val="0"/>
              <w:divBdr>
                <w:top w:val="none" w:sz="0" w:space="0" w:color="auto"/>
                <w:left w:val="none" w:sz="0" w:space="0" w:color="auto"/>
                <w:bottom w:val="none" w:sz="0" w:space="0" w:color="auto"/>
                <w:right w:val="none" w:sz="0" w:space="0" w:color="auto"/>
              </w:divBdr>
            </w:div>
          </w:divsChild>
        </w:div>
        <w:div w:id="1162697244">
          <w:marLeft w:val="0"/>
          <w:marRight w:val="0"/>
          <w:marTop w:val="0"/>
          <w:marBottom w:val="0"/>
          <w:divBdr>
            <w:top w:val="none" w:sz="0" w:space="0" w:color="auto"/>
            <w:left w:val="none" w:sz="0" w:space="0" w:color="auto"/>
            <w:bottom w:val="none" w:sz="0" w:space="0" w:color="auto"/>
            <w:right w:val="none" w:sz="0" w:space="0" w:color="auto"/>
          </w:divBdr>
          <w:divsChild>
            <w:div w:id="1312367457">
              <w:marLeft w:val="0"/>
              <w:marRight w:val="0"/>
              <w:marTop w:val="0"/>
              <w:marBottom w:val="0"/>
              <w:divBdr>
                <w:top w:val="none" w:sz="0" w:space="0" w:color="auto"/>
                <w:left w:val="none" w:sz="0" w:space="0" w:color="auto"/>
                <w:bottom w:val="none" w:sz="0" w:space="0" w:color="auto"/>
                <w:right w:val="none" w:sz="0" w:space="0" w:color="auto"/>
              </w:divBdr>
            </w:div>
            <w:div w:id="1524242768">
              <w:marLeft w:val="0"/>
              <w:marRight w:val="0"/>
              <w:marTop w:val="0"/>
              <w:marBottom w:val="0"/>
              <w:divBdr>
                <w:top w:val="none" w:sz="0" w:space="0" w:color="auto"/>
                <w:left w:val="none" w:sz="0" w:space="0" w:color="auto"/>
                <w:bottom w:val="none" w:sz="0" w:space="0" w:color="auto"/>
                <w:right w:val="none" w:sz="0" w:space="0" w:color="auto"/>
              </w:divBdr>
            </w:div>
            <w:div w:id="796529014">
              <w:marLeft w:val="0"/>
              <w:marRight w:val="0"/>
              <w:marTop w:val="0"/>
              <w:marBottom w:val="0"/>
              <w:divBdr>
                <w:top w:val="none" w:sz="0" w:space="0" w:color="auto"/>
                <w:left w:val="none" w:sz="0" w:space="0" w:color="auto"/>
                <w:bottom w:val="none" w:sz="0" w:space="0" w:color="auto"/>
                <w:right w:val="none" w:sz="0" w:space="0" w:color="auto"/>
              </w:divBdr>
            </w:div>
            <w:div w:id="1700276022">
              <w:marLeft w:val="0"/>
              <w:marRight w:val="0"/>
              <w:marTop w:val="0"/>
              <w:marBottom w:val="0"/>
              <w:divBdr>
                <w:top w:val="none" w:sz="0" w:space="0" w:color="auto"/>
                <w:left w:val="none" w:sz="0" w:space="0" w:color="auto"/>
                <w:bottom w:val="none" w:sz="0" w:space="0" w:color="auto"/>
                <w:right w:val="none" w:sz="0" w:space="0" w:color="auto"/>
              </w:divBdr>
            </w:div>
            <w:div w:id="1369070286">
              <w:marLeft w:val="0"/>
              <w:marRight w:val="0"/>
              <w:marTop w:val="0"/>
              <w:marBottom w:val="0"/>
              <w:divBdr>
                <w:top w:val="none" w:sz="0" w:space="0" w:color="auto"/>
                <w:left w:val="none" w:sz="0" w:space="0" w:color="auto"/>
                <w:bottom w:val="none" w:sz="0" w:space="0" w:color="auto"/>
                <w:right w:val="none" w:sz="0" w:space="0" w:color="auto"/>
              </w:divBdr>
            </w:div>
          </w:divsChild>
        </w:div>
        <w:div w:id="271860691">
          <w:marLeft w:val="0"/>
          <w:marRight w:val="0"/>
          <w:marTop w:val="0"/>
          <w:marBottom w:val="0"/>
          <w:divBdr>
            <w:top w:val="none" w:sz="0" w:space="0" w:color="auto"/>
            <w:left w:val="none" w:sz="0" w:space="0" w:color="auto"/>
            <w:bottom w:val="none" w:sz="0" w:space="0" w:color="auto"/>
            <w:right w:val="none" w:sz="0" w:space="0" w:color="auto"/>
          </w:divBdr>
          <w:divsChild>
            <w:div w:id="1841115603">
              <w:marLeft w:val="0"/>
              <w:marRight w:val="0"/>
              <w:marTop w:val="0"/>
              <w:marBottom w:val="0"/>
              <w:divBdr>
                <w:top w:val="none" w:sz="0" w:space="0" w:color="auto"/>
                <w:left w:val="none" w:sz="0" w:space="0" w:color="auto"/>
                <w:bottom w:val="none" w:sz="0" w:space="0" w:color="auto"/>
                <w:right w:val="none" w:sz="0" w:space="0" w:color="auto"/>
              </w:divBdr>
            </w:div>
            <w:div w:id="981424253">
              <w:marLeft w:val="0"/>
              <w:marRight w:val="0"/>
              <w:marTop w:val="0"/>
              <w:marBottom w:val="0"/>
              <w:divBdr>
                <w:top w:val="none" w:sz="0" w:space="0" w:color="auto"/>
                <w:left w:val="none" w:sz="0" w:space="0" w:color="auto"/>
                <w:bottom w:val="none" w:sz="0" w:space="0" w:color="auto"/>
                <w:right w:val="none" w:sz="0" w:space="0" w:color="auto"/>
              </w:divBdr>
            </w:div>
            <w:div w:id="100758468">
              <w:marLeft w:val="0"/>
              <w:marRight w:val="0"/>
              <w:marTop w:val="0"/>
              <w:marBottom w:val="0"/>
              <w:divBdr>
                <w:top w:val="none" w:sz="0" w:space="0" w:color="auto"/>
                <w:left w:val="none" w:sz="0" w:space="0" w:color="auto"/>
                <w:bottom w:val="none" w:sz="0" w:space="0" w:color="auto"/>
                <w:right w:val="none" w:sz="0" w:space="0" w:color="auto"/>
              </w:divBdr>
            </w:div>
            <w:div w:id="627472837">
              <w:marLeft w:val="0"/>
              <w:marRight w:val="0"/>
              <w:marTop w:val="0"/>
              <w:marBottom w:val="0"/>
              <w:divBdr>
                <w:top w:val="none" w:sz="0" w:space="0" w:color="auto"/>
                <w:left w:val="none" w:sz="0" w:space="0" w:color="auto"/>
                <w:bottom w:val="none" w:sz="0" w:space="0" w:color="auto"/>
                <w:right w:val="none" w:sz="0" w:space="0" w:color="auto"/>
              </w:divBdr>
            </w:div>
            <w:div w:id="179198115">
              <w:marLeft w:val="0"/>
              <w:marRight w:val="0"/>
              <w:marTop w:val="0"/>
              <w:marBottom w:val="0"/>
              <w:divBdr>
                <w:top w:val="none" w:sz="0" w:space="0" w:color="auto"/>
                <w:left w:val="none" w:sz="0" w:space="0" w:color="auto"/>
                <w:bottom w:val="none" w:sz="0" w:space="0" w:color="auto"/>
                <w:right w:val="none" w:sz="0" w:space="0" w:color="auto"/>
              </w:divBdr>
            </w:div>
          </w:divsChild>
        </w:div>
        <w:div w:id="1992710090">
          <w:marLeft w:val="0"/>
          <w:marRight w:val="0"/>
          <w:marTop w:val="0"/>
          <w:marBottom w:val="0"/>
          <w:divBdr>
            <w:top w:val="none" w:sz="0" w:space="0" w:color="auto"/>
            <w:left w:val="none" w:sz="0" w:space="0" w:color="auto"/>
            <w:bottom w:val="none" w:sz="0" w:space="0" w:color="auto"/>
            <w:right w:val="none" w:sz="0" w:space="0" w:color="auto"/>
          </w:divBdr>
          <w:divsChild>
            <w:div w:id="439178179">
              <w:marLeft w:val="0"/>
              <w:marRight w:val="0"/>
              <w:marTop w:val="0"/>
              <w:marBottom w:val="0"/>
              <w:divBdr>
                <w:top w:val="none" w:sz="0" w:space="0" w:color="auto"/>
                <w:left w:val="none" w:sz="0" w:space="0" w:color="auto"/>
                <w:bottom w:val="none" w:sz="0" w:space="0" w:color="auto"/>
                <w:right w:val="none" w:sz="0" w:space="0" w:color="auto"/>
              </w:divBdr>
            </w:div>
            <w:div w:id="520826132">
              <w:marLeft w:val="0"/>
              <w:marRight w:val="0"/>
              <w:marTop w:val="0"/>
              <w:marBottom w:val="0"/>
              <w:divBdr>
                <w:top w:val="none" w:sz="0" w:space="0" w:color="auto"/>
                <w:left w:val="none" w:sz="0" w:space="0" w:color="auto"/>
                <w:bottom w:val="none" w:sz="0" w:space="0" w:color="auto"/>
                <w:right w:val="none" w:sz="0" w:space="0" w:color="auto"/>
              </w:divBdr>
            </w:div>
            <w:div w:id="1991246702">
              <w:marLeft w:val="0"/>
              <w:marRight w:val="0"/>
              <w:marTop w:val="0"/>
              <w:marBottom w:val="0"/>
              <w:divBdr>
                <w:top w:val="none" w:sz="0" w:space="0" w:color="auto"/>
                <w:left w:val="none" w:sz="0" w:space="0" w:color="auto"/>
                <w:bottom w:val="none" w:sz="0" w:space="0" w:color="auto"/>
                <w:right w:val="none" w:sz="0" w:space="0" w:color="auto"/>
              </w:divBdr>
            </w:div>
            <w:div w:id="1853764221">
              <w:marLeft w:val="0"/>
              <w:marRight w:val="0"/>
              <w:marTop w:val="0"/>
              <w:marBottom w:val="0"/>
              <w:divBdr>
                <w:top w:val="none" w:sz="0" w:space="0" w:color="auto"/>
                <w:left w:val="none" w:sz="0" w:space="0" w:color="auto"/>
                <w:bottom w:val="none" w:sz="0" w:space="0" w:color="auto"/>
                <w:right w:val="none" w:sz="0" w:space="0" w:color="auto"/>
              </w:divBdr>
            </w:div>
            <w:div w:id="449472155">
              <w:marLeft w:val="0"/>
              <w:marRight w:val="0"/>
              <w:marTop w:val="0"/>
              <w:marBottom w:val="0"/>
              <w:divBdr>
                <w:top w:val="none" w:sz="0" w:space="0" w:color="auto"/>
                <w:left w:val="none" w:sz="0" w:space="0" w:color="auto"/>
                <w:bottom w:val="none" w:sz="0" w:space="0" w:color="auto"/>
                <w:right w:val="none" w:sz="0" w:space="0" w:color="auto"/>
              </w:divBdr>
            </w:div>
          </w:divsChild>
        </w:div>
        <w:div w:id="1576085256">
          <w:marLeft w:val="0"/>
          <w:marRight w:val="0"/>
          <w:marTop w:val="0"/>
          <w:marBottom w:val="0"/>
          <w:divBdr>
            <w:top w:val="none" w:sz="0" w:space="0" w:color="auto"/>
            <w:left w:val="none" w:sz="0" w:space="0" w:color="auto"/>
            <w:bottom w:val="none" w:sz="0" w:space="0" w:color="auto"/>
            <w:right w:val="none" w:sz="0" w:space="0" w:color="auto"/>
          </w:divBdr>
          <w:divsChild>
            <w:div w:id="831213607">
              <w:marLeft w:val="0"/>
              <w:marRight w:val="0"/>
              <w:marTop w:val="0"/>
              <w:marBottom w:val="0"/>
              <w:divBdr>
                <w:top w:val="none" w:sz="0" w:space="0" w:color="auto"/>
                <w:left w:val="none" w:sz="0" w:space="0" w:color="auto"/>
                <w:bottom w:val="none" w:sz="0" w:space="0" w:color="auto"/>
                <w:right w:val="none" w:sz="0" w:space="0" w:color="auto"/>
              </w:divBdr>
            </w:div>
            <w:div w:id="443813682">
              <w:marLeft w:val="0"/>
              <w:marRight w:val="0"/>
              <w:marTop w:val="0"/>
              <w:marBottom w:val="0"/>
              <w:divBdr>
                <w:top w:val="none" w:sz="0" w:space="0" w:color="auto"/>
                <w:left w:val="none" w:sz="0" w:space="0" w:color="auto"/>
                <w:bottom w:val="none" w:sz="0" w:space="0" w:color="auto"/>
                <w:right w:val="none" w:sz="0" w:space="0" w:color="auto"/>
              </w:divBdr>
            </w:div>
            <w:div w:id="1839418616">
              <w:marLeft w:val="0"/>
              <w:marRight w:val="0"/>
              <w:marTop w:val="0"/>
              <w:marBottom w:val="0"/>
              <w:divBdr>
                <w:top w:val="none" w:sz="0" w:space="0" w:color="auto"/>
                <w:left w:val="none" w:sz="0" w:space="0" w:color="auto"/>
                <w:bottom w:val="none" w:sz="0" w:space="0" w:color="auto"/>
                <w:right w:val="none" w:sz="0" w:space="0" w:color="auto"/>
              </w:divBdr>
            </w:div>
            <w:div w:id="1183402231">
              <w:marLeft w:val="0"/>
              <w:marRight w:val="0"/>
              <w:marTop w:val="0"/>
              <w:marBottom w:val="0"/>
              <w:divBdr>
                <w:top w:val="none" w:sz="0" w:space="0" w:color="auto"/>
                <w:left w:val="none" w:sz="0" w:space="0" w:color="auto"/>
                <w:bottom w:val="none" w:sz="0" w:space="0" w:color="auto"/>
                <w:right w:val="none" w:sz="0" w:space="0" w:color="auto"/>
              </w:divBdr>
            </w:div>
            <w:div w:id="1509977141">
              <w:marLeft w:val="0"/>
              <w:marRight w:val="0"/>
              <w:marTop w:val="0"/>
              <w:marBottom w:val="0"/>
              <w:divBdr>
                <w:top w:val="none" w:sz="0" w:space="0" w:color="auto"/>
                <w:left w:val="none" w:sz="0" w:space="0" w:color="auto"/>
                <w:bottom w:val="none" w:sz="0" w:space="0" w:color="auto"/>
                <w:right w:val="none" w:sz="0" w:space="0" w:color="auto"/>
              </w:divBdr>
            </w:div>
          </w:divsChild>
        </w:div>
        <w:div w:id="1798331201">
          <w:marLeft w:val="0"/>
          <w:marRight w:val="0"/>
          <w:marTop w:val="0"/>
          <w:marBottom w:val="0"/>
          <w:divBdr>
            <w:top w:val="none" w:sz="0" w:space="0" w:color="auto"/>
            <w:left w:val="none" w:sz="0" w:space="0" w:color="auto"/>
            <w:bottom w:val="none" w:sz="0" w:space="0" w:color="auto"/>
            <w:right w:val="none" w:sz="0" w:space="0" w:color="auto"/>
          </w:divBdr>
        </w:div>
        <w:div w:id="1560508563">
          <w:marLeft w:val="0"/>
          <w:marRight w:val="0"/>
          <w:marTop w:val="0"/>
          <w:marBottom w:val="0"/>
          <w:divBdr>
            <w:top w:val="none" w:sz="0" w:space="0" w:color="auto"/>
            <w:left w:val="none" w:sz="0" w:space="0" w:color="auto"/>
            <w:bottom w:val="none" w:sz="0" w:space="0" w:color="auto"/>
            <w:right w:val="none" w:sz="0" w:space="0" w:color="auto"/>
          </w:divBdr>
        </w:div>
        <w:div w:id="1397585228">
          <w:marLeft w:val="0"/>
          <w:marRight w:val="0"/>
          <w:marTop w:val="0"/>
          <w:marBottom w:val="0"/>
          <w:divBdr>
            <w:top w:val="none" w:sz="0" w:space="0" w:color="auto"/>
            <w:left w:val="none" w:sz="0" w:space="0" w:color="auto"/>
            <w:bottom w:val="none" w:sz="0" w:space="0" w:color="auto"/>
            <w:right w:val="none" w:sz="0" w:space="0" w:color="auto"/>
          </w:divBdr>
        </w:div>
        <w:div w:id="123040337">
          <w:marLeft w:val="0"/>
          <w:marRight w:val="0"/>
          <w:marTop w:val="0"/>
          <w:marBottom w:val="0"/>
          <w:divBdr>
            <w:top w:val="none" w:sz="0" w:space="0" w:color="auto"/>
            <w:left w:val="none" w:sz="0" w:space="0" w:color="auto"/>
            <w:bottom w:val="none" w:sz="0" w:space="0" w:color="auto"/>
            <w:right w:val="none" w:sz="0" w:space="0" w:color="auto"/>
          </w:divBdr>
        </w:div>
        <w:div w:id="1123963977">
          <w:marLeft w:val="0"/>
          <w:marRight w:val="0"/>
          <w:marTop w:val="0"/>
          <w:marBottom w:val="0"/>
          <w:divBdr>
            <w:top w:val="none" w:sz="0" w:space="0" w:color="auto"/>
            <w:left w:val="none" w:sz="0" w:space="0" w:color="auto"/>
            <w:bottom w:val="none" w:sz="0" w:space="0" w:color="auto"/>
            <w:right w:val="none" w:sz="0" w:space="0" w:color="auto"/>
          </w:divBdr>
        </w:div>
        <w:div w:id="1112479254">
          <w:marLeft w:val="0"/>
          <w:marRight w:val="0"/>
          <w:marTop w:val="0"/>
          <w:marBottom w:val="0"/>
          <w:divBdr>
            <w:top w:val="none" w:sz="0" w:space="0" w:color="auto"/>
            <w:left w:val="none" w:sz="0" w:space="0" w:color="auto"/>
            <w:bottom w:val="none" w:sz="0" w:space="0" w:color="auto"/>
            <w:right w:val="none" w:sz="0" w:space="0" w:color="auto"/>
          </w:divBdr>
          <w:divsChild>
            <w:div w:id="1292175502">
              <w:marLeft w:val="0"/>
              <w:marRight w:val="0"/>
              <w:marTop w:val="0"/>
              <w:marBottom w:val="0"/>
              <w:divBdr>
                <w:top w:val="none" w:sz="0" w:space="0" w:color="auto"/>
                <w:left w:val="none" w:sz="0" w:space="0" w:color="auto"/>
                <w:bottom w:val="none" w:sz="0" w:space="0" w:color="auto"/>
                <w:right w:val="none" w:sz="0" w:space="0" w:color="auto"/>
              </w:divBdr>
            </w:div>
            <w:div w:id="10033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orgmas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zamowienia@orgmasz.lukasiewicz.gov.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81e0aa87e508412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orgmasz" TargetMode="External"/><Relationship Id="rId5" Type="http://schemas.openxmlformats.org/officeDocument/2006/relationships/numbering" Target="numbering.xml"/><Relationship Id="rId15" Type="http://schemas.openxmlformats.org/officeDocument/2006/relationships/hyperlink" Target="http://www.orgmasz.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orgmas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35d905-4cb6-4e99-948b-275438d4728e">
      <Terms xmlns="http://schemas.microsoft.com/office/infopath/2007/PartnerControls"/>
    </lcf76f155ced4ddcb4097134ff3c332f>
    <TaxCatchAll xmlns="f312ca7b-9712-4a69-85c2-35a3f12900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AB8D636241E4F94B904FA3CFB188C" ma:contentTypeVersion="14" ma:contentTypeDescription="Create a new document." ma:contentTypeScope="" ma:versionID="9d453b7e1bfd09872e93e5afdddca7c1">
  <xsd:schema xmlns:xsd="http://www.w3.org/2001/XMLSchema" xmlns:xs="http://www.w3.org/2001/XMLSchema" xmlns:p="http://schemas.microsoft.com/office/2006/metadata/properties" xmlns:ns2="3a35d905-4cb6-4e99-948b-275438d4728e" xmlns:ns3="f312ca7b-9712-4a69-85c2-35a3f129008b" targetNamespace="http://schemas.microsoft.com/office/2006/metadata/properties" ma:root="true" ma:fieldsID="101e09d80e7ae7cc63a0c4b9db7139c8" ns2:_="" ns3:_="">
    <xsd:import namespace="3a35d905-4cb6-4e99-948b-275438d4728e"/>
    <xsd:import namespace="f312ca7b-9712-4a69-85c2-35a3f12900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d905-4cb6-4e99-948b-275438d47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12ca7b-9712-4a69-85c2-35a3f12900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62a6d4-8bef-4dc9-9f98-8a59046f11f1}" ma:internalName="TaxCatchAll" ma:showField="CatchAllData" ma:web="f312ca7b-9712-4a69-85c2-35a3f129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C911-2F12-4CF4-8DA1-CFD41047036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312ca7b-9712-4a69-85c2-35a3f129008b"/>
    <ds:schemaRef ds:uri="3a35d905-4cb6-4e99-948b-275438d4728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416F06-EA95-40E3-9394-BEB2163C2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5d905-4cb6-4e99-948b-275438d4728e"/>
    <ds:schemaRef ds:uri="f312ca7b-9712-4a69-85c2-35a3f129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B4818-2628-4812-B816-2070792AAAFD}">
  <ds:schemaRefs>
    <ds:schemaRef ds:uri="http://schemas.microsoft.com/sharepoint/v3/contenttype/forms"/>
  </ds:schemaRefs>
</ds:datastoreItem>
</file>

<file path=customXml/itemProps4.xml><?xml version="1.0" encoding="utf-8"?>
<ds:datastoreItem xmlns:ds="http://schemas.openxmlformats.org/officeDocument/2006/customXml" ds:itemID="{49A69127-D50D-4041-A82B-D861959A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7162</Words>
  <Characters>42972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pececiak</dc:creator>
  <cp:keywords/>
  <dc:description/>
  <cp:lastModifiedBy>Adam Pawlak | Łukasiewicz – ORGMASZ</cp:lastModifiedBy>
  <cp:revision>23</cp:revision>
  <cp:lastPrinted>2023-03-31T11:31:00Z</cp:lastPrinted>
  <dcterms:created xsi:type="dcterms:W3CDTF">2023-03-13T10:29:00Z</dcterms:created>
  <dcterms:modified xsi:type="dcterms:W3CDTF">2023-04-03T14:09:00Z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0x0101006B5AB8D636241E4F94B904FA3CFB188C</vt:lpwstr>
  </property>
  <property fmtid="{D5CDD505-2E9C-101B-9397-08002B2CF9AE}" pid="3" name="MediaServiceImageTags">
    <vt:lpwstr/>
  </property>
</Properties>
</file>