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42" w:rsidRPr="0041134D" w:rsidRDefault="00BB0E42" w:rsidP="00BB0E42">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Gmina Wiązownica</w:t>
      </w: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ul. Warszawska 15, 37-522 Wiązownica</w:t>
      </w: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sz w:val="22"/>
          <w:szCs w:val="22"/>
        </w:rPr>
      </w:pPr>
    </w:p>
    <w:p w:rsidR="00BB0E42" w:rsidRPr="0041134D" w:rsidRDefault="00BB0E42" w:rsidP="00BB0E42">
      <w:pPr>
        <w:shd w:val="clear" w:color="auto" w:fill="FFFFFF"/>
        <w:suppressAutoHyphens/>
        <w:spacing w:after="120" w:line="288" w:lineRule="auto"/>
        <w:contextualSpacing/>
        <w:jc w:val="center"/>
        <w:rPr>
          <w:rFonts w:eastAsia="Times New Roman" w:cs="Tahoma"/>
          <w:b/>
          <w:sz w:val="22"/>
          <w:szCs w:val="22"/>
        </w:rPr>
      </w:pPr>
      <w:r w:rsidRPr="0041134D">
        <w:rPr>
          <w:rFonts w:eastAsia="Times New Roman" w:cs="Tahoma"/>
          <w:b/>
          <w:noProof/>
          <w:sz w:val="22"/>
          <w:szCs w:val="22"/>
          <w:lang w:eastAsia="pl-PL"/>
        </w:rPr>
        <w:drawing>
          <wp:inline distT="0" distB="0" distL="0" distR="0" wp14:anchorId="7EA64F65" wp14:editId="4D40C02A">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168" cy="1280457"/>
                    </a:xfrm>
                    <a:prstGeom prst="rect">
                      <a:avLst/>
                    </a:prstGeom>
                  </pic:spPr>
                </pic:pic>
              </a:graphicData>
            </a:graphic>
          </wp:inline>
        </w:drawing>
      </w:r>
    </w:p>
    <w:p w:rsidR="00BB0E42" w:rsidRPr="0041134D" w:rsidRDefault="00BB0E42" w:rsidP="00EB777B">
      <w:pPr>
        <w:autoSpaceDE w:val="0"/>
        <w:autoSpaceDN w:val="0"/>
        <w:adjustRightInd w:val="0"/>
        <w:spacing w:line="240" w:lineRule="auto"/>
        <w:jc w:val="both"/>
        <w:rPr>
          <w:rFonts w:eastAsia="Times New Roman" w:cs="Times New Roman"/>
          <w:sz w:val="24"/>
          <w:szCs w:val="24"/>
          <w:lang w:eastAsia="pl-PL"/>
        </w:rPr>
      </w:pPr>
    </w:p>
    <w:p w:rsidR="00BB0E42" w:rsidRPr="0041134D" w:rsidRDefault="00BB0E42" w:rsidP="00BB0E42">
      <w:pPr>
        <w:autoSpaceDE w:val="0"/>
        <w:autoSpaceDN w:val="0"/>
        <w:adjustRightInd w:val="0"/>
        <w:spacing w:line="240" w:lineRule="auto"/>
        <w:rPr>
          <w:rFonts w:cs="Tahoma"/>
          <w:sz w:val="24"/>
          <w:szCs w:val="24"/>
        </w:rPr>
      </w:pPr>
    </w:p>
    <w:p w:rsidR="00BB0E42" w:rsidRPr="0041134D" w:rsidRDefault="00BB0E42" w:rsidP="00BB0E42">
      <w:pPr>
        <w:autoSpaceDE w:val="0"/>
        <w:autoSpaceDN w:val="0"/>
        <w:adjustRightInd w:val="0"/>
        <w:spacing w:line="240" w:lineRule="auto"/>
        <w:jc w:val="center"/>
        <w:rPr>
          <w:rFonts w:cs="Tahoma"/>
        </w:rPr>
      </w:pPr>
      <w:r w:rsidRPr="0041134D">
        <w:rPr>
          <w:rFonts w:cs="Tahoma"/>
          <w:b/>
          <w:bCs/>
        </w:rPr>
        <w:t>SPECYFIKACJA WARUNKÓW ZAMÓWIENIA</w:t>
      </w:r>
    </w:p>
    <w:p w:rsidR="00BB0E42" w:rsidRPr="0041134D" w:rsidRDefault="00BB0E42" w:rsidP="00BB0E42">
      <w:pPr>
        <w:spacing w:after="160"/>
        <w:jc w:val="center"/>
        <w:rPr>
          <w:rFonts w:cs="Tahoma"/>
          <w:sz w:val="18"/>
          <w:szCs w:val="18"/>
        </w:rPr>
      </w:pPr>
      <w:r w:rsidRPr="0041134D">
        <w:rPr>
          <w:rFonts w:cs="Tahoma"/>
          <w:sz w:val="18"/>
          <w:szCs w:val="18"/>
        </w:rPr>
        <w:t>zwana dalej "SWZ"</w:t>
      </w:r>
    </w:p>
    <w:p w:rsidR="00BB0E42" w:rsidRPr="0041134D" w:rsidRDefault="00BB0E42" w:rsidP="00BB0E42">
      <w:pPr>
        <w:autoSpaceDE w:val="0"/>
        <w:autoSpaceDN w:val="0"/>
        <w:adjustRightInd w:val="0"/>
        <w:spacing w:line="240" w:lineRule="auto"/>
        <w:rPr>
          <w:rFonts w:cs="Tahoma"/>
          <w:sz w:val="28"/>
          <w:szCs w:val="28"/>
        </w:rPr>
      </w:pPr>
    </w:p>
    <w:p w:rsidR="00BB0E42" w:rsidRPr="0041134D" w:rsidRDefault="00BB0E42" w:rsidP="00BB0E42">
      <w:pPr>
        <w:autoSpaceDE w:val="0"/>
        <w:autoSpaceDN w:val="0"/>
        <w:adjustRightInd w:val="0"/>
        <w:spacing w:line="240" w:lineRule="auto"/>
        <w:jc w:val="center"/>
        <w:rPr>
          <w:rFonts w:cs="Tahoma"/>
          <w:sz w:val="22"/>
          <w:szCs w:val="22"/>
        </w:rPr>
      </w:pPr>
      <w:r w:rsidRPr="0041134D">
        <w:rPr>
          <w:rFonts w:cs="Tahoma"/>
          <w:sz w:val="22"/>
          <w:szCs w:val="22"/>
        </w:rPr>
        <w:t>w postępowaniu o udzielenie zamówienia publicznego prowadzonym</w:t>
      </w:r>
      <w:r>
        <w:rPr>
          <w:rFonts w:cs="Tahoma"/>
          <w:sz w:val="22"/>
          <w:szCs w:val="22"/>
        </w:rPr>
        <w:t xml:space="preserve">  w trybie podstawowym   </w:t>
      </w:r>
      <w:r w:rsidRPr="0041134D">
        <w:rPr>
          <w:rFonts w:cs="Tahoma"/>
          <w:sz w:val="22"/>
          <w:szCs w:val="22"/>
        </w:rPr>
        <w:t>o wartości zamówienia nie przekraczającej progów unijnych określonych w art. 3 ustawy z 11 września 2019 r. - Prawo zamówień publicznych (</w:t>
      </w:r>
      <w:r w:rsidR="00294439">
        <w:rPr>
          <w:rFonts w:cs="Tahoma"/>
          <w:sz w:val="22"/>
          <w:szCs w:val="22"/>
        </w:rPr>
        <w:t>tj. Dz. U. z 2022 r. poz. 1710</w:t>
      </w:r>
      <w:r w:rsidRPr="0041134D">
        <w:rPr>
          <w:rFonts w:cs="Tahoma"/>
          <w:sz w:val="22"/>
          <w:szCs w:val="22"/>
        </w:rPr>
        <w:t xml:space="preserve"> z </w:t>
      </w:r>
      <w:proofErr w:type="spellStart"/>
      <w:r w:rsidRPr="0041134D">
        <w:rPr>
          <w:rFonts w:cs="Tahoma"/>
          <w:sz w:val="22"/>
          <w:szCs w:val="22"/>
        </w:rPr>
        <w:t>późn</w:t>
      </w:r>
      <w:proofErr w:type="spellEnd"/>
      <w:r w:rsidRPr="0041134D">
        <w:rPr>
          <w:rFonts w:cs="Tahoma"/>
          <w:sz w:val="22"/>
          <w:szCs w:val="22"/>
        </w:rPr>
        <w:t>. zm.) – zwanej dalej "Pzp."</w:t>
      </w:r>
    </w:p>
    <w:p w:rsidR="00BB0E42" w:rsidRPr="0041134D" w:rsidRDefault="00BB0E42" w:rsidP="00BB0E42">
      <w:pPr>
        <w:autoSpaceDE w:val="0"/>
        <w:autoSpaceDN w:val="0"/>
        <w:adjustRightInd w:val="0"/>
        <w:spacing w:line="240" w:lineRule="auto"/>
        <w:jc w:val="center"/>
        <w:rPr>
          <w:rFonts w:cs="Tahoma"/>
          <w:sz w:val="22"/>
          <w:szCs w:val="22"/>
        </w:rPr>
      </w:pPr>
      <w:r w:rsidRPr="0041134D">
        <w:rPr>
          <w:rFonts w:cs="Tahoma"/>
          <w:sz w:val="22"/>
          <w:szCs w:val="22"/>
        </w:rPr>
        <w:t xml:space="preserve"> </w:t>
      </w:r>
    </w:p>
    <w:p w:rsidR="00BB0E42" w:rsidRPr="0041134D" w:rsidRDefault="00BB0E42" w:rsidP="00BB0E42">
      <w:pPr>
        <w:autoSpaceDE w:val="0"/>
        <w:autoSpaceDN w:val="0"/>
        <w:adjustRightInd w:val="0"/>
        <w:spacing w:line="240" w:lineRule="auto"/>
        <w:rPr>
          <w:rFonts w:cs="Tahoma"/>
          <w:sz w:val="22"/>
          <w:szCs w:val="22"/>
        </w:rPr>
      </w:pPr>
    </w:p>
    <w:p w:rsidR="00EB777B" w:rsidRDefault="00BB0E42" w:rsidP="00EB777B">
      <w:pPr>
        <w:autoSpaceDE w:val="0"/>
        <w:autoSpaceDN w:val="0"/>
        <w:adjustRightInd w:val="0"/>
        <w:spacing w:line="240" w:lineRule="auto"/>
        <w:ind w:left="567" w:hanging="567"/>
        <w:jc w:val="both"/>
        <w:rPr>
          <w:sz w:val="22"/>
          <w:szCs w:val="22"/>
        </w:rPr>
      </w:pPr>
      <w:r w:rsidRPr="00EB777B">
        <w:rPr>
          <w:rFonts w:cs="Tahoma"/>
          <w:sz w:val="22"/>
          <w:szCs w:val="22"/>
        </w:rPr>
        <w:t xml:space="preserve">na </w:t>
      </w:r>
      <w:r w:rsidRPr="00EB777B">
        <w:rPr>
          <w:rFonts w:cs="Tahoma"/>
          <w:bCs/>
          <w:sz w:val="22"/>
          <w:szCs w:val="22"/>
        </w:rPr>
        <w:t xml:space="preserve">realizację zamówienia </w:t>
      </w:r>
      <w:proofErr w:type="spellStart"/>
      <w:r w:rsidRPr="00EB777B">
        <w:rPr>
          <w:rFonts w:cs="Tahoma"/>
          <w:bCs/>
          <w:sz w:val="22"/>
          <w:szCs w:val="22"/>
        </w:rPr>
        <w:t>pn</w:t>
      </w:r>
      <w:proofErr w:type="spellEnd"/>
      <w:r w:rsidRPr="00EB777B">
        <w:rPr>
          <w:rFonts w:cs="Tahoma"/>
          <w:bCs/>
          <w:sz w:val="22"/>
          <w:szCs w:val="22"/>
        </w:rPr>
        <w:t xml:space="preserve">: </w:t>
      </w:r>
    </w:p>
    <w:p w:rsidR="00EB777B" w:rsidRDefault="00EB777B" w:rsidP="00EB777B">
      <w:pPr>
        <w:autoSpaceDE w:val="0"/>
        <w:autoSpaceDN w:val="0"/>
        <w:adjustRightInd w:val="0"/>
        <w:spacing w:line="240" w:lineRule="auto"/>
        <w:ind w:left="567" w:hanging="567"/>
        <w:jc w:val="both"/>
      </w:pPr>
    </w:p>
    <w:p w:rsidR="00B6399D" w:rsidRPr="00B6399D" w:rsidRDefault="00B922D0" w:rsidP="00B6399D">
      <w:pPr>
        <w:autoSpaceDE w:val="0"/>
        <w:autoSpaceDN w:val="0"/>
        <w:adjustRightInd w:val="0"/>
        <w:spacing w:line="240" w:lineRule="auto"/>
        <w:ind w:left="567" w:hanging="567"/>
        <w:jc w:val="center"/>
        <w:rPr>
          <w:b/>
          <w:sz w:val="24"/>
          <w:szCs w:val="24"/>
        </w:rPr>
      </w:pPr>
      <w:r>
        <w:rPr>
          <w:b/>
          <w:sz w:val="24"/>
          <w:szCs w:val="24"/>
        </w:rPr>
        <w:t>Dostawa  ubrań specjalnych strażackich na potrzeby OSP Wiązownica</w:t>
      </w:r>
    </w:p>
    <w:p w:rsidR="00BB0E42" w:rsidRPr="00294439" w:rsidRDefault="00BB0E42" w:rsidP="00294439">
      <w:pPr>
        <w:autoSpaceDE w:val="0"/>
        <w:autoSpaceDN w:val="0"/>
        <w:adjustRightInd w:val="0"/>
        <w:spacing w:line="240" w:lineRule="auto"/>
        <w:rPr>
          <w:rFonts w:cs="Tahoma"/>
          <w:b/>
          <w:bCs/>
          <w:sz w:val="24"/>
          <w:szCs w:val="24"/>
        </w:rPr>
      </w:pPr>
    </w:p>
    <w:p w:rsidR="00EB777B" w:rsidRDefault="00EB777B" w:rsidP="00EB777B">
      <w:pPr>
        <w:jc w:val="center"/>
        <w:rPr>
          <w:b/>
          <w:sz w:val="22"/>
          <w:szCs w:val="22"/>
        </w:rPr>
      </w:pPr>
    </w:p>
    <w:p w:rsidR="002D5FB8" w:rsidRDefault="002D5FB8" w:rsidP="00EB777B">
      <w:pPr>
        <w:jc w:val="center"/>
        <w:rPr>
          <w:b/>
          <w:sz w:val="22"/>
          <w:szCs w:val="22"/>
        </w:rPr>
      </w:pPr>
    </w:p>
    <w:p w:rsidR="002D5FB8" w:rsidRDefault="002D5FB8" w:rsidP="00EB777B">
      <w:pPr>
        <w:jc w:val="center"/>
        <w:rPr>
          <w:b/>
          <w:sz w:val="22"/>
          <w:szCs w:val="22"/>
        </w:rPr>
      </w:pPr>
    </w:p>
    <w:p w:rsidR="002D5FB8" w:rsidRDefault="002D5FB8" w:rsidP="00EB777B">
      <w:pPr>
        <w:jc w:val="center"/>
        <w:rPr>
          <w:b/>
          <w:sz w:val="22"/>
          <w:szCs w:val="22"/>
        </w:rPr>
      </w:pPr>
    </w:p>
    <w:p w:rsidR="00BB0E42" w:rsidRPr="00402F55" w:rsidRDefault="00845CEF" w:rsidP="00BB0E42">
      <w:pPr>
        <w:suppressAutoHyphens/>
        <w:spacing w:after="120" w:line="288" w:lineRule="auto"/>
        <w:contextualSpacing/>
        <w:jc w:val="center"/>
        <w:rPr>
          <w:rFonts w:eastAsia="Times New Roman" w:cs="Times New Roman"/>
          <w:b/>
          <w:sz w:val="22"/>
          <w:szCs w:val="22"/>
          <w:u w:val="single"/>
          <w:lang w:eastAsia="ar-SA"/>
        </w:rPr>
      </w:pPr>
      <w:r>
        <w:rPr>
          <w:rFonts w:cs="Tahoma"/>
          <w:b/>
          <w:bCs/>
          <w:sz w:val="22"/>
          <w:szCs w:val="22"/>
        </w:rPr>
        <w:t xml:space="preserve">                                                              </w:t>
      </w:r>
      <w:r w:rsidR="00BB0E42" w:rsidRPr="00402F55">
        <w:rPr>
          <w:rFonts w:eastAsia="Times New Roman" w:cs="Times New Roman"/>
          <w:sz w:val="22"/>
          <w:szCs w:val="22"/>
          <w:u w:val="single"/>
          <w:lang w:eastAsia="ar-SA"/>
        </w:rPr>
        <w:t>Zatwierdzam:</w:t>
      </w:r>
    </w:p>
    <w:p w:rsidR="00BB0E42" w:rsidRPr="00E62EFF" w:rsidRDefault="00BB0E42" w:rsidP="00BB0E42">
      <w:pPr>
        <w:suppressAutoHyphens/>
        <w:spacing w:after="120" w:line="240" w:lineRule="auto"/>
        <w:ind w:left="3540" w:firstLine="708"/>
        <w:contextualSpacing/>
        <w:jc w:val="center"/>
        <w:rPr>
          <w:rFonts w:eastAsia="Times New Roman" w:cs="Times New Roman"/>
          <w:b/>
          <w:sz w:val="22"/>
          <w:szCs w:val="22"/>
          <w:lang w:eastAsia="ar-SA"/>
        </w:rPr>
      </w:pPr>
      <w:r w:rsidRPr="00E62EFF">
        <w:rPr>
          <w:rFonts w:eastAsia="Times New Roman" w:cs="Times New Roman"/>
          <w:b/>
          <w:sz w:val="22"/>
          <w:szCs w:val="22"/>
          <w:lang w:eastAsia="ar-SA"/>
        </w:rPr>
        <w:t>Wójt Gminy Wiązownica</w:t>
      </w:r>
    </w:p>
    <w:p w:rsidR="00BB0E42" w:rsidRPr="00E62EFF" w:rsidRDefault="00E62EFF" w:rsidP="00BB0E42">
      <w:pPr>
        <w:suppressAutoHyphens/>
        <w:spacing w:after="120" w:line="240" w:lineRule="auto"/>
        <w:ind w:left="2832" w:firstLine="708"/>
        <w:contextualSpacing/>
        <w:jc w:val="center"/>
        <w:rPr>
          <w:rFonts w:eastAsia="Times New Roman" w:cs="Times New Roman"/>
          <w:b/>
          <w:sz w:val="22"/>
          <w:szCs w:val="22"/>
          <w:lang w:eastAsia="ar-SA"/>
        </w:rPr>
      </w:pPr>
      <w:r w:rsidRPr="00E62EFF">
        <w:rPr>
          <w:rFonts w:eastAsia="Times New Roman" w:cs="Times New Roman"/>
          <w:b/>
          <w:sz w:val="22"/>
          <w:szCs w:val="22"/>
          <w:lang w:eastAsia="ar-SA"/>
        </w:rPr>
        <w:t xml:space="preserve">         Krzysztof Strent</w:t>
      </w:r>
    </w:p>
    <w:p w:rsidR="00BB0E42" w:rsidRPr="006B4438" w:rsidRDefault="00BB0E42" w:rsidP="00BB0E42">
      <w:pPr>
        <w:suppressAutoHyphens/>
        <w:spacing w:after="120" w:line="240" w:lineRule="auto"/>
        <w:ind w:left="2832" w:firstLine="708"/>
        <w:contextualSpacing/>
        <w:jc w:val="center"/>
        <w:rPr>
          <w:rFonts w:eastAsia="Times New Roman" w:cs="Times New Roman"/>
          <w:b/>
          <w:i/>
          <w:sz w:val="22"/>
          <w:szCs w:val="22"/>
          <w:lang w:eastAsia="ar-SA"/>
        </w:rPr>
      </w:pPr>
    </w:p>
    <w:p w:rsidR="00BB0E42" w:rsidRPr="00402F55" w:rsidRDefault="00BB0E42" w:rsidP="00BB0E42">
      <w:pPr>
        <w:suppressAutoHyphens/>
        <w:spacing w:after="120" w:line="288" w:lineRule="auto"/>
        <w:ind w:left="3540" w:firstLine="708"/>
        <w:contextualSpacing/>
        <w:jc w:val="center"/>
        <w:rPr>
          <w:rFonts w:eastAsia="Times New Roman" w:cs="Times New Roman"/>
          <w:i/>
          <w:sz w:val="16"/>
          <w:szCs w:val="16"/>
          <w:lang w:eastAsia="ar-SA"/>
        </w:rPr>
      </w:pPr>
      <w:r w:rsidRPr="00992F95">
        <w:rPr>
          <w:rFonts w:eastAsia="Times New Roman" w:cs="Times New Roman"/>
          <w:i/>
          <w:sz w:val="16"/>
          <w:szCs w:val="16"/>
          <w:lang w:eastAsia="ar-SA"/>
        </w:rPr>
        <w:t>……………………………………………………………</w:t>
      </w:r>
    </w:p>
    <w:p w:rsidR="00BB0E42" w:rsidRPr="00402F55" w:rsidRDefault="00BB0E42" w:rsidP="00BB0E42">
      <w:pPr>
        <w:suppressAutoHyphens/>
        <w:spacing w:after="120" w:line="288" w:lineRule="auto"/>
        <w:ind w:left="2832" w:firstLine="708"/>
        <w:contextualSpacing/>
        <w:jc w:val="center"/>
        <w:rPr>
          <w:rFonts w:eastAsia="Times New Roman" w:cs="Times New Roman"/>
          <w:i/>
          <w:sz w:val="16"/>
          <w:szCs w:val="16"/>
          <w:lang w:eastAsia="ar-SA"/>
        </w:rPr>
      </w:pPr>
      <w:r>
        <w:rPr>
          <w:rFonts w:eastAsia="Times New Roman" w:cs="Times New Roman"/>
          <w:i/>
          <w:sz w:val="16"/>
          <w:szCs w:val="16"/>
          <w:lang w:eastAsia="ar-SA"/>
        </w:rPr>
        <w:t xml:space="preserve">         </w:t>
      </w:r>
    </w:p>
    <w:p w:rsidR="002D5FB8" w:rsidRDefault="00BB0E42" w:rsidP="00BB0E42">
      <w:pPr>
        <w:autoSpaceDE w:val="0"/>
        <w:autoSpaceDN w:val="0"/>
        <w:adjustRightInd w:val="0"/>
        <w:spacing w:line="240" w:lineRule="auto"/>
        <w:jc w:val="center"/>
        <w:rPr>
          <w:rFonts w:cs="Tahoma"/>
          <w:b/>
          <w:bCs/>
          <w:sz w:val="22"/>
          <w:szCs w:val="22"/>
        </w:rPr>
      </w:pPr>
      <w:r>
        <w:rPr>
          <w:rFonts w:cs="Tahoma"/>
          <w:b/>
          <w:bCs/>
          <w:sz w:val="22"/>
          <w:szCs w:val="22"/>
        </w:rPr>
        <w:t xml:space="preserve">                               </w:t>
      </w:r>
    </w:p>
    <w:p w:rsidR="002D5FB8" w:rsidRDefault="002D5FB8" w:rsidP="00BB0E42">
      <w:pPr>
        <w:autoSpaceDE w:val="0"/>
        <w:autoSpaceDN w:val="0"/>
        <w:adjustRightInd w:val="0"/>
        <w:spacing w:line="240" w:lineRule="auto"/>
        <w:jc w:val="center"/>
        <w:rPr>
          <w:rFonts w:cs="Tahoma"/>
          <w:b/>
          <w:bCs/>
          <w:sz w:val="22"/>
          <w:szCs w:val="22"/>
        </w:rPr>
      </w:pPr>
    </w:p>
    <w:p w:rsidR="00BB0E42" w:rsidRDefault="00BB0E42" w:rsidP="00BB0E42">
      <w:pPr>
        <w:autoSpaceDE w:val="0"/>
        <w:autoSpaceDN w:val="0"/>
        <w:adjustRightInd w:val="0"/>
        <w:spacing w:line="240" w:lineRule="auto"/>
        <w:jc w:val="center"/>
        <w:rPr>
          <w:rFonts w:cs="Tahoma"/>
          <w:b/>
          <w:bCs/>
          <w:sz w:val="22"/>
          <w:szCs w:val="22"/>
        </w:rPr>
      </w:pPr>
      <w:r>
        <w:rPr>
          <w:rFonts w:cs="Tahoma"/>
          <w:b/>
          <w:bCs/>
          <w:sz w:val="22"/>
          <w:szCs w:val="22"/>
        </w:rPr>
        <w:t xml:space="preserve">                                                            </w:t>
      </w:r>
    </w:p>
    <w:p w:rsidR="00BB0E42" w:rsidRPr="00E62EFF" w:rsidRDefault="00BB0E42" w:rsidP="00E62EFF">
      <w:pPr>
        <w:autoSpaceDE w:val="0"/>
        <w:autoSpaceDN w:val="0"/>
        <w:adjustRightInd w:val="0"/>
        <w:spacing w:line="240" w:lineRule="auto"/>
        <w:jc w:val="center"/>
        <w:rPr>
          <w:rFonts w:cs="Tahoma"/>
          <w:sz w:val="18"/>
          <w:szCs w:val="18"/>
        </w:rPr>
      </w:pPr>
      <w:r w:rsidRPr="00321FFD">
        <w:rPr>
          <w:rFonts w:cs="Tahoma"/>
          <w:b/>
          <w:bCs/>
          <w:sz w:val="18"/>
          <w:szCs w:val="18"/>
        </w:rPr>
        <w:t xml:space="preserve">Postępowanie prowadzone jest w formie elektronicznej na platformie zakupowej zamawiającego pod adresem:  </w:t>
      </w:r>
      <w:hyperlink r:id="rId9" w:history="1">
        <w:r w:rsidRPr="00321FFD">
          <w:rPr>
            <w:rStyle w:val="Hipercze"/>
            <w:rFonts w:cs="Tahoma"/>
            <w:color w:val="auto"/>
            <w:spacing w:val="1"/>
            <w:sz w:val="18"/>
            <w:szCs w:val="18"/>
            <w:lang w:eastAsia="ar-SA"/>
          </w:rPr>
          <w:t>https://platformazakupowa.pl/wiazownica</w:t>
        </w:r>
      </w:hyperlink>
    </w:p>
    <w:p w:rsidR="00BB0E42" w:rsidRDefault="00BB0E42" w:rsidP="00E62EFF">
      <w:pPr>
        <w:autoSpaceDE w:val="0"/>
        <w:autoSpaceDN w:val="0"/>
        <w:adjustRightInd w:val="0"/>
        <w:spacing w:line="240" w:lineRule="auto"/>
        <w:rPr>
          <w:rFonts w:cs="Tahoma"/>
          <w:bCs/>
          <w:sz w:val="22"/>
          <w:szCs w:val="22"/>
        </w:rPr>
      </w:pPr>
    </w:p>
    <w:p w:rsidR="00EF5BAA" w:rsidRDefault="00EF5BAA" w:rsidP="00E62EFF">
      <w:pPr>
        <w:autoSpaceDE w:val="0"/>
        <w:autoSpaceDN w:val="0"/>
        <w:adjustRightInd w:val="0"/>
        <w:spacing w:line="240" w:lineRule="auto"/>
        <w:rPr>
          <w:rFonts w:cs="Tahoma"/>
          <w:bCs/>
          <w:sz w:val="22"/>
          <w:szCs w:val="22"/>
        </w:rPr>
      </w:pPr>
    </w:p>
    <w:p w:rsidR="0044736A" w:rsidRDefault="0044736A" w:rsidP="00E62EFF">
      <w:pPr>
        <w:autoSpaceDE w:val="0"/>
        <w:autoSpaceDN w:val="0"/>
        <w:adjustRightInd w:val="0"/>
        <w:spacing w:line="240" w:lineRule="auto"/>
        <w:rPr>
          <w:rFonts w:cs="Tahoma"/>
          <w:bCs/>
          <w:sz w:val="22"/>
          <w:szCs w:val="22"/>
        </w:rPr>
      </w:pPr>
    </w:p>
    <w:p w:rsidR="00BB0E42" w:rsidRDefault="00BB0E42" w:rsidP="009D5C16">
      <w:pPr>
        <w:autoSpaceDE w:val="0"/>
        <w:autoSpaceDN w:val="0"/>
        <w:adjustRightInd w:val="0"/>
        <w:spacing w:line="240" w:lineRule="auto"/>
        <w:jc w:val="center"/>
        <w:rPr>
          <w:rFonts w:cs="Tahoma"/>
          <w:bCs/>
          <w:sz w:val="22"/>
          <w:szCs w:val="22"/>
        </w:rPr>
      </w:pPr>
      <w:r w:rsidRPr="0041134D">
        <w:rPr>
          <w:rFonts w:cs="Tahoma"/>
          <w:bCs/>
          <w:sz w:val="22"/>
          <w:szCs w:val="22"/>
        </w:rPr>
        <w:t>Wiązownica</w:t>
      </w:r>
      <w:r w:rsidR="008B00FA">
        <w:rPr>
          <w:rFonts w:cs="Tahoma"/>
          <w:bCs/>
          <w:sz w:val="22"/>
          <w:szCs w:val="22"/>
        </w:rPr>
        <w:t xml:space="preserve">, dnia </w:t>
      </w:r>
      <w:r w:rsidR="00496C13">
        <w:rPr>
          <w:rFonts w:cs="Tahoma"/>
          <w:bCs/>
          <w:sz w:val="22"/>
          <w:szCs w:val="22"/>
        </w:rPr>
        <w:t>17</w:t>
      </w:r>
      <w:r w:rsidR="009D5C16" w:rsidRPr="00835BCD">
        <w:rPr>
          <w:rFonts w:cs="Tahoma"/>
          <w:bCs/>
          <w:sz w:val="22"/>
          <w:szCs w:val="22"/>
        </w:rPr>
        <w:t>.</w:t>
      </w:r>
      <w:r w:rsidR="002D5FB8">
        <w:rPr>
          <w:rFonts w:cs="Tahoma"/>
          <w:bCs/>
          <w:sz w:val="22"/>
          <w:szCs w:val="22"/>
        </w:rPr>
        <w:t>08</w:t>
      </w:r>
      <w:r w:rsidR="00835BCD" w:rsidRPr="00835BCD">
        <w:rPr>
          <w:rFonts w:cs="Tahoma"/>
          <w:bCs/>
          <w:sz w:val="22"/>
          <w:szCs w:val="22"/>
        </w:rPr>
        <w:t>.2023</w:t>
      </w:r>
      <w:r w:rsidR="009D5C16" w:rsidRPr="00835BCD">
        <w:rPr>
          <w:rFonts w:cs="Tahoma"/>
          <w:bCs/>
          <w:sz w:val="22"/>
          <w:szCs w:val="22"/>
        </w:rPr>
        <w:t xml:space="preserve"> r.</w:t>
      </w:r>
    </w:p>
    <w:p w:rsidR="00294439" w:rsidRPr="00CF02DF" w:rsidRDefault="00294439" w:rsidP="00294439">
      <w:pPr>
        <w:autoSpaceDE w:val="0"/>
        <w:autoSpaceDN w:val="0"/>
        <w:adjustRightInd w:val="0"/>
        <w:spacing w:line="240" w:lineRule="auto"/>
        <w:rPr>
          <w:rFonts w:ascii="Tahoma" w:hAnsi="Tahoma" w:cs="Tahoma"/>
          <w:bCs/>
          <w:sz w:val="16"/>
          <w:szCs w:val="16"/>
        </w:rPr>
      </w:pPr>
      <w:r w:rsidRPr="00CF02DF">
        <w:rPr>
          <w:rFonts w:ascii="Tahoma" w:hAnsi="Tahoma" w:cs="Tahoma"/>
          <w:bCs/>
          <w:sz w:val="16"/>
          <w:szCs w:val="16"/>
        </w:rPr>
        <w:t xml:space="preserve">                Potwierdzam                                                                                                    Zlecam</w:t>
      </w:r>
    </w:p>
    <w:p w:rsidR="00294439" w:rsidRPr="00CF02DF" w:rsidRDefault="00294439" w:rsidP="00294439">
      <w:pPr>
        <w:autoSpaceDE w:val="0"/>
        <w:autoSpaceDN w:val="0"/>
        <w:adjustRightInd w:val="0"/>
        <w:spacing w:line="240" w:lineRule="auto"/>
        <w:rPr>
          <w:rFonts w:ascii="Tahoma" w:hAnsi="Tahoma" w:cs="Tahoma"/>
          <w:bCs/>
          <w:sz w:val="16"/>
          <w:szCs w:val="16"/>
        </w:rPr>
      </w:pPr>
      <w:r w:rsidRPr="00CF02DF">
        <w:rPr>
          <w:rFonts w:ascii="Tahoma" w:hAnsi="Tahoma" w:cs="Tahoma"/>
          <w:bCs/>
          <w:sz w:val="16"/>
          <w:szCs w:val="16"/>
        </w:rPr>
        <w:t>zabezpieczenie środków finansowych                                                              przeprowadzenie  postępowania</w:t>
      </w:r>
    </w:p>
    <w:p w:rsidR="00294439" w:rsidRDefault="00294439" w:rsidP="009D5C16">
      <w:pPr>
        <w:autoSpaceDE w:val="0"/>
        <w:autoSpaceDN w:val="0"/>
        <w:adjustRightInd w:val="0"/>
        <w:spacing w:line="240" w:lineRule="auto"/>
        <w:jc w:val="center"/>
        <w:rPr>
          <w:rFonts w:cs="Tahoma"/>
          <w:bCs/>
          <w:sz w:val="22"/>
          <w:szCs w:val="22"/>
        </w:rPr>
      </w:pPr>
    </w:p>
    <w:p w:rsidR="00945752" w:rsidRPr="009D5C16" w:rsidRDefault="00945752" w:rsidP="009D5C16">
      <w:pPr>
        <w:autoSpaceDE w:val="0"/>
        <w:autoSpaceDN w:val="0"/>
        <w:adjustRightInd w:val="0"/>
        <w:spacing w:line="240" w:lineRule="auto"/>
        <w:jc w:val="center"/>
        <w:rPr>
          <w:rFonts w:cs="Tahoma"/>
          <w:bCs/>
          <w:sz w:val="22"/>
          <w:szCs w:val="22"/>
        </w:rPr>
      </w:pPr>
    </w:p>
    <w:p w:rsidR="00B25D4B" w:rsidRDefault="00B25D4B"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p>
    <w:p w:rsidR="00B25D4B" w:rsidRDefault="00B25D4B"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Informacje ogólne o zamawiającym</w:t>
      </w:r>
    </w:p>
    <w:p w:rsidR="00BB0E42" w:rsidRPr="0041134D" w:rsidRDefault="00BB0E42" w:rsidP="00BB0E42">
      <w:pPr>
        <w:spacing w:line="240" w:lineRule="auto"/>
        <w:rPr>
          <w:rFonts w:eastAsia="Times New Roman" w:cs="Tahoma"/>
          <w:sz w:val="22"/>
          <w:szCs w:val="22"/>
          <w:lang w:eastAsia="ar-SA"/>
        </w:rPr>
      </w:pPr>
    </w:p>
    <w:p w:rsidR="00BB0E42" w:rsidRPr="0041134D" w:rsidRDefault="00BB0E42" w:rsidP="00BB0E42">
      <w:pPr>
        <w:widowControl w:val="0"/>
        <w:numPr>
          <w:ilvl w:val="1"/>
          <w:numId w:val="4"/>
        </w:numPr>
        <w:suppressAutoHyphens/>
        <w:autoSpaceDE w:val="0"/>
        <w:autoSpaceDN w:val="0"/>
        <w:adjustRightInd w:val="0"/>
        <w:spacing w:before="240"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Dane Zamawiającego:</w:t>
      </w:r>
    </w:p>
    <w:p w:rsidR="00BB0E42" w:rsidRPr="0041134D" w:rsidRDefault="00BB0E42" w:rsidP="00BB0E42">
      <w:pPr>
        <w:shd w:val="clear" w:color="auto" w:fill="FFFFFF"/>
        <w:suppressAutoHyphens/>
        <w:spacing w:after="120" w:line="240" w:lineRule="auto"/>
        <w:contextualSpacing/>
        <w:rPr>
          <w:rFonts w:eastAsia="Times New Roman" w:cs="Tahoma"/>
          <w:sz w:val="22"/>
          <w:szCs w:val="22"/>
        </w:rPr>
      </w:pPr>
      <w:r w:rsidRPr="0041134D">
        <w:rPr>
          <w:rFonts w:cs="Tahoma"/>
          <w:sz w:val="22"/>
          <w:szCs w:val="22"/>
          <w:lang w:eastAsia="ar-SA"/>
        </w:rPr>
        <w:t xml:space="preserve">          Nazwa</w:t>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r>
      <w:r w:rsidRPr="0041134D">
        <w:rPr>
          <w:rFonts w:eastAsia="Times New Roman" w:cs="Tahoma"/>
          <w:sz w:val="22"/>
          <w:szCs w:val="22"/>
        </w:rPr>
        <w:t>Gmina Wiązownica</w:t>
      </w:r>
    </w:p>
    <w:p w:rsidR="00BB0E42" w:rsidRPr="0041134D" w:rsidRDefault="00BB0E42" w:rsidP="00BB0E42">
      <w:pPr>
        <w:suppressAutoHyphens/>
        <w:spacing w:line="240" w:lineRule="auto"/>
        <w:ind w:left="34" w:firstLine="533"/>
        <w:contextualSpacing/>
        <w:jc w:val="both"/>
        <w:rPr>
          <w:rFonts w:cs="Tahoma"/>
          <w:spacing w:val="1"/>
          <w:sz w:val="22"/>
          <w:szCs w:val="22"/>
          <w:lang w:eastAsia="ar-SA"/>
        </w:rPr>
      </w:pPr>
      <w:r w:rsidRPr="0041134D">
        <w:rPr>
          <w:rFonts w:cs="Tahoma"/>
          <w:sz w:val="22"/>
          <w:szCs w:val="22"/>
          <w:lang w:eastAsia="ar-SA"/>
        </w:rPr>
        <w:t>Adres</w:t>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t xml:space="preserve">         </w:t>
      </w:r>
      <w:r w:rsidRPr="0041134D">
        <w:rPr>
          <w:rFonts w:cs="Tahoma"/>
          <w:spacing w:val="1"/>
          <w:sz w:val="22"/>
          <w:szCs w:val="22"/>
          <w:lang w:eastAsia="ar-SA"/>
        </w:rPr>
        <w:t xml:space="preserve"> </w:t>
      </w:r>
      <w:r w:rsidRPr="0041134D">
        <w:rPr>
          <w:rFonts w:cs="Tahoma"/>
          <w:spacing w:val="1"/>
          <w:sz w:val="22"/>
          <w:szCs w:val="22"/>
          <w:lang w:eastAsia="ar-SA"/>
        </w:rPr>
        <w:tab/>
        <w:t>ul. Warszawska 15, 37-522 Wiązownica</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eastAsia="Times New Roman" w:cs="Tahoma"/>
          <w:sz w:val="22"/>
          <w:szCs w:val="22"/>
          <w:lang w:eastAsia="ar-SA"/>
        </w:rPr>
      </w:pPr>
      <w:r w:rsidRPr="0041134D">
        <w:rPr>
          <w:rFonts w:cs="Tahoma"/>
          <w:sz w:val="22"/>
          <w:szCs w:val="22"/>
          <w:lang w:eastAsia="ar-SA"/>
        </w:rPr>
        <w:t>Telefon</w:t>
      </w:r>
      <w:r w:rsidRPr="0041134D">
        <w:rPr>
          <w:rFonts w:cs="Tahoma"/>
          <w:spacing w:val="1"/>
          <w:sz w:val="22"/>
          <w:szCs w:val="22"/>
          <w:lang w:eastAsia="ar-SA"/>
        </w:rPr>
        <w:t xml:space="preserve"> </w:t>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t>tel.  + 48 (16) 622 36 31</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NIP / REGON Gminy</w:t>
      </w:r>
      <w:r w:rsidRPr="0041134D">
        <w:rPr>
          <w:rFonts w:cs="Tahoma"/>
          <w:sz w:val="22"/>
          <w:szCs w:val="22"/>
          <w:lang w:eastAsia="ar-SA"/>
        </w:rPr>
        <w:tab/>
      </w:r>
      <w:r w:rsidRPr="0041134D">
        <w:rPr>
          <w:rFonts w:cs="Tahoma"/>
          <w:sz w:val="22"/>
          <w:szCs w:val="22"/>
          <w:lang w:eastAsia="ar-SA"/>
        </w:rPr>
        <w:tab/>
      </w:r>
      <w:r w:rsidRPr="0041134D">
        <w:rPr>
          <w:rFonts w:cs="Tahoma"/>
          <w:spacing w:val="1"/>
          <w:sz w:val="22"/>
          <w:szCs w:val="22"/>
          <w:lang w:eastAsia="ar-SA"/>
        </w:rPr>
        <w:t>792 20 31 567</w:t>
      </w:r>
      <w:r w:rsidRPr="0041134D">
        <w:rPr>
          <w:rFonts w:cs="Tahoma"/>
          <w:sz w:val="22"/>
          <w:szCs w:val="22"/>
          <w:lang w:eastAsia="ar-SA"/>
        </w:rPr>
        <w:tab/>
      </w:r>
      <w:r w:rsidRPr="0041134D">
        <w:rPr>
          <w:rFonts w:cs="Tahoma"/>
          <w:sz w:val="22"/>
          <w:szCs w:val="22"/>
          <w:lang w:eastAsia="ar-SA"/>
        </w:rPr>
        <w:tab/>
      </w:r>
      <w:r w:rsidRPr="0041134D">
        <w:rPr>
          <w:rFonts w:cs="Tahoma"/>
          <w:spacing w:val="1"/>
          <w:sz w:val="22"/>
          <w:szCs w:val="22"/>
          <w:lang w:eastAsia="ar-SA"/>
        </w:rPr>
        <w:t>650900364</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Adres poczty elektronicznej:</w:t>
      </w:r>
      <w:r w:rsidRPr="0041134D">
        <w:rPr>
          <w:rFonts w:cs="Tahoma"/>
          <w:sz w:val="22"/>
          <w:szCs w:val="22"/>
          <w:lang w:eastAsia="ar-SA"/>
        </w:rPr>
        <w:tab/>
      </w:r>
      <w:hyperlink r:id="rId10" w:history="1">
        <w:r w:rsidRPr="0041134D">
          <w:rPr>
            <w:rFonts w:cs="Tahoma"/>
            <w:spacing w:val="1"/>
            <w:sz w:val="22"/>
            <w:szCs w:val="22"/>
            <w:lang w:eastAsia="ar-SA"/>
          </w:rPr>
          <w:t>sekretariat@wiazownica.com</w:t>
        </w:r>
      </w:hyperlink>
      <w:r w:rsidRPr="0041134D">
        <w:rPr>
          <w:rFonts w:cs="Tahoma"/>
          <w:spacing w:val="1"/>
          <w:sz w:val="22"/>
          <w:szCs w:val="22"/>
          <w:lang w:eastAsia="ar-SA"/>
        </w:rPr>
        <w:t xml:space="preserve"> </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BIP</w:t>
      </w:r>
      <w:r w:rsidRPr="0041134D">
        <w:rPr>
          <w:rFonts w:cs="Tahoma"/>
          <w:spacing w:val="1"/>
          <w:sz w:val="22"/>
          <w:szCs w:val="22"/>
          <w:lang w:eastAsia="ar-SA"/>
        </w:rPr>
        <w:t xml:space="preserve"> </w:t>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t>bip.wiazownica.com</w:t>
      </w:r>
    </w:p>
    <w:p w:rsidR="00BB0E42" w:rsidRDefault="00BB0E42" w:rsidP="00BB0E42">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Adres strony internetowej prowadzonego postępowania, na której Zamawiający będzie zamieszczał wszelkie dokumenty, zmiany, wyjaśnienia  związane z prowadzonym postępowaniem o udzielen</w:t>
      </w:r>
      <w:r>
        <w:rPr>
          <w:rFonts w:cs="Tahoma"/>
          <w:spacing w:val="1"/>
          <w:sz w:val="22"/>
          <w:szCs w:val="22"/>
          <w:lang w:eastAsia="ar-SA"/>
        </w:rPr>
        <w:t>ie przedmiotowego zamówienia:</w:t>
      </w:r>
    </w:p>
    <w:p w:rsidR="00BB0E42" w:rsidRPr="00410298" w:rsidRDefault="00BB0E42" w:rsidP="00BB0E42">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 xml:space="preserve">       </w:t>
      </w:r>
      <w:r>
        <w:rPr>
          <w:rFonts w:cs="Tahoma"/>
          <w:spacing w:val="1"/>
          <w:sz w:val="22"/>
          <w:szCs w:val="22"/>
          <w:lang w:eastAsia="ar-SA"/>
        </w:rPr>
        <w:t xml:space="preserve">                                           </w:t>
      </w:r>
      <w:r w:rsidRPr="0041134D">
        <w:rPr>
          <w:rFonts w:cs="Tahoma"/>
          <w:spacing w:val="1"/>
          <w:sz w:val="22"/>
          <w:szCs w:val="22"/>
          <w:lang w:eastAsia="ar-SA"/>
        </w:rPr>
        <w:t xml:space="preserve"> </w:t>
      </w:r>
      <w:hyperlink r:id="rId11" w:history="1">
        <w:r w:rsidRPr="00410298">
          <w:rPr>
            <w:rStyle w:val="Hipercze"/>
            <w:rFonts w:cs="Tahoma"/>
            <w:color w:val="auto"/>
            <w:spacing w:val="1"/>
            <w:sz w:val="22"/>
            <w:szCs w:val="22"/>
            <w:lang w:eastAsia="ar-SA"/>
          </w:rPr>
          <w:t>https://platformazakupowa.pl/wiazownica</w:t>
        </w:r>
      </w:hyperlink>
      <w:r w:rsidRPr="00410298">
        <w:rPr>
          <w:rFonts w:cs="Tahoma"/>
          <w:spacing w:val="1"/>
          <w:sz w:val="22"/>
          <w:szCs w:val="22"/>
          <w:lang w:eastAsia="ar-SA"/>
        </w:rPr>
        <w:t xml:space="preserve"> </w:t>
      </w:r>
    </w:p>
    <w:p w:rsidR="00BB0E42" w:rsidRPr="0041134D" w:rsidRDefault="00BB0E42" w:rsidP="00BB0E42">
      <w:pPr>
        <w:suppressAutoHyphens/>
        <w:spacing w:line="240" w:lineRule="auto"/>
        <w:ind w:firstLine="567"/>
        <w:contextualSpacing/>
        <w:jc w:val="both"/>
        <w:rPr>
          <w:rFonts w:cs="Tahoma"/>
          <w:sz w:val="22"/>
          <w:szCs w:val="22"/>
          <w:lang w:eastAsia="ar-SA"/>
        </w:rPr>
      </w:pPr>
      <w:r w:rsidRPr="00410298">
        <w:rPr>
          <w:rFonts w:cs="Tahoma"/>
          <w:sz w:val="22"/>
          <w:szCs w:val="22"/>
          <w:lang w:eastAsia="ar-SA"/>
        </w:rPr>
        <w:t>Znak (numer referencyjny) postepowania</w:t>
      </w:r>
      <w:r w:rsidRPr="00410298">
        <w:rPr>
          <w:rFonts w:cs="Tahoma"/>
          <w:spacing w:val="1"/>
          <w:sz w:val="22"/>
          <w:szCs w:val="22"/>
          <w:lang w:eastAsia="ar-SA"/>
        </w:rPr>
        <w:t xml:space="preserve"> </w:t>
      </w:r>
      <w:r w:rsidRPr="00410298">
        <w:rPr>
          <w:rFonts w:cs="Tahoma"/>
          <w:spacing w:val="1"/>
          <w:sz w:val="22"/>
          <w:szCs w:val="22"/>
          <w:lang w:eastAsia="ar-SA"/>
        </w:rPr>
        <w:tab/>
      </w:r>
      <w:r w:rsidR="00845CEF" w:rsidRPr="00410298">
        <w:rPr>
          <w:rFonts w:cs="Tahoma"/>
          <w:spacing w:val="1"/>
          <w:sz w:val="22"/>
          <w:szCs w:val="22"/>
          <w:lang w:eastAsia="ar-SA"/>
        </w:rPr>
        <w:t>RG</w:t>
      </w:r>
      <w:r w:rsidR="00BB5145">
        <w:rPr>
          <w:rFonts w:cs="Tahoma"/>
          <w:spacing w:val="1"/>
          <w:sz w:val="22"/>
          <w:szCs w:val="22"/>
          <w:lang w:eastAsia="ar-SA"/>
        </w:rPr>
        <w:t>3.</w:t>
      </w:r>
      <w:r w:rsidR="00B6399D" w:rsidRPr="00410298">
        <w:rPr>
          <w:rFonts w:cs="Tahoma"/>
          <w:spacing w:val="1"/>
          <w:sz w:val="22"/>
          <w:szCs w:val="22"/>
          <w:lang w:eastAsia="ar-SA"/>
        </w:rPr>
        <w:t>271</w:t>
      </w:r>
      <w:r w:rsidR="00410298" w:rsidRPr="00410298">
        <w:rPr>
          <w:rFonts w:cs="Tahoma"/>
          <w:spacing w:val="1"/>
          <w:sz w:val="22"/>
          <w:szCs w:val="22"/>
          <w:lang w:eastAsia="ar-SA"/>
        </w:rPr>
        <w:t>.27</w:t>
      </w:r>
      <w:r w:rsidR="00DF435A" w:rsidRPr="00410298">
        <w:rPr>
          <w:rFonts w:cs="Tahoma"/>
          <w:spacing w:val="1"/>
          <w:sz w:val="22"/>
          <w:szCs w:val="22"/>
          <w:lang w:eastAsia="ar-SA"/>
        </w:rPr>
        <w:t>.2023</w:t>
      </w:r>
      <w:r w:rsidRPr="0041134D">
        <w:rPr>
          <w:rFonts w:cs="Tahoma"/>
          <w:spacing w:val="1"/>
          <w:sz w:val="22"/>
          <w:szCs w:val="22"/>
          <w:lang w:eastAsia="ar-SA"/>
        </w:rPr>
        <w:t xml:space="preserve">  </w:t>
      </w:r>
    </w:p>
    <w:p w:rsidR="0011493D" w:rsidRPr="0041134D" w:rsidRDefault="00BB0E42" w:rsidP="00303AA5">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r w:rsidRPr="0041134D">
        <w:rPr>
          <w:rFonts w:eastAsia="Times New Roman" w:cs="Tahoma"/>
          <w:sz w:val="22"/>
          <w:szCs w:val="22"/>
          <w:lang w:eastAsia="ar-SA"/>
        </w:rPr>
        <w:tab/>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II</w:t>
      </w:r>
    </w:p>
    <w:p w:rsidR="00BB0E42" w:rsidRPr="0041134D" w:rsidRDefault="00BB0E42" w:rsidP="00BB0E42">
      <w:pPr>
        <w:widowControl w:val="0"/>
        <w:suppressAutoHyphens/>
        <w:autoSpaceDE w:val="0"/>
        <w:autoSpaceDN w:val="0"/>
        <w:adjustRightInd w:val="0"/>
        <w:spacing w:before="240" w:after="120" w:line="240" w:lineRule="auto"/>
        <w:ind w:left="1698" w:right="11" w:firstLine="1134"/>
        <w:contextualSpacing/>
        <w:rPr>
          <w:rFonts w:cs="Arial"/>
          <w:b/>
          <w:sz w:val="22"/>
          <w:szCs w:val="22"/>
          <w:u w:val="thick"/>
        </w:rPr>
      </w:pPr>
      <w:r w:rsidRPr="0041134D">
        <w:rPr>
          <w:rFonts w:cs="Arial"/>
          <w:b/>
          <w:sz w:val="22"/>
          <w:szCs w:val="22"/>
        </w:rPr>
        <w:t xml:space="preserve">     </w:t>
      </w:r>
      <w:r w:rsidRPr="0041134D">
        <w:rPr>
          <w:rFonts w:cs="Arial"/>
          <w:b/>
          <w:sz w:val="22"/>
          <w:szCs w:val="22"/>
          <w:u w:val="thick"/>
        </w:rPr>
        <w:t>Tryb udzielenia zamówienia</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both"/>
        <w:rPr>
          <w:rFonts w:eastAsia="Times New Roman" w:cs="Tahoma"/>
          <w:sz w:val="22"/>
          <w:szCs w:val="22"/>
          <w:lang w:eastAsia="ar-SA"/>
        </w:rPr>
      </w:pP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jest w trybie podstawowym</w:t>
      </w:r>
      <w:r w:rsidR="009D5C16">
        <w:rPr>
          <w:rFonts w:ascii="CG Omega" w:hAnsi="CG Omega" w:cs="Tahoma"/>
          <w:b w:val="0"/>
          <w:sz w:val="22"/>
          <w:szCs w:val="22"/>
        </w:rPr>
        <w:t>,</w:t>
      </w:r>
      <w:r>
        <w:rPr>
          <w:rFonts w:ascii="CG Omega" w:hAnsi="CG Omega" w:cs="Tahoma"/>
          <w:b w:val="0"/>
          <w:sz w:val="22"/>
          <w:szCs w:val="22"/>
        </w:rPr>
        <w:t xml:space="preserve"> o którym mowa w </w:t>
      </w:r>
      <w:r w:rsidR="008B00FA">
        <w:rPr>
          <w:rFonts w:ascii="CG Omega" w:hAnsi="CG Omega" w:cs="Tahoma"/>
          <w:b w:val="0"/>
          <w:sz w:val="22"/>
          <w:szCs w:val="22"/>
        </w:rPr>
        <w:t>art. 275 pkt</w:t>
      </w:r>
      <w:r w:rsidR="0044736A">
        <w:rPr>
          <w:rFonts w:ascii="CG Omega" w:hAnsi="CG Omega" w:cs="Tahoma"/>
          <w:b w:val="0"/>
          <w:sz w:val="22"/>
          <w:szCs w:val="22"/>
        </w:rPr>
        <w:t xml:space="preserve">. 1 ustawy Pzp.  </w:t>
      </w:r>
      <w:r w:rsidR="00DF435A">
        <w:rPr>
          <w:rFonts w:ascii="CG Omega" w:hAnsi="CG Omega" w:cs="Tahoma"/>
          <w:b w:val="0"/>
          <w:sz w:val="22"/>
          <w:szCs w:val="22"/>
        </w:rPr>
        <w:t>o wartości nie</w:t>
      </w:r>
      <w:r w:rsidRPr="0041134D">
        <w:rPr>
          <w:rFonts w:ascii="CG Omega" w:hAnsi="CG Omega" w:cs="Tahoma"/>
          <w:b w:val="0"/>
          <w:sz w:val="22"/>
          <w:szCs w:val="22"/>
        </w:rPr>
        <w:t xml:space="preserve">przekraczającej progów unijnych </w:t>
      </w:r>
      <w:r w:rsidRPr="0041134D">
        <w:rPr>
          <w:rFonts w:ascii="CG Omega" w:hAnsi="CG Omega" w:cs="Tahoma"/>
          <w:b w:val="0"/>
          <w:bCs/>
          <w:sz w:val="22"/>
          <w:szCs w:val="22"/>
        </w:rPr>
        <w:t xml:space="preserve">określonych w przepisach wydanych na podstawie art. 3  </w:t>
      </w:r>
      <w:r w:rsidRPr="0041134D">
        <w:rPr>
          <w:rFonts w:ascii="CG Omega" w:hAnsi="CG Omega" w:cs="Tahoma"/>
          <w:b w:val="0"/>
          <w:sz w:val="22"/>
          <w:szCs w:val="22"/>
        </w:rPr>
        <w:t>ustawy z 11 września 2019 r. - Prawo zamówień publicznych (</w:t>
      </w:r>
      <w:r w:rsidR="00DF435A">
        <w:rPr>
          <w:rFonts w:ascii="CG Omega" w:hAnsi="CG Omega" w:cs="Tahoma"/>
          <w:b w:val="0"/>
          <w:sz w:val="22"/>
          <w:szCs w:val="22"/>
        </w:rPr>
        <w:t xml:space="preserve"> t.j. Dz. U. z 2022 r. poz. 1710</w:t>
      </w:r>
      <w:r w:rsidRPr="0041134D">
        <w:rPr>
          <w:rFonts w:ascii="CG Omega" w:hAnsi="CG Omega" w:cs="Tahoma"/>
          <w:b w:val="0"/>
          <w:sz w:val="22"/>
          <w:szCs w:val="22"/>
        </w:rPr>
        <w:t xml:space="preserve"> z </w:t>
      </w:r>
      <w:proofErr w:type="spellStart"/>
      <w:r w:rsidRPr="0041134D">
        <w:rPr>
          <w:rFonts w:ascii="CG Omega" w:hAnsi="CG Omega" w:cs="Tahoma"/>
          <w:b w:val="0"/>
          <w:sz w:val="22"/>
          <w:szCs w:val="22"/>
        </w:rPr>
        <w:t>późn</w:t>
      </w:r>
      <w:proofErr w:type="spellEnd"/>
      <w:r w:rsidRPr="0041134D">
        <w:rPr>
          <w:rFonts w:ascii="CG Omega" w:hAnsi="CG Omega" w:cs="Tahoma"/>
          <w:b w:val="0"/>
          <w:sz w:val="22"/>
          <w:szCs w:val="22"/>
        </w:rPr>
        <w:t>. zm.) – zwanej dalej "Pzp."</w:t>
      </w:r>
      <w:r>
        <w:rPr>
          <w:rFonts w:ascii="CG Omega" w:hAnsi="CG Omega" w:cs="Tahoma"/>
          <w:b w:val="0"/>
          <w:sz w:val="22"/>
          <w:szCs w:val="22"/>
        </w:rPr>
        <w:t xml:space="preserve"> oraz przepisów wykonawczych do ustawy.</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zawarcia umowy ramowej.</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rozliczeń w walutach obcych. Rozliczenia pomiędzy Zamawiającym a Wykonawcą prowadzone będą wyłącznie w polskich złotych.</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bCs/>
          <w:sz w:val="22"/>
          <w:szCs w:val="22"/>
        </w:rPr>
        <w:t xml:space="preserve">Zamawiający nie przewiduje </w:t>
      </w:r>
      <w:r w:rsidRPr="0041134D">
        <w:rPr>
          <w:rFonts w:ascii="CG Omega" w:hAnsi="CG Omega" w:cs="Tahoma"/>
          <w:b w:val="0"/>
          <w:sz w:val="22"/>
          <w:szCs w:val="22"/>
        </w:rPr>
        <w:t>zwrotu kosztów udziału w postępowaniu.</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udzielenia zaliczek na poczet wykonania zamówienia.</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w:t>
      </w:r>
      <w:r w:rsidR="00B25D4B">
        <w:rPr>
          <w:rFonts w:ascii="CG Omega" w:hAnsi="CG Omega" w:cs="Tahoma"/>
          <w:b w:val="0"/>
          <w:sz w:val="22"/>
          <w:szCs w:val="22"/>
        </w:rPr>
        <w:t xml:space="preserve">dzielenie zamówienia </w:t>
      </w:r>
      <w:r w:rsidRPr="0041134D">
        <w:rPr>
          <w:rFonts w:ascii="CG Omega" w:hAnsi="CG Omega" w:cs="Tahoma"/>
          <w:b w:val="0"/>
          <w:sz w:val="22"/>
          <w:szCs w:val="22"/>
        </w:rPr>
        <w:t xml:space="preserve"> prowadzone będzie w języku polskim.</w:t>
      </w:r>
    </w:p>
    <w:p w:rsidR="009D5C16" w:rsidRPr="00D264A0" w:rsidRDefault="009D5C16" w:rsidP="009D5C16">
      <w:pPr>
        <w:pStyle w:val="Akapitzlist"/>
        <w:widowControl w:val="0"/>
        <w:numPr>
          <w:ilvl w:val="1"/>
          <w:numId w:val="18"/>
        </w:numPr>
        <w:ind w:left="567" w:hanging="709"/>
        <w:jc w:val="both"/>
        <w:rPr>
          <w:rFonts w:ascii="CG Omega" w:hAnsi="CG Omega" w:cs="Tahoma"/>
          <w:b w:val="0"/>
          <w:sz w:val="22"/>
          <w:szCs w:val="22"/>
        </w:rPr>
      </w:pPr>
      <w:r w:rsidRPr="00D264A0">
        <w:rPr>
          <w:rFonts w:ascii="CG Omega" w:hAnsi="CG Omega" w:cs="Tahoma"/>
          <w:b w:val="0"/>
          <w:sz w:val="22"/>
          <w:szCs w:val="22"/>
        </w:rPr>
        <w:t>Wykonawca może złożyć tylko jedną ofertę wyłącznie w formie lub w postaci elektronicznej.</w:t>
      </w:r>
    </w:p>
    <w:p w:rsidR="00BB0E42" w:rsidRPr="00453B65"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Ogłoszenie  o  zamówieniu  zostało  zamieszczone na  U</w:t>
      </w:r>
      <w:r w:rsidR="00FB4313">
        <w:rPr>
          <w:rFonts w:ascii="CG Omega" w:hAnsi="CG Omega" w:cs="Tahoma"/>
          <w:b w:val="0"/>
          <w:sz w:val="22"/>
          <w:szCs w:val="22"/>
        </w:rPr>
        <w:t xml:space="preserve">ZP pod </w:t>
      </w:r>
      <w:r w:rsidR="00FB4313" w:rsidRPr="00453B65">
        <w:rPr>
          <w:rFonts w:ascii="CG Omega" w:hAnsi="CG Omega" w:cs="Tahoma"/>
          <w:b w:val="0"/>
          <w:sz w:val="22"/>
          <w:szCs w:val="22"/>
        </w:rPr>
        <w:t xml:space="preserve">nr </w:t>
      </w:r>
      <w:r w:rsidR="0011493D" w:rsidRPr="00453B65">
        <w:rPr>
          <w:rFonts w:ascii="CG Omega" w:hAnsi="CG Omega" w:cs="Tahoma"/>
          <w:b w:val="0"/>
          <w:sz w:val="22"/>
          <w:szCs w:val="22"/>
        </w:rPr>
        <w:t>2023</w:t>
      </w:r>
      <w:r w:rsidR="00B922D0" w:rsidRPr="00D409F3">
        <w:rPr>
          <w:rFonts w:ascii="CG Omega" w:hAnsi="CG Omega" w:cs="Tahoma"/>
          <w:b w:val="0"/>
          <w:sz w:val="22"/>
          <w:szCs w:val="22"/>
        </w:rPr>
        <w:t>/B</w:t>
      </w:r>
      <w:r w:rsidR="00994475">
        <w:rPr>
          <w:rFonts w:ascii="CG Omega" w:hAnsi="CG Omega" w:cs="Tahoma"/>
          <w:b w:val="0"/>
          <w:sz w:val="22"/>
          <w:szCs w:val="22"/>
        </w:rPr>
        <w:t>ZP 00356436</w:t>
      </w:r>
    </w:p>
    <w:p w:rsidR="00453B65" w:rsidRPr="00453B65"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lang w:val="x-none"/>
        </w:rPr>
        <w:t xml:space="preserve">Specyfikacja  warunków  zamówienia wraz z załącznikami jest udostępniona  </w:t>
      </w:r>
      <w:r w:rsidRPr="0041134D">
        <w:rPr>
          <w:rFonts w:ascii="CG Omega" w:eastAsia="Calibri" w:hAnsi="CG Omega" w:cs="Tahoma"/>
          <w:b w:val="0"/>
          <w:sz w:val="22"/>
          <w:szCs w:val="22"/>
          <w:lang w:val="x-none"/>
        </w:rPr>
        <w:t>na stronie internetowej prowadzonego postępowania pod adresem:</w:t>
      </w:r>
    </w:p>
    <w:p w:rsidR="00BB0E42" w:rsidRPr="0041134D" w:rsidRDefault="00355A22" w:rsidP="00453B65">
      <w:pPr>
        <w:pStyle w:val="Akapitzlist"/>
        <w:widowControl w:val="0"/>
        <w:ind w:left="567"/>
        <w:jc w:val="both"/>
        <w:rPr>
          <w:rFonts w:ascii="CG Omega" w:hAnsi="CG Omega" w:cs="Tahoma"/>
          <w:b w:val="0"/>
          <w:sz w:val="22"/>
          <w:szCs w:val="22"/>
        </w:rPr>
      </w:pPr>
      <w:hyperlink r:id="rId12" w:history="1">
        <w:r w:rsidR="00BB0E42" w:rsidRPr="0041134D">
          <w:rPr>
            <w:rFonts w:ascii="CG Omega" w:hAnsi="CG Omega" w:cs="Tahoma"/>
            <w:b w:val="0"/>
            <w:spacing w:val="1"/>
            <w:sz w:val="22"/>
            <w:szCs w:val="22"/>
            <w:u w:val="single"/>
            <w:lang w:val="x-none"/>
          </w:rPr>
          <w:t>https://platformazakupowa.pl/wiazownica</w:t>
        </w:r>
      </w:hyperlink>
    </w:p>
    <w:p w:rsidR="009D5C16" w:rsidRPr="00390056" w:rsidRDefault="009D5C16" w:rsidP="00BB0E42">
      <w:pPr>
        <w:pStyle w:val="Akapitzlist"/>
        <w:widowControl w:val="0"/>
        <w:numPr>
          <w:ilvl w:val="1"/>
          <w:numId w:val="18"/>
        </w:numPr>
        <w:ind w:left="567" w:hanging="709"/>
        <w:jc w:val="both"/>
        <w:rPr>
          <w:rFonts w:ascii="CG Omega" w:hAnsi="CG Omega" w:cs="Tahoma"/>
          <w:b w:val="0"/>
          <w:sz w:val="22"/>
          <w:szCs w:val="22"/>
        </w:rPr>
      </w:pPr>
      <w:r w:rsidRPr="005C3E3E">
        <w:rPr>
          <w:rFonts w:ascii="CG Omega" w:hAnsi="CG Omega" w:cs="Tahoma"/>
          <w:b w:val="0"/>
          <w:spacing w:val="1"/>
          <w:sz w:val="22"/>
          <w:szCs w:val="22"/>
        </w:rPr>
        <w:t xml:space="preserve">Identyfikator postępowania:  </w:t>
      </w:r>
      <w:r w:rsidR="00FB4313">
        <w:rPr>
          <w:rFonts w:ascii="CG Omega" w:hAnsi="CG Omega" w:cs="Tahoma"/>
          <w:b w:val="0"/>
          <w:spacing w:val="1"/>
          <w:sz w:val="22"/>
          <w:szCs w:val="22"/>
        </w:rPr>
        <w:t>ocds-148610-</w:t>
      </w:r>
      <w:r w:rsidR="00994475">
        <w:rPr>
          <w:rFonts w:ascii="CG Omega" w:hAnsi="CG Omega" w:cs="Tahoma"/>
          <w:b w:val="0"/>
          <w:spacing w:val="1"/>
          <w:sz w:val="22"/>
          <w:szCs w:val="22"/>
        </w:rPr>
        <w:t>2009703d-3ce9-11ee-9aa3-96d3b4440790</w:t>
      </w:r>
      <w:bookmarkStart w:id="0" w:name="_GoBack"/>
      <w:bookmarkEnd w:id="0"/>
    </w:p>
    <w:p w:rsidR="008E3740" w:rsidRDefault="00390056" w:rsidP="00B25D4B">
      <w:pPr>
        <w:spacing w:line="240" w:lineRule="auto"/>
        <w:ind w:left="567" w:hanging="709"/>
        <w:jc w:val="both"/>
        <w:rPr>
          <w:rFonts w:eastAsia="Times New Roman" w:cs="Tahoma"/>
          <w:sz w:val="22"/>
          <w:szCs w:val="22"/>
          <w:lang w:eastAsia="ar-SA"/>
        </w:rPr>
      </w:pPr>
      <w:r>
        <w:rPr>
          <w:rFonts w:eastAsia="Times New Roman" w:cs="Tahoma"/>
          <w:sz w:val="22"/>
          <w:szCs w:val="22"/>
          <w:lang w:eastAsia="ar-SA"/>
        </w:rPr>
        <w:t>2.12</w:t>
      </w:r>
      <w:r w:rsidRPr="00CD356F">
        <w:rPr>
          <w:rFonts w:eastAsia="Times New Roman" w:cs="Tahoma"/>
          <w:sz w:val="22"/>
          <w:szCs w:val="22"/>
          <w:lang w:eastAsia="ar-SA"/>
        </w:rPr>
        <w:t xml:space="preserve"> </w:t>
      </w:r>
      <w:r>
        <w:rPr>
          <w:rFonts w:eastAsia="Times New Roman" w:cs="Tahoma"/>
          <w:sz w:val="22"/>
          <w:szCs w:val="22"/>
          <w:lang w:eastAsia="ar-SA"/>
        </w:rPr>
        <w:tab/>
        <w:t xml:space="preserve">Zgodnie z przepisem art. </w:t>
      </w:r>
      <w:r w:rsidRPr="00CD356F">
        <w:rPr>
          <w:rFonts w:eastAsia="Times New Roman" w:cs="Tahoma"/>
          <w:sz w:val="22"/>
          <w:szCs w:val="22"/>
          <w:lang w:eastAsia="ar-SA"/>
        </w:rPr>
        <w:t>310 ustawy Pzp, Zamawiający przewiduje możliwość unieważnienia postępowania, jeżeli środki publiczne, które zamawiający zamierzał przeznaczyć na sfinansowanie zamówienia, nie zostały mu przyznane.</w:t>
      </w:r>
    </w:p>
    <w:p w:rsidR="00B61A38" w:rsidRDefault="00B61A38" w:rsidP="00B922D0">
      <w:pPr>
        <w:spacing w:line="240" w:lineRule="auto"/>
        <w:jc w:val="both"/>
        <w:rPr>
          <w:rFonts w:eastAsia="Times New Roman" w:cs="Tahoma"/>
          <w:b/>
          <w:sz w:val="24"/>
          <w:szCs w:val="24"/>
          <w:lang w:eastAsia="ar-SA"/>
        </w:rPr>
      </w:pPr>
    </w:p>
    <w:p w:rsidR="00BB0E42" w:rsidRPr="0041134D" w:rsidRDefault="00BB0E42" w:rsidP="00BB0E42">
      <w:pPr>
        <w:spacing w:line="240" w:lineRule="auto"/>
        <w:ind w:left="2947" w:firstLine="593"/>
        <w:jc w:val="both"/>
        <w:rPr>
          <w:rFonts w:cs="Tahoma"/>
          <w:b/>
          <w:sz w:val="24"/>
          <w:szCs w:val="24"/>
          <w:u w:val="thick"/>
          <w:lang w:val="x-none"/>
        </w:rPr>
      </w:pPr>
      <w:r w:rsidRPr="0041134D">
        <w:rPr>
          <w:rFonts w:eastAsia="Times New Roman" w:cs="Tahoma"/>
          <w:b/>
          <w:smallCaps/>
          <w:sz w:val="22"/>
          <w:szCs w:val="22"/>
          <w:u w:val="thick"/>
          <w:lang w:eastAsia="ar-SA"/>
        </w:rPr>
        <w:t>Rozdział</w:t>
      </w:r>
      <w:r w:rsidRPr="0041134D">
        <w:rPr>
          <w:rFonts w:eastAsia="Times New Roman" w:cs="Tahoma"/>
          <w:b/>
          <w:sz w:val="24"/>
          <w:szCs w:val="24"/>
          <w:u w:val="thick"/>
          <w:lang w:eastAsia="ar-SA"/>
        </w:rPr>
        <w:t xml:space="preserve"> III</w:t>
      </w:r>
      <w:r w:rsidRPr="0041134D">
        <w:rPr>
          <w:rFonts w:eastAsia="Times New Roman" w:cs="Tahoma"/>
          <w:b/>
          <w:sz w:val="24"/>
          <w:szCs w:val="24"/>
          <w:u w:val="thick"/>
          <w:lang w:val="x-none" w:eastAsia="ar-SA"/>
        </w:rPr>
        <w:t xml:space="preserve">  </w:t>
      </w:r>
    </w:p>
    <w:p w:rsidR="00BB0E42" w:rsidRPr="0041134D" w:rsidRDefault="00BB0E42" w:rsidP="00BB0E42">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Informacja  o możliwości przeprowadzenia negocjacji przy wyborze </w:t>
      </w:r>
    </w:p>
    <w:p w:rsidR="00BB0E42" w:rsidRPr="0041134D" w:rsidRDefault="00BB0E42" w:rsidP="00BB0E42">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najkorzystniejszej  oferty</w:t>
      </w:r>
    </w:p>
    <w:p w:rsidR="00BB0E42" w:rsidRPr="0041134D" w:rsidRDefault="00BB0E42" w:rsidP="00BB0E42">
      <w:pPr>
        <w:autoSpaceDE w:val="0"/>
        <w:autoSpaceDN w:val="0"/>
        <w:adjustRightInd w:val="0"/>
        <w:spacing w:line="240" w:lineRule="auto"/>
        <w:rPr>
          <w:rFonts w:cs="Tahoma"/>
          <w:sz w:val="22"/>
          <w:szCs w:val="22"/>
        </w:rPr>
      </w:pPr>
    </w:p>
    <w:p w:rsidR="00BB0E42" w:rsidRPr="0041134D" w:rsidRDefault="00BB0E42" w:rsidP="00BB0E42">
      <w:pPr>
        <w:pStyle w:val="Akapitzlist"/>
        <w:numPr>
          <w:ilvl w:val="1"/>
          <w:numId w:val="19"/>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Zamawiający </w:t>
      </w:r>
      <w:r>
        <w:rPr>
          <w:rFonts w:ascii="CG Omega" w:hAnsi="CG Omega" w:cs="Arial"/>
          <w:b w:val="0"/>
          <w:sz w:val="22"/>
          <w:szCs w:val="22"/>
          <w:lang w:eastAsia="pl-PL"/>
        </w:rPr>
        <w:t>nie przewiduje wyboru</w:t>
      </w:r>
      <w:r w:rsidRPr="0041134D">
        <w:rPr>
          <w:rFonts w:ascii="CG Omega" w:hAnsi="CG Omega" w:cs="Arial"/>
          <w:b w:val="0"/>
          <w:sz w:val="22"/>
          <w:szCs w:val="22"/>
          <w:lang w:eastAsia="pl-PL"/>
        </w:rPr>
        <w:t xml:space="preserve"> najkorzystniejszej oferty z możliwością prowadzenia negocjacji, o której mowa w art. 275 pkt 2 ustawy.</w:t>
      </w:r>
      <w:r>
        <w:rPr>
          <w:rFonts w:ascii="CG Omega" w:hAnsi="CG Omega" w:cs="Arial"/>
          <w:b w:val="0"/>
          <w:sz w:val="22"/>
          <w:szCs w:val="22"/>
          <w:lang w:eastAsia="pl-PL"/>
        </w:rPr>
        <w:t xml:space="preserve"> </w:t>
      </w:r>
    </w:p>
    <w:p w:rsidR="00BB0E42" w:rsidRPr="0041134D" w:rsidRDefault="00BB0E42" w:rsidP="00BB0E42">
      <w:pPr>
        <w:autoSpaceDE w:val="0"/>
        <w:autoSpaceDN w:val="0"/>
        <w:adjustRightInd w:val="0"/>
        <w:spacing w:line="240" w:lineRule="auto"/>
        <w:rPr>
          <w:rFonts w:cs="Tahoma"/>
          <w:sz w:val="22"/>
          <w:szCs w:val="22"/>
        </w:rPr>
      </w:pPr>
    </w:p>
    <w:p w:rsidR="00BB0E42" w:rsidRPr="0041134D" w:rsidRDefault="00BB0E42" w:rsidP="00BB0E42">
      <w:pPr>
        <w:suppressAutoHyphens/>
        <w:spacing w:after="120" w:line="240" w:lineRule="auto"/>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IV</w:t>
      </w:r>
    </w:p>
    <w:p w:rsidR="00BB0E42" w:rsidRDefault="00BB0E42" w:rsidP="00BB0E42">
      <w:pPr>
        <w:suppressAutoHyphens/>
        <w:spacing w:after="120"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Opis przedmiotu zamówienia</w:t>
      </w:r>
    </w:p>
    <w:p w:rsidR="00EF5BAA" w:rsidRPr="0041134D" w:rsidRDefault="00EF5BAA" w:rsidP="00BB0E42">
      <w:pPr>
        <w:suppressAutoHyphens/>
        <w:spacing w:after="120" w:line="240" w:lineRule="auto"/>
        <w:contextualSpacing/>
        <w:jc w:val="center"/>
        <w:rPr>
          <w:rFonts w:eastAsia="Times New Roman" w:cs="Tahoma"/>
          <w:b/>
          <w:sz w:val="22"/>
          <w:szCs w:val="22"/>
          <w:u w:val="thick"/>
          <w:lang w:eastAsia="ar-SA"/>
        </w:rPr>
      </w:pPr>
    </w:p>
    <w:p w:rsidR="00056F01" w:rsidRPr="002D5FB8" w:rsidRDefault="00BB0E42" w:rsidP="002D5FB8">
      <w:pPr>
        <w:spacing w:line="20" w:lineRule="atLeast"/>
        <w:ind w:left="567" w:hanging="567"/>
        <w:jc w:val="both"/>
        <w:rPr>
          <w:sz w:val="22"/>
          <w:szCs w:val="22"/>
        </w:rPr>
      </w:pPr>
      <w:r w:rsidRPr="002D5FB8">
        <w:rPr>
          <w:rFonts w:eastAsia="Times New Roman" w:cs="Arial"/>
          <w:sz w:val="22"/>
          <w:szCs w:val="22"/>
          <w:lang w:eastAsia="pl-PL"/>
        </w:rPr>
        <w:t xml:space="preserve">4.1 </w:t>
      </w:r>
      <w:r w:rsidRPr="002D5FB8">
        <w:rPr>
          <w:rFonts w:eastAsia="Times New Roman" w:cs="Arial"/>
          <w:sz w:val="22"/>
          <w:szCs w:val="22"/>
          <w:lang w:eastAsia="pl-PL"/>
        </w:rPr>
        <w:tab/>
      </w:r>
      <w:r w:rsidRPr="002D5FB8">
        <w:rPr>
          <w:sz w:val="22"/>
          <w:szCs w:val="22"/>
        </w:rPr>
        <w:t xml:space="preserve">Przedmiotem  zamówienia jest  </w:t>
      </w:r>
      <w:r w:rsidR="00B922D0" w:rsidRPr="002D5FB8">
        <w:rPr>
          <w:sz w:val="22"/>
          <w:szCs w:val="22"/>
        </w:rPr>
        <w:t xml:space="preserve">dostawa 66 </w:t>
      </w:r>
      <w:proofErr w:type="spellStart"/>
      <w:r w:rsidR="00B922D0" w:rsidRPr="002D5FB8">
        <w:rPr>
          <w:sz w:val="22"/>
          <w:szCs w:val="22"/>
        </w:rPr>
        <w:t>kpl</w:t>
      </w:r>
      <w:proofErr w:type="spellEnd"/>
      <w:r w:rsidR="00B922D0" w:rsidRPr="002D5FB8">
        <w:rPr>
          <w:sz w:val="22"/>
          <w:szCs w:val="22"/>
        </w:rPr>
        <w:t>. ubrań strażackich specjalnych spełniających wymagania określone  w Rozporządzeniu Ministra Spraw</w:t>
      </w:r>
      <w:r w:rsidR="002D5FB8" w:rsidRPr="002D5FB8">
        <w:rPr>
          <w:sz w:val="22"/>
          <w:szCs w:val="22"/>
        </w:rPr>
        <w:t xml:space="preserve"> </w:t>
      </w:r>
      <w:r w:rsidR="00B922D0" w:rsidRPr="002D5FB8">
        <w:rPr>
          <w:sz w:val="22"/>
          <w:szCs w:val="22"/>
        </w:rPr>
        <w:t xml:space="preserve">Wewnętrznych </w:t>
      </w:r>
      <w:r w:rsidR="002D5FB8">
        <w:rPr>
          <w:sz w:val="22"/>
          <w:szCs w:val="22"/>
        </w:rPr>
        <w:t xml:space="preserve">        </w:t>
      </w:r>
      <w:r w:rsidR="00B922D0" w:rsidRPr="002D5FB8">
        <w:rPr>
          <w:sz w:val="22"/>
          <w:szCs w:val="22"/>
        </w:rPr>
        <w:t>i Administracji z dnia 30 listopada 2005 r. w sprawie umundurowania strażaków</w:t>
      </w:r>
      <w:r w:rsidR="002D5FB8" w:rsidRPr="002D5FB8">
        <w:rPr>
          <w:sz w:val="22"/>
          <w:szCs w:val="22"/>
        </w:rPr>
        <w:t xml:space="preserve"> </w:t>
      </w:r>
      <w:r w:rsidR="00B922D0" w:rsidRPr="002D5FB8">
        <w:rPr>
          <w:sz w:val="22"/>
          <w:szCs w:val="22"/>
        </w:rPr>
        <w:t>Państwowej Straży Pożarnej (Dz. U. z 2006 r. nr 4 poz. 25) zmienionego Rozporządzeniem</w:t>
      </w:r>
      <w:r w:rsidR="002D5FB8" w:rsidRPr="002D5FB8">
        <w:rPr>
          <w:sz w:val="22"/>
          <w:szCs w:val="22"/>
        </w:rPr>
        <w:t xml:space="preserve"> </w:t>
      </w:r>
      <w:r w:rsidR="00B922D0" w:rsidRPr="002D5FB8">
        <w:rPr>
          <w:sz w:val="22"/>
          <w:szCs w:val="22"/>
        </w:rPr>
        <w:t>Ministra Spraw Wewnętrznych i Administracji z dnia 17 grudnia 2021 r. zmieniające</w:t>
      </w:r>
      <w:r w:rsidR="002D5FB8" w:rsidRPr="002D5FB8">
        <w:rPr>
          <w:sz w:val="22"/>
          <w:szCs w:val="22"/>
        </w:rPr>
        <w:t xml:space="preserve"> </w:t>
      </w:r>
      <w:r w:rsidR="00B922D0" w:rsidRPr="002D5FB8">
        <w:rPr>
          <w:sz w:val="22"/>
          <w:szCs w:val="22"/>
        </w:rPr>
        <w:t>rozporządzenie w sprawie umundurowania strażaków Państwowej Straży Pożarnej (Dz. U.</w:t>
      </w:r>
      <w:r w:rsidR="002D5FB8" w:rsidRPr="002D5FB8">
        <w:rPr>
          <w:sz w:val="22"/>
          <w:szCs w:val="22"/>
        </w:rPr>
        <w:t xml:space="preserve"> </w:t>
      </w:r>
      <w:r w:rsidR="00B922D0" w:rsidRPr="002D5FB8">
        <w:rPr>
          <w:sz w:val="22"/>
          <w:szCs w:val="22"/>
        </w:rPr>
        <w:t xml:space="preserve">z 2013 r. poz. 19) oraz Rozporządzeniu Ministra Spraw Wewnętrznych i Administracji </w:t>
      </w:r>
      <w:r w:rsidR="002D5FB8">
        <w:rPr>
          <w:sz w:val="22"/>
          <w:szCs w:val="22"/>
        </w:rPr>
        <w:t xml:space="preserve">          </w:t>
      </w:r>
      <w:r w:rsidR="00B922D0" w:rsidRPr="002D5FB8">
        <w:rPr>
          <w:sz w:val="22"/>
          <w:szCs w:val="22"/>
        </w:rPr>
        <w:t>z dnia 23</w:t>
      </w:r>
      <w:r w:rsidR="002D5FB8" w:rsidRPr="002D5FB8">
        <w:rPr>
          <w:sz w:val="22"/>
          <w:szCs w:val="22"/>
        </w:rPr>
        <w:t xml:space="preserve"> </w:t>
      </w:r>
      <w:r w:rsidR="00B922D0" w:rsidRPr="002D5FB8">
        <w:rPr>
          <w:sz w:val="22"/>
          <w:szCs w:val="22"/>
        </w:rPr>
        <w:t>maja 2018 r. zmieniające rozporządzenie w sprawie umundurowania strażaków Państwowej</w:t>
      </w:r>
      <w:r w:rsidR="002D5FB8" w:rsidRPr="002D5FB8">
        <w:rPr>
          <w:sz w:val="22"/>
          <w:szCs w:val="22"/>
        </w:rPr>
        <w:t xml:space="preserve"> </w:t>
      </w:r>
      <w:r w:rsidR="00B922D0" w:rsidRPr="002D5FB8">
        <w:rPr>
          <w:sz w:val="22"/>
          <w:szCs w:val="22"/>
        </w:rPr>
        <w:t>Straży Pożarnej (Dz. U. z 2018 r. poz. 982).</w:t>
      </w:r>
    </w:p>
    <w:p w:rsidR="00CB7088" w:rsidRPr="002D5FB8" w:rsidRDefault="00392DFF" w:rsidP="002D5FB8">
      <w:pPr>
        <w:spacing w:line="20" w:lineRule="atLeast"/>
        <w:ind w:left="567" w:hanging="567"/>
        <w:jc w:val="both"/>
        <w:rPr>
          <w:sz w:val="22"/>
          <w:szCs w:val="22"/>
        </w:rPr>
      </w:pPr>
      <w:r w:rsidRPr="002D5FB8">
        <w:rPr>
          <w:sz w:val="22"/>
          <w:szCs w:val="22"/>
        </w:rPr>
        <w:t>4</w:t>
      </w:r>
      <w:r w:rsidR="00B6399D" w:rsidRPr="002D5FB8">
        <w:rPr>
          <w:sz w:val="22"/>
          <w:szCs w:val="22"/>
        </w:rPr>
        <w:t>.2</w:t>
      </w:r>
      <w:r w:rsidR="00E62EFF" w:rsidRPr="002D5FB8">
        <w:rPr>
          <w:sz w:val="22"/>
          <w:szCs w:val="22"/>
        </w:rPr>
        <w:t xml:space="preserve">    </w:t>
      </w:r>
      <w:r w:rsidR="00EF5BAA" w:rsidRPr="002D5FB8">
        <w:rPr>
          <w:sz w:val="22"/>
          <w:szCs w:val="22"/>
        </w:rPr>
        <w:tab/>
      </w:r>
      <w:r w:rsidR="00B922D0" w:rsidRPr="002D5FB8">
        <w:rPr>
          <w:sz w:val="22"/>
          <w:szCs w:val="22"/>
        </w:rPr>
        <w:t>Ponadto oferowane ubrania muszą spełniać wymagania zawarte w Zarządzeniu nr 9 Komendanta</w:t>
      </w:r>
      <w:r w:rsidR="002D5FB8" w:rsidRPr="002D5FB8">
        <w:rPr>
          <w:sz w:val="22"/>
          <w:szCs w:val="22"/>
        </w:rPr>
        <w:t xml:space="preserve"> </w:t>
      </w:r>
      <w:r w:rsidR="00B922D0" w:rsidRPr="002D5FB8">
        <w:rPr>
          <w:sz w:val="22"/>
          <w:szCs w:val="22"/>
        </w:rPr>
        <w:t>Głównego Państwowej Straży Pożarnej z dnia 5 lutego 2007 r. w sprawie wzorców oraz</w:t>
      </w:r>
      <w:r w:rsidR="002D5FB8" w:rsidRPr="002D5FB8">
        <w:rPr>
          <w:sz w:val="22"/>
          <w:szCs w:val="22"/>
        </w:rPr>
        <w:t xml:space="preserve"> </w:t>
      </w:r>
      <w:r w:rsidR="00B922D0" w:rsidRPr="002D5FB8">
        <w:rPr>
          <w:sz w:val="22"/>
          <w:szCs w:val="22"/>
        </w:rPr>
        <w:t>szczegółowych wymagań, cech technicznych i jakościowych przedmiotów umundurowania,</w:t>
      </w:r>
      <w:r w:rsidR="002D5FB8" w:rsidRPr="002D5FB8">
        <w:rPr>
          <w:sz w:val="22"/>
          <w:szCs w:val="22"/>
        </w:rPr>
        <w:t xml:space="preserve"> </w:t>
      </w:r>
      <w:r w:rsidR="00B922D0" w:rsidRPr="002D5FB8">
        <w:rPr>
          <w:sz w:val="22"/>
          <w:szCs w:val="22"/>
        </w:rPr>
        <w:t xml:space="preserve">odzieży specjalnej i środków ochrony indywidualnej użytkowanych </w:t>
      </w:r>
      <w:r w:rsidR="002D5FB8">
        <w:rPr>
          <w:sz w:val="22"/>
          <w:szCs w:val="22"/>
        </w:rPr>
        <w:t xml:space="preserve">         </w:t>
      </w:r>
      <w:r w:rsidR="00B922D0" w:rsidRPr="002D5FB8">
        <w:rPr>
          <w:sz w:val="22"/>
          <w:szCs w:val="22"/>
        </w:rPr>
        <w:t>w Państwowej Straży</w:t>
      </w:r>
      <w:r w:rsidR="002D5FB8" w:rsidRPr="002D5FB8">
        <w:rPr>
          <w:sz w:val="22"/>
          <w:szCs w:val="22"/>
        </w:rPr>
        <w:t xml:space="preserve"> </w:t>
      </w:r>
      <w:r w:rsidR="00B922D0" w:rsidRPr="002D5FB8">
        <w:rPr>
          <w:sz w:val="22"/>
          <w:szCs w:val="22"/>
        </w:rPr>
        <w:t>Pożarnej (Dz. Urz. KG PSP z 2009 r. poz. 17 oraz z 2018 poz. 10 i 15) zmienionego</w:t>
      </w:r>
      <w:r w:rsidR="002D5FB8" w:rsidRPr="002D5FB8">
        <w:rPr>
          <w:sz w:val="22"/>
          <w:szCs w:val="22"/>
        </w:rPr>
        <w:t xml:space="preserve"> </w:t>
      </w:r>
      <w:r w:rsidR="00B922D0" w:rsidRPr="002D5FB8">
        <w:rPr>
          <w:sz w:val="22"/>
          <w:szCs w:val="22"/>
        </w:rPr>
        <w:t>Zarządzeniem nr 9 Komendanta Głównego Państwowej Straży Pożarnej z dnia 17 lipca 2018 r.</w:t>
      </w:r>
      <w:r w:rsidR="002D5FB8" w:rsidRPr="002D5FB8">
        <w:rPr>
          <w:sz w:val="22"/>
          <w:szCs w:val="22"/>
        </w:rPr>
        <w:t xml:space="preserve"> </w:t>
      </w:r>
      <w:r w:rsidR="00B922D0" w:rsidRPr="002D5FB8">
        <w:rPr>
          <w:sz w:val="22"/>
          <w:szCs w:val="22"/>
        </w:rPr>
        <w:t>zmieniające zarządzenie w sprawie wzorców oraz szczegółowych wymagań, cech technicznych</w:t>
      </w:r>
      <w:r w:rsidR="002D5FB8" w:rsidRPr="002D5FB8">
        <w:rPr>
          <w:sz w:val="22"/>
          <w:szCs w:val="22"/>
        </w:rPr>
        <w:t xml:space="preserve"> </w:t>
      </w:r>
      <w:r w:rsidR="00B922D0" w:rsidRPr="002D5FB8">
        <w:rPr>
          <w:sz w:val="22"/>
          <w:szCs w:val="22"/>
        </w:rPr>
        <w:t>i jakościowych przedmiotów umundurowania, odzieży specjalnej i środków ochrony</w:t>
      </w:r>
      <w:r w:rsidR="002D5FB8" w:rsidRPr="002D5FB8">
        <w:rPr>
          <w:sz w:val="22"/>
          <w:szCs w:val="22"/>
        </w:rPr>
        <w:t xml:space="preserve"> </w:t>
      </w:r>
      <w:r w:rsidR="00B922D0" w:rsidRPr="002D5FB8">
        <w:rPr>
          <w:sz w:val="22"/>
          <w:szCs w:val="22"/>
        </w:rPr>
        <w:t>indywidualnej użytkowanych w Państwowej Straży Pożarnej (Dz. Urz. KG PSP z 2018 r. poz.</w:t>
      </w:r>
      <w:r w:rsidR="002D5FB8" w:rsidRPr="002D5FB8">
        <w:rPr>
          <w:sz w:val="22"/>
          <w:szCs w:val="22"/>
        </w:rPr>
        <w:t xml:space="preserve"> </w:t>
      </w:r>
      <w:r w:rsidR="00B922D0" w:rsidRPr="002D5FB8">
        <w:rPr>
          <w:sz w:val="22"/>
          <w:szCs w:val="22"/>
        </w:rPr>
        <w:t>poz. 18).</w:t>
      </w:r>
    </w:p>
    <w:p w:rsidR="00CB7088" w:rsidRPr="002D5FB8" w:rsidRDefault="002D5FB8" w:rsidP="002D5FB8">
      <w:pPr>
        <w:spacing w:line="20" w:lineRule="atLeast"/>
        <w:ind w:left="567" w:hanging="567"/>
        <w:jc w:val="both"/>
        <w:rPr>
          <w:sz w:val="22"/>
          <w:szCs w:val="22"/>
        </w:rPr>
      </w:pPr>
      <w:r w:rsidRPr="002D5FB8">
        <w:rPr>
          <w:sz w:val="22"/>
          <w:szCs w:val="22"/>
        </w:rPr>
        <w:t xml:space="preserve">4.3 </w:t>
      </w:r>
      <w:r>
        <w:rPr>
          <w:sz w:val="22"/>
          <w:szCs w:val="22"/>
        </w:rPr>
        <w:tab/>
      </w:r>
      <w:r w:rsidR="00B922D0" w:rsidRPr="002D5FB8">
        <w:rPr>
          <w:sz w:val="22"/>
          <w:szCs w:val="22"/>
        </w:rPr>
        <w:t>Oferowane ubrania muszą być fabrycznie nowe, ni</w:t>
      </w:r>
      <w:r w:rsidR="00CB7088" w:rsidRPr="002D5FB8">
        <w:rPr>
          <w:sz w:val="22"/>
          <w:szCs w:val="22"/>
        </w:rPr>
        <w:t>eużywane oraz nieeksponowane</w:t>
      </w:r>
      <w:r w:rsidR="00B922D0" w:rsidRPr="002D5FB8">
        <w:rPr>
          <w:sz w:val="22"/>
          <w:szCs w:val="22"/>
        </w:rPr>
        <w:t xml:space="preserve">, bezpieczne, kompletne i </w:t>
      </w:r>
      <w:r w:rsidR="00CB7088" w:rsidRPr="002D5FB8">
        <w:rPr>
          <w:sz w:val="22"/>
          <w:szCs w:val="22"/>
        </w:rPr>
        <w:t xml:space="preserve">gotowe do użycia, a także muszą </w:t>
      </w:r>
      <w:r w:rsidR="00B922D0" w:rsidRPr="002D5FB8">
        <w:rPr>
          <w:sz w:val="22"/>
          <w:szCs w:val="22"/>
        </w:rPr>
        <w:t>spełniać wymagania techniczno-funkcjonalne wyszczegó</w:t>
      </w:r>
      <w:r w:rsidR="00CB7088" w:rsidRPr="002D5FB8">
        <w:rPr>
          <w:sz w:val="22"/>
          <w:szCs w:val="22"/>
        </w:rPr>
        <w:t xml:space="preserve">lnione w załączniku nr 2 do SWZ </w:t>
      </w:r>
      <w:r w:rsidR="00B922D0" w:rsidRPr="002D5FB8">
        <w:rPr>
          <w:sz w:val="22"/>
          <w:szCs w:val="22"/>
        </w:rPr>
        <w:t xml:space="preserve">zawierającym szczegółowy opis przedmiotu zamówienia. </w:t>
      </w:r>
    </w:p>
    <w:p w:rsidR="00B922D0" w:rsidRPr="002D5FB8" w:rsidRDefault="002D5FB8" w:rsidP="002D5FB8">
      <w:pPr>
        <w:spacing w:line="20" w:lineRule="atLeast"/>
        <w:ind w:left="567" w:hanging="567"/>
        <w:jc w:val="both"/>
        <w:rPr>
          <w:sz w:val="22"/>
          <w:szCs w:val="22"/>
        </w:rPr>
      </w:pPr>
      <w:r>
        <w:rPr>
          <w:sz w:val="22"/>
          <w:szCs w:val="22"/>
        </w:rPr>
        <w:t>4.4</w:t>
      </w:r>
      <w:r>
        <w:rPr>
          <w:sz w:val="22"/>
          <w:szCs w:val="22"/>
        </w:rPr>
        <w:tab/>
      </w:r>
      <w:r w:rsidR="00CB7088" w:rsidRPr="002D5FB8">
        <w:rPr>
          <w:sz w:val="22"/>
          <w:szCs w:val="22"/>
        </w:rPr>
        <w:t xml:space="preserve">Ze względu na różną </w:t>
      </w:r>
      <w:proofErr w:type="spellStart"/>
      <w:r w:rsidR="00CB7088" w:rsidRPr="002D5FB8">
        <w:rPr>
          <w:sz w:val="22"/>
          <w:szCs w:val="22"/>
        </w:rPr>
        <w:t>rozmiarówkę</w:t>
      </w:r>
      <w:proofErr w:type="spellEnd"/>
      <w:r w:rsidR="00CB7088" w:rsidRPr="002D5FB8">
        <w:rPr>
          <w:sz w:val="22"/>
          <w:szCs w:val="22"/>
        </w:rPr>
        <w:t xml:space="preserve"> </w:t>
      </w:r>
      <w:r w:rsidR="00B922D0" w:rsidRPr="002D5FB8">
        <w:rPr>
          <w:sz w:val="22"/>
          <w:szCs w:val="22"/>
        </w:rPr>
        <w:t xml:space="preserve">stosowaną przez producentów ubrań, ilość ubrań </w:t>
      </w:r>
      <w:r>
        <w:rPr>
          <w:sz w:val="22"/>
          <w:szCs w:val="22"/>
        </w:rPr>
        <w:t xml:space="preserve">            </w:t>
      </w:r>
      <w:r w:rsidR="00B922D0" w:rsidRPr="002D5FB8">
        <w:rPr>
          <w:sz w:val="22"/>
          <w:szCs w:val="22"/>
        </w:rPr>
        <w:t>w poszczegól</w:t>
      </w:r>
      <w:r w:rsidR="00CB7088" w:rsidRPr="002D5FB8">
        <w:rPr>
          <w:sz w:val="22"/>
          <w:szCs w:val="22"/>
        </w:rPr>
        <w:t xml:space="preserve">nych rozmiarach zostanie podana </w:t>
      </w:r>
      <w:r w:rsidR="00B922D0" w:rsidRPr="002D5FB8">
        <w:rPr>
          <w:sz w:val="22"/>
          <w:szCs w:val="22"/>
        </w:rPr>
        <w:t>przez Zamawiającego najpóźniej w dniu podpisania umowy.</w:t>
      </w:r>
    </w:p>
    <w:p w:rsidR="00CB7088" w:rsidRPr="002D5FB8" w:rsidRDefault="002D5FB8" w:rsidP="002D5FB8">
      <w:pPr>
        <w:spacing w:line="20" w:lineRule="atLeast"/>
        <w:ind w:left="567" w:hanging="567"/>
        <w:jc w:val="both"/>
        <w:rPr>
          <w:sz w:val="22"/>
          <w:szCs w:val="22"/>
        </w:rPr>
      </w:pPr>
      <w:r>
        <w:rPr>
          <w:sz w:val="22"/>
          <w:szCs w:val="22"/>
        </w:rPr>
        <w:t>4.5</w:t>
      </w:r>
      <w:r>
        <w:rPr>
          <w:sz w:val="22"/>
          <w:szCs w:val="22"/>
        </w:rPr>
        <w:tab/>
      </w:r>
      <w:r w:rsidR="00B922D0" w:rsidRPr="002D5FB8">
        <w:rPr>
          <w:sz w:val="22"/>
          <w:szCs w:val="22"/>
        </w:rPr>
        <w:t>Ubrania muszą posiadać ważne świadectwo dopuszczenia wydane przez Centrum Naukowo-</w:t>
      </w:r>
      <w:r w:rsidRPr="002D5FB8">
        <w:rPr>
          <w:sz w:val="22"/>
          <w:szCs w:val="22"/>
        </w:rPr>
        <w:t xml:space="preserve"> </w:t>
      </w:r>
      <w:r w:rsidR="00B922D0" w:rsidRPr="002D5FB8">
        <w:rPr>
          <w:sz w:val="22"/>
          <w:szCs w:val="22"/>
        </w:rPr>
        <w:t>Badawcze Ochrony Przeciwpożarowej im. Józefa Tuliszkowskiego Państwowy Instytut</w:t>
      </w:r>
      <w:r w:rsidRPr="002D5FB8">
        <w:rPr>
          <w:sz w:val="22"/>
          <w:szCs w:val="22"/>
        </w:rPr>
        <w:t xml:space="preserve"> </w:t>
      </w:r>
      <w:r w:rsidR="00B922D0" w:rsidRPr="002D5FB8">
        <w:rPr>
          <w:sz w:val="22"/>
          <w:szCs w:val="22"/>
        </w:rPr>
        <w:t>Badawczy, certyfikat oceny typu UE potwierdzający zgodność z PN-EN 469 lub równoważną.</w:t>
      </w:r>
      <w:r w:rsidRPr="002D5FB8">
        <w:rPr>
          <w:sz w:val="22"/>
          <w:szCs w:val="22"/>
        </w:rPr>
        <w:t xml:space="preserve"> </w:t>
      </w:r>
      <w:r w:rsidR="00B922D0" w:rsidRPr="002D5FB8">
        <w:rPr>
          <w:sz w:val="22"/>
          <w:szCs w:val="22"/>
        </w:rPr>
        <w:t>Konstrukcja ubrania powinna stanowić wielowarstwowy układ gwarantujący spełnienie</w:t>
      </w:r>
      <w:r w:rsidRPr="002D5FB8">
        <w:rPr>
          <w:sz w:val="22"/>
          <w:szCs w:val="22"/>
        </w:rPr>
        <w:t xml:space="preserve"> </w:t>
      </w:r>
      <w:r w:rsidR="00B922D0" w:rsidRPr="002D5FB8">
        <w:rPr>
          <w:sz w:val="22"/>
          <w:szCs w:val="22"/>
        </w:rPr>
        <w:t>wymagań określonych w zharmonizowanej normie PN-EN 469 lub równoważnej poziom</w:t>
      </w:r>
      <w:r w:rsidRPr="002D5FB8">
        <w:rPr>
          <w:sz w:val="22"/>
          <w:szCs w:val="22"/>
        </w:rPr>
        <w:t xml:space="preserve"> </w:t>
      </w:r>
      <w:r w:rsidR="00B922D0" w:rsidRPr="002D5FB8">
        <w:rPr>
          <w:sz w:val="22"/>
          <w:szCs w:val="22"/>
        </w:rPr>
        <w:t>wykonania</w:t>
      </w:r>
      <w:r w:rsidRPr="002D5FB8">
        <w:rPr>
          <w:sz w:val="22"/>
          <w:szCs w:val="22"/>
        </w:rPr>
        <w:t>.</w:t>
      </w:r>
    </w:p>
    <w:p w:rsidR="00B922D0" w:rsidRPr="002D5FB8" w:rsidRDefault="002D5FB8" w:rsidP="002D5FB8">
      <w:pPr>
        <w:spacing w:line="20" w:lineRule="atLeast"/>
        <w:ind w:left="567" w:hanging="567"/>
        <w:jc w:val="both"/>
        <w:rPr>
          <w:sz w:val="22"/>
          <w:szCs w:val="22"/>
        </w:rPr>
      </w:pPr>
      <w:r w:rsidRPr="002D5FB8">
        <w:rPr>
          <w:sz w:val="22"/>
          <w:szCs w:val="22"/>
        </w:rPr>
        <w:t>4.6</w:t>
      </w:r>
      <w:r w:rsidRPr="002D5FB8">
        <w:rPr>
          <w:sz w:val="22"/>
          <w:szCs w:val="22"/>
        </w:rPr>
        <w:tab/>
      </w:r>
      <w:r w:rsidR="00B922D0" w:rsidRPr="002D5FB8">
        <w:rPr>
          <w:sz w:val="22"/>
          <w:szCs w:val="22"/>
        </w:rPr>
        <w:t>Wszystkie warstwy konstrukcyjne kurtki i spodni powinny być ze sobą związane na stałe.</w:t>
      </w:r>
      <w:r w:rsidRPr="002D5FB8">
        <w:rPr>
          <w:sz w:val="22"/>
          <w:szCs w:val="22"/>
        </w:rPr>
        <w:t xml:space="preserve">                 </w:t>
      </w:r>
      <w:r w:rsidR="00B922D0" w:rsidRPr="002D5FB8">
        <w:rPr>
          <w:sz w:val="22"/>
          <w:szCs w:val="22"/>
        </w:rPr>
        <w:t>W przypadku gdy układ wielowarstwowy uniemożliwia oględziny poszczególnych warstw,</w:t>
      </w:r>
      <w:r w:rsidRPr="002D5FB8">
        <w:rPr>
          <w:sz w:val="22"/>
          <w:szCs w:val="22"/>
        </w:rPr>
        <w:t xml:space="preserve"> </w:t>
      </w:r>
      <w:r w:rsidR="00B922D0" w:rsidRPr="002D5FB8">
        <w:rPr>
          <w:sz w:val="22"/>
          <w:szCs w:val="22"/>
        </w:rPr>
        <w:t>kurtka i spodnie muszą posiadać taką ilość otworów rewizyjnych o minimalnej długości 40 cm</w:t>
      </w:r>
      <w:r w:rsidRPr="002D5FB8">
        <w:rPr>
          <w:sz w:val="22"/>
          <w:szCs w:val="22"/>
        </w:rPr>
        <w:t xml:space="preserve"> </w:t>
      </w:r>
      <w:r w:rsidR="00B922D0" w:rsidRPr="002D5FB8">
        <w:rPr>
          <w:sz w:val="22"/>
          <w:szCs w:val="22"/>
        </w:rPr>
        <w:t>każdy, aby umożliwić okresową inspekcję każdej z wewnętrznych warstw ubrania.</w:t>
      </w:r>
    </w:p>
    <w:p w:rsidR="002D5FB8" w:rsidRDefault="002D5FB8" w:rsidP="002D5FB8">
      <w:pPr>
        <w:spacing w:line="20" w:lineRule="atLeast"/>
        <w:jc w:val="both"/>
        <w:rPr>
          <w:sz w:val="22"/>
          <w:szCs w:val="22"/>
        </w:rPr>
      </w:pPr>
      <w:r>
        <w:rPr>
          <w:sz w:val="22"/>
          <w:szCs w:val="22"/>
        </w:rPr>
        <w:t xml:space="preserve">4.7    </w:t>
      </w:r>
      <w:r w:rsidR="00B922D0" w:rsidRPr="002D5FB8">
        <w:rPr>
          <w:sz w:val="22"/>
          <w:szCs w:val="22"/>
        </w:rPr>
        <w:t xml:space="preserve">Przedmiot </w:t>
      </w:r>
      <w:r w:rsidRPr="002D5FB8">
        <w:rPr>
          <w:sz w:val="22"/>
          <w:szCs w:val="22"/>
        </w:rPr>
        <w:t xml:space="preserve"> </w:t>
      </w:r>
      <w:r w:rsidR="00B922D0" w:rsidRPr="002D5FB8">
        <w:rPr>
          <w:sz w:val="22"/>
          <w:szCs w:val="22"/>
        </w:rPr>
        <w:t>zamówienia</w:t>
      </w:r>
      <w:r w:rsidRPr="002D5FB8">
        <w:rPr>
          <w:sz w:val="22"/>
          <w:szCs w:val="22"/>
        </w:rPr>
        <w:t xml:space="preserve"> </w:t>
      </w:r>
      <w:r w:rsidR="00B922D0" w:rsidRPr="002D5FB8">
        <w:rPr>
          <w:sz w:val="22"/>
          <w:szCs w:val="22"/>
        </w:rPr>
        <w:t xml:space="preserve"> winien</w:t>
      </w:r>
      <w:r w:rsidRPr="002D5FB8">
        <w:rPr>
          <w:sz w:val="22"/>
          <w:szCs w:val="22"/>
        </w:rPr>
        <w:t xml:space="preserve">  spełniać  i  odpowiadać </w:t>
      </w:r>
      <w:r w:rsidR="00B922D0" w:rsidRPr="002D5FB8">
        <w:rPr>
          <w:sz w:val="22"/>
          <w:szCs w:val="22"/>
        </w:rPr>
        <w:t xml:space="preserve"> ws</w:t>
      </w:r>
      <w:r w:rsidRPr="002D5FB8">
        <w:rPr>
          <w:sz w:val="22"/>
          <w:szCs w:val="22"/>
        </w:rPr>
        <w:t xml:space="preserve">zystkim </w:t>
      </w:r>
      <w:r>
        <w:rPr>
          <w:sz w:val="22"/>
          <w:szCs w:val="22"/>
        </w:rPr>
        <w:t xml:space="preserve"> </w:t>
      </w:r>
      <w:r w:rsidRPr="002D5FB8">
        <w:rPr>
          <w:sz w:val="22"/>
          <w:szCs w:val="22"/>
        </w:rPr>
        <w:t>cechom</w:t>
      </w:r>
      <w:r>
        <w:rPr>
          <w:sz w:val="22"/>
          <w:szCs w:val="22"/>
        </w:rPr>
        <w:t xml:space="preserve"> </w:t>
      </w:r>
      <w:r w:rsidRPr="002D5FB8">
        <w:rPr>
          <w:sz w:val="22"/>
          <w:szCs w:val="22"/>
        </w:rPr>
        <w:t xml:space="preserve"> określonym </w:t>
      </w:r>
    </w:p>
    <w:p w:rsidR="00B922D0" w:rsidRPr="002D5FB8" w:rsidRDefault="002D5FB8" w:rsidP="002D5FB8">
      <w:pPr>
        <w:spacing w:line="20" w:lineRule="atLeast"/>
        <w:jc w:val="both"/>
        <w:rPr>
          <w:sz w:val="22"/>
          <w:szCs w:val="22"/>
        </w:rPr>
      </w:pPr>
      <w:r>
        <w:rPr>
          <w:sz w:val="22"/>
          <w:szCs w:val="22"/>
        </w:rPr>
        <w:t xml:space="preserve">         </w:t>
      </w:r>
      <w:r w:rsidRPr="002D5FB8">
        <w:rPr>
          <w:sz w:val="22"/>
          <w:szCs w:val="22"/>
        </w:rPr>
        <w:t>w SWZ.</w:t>
      </w:r>
    </w:p>
    <w:p w:rsidR="00B922D0" w:rsidRPr="00FB18EF" w:rsidRDefault="002D5FB8" w:rsidP="00FB18EF">
      <w:pPr>
        <w:spacing w:line="20" w:lineRule="atLeast"/>
        <w:ind w:left="567" w:hanging="567"/>
        <w:jc w:val="both"/>
        <w:rPr>
          <w:sz w:val="22"/>
          <w:szCs w:val="22"/>
        </w:rPr>
      </w:pPr>
      <w:r w:rsidRPr="002D5FB8">
        <w:rPr>
          <w:sz w:val="22"/>
          <w:szCs w:val="22"/>
        </w:rPr>
        <w:t>4.8</w:t>
      </w:r>
      <w:r w:rsidRPr="002D5FB8">
        <w:rPr>
          <w:sz w:val="22"/>
          <w:szCs w:val="22"/>
        </w:rPr>
        <w:tab/>
      </w:r>
      <w:r w:rsidR="00B922D0" w:rsidRPr="002D5FB8">
        <w:rPr>
          <w:sz w:val="22"/>
          <w:szCs w:val="22"/>
        </w:rPr>
        <w:t xml:space="preserve">Szczegółowy </w:t>
      </w:r>
      <w:r w:rsidR="00FB18EF">
        <w:rPr>
          <w:sz w:val="22"/>
          <w:szCs w:val="22"/>
        </w:rPr>
        <w:t xml:space="preserve"> </w:t>
      </w:r>
      <w:r w:rsidR="00B922D0" w:rsidRPr="002D5FB8">
        <w:rPr>
          <w:sz w:val="22"/>
          <w:szCs w:val="22"/>
        </w:rPr>
        <w:t>opis przedmiotu zamówienia stanowi załącznik</w:t>
      </w:r>
      <w:r w:rsidR="00FB18EF">
        <w:rPr>
          <w:sz w:val="22"/>
          <w:szCs w:val="22"/>
        </w:rPr>
        <w:t xml:space="preserve"> nr 2 do SWZ, który Wykonawca  zobowiązany jest dołączyć do składanej oferty. </w:t>
      </w:r>
    </w:p>
    <w:p w:rsidR="00BB0E42" w:rsidRDefault="00FB18EF" w:rsidP="00BB0E42">
      <w:pPr>
        <w:autoSpaceDE w:val="0"/>
        <w:autoSpaceDN w:val="0"/>
        <w:adjustRightInd w:val="0"/>
        <w:spacing w:line="20" w:lineRule="atLeast"/>
        <w:ind w:left="567" w:hanging="567"/>
        <w:jc w:val="both"/>
        <w:rPr>
          <w:sz w:val="22"/>
          <w:szCs w:val="22"/>
        </w:rPr>
      </w:pPr>
      <w:r>
        <w:rPr>
          <w:sz w:val="22"/>
          <w:szCs w:val="22"/>
        </w:rPr>
        <w:t>4.9</w:t>
      </w:r>
      <w:r w:rsidR="00BB0E42" w:rsidRPr="000038A5">
        <w:rPr>
          <w:sz w:val="22"/>
          <w:szCs w:val="22"/>
        </w:rPr>
        <w:tab/>
        <w:t>Wymagany minimalny okres gwarancji jako</w:t>
      </w:r>
      <w:r>
        <w:rPr>
          <w:sz w:val="22"/>
          <w:szCs w:val="22"/>
        </w:rPr>
        <w:t>ści wynosi 24</w:t>
      </w:r>
      <w:r w:rsidR="00BB0E42">
        <w:rPr>
          <w:sz w:val="22"/>
          <w:szCs w:val="22"/>
        </w:rPr>
        <w:t xml:space="preserve"> miesięcy</w:t>
      </w:r>
      <w:r w:rsidR="00BB0E42" w:rsidRPr="000038A5">
        <w:rPr>
          <w:sz w:val="22"/>
          <w:szCs w:val="22"/>
        </w:rPr>
        <w:t>, od dnia odebrania przez Zamawiającego przedmiotu za</w:t>
      </w:r>
      <w:r w:rsidR="00BB0E42">
        <w:rPr>
          <w:sz w:val="22"/>
          <w:szCs w:val="22"/>
        </w:rPr>
        <w:t>mówienia i podpisania  protokołu odbioru robót</w:t>
      </w:r>
      <w:r w:rsidR="00BB0E42" w:rsidRPr="000038A5">
        <w:rPr>
          <w:sz w:val="22"/>
          <w:szCs w:val="22"/>
        </w:rPr>
        <w:t>, chyba że wykonawca zaoferował dł</w:t>
      </w:r>
      <w:r w:rsidR="00BB0E42">
        <w:rPr>
          <w:sz w:val="22"/>
          <w:szCs w:val="22"/>
        </w:rPr>
        <w:t>uższy okres  gwarancji jakości</w:t>
      </w:r>
      <w:r w:rsidR="00BB0E42" w:rsidRPr="000038A5">
        <w:rPr>
          <w:sz w:val="22"/>
          <w:szCs w:val="22"/>
        </w:rPr>
        <w:t>.</w:t>
      </w:r>
    </w:p>
    <w:p w:rsidR="00BB0E42" w:rsidRPr="00030EB4" w:rsidRDefault="00ED2C90" w:rsidP="00ED2C90">
      <w:pPr>
        <w:autoSpaceDE w:val="0"/>
        <w:autoSpaceDN w:val="0"/>
        <w:adjustRightInd w:val="0"/>
        <w:spacing w:line="240" w:lineRule="auto"/>
        <w:ind w:left="567" w:hanging="709"/>
        <w:jc w:val="both"/>
        <w:rPr>
          <w:b/>
          <w:sz w:val="22"/>
          <w:szCs w:val="22"/>
        </w:rPr>
      </w:pPr>
      <w:r>
        <w:rPr>
          <w:sz w:val="22"/>
          <w:szCs w:val="22"/>
        </w:rPr>
        <w:t>4.10</w:t>
      </w:r>
      <w:r w:rsidR="00BB0E42">
        <w:rPr>
          <w:sz w:val="22"/>
          <w:szCs w:val="22"/>
        </w:rPr>
        <w:tab/>
        <w:t>Zamawiający nie ogranicza maksymalnej liczby części zamówienia, którą można udzielić jednemu wykonawcy, co oznacza, że Wykonawca może złożyć ofertę na wszystkie części zamówienia lub tylko na</w:t>
      </w:r>
      <w:r w:rsidR="00F95949">
        <w:rPr>
          <w:sz w:val="22"/>
          <w:szCs w:val="22"/>
        </w:rPr>
        <w:t xml:space="preserve"> wybrane części zamówienia </w:t>
      </w:r>
      <w:r w:rsidR="00F95949" w:rsidRPr="00030EB4">
        <w:rPr>
          <w:b/>
          <w:sz w:val="22"/>
          <w:szCs w:val="22"/>
        </w:rPr>
        <w:t>(informacja dotyczy tylko sytuacji, gdy Zamawiający dokonał podziału zamówienia na części).</w:t>
      </w:r>
      <w:r w:rsidR="00BB0E42" w:rsidRPr="00030EB4">
        <w:rPr>
          <w:b/>
          <w:sz w:val="22"/>
          <w:szCs w:val="22"/>
        </w:rPr>
        <w:t xml:space="preserve">  </w:t>
      </w:r>
    </w:p>
    <w:p w:rsidR="00814426" w:rsidRPr="00814426" w:rsidRDefault="00814426" w:rsidP="00814426">
      <w:pPr>
        <w:autoSpaceDE w:val="0"/>
        <w:autoSpaceDN w:val="0"/>
        <w:adjustRightInd w:val="0"/>
        <w:spacing w:line="240" w:lineRule="auto"/>
        <w:rPr>
          <w:rFonts w:ascii="Arial" w:hAnsi="Arial" w:cs="Arial"/>
          <w:sz w:val="24"/>
          <w:szCs w:val="24"/>
        </w:rPr>
      </w:pPr>
    </w:p>
    <w:p w:rsidR="00814426" w:rsidRPr="00ED2C90" w:rsidRDefault="00ED2C90" w:rsidP="00ED2C90">
      <w:pPr>
        <w:autoSpaceDE w:val="0"/>
        <w:autoSpaceDN w:val="0"/>
        <w:adjustRightInd w:val="0"/>
        <w:spacing w:after="169" w:line="240" w:lineRule="auto"/>
        <w:ind w:hanging="142"/>
        <w:rPr>
          <w:rFonts w:cs="Arial"/>
          <w:b/>
          <w:sz w:val="22"/>
          <w:szCs w:val="22"/>
        </w:rPr>
      </w:pPr>
      <w:r w:rsidRPr="00ED2C90">
        <w:rPr>
          <w:rFonts w:cs="Arial"/>
          <w:b/>
          <w:sz w:val="22"/>
          <w:szCs w:val="22"/>
        </w:rPr>
        <w:t>4.11</w:t>
      </w:r>
      <w:r w:rsidR="003C43F0" w:rsidRPr="00ED2C90">
        <w:rPr>
          <w:rFonts w:cs="Arial"/>
          <w:b/>
          <w:sz w:val="22"/>
          <w:szCs w:val="22"/>
        </w:rPr>
        <w:t xml:space="preserve">    Informacja dotycząca rozwiązań równoważnych</w:t>
      </w:r>
    </w:p>
    <w:p w:rsidR="00FB18EF" w:rsidRDefault="003C43F0" w:rsidP="003C43F0">
      <w:pPr>
        <w:autoSpaceDE w:val="0"/>
        <w:autoSpaceDN w:val="0"/>
        <w:adjustRightInd w:val="0"/>
        <w:spacing w:after="47" w:line="240" w:lineRule="auto"/>
        <w:ind w:left="851" w:hanging="284"/>
        <w:jc w:val="both"/>
        <w:rPr>
          <w:rFonts w:cs="Arial"/>
          <w:sz w:val="22"/>
          <w:szCs w:val="22"/>
        </w:rPr>
      </w:pPr>
      <w:r w:rsidRPr="0090596F">
        <w:rPr>
          <w:rFonts w:cs="Arial"/>
          <w:sz w:val="22"/>
          <w:szCs w:val="22"/>
        </w:rPr>
        <w:lastRenderedPageBreak/>
        <w:t xml:space="preserve">1) </w:t>
      </w:r>
      <w:r w:rsidR="0090596F">
        <w:rPr>
          <w:rFonts w:cs="Arial"/>
          <w:sz w:val="22"/>
          <w:szCs w:val="22"/>
        </w:rPr>
        <w:t>w</w:t>
      </w:r>
      <w:r w:rsidR="00814426" w:rsidRPr="0090596F">
        <w:rPr>
          <w:rFonts w:cs="Arial"/>
          <w:sz w:val="22"/>
          <w:szCs w:val="22"/>
        </w:rPr>
        <w:t xml:space="preserve"> przypadku, gdy w SWZ lub załącznikach do SWZ zostały użyte znaki towarowe, oznacza to, że są podane przykładowo i określają jedynie minimalne oczekiwane parametry jakościowe oraz wymagany standard. Wykonawca może zast</w:t>
      </w:r>
      <w:r w:rsidR="00FB18EF">
        <w:rPr>
          <w:rFonts w:cs="Arial"/>
          <w:sz w:val="22"/>
          <w:szCs w:val="22"/>
        </w:rPr>
        <w:t xml:space="preserve">osować materiały </w:t>
      </w:r>
      <w:r w:rsidR="00814426" w:rsidRPr="0090596F">
        <w:rPr>
          <w:rFonts w:cs="Arial"/>
          <w:sz w:val="22"/>
          <w:szCs w:val="22"/>
        </w:rPr>
        <w:t>równoważne, le</w:t>
      </w:r>
      <w:r w:rsidR="00FB18EF">
        <w:rPr>
          <w:rFonts w:cs="Arial"/>
          <w:sz w:val="22"/>
          <w:szCs w:val="22"/>
        </w:rPr>
        <w:t xml:space="preserve">cz o parametrach </w:t>
      </w:r>
      <w:r w:rsidR="00814426" w:rsidRPr="0090596F">
        <w:rPr>
          <w:rFonts w:cs="Arial"/>
          <w:sz w:val="22"/>
          <w:szCs w:val="22"/>
        </w:rPr>
        <w:t>jakościowych podobnych lub lepszych, których zastosowanie w żaden sposób nie wpłynie negatywnie na prawidłow</w:t>
      </w:r>
      <w:r w:rsidR="00FB18EF">
        <w:rPr>
          <w:rFonts w:cs="Arial"/>
          <w:sz w:val="22"/>
          <w:szCs w:val="22"/>
        </w:rPr>
        <w:t>e</w:t>
      </w:r>
      <w:r w:rsidR="00814426" w:rsidRPr="0090596F">
        <w:rPr>
          <w:rFonts w:cs="Arial"/>
          <w:sz w:val="22"/>
          <w:szCs w:val="22"/>
        </w:rPr>
        <w:t xml:space="preserve">. </w:t>
      </w:r>
    </w:p>
    <w:p w:rsidR="00814426" w:rsidRPr="0090596F" w:rsidRDefault="00814426" w:rsidP="00FB18EF">
      <w:pPr>
        <w:autoSpaceDE w:val="0"/>
        <w:autoSpaceDN w:val="0"/>
        <w:adjustRightInd w:val="0"/>
        <w:spacing w:after="47" w:line="240" w:lineRule="auto"/>
        <w:ind w:left="851"/>
        <w:jc w:val="both"/>
        <w:rPr>
          <w:rFonts w:cs="Arial"/>
          <w:sz w:val="22"/>
          <w:szCs w:val="22"/>
        </w:rPr>
      </w:pPr>
      <w:r w:rsidRPr="0090596F">
        <w:rPr>
          <w:rFonts w:cs="Arial"/>
          <w:sz w:val="22"/>
          <w:szCs w:val="22"/>
        </w:rPr>
        <w:t>Wykonawca, który zastosuje urządzenia lub materiały równoważne będzie obowiązany wykazać, że zastosowane pr</w:t>
      </w:r>
      <w:r w:rsidR="00FB18EF">
        <w:rPr>
          <w:rFonts w:cs="Arial"/>
          <w:sz w:val="22"/>
          <w:szCs w:val="22"/>
        </w:rPr>
        <w:t xml:space="preserve">zez niego </w:t>
      </w:r>
      <w:r w:rsidRPr="0090596F">
        <w:rPr>
          <w:rFonts w:cs="Arial"/>
          <w:sz w:val="22"/>
          <w:szCs w:val="22"/>
        </w:rPr>
        <w:t xml:space="preserve">materiały spełniają wymagania określone przez Zamawiającego; </w:t>
      </w:r>
    </w:p>
    <w:p w:rsidR="00BB0E42" w:rsidRDefault="00ED2C90" w:rsidP="003C43F0">
      <w:pPr>
        <w:tabs>
          <w:tab w:val="left" w:pos="284"/>
          <w:tab w:val="left" w:pos="3119"/>
        </w:tabs>
        <w:suppressAutoHyphens/>
        <w:autoSpaceDN w:val="0"/>
        <w:spacing w:line="240" w:lineRule="auto"/>
        <w:ind w:left="851" w:hanging="284"/>
        <w:jc w:val="both"/>
        <w:rPr>
          <w:rFonts w:eastAsia="Times New Roman" w:cs="Times New Roman"/>
          <w:color w:val="000000"/>
          <w:sz w:val="22"/>
          <w:szCs w:val="22"/>
          <w:lang w:eastAsia="pl-PL"/>
        </w:rPr>
      </w:pPr>
      <w:r>
        <w:rPr>
          <w:rFonts w:eastAsia="Times New Roman" w:cs="Times New Roman"/>
          <w:color w:val="000000"/>
          <w:sz w:val="22"/>
          <w:szCs w:val="22"/>
          <w:lang w:eastAsia="pl-PL"/>
        </w:rPr>
        <w:t>2</w:t>
      </w:r>
      <w:r w:rsidR="003C43F0">
        <w:rPr>
          <w:rFonts w:eastAsia="Times New Roman" w:cs="Times New Roman"/>
          <w:color w:val="000000"/>
          <w:sz w:val="22"/>
          <w:szCs w:val="22"/>
          <w:lang w:eastAsia="pl-PL"/>
        </w:rPr>
        <w:t xml:space="preserve">) </w:t>
      </w:r>
      <w:r w:rsidR="003C43F0">
        <w:rPr>
          <w:rFonts w:eastAsia="Times New Roman" w:cs="Times New Roman"/>
          <w:color w:val="000000"/>
          <w:sz w:val="22"/>
          <w:szCs w:val="22"/>
          <w:lang w:eastAsia="pl-PL"/>
        </w:rPr>
        <w:tab/>
      </w:r>
      <w:r w:rsidR="0090596F">
        <w:rPr>
          <w:rFonts w:eastAsia="Times New Roman" w:cs="Times New Roman"/>
          <w:color w:val="000000"/>
          <w:sz w:val="22"/>
          <w:szCs w:val="22"/>
          <w:lang w:eastAsia="pl-PL"/>
        </w:rPr>
        <w:t>z</w:t>
      </w:r>
      <w:r w:rsidR="00BB0E42">
        <w:rPr>
          <w:rFonts w:eastAsia="Times New Roman" w:cs="Times New Roman"/>
          <w:color w:val="000000"/>
          <w:sz w:val="22"/>
          <w:szCs w:val="22"/>
          <w:lang w:eastAsia="pl-PL"/>
        </w:rPr>
        <w:t xml:space="preserve">godnie z przepisami ustawy </w:t>
      </w:r>
      <w:r w:rsidR="00BB0E42" w:rsidRPr="0064505C">
        <w:rPr>
          <w:rFonts w:eastAsia="Times New Roman" w:cs="Times New Roman"/>
          <w:color w:val="000000"/>
          <w:sz w:val="22"/>
          <w:szCs w:val="22"/>
          <w:lang w:eastAsia="pl-PL"/>
        </w:rPr>
        <w:t>Prawo zamówień publicznych, Wykonawca, który powołuje się na rozwiązania równoważne, jest obowiązany wykazać, że o</w:t>
      </w:r>
      <w:r w:rsidR="003C43F0">
        <w:rPr>
          <w:rFonts w:eastAsia="Times New Roman" w:cs="Times New Roman"/>
          <w:color w:val="000000"/>
          <w:sz w:val="22"/>
          <w:szCs w:val="22"/>
          <w:lang w:eastAsia="pl-PL"/>
        </w:rPr>
        <w:t xml:space="preserve">ferowane przez niego  materiały </w:t>
      </w:r>
      <w:r w:rsidR="00BB0E42" w:rsidRPr="0064505C">
        <w:rPr>
          <w:rFonts w:eastAsia="Times New Roman" w:cs="Times New Roman"/>
          <w:color w:val="000000"/>
          <w:sz w:val="22"/>
          <w:szCs w:val="22"/>
          <w:lang w:eastAsia="pl-PL"/>
        </w:rPr>
        <w:t>równoważne  w stosunku do wymogów określonych pr</w:t>
      </w:r>
      <w:r w:rsidR="00FB18EF">
        <w:rPr>
          <w:rFonts w:eastAsia="Times New Roman" w:cs="Times New Roman"/>
          <w:color w:val="000000"/>
          <w:sz w:val="22"/>
          <w:szCs w:val="22"/>
          <w:lang w:eastAsia="pl-PL"/>
        </w:rPr>
        <w:t>zez Zamawiającego w dokumentacji zamówienia</w:t>
      </w:r>
      <w:r w:rsidR="00BB0E42" w:rsidRPr="0064505C">
        <w:rPr>
          <w:rFonts w:eastAsia="Times New Roman" w:cs="Times New Roman"/>
          <w:color w:val="000000"/>
          <w:sz w:val="22"/>
          <w:szCs w:val="22"/>
          <w:lang w:eastAsia="pl-PL"/>
        </w:rPr>
        <w:t>. Zastos</w:t>
      </w:r>
      <w:r w:rsidR="00FB18EF">
        <w:rPr>
          <w:rFonts w:eastAsia="Times New Roman" w:cs="Times New Roman"/>
          <w:color w:val="000000"/>
          <w:sz w:val="22"/>
          <w:szCs w:val="22"/>
          <w:lang w:eastAsia="pl-PL"/>
        </w:rPr>
        <w:t>owanie przez wykonawcę materiałów</w:t>
      </w:r>
      <w:r w:rsidR="00BB0E42" w:rsidRPr="0064505C">
        <w:rPr>
          <w:rFonts w:eastAsia="Times New Roman" w:cs="Times New Roman"/>
          <w:color w:val="000000"/>
          <w:sz w:val="22"/>
          <w:szCs w:val="22"/>
          <w:lang w:eastAsia="pl-PL"/>
        </w:rPr>
        <w:t xml:space="preserve"> r</w:t>
      </w:r>
      <w:r w:rsidR="00FB18EF">
        <w:rPr>
          <w:rFonts w:eastAsia="Times New Roman" w:cs="Times New Roman"/>
          <w:color w:val="000000"/>
          <w:sz w:val="22"/>
          <w:szCs w:val="22"/>
          <w:lang w:eastAsia="pl-PL"/>
        </w:rPr>
        <w:t>ównoważnych</w:t>
      </w:r>
      <w:r w:rsidR="00BB0E42" w:rsidRPr="0064505C">
        <w:rPr>
          <w:rFonts w:eastAsia="Times New Roman" w:cs="Times New Roman"/>
          <w:color w:val="000000"/>
          <w:sz w:val="22"/>
          <w:szCs w:val="22"/>
          <w:lang w:eastAsia="pl-PL"/>
        </w:rPr>
        <w:t xml:space="preserve"> zobowiąz</w:t>
      </w:r>
      <w:r w:rsidR="00E82081">
        <w:rPr>
          <w:rFonts w:eastAsia="Times New Roman" w:cs="Times New Roman"/>
          <w:color w:val="000000"/>
          <w:sz w:val="22"/>
          <w:szCs w:val="22"/>
          <w:lang w:eastAsia="pl-PL"/>
        </w:rPr>
        <w:t xml:space="preserve">uje wykonawcę do wskazania   </w:t>
      </w:r>
      <w:r w:rsidR="00FB18EF">
        <w:rPr>
          <w:rFonts w:eastAsia="Times New Roman" w:cs="Times New Roman"/>
          <w:color w:val="000000"/>
          <w:sz w:val="22"/>
          <w:szCs w:val="22"/>
          <w:lang w:eastAsia="pl-PL"/>
        </w:rPr>
        <w:t xml:space="preserve">w ofercie nazw       </w:t>
      </w:r>
      <w:r w:rsidR="00BB0E42" w:rsidRPr="0064505C">
        <w:rPr>
          <w:rFonts w:eastAsia="Times New Roman" w:cs="Times New Roman"/>
          <w:color w:val="000000"/>
          <w:sz w:val="22"/>
          <w:szCs w:val="22"/>
          <w:lang w:eastAsia="pl-PL"/>
        </w:rPr>
        <w:t xml:space="preserve"> i specyfi</w:t>
      </w:r>
      <w:r w:rsidR="00FB18EF">
        <w:rPr>
          <w:rFonts w:eastAsia="Times New Roman" w:cs="Times New Roman"/>
          <w:color w:val="000000"/>
          <w:sz w:val="22"/>
          <w:szCs w:val="22"/>
          <w:lang w:eastAsia="pl-PL"/>
        </w:rPr>
        <w:t>kacji tych materiałów</w:t>
      </w:r>
      <w:r w:rsidR="00BB0E42" w:rsidRPr="0064505C">
        <w:rPr>
          <w:rFonts w:eastAsia="Times New Roman" w:cs="Times New Roman"/>
          <w:color w:val="000000"/>
          <w:sz w:val="22"/>
          <w:szCs w:val="22"/>
          <w:lang w:eastAsia="pl-PL"/>
        </w:rPr>
        <w:t xml:space="preserve">, a ciężar udowodnienia   o zachowaniu parametrów wymaganych przez zamawiającego leży po stronie składającego ofertę. Przedłożone dokumenty winny pozwalać zamawiającemu jednoznacznie stwierdzić, że są one rzeczywiście równoważne. </w:t>
      </w:r>
    </w:p>
    <w:p w:rsidR="00E82081" w:rsidRPr="003C43F0" w:rsidRDefault="00ED2C90" w:rsidP="00ED2C90">
      <w:pPr>
        <w:autoSpaceDE w:val="0"/>
        <w:autoSpaceDN w:val="0"/>
        <w:adjustRightInd w:val="0"/>
        <w:spacing w:line="240" w:lineRule="auto"/>
        <w:ind w:left="851" w:hanging="284"/>
        <w:jc w:val="both"/>
        <w:rPr>
          <w:rFonts w:cs="Arial"/>
          <w:sz w:val="22"/>
          <w:szCs w:val="22"/>
        </w:rPr>
      </w:pPr>
      <w:r>
        <w:rPr>
          <w:rFonts w:cs="Arial"/>
          <w:sz w:val="22"/>
          <w:szCs w:val="22"/>
        </w:rPr>
        <w:t>3)</w:t>
      </w:r>
      <w:r>
        <w:rPr>
          <w:rFonts w:cs="Arial"/>
          <w:sz w:val="22"/>
          <w:szCs w:val="22"/>
        </w:rPr>
        <w:tab/>
      </w:r>
      <w:r w:rsidR="00E82081" w:rsidRPr="003C43F0">
        <w:rPr>
          <w:rFonts w:cs="Arial"/>
          <w:sz w:val="22"/>
          <w:szCs w:val="22"/>
        </w:rPr>
        <w:t>Zamawiający dopuszcza ofe</w:t>
      </w:r>
      <w:r w:rsidR="00FB18EF">
        <w:rPr>
          <w:rFonts w:cs="Arial"/>
          <w:sz w:val="22"/>
          <w:szCs w:val="22"/>
        </w:rPr>
        <w:t>rowanie materiałów</w:t>
      </w:r>
      <w:r w:rsidR="00E82081" w:rsidRPr="003C43F0">
        <w:rPr>
          <w:rFonts w:cs="Arial"/>
          <w:sz w:val="22"/>
          <w:szCs w:val="22"/>
        </w:rPr>
        <w:t xml:space="preserve"> równoważn</w:t>
      </w:r>
      <w:r w:rsidR="00FB18EF">
        <w:rPr>
          <w:rFonts w:cs="Arial"/>
          <w:sz w:val="22"/>
          <w:szCs w:val="22"/>
        </w:rPr>
        <w:t xml:space="preserve">ych w stosunku do wskazanych w </w:t>
      </w:r>
      <w:r w:rsidR="00E82081" w:rsidRPr="003C43F0">
        <w:rPr>
          <w:rFonts w:cs="Arial"/>
          <w:sz w:val="22"/>
          <w:szCs w:val="22"/>
        </w:rPr>
        <w:t>OPZ pod warunkiem, że zapewnią</w:t>
      </w:r>
      <w:r w:rsidR="002A3389">
        <w:rPr>
          <w:rFonts w:cs="Arial"/>
          <w:sz w:val="22"/>
          <w:szCs w:val="22"/>
        </w:rPr>
        <w:t xml:space="preserve"> uzyskanie parametrów </w:t>
      </w:r>
      <w:r w:rsidR="00E82081" w:rsidRPr="003C43F0">
        <w:rPr>
          <w:rFonts w:cs="Arial"/>
          <w:sz w:val="22"/>
          <w:szCs w:val="22"/>
        </w:rPr>
        <w:t xml:space="preserve"> nie gorszych od założonyc</w:t>
      </w:r>
      <w:r w:rsidR="002A3389">
        <w:rPr>
          <w:rFonts w:cs="Arial"/>
          <w:sz w:val="22"/>
          <w:szCs w:val="22"/>
        </w:rPr>
        <w:t xml:space="preserve">h w dokumentacji zamówienia </w:t>
      </w:r>
      <w:r w:rsidR="00E82081" w:rsidRPr="003C43F0">
        <w:rPr>
          <w:rFonts w:cs="Arial"/>
          <w:sz w:val="22"/>
          <w:szCs w:val="22"/>
        </w:rPr>
        <w:t xml:space="preserve">oraz będą zgodne pod względem: </w:t>
      </w:r>
    </w:p>
    <w:p w:rsidR="00E82081" w:rsidRPr="003C43F0" w:rsidRDefault="003C43F0" w:rsidP="00ED2C90">
      <w:pPr>
        <w:autoSpaceDE w:val="0"/>
        <w:autoSpaceDN w:val="0"/>
        <w:adjustRightInd w:val="0"/>
        <w:spacing w:line="240" w:lineRule="auto"/>
        <w:ind w:left="710" w:firstLine="141"/>
        <w:jc w:val="both"/>
        <w:rPr>
          <w:rFonts w:cs="Arial"/>
          <w:sz w:val="22"/>
          <w:szCs w:val="22"/>
        </w:rPr>
      </w:pPr>
      <w:r>
        <w:rPr>
          <w:rFonts w:cs="Arial"/>
          <w:sz w:val="22"/>
          <w:szCs w:val="22"/>
        </w:rPr>
        <w:t xml:space="preserve">a)  </w:t>
      </w:r>
      <w:r w:rsidR="00E82081" w:rsidRPr="003C43F0">
        <w:rPr>
          <w:rFonts w:cs="Arial"/>
          <w:sz w:val="22"/>
          <w:szCs w:val="22"/>
        </w:rPr>
        <w:t>charakter</w:t>
      </w:r>
      <w:r w:rsidR="002A3389">
        <w:rPr>
          <w:rFonts w:cs="Arial"/>
          <w:sz w:val="22"/>
          <w:szCs w:val="22"/>
        </w:rPr>
        <w:t>u użytkowego</w:t>
      </w:r>
      <w:r w:rsidR="00E82081" w:rsidRPr="003C43F0">
        <w:rPr>
          <w:rFonts w:cs="Arial"/>
          <w:sz w:val="22"/>
          <w:szCs w:val="22"/>
        </w:rPr>
        <w:t xml:space="preserve">; </w:t>
      </w:r>
    </w:p>
    <w:p w:rsidR="00E82081" w:rsidRPr="003C43F0" w:rsidRDefault="002A3389" w:rsidP="00ED2C90">
      <w:pPr>
        <w:autoSpaceDE w:val="0"/>
        <w:autoSpaceDN w:val="0"/>
        <w:adjustRightInd w:val="0"/>
        <w:spacing w:line="240" w:lineRule="auto"/>
        <w:ind w:left="286" w:firstLine="565"/>
        <w:jc w:val="both"/>
        <w:rPr>
          <w:rFonts w:cs="Arial"/>
          <w:sz w:val="22"/>
          <w:szCs w:val="22"/>
        </w:rPr>
      </w:pPr>
      <w:r>
        <w:rPr>
          <w:rFonts w:cs="Arial"/>
          <w:sz w:val="22"/>
          <w:szCs w:val="22"/>
        </w:rPr>
        <w:t>b</w:t>
      </w:r>
      <w:r w:rsidR="00E82081" w:rsidRPr="003C43F0">
        <w:rPr>
          <w:rFonts w:cs="Arial"/>
          <w:sz w:val="22"/>
          <w:szCs w:val="22"/>
        </w:rPr>
        <w:t>)</w:t>
      </w:r>
      <w:r w:rsidR="003C43F0">
        <w:rPr>
          <w:rFonts w:cs="Arial"/>
          <w:sz w:val="22"/>
          <w:szCs w:val="22"/>
        </w:rPr>
        <w:t xml:space="preserve"> </w:t>
      </w:r>
      <w:r w:rsidR="00E82081" w:rsidRPr="003C43F0">
        <w:rPr>
          <w:rFonts w:cs="Arial"/>
          <w:sz w:val="22"/>
          <w:szCs w:val="22"/>
        </w:rPr>
        <w:t xml:space="preserve"> charakterystyki materiało</w:t>
      </w:r>
      <w:r>
        <w:rPr>
          <w:rFonts w:cs="Arial"/>
          <w:sz w:val="22"/>
          <w:szCs w:val="22"/>
        </w:rPr>
        <w:t xml:space="preserve">wej; </w:t>
      </w:r>
    </w:p>
    <w:p w:rsidR="00BD308D" w:rsidRDefault="002A3389" w:rsidP="00ED2C90">
      <w:pPr>
        <w:autoSpaceDE w:val="0"/>
        <w:autoSpaceDN w:val="0"/>
        <w:adjustRightInd w:val="0"/>
        <w:spacing w:line="240" w:lineRule="auto"/>
        <w:ind w:left="286" w:firstLine="565"/>
        <w:jc w:val="both"/>
        <w:rPr>
          <w:rFonts w:cs="Arial"/>
          <w:sz w:val="22"/>
          <w:szCs w:val="22"/>
        </w:rPr>
      </w:pPr>
      <w:r>
        <w:rPr>
          <w:rFonts w:cs="Arial"/>
          <w:sz w:val="22"/>
          <w:szCs w:val="22"/>
        </w:rPr>
        <w:t>c</w:t>
      </w:r>
      <w:r w:rsidR="00E82081" w:rsidRPr="003C43F0">
        <w:rPr>
          <w:rFonts w:cs="Arial"/>
          <w:sz w:val="22"/>
          <w:szCs w:val="22"/>
        </w:rPr>
        <w:t xml:space="preserve">) </w:t>
      </w:r>
      <w:r w:rsidR="003C43F0">
        <w:rPr>
          <w:rFonts w:cs="Arial"/>
          <w:sz w:val="22"/>
          <w:szCs w:val="22"/>
        </w:rPr>
        <w:t xml:space="preserve"> </w:t>
      </w:r>
      <w:r w:rsidR="00E82081" w:rsidRPr="003C43F0">
        <w:rPr>
          <w:rFonts w:cs="Arial"/>
          <w:sz w:val="22"/>
          <w:szCs w:val="22"/>
        </w:rPr>
        <w:t xml:space="preserve">parametrów bezpieczeństwa użytkowania. </w:t>
      </w:r>
    </w:p>
    <w:p w:rsidR="00C07DE1" w:rsidRPr="0018600C" w:rsidRDefault="00C07DE1" w:rsidP="00290F7E">
      <w:pPr>
        <w:autoSpaceDE w:val="0"/>
        <w:autoSpaceDN w:val="0"/>
        <w:adjustRightInd w:val="0"/>
        <w:spacing w:line="240" w:lineRule="auto"/>
        <w:ind w:left="143" w:firstLine="424"/>
        <w:jc w:val="both"/>
        <w:rPr>
          <w:rFonts w:cs="Arial"/>
          <w:sz w:val="22"/>
          <w:szCs w:val="22"/>
        </w:rPr>
      </w:pPr>
    </w:p>
    <w:p w:rsidR="00BB0E42" w:rsidRPr="00383BE8" w:rsidRDefault="00ED2C90" w:rsidP="00ED2C90">
      <w:pPr>
        <w:autoSpaceDE w:val="0"/>
        <w:autoSpaceDN w:val="0"/>
        <w:adjustRightInd w:val="0"/>
        <w:spacing w:line="240" w:lineRule="auto"/>
        <w:ind w:left="567" w:hanging="709"/>
        <w:rPr>
          <w:rFonts w:cs="ArialMT"/>
          <w:b/>
          <w:sz w:val="22"/>
          <w:szCs w:val="22"/>
        </w:rPr>
      </w:pPr>
      <w:r>
        <w:rPr>
          <w:rFonts w:cs="ArialMT"/>
          <w:b/>
          <w:sz w:val="22"/>
          <w:szCs w:val="22"/>
        </w:rPr>
        <w:t>4.12</w:t>
      </w:r>
      <w:r w:rsidR="00BB0E42" w:rsidRPr="00383BE8">
        <w:rPr>
          <w:rFonts w:cs="ArialMT"/>
          <w:b/>
          <w:sz w:val="22"/>
          <w:szCs w:val="22"/>
        </w:rPr>
        <w:tab/>
        <w:t xml:space="preserve">Wymagania związane z realizacją zamówienia  w sposób określony w art. 22 § 1 ustawy z dnia 26 czerwca </w:t>
      </w:r>
      <w:r w:rsidR="0018600C">
        <w:rPr>
          <w:rFonts w:cs="ArialMT"/>
          <w:b/>
          <w:sz w:val="22"/>
          <w:szCs w:val="22"/>
        </w:rPr>
        <w:t>1974 r. - Kodeks pracy.</w:t>
      </w:r>
      <w:r w:rsidR="00BB0E42" w:rsidRPr="00383BE8">
        <w:rPr>
          <w:rFonts w:cs="ArialMT"/>
          <w:b/>
          <w:sz w:val="22"/>
          <w:szCs w:val="22"/>
        </w:rPr>
        <w:t xml:space="preserve"> </w:t>
      </w:r>
    </w:p>
    <w:p w:rsidR="00DB426A" w:rsidRPr="00C07DE1" w:rsidRDefault="00C07DE1" w:rsidP="00C07DE1">
      <w:pPr>
        <w:spacing w:line="240" w:lineRule="auto"/>
        <w:ind w:left="567"/>
        <w:jc w:val="both"/>
        <w:rPr>
          <w:sz w:val="22"/>
          <w:szCs w:val="22"/>
          <w:lang w:eastAsia="pl-PL"/>
        </w:rPr>
      </w:pPr>
      <w:bookmarkStart w:id="1" w:name="_Hlk68507235"/>
      <w:r w:rsidRPr="00CB3C14">
        <w:rPr>
          <w:rFonts w:cs="Tahoma"/>
          <w:sz w:val="22"/>
          <w:szCs w:val="22"/>
        </w:rPr>
        <w:t>Zamawiający  nie wymaga, aby stosownie do przepisu art. 95 ustawy Pzp. Wykonawca lub podwykonawca zatrudnił na umowę o pracę osoby wykonujące czynności związane z realizacją zamówienia, w sposób określony w art</w:t>
      </w:r>
      <w:r>
        <w:rPr>
          <w:rFonts w:cs="Tahoma"/>
          <w:sz w:val="22"/>
          <w:szCs w:val="22"/>
        </w:rPr>
        <w:t xml:space="preserve">. 22  § 1 ustawy – Kodeks pracy, </w:t>
      </w:r>
      <w:r>
        <w:rPr>
          <w:sz w:val="22"/>
          <w:szCs w:val="22"/>
          <w:lang w:eastAsia="pl-PL"/>
        </w:rPr>
        <w:t xml:space="preserve">ze względu na to, że przedmiotem zamówienia są dostawy. </w:t>
      </w:r>
    </w:p>
    <w:bookmarkEnd w:id="1"/>
    <w:p w:rsidR="00BB0E42" w:rsidRPr="0064505C" w:rsidRDefault="00BB0E42" w:rsidP="00BB0E42">
      <w:pPr>
        <w:tabs>
          <w:tab w:val="left" w:pos="284"/>
          <w:tab w:val="left" w:pos="3119"/>
        </w:tabs>
        <w:suppressAutoHyphens/>
        <w:autoSpaceDN w:val="0"/>
        <w:spacing w:line="240" w:lineRule="auto"/>
        <w:ind w:left="567" w:hanging="567"/>
        <w:jc w:val="both"/>
        <w:rPr>
          <w:rFonts w:eastAsia="Times New Roman" w:cs="Times New Roman"/>
          <w:color w:val="000000"/>
          <w:sz w:val="22"/>
          <w:szCs w:val="22"/>
          <w:lang w:eastAsia="pl-PL"/>
        </w:rPr>
      </w:pPr>
    </w:p>
    <w:p w:rsidR="00BB0E42" w:rsidRPr="00ED2C90" w:rsidRDefault="00ED2C90" w:rsidP="00ED2C90">
      <w:pPr>
        <w:widowControl w:val="0"/>
        <w:autoSpaceDE w:val="0"/>
        <w:autoSpaceDN w:val="0"/>
        <w:adjustRightInd w:val="0"/>
        <w:spacing w:line="20" w:lineRule="atLeast"/>
        <w:ind w:right="11" w:hanging="142"/>
        <w:jc w:val="both"/>
        <w:rPr>
          <w:rFonts w:eastAsia="Times New Roman" w:cs="Times New Roman"/>
          <w:b/>
          <w:spacing w:val="1"/>
          <w:sz w:val="22"/>
          <w:szCs w:val="22"/>
          <w:lang w:eastAsia="ar-SA"/>
        </w:rPr>
      </w:pPr>
      <w:r>
        <w:rPr>
          <w:b/>
          <w:spacing w:val="1"/>
          <w:sz w:val="22"/>
          <w:szCs w:val="22"/>
        </w:rPr>
        <w:t>4.13</w:t>
      </w:r>
      <w:r w:rsidR="00BB0E42" w:rsidRPr="00ED2C90">
        <w:rPr>
          <w:b/>
          <w:spacing w:val="1"/>
          <w:sz w:val="22"/>
          <w:szCs w:val="22"/>
        </w:rPr>
        <w:t xml:space="preserve">  </w:t>
      </w:r>
      <w:r w:rsidRPr="00ED2C90">
        <w:rPr>
          <w:b/>
          <w:spacing w:val="1"/>
          <w:sz w:val="22"/>
          <w:szCs w:val="22"/>
        </w:rPr>
        <w:t xml:space="preserve">  </w:t>
      </w:r>
      <w:r w:rsidR="00BB0E42" w:rsidRPr="00ED2C90">
        <w:rPr>
          <w:b/>
          <w:spacing w:val="1"/>
          <w:sz w:val="22"/>
          <w:szCs w:val="22"/>
        </w:rPr>
        <w:t>Wspólny Słownik Zamówień (CPV):</w:t>
      </w:r>
      <w:r w:rsidR="00BB0E42" w:rsidRPr="00ED2C90">
        <w:rPr>
          <w:rFonts w:cs="Tahoma"/>
          <w:b/>
          <w:sz w:val="22"/>
          <w:szCs w:val="22"/>
        </w:rPr>
        <w:t xml:space="preserve"> </w:t>
      </w:r>
    </w:p>
    <w:p w:rsidR="0018600C" w:rsidRDefault="00B35D15" w:rsidP="00B35D15">
      <w:pPr>
        <w:spacing w:line="20" w:lineRule="atLeast"/>
        <w:ind w:firstLine="480"/>
        <w:jc w:val="both"/>
        <w:rPr>
          <w:rFonts w:cs="Tahoma"/>
          <w:sz w:val="22"/>
          <w:szCs w:val="22"/>
        </w:rPr>
      </w:pPr>
      <w:r>
        <w:rPr>
          <w:rFonts w:cs="Tahoma"/>
          <w:sz w:val="22"/>
          <w:szCs w:val="22"/>
        </w:rPr>
        <w:t xml:space="preserve"> 18410000-6  odzież specjalna</w:t>
      </w:r>
    </w:p>
    <w:p w:rsidR="00ED2C90" w:rsidRPr="00B35D15" w:rsidRDefault="00ED2C90" w:rsidP="00B35D15">
      <w:pPr>
        <w:spacing w:line="20" w:lineRule="atLeast"/>
        <w:ind w:firstLine="480"/>
        <w:jc w:val="both"/>
        <w:rPr>
          <w:rFonts w:cs="Tahoma"/>
          <w:sz w:val="22"/>
          <w:szCs w:val="22"/>
        </w:rPr>
      </w:pPr>
    </w:p>
    <w:p w:rsidR="00BB0E42" w:rsidRPr="00754FD0" w:rsidRDefault="00ED2C90" w:rsidP="00410298">
      <w:pPr>
        <w:autoSpaceDE w:val="0"/>
        <w:autoSpaceDN w:val="0"/>
        <w:adjustRightInd w:val="0"/>
        <w:ind w:hanging="142"/>
        <w:jc w:val="both"/>
        <w:rPr>
          <w:rFonts w:eastAsia="Verdana,Bold" w:cs="Verdana"/>
          <w:b/>
          <w:sz w:val="22"/>
          <w:szCs w:val="22"/>
        </w:rPr>
      </w:pPr>
      <w:r>
        <w:rPr>
          <w:rFonts w:eastAsia="Verdana,Bold" w:cs="Verdana"/>
          <w:b/>
          <w:sz w:val="22"/>
          <w:szCs w:val="22"/>
        </w:rPr>
        <w:t xml:space="preserve"> 4.14</w:t>
      </w:r>
      <w:r w:rsidR="00BB0E42">
        <w:rPr>
          <w:rFonts w:eastAsia="Verdana,Bold" w:cs="Verdana"/>
          <w:b/>
          <w:sz w:val="22"/>
          <w:szCs w:val="22"/>
        </w:rPr>
        <w:t xml:space="preserve">  </w:t>
      </w:r>
      <w:r>
        <w:rPr>
          <w:rFonts w:eastAsia="Verdana,Bold" w:cs="Verdana"/>
          <w:b/>
          <w:sz w:val="22"/>
          <w:szCs w:val="22"/>
        </w:rPr>
        <w:t xml:space="preserve"> </w:t>
      </w:r>
      <w:r w:rsidR="00BB0E42">
        <w:rPr>
          <w:rFonts w:eastAsia="Verdana,Bold" w:cs="Verdana"/>
          <w:b/>
          <w:sz w:val="22"/>
          <w:szCs w:val="22"/>
        </w:rPr>
        <w:t xml:space="preserve">Podstawowe </w:t>
      </w:r>
      <w:r w:rsidR="00BB0E42" w:rsidRPr="00754FD0">
        <w:rPr>
          <w:rFonts w:eastAsia="Verdana,Bold" w:cs="Verdana"/>
          <w:b/>
          <w:sz w:val="22"/>
          <w:szCs w:val="22"/>
        </w:rPr>
        <w:t>warunk</w:t>
      </w:r>
      <w:r w:rsidR="00DB426A">
        <w:rPr>
          <w:rFonts w:eastAsia="Verdana,Bold" w:cs="Verdana"/>
          <w:b/>
          <w:sz w:val="22"/>
          <w:szCs w:val="22"/>
        </w:rPr>
        <w:t xml:space="preserve">i  wykonania </w:t>
      </w:r>
      <w:r w:rsidR="00BB0E42" w:rsidRPr="00754FD0">
        <w:rPr>
          <w:rFonts w:eastAsia="Verdana,Bold" w:cs="Verdana"/>
          <w:b/>
          <w:sz w:val="22"/>
          <w:szCs w:val="22"/>
        </w:rPr>
        <w:t>przedmiot</w:t>
      </w:r>
      <w:r w:rsidR="00DB426A">
        <w:rPr>
          <w:rFonts w:eastAsia="Verdana,Bold" w:cs="Verdana"/>
          <w:b/>
          <w:sz w:val="22"/>
          <w:szCs w:val="22"/>
        </w:rPr>
        <w:t>u</w:t>
      </w:r>
      <w:r w:rsidR="00BB0E42" w:rsidRPr="00754FD0">
        <w:rPr>
          <w:rFonts w:eastAsia="Verdana,Bold" w:cs="Verdana"/>
          <w:b/>
          <w:sz w:val="22"/>
          <w:szCs w:val="22"/>
        </w:rPr>
        <w:t xml:space="preserve"> zamówienia:</w:t>
      </w:r>
    </w:p>
    <w:p w:rsidR="00C10984" w:rsidRPr="00C10984" w:rsidRDefault="00C10984" w:rsidP="00C10984">
      <w:pPr>
        <w:autoSpaceDE w:val="0"/>
        <w:autoSpaceDN w:val="0"/>
        <w:adjustRightInd w:val="0"/>
        <w:spacing w:line="240" w:lineRule="auto"/>
        <w:ind w:left="1134" w:hanging="561"/>
        <w:jc w:val="both"/>
        <w:rPr>
          <w:rFonts w:eastAsia="Verdana,Bold" w:cs="Verdana"/>
          <w:b/>
          <w:sz w:val="22"/>
          <w:szCs w:val="22"/>
        </w:rPr>
      </w:pPr>
      <w:r w:rsidRPr="00C10984">
        <w:rPr>
          <w:rFonts w:eastAsia="Verdana,Bold" w:cs="Verdana"/>
          <w:sz w:val="22"/>
          <w:szCs w:val="22"/>
        </w:rPr>
        <w:t>1)</w:t>
      </w:r>
      <w:r w:rsidRPr="00C10984">
        <w:rPr>
          <w:rFonts w:eastAsia="Verdana,Bold" w:cs="Verdana"/>
          <w:sz w:val="22"/>
          <w:szCs w:val="22"/>
        </w:rPr>
        <w:tab/>
        <w:t>wykonawca jest zobowiązany wykonywać przedmiot umowy zgodnie z obowiązującymi    w</w:t>
      </w:r>
      <w:r w:rsidR="00ED2C90">
        <w:rPr>
          <w:rFonts w:eastAsia="Verdana,Bold" w:cs="Verdana"/>
          <w:sz w:val="22"/>
          <w:szCs w:val="22"/>
        </w:rPr>
        <w:t xml:space="preserve">  tym zakresie </w:t>
      </w:r>
      <w:r w:rsidR="00DB426A">
        <w:rPr>
          <w:rFonts w:eastAsia="Verdana,Bold" w:cs="Verdana"/>
          <w:sz w:val="22"/>
          <w:szCs w:val="22"/>
        </w:rPr>
        <w:t xml:space="preserve"> normami </w:t>
      </w:r>
      <w:r w:rsidRPr="00C10984">
        <w:rPr>
          <w:rFonts w:eastAsia="Verdana,Bold" w:cs="Verdana"/>
          <w:sz w:val="22"/>
          <w:szCs w:val="22"/>
        </w:rPr>
        <w:t>oraz wiedzą techniczną.</w:t>
      </w:r>
    </w:p>
    <w:p w:rsidR="00C10984" w:rsidRPr="00C10984" w:rsidRDefault="00C10984" w:rsidP="00ED2C90">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2)</w:t>
      </w:r>
      <w:r w:rsidRPr="00C10984">
        <w:rPr>
          <w:rFonts w:eastAsia="Verdana,Bold" w:cs="Tahoma"/>
          <w:b/>
          <w:sz w:val="22"/>
          <w:szCs w:val="22"/>
        </w:rPr>
        <w:tab/>
      </w:r>
      <w:r w:rsidRPr="00C10984">
        <w:rPr>
          <w:rFonts w:eastAsia="Verdana,Bold" w:cs="Tahoma"/>
          <w:sz w:val="22"/>
          <w:szCs w:val="22"/>
        </w:rPr>
        <w:t>wykonawca  jest odpowiedz</w:t>
      </w:r>
      <w:r w:rsidR="00DB426A">
        <w:rPr>
          <w:rFonts w:eastAsia="Verdana,Bold" w:cs="Tahoma"/>
          <w:sz w:val="22"/>
          <w:szCs w:val="22"/>
        </w:rPr>
        <w:t>ial</w:t>
      </w:r>
      <w:r w:rsidR="00ED2C90">
        <w:rPr>
          <w:rFonts w:eastAsia="Verdana,Bold" w:cs="Tahoma"/>
          <w:sz w:val="22"/>
          <w:szCs w:val="22"/>
        </w:rPr>
        <w:t>ny za jakość przedmiotu dostawy</w:t>
      </w:r>
      <w:r w:rsidRPr="00C10984">
        <w:rPr>
          <w:rFonts w:eastAsia="Verdana,Bold" w:cs="Tahoma"/>
          <w:sz w:val="22"/>
          <w:szCs w:val="22"/>
        </w:rPr>
        <w:t>.</w:t>
      </w:r>
      <w:r w:rsidR="00ED2C90">
        <w:rPr>
          <w:rFonts w:eastAsia="Verdana,Bold" w:cs="Tahoma"/>
          <w:sz w:val="22"/>
          <w:szCs w:val="22"/>
        </w:rPr>
        <w:t xml:space="preserve"> </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3)</w:t>
      </w:r>
      <w:r w:rsidRPr="00C10984">
        <w:rPr>
          <w:rFonts w:eastAsia="Verdana,Bold" w:cs="Tahoma"/>
          <w:sz w:val="22"/>
          <w:szCs w:val="22"/>
        </w:rPr>
        <w:tab/>
      </w:r>
      <w:r w:rsidRPr="00C10984">
        <w:rPr>
          <w:rFonts w:eastAsia="Verdana,Bold" w:cs="Verdana"/>
          <w:sz w:val="22"/>
          <w:szCs w:val="22"/>
        </w:rPr>
        <w:t>w cenie ryczałtowej Wykonawca ma obowiąz</w:t>
      </w:r>
      <w:r w:rsidR="00DB426A">
        <w:rPr>
          <w:rFonts w:eastAsia="Verdana,Bold" w:cs="Verdana"/>
          <w:sz w:val="22"/>
          <w:szCs w:val="22"/>
        </w:rPr>
        <w:t>ek uwzględnić</w:t>
      </w:r>
      <w:r w:rsidRPr="00C10984">
        <w:rPr>
          <w:rFonts w:eastAsia="Verdana,Bold" w:cs="Verdana"/>
          <w:sz w:val="22"/>
          <w:szCs w:val="22"/>
        </w:rPr>
        <w:t xml:space="preserve"> koszt</w:t>
      </w:r>
      <w:r w:rsidR="00DB426A">
        <w:rPr>
          <w:rFonts w:eastAsia="Verdana,Bold" w:cs="Verdana"/>
          <w:sz w:val="22"/>
          <w:szCs w:val="22"/>
        </w:rPr>
        <w:t>y  dostarczenia przedmiotu zamówienia do siedziby zamawiającego</w:t>
      </w:r>
      <w:r w:rsidRPr="00C10984">
        <w:rPr>
          <w:rFonts w:eastAsia="Verdana,Bold" w:cs="Verdana"/>
          <w:sz w:val="22"/>
          <w:szCs w:val="22"/>
        </w:rPr>
        <w:t>.</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4)</w:t>
      </w:r>
      <w:r w:rsidRPr="00C10984">
        <w:rPr>
          <w:rFonts w:eastAsia="Verdana,Bold" w:cs="Tahoma"/>
          <w:sz w:val="22"/>
          <w:szCs w:val="22"/>
        </w:rPr>
        <w:tab/>
      </w:r>
      <w:r w:rsidRPr="00C10984">
        <w:rPr>
          <w:rFonts w:eastAsia="Verdana,Bold" w:cs="Verdana"/>
          <w:sz w:val="22"/>
          <w:szCs w:val="22"/>
        </w:rPr>
        <w:t>wykonawca ponosi pełną odpowiedzialność za wszelkie działania lub zaniechania własne,  swoich pracowników oraz podmiotów, którymi się posługuje lub przy pomocy których wykonuje przedmiot umowy.</w:t>
      </w:r>
    </w:p>
    <w:p w:rsidR="00C10984" w:rsidRPr="00C10984" w:rsidRDefault="00ED2C90" w:rsidP="00ED2C90">
      <w:pPr>
        <w:autoSpaceDE w:val="0"/>
        <w:autoSpaceDN w:val="0"/>
        <w:adjustRightInd w:val="0"/>
        <w:spacing w:line="240" w:lineRule="auto"/>
        <w:ind w:left="1134" w:hanging="561"/>
        <w:jc w:val="both"/>
        <w:rPr>
          <w:rFonts w:eastAsia="Verdana,Bold" w:cs="Tahoma"/>
          <w:sz w:val="22"/>
          <w:szCs w:val="22"/>
        </w:rPr>
      </w:pPr>
      <w:r>
        <w:rPr>
          <w:rFonts w:eastAsia="Verdana,Bold" w:cs="Tahoma"/>
          <w:sz w:val="22"/>
          <w:szCs w:val="22"/>
        </w:rPr>
        <w:t>5)</w:t>
      </w:r>
      <w:r>
        <w:rPr>
          <w:rFonts w:eastAsia="Verdana,Bold" w:cs="Tahoma"/>
          <w:sz w:val="22"/>
          <w:szCs w:val="22"/>
        </w:rPr>
        <w:tab/>
      </w:r>
      <w:r w:rsidR="00C10984" w:rsidRPr="00C10984">
        <w:rPr>
          <w:rFonts w:eastAsia="Verdana,Bold" w:cs="Verdana"/>
          <w:sz w:val="22"/>
          <w:szCs w:val="22"/>
        </w:rPr>
        <w:t>wykonawca ma obowiązek zgłosić gotowość do odbioru przedmiotu umowy i uczestniczyć w odbiorze.</w:t>
      </w:r>
    </w:p>
    <w:p w:rsidR="00C10984" w:rsidRPr="00C10984" w:rsidRDefault="00ED2C90" w:rsidP="00C10984">
      <w:pPr>
        <w:autoSpaceDE w:val="0"/>
        <w:autoSpaceDN w:val="0"/>
        <w:adjustRightInd w:val="0"/>
        <w:spacing w:line="240" w:lineRule="auto"/>
        <w:ind w:left="1134" w:hanging="561"/>
        <w:jc w:val="both"/>
        <w:rPr>
          <w:rFonts w:eastAsia="Verdana,Bold" w:cs="Tahoma"/>
          <w:sz w:val="22"/>
          <w:szCs w:val="22"/>
        </w:rPr>
      </w:pPr>
      <w:r>
        <w:rPr>
          <w:rFonts w:eastAsia="Verdana,Bold" w:cs="Tahoma"/>
          <w:sz w:val="22"/>
          <w:szCs w:val="22"/>
        </w:rPr>
        <w:t>6</w:t>
      </w:r>
      <w:r w:rsidR="00C10984" w:rsidRPr="00C10984">
        <w:rPr>
          <w:rFonts w:eastAsia="Verdana,Bold" w:cs="Tahoma"/>
          <w:sz w:val="22"/>
          <w:szCs w:val="22"/>
        </w:rPr>
        <w:t>)</w:t>
      </w:r>
      <w:r w:rsidR="00C10984" w:rsidRPr="00C10984">
        <w:rPr>
          <w:rFonts w:eastAsia="Verdana,Bold" w:cs="Tahoma"/>
          <w:sz w:val="22"/>
          <w:szCs w:val="22"/>
        </w:rPr>
        <w:tab/>
      </w:r>
      <w:r w:rsidR="00C10984" w:rsidRPr="00C10984">
        <w:rPr>
          <w:rFonts w:eastAsia="Verdana,Bold" w:cs="Verdana"/>
          <w:sz w:val="22"/>
          <w:szCs w:val="22"/>
        </w:rPr>
        <w:t xml:space="preserve">w dniu pisemnego zgłoszenia Zamawiającemu faktu wykonania przedmiotu umowy   </w:t>
      </w:r>
      <w:r>
        <w:rPr>
          <w:rFonts w:eastAsia="Verdana,Bold" w:cs="Verdana"/>
          <w:sz w:val="22"/>
          <w:szCs w:val="22"/>
        </w:rPr>
        <w:t xml:space="preserve">          i gotowości do przekazania</w:t>
      </w:r>
      <w:r w:rsidR="00C10984" w:rsidRPr="00C10984">
        <w:rPr>
          <w:rFonts w:eastAsia="Verdana,Bold" w:cs="Verdana"/>
          <w:sz w:val="22"/>
          <w:szCs w:val="22"/>
        </w:rPr>
        <w:t xml:space="preserve"> Wykonawca przekaże Zamawiającemu wszystkie dokumenty potrzebne do odbioru końcowego, umożliwiające ocenę prawidłowego wykonania przedmiotu umowy.</w:t>
      </w:r>
    </w:p>
    <w:p w:rsidR="00C10984" w:rsidRPr="00C10984" w:rsidRDefault="00C10984" w:rsidP="00DB426A">
      <w:pPr>
        <w:autoSpaceDE w:val="0"/>
        <w:autoSpaceDN w:val="0"/>
        <w:adjustRightInd w:val="0"/>
        <w:spacing w:line="240" w:lineRule="auto"/>
        <w:ind w:left="1134" w:hanging="561"/>
        <w:jc w:val="both"/>
        <w:rPr>
          <w:rFonts w:eastAsia="Verdana,Bold" w:cs="Tahoma"/>
          <w:b/>
          <w:sz w:val="22"/>
          <w:szCs w:val="22"/>
        </w:rPr>
      </w:pPr>
      <w:r w:rsidRPr="00C10984">
        <w:rPr>
          <w:rFonts w:eastAsia="Verdana,Bold" w:cs="Tahoma"/>
          <w:sz w:val="22"/>
          <w:szCs w:val="22"/>
        </w:rPr>
        <w:tab/>
      </w:r>
    </w:p>
    <w:p w:rsidR="00EE76DC" w:rsidRDefault="00BB0E42" w:rsidP="00ED2C90">
      <w:pPr>
        <w:spacing w:line="20" w:lineRule="atLeast"/>
        <w:ind w:left="567" w:hanging="567"/>
        <w:jc w:val="both"/>
        <w:rPr>
          <w:rFonts w:eastAsia="Times New Roman" w:cs="Arial"/>
          <w:sz w:val="22"/>
          <w:szCs w:val="22"/>
          <w:lang w:eastAsia="pl-PL"/>
        </w:rPr>
      </w:pPr>
      <w:r w:rsidRPr="0041134D">
        <w:rPr>
          <w:rFonts w:eastAsia="Times New Roman" w:cs="Arial"/>
          <w:sz w:val="22"/>
          <w:szCs w:val="22"/>
          <w:lang w:eastAsia="pl-PL"/>
        </w:rPr>
        <w:lastRenderedPageBreak/>
        <w:t>4</w:t>
      </w:r>
      <w:r w:rsidR="00ED2C90">
        <w:rPr>
          <w:rFonts w:eastAsia="Times New Roman" w:cs="Arial"/>
          <w:sz w:val="22"/>
          <w:szCs w:val="22"/>
          <w:lang w:eastAsia="pl-PL"/>
        </w:rPr>
        <w:t>.15</w:t>
      </w:r>
      <w:r w:rsidRPr="0041134D">
        <w:rPr>
          <w:rFonts w:eastAsia="Times New Roman" w:cs="Arial"/>
          <w:sz w:val="22"/>
          <w:szCs w:val="22"/>
          <w:lang w:eastAsia="pl-PL"/>
        </w:rPr>
        <w:tab/>
        <w:t xml:space="preserve">Zamawiający nie wymaga realizacji zamówienia przez zakłady pracy chronionej, spółdzielnie socjalne, czy innych wykonawców objętych dyspozycją przepisu art. 94 </w:t>
      </w:r>
      <w:r w:rsidR="00ED2C90">
        <w:rPr>
          <w:rFonts w:eastAsia="Times New Roman" w:cs="Arial"/>
          <w:sz w:val="22"/>
          <w:szCs w:val="22"/>
          <w:lang w:eastAsia="pl-PL"/>
        </w:rPr>
        <w:t>ust. 1 ustawy.</w:t>
      </w:r>
    </w:p>
    <w:p w:rsidR="00B76261" w:rsidRPr="00ED2C90" w:rsidRDefault="00ED2C90" w:rsidP="00ED2C90">
      <w:pPr>
        <w:spacing w:line="20" w:lineRule="atLeast"/>
        <w:ind w:left="567" w:hanging="567"/>
        <w:jc w:val="both"/>
        <w:rPr>
          <w:rFonts w:eastAsia="Times New Roman" w:cs="Arial"/>
          <w:sz w:val="22"/>
          <w:szCs w:val="22"/>
          <w:lang w:eastAsia="pl-PL"/>
        </w:rPr>
      </w:pPr>
      <w:r>
        <w:rPr>
          <w:rFonts w:eastAsia="Times New Roman" w:cs="Arial"/>
          <w:sz w:val="22"/>
          <w:szCs w:val="22"/>
          <w:lang w:eastAsia="pl-PL"/>
        </w:rPr>
        <w:t>4.16</w:t>
      </w:r>
      <w:r w:rsidR="00BB0E42" w:rsidRPr="0041134D">
        <w:rPr>
          <w:rFonts w:eastAsia="Times New Roman" w:cs="Arial"/>
          <w:sz w:val="22"/>
          <w:szCs w:val="22"/>
          <w:lang w:eastAsia="pl-PL"/>
        </w:rPr>
        <w:tab/>
        <w:t>Zamawiający nie przewiduje możliwości udzielania zamówień, o których mowa w art</w:t>
      </w:r>
      <w:r>
        <w:rPr>
          <w:rFonts w:eastAsia="Times New Roman" w:cs="Arial"/>
          <w:sz w:val="22"/>
          <w:szCs w:val="22"/>
          <w:lang w:eastAsia="pl-PL"/>
        </w:rPr>
        <w:t>. 214 ust. 1 pkt 7  i 8 ustawy.</w:t>
      </w:r>
    </w:p>
    <w:p w:rsidR="00BB0E42" w:rsidRPr="0041134D" w:rsidRDefault="00ED2C90" w:rsidP="00BB0E42">
      <w:pPr>
        <w:spacing w:line="20" w:lineRule="atLeast"/>
        <w:jc w:val="both"/>
        <w:rPr>
          <w:rFonts w:cs="Arial"/>
          <w:sz w:val="22"/>
          <w:szCs w:val="22"/>
          <w:lang w:eastAsia="pl-PL"/>
        </w:rPr>
      </w:pPr>
      <w:r>
        <w:rPr>
          <w:rFonts w:cs="Arial"/>
          <w:sz w:val="22"/>
          <w:szCs w:val="22"/>
          <w:lang w:eastAsia="pl-PL"/>
        </w:rPr>
        <w:t xml:space="preserve">4.17  </w:t>
      </w:r>
      <w:r w:rsidR="00BB0E42" w:rsidRPr="0041134D">
        <w:rPr>
          <w:rFonts w:cs="Arial"/>
          <w:sz w:val="22"/>
          <w:szCs w:val="22"/>
          <w:lang w:eastAsia="pl-PL"/>
        </w:rPr>
        <w:t>Zamawiający nie dopuszcza składania ofert wariantowych.</w:t>
      </w:r>
    </w:p>
    <w:p w:rsidR="00BB0E42" w:rsidRDefault="00BB0E42" w:rsidP="00BB0E42">
      <w:pPr>
        <w:widowControl w:val="0"/>
        <w:suppressAutoHyphens/>
        <w:autoSpaceDE w:val="0"/>
        <w:autoSpaceDN w:val="0"/>
        <w:adjustRightInd w:val="0"/>
        <w:spacing w:line="20" w:lineRule="atLeast"/>
        <w:ind w:left="567" w:right="11" w:hanging="567"/>
        <w:contextualSpacing/>
        <w:jc w:val="both"/>
        <w:rPr>
          <w:rFonts w:cs="Arial"/>
          <w:sz w:val="22"/>
          <w:szCs w:val="22"/>
          <w:lang w:eastAsia="pl-PL"/>
        </w:rPr>
      </w:pPr>
      <w:r w:rsidRPr="0041134D">
        <w:rPr>
          <w:rFonts w:cs="Tahoma"/>
          <w:sz w:val="22"/>
          <w:szCs w:val="22"/>
        </w:rPr>
        <w:t>4</w:t>
      </w:r>
      <w:r w:rsidR="00ED2C90">
        <w:rPr>
          <w:rFonts w:cs="Tahoma"/>
          <w:sz w:val="22"/>
          <w:szCs w:val="22"/>
        </w:rPr>
        <w:t>.18</w:t>
      </w:r>
      <w:r w:rsidRPr="0041134D">
        <w:rPr>
          <w:rFonts w:cs="Tahoma"/>
          <w:sz w:val="22"/>
          <w:szCs w:val="22"/>
        </w:rPr>
        <w:t xml:space="preserve">  Zamawiający nie przewiduje wyboru najkorzystniejszej oferty przy zastosowaniu aukcji elektronicznej wraz z informacjami, zawartymi w art. 230 ustawy Pzp.</w:t>
      </w:r>
      <w:r>
        <w:rPr>
          <w:rFonts w:cs="Tahoma"/>
          <w:sz w:val="22"/>
          <w:szCs w:val="22"/>
        </w:rPr>
        <w:t xml:space="preserve"> </w:t>
      </w:r>
      <w:r w:rsidRPr="0048161F">
        <w:rPr>
          <w:rFonts w:cs="Arial"/>
          <w:sz w:val="22"/>
          <w:szCs w:val="22"/>
          <w:lang w:eastAsia="pl-PL"/>
        </w:rPr>
        <w:t>Zamawiający, w 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powierzyć podwykonawcom, oraz podaje nazwy ewentualnych podwykonawców, jeżeli są już znani.</w:t>
      </w:r>
    </w:p>
    <w:p w:rsidR="00BB0E42" w:rsidRPr="0048161F" w:rsidRDefault="00ED2C90" w:rsidP="00BB0E42">
      <w:pPr>
        <w:widowControl w:val="0"/>
        <w:suppressAutoHyphens/>
        <w:autoSpaceDE w:val="0"/>
        <w:autoSpaceDN w:val="0"/>
        <w:adjustRightInd w:val="0"/>
        <w:spacing w:line="20" w:lineRule="atLeast"/>
        <w:ind w:left="567" w:right="11" w:hanging="567"/>
        <w:contextualSpacing/>
        <w:jc w:val="both"/>
        <w:rPr>
          <w:rFonts w:eastAsia="Times New Roman" w:cs="Tahoma"/>
          <w:sz w:val="22"/>
          <w:szCs w:val="22"/>
          <w:lang w:eastAsia="ar-SA"/>
        </w:rPr>
      </w:pPr>
      <w:r>
        <w:rPr>
          <w:rFonts w:cs="Arial"/>
          <w:sz w:val="22"/>
          <w:szCs w:val="22"/>
          <w:lang w:eastAsia="pl-PL"/>
        </w:rPr>
        <w:t>4.19</w:t>
      </w:r>
      <w:r w:rsidR="00BB0E42">
        <w:rPr>
          <w:rFonts w:cs="Arial"/>
          <w:sz w:val="22"/>
          <w:szCs w:val="22"/>
          <w:lang w:eastAsia="pl-PL"/>
        </w:rPr>
        <w:tab/>
      </w:r>
      <w:r w:rsidR="00BB0E42" w:rsidRPr="0048161F">
        <w:rPr>
          <w:rFonts w:cs="Tahoma"/>
          <w:spacing w:val="-1"/>
          <w:sz w:val="22"/>
          <w:szCs w:val="22"/>
        </w:rPr>
        <w:t xml:space="preserve">Zamawiający nie wymaga od Wykonawcy przeprowadzenia wizji lokalnej  lub sprawdzenia dokumentów  niezbędnych do  realizacji zamówienia, o których mowa w art. 131 ust. 2 ustawy Pzp.  </w:t>
      </w:r>
    </w:p>
    <w:p w:rsidR="00BB0E42" w:rsidRPr="00ED2C90" w:rsidRDefault="00ED2C90" w:rsidP="00ED2C90">
      <w:pPr>
        <w:spacing w:line="20" w:lineRule="atLeast"/>
        <w:ind w:left="567" w:hanging="567"/>
        <w:jc w:val="both"/>
        <w:rPr>
          <w:rFonts w:cs="Arial"/>
          <w:sz w:val="22"/>
          <w:szCs w:val="22"/>
          <w:lang w:eastAsia="pl-PL"/>
        </w:rPr>
      </w:pPr>
      <w:r>
        <w:rPr>
          <w:rFonts w:cs="Tahoma"/>
          <w:sz w:val="22"/>
          <w:szCs w:val="22"/>
        </w:rPr>
        <w:t>4.20</w:t>
      </w:r>
      <w:r>
        <w:rPr>
          <w:rFonts w:cs="Tahoma"/>
          <w:sz w:val="22"/>
          <w:szCs w:val="22"/>
        </w:rPr>
        <w:tab/>
      </w:r>
      <w:r w:rsidR="00BB0E42" w:rsidRPr="00ED2C90">
        <w:rPr>
          <w:rFonts w:cs="Tahoma"/>
          <w:sz w:val="22"/>
          <w:szCs w:val="22"/>
        </w:rPr>
        <w:t>Zamawiający nie określa wymogów lub możliwości złożenia ofert w postaci katalogów elektronicznych lub dołączenia katalogów elektronicznych do  oferty, w sytuacji określonej w art. 93</w:t>
      </w:r>
      <w:r>
        <w:rPr>
          <w:rFonts w:cs="Tahoma"/>
          <w:sz w:val="22"/>
          <w:szCs w:val="22"/>
        </w:rPr>
        <w:t xml:space="preserve"> </w:t>
      </w:r>
      <w:r w:rsidR="00BB0E42" w:rsidRPr="00ED2C90">
        <w:rPr>
          <w:rFonts w:cs="Tahoma"/>
          <w:sz w:val="22"/>
          <w:szCs w:val="22"/>
        </w:rPr>
        <w:t>ustawy Pzp.</w:t>
      </w:r>
    </w:p>
    <w:p w:rsidR="009D5C16" w:rsidRPr="00ED2C90" w:rsidRDefault="00ED2C90" w:rsidP="00ED2C90">
      <w:pPr>
        <w:spacing w:line="20" w:lineRule="atLeast"/>
        <w:ind w:left="567" w:hanging="567"/>
        <w:jc w:val="both"/>
        <w:rPr>
          <w:rFonts w:cs="Arial"/>
          <w:sz w:val="22"/>
          <w:szCs w:val="22"/>
          <w:lang w:eastAsia="pl-PL"/>
        </w:rPr>
      </w:pPr>
      <w:r>
        <w:rPr>
          <w:rFonts w:cs="Tahoma"/>
          <w:sz w:val="22"/>
          <w:szCs w:val="22"/>
        </w:rPr>
        <w:t>4.21</w:t>
      </w:r>
      <w:r>
        <w:rPr>
          <w:rFonts w:cs="Tahoma"/>
          <w:sz w:val="22"/>
          <w:szCs w:val="22"/>
        </w:rPr>
        <w:tab/>
      </w:r>
      <w:r w:rsidR="00BB0E42" w:rsidRPr="00ED2C90">
        <w:rPr>
          <w:rFonts w:cs="Tahoma"/>
          <w:sz w:val="22"/>
          <w:szCs w:val="22"/>
        </w:rPr>
        <w:t>Zamawiający nie zastrzega obowiązku osobistego wykonania kluczowych części zamówienia przez Wykonawcę, zgodnie z art. 60, 121 ustawy Pzp.</w:t>
      </w:r>
    </w:p>
    <w:p w:rsidR="009D5C16" w:rsidRPr="00ED2C90" w:rsidRDefault="00ED2C90" w:rsidP="00ED2C90">
      <w:pPr>
        <w:spacing w:line="20" w:lineRule="atLeast"/>
        <w:ind w:left="567" w:hanging="567"/>
        <w:jc w:val="both"/>
        <w:rPr>
          <w:rFonts w:cs="Arial"/>
          <w:sz w:val="22"/>
          <w:szCs w:val="22"/>
          <w:lang w:eastAsia="pl-PL"/>
        </w:rPr>
      </w:pPr>
      <w:r>
        <w:rPr>
          <w:rFonts w:cs="Arial"/>
          <w:bCs/>
          <w:sz w:val="22"/>
          <w:szCs w:val="22"/>
        </w:rPr>
        <w:t>4.22</w:t>
      </w:r>
      <w:r>
        <w:rPr>
          <w:rFonts w:cs="Arial"/>
          <w:bCs/>
          <w:sz w:val="22"/>
          <w:szCs w:val="22"/>
        </w:rPr>
        <w:tab/>
      </w:r>
      <w:r w:rsidR="009D5C16" w:rsidRPr="00ED2C90">
        <w:rPr>
          <w:rFonts w:cs="Arial"/>
          <w:bCs/>
          <w:sz w:val="22"/>
          <w:szCs w:val="22"/>
        </w:rPr>
        <w:t>Zamawiający nie określa dodatkowych wymagań związanych z zatrudnieniem osób,             o których mowa w art. 96 ust. 2 pkt 2 ustawy Pzp.</w:t>
      </w:r>
    </w:p>
    <w:p w:rsidR="00BB0E42" w:rsidRPr="009D5C16" w:rsidRDefault="00BB0E42" w:rsidP="009D5C16">
      <w:pPr>
        <w:pStyle w:val="Akapitzlist"/>
        <w:spacing w:line="20" w:lineRule="atLeast"/>
        <w:ind w:left="567"/>
        <w:jc w:val="both"/>
        <w:rPr>
          <w:rFonts w:ascii="CG Omega" w:hAnsi="CG Omega" w:cs="Arial"/>
          <w:b w:val="0"/>
          <w:sz w:val="22"/>
          <w:szCs w:val="22"/>
          <w:lang w:eastAsia="pl-PL"/>
        </w:rPr>
      </w:pPr>
    </w:p>
    <w:p w:rsidR="00BB0E42" w:rsidRPr="0048161F" w:rsidRDefault="00BB0E42" w:rsidP="00BB0E42">
      <w:pPr>
        <w:spacing w:line="20" w:lineRule="atLeast"/>
        <w:jc w:val="both"/>
        <w:rPr>
          <w:rFonts w:cs="Arial"/>
          <w:b/>
          <w:sz w:val="22"/>
          <w:szCs w:val="22"/>
          <w:lang w:eastAsia="pl-PL"/>
        </w:rPr>
      </w:pPr>
      <w:r w:rsidRPr="0048161F">
        <w:rPr>
          <w:rFonts w:cs="Arial"/>
          <w:b/>
          <w:sz w:val="22"/>
          <w:szCs w:val="22"/>
          <w:lang w:eastAsia="pl-PL"/>
        </w:rPr>
        <w:t>4</w:t>
      </w:r>
      <w:r w:rsidR="00ED2C90">
        <w:rPr>
          <w:rFonts w:cs="Arial"/>
          <w:b/>
          <w:sz w:val="22"/>
          <w:szCs w:val="22"/>
          <w:lang w:eastAsia="pl-PL"/>
        </w:rPr>
        <w:t>.23</w:t>
      </w:r>
      <w:r w:rsidRPr="0048161F">
        <w:rPr>
          <w:rFonts w:cs="Arial"/>
          <w:b/>
          <w:sz w:val="22"/>
          <w:szCs w:val="22"/>
          <w:lang w:eastAsia="pl-PL"/>
        </w:rPr>
        <w:tab/>
        <w:t>Szczegółowy opis wymagań i obowiązków w zakresie podwykonawstwa.</w:t>
      </w:r>
    </w:p>
    <w:p w:rsidR="00BB0E42" w:rsidRPr="00E60B87" w:rsidRDefault="004578C4" w:rsidP="00050018">
      <w:pPr>
        <w:pStyle w:val="Akapitzlist"/>
        <w:numPr>
          <w:ilvl w:val="0"/>
          <w:numId w:val="39"/>
        </w:numPr>
        <w:shd w:val="clear" w:color="auto" w:fill="FFFFFF"/>
        <w:autoSpaceDN w:val="0"/>
        <w:ind w:right="57" w:hanging="282"/>
        <w:contextualSpacing w:val="0"/>
        <w:jc w:val="both"/>
        <w:textAlignment w:val="baseline"/>
        <w:outlineLvl w:val="0"/>
        <w:rPr>
          <w:rFonts w:ascii="CG Omega" w:hAnsi="CG Omega"/>
          <w:b w:val="0"/>
          <w:sz w:val="22"/>
          <w:szCs w:val="22"/>
        </w:rPr>
      </w:pPr>
      <w:r>
        <w:rPr>
          <w:rFonts w:ascii="CG Omega" w:hAnsi="CG Omega"/>
          <w:b w:val="0"/>
          <w:sz w:val="22"/>
          <w:szCs w:val="22"/>
        </w:rPr>
        <w:t>Wykonawca</w:t>
      </w:r>
      <w:r w:rsidR="00BB0E42" w:rsidRPr="00E60B87">
        <w:rPr>
          <w:rFonts w:ascii="CG Omega" w:hAnsi="CG Omega"/>
          <w:b w:val="0"/>
          <w:sz w:val="22"/>
          <w:szCs w:val="22"/>
        </w:rPr>
        <w:t xml:space="preserve"> zamierzający zawrzeć umowę o podwykonawstwo,  zobowiązany jest do przedłożenia Zamawiającemu projektu tej umowy, przy czym podwykonawca lub dalszy Podwykonawca jest obowiązany dołączyć zgodę Wykonawcy na zawarcie umowy o podwykonawstwo.</w:t>
      </w:r>
    </w:p>
    <w:p w:rsidR="00BB0E42" w:rsidRPr="00E60B87" w:rsidRDefault="00BB0E42" w:rsidP="00050018">
      <w:pPr>
        <w:pStyle w:val="Default"/>
        <w:numPr>
          <w:ilvl w:val="0"/>
          <w:numId w:val="39"/>
        </w:numPr>
        <w:ind w:hanging="282"/>
        <w:jc w:val="both"/>
        <w:rPr>
          <w:rFonts w:ascii="CG Omega" w:hAnsi="CG Omega"/>
          <w:b w:val="0"/>
          <w:color w:val="auto"/>
          <w:sz w:val="22"/>
          <w:szCs w:val="22"/>
        </w:rPr>
      </w:pPr>
      <w:r w:rsidRPr="00E60B87">
        <w:rPr>
          <w:rFonts w:ascii="CG Omega" w:hAnsi="CG Omega"/>
          <w:b w:val="0"/>
          <w:color w:val="auto"/>
          <w:sz w:val="22"/>
          <w:szCs w:val="22"/>
        </w:rPr>
        <w:t xml:space="preserve">W przypadku </w:t>
      </w:r>
      <w:r w:rsidR="004578C4">
        <w:rPr>
          <w:rFonts w:ascii="CG Omega" w:hAnsi="CG Omega"/>
          <w:b w:val="0"/>
          <w:color w:val="auto"/>
          <w:sz w:val="22"/>
          <w:szCs w:val="22"/>
        </w:rPr>
        <w:t>podwykonawstwa</w:t>
      </w:r>
      <w:r w:rsidRPr="00E60B87">
        <w:rPr>
          <w:rFonts w:ascii="CG Omega" w:hAnsi="CG Omega"/>
          <w:b w:val="0"/>
          <w:color w:val="auto"/>
          <w:sz w:val="22"/>
          <w:szCs w:val="22"/>
        </w:rPr>
        <w:t xml:space="preserve">, </w:t>
      </w:r>
      <w:r w:rsidR="004578C4">
        <w:rPr>
          <w:rFonts w:ascii="CG Omega" w:hAnsi="CG Omega"/>
          <w:b w:val="0"/>
          <w:color w:val="auto"/>
          <w:sz w:val="22"/>
          <w:szCs w:val="22"/>
        </w:rPr>
        <w:t xml:space="preserve">umowa </w:t>
      </w:r>
      <w:r w:rsidRPr="00E60B87">
        <w:rPr>
          <w:rFonts w:ascii="CG Omega" w:hAnsi="CG Omega"/>
          <w:b w:val="0"/>
          <w:color w:val="auto"/>
          <w:sz w:val="22"/>
          <w:szCs w:val="22"/>
        </w:rPr>
        <w:t xml:space="preserve">o podwykonawstwo powinna zawierać co najmniej oznaczenie stron umowy,  zakres prac powierzanych Podwykonawcy lub dalszemu Podwykonawcy, termin realizacji umowy, warunki płatności oraz wynagrodzenie Podwykonawcy lub dalszego Podwykonawcy; </w:t>
      </w:r>
    </w:p>
    <w:p w:rsidR="00BB0E42" w:rsidRPr="00E60B87" w:rsidRDefault="00BB0E42" w:rsidP="00050018">
      <w:pPr>
        <w:pStyle w:val="Akapitzlist"/>
        <w:numPr>
          <w:ilvl w:val="0"/>
          <w:numId w:val="39"/>
        </w:numPr>
        <w:shd w:val="clear" w:color="auto" w:fill="FFFFFF"/>
        <w:autoSpaceDN w:val="0"/>
        <w:ind w:right="57" w:hanging="282"/>
        <w:contextualSpacing w:val="0"/>
        <w:jc w:val="both"/>
        <w:textAlignment w:val="baseline"/>
        <w:outlineLvl w:val="0"/>
        <w:rPr>
          <w:rFonts w:ascii="CG Omega" w:hAnsi="CG Omega"/>
          <w:b w:val="0"/>
          <w:sz w:val="22"/>
          <w:szCs w:val="22"/>
        </w:rPr>
      </w:pPr>
      <w:r w:rsidRPr="00E60B87">
        <w:rPr>
          <w:rFonts w:ascii="CG Omega" w:hAnsi="CG Omega"/>
          <w:b w:val="0"/>
          <w:bCs/>
          <w:sz w:val="22"/>
          <w:szCs w:val="22"/>
        </w:rPr>
        <w:t>Zamawiający może zażądać od Wykonawcy przedstawienia dokumentów potwierdzających kwalifikacje podwykonawcy. Zamawiający wyznacza termin na dostarczenie powyższych dokumentów, termin ten jednak nie może być krótszy niż 3 dni.</w:t>
      </w:r>
    </w:p>
    <w:p w:rsidR="00BB0E42" w:rsidRPr="00E60B87" w:rsidRDefault="00BB0E42" w:rsidP="00BB0E42">
      <w:pPr>
        <w:pStyle w:val="Default"/>
        <w:ind w:left="708"/>
        <w:jc w:val="both"/>
        <w:rPr>
          <w:rFonts w:ascii="CG Omega" w:hAnsi="CG Omega"/>
          <w:b w:val="0"/>
          <w:color w:val="auto"/>
          <w:sz w:val="22"/>
          <w:szCs w:val="22"/>
        </w:rPr>
      </w:pPr>
      <w:r w:rsidRPr="00E60B87">
        <w:rPr>
          <w:rFonts w:ascii="CG Omega" w:hAnsi="CG Omega"/>
          <w:b w:val="0"/>
          <w:sz w:val="22"/>
          <w:szCs w:val="22"/>
        </w:rPr>
        <w:t>Zamawiający w terminie 14 dni od otrzymania projektu umowy z podwykonawcą lub dalszym podwykonawcą, może zgłosić sprzeciw lub zastrzeżenia i żądać zmiany wskazanego podwykonawcy z podaniem uzasadnienia.</w:t>
      </w:r>
      <w:r w:rsidRPr="00E60B87">
        <w:rPr>
          <w:rFonts w:ascii="CG Omega" w:hAnsi="CG Omega"/>
          <w:b w:val="0"/>
          <w:color w:val="auto"/>
          <w:sz w:val="22"/>
          <w:szCs w:val="22"/>
        </w:rPr>
        <w:t xml:space="preserve"> Niezgłoszenie pisemnych zastrzeżeń do przedłożonego projekt</w:t>
      </w:r>
      <w:r w:rsidR="004578C4">
        <w:rPr>
          <w:rFonts w:ascii="CG Omega" w:hAnsi="CG Omega"/>
          <w:b w:val="0"/>
          <w:color w:val="auto"/>
          <w:sz w:val="22"/>
          <w:szCs w:val="22"/>
        </w:rPr>
        <w:t>u umowy o podwykonawstwo</w:t>
      </w:r>
      <w:r w:rsidRPr="00E60B87">
        <w:rPr>
          <w:rFonts w:ascii="CG Omega" w:hAnsi="CG Omega"/>
          <w:b w:val="0"/>
          <w:color w:val="auto"/>
          <w:sz w:val="22"/>
          <w:szCs w:val="22"/>
        </w:rPr>
        <w:t xml:space="preserve">, w terminie określonym w ust. 5, uważa się za akceptację projektu umowy przez Zamawiającego. </w:t>
      </w:r>
    </w:p>
    <w:p w:rsidR="00BB0E42" w:rsidRPr="00E60B87" w:rsidRDefault="00BB0E42" w:rsidP="00050018">
      <w:pPr>
        <w:pStyle w:val="Tekstpodstawowy"/>
        <w:numPr>
          <w:ilvl w:val="0"/>
          <w:numId w:val="39"/>
        </w:numPr>
        <w:suppressAutoHyphens w:val="0"/>
        <w:spacing w:after="0"/>
        <w:ind w:hanging="282"/>
        <w:jc w:val="both"/>
        <w:rPr>
          <w:rFonts w:ascii="CG Omega" w:hAnsi="CG Omega"/>
          <w:b w:val="0"/>
          <w:sz w:val="22"/>
          <w:szCs w:val="22"/>
        </w:rPr>
      </w:pPr>
      <w:r w:rsidRPr="00E60B87">
        <w:rPr>
          <w:rFonts w:ascii="CG Omega" w:hAnsi="CG Omega"/>
          <w:b w:val="0"/>
          <w:sz w:val="22"/>
          <w:szCs w:val="22"/>
        </w:rPr>
        <w:t xml:space="preserve">Umowa pomiędzy Wykonawcą a podwykonawcą powinna być zawarta w formie pisemnej pod rygorem nieważności. </w:t>
      </w:r>
    </w:p>
    <w:p w:rsidR="00EE76DC" w:rsidRPr="00410298" w:rsidRDefault="00BB0E42" w:rsidP="00410298">
      <w:pPr>
        <w:pStyle w:val="Tekstpodstawowy"/>
        <w:numPr>
          <w:ilvl w:val="0"/>
          <w:numId w:val="39"/>
        </w:numPr>
        <w:suppressAutoHyphens w:val="0"/>
        <w:spacing w:after="0"/>
        <w:ind w:left="709" w:hanging="283"/>
        <w:jc w:val="both"/>
        <w:rPr>
          <w:rFonts w:ascii="CG Omega" w:hAnsi="CG Omega"/>
          <w:b w:val="0"/>
          <w:sz w:val="22"/>
          <w:szCs w:val="22"/>
        </w:rPr>
      </w:pPr>
      <w:r w:rsidRPr="00E60B87">
        <w:rPr>
          <w:rFonts w:ascii="CG Omega" w:hAnsi="CG Omega"/>
          <w:b w:val="0"/>
          <w:sz w:val="22"/>
          <w:szCs w:val="22"/>
        </w:rPr>
        <w:t>Podwykonawca lub dalszy Podwykonawca zamierzający zawrzeć umowę o</w:t>
      </w:r>
      <w:r w:rsidR="008B1327">
        <w:rPr>
          <w:rFonts w:ascii="CG Omega" w:hAnsi="CG Omega"/>
          <w:b w:val="0"/>
          <w:sz w:val="22"/>
          <w:szCs w:val="22"/>
        </w:rPr>
        <w:t> </w:t>
      </w:r>
      <w:r w:rsidRPr="00E60B87">
        <w:rPr>
          <w:rFonts w:ascii="CG Omega" w:hAnsi="CG Omega"/>
          <w:b w:val="0"/>
          <w:sz w:val="22"/>
          <w:szCs w:val="22"/>
        </w:rPr>
        <w:t xml:space="preserve">podwykonawstwo obowiązany jest przedłożyć Zamawiającemu wraz z projektem takiej umowy zgodę Wykonawcy na zawarcie umowy o treści zgodnej z przedkładanym projektem umowy; projekty umów bez dołączonej zgody Wykonawcy lub </w:t>
      </w:r>
      <w:r w:rsidR="004578C4">
        <w:rPr>
          <w:rFonts w:ascii="CG Omega" w:hAnsi="CG Omega"/>
          <w:b w:val="0"/>
          <w:sz w:val="22"/>
          <w:szCs w:val="22"/>
        </w:rPr>
        <w:t xml:space="preserve">                               </w:t>
      </w:r>
      <w:r w:rsidRPr="00E60B87">
        <w:rPr>
          <w:rFonts w:ascii="CG Omega" w:hAnsi="CG Omega"/>
          <w:b w:val="0"/>
          <w:sz w:val="22"/>
          <w:szCs w:val="22"/>
        </w:rPr>
        <w:t>z zastrzeżeniami Wykonawcy nie będą akceptowane przez Zamawiającego</w:t>
      </w:r>
      <w:r w:rsidR="00EE76DC">
        <w:rPr>
          <w:rFonts w:ascii="CG Omega" w:hAnsi="CG Omega"/>
          <w:b w:val="0"/>
          <w:sz w:val="22"/>
          <w:szCs w:val="22"/>
        </w:rPr>
        <w:t>.</w:t>
      </w:r>
    </w:p>
    <w:p w:rsidR="00B76261" w:rsidRPr="00EE76DC" w:rsidRDefault="00BB0E42" w:rsidP="00050018">
      <w:pPr>
        <w:pStyle w:val="Tekstpodstawowy"/>
        <w:numPr>
          <w:ilvl w:val="0"/>
          <w:numId w:val="39"/>
        </w:numPr>
        <w:suppressAutoHyphens w:val="0"/>
        <w:spacing w:after="0"/>
        <w:ind w:hanging="282"/>
        <w:jc w:val="both"/>
        <w:rPr>
          <w:rFonts w:ascii="CG Omega" w:hAnsi="CG Omega"/>
          <w:b w:val="0"/>
          <w:sz w:val="22"/>
          <w:szCs w:val="22"/>
        </w:rPr>
      </w:pPr>
      <w:r w:rsidRPr="00E60B87">
        <w:rPr>
          <w:rFonts w:ascii="CG Omega" w:hAnsi="CG Omega"/>
          <w:b w:val="0"/>
          <w:sz w:val="22"/>
          <w:szCs w:val="22"/>
        </w:rPr>
        <w:t xml:space="preserve">Do zawarcia przez podwykonawcę umowy z dalszym podwykonawcą jest wymagana zgoda Zamawiającego i Wykonawcy. </w:t>
      </w:r>
    </w:p>
    <w:p w:rsidR="00BB0E42" w:rsidRPr="00E60B87" w:rsidRDefault="00BB0E42" w:rsidP="00050018">
      <w:pPr>
        <w:pStyle w:val="Default"/>
        <w:numPr>
          <w:ilvl w:val="0"/>
          <w:numId w:val="39"/>
        </w:numPr>
        <w:ind w:hanging="282"/>
        <w:jc w:val="both"/>
        <w:rPr>
          <w:rFonts w:ascii="CG Omega" w:hAnsi="CG Omega"/>
          <w:b w:val="0"/>
          <w:color w:val="auto"/>
          <w:sz w:val="22"/>
          <w:szCs w:val="22"/>
        </w:rPr>
      </w:pPr>
      <w:r w:rsidRPr="00E60B87">
        <w:rPr>
          <w:rFonts w:ascii="CG Omega" w:hAnsi="CG Omega"/>
          <w:b w:val="0"/>
          <w:color w:val="auto"/>
          <w:sz w:val="22"/>
          <w:szCs w:val="22"/>
        </w:rPr>
        <w:lastRenderedPageBreak/>
        <w:t>Zamawiający, w terminie 14 dni zgłasza pisemne z</w:t>
      </w:r>
      <w:r w:rsidR="008B1327">
        <w:rPr>
          <w:rFonts w:ascii="CG Omega" w:hAnsi="CG Omega"/>
          <w:b w:val="0"/>
          <w:color w:val="auto"/>
          <w:sz w:val="22"/>
          <w:szCs w:val="22"/>
        </w:rPr>
        <w:t>astrzeżenia do projektu umowy i </w:t>
      </w:r>
      <w:r w:rsidRPr="00E60B87">
        <w:rPr>
          <w:rFonts w:ascii="CG Omega" w:hAnsi="CG Omega"/>
          <w:b w:val="0"/>
          <w:color w:val="auto"/>
          <w:sz w:val="22"/>
          <w:szCs w:val="22"/>
        </w:rPr>
        <w:t>projektu zmia</w:t>
      </w:r>
      <w:r w:rsidR="004578C4">
        <w:rPr>
          <w:rFonts w:ascii="CG Omega" w:hAnsi="CG Omega"/>
          <w:b w:val="0"/>
          <w:color w:val="auto"/>
          <w:sz w:val="22"/>
          <w:szCs w:val="22"/>
        </w:rPr>
        <w:t xml:space="preserve">n umowy o podwykonawstwo, </w:t>
      </w:r>
      <w:r w:rsidRPr="00E60B87">
        <w:rPr>
          <w:rFonts w:ascii="CG Omega" w:hAnsi="CG Omega"/>
          <w:b w:val="0"/>
          <w:color w:val="auto"/>
          <w:sz w:val="22"/>
          <w:szCs w:val="22"/>
        </w:rPr>
        <w:t xml:space="preserve"> niespełniającego wymagań określonych </w:t>
      </w:r>
      <w:r w:rsidR="004578C4">
        <w:rPr>
          <w:rFonts w:ascii="CG Omega" w:hAnsi="CG Omega"/>
          <w:b w:val="0"/>
          <w:color w:val="auto"/>
          <w:sz w:val="22"/>
          <w:szCs w:val="22"/>
        </w:rPr>
        <w:t xml:space="preserve">    </w:t>
      </w:r>
      <w:r w:rsidRPr="00E60B87">
        <w:rPr>
          <w:rFonts w:ascii="CG Omega" w:hAnsi="CG Omega"/>
          <w:b w:val="0"/>
          <w:color w:val="auto"/>
          <w:sz w:val="22"/>
          <w:szCs w:val="22"/>
        </w:rPr>
        <w:t xml:space="preserve">w ust. 3 powyżej. </w:t>
      </w:r>
    </w:p>
    <w:p w:rsidR="00BB0E42" w:rsidRPr="00E60B87" w:rsidRDefault="00BB0E42" w:rsidP="00050018">
      <w:pPr>
        <w:pStyle w:val="Default"/>
        <w:numPr>
          <w:ilvl w:val="0"/>
          <w:numId w:val="39"/>
        </w:numPr>
        <w:ind w:hanging="282"/>
        <w:jc w:val="both"/>
        <w:rPr>
          <w:rFonts w:ascii="CG Omega" w:hAnsi="CG Omega"/>
          <w:b w:val="0"/>
          <w:color w:val="auto"/>
          <w:sz w:val="22"/>
          <w:szCs w:val="22"/>
        </w:rPr>
      </w:pPr>
      <w:r w:rsidRPr="00E60B87">
        <w:rPr>
          <w:rFonts w:ascii="CG Omega" w:hAnsi="CG Omega"/>
          <w:b w:val="0"/>
          <w:color w:val="auto"/>
          <w:sz w:val="22"/>
          <w:szCs w:val="22"/>
        </w:rPr>
        <w:t>Niezgłoszenie pisemnych zastrzeżeń do przedłożonego projektu umowy o</w:t>
      </w:r>
      <w:r w:rsidR="008B1327">
        <w:rPr>
          <w:rFonts w:ascii="CG Omega" w:hAnsi="CG Omega"/>
          <w:b w:val="0"/>
          <w:color w:val="auto"/>
          <w:sz w:val="22"/>
          <w:szCs w:val="22"/>
        </w:rPr>
        <w:t> </w:t>
      </w:r>
      <w:r w:rsidR="004578C4">
        <w:rPr>
          <w:rFonts w:ascii="CG Omega" w:hAnsi="CG Omega"/>
          <w:b w:val="0"/>
          <w:color w:val="auto"/>
          <w:sz w:val="22"/>
          <w:szCs w:val="22"/>
        </w:rPr>
        <w:t xml:space="preserve">podwykonawstwo </w:t>
      </w:r>
      <w:r w:rsidRPr="00E60B87">
        <w:rPr>
          <w:rFonts w:ascii="CG Omega" w:hAnsi="CG Omega"/>
          <w:b w:val="0"/>
          <w:color w:val="auto"/>
          <w:sz w:val="22"/>
          <w:szCs w:val="22"/>
        </w:rPr>
        <w:t xml:space="preserve"> uważa się za akceptację projektu umowy przez Zamawiającego. </w:t>
      </w:r>
    </w:p>
    <w:p w:rsidR="00BB0E42" w:rsidRPr="00E60B87" w:rsidRDefault="00BB0E42" w:rsidP="00050018">
      <w:pPr>
        <w:pStyle w:val="Default"/>
        <w:numPr>
          <w:ilvl w:val="0"/>
          <w:numId w:val="39"/>
        </w:numPr>
        <w:ind w:hanging="282"/>
        <w:jc w:val="both"/>
        <w:rPr>
          <w:rFonts w:ascii="CG Omega" w:hAnsi="CG Omega"/>
          <w:b w:val="0"/>
          <w:color w:val="auto"/>
          <w:sz w:val="22"/>
          <w:szCs w:val="22"/>
        </w:rPr>
      </w:pPr>
      <w:r w:rsidRPr="00E60B87">
        <w:rPr>
          <w:rFonts w:ascii="CG Omega" w:hAnsi="CG Omega"/>
          <w:b w:val="0"/>
          <w:color w:val="auto"/>
          <w:sz w:val="22"/>
          <w:szCs w:val="22"/>
        </w:rPr>
        <w:t>Wykonawca, podwykonawca lub dalszy podwykonawca  po zaw</w:t>
      </w:r>
      <w:r w:rsidR="004578C4">
        <w:rPr>
          <w:rFonts w:ascii="CG Omega" w:hAnsi="CG Omega"/>
          <w:b w:val="0"/>
          <w:color w:val="auto"/>
          <w:sz w:val="22"/>
          <w:szCs w:val="22"/>
        </w:rPr>
        <w:t xml:space="preserve">arciu umowy </w:t>
      </w:r>
      <w:r w:rsidRPr="00E60B87">
        <w:rPr>
          <w:rFonts w:ascii="CG Omega" w:hAnsi="CG Omega"/>
          <w:b w:val="0"/>
          <w:color w:val="auto"/>
          <w:sz w:val="22"/>
          <w:szCs w:val="22"/>
        </w:rPr>
        <w:t xml:space="preserve">zobowiązany jest w terminie 7 dni  od dnia podpisania umowy  przedłożyć  Zamawiającemu kopię tej umowy o podwykonawstwo. </w:t>
      </w:r>
    </w:p>
    <w:p w:rsidR="00BB0E42" w:rsidRPr="00E60B87" w:rsidRDefault="00BB0E42" w:rsidP="00050018">
      <w:pPr>
        <w:pStyle w:val="Tekstpodstawowy"/>
        <w:numPr>
          <w:ilvl w:val="0"/>
          <w:numId w:val="39"/>
        </w:numPr>
        <w:tabs>
          <w:tab w:val="num" w:pos="851"/>
        </w:tabs>
        <w:suppressAutoHyphens w:val="0"/>
        <w:spacing w:after="0"/>
        <w:ind w:left="709" w:hanging="426"/>
        <w:jc w:val="both"/>
        <w:rPr>
          <w:rFonts w:ascii="CG Omega" w:hAnsi="CG Omega"/>
          <w:b w:val="0"/>
          <w:sz w:val="22"/>
          <w:szCs w:val="22"/>
        </w:rPr>
      </w:pPr>
      <w:r w:rsidRPr="00E60B87">
        <w:rPr>
          <w:rFonts w:ascii="CG Omega" w:hAnsi="CG Omega"/>
          <w:b w:val="0"/>
          <w:sz w:val="22"/>
          <w:szCs w:val="22"/>
        </w:rPr>
        <w:t xml:space="preserve">W przypadku powierzenia </w:t>
      </w:r>
      <w:r w:rsidR="004578C4">
        <w:rPr>
          <w:rFonts w:ascii="CG Omega" w:hAnsi="CG Omega"/>
          <w:b w:val="0"/>
          <w:sz w:val="22"/>
          <w:szCs w:val="22"/>
        </w:rPr>
        <w:t>przez Wykonawcę realizacji przedmiotu zamówienia</w:t>
      </w:r>
      <w:r w:rsidRPr="00E60B87">
        <w:rPr>
          <w:rFonts w:ascii="CG Omega" w:hAnsi="CG Omega"/>
          <w:b w:val="0"/>
          <w:sz w:val="22"/>
          <w:szCs w:val="22"/>
        </w:rPr>
        <w:t xml:space="preserve"> podwykonawcy, Wykonawca jest zobowiązany do dokonania we własnym zakresie zapłaty wynagrodzenia należnego podwykonawcy z zachowaniem terminów płatności określonych w umowie z podwykonawcą. </w:t>
      </w:r>
    </w:p>
    <w:p w:rsidR="00BB0E42" w:rsidRPr="00E60B87" w:rsidRDefault="00BB0E42" w:rsidP="00050018">
      <w:pPr>
        <w:pStyle w:val="Tekstpodstawowy"/>
        <w:numPr>
          <w:ilvl w:val="0"/>
          <w:numId w:val="39"/>
        </w:numPr>
        <w:suppressAutoHyphens w:val="0"/>
        <w:spacing w:after="0"/>
        <w:ind w:left="709" w:hanging="426"/>
        <w:jc w:val="both"/>
        <w:rPr>
          <w:rFonts w:ascii="CG Omega" w:hAnsi="CG Omega"/>
          <w:b w:val="0"/>
          <w:sz w:val="22"/>
          <w:szCs w:val="22"/>
        </w:rPr>
      </w:pPr>
      <w:r w:rsidRPr="00E60B87">
        <w:rPr>
          <w:rFonts w:ascii="CG Omega" w:hAnsi="CG Omega"/>
          <w:b w:val="0"/>
          <w:sz w:val="22"/>
          <w:szCs w:val="22"/>
        </w:rPr>
        <w:t>Jeżeli w terminie określonym w umowie z podwykonawcą Wykonawca nie dokona w całości lub w części zapłaty wynagrodzenia podwykonawcy, a podwykonawca zwróci się z żądaniem zapłaty tego wynagrodzenia bezpośrednio przez Zamawiającego na podstawie art. 647¹ §</w:t>
      </w:r>
      <w:r>
        <w:rPr>
          <w:rFonts w:ascii="CG Omega" w:hAnsi="CG Omega"/>
          <w:b w:val="0"/>
          <w:sz w:val="22"/>
          <w:szCs w:val="22"/>
        </w:rPr>
        <w:t xml:space="preserve"> 5 </w:t>
      </w:r>
      <w:proofErr w:type="spellStart"/>
      <w:r>
        <w:rPr>
          <w:rFonts w:ascii="CG Omega" w:hAnsi="CG Omega"/>
          <w:b w:val="0"/>
          <w:sz w:val="22"/>
          <w:szCs w:val="22"/>
        </w:rPr>
        <w:t>kc</w:t>
      </w:r>
      <w:proofErr w:type="spellEnd"/>
      <w:r w:rsidRPr="00E60B87">
        <w:rPr>
          <w:rFonts w:ascii="CG Omega" w:hAnsi="CG Omega"/>
          <w:b w:val="0"/>
          <w:sz w:val="22"/>
          <w:szCs w:val="22"/>
        </w:rPr>
        <w:t xml:space="preserve"> i udokumentuje zasadność takiego żądania fakturą zaakceptowaną </w:t>
      </w:r>
      <w:r>
        <w:rPr>
          <w:rFonts w:ascii="CG Omega" w:hAnsi="CG Omega"/>
          <w:b w:val="0"/>
          <w:sz w:val="22"/>
          <w:szCs w:val="22"/>
        </w:rPr>
        <w:t xml:space="preserve">przez Wykonawcę </w:t>
      </w:r>
      <w:r w:rsidRPr="00E60B87">
        <w:rPr>
          <w:rFonts w:ascii="CG Omega" w:hAnsi="CG Omega"/>
          <w:b w:val="0"/>
          <w:sz w:val="22"/>
          <w:szCs w:val="22"/>
        </w:rPr>
        <w:t xml:space="preserve"> i dokumentami potwierdzającymi wykonanie i odbiór fakturowanych robót, Zamawiający zapłaci na rzecz Podwykonawcy kwotę będącą przedmiotem jego żądania. </w:t>
      </w:r>
    </w:p>
    <w:p w:rsidR="00BB0E42" w:rsidRPr="00E60B87" w:rsidRDefault="00BB0E42" w:rsidP="00050018">
      <w:pPr>
        <w:pStyle w:val="Tekstpodstawowy"/>
        <w:numPr>
          <w:ilvl w:val="0"/>
          <w:numId w:val="39"/>
        </w:numPr>
        <w:tabs>
          <w:tab w:val="num" w:pos="851"/>
        </w:tabs>
        <w:suppressAutoHyphens w:val="0"/>
        <w:spacing w:after="0"/>
        <w:ind w:left="709" w:hanging="426"/>
        <w:jc w:val="both"/>
        <w:rPr>
          <w:rFonts w:ascii="CG Omega" w:hAnsi="CG Omega"/>
          <w:b w:val="0"/>
          <w:sz w:val="22"/>
          <w:szCs w:val="22"/>
        </w:rPr>
      </w:pPr>
      <w:r w:rsidRPr="00E60B87">
        <w:rPr>
          <w:rFonts w:ascii="CG Omega" w:hAnsi="CG Omega"/>
          <w:b w:val="0"/>
          <w:sz w:val="22"/>
          <w:szCs w:val="22"/>
        </w:rPr>
        <w:t xml:space="preserve">Zamawiający dokona potrącenia powyższej kwoty z kolejnej płatności przysługującej Wykonawcy. </w:t>
      </w:r>
    </w:p>
    <w:p w:rsidR="00BB0E42" w:rsidRPr="00E60B87" w:rsidRDefault="004578C4" w:rsidP="00050018">
      <w:pPr>
        <w:pStyle w:val="Tekstpodstawowy"/>
        <w:numPr>
          <w:ilvl w:val="0"/>
          <w:numId w:val="39"/>
        </w:numPr>
        <w:suppressAutoHyphens w:val="0"/>
        <w:spacing w:after="0"/>
        <w:ind w:left="709" w:hanging="426"/>
        <w:jc w:val="both"/>
        <w:rPr>
          <w:rFonts w:ascii="CG Omega" w:hAnsi="CG Omega"/>
          <w:b w:val="0"/>
          <w:sz w:val="22"/>
          <w:szCs w:val="22"/>
        </w:rPr>
      </w:pPr>
      <w:r>
        <w:rPr>
          <w:rFonts w:ascii="CG Omega" w:hAnsi="CG Omega"/>
          <w:b w:val="0"/>
          <w:sz w:val="22"/>
          <w:szCs w:val="22"/>
        </w:rPr>
        <w:t>Wykonanie przedmiotu zamówienia</w:t>
      </w:r>
      <w:r w:rsidR="00BB0E42" w:rsidRPr="00E60B87">
        <w:rPr>
          <w:rFonts w:ascii="CG Omega" w:hAnsi="CG Omega"/>
          <w:b w:val="0"/>
          <w:sz w:val="22"/>
          <w:szCs w:val="22"/>
        </w:rPr>
        <w:t xml:space="preserve"> w podwykonawstwie nie zwalnia Wykonawcy z odpowiedzialności za wykonanie obowiązków wynikających z umowy i obowiązujących przepisów prawa. Wykonawca odpowiada za działania i zaniechania podwykonawców jak za własne.</w:t>
      </w:r>
    </w:p>
    <w:p w:rsidR="00BB0E42" w:rsidRPr="0048161F" w:rsidRDefault="00BB0E42" w:rsidP="00050018">
      <w:pPr>
        <w:pStyle w:val="Tekstpodstawowy"/>
        <w:numPr>
          <w:ilvl w:val="0"/>
          <w:numId w:val="39"/>
        </w:numPr>
        <w:tabs>
          <w:tab w:val="num" w:pos="426"/>
        </w:tabs>
        <w:suppressAutoHyphens w:val="0"/>
        <w:spacing w:after="0"/>
        <w:ind w:hanging="426"/>
        <w:jc w:val="both"/>
        <w:rPr>
          <w:rFonts w:ascii="CG Omega" w:hAnsi="CG Omega"/>
          <w:b w:val="0"/>
          <w:sz w:val="22"/>
          <w:szCs w:val="22"/>
        </w:rPr>
      </w:pPr>
      <w:r w:rsidRPr="00E60B87">
        <w:rPr>
          <w:rFonts w:ascii="CG Omega" w:hAnsi="CG Omega"/>
          <w:b w:val="0"/>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w:t>
      </w:r>
      <w:r w:rsidR="004578C4">
        <w:rPr>
          <w:rFonts w:ascii="CG Omega" w:hAnsi="CG Omega"/>
          <w:b w:val="0"/>
          <w:sz w:val="22"/>
          <w:szCs w:val="22"/>
        </w:rPr>
        <w:t>u podwykonawcy</w:t>
      </w:r>
      <w:r w:rsidRPr="00E60B87">
        <w:rPr>
          <w:rFonts w:ascii="CG Omega" w:hAnsi="CG Omega"/>
          <w:b w:val="0"/>
          <w:sz w:val="22"/>
          <w:szCs w:val="22"/>
        </w:rPr>
        <w:t>.</w:t>
      </w:r>
    </w:p>
    <w:p w:rsidR="00BB0E42" w:rsidRPr="00232EAA" w:rsidRDefault="00BB0E42" w:rsidP="00BB0E42">
      <w:pPr>
        <w:spacing w:line="20" w:lineRule="atLeast"/>
        <w:jc w:val="both"/>
        <w:rPr>
          <w:rFonts w:cs="Arial"/>
          <w:sz w:val="25"/>
          <w:szCs w:val="25"/>
          <w:lang w:eastAsia="pl-PL"/>
        </w:rPr>
      </w:pP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pacing w:val="1"/>
          <w:sz w:val="22"/>
          <w:szCs w:val="22"/>
          <w:u w:val="thick"/>
          <w:lang w:eastAsia="ar-SA"/>
        </w:rPr>
        <w:t>Rozdział V</w:t>
      </w:r>
      <w:r w:rsidRPr="0041134D">
        <w:rPr>
          <w:rFonts w:eastAsia="Times New Roman" w:cs="Tahoma"/>
          <w:b/>
          <w:smallCaps/>
          <w:sz w:val="22"/>
          <w:szCs w:val="22"/>
          <w:u w:val="thick"/>
          <w:lang w:eastAsia="ar-SA"/>
        </w:rPr>
        <w:t xml:space="preserve"> </w:t>
      </w: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Opis części zamówienia,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jeżeli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zamawiający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dopuszcza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składanie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ofert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częściowych</w:t>
      </w: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p>
    <w:p w:rsidR="006223EB" w:rsidRPr="004710F9" w:rsidRDefault="006223EB" w:rsidP="00F45104">
      <w:pPr>
        <w:widowControl w:val="0"/>
        <w:autoSpaceDE w:val="0"/>
        <w:autoSpaceDN w:val="0"/>
        <w:adjustRightInd w:val="0"/>
        <w:spacing w:line="240" w:lineRule="auto"/>
        <w:ind w:left="567" w:right="11" w:hanging="567"/>
        <w:jc w:val="both"/>
        <w:rPr>
          <w:rFonts w:eastAsia="Calibri" w:cs="Tahoma"/>
          <w:sz w:val="22"/>
          <w:szCs w:val="22"/>
        </w:rPr>
      </w:pPr>
      <w:r w:rsidRPr="004710F9">
        <w:rPr>
          <w:rFonts w:eastAsia="Calibri" w:cs="Tahoma"/>
          <w:sz w:val="22"/>
          <w:szCs w:val="22"/>
        </w:rPr>
        <w:t>5.1</w:t>
      </w:r>
      <w:r w:rsidRPr="004710F9">
        <w:rPr>
          <w:rFonts w:eastAsia="Calibri" w:cs="Tahoma"/>
          <w:sz w:val="22"/>
          <w:szCs w:val="22"/>
        </w:rPr>
        <w:tab/>
      </w:r>
      <w:r w:rsidRPr="004710F9">
        <w:rPr>
          <w:rFonts w:cs="Cambria"/>
          <w:color w:val="000000"/>
          <w:sz w:val="22"/>
          <w:szCs w:val="22"/>
        </w:rPr>
        <w:t xml:space="preserve">Zamawiający </w:t>
      </w:r>
      <w:r w:rsidRPr="004710F9">
        <w:rPr>
          <w:rFonts w:cs="Cambria"/>
          <w:b/>
          <w:bCs/>
          <w:color w:val="000000"/>
          <w:sz w:val="22"/>
          <w:szCs w:val="22"/>
        </w:rPr>
        <w:t xml:space="preserve">nie dokonuje podziału zamówienia na części </w:t>
      </w:r>
      <w:r w:rsidRPr="004710F9">
        <w:rPr>
          <w:rFonts w:cs="Cambria"/>
          <w:color w:val="000000"/>
          <w:sz w:val="22"/>
          <w:szCs w:val="22"/>
        </w:rPr>
        <w:t xml:space="preserve">z następujących względów: </w:t>
      </w:r>
    </w:p>
    <w:p w:rsidR="00410298" w:rsidRDefault="004710F9" w:rsidP="00F45104">
      <w:pPr>
        <w:autoSpaceDE w:val="0"/>
        <w:autoSpaceDN w:val="0"/>
        <w:adjustRightInd w:val="0"/>
        <w:spacing w:line="240" w:lineRule="auto"/>
        <w:ind w:left="851" w:hanging="284"/>
        <w:jc w:val="both"/>
        <w:rPr>
          <w:sz w:val="22"/>
          <w:szCs w:val="22"/>
        </w:rPr>
      </w:pPr>
      <w:r w:rsidRPr="009F65AD">
        <w:rPr>
          <w:sz w:val="22"/>
          <w:szCs w:val="22"/>
        </w:rPr>
        <w:t xml:space="preserve">1) </w:t>
      </w:r>
      <w:r w:rsidR="009F65AD" w:rsidRPr="009F65AD">
        <w:rPr>
          <w:sz w:val="22"/>
          <w:szCs w:val="22"/>
        </w:rPr>
        <w:t>p</w:t>
      </w:r>
      <w:r w:rsidR="006223EB" w:rsidRPr="009F65AD">
        <w:rPr>
          <w:sz w:val="22"/>
          <w:szCs w:val="22"/>
        </w:rPr>
        <w:t>rzedmiotem</w:t>
      </w:r>
      <w:r w:rsidR="00410298">
        <w:rPr>
          <w:sz w:val="22"/>
          <w:szCs w:val="22"/>
        </w:rPr>
        <w:t xml:space="preserve"> zamówienia są dostawy</w:t>
      </w:r>
      <w:r w:rsidR="006223EB" w:rsidRPr="009F65AD">
        <w:rPr>
          <w:sz w:val="22"/>
          <w:szCs w:val="22"/>
        </w:rPr>
        <w:t xml:space="preserve"> funkcjonalnie ze sobą związanych. Rozdzielenie robót groziłoby niedającymi się wyeliminować problemami organizacyjnymi związanymi z odpowiedzialnością za poszczególne elementy robót wykonywanych przez różnych Wykonawców. </w:t>
      </w:r>
    </w:p>
    <w:p w:rsidR="00EE76DC" w:rsidRDefault="00410298" w:rsidP="00410298">
      <w:pPr>
        <w:autoSpaceDE w:val="0"/>
        <w:autoSpaceDN w:val="0"/>
        <w:adjustRightInd w:val="0"/>
        <w:spacing w:line="240" w:lineRule="auto"/>
        <w:ind w:left="851" w:hanging="284"/>
        <w:jc w:val="both"/>
        <w:rPr>
          <w:rFonts w:cs="Times New Roman"/>
          <w:sz w:val="22"/>
          <w:szCs w:val="22"/>
        </w:rPr>
      </w:pPr>
      <w:r>
        <w:rPr>
          <w:sz w:val="22"/>
          <w:szCs w:val="22"/>
        </w:rPr>
        <w:t>2</w:t>
      </w:r>
      <w:r w:rsidR="00F45104">
        <w:rPr>
          <w:sz w:val="22"/>
          <w:szCs w:val="22"/>
        </w:rPr>
        <w:t xml:space="preserve">) </w:t>
      </w:r>
      <w:r w:rsidR="00F45104">
        <w:rPr>
          <w:rFonts w:cs="Times New Roman"/>
          <w:sz w:val="22"/>
          <w:szCs w:val="22"/>
        </w:rPr>
        <w:t>w</w:t>
      </w:r>
      <w:r w:rsidR="00F45104" w:rsidRPr="000B5D37">
        <w:rPr>
          <w:rFonts w:cs="Times New Roman"/>
          <w:sz w:val="22"/>
          <w:szCs w:val="22"/>
        </w:rPr>
        <w:t xml:space="preserve"> ocenie Zamawiaj</w:t>
      </w:r>
      <w:r w:rsidR="00F45104" w:rsidRPr="000B5D37">
        <w:rPr>
          <w:rFonts w:cs="TimesNewRoman"/>
          <w:sz w:val="22"/>
          <w:szCs w:val="22"/>
        </w:rPr>
        <w:t>ą</w:t>
      </w:r>
      <w:r w:rsidR="00F45104" w:rsidRPr="000B5D37">
        <w:rPr>
          <w:rFonts w:cs="Times New Roman"/>
          <w:sz w:val="22"/>
          <w:szCs w:val="22"/>
        </w:rPr>
        <w:t>cego zakres udzielanego zamówienia uzasadnia udzielenie go jednemu Wykonawcy, który przyjmie na siebie odpowiedzialno</w:t>
      </w:r>
      <w:r w:rsidR="00F45104" w:rsidRPr="000B5D37">
        <w:rPr>
          <w:rFonts w:cs="TimesNewRoman"/>
          <w:sz w:val="22"/>
          <w:szCs w:val="22"/>
        </w:rPr>
        <w:t xml:space="preserve">ść </w:t>
      </w:r>
      <w:r w:rsidR="00F45104" w:rsidRPr="000B5D37">
        <w:rPr>
          <w:rFonts w:cs="Times New Roman"/>
          <w:sz w:val="22"/>
          <w:szCs w:val="22"/>
        </w:rPr>
        <w:t>za ryzyko niepowodzenia realizacji cało</w:t>
      </w:r>
      <w:r w:rsidR="00F45104" w:rsidRPr="000B5D37">
        <w:rPr>
          <w:rFonts w:cs="TimesNewRoman"/>
          <w:sz w:val="22"/>
          <w:szCs w:val="22"/>
        </w:rPr>
        <w:t>ś</w:t>
      </w:r>
      <w:r w:rsidR="00F45104" w:rsidRPr="000B5D37">
        <w:rPr>
          <w:rFonts w:cs="Times New Roman"/>
          <w:sz w:val="22"/>
          <w:szCs w:val="22"/>
        </w:rPr>
        <w:t xml:space="preserve">ci tego zamówienia, a dokonanie podziału zamówienia </w:t>
      </w:r>
    </w:p>
    <w:p w:rsidR="00B76261" w:rsidRDefault="00EE76DC" w:rsidP="00EE76DC">
      <w:pPr>
        <w:autoSpaceDE w:val="0"/>
        <w:autoSpaceDN w:val="0"/>
        <w:adjustRightInd w:val="0"/>
        <w:spacing w:line="240" w:lineRule="auto"/>
        <w:ind w:left="851" w:hanging="284"/>
        <w:jc w:val="both"/>
        <w:rPr>
          <w:rFonts w:cs="Times New Roman"/>
          <w:sz w:val="22"/>
          <w:szCs w:val="22"/>
        </w:rPr>
      </w:pPr>
      <w:r>
        <w:rPr>
          <w:rFonts w:cs="Times New Roman"/>
          <w:sz w:val="22"/>
          <w:szCs w:val="22"/>
        </w:rPr>
        <w:t xml:space="preserve">    </w:t>
      </w:r>
      <w:r w:rsidR="00F45104" w:rsidRPr="000B5D37">
        <w:rPr>
          <w:rFonts w:cs="Times New Roman"/>
          <w:sz w:val="22"/>
          <w:szCs w:val="22"/>
        </w:rPr>
        <w:t>na cz</w:t>
      </w:r>
      <w:r w:rsidR="00F45104" w:rsidRPr="000B5D37">
        <w:rPr>
          <w:rFonts w:cs="TimesNewRoman"/>
          <w:sz w:val="22"/>
          <w:szCs w:val="22"/>
        </w:rPr>
        <w:t>ęś</w:t>
      </w:r>
      <w:r w:rsidR="00F45104" w:rsidRPr="000B5D37">
        <w:rPr>
          <w:rFonts w:cs="Times New Roman"/>
          <w:sz w:val="22"/>
          <w:szCs w:val="22"/>
        </w:rPr>
        <w:t>ci mogłoby to ryzyko przenie</w:t>
      </w:r>
      <w:r w:rsidR="00F45104" w:rsidRPr="000B5D37">
        <w:rPr>
          <w:rFonts w:cs="TimesNewRoman"/>
          <w:sz w:val="22"/>
          <w:szCs w:val="22"/>
        </w:rPr>
        <w:t xml:space="preserve">ść </w:t>
      </w:r>
      <w:r w:rsidR="00F45104" w:rsidRPr="000B5D37">
        <w:rPr>
          <w:rFonts w:cs="Times New Roman"/>
          <w:sz w:val="22"/>
          <w:szCs w:val="22"/>
        </w:rPr>
        <w:t>na Zamawiaj</w:t>
      </w:r>
      <w:r w:rsidR="00F45104" w:rsidRPr="000B5D37">
        <w:rPr>
          <w:rFonts w:cs="TimesNewRoman"/>
          <w:sz w:val="22"/>
          <w:szCs w:val="22"/>
        </w:rPr>
        <w:t>ą</w:t>
      </w:r>
      <w:r w:rsidR="00F45104" w:rsidRPr="000B5D37">
        <w:rPr>
          <w:rFonts w:cs="Times New Roman"/>
          <w:sz w:val="22"/>
          <w:szCs w:val="22"/>
        </w:rPr>
        <w:t>cego i w konsekwencji uczyni</w:t>
      </w:r>
      <w:r w:rsidR="00F45104" w:rsidRPr="000B5D37">
        <w:rPr>
          <w:rFonts w:cs="TimesNewRoman"/>
          <w:sz w:val="22"/>
          <w:szCs w:val="22"/>
        </w:rPr>
        <w:t xml:space="preserve">ć </w:t>
      </w:r>
      <w:r w:rsidR="00F45104" w:rsidRPr="000B5D37">
        <w:rPr>
          <w:rFonts w:cs="Times New Roman"/>
          <w:sz w:val="22"/>
          <w:szCs w:val="22"/>
        </w:rPr>
        <w:t>niemo</w:t>
      </w:r>
      <w:r w:rsidR="00F45104" w:rsidRPr="000B5D37">
        <w:rPr>
          <w:rFonts w:cs="TimesNewRoman"/>
          <w:sz w:val="22"/>
          <w:szCs w:val="22"/>
        </w:rPr>
        <w:t>ż</w:t>
      </w:r>
      <w:r w:rsidR="00F45104" w:rsidRPr="000B5D37">
        <w:rPr>
          <w:rFonts w:cs="Times New Roman"/>
          <w:sz w:val="22"/>
          <w:szCs w:val="22"/>
        </w:rPr>
        <w:t>liwym osi</w:t>
      </w:r>
      <w:r w:rsidR="00F45104" w:rsidRPr="000B5D37">
        <w:rPr>
          <w:rFonts w:cs="TimesNewRoman"/>
          <w:sz w:val="22"/>
          <w:szCs w:val="22"/>
        </w:rPr>
        <w:t>ą</w:t>
      </w:r>
      <w:r w:rsidR="00F45104" w:rsidRPr="000B5D37">
        <w:rPr>
          <w:rFonts w:cs="Times New Roman"/>
          <w:sz w:val="22"/>
          <w:szCs w:val="22"/>
        </w:rPr>
        <w:t>gni</w:t>
      </w:r>
      <w:r w:rsidR="00F45104" w:rsidRPr="000B5D37">
        <w:rPr>
          <w:rFonts w:cs="TimesNewRoman"/>
          <w:sz w:val="22"/>
          <w:szCs w:val="22"/>
        </w:rPr>
        <w:t>ę</w:t>
      </w:r>
      <w:r w:rsidR="00F45104" w:rsidRPr="000B5D37">
        <w:rPr>
          <w:rFonts w:cs="Times New Roman"/>
          <w:sz w:val="22"/>
          <w:szCs w:val="22"/>
        </w:rPr>
        <w:t xml:space="preserve">cie celu zamówienia publicznego. </w:t>
      </w:r>
    </w:p>
    <w:p w:rsidR="00F45104" w:rsidRDefault="00410298" w:rsidP="00F45104">
      <w:pPr>
        <w:autoSpaceDE w:val="0"/>
        <w:autoSpaceDN w:val="0"/>
        <w:adjustRightInd w:val="0"/>
        <w:spacing w:line="240" w:lineRule="auto"/>
        <w:ind w:left="851" w:hanging="284"/>
        <w:jc w:val="both"/>
        <w:rPr>
          <w:rFonts w:cs="Times New Roman"/>
          <w:sz w:val="22"/>
          <w:szCs w:val="22"/>
        </w:rPr>
      </w:pPr>
      <w:r>
        <w:rPr>
          <w:rFonts w:cs="Times New Roman"/>
          <w:sz w:val="22"/>
          <w:szCs w:val="22"/>
        </w:rPr>
        <w:t>3</w:t>
      </w:r>
      <w:r w:rsidR="00F45104">
        <w:rPr>
          <w:rFonts w:cs="Times New Roman"/>
          <w:sz w:val="22"/>
          <w:szCs w:val="22"/>
        </w:rPr>
        <w:t>)</w:t>
      </w:r>
      <w:r w:rsidR="00F45104">
        <w:rPr>
          <w:rFonts w:cs="Times New Roman"/>
          <w:sz w:val="22"/>
          <w:szCs w:val="22"/>
        </w:rPr>
        <w:tab/>
        <w:t>nie można również wykluczyć sytuacji, gdy w przypadku podziału zamówienia na części, na  poszczególne części  nie wpłynęły żadne oferty</w:t>
      </w:r>
      <w:r w:rsidR="00F45104" w:rsidRPr="000B5D37">
        <w:rPr>
          <w:rFonts w:cs="Times New Roman"/>
          <w:sz w:val="22"/>
          <w:szCs w:val="22"/>
        </w:rPr>
        <w:t>, co czyniłoby wykonanie cz</w:t>
      </w:r>
      <w:r w:rsidR="00F45104" w:rsidRPr="000B5D37">
        <w:rPr>
          <w:rFonts w:cs="TimesNewRoman"/>
          <w:sz w:val="22"/>
          <w:szCs w:val="22"/>
        </w:rPr>
        <w:t>ęś</w:t>
      </w:r>
      <w:r w:rsidR="00F45104" w:rsidRPr="000B5D37">
        <w:rPr>
          <w:rFonts w:cs="Times New Roman"/>
          <w:sz w:val="22"/>
          <w:szCs w:val="22"/>
        </w:rPr>
        <w:t>ci z nich niemo</w:t>
      </w:r>
      <w:r w:rsidR="00F45104" w:rsidRPr="000B5D37">
        <w:rPr>
          <w:rFonts w:cs="TimesNewRoman"/>
          <w:sz w:val="22"/>
          <w:szCs w:val="22"/>
        </w:rPr>
        <w:t>ż</w:t>
      </w:r>
      <w:r w:rsidR="00F45104" w:rsidRPr="000B5D37">
        <w:rPr>
          <w:rFonts w:cs="Times New Roman"/>
          <w:sz w:val="22"/>
          <w:szCs w:val="22"/>
        </w:rPr>
        <w:t>liwym. Gdyby bowiem nie udało si</w:t>
      </w:r>
      <w:r w:rsidR="00F45104" w:rsidRPr="000B5D37">
        <w:rPr>
          <w:rFonts w:cs="TimesNewRoman"/>
          <w:sz w:val="22"/>
          <w:szCs w:val="22"/>
        </w:rPr>
        <w:t xml:space="preserve">ę </w:t>
      </w:r>
      <w:r w:rsidR="00F45104" w:rsidRPr="000B5D37">
        <w:rPr>
          <w:rFonts w:cs="Times New Roman"/>
          <w:sz w:val="22"/>
          <w:szCs w:val="22"/>
        </w:rPr>
        <w:t>wyłoni</w:t>
      </w:r>
      <w:r w:rsidR="00F45104" w:rsidRPr="000B5D37">
        <w:rPr>
          <w:rFonts w:cs="TimesNewRoman"/>
          <w:sz w:val="22"/>
          <w:szCs w:val="22"/>
        </w:rPr>
        <w:t xml:space="preserve">ć </w:t>
      </w:r>
      <w:r>
        <w:rPr>
          <w:rFonts w:cs="Times New Roman"/>
          <w:sz w:val="22"/>
          <w:szCs w:val="22"/>
        </w:rPr>
        <w:t xml:space="preserve">wykonawcy </w:t>
      </w:r>
      <w:r w:rsidR="00F45104" w:rsidRPr="000B5D37">
        <w:rPr>
          <w:rFonts w:cs="Times New Roman"/>
          <w:sz w:val="22"/>
          <w:szCs w:val="22"/>
        </w:rPr>
        <w:t xml:space="preserve"> chocia</w:t>
      </w:r>
      <w:r w:rsidR="00F45104" w:rsidRPr="000B5D37">
        <w:rPr>
          <w:rFonts w:cs="TimesNewRoman"/>
          <w:sz w:val="22"/>
          <w:szCs w:val="22"/>
        </w:rPr>
        <w:t>ż</w:t>
      </w:r>
      <w:r w:rsidR="00F45104" w:rsidRPr="000B5D37">
        <w:rPr>
          <w:rFonts w:cs="Times New Roman"/>
          <w:sz w:val="22"/>
          <w:szCs w:val="22"/>
        </w:rPr>
        <w:t>by na jedn</w:t>
      </w:r>
      <w:r w:rsidR="00F45104" w:rsidRPr="000B5D37">
        <w:rPr>
          <w:rFonts w:cs="TimesNewRoman"/>
          <w:sz w:val="22"/>
          <w:szCs w:val="22"/>
        </w:rPr>
        <w:t xml:space="preserve">ą </w:t>
      </w:r>
      <w:r w:rsidR="00F45104" w:rsidRPr="000B5D37">
        <w:rPr>
          <w:rFonts w:cs="Times New Roman"/>
          <w:sz w:val="22"/>
          <w:szCs w:val="22"/>
        </w:rPr>
        <w:t>z cz</w:t>
      </w:r>
      <w:r w:rsidR="00F45104" w:rsidRPr="000B5D37">
        <w:rPr>
          <w:rFonts w:cs="TimesNewRoman"/>
          <w:sz w:val="22"/>
          <w:szCs w:val="22"/>
        </w:rPr>
        <w:t>ęś</w:t>
      </w:r>
      <w:r w:rsidR="00F45104" w:rsidRPr="000B5D37">
        <w:rPr>
          <w:rFonts w:cs="Times New Roman"/>
          <w:sz w:val="22"/>
          <w:szCs w:val="22"/>
        </w:rPr>
        <w:t>ci udzielanego zamówienia, stanowi</w:t>
      </w:r>
      <w:r w:rsidR="00F45104" w:rsidRPr="000B5D37">
        <w:rPr>
          <w:rFonts w:cs="TimesNewRoman"/>
          <w:sz w:val="22"/>
          <w:szCs w:val="22"/>
        </w:rPr>
        <w:t>ą</w:t>
      </w:r>
      <w:r w:rsidR="00F45104" w:rsidRPr="000B5D37">
        <w:rPr>
          <w:rFonts w:cs="Times New Roman"/>
          <w:sz w:val="22"/>
          <w:szCs w:val="22"/>
        </w:rPr>
        <w:t>cych integralne elementy cało</w:t>
      </w:r>
      <w:r w:rsidR="00F45104" w:rsidRPr="000B5D37">
        <w:rPr>
          <w:rFonts w:cs="TimesNewRoman"/>
          <w:sz w:val="22"/>
          <w:szCs w:val="22"/>
        </w:rPr>
        <w:t>ś</w:t>
      </w:r>
      <w:r w:rsidR="00F45104" w:rsidRPr="000B5D37">
        <w:rPr>
          <w:rFonts w:cs="Times New Roman"/>
          <w:sz w:val="22"/>
          <w:szCs w:val="22"/>
        </w:rPr>
        <w:t>ci przedmiotu tego zamówienia, to pozostałe działania zwi</w:t>
      </w:r>
      <w:r w:rsidR="00F45104" w:rsidRPr="000B5D37">
        <w:rPr>
          <w:rFonts w:cs="TimesNewRoman"/>
          <w:sz w:val="22"/>
          <w:szCs w:val="22"/>
        </w:rPr>
        <w:t>ą</w:t>
      </w:r>
      <w:r w:rsidR="00F45104" w:rsidRPr="000B5D37">
        <w:rPr>
          <w:rFonts w:cs="Times New Roman"/>
          <w:sz w:val="22"/>
          <w:szCs w:val="22"/>
        </w:rPr>
        <w:t>zane z</w:t>
      </w:r>
      <w:r w:rsidR="0091590E">
        <w:rPr>
          <w:rFonts w:cs="Times New Roman"/>
          <w:sz w:val="22"/>
          <w:szCs w:val="22"/>
        </w:rPr>
        <w:t> </w:t>
      </w:r>
      <w:r w:rsidR="00F45104" w:rsidRPr="000B5D37">
        <w:rPr>
          <w:rFonts w:cs="Times New Roman"/>
          <w:sz w:val="22"/>
          <w:szCs w:val="22"/>
        </w:rPr>
        <w:t>realizacj</w:t>
      </w:r>
      <w:r w:rsidR="00F45104" w:rsidRPr="000B5D37">
        <w:rPr>
          <w:rFonts w:cs="TimesNewRoman"/>
          <w:sz w:val="22"/>
          <w:szCs w:val="22"/>
        </w:rPr>
        <w:t xml:space="preserve">ą </w:t>
      </w:r>
      <w:r w:rsidR="00F45104" w:rsidRPr="000B5D37">
        <w:rPr>
          <w:rFonts w:cs="Times New Roman"/>
          <w:sz w:val="22"/>
          <w:szCs w:val="22"/>
        </w:rPr>
        <w:t>zamówienia (wykonanie tylko niektórych cz</w:t>
      </w:r>
      <w:r w:rsidR="00F45104" w:rsidRPr="000B5D37">
        <w:rPr>
          <w:rFonts w:cs="TimesNewRoman"/>
          <w:sz w:val="22"/>
          <w:szCs w:val="22"/>
        </w:rPr>
        <w:t>ęś</w:t>
      </w:r>
      <w:r w:rsidR="00F45104" w:rsidRPr="000B5D37">
        <w:rPr>
          <w:rFonts w:cs="Times New Roman"/>
          <w:sz w:val="22"/>
          <w:szCs w:val="22"/>
        </w:rPr>
        <w:t>ci zakresu rzeczowego zamówienia) byłyby niewystarczaj</w:t>
      </w:r>
      <w:r w:rsidR="00F45104" w:rsidRPr="000B5D37">
        <w:rPr>
          <w:rFonts w:cs="TimesNewRoman"/>
          <w:sz w:val="22"/>
          <w:szCs w:val="22"/>
        </w:rPr>
        <w:t>ą</w:t>
      </w:r>
      <w:r w:rsidR="00F45104" w:rsidRPr="000B5D37">
        <w:rPr>
          <w:rFonts w:cs="Times New Roman"/>
          <w:sz w:val="22"/>
          <w:szCs w:val="22"/>
        </w:rPr>
        <w:t>ce dla uzyskania celu udzielanego zamówienia. Zamawiaj</w:t>
      </w:r>
      <w:r w:rsidR="00F45104" w:rsidRPr="000B5D37">
        <w:rPr>
          <w:rFonts w:cs="TimesNewRoman"/>
          <w:sz w:val="22"/>
          <w:szCs w:val="22"/>
        </w:rPr>
        <w:t>ą</w:t>
      </w:r>
      <w:r w:rsidR="00F45104" w:rsidRPr="000B5D37">
        <w:rPr>
          <w:rFonts w:cs="Times New Roman"/>
          <w:sz w:val="22"/>
          <w:szCs w:val="22"/>
        </w:rPr>
        <w:t>cy, aby prawidłowo zrealizowa</w:t>
      </w:r>
      <w:r w:rsidR="00F45104" w:rsidRPr="000B5D37">
        <w:rPr>
          <w:rFonts w:cs="TimesNewRoman"/>
          <w:sz w:val="22"/>
          <w:szCs w:val="22"/>
        </w:rPr>
        <w:t xml:space="preserve">ć </w:t>
      </w:r>
      <w:r w:rsidR="00F45104" w:rsidRPr="000B5D37">
        <w:rPr>
          <w:rFonts w:cs="Times New Roman"/>
          <w:sz w:val="22"/>
          <w:szCs w:val="22"/>
        </w:rPr>
        <w:t>zadanie (zamówienie) musi zrealizowa</w:t>
      </w:r>
      <w:r w:rsidR="00F45104" w:rsidRPr="000B5D37">
        <w:rPr>
          <w:rFonts w:cs="TimesNewRoman"/>
          <w:sz w:val="22"/>
          <w:szCs w:val="22"/>
        </w:rPr>
        <w:t xml:space="preserve">ć </w:t>
      </w:r>
      <w:r w:rsidR="00F45104" w:rsidRPr="000B5D37">
        <w:rPr>
          <w:rFonts w:cs="Times New Roman"/>
          <w:sz w:val="22"/>
          <w:szCs w:val="22"/>
        </w:rPr>
        <w:lastRenderedPageBreak/>
        <w:t>cało</w:t>
      </w:r>
      <w:r w:rsidR="00F45104" w:rsidRPr="000B5D37">
        <w:rPr>
          <w:rFonts w:cs="TimesNewRoman"/>
          <w:sz w:val="22"/>
          <w:szCs w:val="22"/>
        </w:rPr>
        <w:t>ść</w:t>
      </w:r>
      <w:r w:rsidR="00F45104" w:rsidRPr="000B5D37">
        <w:rPr>
          <w:rFonts w:cs="Times New Roman"/>
          <w:sz w:val="22"/>
          <w:szCs w:val="22"/>
        </w:rPr>
        <w:t xml:space="preserve"> udzielanego zamówienia. Podział zamówienia na cz</w:t>
      </w:r>
      <w:r w:rsidR="00F45104" w:rsidRPr="000B5D37">
        <w:rPr>
          <w:rFonts w:cs="TimesNewRoman"/>
          <w:sz w:val="22"/>
          <w:szCs w:val="22"/>
        </w:rPr>
        <w:t>ęś</w:t>
      </w:r>
      <w:r w:rsidR="00F45104" w:rsidRPr="000B5D37">
        <w:rPr>
          <w:rFonts w:cs="Times New Roman"/>
          <w:sz w:val="22"/>
          <w:szCs w:val="22"/>
        </w:rPr>
        <w:t>ci i ryzyko niezrealizowania cz</w:t>
      </w:r>
      <w:r w:rsidR="00F45104" w:rsidRPr="000B5D37">
        <w:rPr>
          <w:rFonts w:cs="TimesNewRoman"/>
          <w:sz w:val="22"/>
          <w:szCs w:val="22"/>
        </w:rPr>
        <w:t>ęś</w:t>
      </w:r>
      <w:r w:rsidR="00F45104" w:rsidRPr="000B5D37">
        <w:rPr>
          <w:rFonts w:cs="Times New Roman"/>
          <w:sz w:val="22"/>
          <w:szCs w:val="22"/>
        </w:rPr>
        <w:t>ci zamówienia, w przypadku braku ofert na wykonanie poszczególnych cz</w:t>
      </w:r>
      <w:r w:rsidR="00F45104" w:rsidRPr="000B5D37">
        <w:rPr>
          <w:rFonts w:cs="TimesNewRoman"/>
          <w:sz w:val="22"/>
          <w:szCs w:val="22"/>
        </w:rPr>
        <w:t>ęś</w:t>
      </w:r>
      <w:r w:rsidR="00F45104" w:rsidRPr="000B5D37">
        <w:rPr>
          <w:rFonts w:cs="Times New Roman"/>
          <w:sz w:val="22"/>
          <w:szCs w:val="22"/>
        </w:rPr>
        <w:t>ci zamówienia, stwarza zagro</w:t>
      </w:r>
      <w:r w:rsidR="00F45104" w:rsidRPr="000B5D37">
        <w:rPr>
          <w:rFonts w:cs="TimesNewRoman"/>
          <w:sz w:val="22"/>
          <w:szCs w:val="22"/>
        </w:rPr>
        <w:t>ż</w:t>
      </w:r>
      <w:r w:rsidR="00F45104" w:rsidRPr="000B5D37">
        <w:rPr>
          <w:rFonts w:cs="Times New Roman"/>
          <w:sz w:val="22"/>
          <w:szCs w:val="22"/>
        </w:rPr>
        <w:t>enie dla realizacji całego zamówienia i osi</w:t>
      </w:r>
      <w:r w:rsidR="00F45104" w:rsidRPr="000B5D37">
        <w:rPr>
          <w:rFonts w:cs="TimesNewRoman"/>
          <w:sz w:val="22"/>
          <w:szCs w:val="22"/>
        </w:rPr>
        <w:t>ą</w:t>
      </w:r>
      <w:r w:rsidR="00F45104" w:rsidRPr="000B5D37">
        <w:rPr>
          <w:rFonts w:cs="Times New Roman"/>
          <w:sz w:val="22"/>
          <w:szCs w:val="22"/>
        </w:rPr>
        <w:t>gni</w:t>
      </w:r>
      <w:r w:rsidR="00F45104" w:rsidRPr="000B5D37">
        <w:rPr>
          <w:rFonts w:cs="TimesNewRoman"/>
          <w:sz w:val="22"/>
          <w:szCs w:val="22"/>
        </w:rPr>
        <w:t>ę</w:t>
      </w:r>
      <w:r w:rsidR="00F45104" w:rsidRPr="000B5D37">
        <w:rPr>
          <w:rFonts w:cs="Times New Roman"/>
          <w:sz w:val="22"/>
          <w:szCs w:val="22"/>
        </w:rPr>
        <w:t>cia celu, któremu ma słu</w:t>
      </w:r>
      <w:r w:rsidR="00F45104" w:rsidRPr="000B5D37">
        <w:rPr>
          <w:rFonts w:cs="TimesNewRoman"/>
          <w:sz w:val="22"/>
          <w:szCs w:val="22"/>
        </w:rPr>
        <w:t>ż</w:t>
      </w:r>
      <w:r w:rsidR="00F45104" w:rsidRPr="000B5D37">
        <w:rPr>
          <w:rFonts w:cs="Times New Roman"/>
          <w:sz w:val="22"/>
          <w:szCs w:val="22"/>
        </w:rPr>
        <w:t>y</w:t>
      </w:r>
      <w:r w:rsidR="00F45104" w:rsidRPr="000B5D37">
        <w:rPr>
          <w:rFonts w:cs="TimesNewRoman"/>
          <w:sz w:val="22"/>
          <w:szCs w:val="22"/>
        </w:rPr>
        <w:t>ć</w:t>
      </w:r>
      <w:r w:rsidR="00F45104" w:rsidRPr="000B5D37">
        <w:rPr>
          <w:rFonts w:cs="Times New Roman"/>
          <w:sz w:val="22"/>
          <w:szCs w:val="22"/>
        </w:rPr>
        <w:t>.</w:t>
      </w:r>
    </w:p>
    <w:p w:rsidR="00F45104" w:rsidRDefault="00410298" w:rsidP="00F45104">
      <w:pPr>
        <w:autoSpaceDE w:val="0"/>
        <w:autoSpaceDN w:val="0"/>
        <w:adjustRightInd w:val="0"/>
        <w:spacing w:line="240" w:lineRule="auto"/>
        <w:ind w:left="851" w:hanging="284"/>
        <w:jc w:val="both"/>
        <w:rPr>
          <w:sz w:val="22"/>
          <w:szCs w:val="22"/>
        </w:rPr>
      </w:pPr>
      <w:r>
        <w:rPr>
          <w:sz w:val="22"/>
          <w:szCs w:val="22"/>
        </w:rPr>
        <w:t>5)  n</w:t>
      </w:r>
      <w:r w:rsidR="00F45104" w:rsidRPr="00F45104">
        <w:rPr>
          <w:sz w:val="22"/>
          <w:szCs w:val="22"/>
        </w:rPr>
        <w:t xml:space="preserve">iedokonanie podziału zamówienia podyktowane było zatem względami technicznymi, organizacyjnym oraz charakterem przedmiotu </w:t>
      </w:r>
      <w:r>
        <w:rPr>
          <w:sz w:val="22"/>
          <w:szCs w:val="22"/>
        </w:rPr>
        <w:t>zamówienia</w:t>
      </w:r>
      <w:r w:rsidR="00F45104" w:rsidRPr="00F45104">
        <w:rPr>
          <w:sz w:val="22"/>
          <w:szCs w:val="22"/>
        </w:rPr>
        <w:t>.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rsidR="00E9353F" w:rsidRPr="00F45104" w:rsidRDefault="006223EB" w:rsidP="0091590E">
      <w:pPr>
        <w:autoSpaceDE w:val="0"/>
        <w:autoSpaceDN w:val="0"/>
        <w:adjustRightInd w:val="0"/>
        <w:spacing w:line="240" w:lineRule="auto"/>
        <w:ind w:left="849"/>
        <w:jc w:val="both"/>
        <w:rPr>
          <w:rFonts w:cs="Cambria"/>
          <w:sz w:val="22"/>
          <w:szCs w:val="22"/>
        </w:rPr>
      </w:pPr>
      <w:r w:rsidRPr="00F45104">
        <w:rPr>
          <w:sz w:val="22"/>
          <w:szCs w:val="22"/>
        </w:rPr>
        <w:t xml:space="preserve">Reasumując, Zamawiający nie dokonał podziału zamówienia na części ze względu na to, że podział taki groziłby nadmiernymi trudnościami technicznymi oraz nadmiernymi kosztami wykonania zamówienia. </w:t>
      </w:r>
    </w:p>
    <w:p w:rsidR="004710F9" w:rsidRPr="00F45104" w:rsidRDefault="00A13354" w:rsidP="00F45104">
      <w:pPr>
        <w:pStyle w:val="Akapitzlist"/>
        <w:ind w:left="975"/>
        <w:jc w:val="both"/>
        <w:rPr>
          <w:rFonts w:ascii="CG Omega" w:hAnsi="CG Omega" w:cs="Tahoma"/>
          <w:smallCaps/>
          <w:spacing w:val="1"/>
          <w:sz w:val="22"/>
          <w:szCs w:val="22"/>
          <w:u w:val="thick"/>
        </w:rPr>
      </w:pPr>
      <w:bookmarkStart w:id="2" w:name="_Toc473569707"/>
      <w:bookmarkStart w:id="3" w:name="_Toc477947259"/>
      <w:r w:rsidRPr="00F45104">
        <w:rPr>
          <w:rFonts w:ascii="CG Omega" w:hAnsi="CG Omega" w:cs="Tahoma"/>
          <w:smallCaps/>
          <w:spacing w:val="1"/>
          <w:sz w:val="22"/>
          <w:szCs w:val="22"/>
          <w:u w:val="thick"/>
        </w:rPr>
        <w:t xml:space="preserve">                                             </w:t>
      </w:r>
    </w:p>
    <w:p w:rsidR="00BB0E42" w:rsidRPr="0041134D"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w:t>
      </w:r>
    </w:p>
    <w:p w:rsidR="00BB0E42" w:rsidRPr="00A572AB"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Termin i miejsce wyk</w:t>
      </w:r>
      <w:r>
        <w:rPr>
          <w:rFonts w:eastAsia="Times New Roman" w:cs="Tahoma"/>
          <w:b/>
          <w:spacing w:val="1"/>
          <w:sz w:val="22"/>
          <w:szCs w:val="22"/>
          <w:u w:val="thick"/>
          <w:lang w:eastAsia="ar-SA"/>
        </w:rPr>
        <w:t>onania zamówienia</w:t>
      </w:r>
    </w:p>
    <w:bookmarkEnd w:id="2"/>
    <w:bookmarkEnd w:id="3"/>
    <w:p w:rsidR="000C7DE4" w:rsidRPr="006518D5" w:rsidRDefault="006518D5" w:rsidP="00D409F3">
      <w:pPr>
        <w:pStyle w:val="Akapitzlist"/>
        <w:widowControl w:val="0"/>
        <w:numPr>
          <w:ilvl w:val="1"/>
          <w:numId w:val="30"/>
        </w:numPr>
        <w:autoSpaceDE w:val="0"/>
        <w:autoSpaceDN w:val="0"/>
        <w:adjustRightInd w:val="0"/>
        <w:spacing w:before="240" w:after="120"/>
        <w:ind w:left="709" w:right="11" w:hanging="709"/>
        <w:jc w:val="both"/>
        <w:rPr>
          <w:rFonts w:ascii="CG Omega" w:hAnsi="CG Omega"/>
          <w:b w:val="0"/>
          <w:spacing w:val="1"/>
          <w:sz w:val="22"/>
          <w:szCs w:val="22"/>
        </w:rPr>
      </w:pPr>
      <w:r>
        <w:rPr>
          <w:rFonts w:ascii="CG Omega" w:hAnsi="CG Omega"/>
          <w:b w:val="0"/>
          <w:spacing w:val="1"/>
          <w:sz w:val="22"/>
          <w:szCs w:val="22"/>
        </w:rPr>
        <w:t xml:space="preserve">Przedmiot zamówienia należy zrealizować w terminie do </w:t>
      </w:r>
      <w:r w:rsidR="00A42054">
        <w:rPr>
          <w:rFonts w:ascii="CG Omega" w:hAnsi="CG Omega"/>
          <w:sz w:val="22"/>
          <w:szCs w:val="22"/>
        </w:rPr>
        <w:t>6</w:t>
      </w:r>
      <w:r w:rsidRPr="006518D5">
        <w:rPr>
          <w:rFonts w:ascii="CG Omega" w:hAnsi="CG Omega"/>
          <w:sz w:val="22"/>
          <w:szCs w:val="22"/>
        </w:rPr>
        <w:t>0 dni</w:t>
      </w:r>
      <w:r w:rsidR="000C7DE4" w:rsidRPr="006518D5">
        <w:rPr>
          <w:rFonts w:ascii="CG Omega" w:hAnsi="CG Omega"/>
          <w:sz w:val="22"/>
          <w:szCs w:val="22"/>
        </w:rPr>
        <w:t xml:space="preserve"> od dnia podpisania umo</w:t>
      </w:r>
      <w:r w:rsidRPr="006518D5">
        <w:rPr>
          <w:rFonts w:ascii="CG Omega" w:hAnsi="CG Omega"/>
          <w:sz w:val="22"/>
          <w:szCs w:val="22"/>
        </w:rPr>
        <w:t>wy</w:t>
      </w:r>
      <w:r w:rsidR="00B51361" w:rsidRPr="006518D5">
        <w:rPr>
          <w:rFonts w:ascii="CG Omega" w:hAnsi="CG Omega"/>
          <w:sz w:val="22"/>
          <w:szCs w:val="22"/>
        </w:rPr>
        <w:t>.</w:t>
      </w:r>
    </w:p>
    <w:p w:rsidR="00171AFB" w:rsidRPr="006518D5" w:rsidRDefault="00171AFB" w:rsidP="006518D5">
      <w:pPr>
        <w:widowControl w:val="0"/>
        <w:autoSpaceDE w:val="0"/>
        <w:autoSpaceDN w:val="0"/>
        <w:adjustRightInd w:val="0"/>
        <w:spacing w:after="120"/>
        <w:ind w:right="12"/>
        <w:jc w:val="both"/>
        <w:rPr>
          <w:sz w:val="22"/>
          <w:szCs w:val="22"/>
        </w:rPr>
      </w:pPr>
    </w:p>
    <w:p w:rsidR="00BB0E42" w:rsidRPr="0041134D"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VII</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r w:rsidRPr="0041134D">
        <w:rPr>
          <w:rFonts w:cs="Tahoma"/>
          <w:b/>
          <w:sz w:val="22"/>
          <w:szCs w:val="22"/>
          <w:u w:val="thick"/>
        </w:rPr>
        <w:t>Informacje o środkach komunikacji elektronicznej Zamawiającego z Wykonawcami  w inny sposób  niż przy użyciu środków komunikacji elektronicznej  w przypadku zaistnienia   sytuacji określonych w art. 65, 66 i 69</w:t>
      </w:r>
    </w:p>
    <w:p w:rsidR="00BB0E42" w:rsidRPr="0041134D"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41134D" w:rsidRDefault="00BB0E42" w:rsidP="00BB0E42">
      <w:pPr>
        <w:widowControl w:val="0"/>
        <w:suppressAutoHyphens/>
        <w:autoSpaceDE w:val="0"/>
        <w:autoSpaceDN w:val="0"/>
        <w:adjustRightInd w:val="0"/>
        <w:spacing w:before="240" w:after="120" w:line="240" w:lineRule="auto"/>
        <w:ind w:left="567" w:right="11" w:hanging="708"/>
        <w:contextualSpacing/>
        <w:jc w:val="both"/>
        <w:rPr>
          <w:rFonts w:cs="Tahoma"/>
          <w:sz w:val="22"/>
          <w:szCs w:val="22"/>
        </w:rPr>
      </w:pPr>
      <w:r w:rsidRPr="0041134D">
        <w:rPr>
          <w:rFonts w:cs="Tahoma"/>
          <w:sz w:val="22"/>
          <w:szCs w:val="22"/>
        </w:rPr>
        <w:t xml:space="preserve">7.1  </w:t>
      </w:r>
      <w:r w:rsidRPr="0041134D">
        <w:rPr>
          <w:rFonts w:cs="Tahoma"/>
          <w:sz w:val="22"/>
          <w:szCs w:val="22"/>
        </w:rPr>
        <w:tab/>
        <w:t xml:space="preserve">Zamawiający nie  przewiduje  innego sposobu komunikowania się   z wykonawca   ponad </w:t>
      </w:r>
      <w:r>
        <w:rPr>
          <w:rFonts w:cs="Tahoma"/>
          <w:sz w:val="22"/>
          <w:szCs w:val="22"/>
        </w:rPr>
        <w:t>opisany w niniejszej SWZ</w:t>
      </w:r>
      <w:r w:rsidRPr="0041134D">
        <w:rPr>
          <w:rFonts w:cs="Tahoma"/>
          <w:sz w:val="22"/>
          <w:szCs w:val="22"/>
        </w:rPr>
        <w:t>,  w przypadkach określonych w art. 65, 66 i 69 ustawy Pzp.</w:t>
      </w:r>
    </w:p>
    <w:p w:rsidR="00BB0E42" w:rsidRPr="0041134D"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bookmarkStart w:id="4" w:name="_Toc473569717"/>
      <w:r w:rsidRPr="0041134D">
        <w:rPr>
          <w:rFonts w:eastAsia="Times New Roman" w:cs="Tahoma"/>
          <w:b/>
          <w:smallCaps/>
          <w:spacing w:val="1"/>
          <w:sz w:val="22"/>
          <w:szCs w:val="22"/>
          <w:u w:val="thick"/>
          <w:lang w:eastAsia="ar-SA"/>
        </w:rPr>
        <w:t>Rozdział VIII</w:t>
      </w:r>
      <w:r w:rsidRPr="0041134D">
        <w:rPr>
          <w:rFonts w:cs="Tahoma"/>
          <w:b/>
          <w:smallCaps/>
          <w:sz w:val="22"/>
          <w:szCs w:val="22"/>
          <w:u w:val="thick"/>
          <w:lang w:eastAsia="ar-SA"/>
        </w:rPr>
        <w:br/>
      </w:r>
      <w:bookmarkEnd w:id="4"/>
      <w:r w:rsidRPr="0041134D">
        <w:rPr>
          <w:rFonts w:cs="Tahoma"/>
          <w:b/>
          <w:sz w:val="22"/>
          <w:szCs w:val="22"/>
          <w:u w:val="thick"/>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B76261" w:rsidRDefault="00B76261" w:rsidP="00EE76DC">
      <w:pPr>
        <w:spacing w:line="240" w:lineRule="auto"/>
        <w:jc w:val="both"/>
        <w:rPr>
          <w:rFonts w:cs="Tahoma"/>
          <w:sz w:val="22"/>
          <w:szCs w:val="22"/>
        </w:rPr>
      </w:pPr>
    </w:p>
    <w:p w:rsidR="00BB0E42" w:rsidRPr="008F4162" w:rsidRDefault="00BB0E42" w:rsidP="00BB0E42">
      <w:pPr>
        <w:spacing w:line="240" w:lineRule="auto"/>
        <w:ind w:left="567" w:hanging="567"/>
        <w:jc w:val="both"/>
        <w:rPr>
          <w:rFonts w:cs="Tahoma"/>
          <w:sz w:val="22"/>
          <w:szCs w:val="22"/>
        </w:rPr>
      </w:pPr>
      <w:r w:rsidRPr="0041134D">
        <w:rPr>
          <w:rFonts w:cs="Tahoma"/>
          <w:sz w:val="22"/>
          <w:szCs w:val="22"/>
        </w:rPr>
        <w:t>8.1</w:t>
      </w:r>
      <w:r w:rsidRPr="0041134D">
        <w:rPr>
          <w:rFonts w:cs="Tahoma"/>
          <w:sz w:val="22"/>
          <w:szCs w:val="22"/>
        </w:rPr>
        <w:tab/>
      </w:r>
      <w:r w:rsidRPr="008F4162">
        <w:rPr>
          <w:rFonts w:cs="Tahoma"/>
          <w:sz w:val="22"/>
          <w:szCs w:val="22"/>
        </w:rPr>
        <w:t xml:space="preserve">W niniejszym postępowaniu  komunikacja pomiędzy Zamawiającym a Wykonawcami ,       w szczególności składanie oferty oraz oświadczeń, odbywa się przy użyciu środków komunikacji elektronicznej za pośrednictwem platformy zakupowej </w:t>
      </w:r>
      <w:hyperlink r:id="rId13" w:history="1">
        <w:r w:rsidRPr="008F4162">
          <w:rPr>
            <w:rFonts w:cs="Tahoma"/>
            <w:sz w:val="22"/>
            <w:szCs w:val="22"/>
            <w:u w:val="single"/>
          </w:rPr>
          <w:t>https://platformazakupowa.pl/wiazownica</w:t>
        </w:r>
      </w:hyperlink>
      <w:r w:rsidRPr="008F4162">
        <w:rPr>
          <w:rFonts w:cs="Tahoma"/>
          <w:sz w:val="22"/>
          <w:szCs w:val="22"/>
        </w:rPr>
        <w:t xml:space="preserve">. Przez środki komunikacji elektronicznej rozumie się środki komunikacji elektronicznej określone w ustawie  o świadczenia usług drogą elektroniczną  </w:t>
      </w:r>
      <w:r w:rsidRPr="008F4162">
        <w:rPr>
          <w:sz w:val="22"/>
          <w:szCs w:val="22"/>
        </w:rPr>
        <w:t>określone  w ustawie z dnia 18 lipca 2002 r. o świadczeniu usług drogą elektroniczną (Dz. U. z 2020 r. poz. 344)</w:t>
      </w:r>
      <w:r w:rsidR="00D66D63">
        <w:rPr>
          <w:sz w:val="22"/>
          <w:szCs w:val="22"/>
        </w:rPr>
        <w:t>,</w:t>
      </w:r>
    </w:p>
    <w:p w:rsidR="00BB0E42" w:rsidRPr="008F4162" w:rsidRDefault="00BB0E42" w:rsidP="00BB0E42">
      <w:pPr>
        <w:pStyle w:val="Akapitzlist"/>
        <w:numPr>
          <w:ilvl w:val="1"/>
          <w:numId w:val="22"/>
        </w:numPr>
        <w:ind w:left="567" w:hanging="567"/>
        <w:jc w:val="both"/>
        <w:rPr>
          <w:rStyle w:val="Hipercze"/>
          <w:rFonts w:ascii="CG Omega" w:hAnsi="CG Omega" w:cs="Tahoma"/>
          <w:b w:val="0"/>
          <w:color w:val="auto"/>
          <w:sz w:val="22"/>
          <w:szCs w:val="22"/>
          <w:u w:val="none"/>
          <w:lang w:eastAsia="pl-PL"/>
        </w:rPr>
      </w:pPr>
      <w:r w:rsidRPr="008F4162">
        <w:rPr>
          <w:rFonts w:ascii="CG Omega" w:hAnsi="CG Omega" w:cs="Tahoma"/>
          <w:b w:val="0"/>
          <w:sz w:val="22"/>
          <w:szCs w:val="22"/>
        </w:rPr>
        <w:t xml:space="preserve">W postępowaniu o udzielenie zamówienia publicznego, komunikacja pomiędzy zamawiającym a wykonawcami w zakresie składania dokumentów, wniosków (innych niż oferta i oświadczenia), zawiadomień oraz przekazywanie innych informacji może odbywać się na  platformie zakupowej pod adresem: </w:t>
      </w:r>
      <w:hyperlink r:id="rId14" w:history="1">
        <w:r w:rsidRPr="008F4162">
          <w:rPr>
            <w:rStyle w:val="Hipercze"/>
            <w:rFonts w:ascii="CG Omega" w:hAnsi="CG Omega" w:cs="Tahoma"/>
            <w:b w:val="0"/>
            <w:color w:val="auto"/>
            <w:sz w:val="22"/>
            <w:szCs w:val="22"/>
          </w:rPr>
          <w:t>https://platformazakupowa.pl/wiazownica</w:t>
        </w:r>
      </w:hyperlink>
      <w:r w:rsidRPr="008F4162">
        <w:rPr>
          <w:rFonts w:ascii="CG Omega" w:hAnsi="CG Omega" w:cs="Tahoma"/>
          <w:b w:val="0"/>
          <w:sz w:val="22"/>
          <w:szCs w:val="22"/>
        </w:rPr>
        <w:t xml:space="preserve"> za pomocą formularza i przycisku „wyślij wiadomość”  lub za pomocą poczty elektronicznej na adres: </w:t>
      </w:r>
      <w:hyperlink r:id="rId15" w:history="1">
        <w:r w:rsidRPr="008F4162">
          <w:rPr>
            <w:rStyle w:val="Hipercze"/>
            <w:rFonts w:ascii="CG Omega" w:hAnsi="CG Omega" w:cs="Tahoma"/>
            <w:b w:val="0"/>
            <w:color w:val="auto"/>
            <w:sz w:val="22"/>
            <w:szCs w:val="22"/>
          </w:rPr>
          <w:t>sekretariat@wiazownica.com</w:t>
        </w:r>
      </w:hyperlink>
    </w:p>
    <w:p w:rsidR="00BB0E42" w:rsidRPr="008F4162" w:rsidRDefault="00BB0E42" w:rsidP="00BB0E42">
      <w:pPr>
        <w:pStyle w:val="Akapitzlist"/>
        <w:numPr>
          <w:ilvl w:val="1"/>
          <w:numId w:val="22"/>
        </w:numPr>
        <w:ind w:left="567" w:hanging="567"/>
        <w:jc w:val="both"/>
        <w:rPr>
          <w:rFonts w:ascii="CG Omega" w:hAnsi="CG Omega" w:cs="Tahoma"/>
          <w:b w:val="0"/>
          <w:sz w:val="22"/>
          <w:szCs w:val="22"/>
          <w:lang w:eastAsia="pl-PL"/>
        </w:rPr>
      </w:pPr>
      <w:r w:rsidRPr="008F4162">
        <w:rPr>
          <w:rFonts w:ascii="CG Omega" w:hAnsi="CG Omega" w:cs="Tahoma"/>
          <w:b w:val="0"/>
          <w:sz w:val="22"/>
          <w:szCs w:val="22"/>
        </w:rPr>
        <w:t>We wszelkiej korespondencji związanej z postępowaniem zamawiający i wykonawcy będą posługiwać się numerem  postępowania.</w:t>
      </w:r>
    </w:p>
    <w:p w:rsidR="00BB0E42" w:rsidRPr="00CA75B7" w:rsidRDefault="00BB0E42" w:rsidP="00BB0E42">
      <w:pPr>
        <w:pStyle w:val="Akapitzlist"/>
        <w:numPr>
          <w:ilvl w:val="1"/>
          <w:numId w:val="22"/>
        </w:numPr>
        <w:ind w:left="567" w:hanging="567"/>
        <w:jc w:val="both"/>
        <w:rPr>
          <w:rFonts w:ascii="CG Omega" w:hAnsi="CG Omega" w:cs="Tahoma"/>
          <w:b w:val="0"/>
          <w:sz w:val="22"/>
          <w:szCs w:val="22"/>
          <w:lang w:eastAsia="pl-PL"/>
        </w:rPr>
      </w:pPr>
      <w:r w:rsidRPr="00CA75B7">
        <w:rPr>
          <w:rFonts w:ascii="CG Omega" w:hAnsi="CG Omega" w:cs="Tahoma"/>
          <w:b w:val="0"/>
          <w:sz w:val="22"/>
          <w:szCs w:val="22"/>
          <w:lang w:eastAsia="pl-PL"/>
        </w:rPr>
        <w:t xml:space="preserve">Sporządzanie i przekazywanie informacji, w tym dokumentów w formie elektronicznej musi spełniać wymagania określone w rozporządzeniu Prezesa rady Ministrów  z dnia 30 grudnia 2020 r. w sprawie sposobu sporządzania i przekazywania informacji oraz wymagań </w:t>
      </w:r>
      <w:r w:rsidRPr="00CA75B7">
        <w:rPr>
          <w:rFonts w:ascii="CG Omega" w:hAnsi="CG Omega" w:cs="Tahoma"/>
          <w:b w:val="0"/>
          <w:sz w:val="22"/>
          <w:szCs w:val="22"/>
          <w:lang w:eastAsia="pl-PL"/>
        </w:rPr>
        <w:lastRenderedPageBreak/>
        <w:t>technicznych dla dokumentów elektronicznych oraz środków komunikacji elektronicznej w postępowaniu o udzielenie zamówienia publicznego.</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Jeżeli Zamawiający lub Wykonawcy przekazują oświadczenia, wnioski, zawiadomienia oraz informacje przy użyciu środków komunikacji elektronicznej, każda ze stron na  żądanie drugiej strony niezwłocznie potwierdza  fakt ich otrzymania.</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Przekaz</w:t>
      </w:r>
      <w:r>
        <w:rPr>
          <w:rFonts w:ascii="CG Omega" w:hAnsi="CG Omega" w:cs="Tahoma"/>
          <w:b w:val="0"/>
          <w:sz w:val="22"/>
          <w:szCs w:val="22"/>
        </w:rPr>
        <w:t>ywane</w:t>
      </w:r>
      <w:r w:rsidRPr="0041134D">
        <w:rPr>
          <w:rFonts w:ascii="CG Omega" w:hAnsi="CG Omega" w:cs="Tahoma"/>
          <w:b w:val="0"/>
          <w:sz w:val="22"/>
          <w:szCs w:val="22"/>
        </w:rPr>
        <w:t xml:space="preserve"> drogą elekt</w:t>
      </w:r>
      <w:r>
        <w:rPr>
          <w:rFonts w:ascii="CG Omega" w:hAnsi="CG Omega" w:cs="Tahoma"/>
          <w:b w:val="0"/>
          <w:sz w:val="22"/>
          <w:szCs w:val="22"/>
        </w:rPr>
        <w:t xml:space="preserve">roniczną informacje, w szczególności oferty, wnioski, zawiadomienia, oświadczenia i inne dokumenty  uznaje się, że datą przekazania jest data zapisania pliku uwidoczniona  w systemie  (serwerze)  platformy zakupowej. </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Każdy Wykonawca ma prawo zwrócić się do Zamawiającego o wyjaśnienie treści dokumentów przetargowych w terminie nie późniejszym niż do końca dnia, w którym upływa połowa wyznaczonego terminu składania ofert. Wnioski należy przesyłać za pośrednictwem platformy zakupowej lub za pomocą poczty elektronicznej.</w:t>
      </w:r>
    </w:p>
    <w:p w:rsidR="00BB0E42" w:rsidRPr="00FB41C5" w:rsidRDefault="00BB0E42" w:rsidP="00BB0E42">
      <w:pPr>
        <w:pStyle w:val="Default"/>
        <w:numPr>
          <w:ilvl w:val="1"/>
          <w:numId w:val="22"/>
        </w:numPr>
        <w:ind w:left="567" w:hanging="567"/>
        <w:jc w:val="both"/>
        <w:rPr>
          <w:rFonts w:ascii="CG Omega" w:hAnsi="CG Omega"/>
          <w:b w:val="0"/>
          <w:color w:val="auto"/>
          <w:sz w:val="22"/>
          <w:szCs w:val="22"/>
        </w:rPr>
      </w:pPr>
      <w:r w:rsidRPr="0041134D">
        <w:rPr>
          <w:rFonts w:ascii="CG Omega" w:hAnsi="CG Omega" w:cs="Tahoma"/>
          <w:b w:val="0"/>
          <w:sz w:val="22"/>
          <w:szCs w:val="22"/>
        </w:rPr>
        <w:t>Wyjaśnienia treści SWZ, odpowiedzi na pytania</w:t>
      </w:r>
      <w:r>
        <w:rPr>
          <w:rFonts w:ascii="CG Omega" w:hAnsi="CG Omega" w:cs="Tahoma"/>
          <w:b w:val="0"/>
          <w:sz w:val="22"/>
          <w:szCs w:val="22"/>
        </w:rPr>
        <w:t xml:space="preserve"> wykonawców</w:t>
      </w:r>
      <w:r w:rsidRPr="0041134D">
        <w:rPr>
          <w:rFonts w:ascii="CG Omega" w:hAnsi="CG Omega" w:cs="Tahoma"/>
          <w:b w:val="0"/>
          <w:sz w:val="22"/>
          <w:szCs w:val="22"/>
        </w:rPr>
        <w:t>, modyfikacje</w:t>
      </w:r>
      <w:r w:rsidRPr="00FB41C5">
        <w:rPr>
          <w:rFonts w:ascii="CG Omega" w:hAnsi="CG Omega"/>
          <w:b w:val="0"/>
          <w:color w:val="auto"/>
          <w:sz w:val="22"/>
          <w:szCs w:val="22"/>
        </w:rPr>
        <w:t xml:space="preserve">  treści</w:t>
      </w:r>
      <w:r>
        <w:rPr>
          <w:rFonts w:ascii="CG Omega" w:hAnsi="CG Omega"/>
          <w:b w:val="0"/>
          <w:color w:val="auto"/>
          <w:sz w:val="22"/>
          <w:szCs w:val="22"/>
        </w:rPr>
        <w:t xml:space="preserve"> SWZ</w:t>
      </w:r>
      <w:r w:rsidRPr="00FB41C5">
        <w:rPr>
          <w:rFonts w:ascii="CG Omega" w:hAnsi="CG Omega"/>
          <w:b w:val="0"/>
          <w:color w:val="auto"/>
          <w:sz w:val="22"/>
          <w:szCs w:val="22"/>
        </w:rPr>
        <w:t xml:space="preserve">, zakresu lub warunków udziału </w:t>
      </w:r>
      <w:r>
        <w:rPr>
          <w:rFonts w:ascii="CG Omega" w:hAnsi="CG Omega"/>
          <w:b w:val="0"/>
          <w:color w:val="auto"/>
          <w:sz w:val="22"/>
          <w:szCs w:val="22"/>
        </w:rPr>
        <w:t>w postępowaniu</w:t>
      </w:r>
      <w:r w:rsidRPr="00FB41C5">
        <w:rPr>
          <w:rFonts w:ascii="CG Omega" w:hAnsi="CG Omega"/>
          <w:b w:val="0"/>
          <w:color w:val="auto"/>
          <w:sz w:val="22"/>
          <w:szCs w:val="22"/>
        </w:rPr>
        <w:t>, zmiany terminu składania i otwarcia ofert</w:t>
      </w:r>
      <w:r>
        <w:rPr>
          <w:rFonts w:ascii="CG Omega" w:hAnsi="CG Omega" w:cs="Tahoma"/>
          <w:b w:val="0"/>
          <w:sz w:val="22"/>
          <w:szCs w:val="22"/>
        </w:rPr>
        <w:t xml:space="preserve"> zostaną opublikowane na</w:t>
      </w:r>
      <w:r w:rsidRPr="00FB41C5">
        <w:rPr>
          <w:rFonts w:ascii="CG Omega" w:hAnsi="CG Omega"/>
          <w:b w:val="0"/>
          <w:color w:val="auto"/>
          <w:sz w:val="22"/>
          <w:szCs w:val="22"/>
        </w:rPr>
        <w:t xml:space="preserve"> stronie prowadzonego postępowania  pod adresem </w:t>
      </w:r>
      <w:hyperlink r:id="rId16" w:history="1">
        <w:r w:rsidRPr="00B5117B">
          <w:rPr>
            <w:rStyle w:val="Hipercze"/>
            <w:rFonts w:ascii="CG Omega" w:hAnsi="CG Omega"/>
            <w:b w:val="0"/>
            <w:sz w:val="22"/>
            <w:szCs w:val="22"/>
          </w:rPr>
          <w:t>https://platformazakupowa.pl/wiazownica</w:t>
        </w:r>
      </w:hyperlink>
      <w:r w:rsidRPr="0041134D">
        <w:rPr>
          <w:rFonts w:ascii="CG Omega" w:hAnsi="CG Omega" w:cs="Tahoma"/>
          <w:b w:val="0"/>
          <w:sz w:val="22"/>
          <w:szCs w:val="22"/>
        </w:rPr>
        <w:t>.</w:t>
      </w:r>
      <w:r w:rsidRPr="00FB41C5">
        <w:rPr>
          <w:rFonts w:ascii="CG Omega" w:hAnsi="CG Omega"/>
          <w:b w:val="0"/>
          <w:color w:val="auto"/>
          <w:sz w:val="22"/>
          <w:szCs w:val="22"/>
        </w:rPr>
        <w:t xml:space="preserve"> </w:t>
      </w:r>
    </w:p>
    <w:p w:rsidR="00BB0E42" w:rsidRPr="001E1E13"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Uzupełnienia dokumentów, oświadczeń lub pełnomocnictw dokonywane na  skutek wezwania zamawiającego, dla swej skuteczności powinny zostać złożone w postaci elektr</w:t>
      </w:r>
      <w:r>
        <w:rPr>
          <w:rFonts w:ascii="CG Omega" w:hAnsi="CG Omega" w:cs="Tahoma"/>
          <w:b w:val="0"/>
          <w:sz w:val="22"/>
          <w:szCs w:val="22"/>
        </w:rPr>
        <w:t>onicznej opatrzonej kwalifikowa</w:t>
      </w:r>
      <w:r w:rsidRPr="0041134D">
        <w:rPr>
          <w:rFonts w:ascii="CG Omega" w:hAnsi="CG Omega" w:cs="Tahoma"/>
          <w:b w:val="0"/>
          <w:sz w:val="22"/>
          <w:szCs w:val="22"/>
        </w:rPr>
        <w:t>nym podpisem elektronicznym, podpisem zaufanym lub podpisem osobistym  uprawnionej osoby, przed  upływem wyznaczonego przez zamawiającego terminu.</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 xml:space="preserve">Jeżeli wniosek o wyjaśnienie treści SWZ wpłynął po upływie terminu składania wniosków lub dotyczy udzielenia wyjaśnień, Zamawiający może udzielić wyjaśnień albo pozostawić wniosek bez odpowiedzi. </w:t>
      </w:r>
    </w:p>
    <w:p w:rsidR="00BB0E42" w:rsidRPr="001E1E13"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w:t>
      </w:r>
      <w:r w:rsidR="0091590E">
        <w:rPr>
          <w:rFonts w:ascii="CG Omega" w:hAnsi="CG Omega" w:cs="Tahoma"/>
          <w:b w:val="0"/>
          <w:sz w:val="22"/>
          <w:szCs w:val="22"/>
        </w:rPr>
        <w:t> </w:t>
      </w:r>
      <w:r w:rsidRPr="0041134D">
        <w:rPr>
          <w:rFonts w:ascii="CG Omega" w:hAnsi="CG Omega" w:cs="Tahoma"/>
          <w:b w:val="0"/>
          <w:sz w:val="22"/>
          <w:szCs w:val="22"/>
        </w:rPr>
        <w:t>dokumentach przetargowych. O przedłużeniu terminu składania ofert Zamawiający niezwłocznie zamieści stosowną informację na stronie prowadzonego postępowania. Przedłużenie terminu składania ofert nie wpływa na bieg terminu składania wniosków.</w:t>
      </w:r>
    </w:p>
    <w:p w:rsidR="000A3106" w:rsidRPr="00D21B09" w:rsidRDefault="000A3106" w:rsidP="000A3106">
      <w:pPr>
        <w:pStyle w:val="Akapitzlist"/>
        <w:widowControl w:val="0"/>
        <w:numPr>
          <w:ilvl w:val="1"/>
          <w:numId w:val="22"/>
        </w:numPr>
        <w:autoSpaceDE w:val="0"/>
        <w:autoSpaceDN w:val="0"/>
        <w:adjustRightInd w:val="0"/>
        <w:spacing w:after="120"/>
        <w:ind w:left="567" w:right="12" w:hanging="56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Pr="00D21B09">
        <w:rPr>
          <w:rFonts w:ascii="CG Omega" w:hAnsi="CG Omega" w:cs="Tahoma"/>
          <w:b w:val="0"/>
          <w:spacing w:val="4"/>
          <w:position w:val="-1"/>
          <w:sz w:val="22"/>
          <w:szCs w:val="22"/>
        </w:rPr>
        <w:t>tj</w:t>
      </w:r>
      <w:proofErr w:type="spellEnd"/>
      <w:r w:rsidRPr="00D21B09">
        <w:rPr>
          <w:rFonts w:ascii="CG Omega" w:hAnsi="CG Omega" w:cs="Tahoma"/>
          <w:b w:val="0"/>
          <w:spacing w:val="4"/>
          <w:position w:val="-1"/>
          <w:sz w:val="22"/>
          <w:szCs w:val="22"/>
        </w:rPr>
        <w:t>:</w:t>
      </w:r>
    </w:p>
    <w:p w:rsidR="000A3106" w:rsidRPr="00D21B09" w:rsidRDefault="000A3106" w:rsidP="000A3106">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1) stały dostęp do sieci internetowej o przepustowości min 512 </w:t>
      </w:r>
      <w:proofErr w:type="spellStart"/>
      <w:r w:rsidRPr="00D21B09">
        <w:rPr>
          <w:rFonts w:ascii="CG Omega" w:hAnsi="CG Omega" w:cs="Tahoma"/>
          <w:b w:val="0"/>
          <w:spacing w:val="4"/>
          <w:position w:val="-1"/>
          <w:sz w:val="22"/>
          <w:szCs w:val="22"/>
        </w:rPr>
        <w:t>kb</w:t>
      </w:r>
      <w:proofErr w:type="spellEnd"/>
      <w:r w:rsidRPr="00D21B09">
        <w:rPr>
          <w:rFonts w:ascii="CG Omega" w:hAnsi="CG Omega" w:cs="Tahoma"/>
          <w:b w:val="0"/>
          <w:spacing w:val="4"/>
          <w:position w:val="-1"/>
          <w:sz w:val="22"/>
          <w:szCs w:val="22"/>
        </w:rPr>
        <w:t>/s</w:t>
      </w:r>
    </w:p>
    <w:p w:rsidR="000A3106" w:rsidRPr="00D21B09" w:rsidRDefault="000A3106" w:rsidP="000A3106">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2) </w:t>
      </w:r>
      <w:r w:rsidRPr="00D21B09">
        <w:rPr>
          <w:rFonts w:ascii="CG Omega" w:hAnsi="CG Omega" w:cs="Tahoma"/>
          <w:b w:val="0"/>
          <w:spacing w:val="4"/>
          <w:position w:val="-1"/>
          <w:sz w:val="22"/>
          <w:szCs w:val="22"/>
        </w:rPr>
        <w:tab/>
        <w:t>komputer klasy PC lub MAC z systemem operacyjnym MS Windows, Linux lub nowsze wersje, pamięć min 2 GB Ram, procesor Intel 2GHZ lub nowszy,</w:t>
      </w:r>
    </w:p>
    <w:p w:rsidR="000A3106" w:rsidRPr="00D21B09" w:rsidRDefault="000A3106" w:rsidP="000A3106">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3) przeglądarkę internetową,  obsługująca TLS 1.2, w przypadku Internet Explorer minimalna wersja 10.0</w:t>
      </w:r>
    </w:p>
    <w:p w:rsidR="000A3106" w:rsidRPr="00D21B09" w:rsidRDefault="000A3106" w:rsidP="000A3106">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4) włączona  obsługa JavaScript,</w:t>
      </w:r>
    </w:p>
    <w:p w:rsidR="000A3106" w:rsidRPr="00D21B09" w:rsidRDefault="000A3106" w:rsidP="000A3106">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5) zainstalowany program </w:t>
      </w:r>
      <w:proofErr w:type="spellStart"/>
      <w:r w:rsidRPr="00D21B09">
        <w:rPr>
          <w:rFonts w:ascii="CG Omega" w:hAnsi="CG Omega" w:cs="Tahoma"/>
          <w:b w:val="0"/>
          <w:spacing w:val="4"/>
          <w:position w:val="-1"/>
          <w:sz w:val="22"/>
          <w:szCs w:val="22"/>
        </w:rPr>
        <w:t>Acrobat</w:t>
      </w:r>
      <w:proofErr w:type="spellEnd"/>
      <w:r w:rsidRPr="00D21B09">
        <w:rPr>
          <w:rFonts w:ascii="CG Omega" w:hAnsi="CG Omega" w:cs="Tahoma"/>
          <w:b w:val="0"/>
          <w:spacing w:val="4"/>
          <w:position w:val="-1"/>
          <w:sz w:val="22"/>
          <w:szCs w:val="22"/>
        </w:rPr>
        <w:t xml:space="preserve">  Reader lub inny obsługujący pliki w formacie  pdf,</w:t>
      </w:r>
    </w:p>
    <w:p w:rsidR="000A3106" w:rsidRPr="000A3106" w:rsidRDefault="000A3106" w:rsidP="000A3106">
      <w:pPr>
        <w:pStyle w:val="Akapitzlist"/>
        <w:widowControl w:val="0"/>
        <w:autoSpaceDE w:val="0"/>
        <w:autoSpaceDN w:val="0"/>
        <w:adjustRightInd w:val="0"/>
        <w:ind w:left="851" w:right="11" w:hanging="284"/>
        <w:jc w:val="both"/>
        <w:rPr>
          <w:rFonts w:cs="Arial"/>
          <w:b w:val="0"/>
          <w:sz w:val="20"/>
          <w:szCs w:val="20"/>
        </w:rPr>
      </w:pPr>
      <w:r w:rsidRPr="000A3106">
        <w:rPr>
          <w:rFonts w:ascii="CG Omega" w:hAnsi="CG Omega" w:cs="Tahoma"/>
          <w:b w:val="0"/>
          <w:spacing w:val="4"/>
          <w:position w:val="-1"/>
          <w:sz w:val="22"/>
          <w:szCs w:val="22"/>
        </w:rPr>
        <w:t>6)</w:t>
      </w:r>
      <w:r w:rsidRPr="000A3106">
        <w:rPr>
          <w:rFonts w:ascii="CG Omega" w:hAnsi="CG Omega" w:cs="Tahoma"/>
          <w:b w:val="0"/>
          <w:spacing w:val="4"/>
          <w:position w:val="-1"/>
          <w:sz w:val="22"/>
          <w:szCs w:val="22"/>
        </w:rPr>
        <w:tab/>
      </w:r>
      <w:r w:rsidRPr="000A3106">
        <w:rPr>
          <w:rFonts w:ascii="CG Omega" w:hAnsi="CG Omega" w:cs="Arial"/>
          <w:b w:val="0"/>
          <w:sz w:val="22"/>
          <w:szCs w:val="22"/>
        </w:rPr>
        <w:t xml:space="preserve">zamawiający zaleca, aby dokumenty oferty przekonwertować  w pliki z rozszerzeniem .pdf  i opatrzyć ich podpisem kwalifikowanym w formacie </w:t>
      </w:r>
      <w:proofErr w:type="spellStart"/>
      <w:r w:rsidRPr="000A3106">
        <w:rPr>
          <w:rFonts w:ascii="CG Omega" w:hAnsi="CG Omega" w:cs="Arial"/>
          <w:b w:val="0"/>
          <w:sz w:val="22"/>
          <w:szCs w:val="22"/>
        </w:rPr>
        <w:t>PAdES</w:t>
      </w:r>
      <w:proofErr w:type="spellEnd"/>
      <w:r w:rsidRPr="000A3106">
        <w:rPr>
          <w:rFonts w:cs="Arial"/>
          <w:b w:val="0"/>
          <w:sz w:val="20"/>
          <w:szCs w:val="20"/>
        </w:rPr>
        <w:t>. </w:t>
      </w:r>
    </w:p>
    <w:p w:rsidR="000A3106" w:rsidRPr="00D21B09" w:rsidRDefault="000A3106" w:rsidP="000A3106">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 xml:space="preserve">7) pliki w innych formatach niż pdf zaleca się opatrzyć podpisem w formacie </w:t>
      </w:r>
      <w:proofErr w:type="spellStart"/>
      <w:r w:rsidRPr="00D21B09">
        <w:rPr>
          <w:rFonts w:ascii="CG Omega" w:hAnsi="CG Omega" w:cs="Arial"/>
          <w:b w:val="0"/>
          <w:sz w:val="22"/>
          <w:szCs w:val="22"/>
        </w:rPr>
        <w:t>XAdES</w:t>
      </w:r>
      <w:proofErr w:type="spellEnd"/>
      <w:r w:rsidRPr="00D21B09">
        <w:rPr>
          <w:rFonts w:ascii="CG Omega" w:hAnsi="CG Omega" w:cs="Arial"/>
          <w:b w:val="0"/>
          <w:sz w:val="22"/>
          <w:szCs w:val="22"/>
        </w:rPr>
        <w:t xml:space="preserve"> </w:t>
      </w:r>
      <w:r w:rsidRPr="00D21B09">
        <w:rPr>
          <w:rFonts w:ascii="CG Omega" w:hAnsi="CG Omega" w:cs="Arial"/>
          <w:b w:val="0"/>
          <w:sz w:val="22"/>
          <w:szCs w:val="22"/>
        </w:rPr>
        <w:br/>
        <w:t>o typie zewnętrznym. Wykonawca powinien pamiętać, aby plik z podpisem przekazywać łącznie z dokumentem podpisywanym.</w:t>
      </w:r>
    </w:p>
    <w:p w:rsidR="000A3106" w:rsidRPr="00D21B09" w:rsidRDefault="000A3106" w:rsidP="000A3106">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8) jeśli wykonawca pakuje dokumenty np. w plik o rozszerzeniu .zip zaleca się wcześniejsze podpisanie każdego ze skompresowanych plików. </w:t>
      </w:r>
    </w:p>
    <w:p w:rsidR="000A3106" w:rsidRPr="00D21B09" w:rsidRDefault="000A3106" w:rsidP="000A3106">
      <w:pPr>
        <w:pStyle w:val="Akapitzlist"/>
        <w:widowControl w:val="0"/>
        <w:autoSpaceDE w:val="0"/>
        <w:autoSpaceDN w:val="0"/>
        <w:adjustRightInd w:val="0"/>
        <w:ind w:left="851" w:right="11" w:hanging="284"/>
        <w:jc w:val="both"/>
        <w:rPr>
          <w:rFonts w:ascii="CG Omega" w:hAnsi="CG Omega" w:cs="Tahoma"/>
          <w:b w:val="0"/>
          <w:spacing w:val="4"/>
          <w:position w:val="-1"/>
          <w:sz w:val="22"/>
          <w:szCs w:val="22"/>
        </w:rPr>
      </w:pPr>
      <w:r w:rsidRPr="00D21B09">
        <w:rPr>
          <w:rFonts w:ascii="CG Omega" w:hAnsi="CG Omega" w:cs="Arial"/>
          <w:b w:val="0"/>
          <w:sz w:val="22"/>
          <w:szCs w:val="22"/>
        </w:rPr>
        <w:t>9)</w:t>
      </w:r>
      <w:r w:rsidRPr="00D21B09">
        <w:rPr>
          <w:rFonts w:ascii="CG Omega" w:hAnsi="CG Omega" w:cs="Arial"/>
          <w:b w:val="0"/>
          <w:sz w:val="22"/>
          <w:szCs w:val="22"/>
        </w:rPr>
        <w:tab/>
        <w:t xml:space="preserve">Zamawiający zaleca aby nie wprowadzać jakichkolwiek zmian w plikach po podpisaniu </w:t>
      </w:r>
      <w:r w:rsidRPr="00D21B09">
        <w:rPr>
          <w:rFonts w:ascii="CG Omega" w:hAnsi="CG Omega" w:cs="Arial"/>
          <w:b w:val="0"/>
          <w:sz w:val="22"/>
          <w:szCs w:val="22"/>
        </w:rPr>
        <w:lastRenderedPageBreak/>
        <w:t>ich podpisem kwalifikowanym. Może to skutkować naruszeniem integralności plików co równoważne będzie z koniecznością odrzucenia oferty.</w:t>
      </w:r>
    </w:p>
    <w:p w:rsidR="000A3106" w:rsidRPr="00D21B09" w:rsidRDefault="000A3106" w:rsidP="000A3106">
      <w:pPr>
        <w:pStyle w:val="Akapitzlist"/>
        <w:widowControl w:val="0"/>
        <w:numPr>
          <w:ilvl w:val="1"/>
          <w:numId w:val="22"/>
        </w:numPr>
        <w:autoSpaceDE w:val="0"/>
        <w:autoSpaceDN w:val="0"/>
        <w:adjustRightInd w:val="0"/>
        <w:ind w:left="567" w:right="12" w:hanging="567"/>
        <w:jc w:val="both"/>
        <w:rPr>
          <w:rFonts w:ascii="CG Omega" w:hAnsi="CG Omega" w:cs="Tahoma"/>
          <w:spacing w:val="4"/>
          <w:position w:val="-1"/>
          <w:sz w:val="22"/>
          <w:szCs w:val="22"/>
        </w:rPr>
      </w:pPr>
      <w:r w:rsidRPr="000A3106">
        <w:rPr>
          <w:rFonts w:ascii="CG Omega" w:hAnsi="CG Omega" w:cs="Tahoma"/>
          <w:b w:val="0"/>
          <w:spacing w:val="4"/>
          <w:position w:val="-1"/>
          <w:sz w:val="22"/>
          <w:szCs w:val="22"/>
        </w:rPr>
        <w:t xml:space="preserve">Zamawiający dopuszcza przesyłanie plików o wielkości do 75 MB w formatach: </w:t>
      </w:r>
      <w:r w:rsidRPr="000A3106">
        <w:rPr>
          <w:rFonts w:ascii="CG Omega" w:hAnsi="CG Omega" w:cs="Arial"/>
          <w:b w:val="0"/>
          <w:sz w:val="22"/>
          <w:szCs w:val="22"/>
        </w:rPr>
        <w:t>pdf</w:t>
      </w:r>
      <w:r w:rsidRPr="00D21B09">
        <w:rPr>
          <w:rFonts w:ascii="CG Omega" w:hAnsi="CG Omega" w:cs="Arial"/>
          <w:b w:val="0"/>
          <w:sz w:val="22"/>
          <w:szCs w:val="22"/>
        </w:rPr>
        <w:t xml:space="preserve"> .</w:t>
      </w:r>
      <w:proofErr w:type="spellStart"/>
      <w:r w:rsidRPr="00D21B09">
        <w:rPr>
          <w:rFonts w:ascii="CG Omega" w:hAnsi="CG Omega" w:cs="Arial"/>
          <w:b w:val="0"/>
          <w:sz w:val="22"/>
          <w:szCs w:val="22"/>
        </w:rPr>
        <w:t>doc</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docx</w:t>
      </w:r>
      <w:proofErr w:type="spellEnd"/>
      <w:r w:rsidRPr="00D21B09">
        <w:rPr>
          <w:rFonts w:ascii="CG Omega" w:hAnsi="CG Omega" w:cs="Arial"/>
          <w:b w:val="0"/>
          <w:sz w:val="22"/>
          <w:szCs w:val="22"/>
        </w:rPr>
        <w:t xml:space="preserve"> .xls .</w:t>
      </w:r>
      <w:proofErr w:type="spellStart"/>
      <w:r w:rsidRPr="00D21B09">
        <w:rPr>
          <w:rFonts w:ascii="CG Omega" w:hAnsi="CG Omega" w:cs="Arial"/>
          <w:b w:val="0"/>
          <w:sz w:val="22"/>
          <w:szCs w:val="22"/>
        </w:rPr>
        <w:t>xlsx</w:t>
      </w:r>
      <w:proofErr w:type="spellEnd"/>
      <w:r w:rsidRPr="00D21B09">
        <w:rPr>
          <w:rFonts w:ascii="CG Omega" w:hAnsi="CG Omega" w:cs="Arial"/>
          <w:b w:val="0"/>
          <w:sz w:val="22"/>
          <w:szCs w:val="22"/>
        </w:rPr>
        <w:t xml:space="preserve">  </w:t>
      </w:r>
      <w:r w:rsidRPr="00D21B09">
        <w:rPr>
          <w:rFonts w:ascii="CG Omega" w:hAnsi="CG Omega" w:cs="Arial"/>
          <w:sz w:val="22"/>
          <w:szCs w:val="22"/>
        </w:rPr>
        <w:t>ze szczególnym wskazaniem na .pdf.</w:t>
      </w:r>
    </w:p>
    <w:p w:rsidR="000A3106" w:rsidRPr="00D21B09"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Zamawiający dopuszcza przesyłanie plików w formatach m.in. xls, jpg, </w:t>
      </w:r>
      <w:proofErr w:type="spellStart"/>
      <w:r w:rsidRPr="00D21B09">
        <w:rPr>
          <w:rFonts w:ascii="CG Omega" w:hAnsi="CG Omega" w:cs="Tahoma"/>
          <w:b w:val="0"/>
          <w:spacing w:val="4"/>
          <w:position w:val="-1"/>
          <w:sz w:val="22"/>
          <w:szCs w:val="22"/>
        </w:rPr>
        <w:t>doc</w:t>
      </w:r>
      <w:proofErr w:type="spellEnd"/>
      <w:r w:rsidRPr="00D21B09">
        <w:rPr>
          <w:rFonts w:ascii="CG Omega" w:hAnsi="CG Omega" w:cs="Tahoma"/>
          <w:b w:val="0"/>
          <w:spacing w:val="4"/>
          <w:position w:val="-1"/>
          <w:sz w:val="22"/>
          <w:szCs w:val="22"/>
        </w:rPr>
        <w:t xml:space="preserve">, </w:t>
      </w:r>
      <w:proofErr w:type="spellStart"/>
      <w:r w:rsidRPr="00D21B09">
        <w:rPr>
          <w:rFonts w:ascii="CG Omega" w:hAnsi="CG Omega" w:cs="Tahoma"/>
          <w:b w:val="0"/>
          <w:spacing w:val="4"/>
          <w:position w:val="-1"/>
          <w:sz w:val="22"/>
          <w:szCs w:val="22"/>
        </w:rPr>
        <w:t>docx</w:t>
      </w:r>
      <w:proofErr w:type="spellEnd"/>
      <w:r w:rsidRPr="00D21B09">
        <w:rPr>
          <w:rFonts w:ascii="CG Omega" w:hAnsi="CG Omega" w:cs="Tahoma"/>
          <w:b w:val="0"/>
          <w:spacing w:val="4"/>
          <w:position w:val="-1"/>
          <w:sz w:val="22"/>
          <w:szCs w:val="22"/>
        </w:rPr>
        <w:t xml:space="preserve">, zwracając jednocześnie uwagę, że wielkość plików podpisywanych przez Wykonawcę profilem zaufanym lub podpisem osobistym jest ograniczona do wielkości odpowiednio: 10 MB i 5 MB. </w:t>
      </w:r>
    </w:p>
    <w:p w:rsidR="000A3106" w:rsidRPr="00D21B09"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W celu ewentualnej kompresji danych Zamawiający rekomenduje wykorzystanie je</w:t>
      </w:r>
      <w:r w:rsidR="00D409F3">
        <w:rPr>
          <w:rFonts w:ascii="CG Omega" w:hAnsi="CG Omega" w:cs="Arial"/>
          <w:b w:val="0"/>
          <w:sz w:val="22"/>
          <w:szCs w:val="22"/>
        </w:rPr>
        <w:t xml:space="preserve">dnego z formatów: </w:t>
      </w:r>
      <w:r w:rsidRPr="00D21B09">
        <w:rPr>
          <w:rFonts w:ascii="CG Omega" w:hAnsi="CG Omega" w:cs="Arial"/>
          <w:b w:val="0"/>
          <w:sz w:val="22"/>
          <w:szCs w:val="22"/>
        </w:rPr>
        <w:t xml:space="preserve">7Z  lub .zip. </w:t>
      </w:r>
    </w:p>
    <w:p w:rsidR="000A3106" w:rsidRPr="00D21B09"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Zamawiający nie ponosi odpowiedzialności za złożenie oferty w sposób niezgodny                z Instrukcją korzystania z platformazakupowa.pl, </w:t>
      </w:r>
    </w:p>
    <w:p w:rsidR="000A3106" w:rsidRPr="00D21B09" w:rsidRDefault="000A3106" w:rsidP="000A3106">
      <w:pPr>
        <w:pStyle w:val="Akapitzlist"/>
        <w:widowControl w:val="0"/>
        <w:numPr>
          <w:ilvl w:val="1"/>
          <w:numId w:val="22"/>
        </w:numPr>
        <w:autoSpaceDE w:val="0"/>
        <w:autoSpaceDN w:val="0"/>
        <w:adjustRightInd w:val="0"/>
        <w:ind w:left="567" w:right="12" w:hanging="567"/>
        <w:jc w:val="both"/>
        <w:rPr>
          <w:rFonts w:ascii="CG Omega" w:hAnsi="CG Omega" w:cs="Tahoma"/>
          <w:b w:val="0"/>
          <w:spacing w:val="4"/>
          <w:position w:val="-1"/>
          <w:sz w:val="22"/>
          <w:szCs w:val="22"/>
        </w:rPr>
      </w:pPr>
      <w:r w:rsidRPr="00D21B09">
        <w:rPr>
          <w:rFonts w:ascii="CG Omega" w:hAnsi="CG Omega" w:cs="Arial"/>
          <w:b w:val="0"/>
          <w:sz w:val="22"/>
          <w:szCs w:val="22"/>
        </w:rPr>
        <w:t>Dokumenty złożone w plikach w formatach np.  .</w:t>
      </w:r>
      <w:proofErr w:type="spellStart"/>
      <w:r w:rsidRPr="00D21B09">
        <w:rPr>
          <w:rFonts w:ascii="CG Omega" w:hAnsi="CG Omega" w:cs="Arial"/>
          <w:b w:val="0"/>
          <w:sz w:val="22"/>
          <w:szCs w:val="22"/>
        </w:rPr>
        <w:t>rar</w:t>
      </w:r>
      <w:proofErr w:type="spellEnd"/>
      <w:r w:rsidRPr="00D21B09">
        <w:rPr>
          <w:rFonts w:ascii="CG Omega" w:hAnsi="CG Omega" w:cs="Arial"/>
          <w:b w:val="0"/>
          <w:sz w:val="22"/>
          <w:szCs w:val="22"/>
        </w:rPr>
        <w:t xml:space="preserve"> .gif .</w:t>
      </w:r>
      <w:proofErr w:type="spellStart"/>
      <w:r w:rsidRPr="00D21B09">
        <w:rPr>
          <w:rFonts w:ascii="CG Omega" w:hAnsi="CG Omega" w:cs="Arial"/>
          <w:b w:val="0"/>
          <w:sz w:val="22"/>
          <w:szCs w:val="22"/>
        </w:rPr>
        <w:t>bmp</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numbers</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pages</w:t>
      </w:r>
      <w:proofErr w:type="spellEnd"/>
      <w:r w:rsidRPr="00D21B09">
        <w:rPr>
          <w:rFonts w:ascii="CG Omega" w:hAnsi="CG Omega" w:cs="Arial"/>
          <w:b w:val="0"/>
          <w:sz w:val="22"/>
          <w:szCs w:val="22"/>
        </w:rPr>
        <w:t>. zostaną uznane za złożone nieskutecznie.</w:t>
      </w:r>
    </w:p>
    <w:p w:rsidR="000A3106" w:rsidRPr="00D21B09"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Zamawiający zwraca uwagę, aby dokumenty i oświadczenia w formie elektronicznej,  lub elektronicznej kopii dokumentów lub oświadczeń były zgodne z wymaganiami określonymi w Rozporządzeniu z dnia 30 grudnia 2020 r. w sprawie sposobu sporządzania i przekazywania informacji oraz wymagań technicznych dla dokumentów elektronicznych oraz środków komunikacji elektronicznej w postępowaniu o udzielenie zamówienia publicznego lub konkursie (Dz. U. Dz. U. 2020 poz. 2452) oraz rozporządzenia z dnia 23 grudnia 2020 r. w sprawie podmiotowych środków dowodowych oraz innych dokumentów lub oświadczeń, jakich może żądać zamawiający od wykonawcy (Dz. U. 2020 poz. 2415). </w:t>
      </w:r>
    </w:p>
    <w:p w:rsidR="00BB0E42" w:rsidRPr="0041134D" w:rsidRDefault="00BB0E42" w:rsidP="00BB0E42">
      <w:pPr>
        <w:jc w:val="both"/>
        <w:rPr>
          <w:rFonts w:cs="Tahoma"/>
          <w:sz w:val="22"/>
          <w:szCs w:val="22"/>
          <w:lang w:eastAsia="pl-PL"/>
        </w:rPr>
      </w:pPr>
    </w:p>
    <w:p w:rsidR="00BB0E42" w:rsidRPr="0041134D" w:rsidRDefault="00BB0E42" w:rsidP="00BB0E42">
      <w:pPr>
        <w:spacing w:line="240" w:lineRule="auto"/>
        <w:jc w:val="center"/>
        <w:rPr>
          <w:rFonts w:cs="Tahoma"/>
          <w:b/>
          <w:sz w:val="22"/>
          <w:szCs w:val="22"/>
          <w:u w:val="thick"/>
          <w:lang w:eastAsia="ar-SA"/>
        </w:rPr>
      </w:pPr>
      <w:bookmarkStart w:id="5" w:name="_Toc473569719"/>
      <w:r w:rsidRPr="0041134D">
        <w:rPr>
          <w:rFonts w:eastAsia="Times New Roman" w:cs="Tahoma"/>
          <w:b/>
          <w:smallCaps/>
          <w:spacing w:val="1"/>
          <w:sz w:val="22"/>
          <w:szCs w:val="22"/>
          <w:u w:val="thick"/>
          <w:lang w:eastAsia="ar-SA"/>
        </w:rPr>
        <w:t>Rozdział IX</w:t>
      </w:r>
      <w:r w:rsidRPr="0041134D">
        <w:rPr>
          <w:rFonts w:cs="Tahoma"/>
          <w:b/>
          <w:smallCaps/>
          <w:sz w:val="22"/>
          <w:szCs w:val="22"/>
          <w:u w:val="thick"/>
          <w:lang w:eastAsia="ar-SA"/>
        </w:rPr>
        <w:br/>
      </w:r>
      <w:bookmarkEnd w:id="5"/>
      <w:r w:rsidRPr="0041134D">
        <w:rPr>
          <w:rFonts w:cs="Tahoma"/>
          <w:b/>
          <w:sz w:val="22"/>
          <w:szCs w:val="22"/>
          <w:u w:val="thick"/>
          <w:lang w:eastAsia="ar-SA"/>
        </w:rPr>
        <w:t>Osoby uprawnione do komunikacji z Wykonawcami</w:t>
      </w:r>
    </w:p>
    <w:p w:rsidR="00BB0E42" w:rsidRPr="0041134D" w:rsidRDefault="00BB0E42" w:rsidP="00BB0E42">
      <w:pPr>
        <w:spacing w:line="240" w:lineRule="auto"/>
        <w:jc w:val="center"/>
        <w:rPr>
          <w:rFonts w:cs="Tahoma"/>
          <w:b/>
          <w:sz w:val="22"/>
          <w:szCs w:val="22"/>
          <w:u w:val="thick"/>
          <w:lang w:eastAsia="ar-SA"/>
        </w:rPr>
      </w:pPr>
    </w:p>
    <w:p w:rsidR="00BB0E42" w:rsidRPr="0041134D" w:rsidRDefault="00BB0E42" w:rsidP="00BB0E42">
      <w:pPr>
        <w:pStyle w:val="Akapitzlist"/>
        <w:numPr>
          <w:ilvl w:val="1"/>
          <w:numId w:val="23"/>
        </w:numPr>
        <w:ind w:left="567" w:hanging="567"/>
        <w:jc w:val="both"/>
        <w:rPr>
          <w:rFonts w:ascii="CG Omega" w:hAnsi="CG Omega" w:cs="Tahoma"/>
          <w:b w:val="0"/>
          <w:sz w:val="22"/>
          <w:szCs w:val="22"/>
        </w:rPr>
      </w:pPr>
      <w:r w:rsidRPr="0041134D">
        <w:rPr>
          <w:rFonts w:ascii="CG Omega" w:hAnsi="CG Omega" w:cs="Tahoma"/>
          <w:b w:val="0"/>
          <w:sz w:val="22"/>
          <w:szCs w:val="22"/>
        </w:rPr>
        <w:t>Oso</w:t>
      </w:r>
      <w:r w:rsidRPr="0041134D">
        <w:rPr>
          <w:rFonts w:ascii="CG Omega" w:hAnsi="CG Omega" w:cs="Tahoma"/>
          <w:b w:val="0"/>
          <w:spacing w:val="1"/>
          <w:sz w:val="22"/>
          <w:szCs w:val="22"/>
        </w:rPr>
        <w:t xml:space="preserve">by upoważnione </w:t>
      </w:r>
      <w:r w:rsidRPr="0041134D">
        <w:rPr>
          <w:rFonts w:ascii="CG Omega" w:hAnsi="CG Omega" w:cs="Tahoma"/>
          <w:b w:val="0"/>
          <w:spacing w:val="2"/>
          <w:sz w:val="22"/>
          <w:szCs w:val="22"/>
        </w:rPr>
        <w:t>z</w:t>
      </w:r>
      <w:r w:rsidRPr="0041134D">
        <w:rPr>
          <w:rFonts w:ascii="CG Omega" w:hAnsi="CG Omega" w:cs="Tahoma"/>
          <w:b w:val="0"/>
          <w:sz w:val="22"/>
          <w:szCs w:val="22"/>
        </w:rPr>
        <w:t>e</w:t>
      </w:r>
      <w:r w:rsidRPr="0041134D">
        <w:rPr>
          <w:rFonts w:ascii="CG Omega" w:hAnsi="CG Omega" w:cs="Tahoma"/>
          <w:b w:val="0"/>
          <w:spacing w:val="47"/>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t</w:t>
      </w:r>
      <w:r w:rsidRPr="0041134D">
        <w:rPr>
          <w:rFonts w:ascii="CG Omega" w:hAnsi="CG Omega" w:cs="Tahoma"/>
          <w:b w:val="0"/>
          <w:sz w:val="22"/>
          <w:szCs w:val="22"/>
        </w:rPr>
        <w:t>ro</w:t>
      </w:r>
      <w:r w:rsidRPr="0041134D">
        <w:rPr>
          <w:rFonts w:ascii="CG Omega" w:hAnsi="CG Omega" w:cs="Tahoma"/>
          <w:b w:val="0"/>
          <w:spacing w:val="3"/>
          <w:sz w:val="22"/>
          <w:szCs w:val="22"/>
        </w:rPr>
        <w:t>n</w:t>
      </w:r>
      <w:r w:rsidRPr="0041134D">
        <w:rPr>
          <w:rFonts w:ascii="CG Omega" w:hAnsi="CG Omega" w:cs="Tahoma"/>
          <w:b w:val="0"/>
          <w:sz w:val="22"/>
          <w:szCs w:val="22"/>
        </w:rPr>
        <w:t>y</w:t>
      </w:r>
      <w:r w:rsidRPr="0041134D">
        <w:rPr>
          <w:rFonts w:ascii="CG Omega" w:hAnsi="CG Omega" w:cs="Tahoma"/>
          <w:b w:val="0"/>
          <w:spacing w:val="39"/>
          <w:sz w:val="22"/>
          <w:szCs w:val="22"/>
        </w:rPr>
        <w:t xml:space="preserve"> </w:t>
      </w:r>
      <w:r w:rsidRPr="0041134D">
        <w:rPr>
          <w:rFonts w:ascii="CG Omega" w:hAnsi="CG Omega" w:cs="Tahoma"/>
          <w:b w:val="0"/>
          <w:sz w:val="22"/>
          <w:szCs w:val="22"/>
        </w:rPr>
        <w:t>Z</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1"/>
          <w:sz w:val="22"/>
          <w:szCs w:val="22"/>
        </w:rPr>
        <w:t>i</w:t>
      </w:r>
      <w:r w:rsidRPr="0041134D">
        <w:rPr>
          <w:rFonts w:ascii="CG Omega" w:hAnsi="CG Omega" w:cs="Tahoma"/>
          <w:b w:val="0"/>
          <w:spacing w:val="-1"/>
          <w:sz w:val="22"/>
          <w:szCs w:val="22"/>
        </w:rPr>
        <w:t>a</w:t>
      </w:r>
      <w:r w:rsidRPr="0041134D">
        <w:rPr>
          <w:rFonts w:ascii="CG Omega" w:hAnsi="CG Omega" w:cs="Tahoma"/>
          <w:b w:val="0"/>
          <w:spacing w:val="1"/>
          <w:sz w:val="22"/>
          <w:szCs w:val="22"/>
        </w:rPr>
        <w:t>j</w:t>
      </w:r>
      <w:r w:rsidRPr="0041134D">
        <w:rPr>
          <w:rFonts w:ascii="CG Omega" w:hAnsi="CG Omega" w:cs="Tahoma"/>
          <w:b w:val="0"/>
          <w:spacing w:val="2"/>
          <w:sz w:val="22"/>
          <w:szCs w:val="22"/>
        </w:rPr>
        <w:t>ą</w:t>
      </w:r>
      <w:r w:rsidRPr="0041134D">
        <w:rPr>
          <w:rFonts w:ascii="CG Omega" w:hAnsi="CG Omega" w:cs="Tahoma"/>
          <w:b w:val="0"/>
          <w:spacing w:val="-1"/>
          <w:sz w:val="22"/>
          <w:szCs w:val="22"/>
        </w:rPr>
        <w:t>c</w:t>
      </w:r>
      <w:r w:rsidRPr="0041134D">
        <w:rPr>
          <w:rFonts w:ascii="CG Omega" w:hAnsi="CG Omega" w:cs="Tahoma"/>
          <w:b w:val="0"/>
          <w:spacing w:val="2"/>
          <w:sz w:val="22"/>
          <w:szCs w:val="22"/>
        </w:rPr>
        <w:t>e</w:t>
      </w:r>
      <w:r w:rsidRPr="0041134D">
        <w:rPr>
          <w:rFonts w:ascii="CG Omega" w:hAnsi="CG Omega" w:cs="Tahoma"/>
          <w:b w:val="0"/>
          <w:spacing w:val="-2"/>
          <w:sz w:val="22"/>
          <w:szCs w:val="22"/>
        </w:rPr>
        <w:t>g</w:t>
      </w:r>
      <w:r w:rsidRPr="0041134D">
        <w:rPr>
          <w:rFonts w:ascii="CG Omega" w:hAnsi="CG Omega" w:cs="Tahoma"/>
          <w:b w:val="0"/>
          <w:sz w:val="22"/>
          <w:szCs w:val="22"/>
        </w:rPr>
        <w:t>o</w:t>
      </w:r>
      <w:r w:rsidRPr="0041134D">
        <w:rPr>
          <w:rFonts w:ascii="CG Omega" w:hAnsi="CG Omega" w:cs="Tahoma"/>
          <w:b w:val="0"/>
          <w:spacing w:val="32"/>
          <w:sz w:val="22"/>
          <w:szCs w:val="22"/>
        </w:rPr>
        <w:t xml:space="preserve"> </w:t>
      </w:r>
      <w:r w:rsidRPr="0041134D">
        <w:rPr>
          <w:rFonts w:ascii="CG Omega" w:hAnsi="CG Omega" w:cs="Tahoma"/>
          <w:b w:val="0"/>
          <w:spacing w:val="3"/>
          <w:sz w:val="22"/>
          <w:szCs w:val="22"/>
        </w:rPr>
        <w:t>d</w:t>
      </w:r>
      <w:r w:rsidRPr="0041134D">
        <w:rPr>
          <w:rFonts w:ascii="CG Omega" w:hAnsi="CG Omega" w:cs="Tahoma"/>
          <w:b w:val="0"/>
          <w:sz w:val="22"/>
          <w:szCs w:val="22"/>
        </w:rPr>
        <w:t>o</w:t>
      </w:r>
      <w:r w:rsidRPr="0041134D">
        <w:rPr>
          <w:rFonts w:ascii="CG Omega" w:hAnsi="CG Omega" w:cs="Tahoma"/>
          <w:b w:val="0"/>
          <w:spacing w:val="45"/>
          <w:sz w:val="22"/>
          <w:szCs w:val="22"/>
        </w:rPr>
        <w:t xml:space="preserve"> </w:t>
      </w:r>
      <w:r w:rsidRPr="0041134D">
        <w:rPr>
          <w:rFonts w:ascii="CG Omega" w:hAnsi="CG Omega" w:cs="Tahoma"/>
          <w:b w:val="0"/>
          <w:sz w:val="22"/>
          <w:szCs w:val="22"/>
        </w:rPr>
        <w:t>kon</w:t>
      </w:r>
      <w:r w:rsidRPr="0041134D">
        <w:rPr>
          <w:rFonts w:ascii="CG Omega" w:hAnsi="CG Omega" w:cs="Tahoma"/>
          <w:b w:val="0"/>
          <w:spacing w:val="1"/>
          <w:sz w:val="22"/>
          <w:szCs w:val="22"/>
        </w:rPr>
        <w:t>t</w:t>
      </w:r>
      <w:r w:rsidRPr="0041134D">
        <w:rPr>
          <w:rFonts w:ascii="CG Omega" w:hAnsi="CG Omega" w:cs="Tahoma"/>
          <w:b w:val="0"/>
          <w:spacing w:val="-1"/>
          <w:sz w:val="22"/>
          <w:szCs w:val="22"/>
        </w:rPr>
        <w:t>a</w:t>
      </w:r>
      <w:r w:rsidRPr="0041134D">
        <w:rPr>
          <w:rFonts w:ascii="CG Omega" w:hAnsi="CG Omega" w:cs="Tahoma"/>
          <w:b w:val="0"/>
          <w:sz w:val="22"/>
          <w:szCs w:val="22"/>
        </w:rPr>
        <w:t>k</w:t>
      </w:r>
      <w:r w:rsidRPr="0041134D">
        <w:rPr>
          <w:rFonts w:ascii="CG Omega" w:hAnsi="CG Omega" w:cs="Tahoma"/>
          <w:b w:val="0"/>
          <w:spacing w:val="1"/>
          <w:sz w:val="22"/>
          <w:szCs w:val="22"/>
        </w:rPr>
        <w:t>t</w:t>
      </w:r>
      <w:r w:rsidRPr="0041134D">
        <w:rPr>
          <w:rFonts w:ascii="CG Omega" w:hAnsi="CG Omega" w:cs="Tahoma"/>
          <w:b w:val="0"/>
          <w:sz w:val="22"/>
          <w:szCs w:val="22"/>
        </w:rPr>
        <w:t>ow</w:t>
      </w:r>
      <w:r w:rsidRPr="0041134D">
        <w:rPr>
          <w:rFonts w:ascii="CG Omega" w:hAnsi="CG Omega" w:cs="Tahoma"/>
          <w:b w:val="0"/>
          <w:spacing w:val="-1"/>
          <w:sz w:val="22"/>
          <w:szCs w:val="22"/>
        </w:rPr>
        <w:t>a</w:t>
      </w:r>
      <w:r w:rsidRPr="0041134D">
        <w:rPr>
          <w:rFonts w:ascii="CG Omega" w:hAnsi="CG Omega" w:cs="Tahoma"/>
          <w:b w:val="0"/>
          <w:sz w:val="22"/>
          <w:szCs w:val="22"/>
        </w:rPr>
        <w:t>n</w:t>
      </w:r>
      <w:r w:rsidRPr="0041134D">
        <w:rPr>
          <w:rFonts w:ascii="CG Omega" w:hAnsi="CG Omega" w:cs="Tahoma"/>
          <w:b w:val="0"/>
          <w:spacing w:val="1"/>
          <w:sz w:val="22"/>
          <w:szCs w:val="22"/>
        </w:rPr>
        <w:t>i</w:t>
      </w:r>
      <w:r w:rsidRPr="0041134D">
        <w:rPr>
          <w:rFonts w:ascii="CG Omega" w:hAnsi="CG Omega" w:cs="Tahoma"/>
          <w:b w:val="0"/>
          <w:sz w:val="22"/>
          <w:szCs w:val="22"/>
        </w:rPr>
        <w:t>a</w:t>
      </w:r>
      <w:r w:rsidRPr="0041134D">
        <w:rPr>
          <w:rFonts w:ascii="CG Omega" w:hAnsi="CG Omega" w:cs="Tahoma"/>
          <w:b w:val="0"/>
          <w:spacing w:val="32"/>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ę</w:t>
      </w:r>
      <w:r w:rsidRPr="0041134D">
        <w:rPr>
          <w:rFonts w:ascii="CG Omega" w:hAnsi="CG Omega" w:cs="Tahoma"/>
          <w:b w:val="0"/>
          <w:spacing w:val="43"/>
          <w:sz w:val="22"/>
          <w:szCs w:val="22"/>
        </w:rPr>
        <w:t xml:space="preserve"> </w:t>
      </w:r>
      <w:r w:rsidRPr="0041134D">
        <w:rPr>
          <w:rFonts w:ascii="CG Omega" w:hAnsi="CG Omega" w:cs="Tahoma"/>
          <w:b w:val="0"/>
          <w:sz w:val="22"/>
          <w:szCs w:val="22"/>
        </w:rPr>
        <w:t xml:space="preserve">z </w:t>
      </w:r>
      <w:r w:rsidRPr="0041134D">
        <w:rPr>
          <w:rFonts w:ascii="CG Omega" w:hAnsi="CG Omega" w:cs="Tahoma"/>
          <w:b w:val="0"/>
          <w:spacing w:val="5"/>
          <w:sz w:val="22"/>
          <w:szCs w:val="22"/>
        </w:rPr>
        <w:t>W</w:t>
      </w:r>
      <w:r w:rsidRPr="0041134D">
        <w:rPr>
          <w:rFonts w:ascii="CG Omega" w:hAnsi="CG Omega" w:cs="Tahoma"/>
          <w:b w:val="0"/>
          <w:spacing w:val="-7"/>
          <w:sz w:val="22"/>
          <w:szCs w:val="22"/>
        </w:rPr>
        <w:t>y</w:t>
      </w:r>
      <w:r w:rsidRPr="0041134D">
        <w:rPr>
          <w:rFonts w:ascii="CG Omega" w:hAnsi="CG Omega" w:cs="Tahoma"/>
          <w:b w:val="0"/>
          <w:sz w:val="22"/>
          <w:szCs w:val="22"/>
        </w:rPr>
        <w:t>ko</w:t>
      </w:r>
      <w:r w:rsidRPr="0041134D">
        <w:rPr>
          <w:rFonts w:ascii="CG Omega" w:hAnsi="CG Omega" w:cs="Tahoma"/>
          <w:b w:val="0"/>
          <w:spacing w:val="3"/>
          <w:sz w:val="22"/>
          <w:szCs w:val="22"/>
        </w:rPr>
        <w:t>n</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2"/>
          <w:sz w:val="22"/>
          <w:szCs w:val="22"/>
        </w:rPr>
        <w:t>c</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z w:val="22"/>
          <w:szCs w:val="22"/>
        </w:rPr>
        <w:t>i: Józef Osowski, tel. 16 622 36 31, e-mail: inwestycje@wiazownica.com  - w</w:t>
      </w:r>
      <w:r w:rsidRPr="0041134D">
        <w:rPr>
          <w:rFonts w:ascii="CG Omega" w:hAnsi="CG Omega" w:cs="Tahoma"/>
          <w:b w:val="0"/>
          <w:spacing w:val="10"/>
          <w:sz w:val="22"/>
          <w:szCs w:val="22"/>
        </w:rPr>
        <w:t xml:space="preserve"> </w:t>
      </w:r>
      <w:r w:rsidRPr="0041134D">
        <w:rPr>
          <w:rFonts w:ascii="CG Omega" w:hAnsi="CG Omega" w:cs="Tahoma"/>
          <w:b w:val="0"/>
          <w:spacing w:val="2"/>
          <w:sz w:val="22"/>
          <w:szCs w:val="22"/>
        </w:rPr>
        <w:t>z</w:t>
      </w:r>
      <w:r w:rsidRPr="0041134D">
        <w:rPr>
          <w:rFonts w:ascii="CG Omega" w:hAnsi="CG Omega" w:cs="Tahoma"/>
          <w:b w:val="0"/>
          <w:spacing w:val="-1"/>
          <w:sz w:val="22"/>
          <w:szCs w:val="22"/>
        </w:rPr>
        <w:t>a</w:t>
      </w:r>
      <w:r w:rsidRPr="0041134D">
        <w:rPr>
          <w:rFonts w:ascii="CG Omega" w:hAnsi="CG Omega" w:cs="Tahoma"/>
          <w:b w:val="0"/>
          <w:sz w:val="22"/>
          <w:szCs w:val="22"/>
        </w:rPr>
        <w:t>kr</w:t>
      </w:r>
      <w:r w:rsidRPr="0041134D">
        <w:rPr>
          <w:rFonts w:ascii="CG Omega" w:hAnsi="CG Omega" w:cs="Tahoma"/>
          <w:b w:val="0"/>
          <w:spacing w:val="-1"/>
          <w:sz w:val="22"/>
          <w:szCs w:val="22"/>
        </w:rPr>
        <w:t>e</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e</w:t>
      </w:r>
      <w:r w:rsidRPr="0041134D">
        <w:rPr>
          <w:rFonts w:ascii="CG Omega" w:hAnsi="CG Omega" w:cs="Tahoma"/>
          <w:b w:val="0"/>
          <w:spacing w:val="4"/>
          <w:sz w:val="22"/>
          <w:szCs w:val="22"/>
        </w:rPr>
        <w:t xml:space="preserve"> </w:t>
      </w:r>
      <w:r w:rsidRPr="0041134D">
        <w:rPr>
          <w:rFonts w:ascii="CG Omega" w:hAnsi="CG Omega" w:cs="Tahoma"/>
          <w:b w:val="0"/>
          <w:sz w:val="22"/>
          <w:szCs w:val="22"/>
        </w:rPr>
        <w:t>s</w:t>
      </w:r>
      <w:r w:rsidRPr="0041134D">
        <w:rPr>
          <w:rFonts w:ascii="CG Omega" w:hAnsi="CG Omega" w:cs="Tahoma"/>
          <w:b w:val="0"/>
          <w:spacing w:val="3"/>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pacing w:val="5"/>
          <w:sz w:val="22"/>
          <w:szCs w:val="22"/>
        </w:rPr>
        <w:t xml:space="preserve">w </w:t>
      </w:r>
      <w:r w:rsidRPr="0041134D">
        <w:rPr>
          <w:rFonts w:ascii="CG Omega" w:hAnsi="CG Omega" w:cs="Tahoma"/>
          <w:b w:val="0"/>
          <w:sz w:val="22"/>
          <w:szCs w:val="22"/>
        </w:rPr>
        <w:t>fo</w:t>
      </w:r>
      <w:r w:rsidRPr="0041134D">
        <w:rPr>
          <w:rFonts w:ascii="CG Omega" w:hAnsi="CG Omega" w:cs="Tahoma"/>
          <w:b w:val="0"/>
          <w:spacing w:val="2"/>
          <w:sz w:val="22"/>
          <w:szCs w:val="22"/>
        </w:rPr>
        <w:t>r</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pacing w:val="1"/>
          <w:sz w:val="22"/>
          <w:szCs w:val="22"/>
        </w:rPr>
        <w:t>l</w:t>
      </w:r>
      <w:r w:rsidRPr="0041134D">
        <w:rPr>
          <w:rFonts w:ascii="CG Omega" w:hAnsi="CG Omega" w:cs="Tahoma"/>
          <w:b w:val="0"/>
          <w:sz w:val="22"/>
          <w:szCs w:val="22"/>
        </w:rPr>
        <w:t>no</w:t>
      </w:r>
      <w:r w:rsidRPr="0041134D">
        <w:rPr>
          <w:rFonts w:ascii="CG Omega" w:hAnsi="CG Omega" w:cs="Tahoma"/>
          <w:b w:val="0"/>
          <w:spacing w:val="-1"/>
          <w:sz w:val="22"/>
          <w:szCs w:val="22"/>
        </w:rPr>
        <w:t>-</w:t>
      </w:r>
      <w:r w:rsidRPr="0041134D">
        <w:rPr>
          <w:rFonts w:ascii="CG Omega" w:hAnsi="CG Omega" w:cs="Tahoma"/>
          <w:b w:val="0"/>
          <w:spacing w:val="1"/>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3"/>
          <w:sz w:val="22"/>
          <w:szCs w:val="22"/>
        </w:rPr>
        <w:t>nych.</w:t>
      </w:r>
    </w:p>
    <w:p w:rsidR="00BB0E42" w:rsidRPr="0041134D" w:rsidRDefault="00BB0E42" w:rsidP="00BB0E42">
      <w:pPr>
        <w:spacing w:line="240" w:lineRule="auto"/>
        <w:rPr>
          <w:rFonts w:cs="Tahoma"/>
          <w:sz w:val="22"/>
          <w:szCs w:val="22"/>
        </w:rPr>
      </w:pPr>
      <w:bookmarkStart w:id="6" w:name="_Toc473569708"/>
      <w:bookmarkStart w:id="7" w:name="_Toc477947260"/>
    </w:p>
    <w:p w:rsidR="00BB0E42" w:rsidRPr="0041134D" w:rsidRDefault="00BB0E42" w:rsidP="00BB0E42">
      <w:pPr>
        <w:spacing w:line="240" w:lineRule="auto"/>
        <w:jc w:val="center"/>
        <w:rPr>
          <w:rFonts w:cs="Tahoma"/>
          <w:b/>
          <w:smallCaps/>
          <w:sz w:val="22"/>
          <w:szCs w:val="22"/>
          <w:u w:val="thick"/>
          <w:lang w:eastAsia="ar-SA"/>
        </w:rPr>
      </w:pPr>
      <w:r w:rsidRPr="0041134D">
        <w:rPr>
          <w:rFonts w:cs="Tahoma"/>
          <w:b/>
          <w:smallCaps/>
          <w:sz w:val="22"/>
          <w:szCs w:val="22"/>
          <w:u w:val="thick"/>
          <w:lang w:eastAsia="ar-SA"/>
        </w:rPr>
        <w:t xml:space="preserve">Rozdział </w:t>
      </w:r>
      <w:bookmarkStart w:id="8" w:name="_Toc473569709"/>
      <w:bookmarkEnd w:id="6"/>
      <w:r w:rsidRPr="0041134D">
        <w:rPr>
          <w:rFonts w:cs="Tahoma"/>
          <w:b/>
          <w:smallCaps/>
          <w:sz w:val="22"/>
          <w:szCs w:val="22"/>
          <w:u w:val="thick"/>
          <w:lang w:eastAsia="ar-SA"/>
        </w:rPr>
        <w:t>X</w:t>
      </w:r>
      <w:r w:rsidRPr="0041134D">
        <w:rPr>
          <w:rFonts w:cs="Tahoma"/>
          <w:b/>
          <w:smallCaps/>
          <w:sz w:val="22"/>
          <w:szCs w:val="22"/>
          <w:u w:val="thick"/>
          <w:lang w:eastAsia="ar-SA"/>
        </w:rPr>
        <w:br/>
      </w:r>
      <w:r w:rsidRPr="0041134D">
        <w:rPr>
          <w:rFonts w:cs="Tahoma"/>
          <w:b/>
          <w:sz w:val="22"/>
          <w:szCs w:val="22"/>
          <w:u w:val="thick"/>
          <w:lang w:eastAsia="ar-SA"/>
        </w:rPr>
        <w:t>Warunki udziału w postępowaniu</w:t>
      </w:r>
      <w:bookmarkEnd w:id="7"/>
      <w:bookmarkEnd w:id="8"/>
    </w:p>
    <w:p w:rsidR="00BB0E42" w:rsidRPr="0041134D" w:rsidRDefault="00BB0E42" w:rsidP="00BB0E42">
      <w:pPr>
        <w:spacing w:line="240" w:lineRule="auto"/>
        <w:jc w:val="center"/>
        <w:rPr>
          <w:rFonts w:cs="Tahoma"/>
          <w:b/>
          <w:sz w:val="22"/>
          <w:szCs w:val="22"/>
          <w:lang w:eastAsia="ar-SA"/>
        </w:rPr>
      </w:pPr>
    </w:p>
    <w:p w:rsidR="000A3106" w:rsidRPr="00D21B09" w:rsidRDefault="000A3106" w:rsidP="000A3106">
      <w:pPr>
        <w:pStyle w:val="Akapitzlist"/>
        <w:widowControl w:val="0"/>
        <w:numPr>
          <w:ilvl w:val="1"/>
          <w:numId w:val="20"/>
        </w:numPr>
        <w:autoSpaceDE w:val="0"/>
        <w:autoSpaceDN w:val="0"/>
        <w:adjustRightInd w:val="0"/>
        <w:ind w:left="567" w:right="12" w:hanging="567"/>
        <w:jc w:val="both"/>
        <w:rPr>
          <w:rFonts w:ascii="CG Omega" w:hAnsi="CG Omega" w:cs="Tahoma"/>
          <w:b w:val="0"/>
          <w:spacing w:val="1"/>
          <w:sz w:val="22"/>
          <w:szCs w:val="22"/>
        </w:rPr>
      </w:pPr>
      <w:r w:rsidRPr="00D21B09">
        <w:rPr>
          <w:rFonts w:ascii="CG Omega" w:hAnsi="CG Omega" w:cs="Tahoma"/>
          <w:b w:val="0"/>
          <w:spacing w:val="1"/>
          <w:sz w:val="22"/>
          <w:szCs w:val="22"/>
        </w:rPr>
        <w:t>Zgodnie z art. 57 ust. 1 i 2 ustawy Pzp, o udzielenie zamówienia mogą ubiegać się Wykonawcy, którzy:</w:t>
      </w:r>
    </w:p>
    <w:p w:rsidR="00BB0E42" w:rsidRPr="0041134D"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nie podlegają wykluczeniu z postępowania,</w:t>
      </w:r>
    </w:p>
    <w:p w:rsidR="00BB0E42" w:rsidRPr="0041134D"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spełniają warunki udziału w postępowaniu dotyczące:</w:t>
      </w:r>
    </w:p>
    <w:p w:rsidR="00BB0E42" w:rsidRPr="0041134D" w:rsidRDefault="00BB0E42" w:rsidP="00BB0E42">
      <w:pPr>
        <w:widowControl w:val="0"/>
        <w:autoSpaceDE w:val="0"/>
        <w:autoSpaceDN w:val="0"/>
        <w:adjustRightInd w:val="0"/>
        <w:spacing w:line="240" w:lineRule="auto"/>
        <w:ind w:right="11"/>
        <w:contextualSpacing/>
        <w:jc w:val="both"/>
        <w:rPr>
          <w:rFonts w:cs="Tahoma"/>
          <w:b/>
          <w:snapToGrid w:val="0"/>
          <w:sz w:val="22"/>
          <w:szCs w:val="22"/>
          <w:lang w:eastAsia="ar-SA"/>
        </w:rPr>
      </w:pPr>
      <w:r w:rsidRPr="0041134D">
        <w:rPr>
          <w:rFonts w:eastAsia="Times New Roman" w:cs="Tahoma"/>
          <w:b/>
          <w:spacing w:val="1"/>
          <w:sz w:val="22"/>
          <w:szCs w:val="22"/>
          <w:lang w:eastAsia="ar-SA"/>
        </w:rPr>
        <w:t xml:space="preserve">              </w:t>
      </w:r>
      <w:r w:rsidRPr="0041134D">
        <w:rPr>
          <w:rFonts w:cs="Tahoma"/>
          <w:b/>
          <w:snapToGrid w:val="0"/>
          <w:sz w:val="22"/>
          <w:szCs w:val="22"/>
          <w:u w:val="thick"/>
          <w:lang w:eastAsia="ar-SA"/>
        </w:rPr>
        <w:t>Zdolności do występowania  w obrocie gospodarczym</w:t>
      </w:r>
      <w:r w:rsidRPr="0041134D">
        <w:rPr>
          <w:rFonts w:cs="Tahoma"/>
          <w:b/>
          <w:snapToGrid w:val="0"/>
          <w:sz w:val="22"/>
          <w:szCs w:val="22"/>
          <w:lang w:eastAsia="ar-SA"/>
        </w:rPr>
        <w:t>.</w:t>
      </w:r>
    </w:p>
    <w:p w:rsidR="00BB0E42" w:rsidRDefault="00BB0E42" w:rsidP="00BB0E42">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41134D">
        <w:rPr>
          <w:rFonts w:cs="Tahoma"/>
          <w:snapToGrid w:val="0"/>
          <w:sz w:val="22"/>
          <w:szCs w:val="22"/>
          <w:lang w:eastAsia="ar-SA"/>
        </w:rPr>
        <w:t xml:space="preserve">  </w:t>
      </w:r>
      <w:r>
        <w:rPr>
          <w:rFonts w:cs="Tahoma"/>
          <w:snapToGrid w:val="0"/>
          <w:sz w:val="22"/>
          <w:szCs w:val="22"/>
          <w:lang w:eastAsia="ar-SA"/>
        </w:rPr>
        <w:t xml:space="preserve"> </w:t>
      </w:r>
      <w:r>
        <w:rPr>
          <w:snapToGrid w:val="0"/>
          <w:sz w:val="22"/>
          <w:szCs w:val="22"/>
          <w:lang w:eastAsia="ar-SA"/>
        </w:rPr>
        <w:t>Zamawiający nie stawia szczegółowego warunku w tym zakresie.</w:t>
      </w:r>
    </w:p>
    <w:p w:rsidR="00BB0E42" w:rsidRPr="00DA3073" w:rsidRDefault="00BB0E42" w:rsidP="00BB0E42">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BB0E42" w:rsidRPr="0041134D" w:rsidRDefault="00BB0E42" w:rsidP="00BB0E42">
      <w:pPr>
        <w:widowControl w:val="0"/>
        <w:suppressAutoHyphens/>
        <w:autoSpaceDE w:val="0"/>
        <w:autoSpaceDN w:val="0"/>
        <w:adjustRightInd w:val="0"/>
        <w:spacing w:line="240" w:lineRule="auto"/>
        <w:ind w:left="851" w:right="12"/>
        <w:contextualSpacing/>
        <w:jc w:val="both"/>
        <w:rPr>
          <w:rFonts w:cs="Tahoma"/>
          <w:b/>
          <w:sz w:val="22"/>
          <w:szCs w:val="22"/>
          <w:u w:val="thick"/>
        </w:rPr>
      </w:pPr>
      <w:r w:rsidRPr="0041134D">
        <w:rPr>
          <w:rFonts w:cs="Tahoma"/>
          <w:b/>
          <w:sz w:val="22"/>
          <w:szCs w:val="22"/>
          <w:u w:val="thick"/>
        </w:rPr>
        <w:t xml:space="preserve">Uprawnień do prowadzenia działalności gospodarczej lub zawodowej, o ile wynika to </w:t>
      </w:r>
      <w:r>
        <w:rPr>
          <w:rFonts w:cs="Tahoma"/>
          <w:b/>
          <w:sz w:val="22"/>
          <w:szCs w:val="22"/>
          <w:u w:val="thick"/>
        </w:rPr>
        <w:t xml:space="preserve">   </w:t>
      </w:r>
      <w:r w:rsidRPr="0041134D">
        <w:rPr>
          <w:rFonts w:cs="Tahoma"/>
          <w:b/>
          <w:sz w:val="22"/>
          <w:szCs w:val="22"/>
          <w:u w:val="thick"/>
        </w:rPr>
        <w:t>z odrębnych przepisów</w:t>
      </w:r>
    </w:p>
    <w:p w:rsidR="00BB0E42" w:rsidRDefault="00BB0E42" w:rsidP="00BB0E42">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41134D">
        <w:rPr>
          <w:rFonts w:cs="Tahoma"/>
          <w:snapToGrid w:val="0"/>
          <w:sz w:val="22"/>
          <w:szCs w:val="22"/>
          <w:lang w:eastAsia="ar-SA"/>
        </w:rPr>
        <w:t xml:space="preserve">  </w:t>
      </w:r>
      <w:r>
        <w:rPr>
          <w:snapToGrid w:val="0"/>
          <w:sz w:val="22"/>
          <w:szCs w:val="22"/>
          <w:lang w:eastAsia="ar-SA"/>
        </w:rPr>
        <w:t>Zamawiający nie stawia szczegółowego warunku w tym zakresie.</w:t>
      </w:r>
    </w:p>
    <w:p w:rsidR="00BB0E42" w:rsidRPr="00B928EC" w:rsidRDefault="00BB0E42" w:rsidP="00BB0E42">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BB0E42" w:rsidRPr="0041134D" w:rsidRDefault="00BB0E42" w:rsidP="00BB0E42">
      <w:pPr>
        <w:pStyle w:val="Akapitzlist"/>
        <w:widowControl w:val="0"/>
        <w:autoSpaceDE w:val="0"/>
        <w:autoSpaceDN w:val="0"/>
        <w:adjustRightInd w:val="0"/>
        <w:ind w:left="851" w:right="12"/>
        <w:jc w:val="both"/>
        <w:rPr>
          <w:rFonts w:ascii="CG Omega" w:hAnsi="CG Omega" w:cs="Tahoma"/>
          <w:sz w:val="22"/>
          <w:szCs w:val="22"/>
          <w:u w:val="thick"/>
        </w:rPr>
      </w:pPr>
      <w:r w:rsidRPr="0041134D">
        <w:rPr>
          <w:rFonts w:ascii="CG Omega" w:hAnsi="CG Omega" w:cs="Tahoma"/>
          <w:sz w:val="22"/>
          <w:szCs w:val="22"/>
          <w:u w:val="thick"/>
        </w:rPr>
        <w:t>Sytuacji ekonomicznej lub finansowej.</w:t>
      </w:r>
    </w:p>
    <w:p w:rsidR="00E8784D" w:rsidRDefault="00E8784D" w:rsidP="00E8784D">
      <w:pPr>
        <w:widowControl w:val="0"/>
        <w:suppressAutoHyphens/>
        <w:autoSpaceDE w:val="0"/>
        <w:autoSpaceDN w:val="0"/>
        <w:adjustRightInd w:val="0"/>
        <w:spacing w:line="240" w:lineRule="auto"/>
        <w:ind w:left="709" w:right="12" w:firstLine="142"/>
        <w:contextualSpacing/>
        <w:jc w:val="both"/>
        <w:rPr>
          <w:snapToGrid w:val="0"/>
          <w:sz w:val="22"/>
          <w:szCs w:val="22"/>
          <w:lang w:eastAsia="ar-SA"/>
        </w:rPr>
      </w:pPr>
      <w:r>
        <w:rPr>
          <w:snapToGrid w:val="0"/>
          <w:sz w:val="22"/>
          <w:szCs w:val="22"/>
          <w:lang w:eastAsia="ar-SA"/>
        </w:rPr>
        <w:t>Zamawiający nie stawia szczegółowego warunku w tym zakresie.</w:t>
      </w:r>
    </w:p>
    <w:p w:rsidR="0094328B" w:rsidRDefault="00E8784D" w:rsidP="00496C13">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496C13" w:rsidRDefault="00496C13" w:rsidP="00496C13">
      <w:pPr>
        <w:widowControl w:val="0"/>
        <w:suppressAutoHyphens/>
        <w:autoSpaceDE w:val="0"/>
        <w:autoSpaceDN w:val="0"/>
        <w:adjustRightInd w:val="0"/>
        <w:spacing w:line="240" w:lineRule="auto"/>
        <w:ind w:left="851" w:right="12"/>
        <w:contextualSpacing/>
        <w:jc w:val="both"/>
        <w:rPr>
          <w:snapToGrid w:val="0"/>
          <w:sz w:val="22"/>
          <w:szCs w:val="22"/>
          <w:lang w:eastAsia="ar-SA"/>
        </w:rPr>
      </w:pPr>
    </w:p>
    <w:p w:rsidR="00496C13" w:rsidRPr="0094328B" w:rsidRDefault="00496C13" w:rsidP="00496C13">
      <w:pPr>
        <w:widowControl w:val="0"/>
        <w:suppressAutoHyphens/>
        <w:autoSpaceDE w:val="0"/>
        <w:autoSpaceDN w:val="0"/>
        <w:adjustRightInd w:val="0"/>
        <w:spacing w:line="240" w:lineRule="auto"/>
        <w:ind w:left="851" w:right="12"/>
        <w:contextualSpacing/>
        <w:jc w:val="both"/>
        <w:rPr>
          <w:snapToGrid w:val="0"/>
          <w:sz w:val="22"/>
          <w:szCs w:val="22"/>
          <w:lang w:eastAsia="ar-SA"/>
        </w:rPr>
      </w:pPr>
    </w:p>
    <w:p w:rsidR="00BB0E42" w:rsidRPr="00B928EC" w:rsidRDefault="00BB0E42" w:rsidP="00BB0E42">
      <w:pPr>
        <w:widowControl w:val="0"/>
        <w:suppressAutoHyphens/>
        <w:autoSpaceDE w:val="0"/>
        <w:autoSpaceDN w:val="0"/>
        <w:adjustRightInd w:val="0"/>
        <w:spacing w:line="240" w:lineRule="auto"/>
        <w:ind w:left="143" w:right="12" w:firstLine="708"/>
        <w:contextualSpacing/>
        <w:jc w:val="both"/>
        <w:rPr>
          <w:rFonts w:cs="Tahoma"/>
          <w:b/>
          <w:spacing w:val="1"/>
          <w:sz w:val="22"/>
          <w:szCs w:val="22"/>
          <w:u w:val="thick"/>
        </w:rPr>
      </w:pPr>
      <w:r w:rsidRPr="00B928EC">
        <w:rPr>
          <w:rFonts w:cs="Tahoma"/>
          <w:b/>
          <w:spacing w:val="1"/>
          <w:sz w:val="22"/>
          <w:szCs w:val="22"/>
          <w:u w:val="thick"/>
        </w:rPr>
        <w:lastRenderedPageBreak/>
        <w:t>Zdolności technicznej lub zawodowej.</w:t>
      </w:r>
    </w:p>
    <w:p w:rsidR="00BB0E42" w:rsidRDefault="00BB0E42" w:rsidP="00BB0E42">
      <w:pPr>
        <w:spacing w:line="20" w:lineRule="atLeast"/>
        <w:ind w:left="1276" w:hanging="425"/>
        <w:jc w:val="both"/>
        <w:rPr>
          <w:sz w:val="22"/>
          <w:szCs w:val="22"/>
        </w:rPr>
      </w:pPr>
      <w:r>
        <w:rPr>
          <w:sz w:val="22"/>
          <w:szCs w:val="22"/>
        </w:rPr>
        <w:t>1</w:t>
      </w:r>
      <w:r w:rsidRPr="00074489">
        <w:rPr>
          <w:b/>
          <w:sz w:val="22"/>
          <w:szCs w:val="22"/>
        </w:rPr>
        <w:t xml:space="preserve">)  </w:t>
      </w:r>
      <w:r w:rsidRPr="008B49F0">
        <w:rPr>
          <w:b/>
          <w:sz w:val="22"/>
          <w:szCs w:val="22"/>
        </w:rPr>
        <w:tab/>
      </w:r>
      <w:r w:rsidRPr="008B49F0">
        <w:rPr>
          <w:rFonts w:cs="Tahoma"/>
          <w:b/>
          <w:sz w:val="22"/>
          <w:szCs w:val="22"/>
        </w:rPr>
        <w:t>Warunek w zakresie posiadanego doświadczenia</w:t>
      </w:r>
      <w:r w:rsidRPr="008B49F0">
        <w:rPr>
          <w:rFonts w:cs="Tahoma"/>
          <w:sz w:val="22"/>
          <w:szCs w:val="22"/>
        </w:rPr>
        <w:t xml:space="preserve"> zostanie uznany za spełni</w:t>
      </w:r>
      <w:r w:rsidR="006518D5">
        <w:rPr>
          <w:rFonts w:cs="Tahoma"/>
          <w:sz w:val="22"/>
          <w:szCs w:val="22"/>
        </w:rPr>
        <w:t>ony jeżeli w okresie ostatnich 3</w:t>
      </w:r>
      <w:r w:rsidRPr="008B49F0">
        <w:rPr>
          <w:rFonts w:cs="Tahoma"/>
          <w:sz w:val="22"/>
          <w:szCs w:val="22"/>
        </w:rPr>
        <w:t xml:space="preserve"> lat przed upływem  terminu składania ofert, a jeżeli okres prowadzenia działalności je</w:t>
      </w:r>
      <w:r w:rsidR="006518D5">
        <w:rPr>
          <w:rFonts w:cs="Tahoma"/>
          <w:sz w:val="22"/>
          <w:szCs w:val="22"/>
        </w:rPr>
        <w:t xml:space="preserve">st krótszy – w tym okresie, </w:t>
      </w:r>
      <w:r w:rsidRPr="008B49F0">
        <w:rPr>
          <w:rFonts w:cs="Tahoma"/>
          <w:sz w:val="22"/>
          <w:szCs w:val="22"/>
        </w:rPr>
        <w:t xml:space="preserve">wykonali i prawidłowo ukończyli </w:t>
      </w:r>
      <w:r w:rsidR="00E8784D">
        <w:rPr>
          <w:rFonts w:cs="Tahoma"/>
          <w:sz w:val="22"/>
          <w:szCs w:val="22"/>
        </w:rPr>
        <w:t>co najmniej 1</w:t>
      </w:r>
      <w:r w:rsidR="00E75DCC">
        <w:rPr>
          <w:rFonts w:cs="Tahoma"/>
          <w:sz w:val="22"/>
          <w:szCs w:val="22"/>
        </w:rPr>
        <w:t xml:space="preserve"> </w:t>
      </w:r>
      <w:r w:rsidR="006518D5">
        <w:rPr>
          <w:rFonts w:cs="Tahoma"/>
          <w:sz w:val="22"/>
          <w:szCs w:val="22"/>
        </w:rPr>
        <w:t xml:space="preserve">dostawę  kompletów ubrań </w:t>
      </w:r>
      <w:r w:rsidR="00227925">
        <w:rPr>
          <w:rFonts w:cs="Tahoma"/>
          <w:sz w:val="22"/>
          <w:szCs w:val="22"/>
        </w:rPr>
        <w:t>strażackich</w:t>
      </w:r>
      <w:r w:rsidR="006518D5">
        <w:rPr>
          <w:rFonts w:cs="Tahoma"/>
          <w:sz w:val="22"/>
          <w:szCs w:val="22"/>
        </w:rPr>
        <w:t xml:space="preserve"> specjalnych </w:t>
      </w:r>
      <w:r w:rsidR="00D409F3">
        <w:rPr>
          <w:rFonts w:cs="Tahoma"/>
          <w:sz w:val="22"/>
          <w:szCs w:val="22"/>
        </w:rPr>
        <w:t xml:space="preserve">               </w:t>
      </w:r>
      <w:r w:rsidR="00227925">
        <w:rPr>
          <w:rFonts w:cs="Tahoma"/>
          <w:sz w:val="22"/>
          <w:szCs w:val="22"/>
        </w:rPr>
        <w:t>o wartości minimum  24</w:t>
      </w:r>
      <w:r w:rsidR="00E8784D">
        <w:rPr>
          <w:rFonts w:cs="Tahoma"/>
          <w:sz w:val="22"/>
          <w:szCs w:val="22"/>
        </w:rPr>
        <w:t>0 000</w:t>
      </w:r>
      <w:r w:rsidR="00E75DCC">
        <w:rPr>
          <w:rFonts w:cs="Tahoma"/>
          <w:sz w:val="22"/>
          <w:szCs w:val="22"/>
        </w:rPr>
        <w:t xml:space="preserve"> zł.</w:t>
      </w:r>
      <w:r w:rsidRPr="008B49F0">
        <w:rPr>
          <w:rFonts w:cs="Tahoma"/>
          <w:sz w:val="22"/>
          <w:szCs w:val="22"/>
        </w:rPr>
        <w:t>,</w:t>
      </w:r>
      <w:r w:rsidRPr="008B49F0">
        <w:rPr>
          <w:sz w:val="22"/>
          <w:szCs w:val="22"/>
        </w:rPr>
        <w:t xml:space="preserve"> wraz z</w:t>
      </w:r>
      <w:r>
        <w:rPr>
          <w:sz w:val="22"/>
          <w:szCs w:val="22"/>
        </w:rPr>
        <w:t> </w:t>
      </w:r>
      <w:r w:rsidRPr="008B49F0">
        <w:rPr>
          <w:sz w:val="22"/>
          <w:szCs w:val="22"/>
        </w:rPr>
        <w:t>podaniem ich rodzaju, wartości, daty, miejsca wykonania i po</w:t>
      </w:r>
      <w:r w:rsidR="00D409F3">
        <w:rPr>
          <w:sz w:val="22"/>
          <w:szCs w:val="22"/>
        </w:rPr>
        <w:t>dmiotów, na rzecz których dostawy</w:t>
      </w:r>
      <w:r w:rsidRPr="008B49F0">
        <w:rPr>
          <w:sz w:val="22"/>
          <w:szCs w:val="22"/>
        </w:rPr>
        <w:t xml:space="preserve"> te zostały wykonane, </w:t>
      </w:r>
      <w:r w:rsidR="00D409F3">
        <w:rPr>
          <w:sz w:val="22"/>
          <w:szCs w:val="22"/>
        </w:rPr>
        <w:t xml:space="preserve">    </w:t>
      </w:r>
      <w:r w:rsidRPr="008B49F0">
        <w:rPr>
          <w:sz w:val="22"/>
          <w:szCs w:val="22"/>
        </w:rPr>
        <w:t>z załączeniem dowodów okreś</w:t>
      </w:r>
      <w:r w:rsidR="00A4352B">
        <w:rPr>
          <w:sz w:val="22"/>
          <w:szCs w:val="22"/>
        </w:rPr>
        <w:t>lających</w:t>
      </w:r>
      <w:r w:rsidR="00227925">
        <w:rPr>
          <w:sz w:val="22"/>
          <w:szCs w:val="22"/>
        </w:rPr>
        <w:t>, czy dostawy</w:t>
      </w:r>
      <w:r w:rsidRPr="008B49F0">
        <w:rPr>
          <w:sz w:val="22"/>
          <w:szCs w:val="22"/>
        </w:rPr>
        <w:t xml:space="preserve"> zo</w:t>
      </w:r>
      <w:r w:rsidR="00227925">
        <w:rPr>
          <w:sz w:val="22"/>
          <w:szCs w:val="22"/>
        </w:rPr>
        <w:t>stały wykonane należycie</w:t>
      </w:r>
      <w:r w:rsidRPr="008B49F0">
        <w:rPr>
          <w:sz w:val="22"/>
          <w:szCs w:val="22"/>
        </w:rPr>
        <w:t xml:space="preserve"> i</w:t>
      </w:r>
      <w:r>
        <w:rPr>
          <w:sz w:val="22"/>
          <w:szCs w:val="22"/>
        </w:rPr>
        <w:t> </w:t>
      </w:r>
      <w:r w:rsidRPr="008B49F0">
        <w:rPr>
          <w:sz w:val="22"/>
          <w:szCs w:val="22"/>
        </w:rPr>
        <w:t>prawidłowo ukończone, przy czym dowodami, o których mowa, są referencje bądź inne dokumenty wystawione przez podmiot, n</w:t>
      </w:r>
      <w:r w:rsidR="00227925">
        <w:rPr>
          <w:sz w:val="22"/>
          <w:szCs w:val="22"/>
        </w:rPr>
        <w:t>a rzecz którego dostawy</w:t>
      </w:r>
      <w:r w:rsidRPr="008B49F0">
        <w:rPr>
          <w:sz w:val="22"/>
          <w:szCs w:val="22"/>
        </w:rPr>
        <w:t xml:space="preserve"> były wykonywane, a jeżeli z uzasadnionej przyczyny o obiektywnym charakterze wykonawca nie jest w stanie uzyskać tych dokumentów – inne dokumenty;</w:t>
      </w:r>
      <w:r>
        <w:rPr>
          <w:sz w:val="22"/>
          <w:szCs w:val="22"/>
        </w:rPr>
        <w:t xml:space="preserve"> </w:t>
      </w:r>
    </w:p>
    <w:p w:rsidR="007E59D4" w:rsidRPr="00AA40AA" w:rsidRDefault="007E59D4" w:rsidP="00AA0181">
      <w:pPr>
        <w:widowControl w:val="0"/>
        <w:suppressAutoHyphens/>
        <w:autoSpaceDE w:val="0"/>
        <w:autoSpaceDN w:val="0"/>
        <w:adjustRightInd w:val="0"/>
        <w:spacing w:after="120" w:line="240" w:lineRule="auto"/>
        <w:ind w:right="12"/>
        <w:contextualSpacing/>
        <w:jc w:val="both"/>
        <w:rPr>
          <w:spacing w:val="1"/>
          <w:sz w:val="22"/>
          <w:szCs w:val="22"/>
          <w:lang w:eastAsia="ar-SA"/>
        </w:rPr>
      </w:pPr>
    </w:p>
    <w:p w:rsidR="00BB0E42" w:rsidRPr="004A53D8" w:rsidRDefault="00227925" w:rsidP="00BB0E42">
      <w:pPr>
        <w:spacing w:line="20" w:lineRule="atLeast"/>
        <w:ind w:left="1276"/>
        <w:jc w:val="both"/>
        <w:rPr>
          <w:rFonts w:cs="Arial"/>
          <w:sz w:val="22"/>
          <w:szCs w:val="22"/>
        </w:rPr>
      </w:pPr>
      <w:r>
        <w:rPr>
          <w:rFonts w:cs="Arial"/>
          <w:sz w:val="22"/>
          <w:szCs w:val="22"/>
        </w:rPr>
        <w:t>Przez jedną dostawę</w:t>
      </w:r>
      <w:r w:rsidR="00BB0E42" w:rsidRPr="004A53D8">
        <w:rPr>
          <w:rFonts w:cs="Arial"/>
          <w:sz w:val="22"/>
          <w:szCs w:val="22"/>
        </w:rPr>
        <w:t xml:space="preserve"> Zama</w:t>
      </w:r>
      <w:r>
        <w:rPr>
          <w:rFonts w:cs="Arial"/>
          <w:sz w:val="22"/>
          <w:szCs w:val="22"/>
        </w:rPr>
        <w:t>wiający rozumie wykonanie dostaw</w:t>
      </w:r>
      <w:r w:rsidR="00BB0E42" w:rsidRPr="004A53D8">
        <w:rPr>
          <w:rFonts w:cs="Arial"/>
          <w:sz w:val="22"/>
          <w:szCs w:val="22"/>
        </w:rPr>
        <w:t xml:space="preserve"> w ramach</w:t>
      </w:r>
      <w:r w:rsidR="00BB0E42">
        <w:rPr>
          <w:rFonts w:cs="Arial"/>
          <w:sz w:val="22"/>
          <w:szCs w:val="22"/>
        </w:rPr>
        <w:t xml:space="preserve"> </w:t>
      </w:r>
      <w:r w:rsidR="00BB0E42" w:rsidRPr="004A53D8">
        <w:rPr>
          <w:rFonts w:cs="Arial"/>
          <w:sz w:val="22"/>
          <w:szCs w:val="22"/>
        </w:rPr>
        <w:t>jednej umowy.</w:t>
      </w:r>
    </w:p>
    <w:p w:rsidR="00BB0E42" w:rsidRPr="004A53D8" w:rsidRDefault="00BB0E42" w:rsidP="00BB0E42">
      <w:pPr>
        <w:autoSpaceDE w:val="0"/>
        <w:autoSpaceDN w:val="0"/>
        <w:adjustRightInd w:val="0"/>
        <w:spacing w:line="20" w:lineRule="atLeast"/>
        <w:ind w:firstLine="1276"/>
        <w:jc w:val="both"/>
        <w:rPr>
          <w:rFonts w:cs="Arial"/>
          <w:sz w:val="22"/>
          <w:szCs w:val="22"/>
        </w:rPr>
      </w:pPr>
      <w:r w:rsidRPr="004A53D8">
        <w:rPr>
          <w:rFonts w:cs="Arial"/>
          <w:sz w:val="22"/>
          <w:szCs w:val="22"/>
        </w:rPr>
        <w:t>Przez zamówienia wykonane należy rozumieć:</w:t>
      </w:r>
    </w:p>
    <w:p w:rsidR="00BB0E42" w:rsidRPr="004A53D8" w:rsidRDefault="00BB0E42" w:rsidP="00050018">
      <w:pPr>
        <w:numPr>
          <w:ilvl w:val="0"/>
          <w:numId w:val="38"/>
        </w:numPr>
        <w:autoSpaceDE w:val="0"/>
        <w:autoSpaceDN w:val="0"/>
        <w:adjustRightInd w:val="0"/>
        <w:spacing w:line="20" w:lineRule="atLeast"/>
        <w:ind w:left="1418" w:hanging="152"/>
        <w:jc w:val="both"/>
        <w:rPr>
          <w:rFonts w:cs="Arial"/>
          <w:sz w:val="22"/>
          <w:szCs w:val="22"/>
        </w:rPr>
      </w:pPr>
      <w:r>
        <w:rPr>
          <w:rFonts w:cs="Arial"/>
          <w:sz w:val="22"/>
          <w:szCs w:val="22"/>
        </w:rPr>
        <w:t xml:space="preserve">  </w:t>
      </w:r>
      <w:r w:rsidRPr="004A53D8">
        <w:rPr>
          <w:rFonts w:cs="Arial"/>
          <w:sz w:val="22"/>
          <w:szCs w:val="22"/>
        </w:rPr>
        <w:t>zamówienia rozpoczęte i zakończone w w/w okresie</w:t>
      </w:r>
      <w:r>
        <w:rPr>
          <w:rFonts w:cs="Arial"/>
          <w:sz w:val="22"/>
          <w:szCs w:val="22"/>
        </w:rPr>
        <w:t>,</w:t>
      </w:r>
    </w:p>
    <w:p w:rsidR="00BB0E42" w:rsidRDefault="00BB0E42" w:rsidP="00050018">
      <w:pPr>
        <w:numPr>
          <w:ilvl w:val="0"/>
          <w:numId w:val="38"/>
        </w:numPr>
        <w:autoSpaceDE w:val="0"/>
        <w:autoSpaceDN w:val="0"/>
        <w:adjustRightInd w:val="0"/>
        <w:spacing w:line="20" w:lineRule="atLeast"/>
        <w:ind w:left="1560" w:hanging="283"/>
        <w:jc w:val="both"/>
        <w:rPr>
          <w:rFonts w:cs="Arial"/>
          <w:sz w:val="22"/>
          <w:szCs w:val="22"/>
        </w:rPr>
      </w:pPr>
      <w:r w:rsidRPr="004A53D8">
        <w:rPr>
          <w:rFonts w:cs="Arial"/>
          <w:sz w:val="22"/>
          <w:szCs w:val="22"/>
        </w:rPr>
        <w:t>zamówienia zakończone w w/w okresie, których rozpoczęcie mogło nastąpić wcześniej</w:t>
      </w:r>
      <w:r>
        <w:rPr>
          <w:rFonts w:cs="Arial"/>
          <w:sz w:val="22"/>
          <w:szCs w:val="22"/>
        </w:rPr>
        <w:t xml:space="preserve"> niż w w/w okresie,</w:t>
      </w:r>
    </w:p>
    <w:p w:rsidR="00BB0E42" w:rsidRDefault="00BB0E42" w:rsidP="006C7939">
      <w:pPr>
        <w:spacing w:line="20" w:lineRule="atLeast"/>
        <w:ind w:left="1276" w:hanging="4"/>
        <w:jc w:val="both"/>
        <w:rPr>
          <w:rFonts w:cs="Tahoma"/>
          <w:sz w:val="22"/>
          <w:szCs w:val="22"/>
        </w:rPr>
      </w:pPr>
      <w:r>
        <w:rPr>
          <w:rFonts w:cs="Tahoma"/>
          <w:sz w:val="22"/>
          <w:szCs w:val="22"/>
        </w:rPr>
        <w:t>W przypadku gdy zamawiający jest podmiotem, na rzecz którego wykonano roboty wskazane w wykazie, wykonawca nie ma obowiąz</w:t>
      </w:r>
      <w:r w:rsidR="006C7939">
        <w:rPr>
          <w:rFonts w:cs="Tahoma"/>
          <w:sz w:val="22"/>
          <w:szCs w:val="22"/>
        </w:rPr>
        <w:t>ku przedkładania  tych dowodów.</w:t>
      </w:r>
    </w:p>
    <w:p w:rsidR="00E229A8" w:rsidRPr="008B49F0" w:rsidRDefault="00E229A8" w:rsidP="00D409F3">
      <w:pPr>
        <w:spacing w:line="20" w:lineRule="atLeast"/>
        <w:jc w:val="both"/>
        <w:rPr>
          <w:sz w:val="22"/>
          <w:szCs w:val="22"/>
        </w:rPr>
      </w:pPr>
    </w:p>
    <w:p w:rsidR="000A3106" w:rsidRDefault="000A3106" w:rsidP="000A3106">
      <w:pPr>
        <w:pStyle w:val="Nagwek4"/>
        <w:keepLines w:val="0"/>
        <w:numPr>
          <w:ilvl w:val="1"/>
          <w:numId w:val="20"/>
        </w:numPr>
        <w:spacing w:before="0" w:line="240" w:lineRule="auto"/>
        <w:ind w:left="567" w:hanging="567"/>
        <w:jc w:val="both"/>
        <w:rPr>
          <w:rFonts w:ascii="CG Omega" w:hAnsi="CG Omega" w:cs="Arial"/>
          <w:i w:val="0"/>
          <w:color w:val="auto"/>
        </w:rPr>
      </w:pPr>
      <w:r w:rsidRPr="00D21B09">
        <w:rPr>
          <w:rFonts w:ascii="CG Omega" w:hAnsi="CG Omega" w:cs="Arial"/>
          <w:i w:val="0"/>
          <w:color w:val="auto"/>
        </w:rPr>
        <w:t>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2020 r. poz. 1333 ze zm.) oraz ustawy o zasadach uznawania kwalifikacji zawodowych nabytych w państwach czło</w:t>
      </w:r>
      <w:r>
        <w:rPr>
          <w:rFonts w:ascii="CG Omega" w:hAnsi="CG Omega" w:cs="Arial"/>
          <w:i w:val="0"/>
          <w:color w:val="auto"/>
        </w:rPr>
        <w:t>nkowskich Unii Europejskiej (</w:t>
      </w:r>
      <w:proofErr w:type="spellStart"/>
      <w:r>
        <w:rPr>
          <w:rFonts w:ascii="CG Omega" w:hAnsi="CG Omega" w:cs="Arial"/>
          <w:i w:val="0"/>
          <w:color w:val="auto"/>
        </w:rPr>
        <w:t>t.j.</w:t>
      </w:r>
      <w:r w:rsidRPr="00D21B09">
        <w:rPr>
          <w:rFonts w:ascii="CG Omega" w:hAnsi="CG Omega" w:cs="Arial"/>
          <w:i w:val="0"/>
          <w:color w:val="auto"/>
        </w:rPr>
        <w:t>Dz</w:t>
      </w:r>
      <w:proofErr w:type="spellEnd"/>
      <w:r w:rsidRPr="00D21B09">
        <w:rPr>
          <w:rFonts w:ascii="CG Omega" w:hAnsi="CG Omega" w:cs="Arial"/>
          <w:i w:val="0"/>
          <w:color w:val="auto"/>
        </w:rPr>
        <w:t>. U. z 2020 r. poz. 220).</w:t>
      </w:r>
    </w:p>
    <w:p w:rsidR="000A3106" w:rsidRPr="000A3106" w:rsidRDefault="00BB0E42" w:rsidP="000A3106">
      <w:pPr>
        <w:pStyle w:val="Nagwek4"/>
        <w:keepLines w:val="0"/>
        <w:numPr>
          <w:ilvl w:val="1"/>
          <w:numId w:val="20"/>
        </w:numPr>
        <w:spacing w:before="0" w:line="240" w:lineRule="auto"/>
        <w:ind w:left="567" w:hanging="567"/>
        <w:jc w:val="both"/>
        <w:rPr>
          <w:rFonts w:ascii="CG Omega" w:hAnsi="CG Omega" w:cs="Arial"/>
          <w:i w:val="0"/>
          <w:color w:val="auto"/>
        </w:rPr>
      </w:pPr>
      <w:r w:rsidRPr="000A3106">
        <w:rPr>
          <w:rFonts w:ascii="CG Omega" w:hAnsi="CG Omega"/>
          <w:i w:val="0"/>
          <w:color w:val="auto"/>
        </w:rPr>
        <w:t>Zamawiający dopuszcza uprawnienia równoważne – dla osoby, która posiada uzyskane przed dniem wejścia w życie ustawy z dnia 7 lipca 1994 r. Prawo budowlane, uprawnienia lub stwierdzenie posiadania przygotowania zawodowego do pełnienia samodzielnych funkcji  w budownictwie i zachowała uprawnienia do pełnienia tych funkcji w dotychczasowym zakresie.</w:t>
      </w:r>
    </w:p>
    <w:p w:rsidR="00BB0E42" w:rsidRPr="000A3106" w:rsidRDefault="00BB0E42" w:rsidP="000A3106">
      <w:pPr>
        <w:pStyle w:val="Nagwek4"/>
        <w:keepLines w:val="0"/>
        <w:numPr>
          <w:ilvl w:val="1"/>
          <w:numId w:val="20"/>
        </w:numPr>
        <w:spacing w:before="0" w:line="240" w:lineRule="auto"/>
        <w:ind w:left="567" w:hanging="567"/>
        <w:jc w:val="both"/>
        <w:rPr>
          <w:rFonts w:ascii="CG Omega" w:hAnsi="CG Omega" w:cs="Arial"/>
          <w:i w:val="0"/>
          <w:color w:val="auto"/>
        </w:rPr>
      </w:pPr>
      <w:r w:rsidRPr="000A3106">
        <w:rPr>
          <w:rFonts w:ascii="CG Omega" w:hAnsi="CG Omega"/>
          <w:i w:val="0"/>
          <w:color w:val="auto"/>
        </w:rPr>
        <w:t>Zgodnie z przepisami Prawa budowlanego zakres uprawnie</w:t>
      </w:r>
      <w:r w:rsidRPr="000A3106">
        <w:rPr>
          <w:rFonts w:ascii="CG Omega" w:eastAsia="TimesNewRoman" w:hAnsi="CG Omega" w:cs="TimesNewRoman"/>
          <w:i w:val="0"/>
          <w:color w:val="auto"/>
        </w:rPr>
        <w:t xml:space="preserve">ń </w:t>
      </w:r>
      <w:r w:rsidRPr="000A3106">
        <w:rPr>
          <w:rFonts w:ascii="CG Omega" w:hAnsi="CG Omega"/>
          <w:i w:val="0"/>
          <w:color w:val="auto"/>
        </w:rPr>
        <w:t>budowlanych kierownika budowy powinien pozwala</w:t>
      </w:r>
      <w:r w:rsidRPr="000A3106">
        <w:rPr>
          <w:rFonts w:ascii="CG Omega" w:eastAsia="TimesNewRoman" w:hAnsi="CG Omega" w:cs="TimesNewRoman"/>
          <w:i w:val="0"/>
          <w:color w:val="auto"/>
        </w:rPr>
        <w:t xml:space="preserve">ć </w:t>
      </w:r>
      <w:r w:rsidRPr="000A3106">
        <w:rPr>
          <w:rFonts w:ascii="CG Omega" w:hAnsi="CG Omega"/>
          <w:i w:val="0"/>
          <w:color w:val="auto"/>
        </w:rPr>
        <w:t xml:space="preserve">na prowadzenie robót w zakresie przewidzianym </w:t>
      </w:r>
      <w:r w:rsidR="00310D69">
        <w:rPr>
          <w:rFonts w:ascii="CG Omega" w:hAnsi="CG Omega"/>
          <w:i w:val="0"/>
          <w:color w:val="auto"/>
        </w:rPr>
        <w:t xml:space="preserve">                       </w:t>
      </w:r>
      <w:r w:rsidRPr="000A3106">
        <w:rPr>
          <w:rFonts w:ascii="CG Omega" w:hAnsi="CG Omega"/>
          <w:i w:val="0"/>
          <w:color w:val="auto"/>
        </w:rPr>
        <w:t>w dokumentacji projektowej.</w:t>
      </w:r>
    </w:p>
    <w:p w:rsidR="00BB0E42" w:rsidRDefault="00BB0E42" w:rsidP="00BB0E42">
      <w:pPr>
        <w:widowControl w:val="0"/>
        <w:suppressAutoHyphens/>
        <w:autoSpaceDE w:val="0"/>
        <w:autoSpaceDN w:val="0"/>
        <w:adjustRightInd w:val="0"/>
        <w:spacing w:line="240" w:lineRule="auto"/>
        <w:ind w:left="567" w:right="11"/>
        <w:contextualSpacing/>
        <w:jc w:val="both"/>
        <w:rPr>
          <w:spacing w:val="1"/>
          <w:sz w:val="22"/>
          <w:szCs w:val="22"/>
          <w:lang w:eastAsia="ar-SA"/>
        </w:rPr>
      </w:pPr>
      <w:r w:rsidRPr="00DA3073">
        <w:rPr>
          <w:spacing w:val="1"/>
          <w:sz w:val="22"/>
          <w:szCs w:val="22"/>
          <w:lang w:eastAsia="ar-SA"/>
        </w:rPr>
        <w:t>Ocena spełniania warunku zostanie dokonana na podstawie</w:t>
      </w:r>
      <w:r>
        <w:rPr>
          <w:spacing w:val="1"/>
          <w:sz w:val="22"/>
          <w:szCs w:val="22"/>
          <w:lang w:eastAsia="ar-SA"/>
        </w:rPr>
        <w:t xml:space="preserve"> wstępnego </w:t>
      </w:r>
      <w:r w:rsidRPr="00DA3073">
        <w:rPr>
          <w:spacing w:val="1"/>
          <w:sz w:val="22"/>
          <w:szCs w:val="22"/>
          <w:lang w:eastAsia="ar-SA"/>
        </w:rPr>
        <w:t>oświadczenia wykonawcy oraz dokumentów i oświadcze</w:t>
      </w:r>
      <w:r>
        <w:rPr>
          <w:spacing w:val="1"/>
          <w:sz w:val="22"/>
          <w:szCs w:val="22"/>
          <w:lang w:eastAsia="ar-SA"/>
        </w:rPr>
        <w:t>ń złożonych na wezwanie zamawiającego.</w:t>
      </w:r>
    </w:p>
    <w:p w:rsidR="000A3106" w:rsidRDefault="000A3106" w:rsidP="00BB0E42">
      <w:pPr>
        <w:widowControl w:val="0"/>
        <w:suppressAutoHyphens/>
        <w:autoSpaceDE w:val="0"/>
        <w:autoSpaceDN w:val="0"/>
        <w:adjustRightInd w:val="0"/>
        <w:spacing w:line="240" w:lineRule="auto"/>
        <w:ind w:left="567" w:right="11"/>
        <w:contextualSpacing/>
        <w:jc w:val="both"/>
        <w:rPr>
          <w:spacing w:val="1"/>
          <w:sz w:val="22"/>
          <w:szCs w:val="22"/>
          <w:lang w:eastAsia="ar-SA"/>
        </w:rPr>
      </w:pPr>
    </w:p>
    <w:p w:rsidR="000A3106" w:rsidRPr="00D21B09" w:rsidRDefault="000A3106" w:rsidP="000A3106">
      <w:pPr>
        <w:ind w:firstLine="420"/>
        <w:jc w:val="both"/>
        <w:rPr>
          <w:rFonts w:cs="Tahoma"/>
          <w:b/>
          <w:spacing w:val="1"/>
          <w:sz w:val="22"/>
          <w:szCs w:val="22"/>
          <w:u w:val="thick"/>
          <w:lang w:eastAsia="ar-SA"/>
        </w:rPr>
      </w:pPr>
      <w:r w:rsidRPr="00D21B09">
        <w:rPr>
          <w:rFonts w:cs="Tahoma"/>
          <w:b/>
          <w:spacing w:val="1"/>
          <w:sz w:val="22"/>
          <w:szCs w:val="22"/>
          <w:u w:val="thick"/>
          <w:lang w:eastAsia="ar-SA"/>
        </w:rPr>
        <w:t>WYKONAWCY WSPÓLNIE UBIEGAJĄCY SIĘ O ZAMÓWIENIE</w:t>
      </w:r>
    </w:p>
    <w:p w:rsidR="000A3106" w:rsidRPr="00D21B09" w:rsidRDefault="000A3106" w:rsidP="000A3106">
      <w:pPr>
        <w:ind w:left="1134" w:hanging="425"/>
        <w:jc w:val="both"/>
        <w:rPr>
          <w:rFonts w:cs="Tahoma"/>
          <w:spacing w:val="1"/>
          <w:sz w:val="22"/>
          <w:szCs w:val="22"/>
          <w:lang w:eastAsia="ar-SA"/>
        </w:rPr>
      </w:pPr>
    </w:p>
    <w:p w:rsidR="000A3106" w:rsidRPr="00A4352B" w:rsidRDefault="000A3106" w:rsidP="00A4352B">
      <w:pPr>
        <w:numPr>
          <w:ilvl w:val="1"/>
          <w:numId w:val="20"/>
        </w:numPr>
        <w:suppressAutoHyphens/>
        <w:spacing w:line="240" w:lineRule="auto"/>
        <w:ind w:left="567" w:hanging="567"/>
        <w:contextualSpacing/>
        <w:jc w:val="both"/>
        <w:rPr>
          <w:rFonts w:eastAsia="Times New Roman" w:cs="Tahoma"/>
          <w:spacing w:val="1"/>
          <w:sz w:val="22"/>
          <w:szCs w:val="22"/>
          <w:lang w:eastAsia="ar-SA"/>
        </w:rPr>
      </w:pPr>
      <w:r w:rsidRPr="00A4352B">
        <w:rPr>
          <w:rFonts w:cs="Tahoma"/>
          <w:spacing w:val="1"/>
          <w:sz w:val="22"/>
          <w:szCs w:val="22"/>
        </w:rPr>
        <w:t>W przypadku Wykonawców wspólnie ubiegających się o udzielenie zamówienia, żaden z Wykonawców nie może podlegać wykluczeniu z postępowania, z uwagi przesłanki określone w art. 108 ust. 1 ustawy Pzp.</w:t>
      </w:r>
      <w:r w:rsidR="00A4352B" w:rsidRPr="00A4352B">
        <w:rPr>
          <w:rFonts w:eastAsia="Times New Roman" w:cs="Tahoma"/>
          <w:spacing w:val="1"/>
          <w:sz w:val="22"/>
          <w:szCs w:val="22"/>
          <w:lang w:eastAsia="ar-SA"/>
        </w:rPr>
        <w:t xml:space="preserve"> i art. 7 </w:t>
      </w:r>
      <w:r w:rsidR="00A4352B" w:rsidRPr="00A4352B">
        <w:rPr>
          <w:rFonts w:cs="Times New Roman"/>
          <w:bCs/>
          <w:sz w:val="22"/>
          <w:szCs w:val="22"/>
        </w:rPr>
        <w:t>ustawy z dnia 13 kwietnia 2022 r.                           o szczególnych rozwiązaniach w zakresie przeciwdziałania wspieraniu agresji na Ukrainę oraz służących ochronie bezpieczeństwa narodowego.</w:t>
      </w:r>
    </w:p>
    <w:p w:rsidR="000A3106" w:rsidRPr="00D21B09" w:rsidRDefault="000A3106" w:rsidP="000A3106">
      <w:pPr>
        <w:pStyle w:val="Akapitzlist"/>
        <w:numPr>
          <w:ilvl w:val="1"/>
          <w:numId w:val="20"/>
        </w:numPr>
        <w:ind w:left="567" w:hanging="567"/>
        <w:jc w:val="both"/>
        <w:rPr>
          <w:rFonts w:ascii="CG Omega" w:hAnsi="CG Omega" w:cs="Tahoma"/>
          <w:b w:val="0"/>
          <w:spacing w:val="1"/>
          <w:sz w:val="22"/>
          <w:szCs w:val="22"/>
        </w:rPr>
      </w:pPr>
      <w:r w:rsidRPr="00D21B09">
        <w:rPr>
          <w:rFonts w:ascii="CG Omega" w:hAnsi="CG Omega" w:cs="Tahoma"/>
          <w:b w:val="0"/>
          <w:spacing w:val="1"/>
          <w:sz w:val="22"/>
          <w:szCs w:val="22"/>
        </w:rPr>
        <w:t xml:space="preserve">Oświadczenie o którym mowa w art. 125 ust. 1 ustawy Pzp.  dotyczące braku podstaw do wykluczenia oraz spełnianiu warunków udziału w postępowaniu w zakresie, w jakim </w:t>
      </w:r>
      <w:r w:rsidRPr="00D21B09">
        <w:rPr>
          <w:rFonts w:ascii="CG Omega" w:hAnsi="CG Omega" w:cs="Tahoma"/>
          <w:b w:val="0"/>
          <w:spacing w:val="1"/>
          <w:sz w:val="22"/>
          <w:szCs w:val="22"/>
        </w:rPr>
        <w:lastRenderedPageBreak/>
        <w:t>każdy z wykonawców wykazuje spełnienie warunków udziału w postępowaniu,  składa każdy z Wykonawców wspólnie ubiegających się o udzielenie zamówienia.</w:t>
      </w:r>
    </w:p>
    <w:p w:rsidR="000A3106" w:rsidRPr="00D21B09" w:rsidRDefault="000A3106" w:rsidP="000A3106">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Zamawiający, w stosunku do Wykonawców wspólnie ubiegających się o udzielenie zamówienia,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0A3106" w:rsidRPr="00D21B09" w:rsidRDefault="000A3106" w:rsidP="000A3106">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 xml:space="preserve">Zamawiający, w stosunku do Wykonawców wspólnie ubiegających się o udzielenie zamówienia, w odniesieniu do warunku dotyczącego zdolności technicznej lub zawodowej - </w:t>
      </w:r>
      <w:r w:rsidRPr="009C02DC">
        <w:rPr>
          <w:rFonts w:ascii="CG Omega" w:hAnsi="CG Omega" w:cs="Tahoma"/>
          <w:b w:val="0"/>
          <w:sz w:val="22"/>
          <w:szCs w:val="22"/>
        </w:rPr>
        <w:t>dopuszcza łączne spełnianie warunku przez Wykonawców.</w:t>
      </w:r>
      <w:r w:rsidRPr="00D21B09">
        <w:rPr>
          <w:rFonts w:ascii="CG Omega" w:hAnsi="CG Omega" w:cs="Tahoma"/>
          <w:b w:val="0"/>
          <w:sz w:val="22"/>
          <w:szCs w:val="22"/>
        </w:rPr>
        <w:t xml:space="preserve"> </w:t>
      </w:r>
    </w:p>
    <w:p w:rsidR="000A3106" w:rsidRPr="00A4352B" w:rsidRDefault="000A3106" w:rsidP="00A4352B">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t>
      </w:r>
      <w:r w:rsidRPr="00A4352B">
        <w:rPr>
          <w:rFonts w:ascii="CG Omega" w:hAnsi="CG Omega" w:cs="Tahoma"/>
          <w:b w:val="0"/>
          <w:sz w:val="22"/>
          <w:szCs w:val="22"/>
        </w:rPr>
        <w:t xml:space="preserve">wykonawcy może mieć negatywny wpływ na realizację zamówienia na każdym etapie postępowania (art. 116 ust. 2 ustawy Pzp.). </w:t>
      </w:r>
    </w:p>
    <w:p w:rsidR="000A3106" w:rsidRPr="00D21B09" w:rsidRDefault="000A3106" w:rsidP="000A3106">
      <w:pPr>
        <w:pStyle w:val="Akapitzlist"/>
        <w:numPr>
          <w:ilvl w:val="1"/>
          <w:numId w:val="20"/>
        </w:numPr>
        <w:autoSpaceDE w:val="0"/>
        <w:autoSpaceDN w:val="0"/>
        <w:adjustRightInd w:val="0"/>
        <w:ind w:left="567" w:hanging="709"/>
        <w:jc w:val="both"/>
        <w:rPr>
          <w:rFonts w:ascii="CG Omega" w:hAnsi="CG Omega" w:cs="Tahoma"/>
          <w:b w:val="0"/>
          <w:sz w:val="22"/>
          <w:szCs w:val="22"/>
        </w:rPr>
      </w:pPr>
      <w:r w:rsidRPr="00D21B09">
        <w:rPr>
          <w:rFonts w:ascii="CG Omega" w:hAnsi="CG Omega" w:cs="Tahoma"/>
          <w:b w:val="0"/>
          <w:sz w:val="22"/>
          <w:szCs w:val="22"/>
        </w:rPr>
        <w:t xml:space="preserve">W odniesieniu do warunków dotyczących wykształcenia, kwalifikacji zawodowych lub doświadczenia wykonawcy wspólnie ubiegający się o udzielenie zamówienia wykazując warunek udziału w postępowaniu </w:t>
      </w:r>
      <w:r w:rsidRPr="00D21B09">
        <w:rPr>
          <w:rFonts w:ascii="CG Omega" w:hAnsi="CG Omega" w:cs="Tahoma"/>
          <w:b w:val="0"/>
          <w:bCs/>
          <w:sz w:val="22"/>
          <w:szCs w:val="22"/>
        </w:rPr>
        <w:t xml:space="preserve">mogą polegać na zdolnościach tych z wykonawców, którzy wykonają roboty budowlane lub usługi, do realizacji których te zdolności są wymagane. </w:t>
      </w:r>
    </w:p>
    <w:p w:rsidR="000A3106" w:rsidRPr="00D21B09" w:rsidRDefault="000A3106" w:rsidP="000A3106">
      <w:pPr>
        <w:pStyle w:val="Akapitzlist"/>
        <w:numPr>
          <w:ilvl w:val="1"/>
          <w:numId w:val="20"/>
        </w:numPr>
        <w:autoSpaceDE w:val="0"/>
        <w:autoSpaceDN w:val="0"/>
        <w:adjustRightInd w:val="0"/>
        <w:ind w:left="567" w:hanging="709"/>
        <w:jc w:val="both"/>
        <w:rPr>
          <w:rFonts w:ascii="CG Omega" w:hAnsi="CG Omega" w:cs="Tahoma"/>
          <w:b w:val="0"/>
          <w:sz w:val="22"/>
          <w:szCs w:val="22"/>
        </w:rPr>
      </w:pPr>
      <w:r w:rsidRPr="00D21B09">
        <w:rPr>
          <w:rFonts w:ascii="CG Omega" w:hAnsi="CG Omega" w:cs="Tahoma"/>
          <w:b w:val="0"/>
          <w:bCs/>
          <w:sz w:val="22"/>
          <w:szCs w:val="22"/>
        </w:rPr>
        <w:t>Wykonawcy wspólnie ubiegający się o udzielenie zamówienia zobowiązani są do:</w:t>
      </w:r>
    </w:p>
    <w:p w:rsidR="000A3106" w:rsidRPr="00D21B09" w:rsidRDefault="000A3106" w:rsidP="00310D69">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t xml:space="preserve">- </w:t>
      </w:r>
      <w:r w:rsidR="00310D69">
        <w:rPr>
          <w:rFonts w:ascii="CG Omega" w:hAnsi="CG Omega" w:cs="Tahoma"/>
          <w:b w:val="0"/>
          <w:bCs/>
          <w:sz w:val="22"/>
          <w:szCs w:val="22"/>
        </w:rPr>
        <w:tab/>
      </w:r>
      <w:r w:rsidRPr="00D21B09">
        <w:rPr>
          <w:rFonts w:ascii="CG Omega" w:hAnsi="CG Omega" w:cs="Tahoma"/>
          <w:b w:val="0"/>
          <w:bCs/>
          <w:sz w:val="22"/>
          <w:szCs w:val="22"/>
        </w:rPr>
        <w:t>ustanowienia pełnomocnika do reprezentowania ich w postępowaniu albo do reprezentowania i zawarcia umowy w sprawie prowadzonego postępowania,</w:t>
      </w:r>
    </w:p>
    <w:p w:rsidR="000A3106" w:rsidRPr="00D21B09" w:rsidRDefault="000A3106" w:rsidP="00310D69">
      <w:pPr>
        <w:pStyle w:val="Akapitzlist"/>
        <w:autoSpaceDE w:val="0"/>
        <w:autoSpaceDN w:val="0"/>
        <w:adjustRightInd w:val="0"/>
        <w:ind w:left="709" w:hanging="142"/>
        <w:jc w:val="both"/>
        <w:rPr>
          <w:rFonts w:ascii="CG Omega" w:hAnsi="CG Omega" w:cs="Tahoma"/>
          <w:b w:val="0"/>
          <w:bCs/>
          <w:sz w:val="22"/>
          <w:szCs w:val="22"/>
        </w:rPr>
      </w:pPr>
      <w:r w:rsidRPr="00D21B09">
        <w:rPr>
          <w:rFonts w:ascii="CG Omega" w:hAnsi="CG Omega" w:cs="Tahoma"/>
          <w:b w:val="0"/>
          <w:bCs/>
          <w:sz w:val="22"/>
          <w:szCs w:val="22"/>
        </w:rPr>
        <w:t xml:space="preserve">- </w:t>
      </w:r>
      <w:r w:rsidR="00310D69">
        <w:rPr>
          <w:rFonts w:ascii="CG Omega" w:hAnsi="CG Omega" w:cs="Tahoma"/>
          <w:b w:val="0"/>
          <w:bCs/>
          <w:sz w:val="22"/>
          <w:szCs w:val="22"/>
        </w:rPr>
        <w:t xml:space="preserve">   </w:t>
      </w:r>
      <w:r w:rsidRPr="00D21B09">
        <w:rPr>
          <w:rFonts w:ascii="CG Omega" w:hAnsi="CG Omega" w:cs="Tahoma"/>
          <w:b w:val="0"/>
          <w:bCs/>
          <w:sz w:val="22"/>
          <w:szCs w:val="22"/>
        </w:rPr>
        <w:t>złożenia stosownego pełnomocnictwa,</w:t>
      </w:r>
    </w:p>
    <w:p w:rsidR="000A3106" w:rsidRDefault="000A3106" w:rsidP="00310D69">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t xml:space="preserve">- </w:t>
      </w:r>
      <w:r w:rsidR="00310D69">
        <w:rPr>
          <w:rFonts w:ascii="CG Omega" w:hAnsi="CG Omega" w:cs="Tahoma"/>
          <w:b w:val="0"/>
          <w:bCs/>
          <w:sz w:val="22"/>
          <w:szCs w:val="22"/>
        </w:rPr>
        <w:t xml:space="preserve"> </w:t>
      </w:r>
      <w:r w:rsidRPr="00D21B09">
        <w:rPr>
          <w:rFonts w:ascii="CG Omega" w:hAnsi="CG Omega" w:cs="Tahoma"/>
          <w:b w:val="0"/>
          <w:bCs/>
          <w:sz w:val="22"/>
          <w:szCs w:val="22"/>
        </w:rPr>
        <w:t>złożenia wraz z ofertą oświadczenia o którym mowa w art. 117 ust. 4 ustawy Pzp,                  z którego winno  wynikać, jaki zakres zamówienia wykonywać będą poszczególni Wykonawcy wspólnie ubiegający się o udzielenie zamówienia.</w:t>
      </w:r>
    </w:p>
    <w:p w:rsidR="000A3106" w:rsidRPr="0063051E" w:rsidRDefault="000A3106" w:rsidP="000A3106">
      <w:pPr>
        <w:widowControl w:val="0"/>
        <w:autoSpaceDE w:val="0"/>
        <w:autoSpaceDN w:val="0"/>
        <w:adjustRightInd w:val="0"/>
        <w:ind w:left="567" w:right="11" w:hanging="709"/>
        <w:jc w:val="both"/>
        <w:rPr>
          <w:rFonts w:cs="Tahoma"/>
          <w:spacing w:val="1"/>
          <w:sz w:val="22"/>
          <w:szCs w:val="22"/>
        </w:rPr>
      </w:pPr>
      <w:r>
        <w:rPr>
          <w:rFonts w:cs="Tahoma"/>
          <w:spacing w:val="1"/>
          <w:sz w:val="22"/>
          <w:szCs w:val="22"/>
        </w:rPr>
        <w:t xml:space="preserve">10.12 </w:t>
      </w:r>
      <w:r w:rsidRPr="00012F0F">
        <w:rPr>
          <w:rFonts w:cs="Tahoma"/>
          <w:spacing w:val="1"/>
          <w:sz w:val="22"/>
          <w:szCs w:val="22"/>
        </w:rPr>
        <w:t>Oświadczenia lub formularze składane przez wykonawców wspólnie ubiegających się o udzielenie zamówienia (konsorcjum, spółka cywilna) podpisuje w</w:t>
      </w:r>
      <w:r w:rsidR="00B76261">
        <w:rPr>
          <w:rFonts w:cs="Tahoma"/>
          <w:spacing w:val="1"/>
          <w:sz w:val="22"/>
          <w:szCs w:val="22"/>
        </w:rPr>
        <w:t xml:space="preserve"> imieniu wszystkich wykonawców ustanowiony Pełnomocnik lub wszyscy </w:t>
      </w:r>
      <w:r w:rsidRPr="00012F0F">
        <w:rPr>
          <w:rFonts w:cs="Tahoma"/>
          <w:spacing w:val="1"/>
          <w:sz w:val="22"/>
          <w:szCs w:val="22"/>
        </w:rPr>
        <w:t>wykonawcy składający ofertę wspólną.</w:t>
      </w:r>
    </w:p>
    <w:p w:rsidR="000A3106" w:rsidRPr="00D21B09" w:rsidRDefault="000A3106" w:rsidP="000A3106">
      <w:pPr>
        <w:autoSpaceDE w:val="0"/>
        <w:autoSpaceDN w:val="0"/>
        <w:adjustRightInd w:val="0"/>
        <w:ind w:left="567" w:hanging="709"/>
        <w:jc w:val="both"/>
        <w:rPr>
          <w:rFonts w:cs="Tahoma"/>
          <w:sz w:val="22"/>
          <w:szCs w:val="22"/>
        </w:rPr>
      </w:pPr>
      <w:r>
        <w:rPr>
          <w:rFonts w:cs="Tahoma"/>
          <w:bCs/>
          <w:sz w:val="22"/>
          <w:szCs w:val="22"/>
        </w:rPr>
        <w:t>10.13</w:t>
      </w:r>
      <w:r w:rsidRPr="00D21B09">
        <w:rPr>
          <w:rFonts w:cs="Tahoma"/>
          <w:bCs/>
          <w:sz w:val="22"/>
          <w:szCs w:val="22"/>
        </w:rPr>
        <w:tab/>
        <w:t>Wszelka korespondencja prowadzona będzie z Pełnomocnikiem wykonawców wspólnie ubiegających się o zamówienie.</w:t>
      </w:r>
    </w:p>
    <w:p w:rsidR="000A3106" w:rsidRPr="00D21B09" w:rsidRDefault="000A3106" w:rsidP="00A4352B">
      <w:pPr>
        <w:suppressAutoHyphens/>
        <w:spacing w:line="240" w:lineRule="auto"/>
        <w:ind w:left="567" w:hanging="709"/>
        <w:contextualSpacing/>
        <w:jc w:val="both"/>
        <w:rPr>
          <w:rFonts w:eastAsia="Times New Roman" w:cs="Tahoma"/>
          <w:spacing w:val="1"/>
          <w:sz w:val="22"/>
          <w:szCs w:val="22"/>
          <w:lang w:eastAsia="ar-SA"/>
        </w:rPr>
      </w:pPr>
      <w:r>
        <w:rPr>
          <w:rFonts w:eastAsia="Times New Roman" w:cs="Tahoma"/>
          <w:spacing w:val="1"/>
          <w:sz w:val="22"/>
          <w:szCs w:val="22"/>
          <w:lang w:eastAsia="ar-SA"/>
        </w:rPr>
        <w:t>10.14</w:t>
      </w:r>
      <w:r w:rsidRPr="00D21B09">
        <w:rPr>
          <w:rFonts w:eastAsia="Times New Roman" w:cs="Tahoma"/>
          <w:spacing w:val="1"/>
          <w:sz w:val="22"/>
          <w:szCs w:val="22"/>
          <w:lang w:eastAsia="ar-SA"/>
        </w:rPr>
        <w:tab/>
        <w:t>W przypadku wspólnego ubiegania się o zamówienie będące przedmiotem niniejszego postępowania przez kilku wykonawcó</w:t>
      </w:r>
      <w:r w:rsidR="00A4352B">
        <w:rPr>
          <w:rFonts w:eastAsia="Times New Roman" w:cs="Tahoma"/>
          <w:spacing w:val="1"/>
          <w:sz w:val="22"/>
          <w:szCs w:val="22"/>
          <w:lang w:eastAsia="ar-SA"/>
        </w:rPr>
        <w:t>w, (konsorcjum, spółka cywilna)</w:t>
      </w:r>
      <w:r w:rsidRPr="00D21B09">
        <w:rPr>
          <w:rFonts w:eastAsia="Times New Roman" w:cs="Tahoma"/>
          <w:spacing w:val="1"/>
          <w:sz w:val="22"/>
          <w:szCs w:val="22"/>
          <w:lang w:eastAsia="ar-SA"/>
        </w:rPr>
        <w:t>, warunki udziału formalne, tj. warunek, aby nie być wykluczonym z ubiegania się o udzielenie zamówienia publicznego na</w:t>
      </w:r>
      <w:r w:rsidR="00227925">
        <w:rPr>
          <w:rFonts w:eastAsia="Times New Roman" w:cs="Tahoma"/>
          <w:spacing w:val="1"/>
          <w:sz w:val="22"/>
          <w:szCs w:val="22"/>
          <w:lang w:eastAsia="ar-SA"/>
        </w:rPr>
        <w:t xml:space="preserve"> podstawie art. 108 ust.1</w:t>
      </w:r>
      <w:r w:rsidR="00A4352B">
        <w:rPr>
          <w:rFonts w:eastAsia="Times New Roman" w:cs="Tahoma"/>
          <w:spacing w:val="1"/>
          <w:sz w:val="22"/>
          <w:szCs w:val="22"/>
          <w:lang w:eastAsia="ar-SA"/>
        </w:rPr>
        <w:t xml:space="preserve"> ustawy Pzp. </w:t>
      </w:r>
      <w:r w:rsidR="00227925">
        <w:rPr>
          <w:rFonts w:eastAsia="Times New Roman" w:cs="Tahoma"/>
          <w:spacing w:val="1"/>
          <w:sz w:val="22"/>
          <w:szCs w:val="22"/>
          <w:lang w:eastAsia="ar-SA"/>
        </w:rPr>
        <w:t xml:space="preserve"> </w:t>
      </w:r>
      <w:r w:rsidR="00A4352B" w:rsidRPr="00A4352B">
        <w:rPr>
          <w:rFonts w:eastAsia="Times New Roman" w:cs="Tahoma"/>
          <w:spacing w:val="1"/>
          <w:sz w:val="22"/>
          <w:szCs w:val="22"/>
          <w:lang w:eastAsia="ar-SA"/>
        </w:rPr>
        <w:t xml:space="preserve">i art. 7 </w:t>
      </w:r>
      <w:r w:rsidR="00A4352B" w:rsidRPr="00A4352B">
        <w:rPr>
          <w:rFonts w:cs="Times New Roman"/>
          <w:bCs/>
          <w:sz w:val="22"/>
          <w:szCs w:val="22"/>
        </w:rPr>
        <w:t>ustawy z dnia 13 kwietnia 2022 r.</w:t>
      </w:r>
      <w:r w:rsidR="00A4352B">
        <w:rPr>
          <w:rFonts w:cs="Times New Roman"/>
          <w:bCs/>
          <w:sz w:val="22"/>
          <w:szCs w:val="22"/>
        </w:rPr>
        <w:t xml:space="preserve"> </w:t>
      </w:r>
      <w:r w:rsidR="00A4352B" w:rsidRPr="00A4352B">
        <w:rPr>
          <w:rFonts w:cs="Times New Roman"/>
          <w:bCs/>
          <w:sz w:val="22"/>
          <w:szCs w:val="22"/>
        </w:rPr>
        <w:t>o szczególnych rozwiązaniach w zakresie przeciwdziałania wspieraniu agresji na Ukrainę oraz służących och</w:t>
      </w:r>
      <w:r w:rsidR="00A4352B">
        <w:rPr>
          <w:rFonts w:cs="Times New Roman"/>
          <w:bCs/>
          <w:sz w:val="22"/>
          <w:szCs w:val="22"/>
        </w:rPr>
        <w:t xml:space="preserve">ronie bezpieczeństwa narodowego </w:t>
      </w:r>
      <w:r w:rsidRPr="00D21B09">
        <w:rPr>
          <w:rFonts w:eastAsia="Times New Roman" w:cs="Tahoma"/>
          <w:spacing w:val="1"/>
          <w:sz w:val="22"/>
          <w:szCs w:val="22"/>
          <w:lang w:eastAsia="ar-SA"/>
        </w:rPr>
        <w:t>muszą być spełnione oddzielnie przez każdego z tych wykonawców, natomiast określone powyżej przez zamawiającego warunki udziału w postępowaniu (jeżeli warunki w tym zakresie zostały określone przez Zamawiającego w SWZ)  mogą być spełnione łącznie przez wszystkich tych wykonawców.</w:t>
      </w:r>
    </w:p>
    <w:p w:rsidR="000A3106" w:rsidRPr="001576F0" w:rsidRDefault="000A3106" w:rsidP="000A3106">
      <w:pPr>
        <w:pStyle w:val="Akapitzlist"/>
        <w:autoSpaceDE w:val="0"/>
        <w:autoSpaceDN w:val="0"/>
        <w:adjustRightInd w:val="0"/>
        <w:ind w:left="567"/>
        <w:jc w:val="both"/>
        <w:rPr>
          <w:rFonts w:ascii="CG Omega" w:hAnsi="CG Omega" w:cs="Tahoma"/>
          <w:b w:val="0"/>
          <w:sz w:val="22"/>
          <w:szCs w:val="22"/>
        </w:rPr>
      </w:pPr>
    </w:p>
    <w:p w:rsidR="000A3106" w:rsidRPr="00303B91" w:rsidRDefault="000A3106" w:rsidP="000A3106">
      <w:pPr>
        <w:pStyle w:val="Akapitzlist"/>
        <w:autoSpaceDE w:val="0"/>
        <w:autoSpaceDN w:val="0"/>
        <w:adjustRightInd w:val="0"/>
        <w:ind w:left="567"/>
        <w:jc w:val="both"/>
        <w:rPr>
          <w:rFonts w:ascii="CG Omega" w:hAnsi="CG Omega" w:cs="Tahoma"/>
          <w:bCs/>
          <w:sz w:val="22"/>
          <w:szCs w:val="22"/>
          <w:u w:val="thick"/>
        </w:rPr>
      </w:pPr>
      <w:r w:rsidRPr="00303B91">
        <w:rPr>
          <w:rFonts w:ascii="CG Omega" w:hAnsi="CG Omega" w:cs="Tahoma"/>
          <w:bCs/>
          <w:sz w:val="22"/>
          <w:szCs w:val="22"/>
          <w:u w:val="thick"/>
        </w:rPr>
        <w:t>PODMIOTY UDOSTĘPNIAJĄCE SWOJE ZASOBY</w:t>
      </w:r>
    </w:p>
    <w:p w:rsidR="000A3106" w:rsidRPr="00B677C0" w:rsidRDefault="000A3106" w:rsidP="000A3106">
      <w:pPr>
        <w:pStyle w:val="Akapitzlist"/>
        <w:autoSpaceDE w:val="0"/>
        <w:autoSpaceDN w:val="0"/>
        <w:adjustRightInd w:val="0"/>
        <w:ind w:left="567"/>
        <w:jc w:val="both"/>
        <w:rPr>
          <w:rFonts w:ascii="CG Omega" w:hAnsi="CG Omega" w:cs="Tahoma"/>
          <w:b w:val="0"/>
          <w:color w:val="00B0F0"/>
          <w:sz w:val="22"/>
          <w:szCs w:val="22"/>
          <w:u w:val="thick"/>
        </w:rPr>
      </w:pPr>
    </w:p>
    <w:p w:rsidR="000A3106" w:rsidRPr="00012F0F" w:rsidRDefault="000A3106" w:rsidP="00050018">
      <w:pPr>
        <w:pStyle w:val="Akapitzlist"/>
        <w:numPr>
          <w:ilvl w:val="1"/>
          <w:numId w:val="42"/>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Zgodnie z art. 118 ust. 1 ustawy Pzp. Wykonawca może w celu potwierdzenia spełniania warunków udziału w postępowaniu lub kryteriów selekcji ,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A3106" w:rsidRPr="00012F0F" w:rsidRDefault="000A3106" w:rsidP="00050018">
      <w:pPr>
        <w:pStyle w:val="Akapitzlist"/>
        <w:numPr>
          <w:ilvl w:val="1"/>
          <w:numId w:val="42"/>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lastRenderedPageBreak/>
        <w:t xml:space="preserve">W odniesieniu do warunków dotyczących wykształcenia, kwalifikacji zawodowych lub doświadczenia,  wykonawca  może </w:t>
      </w:r>
      <w:r w:rsidRPr="00012F0F">
        <w:rPr>
          <w:rFonts w:ascii="CG Omega" w:hAnsi="CG Omega" w:cs="Tahoma"/>
          <w:b w:val="0"/>
          <w:bCs/>
          <w:sz w:val="22"/>
          <w:szCs w:val="22"/>
        </w:rPr>
        <w:t xml:space="preserve">polegać na zdolnościach podmiotów udostępniających  swoje zasoby , jeżeli podmioty te wykonają roboty budowlane lub usługi, do realizacji których te zdolności są wymagane. </w:t>
      </w:r>
    </w:p>
    <w:p w:rsidR="000A3106" w:rsidRPr="00012F0F" w:rsidRDefault="000A3106" w:rsidP="00050018">
      <w:pPr>
        <w:pStyle w:val="Akapitzlist"/>
        <w:numPr>
          <w:ilvl w:val="1"/>
          <w:numId w:val="42"/>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0A3106" w:rsidRPr="00012F0F" w:rsidRDefault="000A3106" w:rsidP="000A3106">
      <w:pPr>
        <w:pStyle w:val="Akapitzlist"/>
        <w:widowControl w:val="0"/>
        <w:autoSpaceDE w:val="0"/>
        <w:autoSpaceDN w:val="0"/>
        <w:adjustRightInd w:val="0"/>
        <w:ind w:left="0" w:right="12" w:hanging="142"/>
        <w:jc w:val="both"/>
        <w:rPr>
          <w:rFonts w:ascii="CG Omega" w:hAnsi="CG Omega" w:cs="Tahoma"/>
          <w:b w:val="0"/>
          <w:spacing w:val="1"/>
          <w:sz w:val="22"/>
          <w:szCs w:val="22"/>
        </w:rPr>
      </w:pPr>
      <w:r w:rsidRPr="00012F0F">
        <w:rPr>
          <w:rFonts w:ascii="CG Omega" w:hAnsi="CG Omega" w:cs="Tahoma"/>
          <w:b w:val="0"/>
          <w:spacing w:val="1"/>
          <w:sz w:val="22"/>
          <w:szCs w:val="22"/>
        </w:rPr>
        <w:t>10.18  Z treści zobowiązania podmiotu trzeciego  powinno wynikać między innymi:</w:t>
      </w:r>
    </w:p>
    <w:p w:rsidR="000A3106" w:rsidRPr="00012F0F" w:rsidRDefault="000A3106" w:rsidP="000A3106">
      <w:pPr>
        <w:widowControl w:val="0"/>
        <w:numPr>
          <w:ilvl w:val="0"/>
          <w:numId w:val="11"/>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jaki podmiot (nazwa i adres) oddaje swoje zasoby wykonawcy składającemu ofertę,</w:t>
      </w:r>
    </w:p>
    <w:p w:rsidR="00B76261" w:rsidRPr="00F92CE7" w:rsidRDefault="000A3106" w:rsidP="00F92CE7">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 xml:space="preserve">nazwa </w:t>
      </w:r>
      <w:r w:rsidR="00F92CE7">
        <w:rPr>
          <w:rFonts w:eastAsia="Times New Roman" w:cs="Tahoma"/>
          <w:spacing w:val="1"/>
          <w:sz w:val="22"/>
          <w:szCs w:val="22"/>
          <w:lang w:eastAsia="ar-SA"/>
        </w:rPr>
        <w:t xml:space="preserve"> </w:t>
      </w:r>
      <w:r w:rsidRPr="00012F0F">
        <w:rPr>
          <w:rFonts w:eastAsia="Times New Roman" w:cs="Tahoma"/>
          <w:spacing w:val="1"/>
          <w:sz w:val="22"/>
          <w:szCs w:val="22"/>
          <w:lang w:eastAsia="ar-SA"/>
        </w:rPr>
        <w:t xml:space="preserve">zamówienie, </w:t>
      </w:r>
      <w:r w:rsidR="00F92CE7">
        <w:rPr>
          <w:rFonts w:eastAsia="Times New Roman" w:cs="Tahoma"/>
          <w:spacing w:val="1"/>
          <w:sz w:val="22"/>
          <w:szCs w:val="22"/>
          <w:lang w:eastAsia="ar-SA"/>
        </w:rPr>
        <w:t xml:space="preserve"> </w:t>
      </w:r>
      <w:r w:rsidRPr="00012F0F">
        <w:rPr>
          <w:rFonts w:eastAsia="Times New Roman" w:cs="Tahoma"/>
          <w:spacing w:val="1"/>
          <w:sz w:val="22"/>
          <w:szCs w:val="22"/>
          <w:lang w:eastAsia="ar-SA"/>
        </w:rPr>
        <w:t xml:space="preserve">do </w:t>
      </w:r>
      <w:r w:rsidR="00F92CE7">
        <w:rPr>
          <w:rFonts w:eastAsia="Times New Roman" w:cs="Tahoma"/>
          <w:spacing w:val="1"/>
          <w:sz w:val="22"/>
          <w:szCs w:val="22"/>
          <w:lang w:eastAsia="ar-SA"/>
        </w:rPr>
        <w:t xml:space="preserve"> </w:t>
      </w:r>
      <w:r w:rsidRPr="00012F0F">
        <w:rPr>
          <w:rFonts w:eastAsia="Times New Roman" w:cs="Tahoma"/>
          <w:spacing w:val="1"/>
          <w:sz w:val="22"/>
          <w:szCs w:val="22"/>
          <w:lang w:eastAsia="ar-SA"/>
        </w:rPr>
        <w:t xml:space="preserve">realizacji </w:t>
      </w:r>
      <w:r w:rsidR="00F92CE7">
        <w:rPr>
          <w:rFonts w:eastAsia="Times New Roman" w:cs="Tahoma"/>
          <w:spacing w:val="1"/>
          <w:sz w:val="22"/>
          <w:szCs w:val="22"/>
          <w:lang w:eastAsia="ar-SA"/>
        </w:rPr>
        <w:t xml:space="preserve"> </w:t>
      </w:r>
      <w:r w:rsidRPr="00012F0F">
        <w:rPr>
          <w:rFonts w:eastAsia="Times New Roman" w:cs="Tahoma"/>
          <w:spacing w:val="1"/>
          <w:sz w:val="22"/>
          <w:szCs w:val="22"/>
          <w:lang w:eastAsia="ar-SA"/>
        </w:rPr>
        <w:t xml:space="preserve">którego </w:t>
      </w:r>
      <w:r w:rsidR="00F92CE7">
        <w:rPr>
          <w:rFonts w:eastAsia="Times New Roman" w:cs="Tahoma"/>
          <w:spacing w:val="1"/>
          <w:sz w:val="22"/>
          <w:szCs w:val="22"/>
          <w:lang w:eastAsia="ar-SA"/>
        </w:rPr>
        <w:t xml:space="preserve"> </w:t>
      </w:r>
      <w:r w:rsidRPr="00012F0F">
        <w:rPr>
          <w:rFonts w:eastAsia="Times New Roman" w:cs="Tahoma"/>
          <w:spacing w:val="1"/>
          <w:sz w:val="22"/>
          <w:szCs w:val="22"/>
          <w:lang w:eastAsia="ar-SA"/>
        </w:rPr>
        <w:t>będą</w:t>
      </w:r>
      <w:r w:rsidR="00F92CE7">
        <w:rPr>
          <w:rFonts w:eastAsia="Times New Roman" w:cs="Tahoma"/>
          <w:spacing w:val="1"/>
          <w:sz w:val="22"/>
          <w:szCs w:val="22"/>
          <w:lang w:eastAsia="ar-SA"/>
        </w:rPr>
        <w:t xml:space="preserve"> </w:t>
      </w:r>
      <w:r w:rsidRPr="00012F0F">
        <w:rPr>
          <w:rFonts w:eastAsia="Times New Roman" w:cs="Tahoma"/>
          <w:spacing w:val="1"/>
          <w:sz w:val="22"/>
          <w:szCs w:val="22"/>
          <w:lang w:eastAsia="ar-SA"/>
        </w:rPr>
        <w:t xml:space="preserve"> udostępniane </w:t>
      </w:r>
      <w:r w:rsidR="00F92CE7">
        <w:rPr>
          <w:rFonts w:eastAsia="Times New Roman" w:cs="Tahoma"/>
          <w:spacing w:val="1"/>
          <w:sz w:val="22"/>
          <w:szCs w:val="22"/>
          <w:lang w:eastAsia="ar-SA"/>
        </w:rPr>
        <w:t xml:space="preserve"> </w:t>
      </w:r>
      <w:r w:rsidRPr="00012F0F">
        <w:rPr>
          <w:rFonts w:eastAsia="Times New Roman" w:cs="Tahoma"/>
          <w:spacing w:val="1"/>
          <w:sz w:val="22"/>
          <w:szCs w:val="22"/>
          <w:lang w:eastAsia="ar-SA"/>
        </w:rPr>
        <w:t>zasoby</w:t>
      </w:r>
      <w:r w:rsidR="00F92CE7">
        <w:rPr>
          <w:rFonts w:eastAsia="Times New Roman" w:cs="Tahoma"/>
          <w:spacing w:val="1"/>
          <w:sz w:val="22"/>
          <w:szCs w:val="22"/>
          <w:lang w:eastAsia="ar-SA"/>
        </w:rPr>
        <w:t xml:space="preserve"> </w:t>
      </w:r>
      <w:r w:rsidRPr="00012F0F">
        <w:rPr>
          <w:rFonts w:eastAsia="Times New Roman" w:cs="Tahoma"/>
          <w:spacing w:val="1"/>
          <w:sz w:val="22"/>
          <w:szCs w:val="22"/>
          <w:lang w:eastAsia="ar-SA"/>
        </w:rPr>
        <w:t xml:space="preserve"> podmiotu </w:t>
      </w:r>
    </w:p>
    <w:p w:rsidR="000A3106" w:rsidRPr="00012F0F" w:rsidRDefault="000A3106" w:rsidP="00B76261">
      <w:pPr>
        <w:widowControl w:val="0"/>
        <w:suppressAutoHyphens/>
        <w:autoSpaceDE w:val="0"/>
        <w:autoSpaceDN w:val="0"/>
        <w:adjustRightInd w:val="0"/>
        <w:spacing w:before="240" w:after="120" w:line="240" w:lineRule="auto"/>
        <w:ind w:left="1068"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trzeciego,</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zakres udostępnianych zasobów ( zdolności technicznych lub zawodowych, sytuacji finansowej lub ekonomicznej innych podmiotów),</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sposób wykorzystania zasobów przez wykonawcę przy wykonywaniu zamówienia (np., podwykonawstwo, doradztwo itp.).</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 xml:space="preserve">stosunku prawnego, na podstawie którego  podmiot trzeci udostępnia wykonawcy zasoby (umowa </w:t>
      </w:r>
      <w:proofErr w:type="spellStart"/>
      <w:r w:rsidRPr="00012F0F">
        <w:rPr>
          <w:rFonts w:eastAsia="Times New Roman" w:cs="Tahoma"/>
          <w:spacing w:val="1"/>
          <w:sz w:val="22"/>
          <w:szCs w:val="22"/>
          <w:lang w:eastAsia="ar-SA"/>
        </w:rPr>
        <w:t>cywilno</w:t>
      </w:r>
      <w:proofErr w:type="spellEnd"/>
      <w:r w:rsidRPr="00012F0F">
        <w:rPr>
          <w:rFonts w:eastAsia="Times New Roman" w:cs="Tahoma"/>
          <w:spacing w:val="1"/>
          <w:sz w:val="22"/>
          <w:szCs w:val="22"/>
          <w:lang w:eastAsia="ar-SA"/>
        </w:rPr>
        <w:t xml:space="preserve"> – prawna, umowa o współpracy itp.), </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na jaki okres zostały udostępnione zasoby podmiotu trzeciego.</w:t>
      </w:r>
    </w:p>
    <w:p w:rsidR="000A3106" w:rsidRPr="00012F0F"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10.19</w:t>
      </w:r>
      <w:r w:rsidRPr="00012F0F">
        <w:rPr>
          <w:rFonts w:eastAsia="Times New Roman" w:cs="Tahoma"/>
          <w:spacing w:val="1"/>
          <w:sz w:val="22"/>
          <w:szCs w:val="22"/>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A3106" w:rsidRPr="00012F0F"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10.20</w:t>
      </w:r>
      <w:r w:rsidRPr="00012F0F">
        <w:rPr>
          <w:rFonts w:eastAsia="Times New Roman" w:cs="Tahoma"/>
          <w:spacing w:val="1"/>
          <w:sz w:val="22"/>
          <w:szCs w:val="22"/>
          <w:lang w:eastAsia="ar-SA"/>
        </w:rPr>
        <w:tab/>
        <w:t xml:space="preserve">Jeżeli zdolności techniczne lub zawodowe lub sytuacja ekonomiczna lub finansowa, podmiotu udostępniającego swoje zasoby nie potwierdzają spełnienia przez wykonawcę </w:t>
      </w:r>
    </w:p>
    <w:p w:rsidR="000A3106" w:rsidRPr="00012F0F" w:rsidRDefault="000A3106" w:rsidP="000A3106">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ab/>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0A3106" w:rsidRPr="00012F0F"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10.21</w:t>
      </w:r>
      <w:r w:rsidRPr="00012F0F">
        <w:rPr>
          <w:rFonts w:eastAsia="Times New Roman" w:cs="Tahoma"/>
          <w:spacing w:val="1"/>
          <w:sz w:val="22"/>
          <w:szCs w:val="22"/>
          <w:lang w:eastAsia="ar-SA"/>
        </w:rPr>
        <w:tab/>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 udziału                        w postępowaniu w zakresie, w jakim wykonawca powołuje się na jego zasoby.</w:t>
      </w:r>
    </w:p>
    <w:p w:rsidR="000A3106"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10.22</w:t>
      </w:r>
      <w:r w:rsidRPr="00012F0F">
        <w:rPr>
          <w:rFonts w:eastAsia="Times New Roman" w:cs="Tahoma"/>
          <w:spacing w:val="1"/>
          <w:sz w:val="22"/>
          <w:szCs w:val="22"/>
          <w:lang w:eastAsia="ar-SA"/>
        </w:rPr>
        <w:tab/>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C41FB1" w:rsidRPr="00012F0F" w:rsidRDefault="00C41FB1"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p>
    <w:p w:rsidR="00FA5EF1" w:rsidRPr="00303B91" w:rsidRDefault="00FA5EF1" w:rsidP="00FA5EF1">
      <w:pPr>
        <w:pStyle w:val="Akapitzlist"/>
        <w:autoSpaceDE w:val="0"/>
        <w:autoSpaceDN w:val="0"/>
        <w:adjustRightInd w:val="0"/>
        <w:ind w:left="567"/>
        <w:jc w:val="both"/>
        <w:rPr>
          <w:rFonts w:ascii="CG Omega" w:hAnsi="CG Omega" w:cs="Tahoma"/>
          <w:bCs/>
          <w:sz w:val="22"/>
          <w:szCs w:val="22"/>
          <w:u w:val="thick"/>
        </w:rPr>
      </w:pPr>
      <w:r>
        <w:rPr>
          <w:rFonts w:ascii="CG Omega" w:hAnsi="CG Omega" w:cs="Tahoma"/>
          <w:bCs/>
          <w:sz w:val="22"/>
          <w:szCs w:val="22"/>
          <w:u w:val="thick"/>
        </w:rPr>
        <w:t>PODWYKONAWSTWO</w:t>
      </w:r>
    </w:p>
    <w:p w:rsidR="00C41FB1" w:rsidRPr="00C41FB1" w:rsidRDefault="00C41FB1" w:rsidP="00C41FB1">
      <w:pPr>
        <w:spacing w:line="20" w:lineRule="atLeast"/>
        <w:jc w:val="both"/>
        <w:rPr>
          <w:rFonts w:cs="Arial"/>
          <w:b/>
          <w:smallCaps/>
          <w:sz w:val="22"/>
          <w:szCs w:val="22"/>
          <w:lang w:eastAsia="pl-PL"/>
        </w:rPr>
      </w:pPr>
    </w:p>
    <w:p w:rsidR="00165E66" w:rsidRDefault="00FA5EF1" w:rsidP="00165E66">
      <w:pPr>
        <w:suppressAutoHyphens/>
        <w:autoSpaceDE w:val="0"/>
        <w:autoSpaceDN w:val="0"/>
        <w:adjustRightInd w:val="0"/>
        <w:spacing w:line="240" w:lineRule="auto"/>
        <w:ind w:left="567" w:hanging="709"/>
        <w:contextualSpacing/>
        <w:jc w:val="both"/>
        <w:rPr>
          <w:rFonts w:eastAsia="Times New Roman" w:cs="Times New Roman"/>
          <w:spacing w:val="1"/>
          <w:sz w:val="22"/>
          <w:szCs w:val="22"/>
          <w:lang w:eastAsia="ar-SA"/>
        </w:rPr>
      </w:pPr>
      <w:r>
        <w:rPr>
          <w:sz w:val="22"/>
          <w:szCs w:val="22"/>
        </w:rPr>
        <w:t xml:space="preserve">10.23 </w:t>
      </w:r>
      <w:r>
        <w:rPr>
          <w:sz w:val="22"/>
          <w:szCs w:val="22"/>
        </w:rPr>
        <w:tab/>
      </w:r>
      <w:r w:rsidR="00165E66" w:rsidRPr="00165E66">
        <w:rPr>
          <w:rFonts w:eastAsia="Times New Roman" w:cs="Times New Roman"/>
          <w:spacing w:val="1"/>
          <w:sz w:val="22"/>
          <w:szCs w:val="22"/>
          <w:lang w:eastAsia="ar-SA"/>
        </w:rPr>
        <w:t xml:space="preserve">Wykonawca może powierzyć wykonanie części zamówienia podwykonawcy, zgodnie </w:t>
      </w:r>
      <w:r w:rsidR="00165E66">
        <w:rPr>
          <w:rFonts w:eastAsia="Times New Roman" w:cs="Times New Roman"/>
          <w:spacing w:val="1"/>
          <w:sz w:val="22"/>
          <w:szCs w:val="22"/>
          <w:lang w:eastAsia="ar-SA"/>
        </w:rPr>
        <w:t xml:space="preserve">      </w:t>
      </w:r>
      <w:r w:rsidR="00165E66" w:rsidRPr="00165E66">
        <w:rPr>
          <w:rFonts w:eastAsia="Times New Roman" w:cs="Times New Roman"/>
          <w:spacing w:val="1"/>
          <w:sz w:val="22"/>
          <w:szCs w:val="22"/>
          <w:lang w:eastAsia="ar-SA"/>
        </w:rPr>
        <w:t>z art. 462 ust. 1 ustawy Pzp.</w:t>
      </w:r>
    </w:p>
    <w:p w:rsidR="00165E66" w:rsidRPr="00165E66" w:rsidRDefault="00165E66" w:rsidP="00165E66">
      <w:pPr>
        <w:suppressAutoHyphens/>
        <w:autoSpaceDE w:val="0"/>
        <w:autoSpaceDN w:val="0"/>
        <w:adjustRightInd w:val="0"/>
        <w:spacing w:line="240" w:lineRule="auto"/>
        <w:ind w:left="567" w:hanging="709"/>
        <w:contextualSpacing/>
        <w:jc w:val="both"/>
        <w:rPr>
          <w:rFonts w:eastAsia="Times New Roman" w:cs="Times New Roman"/>
          <w:spacing w:val="1"/>
          <w:sz w:val="22"/>
          <w:szCs w:val="22"/>
          <w:lang w:eastAsia="ar-SA"/>
        </w:rPr>
      </w:pPr>
      <w:r>
        <w:rPr>
          <w:rFonts w:eastAsia="Times New Roman" w:cs="Times New Roman"/>
          <w:spacing w:val="1"/>
          <w:sz w:val="22"/>
          <w:szCs w:val="22"/>
          <w:lang w:eastAsia="ar-SA"/>
        </w:rPr>
        <w:t>10.24</w:t>
      </w:r>
      <w:r>
        <w:rPr>
          <w:rFonts w:eastAsia="Times New Roman" w:cs="Times New Roman"/>
          <w:spacing w:val="1"/>
          <w:sz w:val="22"/>
          <w:szCs w:val="22"/>
          <w:lang w:eastAsia="ar-SA"/>
        </w:rPr>
        <w:tab/>
      </w:r>
      <w:r w:rsidRPr="00165E66">
        <w:rPr>
          <w:rFonts w:eastAsia="Times New Roman" w:cs="Times New Roman"/>
          <w:spacing w:val="1"/>
          <w:sz w:val="22"/>
          <w:szCs w:val="22"/>
          <w:lang w:eastAsia="ar-SA"/>
        </w:rPr>
        <w:t>Zamawiający  żąda  wskazania  przez  wykonawcę, w ofercie, części  zamówienia, których</w:t>
      </w:r>
    </w:p>
    <w:p w:rsidR="00165E66" w:rsidRDefault="00165E66" w:rsidP="00165E66">
      <w:pPr>
        <w:suppressAutoHyphens/>
        <w:autoSpaceDE w:val="0"/>
        <w:autoSpaceDN w:val="0"/>
        <w:adjustRightInd w:val="0"/>
        <w:spacing w:line="240" w:lineRule="auto"/>
        <w:ind w:left="567"/>
        <w:contextualSpacing/>
        <w:jc w:val="both"/>
        <w:rPr>
          <w:rFonts w:eastAsia="Times New Roman" w:cs="Times New Roman"/>
          <w:spacing w:val="1"/>
          <w:sz w:val="22"/>
          <w:szCs w:val="22"/>
          <w:lang w:eastAsia="ar-SA"/>
        </w:rPr>
      </w:pPr>
      <w:r w:rsidRPr="00165E66">
        <w:rPr>
          <w:rFonts w:eastAsia="Times New Roman" w:cs="Times New Roman"/>
          <w:spacing w:val="1"/>
          <w:sz w:val="22"/>
          <w:szCs w:val="22"/>
          <w:lang w:eastAsia="ar-SA"/>
        </w:rPr>
        <w:t>wykonanie zamierza powierzyć podwykonawcom, oraz podania nazw ewentualnych podwykonawców, jeżeli są już znani, zgodnie z art. 462 ust.2 ustawy Pzp.</w:t>
      </w:r>
    </w:p>
    <w:p w:rsidR="00165E66" w:rsidRPr="00165E66" w:rsidRDefault="006142C6" w:rsidP="00165E66">
      <w:pPr>
        <w:suppressAutoHyphens/>
        <w:autoSpaceDE w:val="0"/>
        <w:autoSpaceDN w:val="0"/>
        <w:adjustRightInd w:val="0"/>
        <w:spacing w:line="240" w:lineRule="auto"/>
        <w:ind w:hanging="142"/>
        <w:contextualSpacing/>
        <w:jc w:val="both"/>
        <w:rPr>
          <w:rFonts w:eastAsia="Times New Roman" w:cs="Tahoma"/>
          <w:bCs/>
          <w:sz w:val="22"/>
          <w:szCs w:val="22"/>
          <w:lang w:eastAsia="ar-SA"/>
        </w:rPr>
      </w:pPr>
      <w:r w:rsidRPr="006142C6">
        <w:rPr>
          <w:rFonts w:eastAsia="Times New Roman" w:cs="Tahoma"/>
          <w:bCs/>
          <w:sz w:val="22"/>
          <w:szCs w:val="22"/>
          <w:lang w:eastAsia="ar-SA"/>
        </w:rPr>
        <w:t>10.25</w:t>
      </w:r>
      <w:r w:rsidR="00165E66" w:rsidRPr="00165E66">
        <w:rPr>
          <w:rFonts w:eastAsia="Times New Roman" w:cs="Tahoma"/>
          <w:bCs/>
          <w:sz w:val="22"/>
          <w:szCs w:val="22"/>
          <w:lang w:eastAsia="ar-SA"/>
        </w:rPr>
        <w:t xml:space="preserve">  W przypadkach, o których mowa w art. 462 ust. 2 i 3 oraz art. 462 ust.4 pkt. 1 ustawy Pzp,</w:t>
      </w:r>
    </w:p>
    <w:p w:rsidR="00165E66" w:rsidRPr="00165E66" w:rsidRDefault="00165E66" w:rsidP="006142C6">
      <w:pPr>
        <w:suppressAutoHyphens/>
        <w:autoSpaceDE w:val="0"/>
        <w:autoSpaceDN w:val="0"/>
        <w:adjustRightInd w:val="0"/>
        <w:spacing w:line="240" w:lineRule="auto"/>
        <w:ind w:left="567"/>
        <w:contextualSpacing/>
        <w:jc w:val="both"/>
        <w:rPr>
          <w:rFonts w:eastAsia="Times New Roman" w:cs="Tahoma"/>
          <w:bCs/>
          <w:sz w:val="22"/>
          <w:szCs w:val="22"/>
          <w:lang w:eastAsia="ar-SA"/>
        </w:rPr>
      </w:pPr>
      <w:r w:rsidRPr="00165E66">
        <w:rPr>
          <w:rFonts w:eastAsia="Times New Roman" w:cs="Tahoma"/>
          <w:bCs/>
          <w:sz w:val="22"/>
          <w:szCs w:val="22"/>
          <w:lang w:eastAsia="ar-SA"/>
        </w:rPr>
        <w:t xml:space="preserve">zamawiający </w:t>
      </w:r>
      <w:r w:rsidR="006142C6" w:rsidRPr="006142C6">
        <w:rPr>
          <w:rFonts w:eastAsia="Times New Roman" w:cs="Tahoma"/>
          <w:bCs/>
          <w:sz w:val="22"/>
          <w:szCs w:val="22"/>
          <w:lang w:eastAsia="ar-SA"/>
        </w:rPr>
        <w:t>może z</w:t>
      </w:r>
      <w:r w:rsidRPr="00165E66">
        <w:rPr>
          <w:rFonts w:eastAsia="Times New Roman" w:cs="Tahoma"/>
          <w:bCs/>
          <w:sz w:val="22"/>
          <w:szCs w:val="22"/>
          <w:lang w:eastAsia="ar-SA"/>
        </w:rPr>
        <w:t>bada</w:t>
      </w:r>
      <w:r w:rsidR="006142C6" w:rsidRPr="006142C6">
        <w:rPr>
          <w:rFonts w:eastAsia="Times New Roman" w:cs="Tahoma"/>
          <w:bCs/>
          <w:sz w:val="22"/>
          <w:szCs w:val="22"/>
          <w:lang w:eastAsia="ar-SA"/>
        </w:rPr>
        <w:t>ć</w:t>
      </w:r>
      <w:r w:rsidRPr="00165E66">
        <w:rPr>
          <w:rFonts w:eastAsia="Times New Roman" w:cs="Tahoma"/>
          <w:bCs/>
          <w:sz w:val="22"/>
          <w:szCs w:val="22"/>
          <w:lang w:eastAsia="ar-SA"/>
        </w:rPr>
        <w:t>, czy nie zachodzą wobec podwykonawcy niebędącego podmiotem</w:t>
      </w:r>
      <w:r w:rsidR="006142C6" w:rsidRPr="006142C6">
        <w:rPr>
          <w:rFonts w:eastAsia="Times New Roman" w:cs="Tahoma"/>
          <w:bCs/>
          <w:sz w:val="22"/>
          <w:szCs w:val="22"/>
          <w:lang w:eastAsia="ar-SA"/>
        </w:rPr>
        <w:t xml:space="preserve"> </w:t>
      </w:r>
      <w:r w:rsidRPr="00165E66">
        <w:rPr>
          <w:rFonts w:eastAsia="Times New Roman" w:cs="Tahoma"/>
          <w:bCs/>
          <w:sz w:val="22"/>
          <w:szCs w:val="22"/>
          <w:lang w:eastAsia="ar-SA"/>
        </w:rPr>
        <w:t xml:space="preserve">udostępniającym zasoby podstawy wykluczenia, o których mowa w art. 108 ustawy Pzp i art. 7 ustawy </w:t>
      </w:r>
      <w:r w:rsidRPr="00165E66">
        <w:rPr>
          <w:rFonts w:cs="Times New Roman"/>
          <w:bCs/>
          <w:sz w:val="22"/>
          <w:szCs w:val="22"/>
        </w:rPr>
        <w:t xml:space="preserve">z dnia 13 kwietnia 2022 r. o szczególnych rozwiązaniach </w:t>
      </w:r>
      <w:r w:rsidR="006142C6" w:rsidRPr="006142C6">
        <w:rPr>
          <w:rFonts w:cs="Times New Roman"/>
          <w:bCs/>
          <w:sz w:val="22"/>
          <w:szCs w:val="22"/>
        </w:rPr>
        <w:t xml:space="preserve">              </w:t>
      </w:r>
      <w:r w:rsidRPr="00165E66">
        <w:rPr>
          <w:rFonts w:cs="Times New Roman"/>
          <w:bCs/>
          <w:sz w:val="22"/>
          <w:szCs w:val="22"/>
        </w:rPr>
        <w:lastRenderedPageBreak/>
        <w:t>w zakresie przeciwdziałania wspieraniu agresji na Ukrainę oraz służących ochronie bezpieczeństwa narodowego</w:t>
      </w:r>
      <w:r w:rsidRPr="00165E66">
        <w:rPr>
          <w:rFonts w:eastAsia="Times New Roman" w:cs="Tahoma"/>
          <w:bCs/>
          <w:sz w:val="22"/>
          <w:szCs w:val="22"/>
          <w:lang w:eastAsia="ar-SA"/>
        </w:rPr>
        <w:t xml:space="preserve">). Zamawiający </w:t>
      </w:r>
      <w:r w:rsidR="006142C6" w:rsidRPr="006142C6">
        <w:rPr>
          <w:rFonts w:eastAsia="Times New Roman" w:cs="Tahoma"/>
          <w:bCs/>
          <w:sz w:val="22"/>
          <w:szCs w:val="22"/>
          <w:lang w:eastAsia="ar-SA"/>
        </w:rPr>
        <w:t xml:space="preserve">może </w:t>
      </w:r>
      <w:r w:rsidRPr="00165E66">
        <w:rPr>
          <w:rFonts w:eastAsia="Times New Roman" w:cs="Tahoma"/>
          <w:bCs/>
          <w:sz w:val="22"/>
          <w:szCs w:val="22"/>
          <w:lang w:eastAsia="ar-SA"/>
        </w:rPr>
        <w:t>żąda</w:t>
      </w:r>
      <w:r w:rsidR="006142C6" w:rsidRPr="006142C6">
        <w:rPr>
          <w:rFonts w:eastAsia="Times New Roman" w:cs="Tahoma"/>
          <w:bCs/>
          <w:sz w:val="22"/>
          <w:szCs w:val="22"/>
          <w:lang w:eastAsia="ar-SA"/>
        </w:rPr>
        <w:t>ć</w:t>
      </w:r>
      <w:r w:rsidRPr="00165E66">
        <w:rPr>
          <w:rFonts w:eastAsia="Times New Roman" w:cs="Tahoma"/>
          <w:bCs/>
          <w:sz w:val="22"/>
          <w:szCs w:val="22"/>
          <w:lang w:eastAsia="ar-SA"/>
        </w:rPr>
        <w:t xml:space="preserve"> aby Wykonawca, który zamierza powierzyć wykonanie części zamówienia podwykonawcom w celu wykazania braku istnienia wobec nich podstaw wykluczenia z udziału w postępowaniu zamieścił informacje o podwykonawcach w oświadczeniu, o którym mowa w art. 125 ust. 1 ustawy Pzp dołączonym do oferty, stanowiącym załącznik do SWZ.</w:t>
      </w:r>
    </w:p>
    <w:p w:rsidR="00FA5EF1" w:rsidRDefault="006142C6" w:rsidP="00165E66">
      <w:pPr>
        <w:shd w:val="clear" w:color="auto" w:fill="FFFFFF"/>
        <w:autoSpaceDN w:val="0"/>
        <w:ind w:left="567" w:right="57" w:hanging="709"/>
        <w:jc w:val="both"/>
        <w:textAlignment w:val="baseline"/>
        <w:outlineLvl w:val="0"/>
        <w:rPr>
          <w:sz w:val="22"/>
          <w:szCs w:val="22"/>
        </w:rPr>
      </w:pPr>
      <w:r>
        <w:rPr>
          <w:rFonts w:eastAsia="Times New Roman" w:cs="Times New Roman"/>
          <w:spacing w:val="1"/>
          <w:sz w:val="22"/>
          <w:szCs w:val="22"/>
          <w:lang w:eastAsia="ar-SA"/>
        </w:rPr>
        <w:t>10.26</w:t>
      </w:r>
      <w:r w:rsidR="00165E66">
        <w:rPr>
          <w:rFonts w:eastAsia="Times New Roman" w:cs="Times New Roman"/>
          <w:spacing w:val="1"/>
          <w:sz w:val="22"/>
          <w:szCs w:val="22"/>
          <w:lang w:eastAsia="ar-SA"/>
        </w:rPr>
        <w:tab/>
      </w:r>
      <w:r w:rsidR="00227925">
        <w:rPr>
          <w:sz w:val="22"/>
          <w:szCs w:val="22"/>
        </w:rPr>
        <w:t>Wykonawca</w:t>
      </w:r>
      <w:r w:rsidR="00C41FB1" w:rsidRPr="00FA5EF1">
        <w:rPr>
          <w:sz w:val="22"/>
          <w:szCs w:val="22"/>
        </w:rPr>
        <w:t>, zamierzający zawrzeć umowę o podwykonawstwo,  zobowiązany jest do przedłożenia Zamawiającemu projektu tej umowy, przy czym podwykonawca lub dalszy Podwykonawca jest obowiązany dołączyć zgodę Wykonawcy na zawarcie umowy o podwykonawstwo.</w:t>
      </w:r>
    </w:p>
    <w:p w:rsidR="00FA5EF1" w:rsidRDefault="006142C6" w:rsidP="00FA5EF1">
      <w:pPr>
        <w:shd w:val="clear" w:color="auto" w:fill="FFFFFF"/>
        <w:autoSpaceDN w:val="0"/>
        <w:ind w:left="567" w:right="57" w:hanging="709"/>
        <w:jc w:val="both"/>
        <w:textAlignment w:val="baseline"/>
        <w:outlineLvl w:val="0"/>
        <w:rPr>
          <w:sz w:val="22"/>
          <w:szCs w:val="22"/>
        </w:rPr>
      </w:pPr>
      <w:r>
        <w:rPr>
          <w:sz w:val="22"/>
          <w:szCs w:val="22"/>
        </w:rPr>
        <w:t>10.27</w:t>
      </w:r>
      <w:r w:rsidR="00FA5EF1">
        <w:rPr>
          <w:sz w:val="22"/>
          <w:szCs w:val="22"/>
        </w:rPr>
        <w:tab/>
      </w:r>
      <w:r w:rsidR="00C41FB1" w:rsidRPr="00E60B87">
        <w:rPr>
          <w:sz w:val="22"/>
          <w:szCs w:val="22"/>
        </w:rPr>
        <w:t xml:space="preserve">W przypadku podwykonawstwa, którego przedmiotem są roboty budowlane, umowa                           o podwykonawstwo powinna zawierać co najmniej oznaczenie stron umowy,  zakres prac powierzanych Podwykonawcy lub dalszemu Podwykonawcy, termin realizacji umowy, warunki płatności oraz wynagrodzenie Podwykonawcy lub dalszego Podwykonawcy; </w:t>
      </w:r>
    </w:p>
    <w:p w:rsidR="00C41FB1" w:rsidRPr="00FA5EF1" w:rsidRDefault="006142C6" w:rsidP="00FA5EF1">
      <w:pPr>
        <w:shd w:val="clear" w:color="auto" w:fill="FFFFFF"/>
        <w:autoSpaceDN w:val="0"/>
        <w:ind w:left="567" w:right="57" w:hanging="709"/>
        <w:jc w:val="both"/>
        <w:textAlignment w:val="baseline"/>
        <w:outlineLvl w:val="0"/>
        <w:rPr>
          <w:sz w:val="22"/>
          <w:szCs w:val="22"/>
        </w:rPr>
      </w:pPr>
      <w:r>
        <w:rPr>
          <w:sz w:val="22"/>
          <w:szCs w:val="22"/>
        </w:rPr>
        <w:t>10.28</w:t>
      </w:r>
      <w:r w:rsidR="00FA5EF1">
        <w:rPr>
          <w:sz w:val="22"/>
          <w:szCs w:val="22"/>
        </w:rPr>
        <w:tab/>
      </w:r>
      <w:r w:rsidR="00C41FB1" w:rsidRPr="00FA5EF1">
        <w:rPr>
          <w:bCs/>
          <w:sz w:val="22"/>
          <w:szCs w:val="22"/>
        </w:rPr>
        <w:t>Zamawiający może zażądać od Wykonawcy przedstawienia dokumentów potwierdzających kwalifikacje podwykonawcy. Zamawiający wyznacza termin na dostarczenie powyższych dokumentów, termin ten jednak nie może być krótszy niż 3 dni.</w:t>
      </w:r>
    </w:p>
    <w:p w:rsidR="00FA5EF1" w:rsidRDefault="00C41FB1" w:rsidP="00FA5EF1">
      <w:pPr>
        <w:pStyle w:val="Default"/>
        <w:ind w:left="567"/>
        <w:jc w:val="both"/>
        <w:rPr>
          <w:rFonts w:ascii="CG Omega" w:hAnsi="CG Omega"/>
          <w:b w:val="0"/>
          <w:color w:val="auto"/>
          <w:sz w:val="22"/>
          <w:szCs w:val="22"/>
        </w:rPr>
      </w:pPr>
      <w:r w:rsidRPr="00E60B87">
        <w:rPr>
          <w:rFonts w:ascii="CG Omega" w:hAnsi="CG Omega"/>
          <w:b w:val="0"/>
          <w:sz w:val="22"/>
          <w:szCs w:val="22"/>
        </w:rPr>
        <w:t>Zamawiający w terminie 14 dni od otrzymania projektu umowy z podwykonawcą lub dalszym podwykonawcą, może zgłosić sprzeciw lub zastrzeżenia i żądać zmiany wskazanego podwykonawcy z podaniem uzasadnienia.</w:t>
      </w:r>
      <w:r w:rsidRPr="00E60B87">
        <w:rPr>
          <w:rFonts w:ascii="CG Omega" w:hAnsi="CG Omega"/>
          <w:b w:val="0"/>
          <w:color w:val="auto"/>
          <w:sz w:val="22"/>
          <w:szCs w:val="22"/>
        </w:rPr>
        <w:t xml:space="preserve"> Niezgłoszenie pisemnych zastrzeżeń do przedłożonego projektu umowy o podwykonawstwo, której p</w:t>
      </w:r>
      <w:r w:rsidR="00FA5EF1">
        <w:rPr>
          <w:rFonts w:ascii="CG Omega" w:hAnsi="CG Omega"/>
          <w:b w:val="0"/>
          <w:color w:val="auto"/>
          <w:sz w:val="22"/>
          <w:szCs w:val="22"/>
        </w:rPr>
        <w:t xml:space="preserve">rzedmiotem są roboty budowlane  </w:t>
      </w:r>
      <w:r w:rsidRPr="00E60B87">
        <w:rPr>
          <w:rFonts w:ascii="CG Omega" w:hAnsi="CG Omega"/>
          <w:b w:val="0"/>
          <w:color w:val="auto"/>
          <w:sz w:val="22"/>
          <w:szCs w:val="22"/>
        </w:rPr>
        <w:t xml:space="preserve">uważa się za akceptację projektu umowy przez Zamawiającego. </w:t>
      </w:r>
    </w:p>
    <w:p w:rsidR="00B76261" w:rsidRDefault="006142C6" w:rsidP="006142C6">
      <w:pPr>
        <w:pStyle w:val="Default"/>
        <w:ind w:left="567" w:hanging="709"/>
        <w:jc w:val="both"/>
        <w:rPr>
          <w:rFonts w:ascii="CG Omega" w:hAnsi="CG Omega"/>
          <w:b w:val="0"/>
          <w:sz w:val="22"/>
          <w:szCs w:val="22"/>
        </w:rPr>
      </w:pPr>
      <w:r>
        <w:rPr>
          <w:rFonts w:ascii="CG Omega" w:hAnsi="CG Omega"/>
          <w:b w:val="0"/>
          <w:color w:val="auto"/>
          <w:sz w:val="22"/>
          <w:szCs w:val="22"/>
        </w:rPr>
        <w:t>10.29</w:t>
      </w:r>
      <w:r w:rsidR="00FA5EF1">
        <w:rPr>
          <w:rFonts w:ascii="CG Omega" w:hAnsi="CG Omega"/>
          <w:b w:val="0"/>
          <w:color w:val="auto"/>
          <w:sz w:val="22"/>
          <w:szCs w:val="22"/>
        </w:rPr>
        <w:tab/>
      </w:r>
      <w:r w:rsidR="00C41FB1" w:rsidRPr="00E60B87">
        <w:rPr>
          <w:rFonts w:ascii="CG Omega" w:hAnsi="CG Omega"/>
          <w:b w:val="0"/>
          <w:sz w:val="22"/>
          <w:szCs w:val="22"/>
        </w:rPr>
        <w:t xml:space="preserve">Umowa pomiędzy Wykonawcą a podwykonawcą powinna być zawarta w formie pisemnej pod rygorem nieważności. </w:t>
      </w:r>
    </w:p>
    <w:p w:rsidR="00FA5EF1" w:rsidRDefault="006142C6" w:rsidP="00FA5EF1">
      <w:pPr>
        <w:pStyle w:val="Default"/>
        <w:ind w:left="567" w:hanging="709"/>
        <w:jc w:val="both"/>
        <w:rPr>
          <w:rFonts w:ascii="CG Omega" w:hAnsi="CG Omega"/>
          <w:b w:val="0"/>
          <w:sz w:val="22"/>
          <w:szCs w:val="22"/>
        </w:rPr>
      </w:pPr>
      <w:r>
        <w:rPr>
          <w:rFonts w:ascii="CG Omega" w:hAnsi="CG Omega"/>
          <w:b w:val="0"/>
          <w:sz w:val="22"/>
          <w:szCs w:val="22"/>
        </w:rPr>
        <w:t>10.30</w:t>
      </w:r>
      <w:r w:rsidR="00FA5EF1">
        <w:rPr>
          <w:rFonts w:ascii="CG Omega" w:hAnsi="CG Omega"/>
          <w:b w:val="0"/>
          <w:sz w:val="22"/>
          <w:szCs w:val="22"/>
        </w:rPr>
        <w:tab/>
      </w:r>
      <w:r w:rsidR="00C41FB1" w:rsidRPr="00E60B87">
        <w:rPr>
          <w:rFonts w:ascii="CG Omega" w:hAnsi="CG Omega"/>
          <w:b w:val="0"/>
          <w:sz w:val="22"/>
          <w:szCs w:val="22"/>
        </w:rPr>
        <w:t>Podwykonawca lub dalszy Podwykonawca zamierzający zawrzeć umowę o</w:t>
      </w:r>
      <w:r w:rsidR="00C41FB1">
        <w:rPr>
          <w:rFonts w:ascii="CG Omega" w:hAnsi="CG Omega"/>
          <w:b w:val="0"/>
          <w:sz w:val="22"/>
          <w:szCs w:val="22"/>
        </w:rPr>
        <w:t> </w:t>
      </w:r>
      <w:r w:rsidR="00C41FB1" w:rsidRPr="00E60B87">
        <w:rPr>
          <w:rFonts w:ascii="CG Omega" w:hAnsi="CG Omega"/>
          <w:b w:val="0"/>
          <w:sz w:val="22"/>
          <w:szCs w:val="22"/>
        </w:rPr>
        <w:t>podwykonawstwo w przedmiocie robót budowlanych obowiązany jest przedłożyć Zamawiającemu wraz z projektem takiej umowy zgodę Wykonawcy na zawarcie umowy o treści zgodnej z przedkładanym projektem umowy; projekty umów bez dołączonej zgody Wykonawcy lub z zastrzeżeniami Wykonawcy nie będą akceptowane przez Zamawiającego</w:t>
      </w:r>
      <w:r w:rsidR="00FA5EF1">
        <w:rPr>
          <w:rFonts w:ascii="CG Omega" w:hAnsi="CG Omega"/>
          <w:b w:val="0"/>
          <w:sz w:val="22"/>
          <w:szCs w:val="22"/>
        </w:rPr>
        <w:t>.</w:t>
      </w:r>
    </w:p>
    <w:p w:rsidR="00FA5EF1" w:rsidRDefault="006142C6" w:rsidP="00FA5EF1">
      <w:pPr>
        <w:pStyle w:val="Default"/>
        <w:ind w:left="567" w:hanging="709"/>
        <w:jc w:val="both"/>
        <w:rPr>
          <w:rFonts w:ascii="CG Omega" w:hAnsi="CG Omega"/>
          <w:b w:val="0"/>
          <w:color w:val="auto"/>
          <w:sz w:val="22"/>
          <w:szCs w:val="22"/>
        </w:rPr>
      </w:pPr>
      <w:r>
        <w:rPr>
          <w:rFonts w:ascii="CG Omega" w:hAnsi="CG Omega"/>
          <w:b w:val="0"/>
          <w:sz w:val="22"/>
          <w:szCs w:val="22"/>
        </w:rPr>
        <w:t>10.31</w:t>
      </w:r>
      <w:r w:rsidR="00FA5EF1">
        <w:rPr>
          <w:rFonts w:ascii="CG Omega" w:hAnsi="CG Omega"/>
          <w:b w:val="0"/>
          <w:sz w:val="22"/>
          <w:szCs w:val="22"/>
        </w:rPr>
        <w:tab/>
      </w:r>
      <w:r w:rsidR="00C41FB1" w:rsidRPr="00E60B87">
        <w:rPr>
          <w:rFonts w:ascii="CG Omega" w:hAnsi="CG Omega"/>
          <w:b w:val="0"/>
          <w:sz w:val="22"/>
          <w:szCs w:val="22"/>
        </w:rPr>
        <w:t xml:space="preserve">Do zawarcia przez podwykonawcę umowy z dalszym podwykonawcą jest wymagana zgoda Zamawiającego i Wykonawcy. </w:t>
      </w:r>
    </w:p>
    <w:p w:rsidR="00FA5EF1" w:rsidRDefault="006142C6" w:rsidP="00FA5EF1">
      <w:pPr>
        <w:pStyle w:val="Default"/>
        <w:ind w:left="567" w:hanging="709"/>
        <w:jc w:val="both"/>
        <w:rPr>
          <w:rFonts w:ascii="CG Omega" w:hAnsi="CG Omega"/>
          <w:b w:val="0"/>
          <w:color w:val="auto"/>
          <w:sz w:val="22"/>
          <w:szCs w:val="22"/>
        </w:rPr>
      </w:pPr>
      <w:r>
        <w:rPr>
          <w:rFonts w:ascii="CG Omega" w:hAnsi="CG Omega"/>
          <w:b w:val="0"/>
          <w:color w:val="auto"/>
          <w:sz w:val="22"/>
          <w:szCs w:val="22"/>
        </w:rPr>
        <w:t>10.32</w:t>
      </w:r>
      <w:r w:rsidR="00FA5EF1">
        <w:rPr>
          <w:rFonts w:ascii="CG Omega" w:hAnsi="CG Omega"/>
          <w:b w:val="0"/>
          <w:color w:val="auto"/>
          <w:sz w:val="22"/>
          <w:szCs w:val="22"/>
        </w:rPr>
        <w:tab/>
      </w:r>
      <w:r w:rsidR="00C41FB1" w:rsidRPr="00E60B87">
        <w:rPr>
          <w:rFonts w:ascii="CG Omega" w:hAnsi="CG Omega"/>
          <w:b w:val="0"/>
          <w:color w:val="auto"/>
          <w:sz w:val="22"/>
          <w:szCs w:val="22"/>
        </w:rPr>
        <w:t>Zamawiający, w terminie 14 dni zgłasza pisemne z</w:t>
      </w:r>
      <w:r w:rsidR="00C41FB1">
        <w:rPr>
          <w:rFonts w:ascii="CG Omega" w:hAnsi="CG Omega"/>
          <w:b w:val="0"/>
          <w:color w:val="auto"/>
          <w:sz w:val="22"/>
          <w:szCs w:val="22"/>
        </w:rPr>
        <w:t>astrzeżenia do projektu umowy i </w:t>
      </w:r>
      <w:r w:rsidR="00C41FB1" w:rsidRPr="00E60B87">
        <w:rPr>
          <w:rFonts w:ascii="CG Omega" w:hAnsi="CG Omega"/>
          <w:b w:val="0"/>
          <w:color w:val="auto"/>
          <w:sz w:val="22"/>
          <w:szCs w:val="22"/>
        </w:rPr>
        <w:t xml:space="preserve">projektu zmian umowy o podwykonawstwo, której przedmiotem są roboty budowlane niespełniającego wymagań określonych w ust. 3 powyżej. </w:t>
      </w:r>
    </w:p>
    <w:p w:rsidR="00FA5EF1" w:rsidRDefault="006142C6" w:rsidP="00FA5EF1">
      <w:pPr>
        <w:pStyle w:val="Default"/>
        <w:ind w:left="567" w:hanging="709"/>
        <w:jc w:val="both"/>
        <w:rPr>
          <w:rFonts w:ascii="CG Omega" w:hAnsi="CG Omega"/>
          <w:b w:val="0"/>
          <w:color w:val="auto"/>
          <w:sz w:val="22"/>
          <w:szCs w:val="22"/>
        </w:rPr>
      </w:pPr>
      <w:r>
        <w:rPr>
          <w:rFonts w:ascii="CG Omega" w:hAnsi="CG Omega"/>
          <w:b w:val="0"/>
          <w:color w:val="auto"/>
          <w:sz w:val="22"/>
          <w:szCs w:val="22"/>
        </w:rPr>
        <w:t>10.33</w:t>
      </w:r>
      <w:r w:rsidR="00FA5EF1">
        <w:rPr>
          <w:rFonts w:ascii="CG Omega" w:hAnsi="CG Omega"/>
          <w:b w:val="0"/>
          <w:color w:val="auto"/>
          <w:sz w:val="22"/>
          <w:szCs w:val="22"/>
        </w:rPr>
        <w:tab/>
      </w:r>
      <w:r w:rsidR="00C41FB1" w:rsidRPr="00E60B87">
        <w:rPr>
          <w:rFonts w:ascii="CG Omega" w:hAnsi="CG Omega"/>
          <w:b w:val="0"/>
          <w:color w:val="auto"/>
          <w:sz w:val="22"/>
          <w:szCs w:val="22"/>
        </w:rPr>
        <w:t>Niezgłoszenie pisemnych zastrzeżeń do przedłożonego projektu umowy o</w:t>
      </w:r>
      <w:r w:rsidR="00C41FB1">
        <w:rPr>
          <w:rFonts w:ascii="CG Omega" w:hAnsi="CG Omega"/>
          <w:b w:val="0"/>
          <w:color w:val="auto"/>
          <w:sz w:val="22"/>
          <w:szCs w:val="22"/>
        </w:rPr>
        <w:t> </w:t>
      </w:r>
      <w:r w:rsidR="00C41FB1" w:rsidRPr="00E60B87">
        <w:rPr>
          <w:rFonts w:ascii="CG Omega" w:hAnsi="CG Omega"/>
          <w:b w:val="0"/>
          <w:color w:val="auto"/>
          <w:sz w:val="22"/>
          <w:szCs w:val="22"/>
        </w:rPr>
        <w:t xml:space="preserve">podwykonawstwo, której przedmiotem są roboty budowlane, uważa się za akceptację projektu umowy przez Zamawiającego. </w:t>
      </w:r>
    </w:p>
    <w:p w:rsidR="00FA5EF1" w:rsidRDefault="006142C6" w:rsidP="00FA5EF1">
      <w:pPr>
        <w:pStyle w:val="Default"/>
        <w:ind w:left="567" w:hanging="709"/>
        <w:jc w:val="both"/>
        <w:rPr>
          <w:rFonts w:ascii="CG Omega" w:hAnsi="CG Omega"/>
          <w:b w:val="0"/>
          <w:color w:val="auto"/>
          <w:sz w:val="22"/>
          <w:szCs w:val="22"/>
        </w:rPr>
      </w:pPr>
      <w:r>
        <w:rPr>
          <w:rFonts w:ascii="CG Omega" w:hAnsi="CG Omega"/>
          <w:b w:val="0"/>
          <w:color w:val="auto"/>
          <w:sz w:val="22"/>
          <w:szCs w:val="22"/>
        </w:rPr>
        <w:t>10.34</w:t>
      </w:r>
      <w:r w:rsidR="00FA5EF1">
        <w:rPr>
          <w:rFonts w:ascii="CG Omega" w:hAnsi="CG Omega"/>
          <w:b w:val="0"/>
          <w:color w:val="auto"/>
          <w:sz w:val="22"/>
          <w:szCs w:val="22"/>
        </w:rPr>
        <w:tab/>
      </w:r>
      <w:r w:rsidR="00C41FB1" w:rsidRPr="00E60B87">
        <w:rPr>
          <w:rFonts w:ascii="CG Omega" w:hAnsi="CG Omega"/>
          <w:b w:val="0"/>
          <w:color w:val="auto"/>
          <w:sz w:val="22"/>
          <w:szCs w:val="22"/>
        </w:rPr>
        <w:t xml:space="preserve">Wykonawca, podwykonawca lub dalszy podwykonawca  po zawarciu umowy na roboty budowlane zobowiązany jest w terminie 7 dni  od dnia podpisania umowy  przedłożyć  Zamawiającemu kopię tej umowy o podwykonawstwo. </w:t>
      </w:r>
    </w:p>
    <w:p w:rsidR="00FA5EF1" w:rsidRDefault="006142C6" w:rsidP="00FA5EF1">
      <w:pPr>
        <w:pStyle w:val="Default"/>
        <w:ind w:left="567" w:hanging="709"/>
        <w:jc w:val="both"/>
        <w:rPr>
          <w:rFonts w:ascii="CG Omega" w:hAnsi="CG Omega"/>
          <w:b w:val="0"/>
          <w:sz w:val="22"/>
          <w:szCs w:val="22"/>
        </w:rPr>
      </w:pPr>
      <w:r>
        <w:rPr>
          <w:rFonts w:ascii="CG Omega" w:hAnsi="CG Omega"/>
          <w:b w:val="0"/>
          <w:color w:val="auto"/>
          <w:sz w:val="22"/>
          <w:szCs w:val="22"/>
        </w:rPr>
        <w:t>10.35</w:t>
      </w:r>
      <w:r w:rsidR="00FA5EF1">
        <w:rPr>
          <w:rFonts w:ascii="CG Omega" w:hAnsi="CG Omega"/>
          <w:b w:val="0"/>
          <w:color w:val="auto"/>
          <w:sz w:val="22"/>
          <w:szCs w:val="22"/>
        </w:rPr>
        <w:tab/>
      </w:r>
      <w:r w:rsidR="00C41FB1" w:rsidRPr="00E60B87">
        <w:rPr>
          <w:rFonts w:ascii="CG Omega" w:hAnsi="CG Omega"/>
          <w:b w:val="0"/>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w:t>
      </w:r>
      <w:r w:rsidR="00496C13">
        <w:rPr>
          <w:rFonts w:ascii="CG Omega" w:hAnsi="CG Omega"/>
          <w:b w:val="0"/>
          <w:sz w:val="22"/>
          <w:szCs w:val="22"/>
        </w:rPr>
        <w:t xml:space="preserve">         </w:t>
      </w:r>
      <w:r w:rsidR="00C41FB1" w:rsidRPr="00E60B87">
        <w:rPr>
          <w:rFonts w:ascii="CG Omega" w:hAnsi="CG Omega"/>
          <w:b w:val="0"/>
          <w:sz w:val="22"/>
          <w:szCs w:val="22"/>
        </w:rPr>
        <w:t xml:space="preserve">z podwykonawcą. </w:t>
      </w:r>
    </w:p>
    <w:p w:rsidR="00FA5EF1" w:rsidRDefault="006142C6" w:rsidP="00FA5EF1">
      <w:pPr>
        <w:pStyle w:val="Default"/>
        <w:ind w:left="567" w:hanging="709"/>
        <w:jc w:val="both"/>
        <w:rPr>
          <w:rFonts w:ascii="CG Omega" w:hAnsi="CG Omega"/>
          <w:b w:val="0"/>
          <w:sz w:val="22"/>
          <w:szCs w:val="22"/>
        </w:rPr>
      </w:pPr>
      <w:r>
        <w:rPr>
          <w:rFonts w:ascii="CG Omega" w:hAnsi="CG Omega"/>
          <w:b w:val="0"/>
          <w:sz w:val="22"/>
          <w:szCs w:val="22"/>
        </w:rPr>
        <w:t>10.36</w:t>
      </w:r>
      <w:r w:rsidR="00FA5EF1">
        <w:rPr>
          <w:rFonts w:ascii="CG Omega" w:hAnsi="CG Omega"/>
          <w:b w:val="0"/>
          <w:sz w:val="22"/>
          <w:szCs w:val="22"/>
        </w:rPr>
        <w:tab/>
      </w:r>
      <w:r w:rsidR="00C41FB1" w:rsidRPr="00E60B87">
        <w:rPr>
          <w:rFonts w:ascii="CG Omega" w:hAnsi="CG Omega"/>
          <w:b w:val="0"/>
          <w:sz w:val="22"/>
          <w:szCs w:val="22"/>
        </w:rPr>
        <w:t>Jeżeli w terminie określonym w umowie z podwykonawcą Wykonawca nie dokona w całości lub w części zapłaty wynagrodzenia podwykonawcy, a podwykonawca zwróci się z żądaniem zapłaty tego wynagrodzenia bezpośrednio przez Zamawiającego na podstawie art. 647¹ §</w:t>
      </w:r>
      <w:r w:rsidR="00C41FB1">
        <w:rPr>
          <w:rFonts w:ascii="CG Omega" w:hAnsi="CG Omega"/>
          <w:b w:val="0"/>
          <w:sz w:val="22"/>
          <w:szCs w:val="22"/>
        </w:rPr>
        <w:t xml:space="preserve"> 5 </w:t>
      </w:r>
      <w:proofErr w:type="spellStart"/>
      <w:r w:rsidR="00C41FB1">
        <w:rPr>
          <w:rFonts w:ascii="CG Omega" w:hAnsi="CG Omega"/>
          <w:b w:val="0"/>
          <w:sz w:val="22"/>
          <w:szCs w:val="22"/>
        </w:rPr>
        <w:t>kc</w:t>
      </w:r>
      <w:proofErr w:type="spellEnd"/>
      <w:r w:rsidR="00C41FB1" w:rsidRPr="00E60B87">
        <w:rPr>
          <w:rFonts w:ascii="CG Omega" w:hAnsi="CG Omega"/>
          <w:b w:val="0"/>
          <w:sz w:val="22"/>
          <w:szCs w:val="22"/>
        </w:rPr>
        <w:t xml:space="preserve"> i udokumentuje zasadność takiego żądania fakturą zaakceptowaną </w:t>
      </w:r>
      <w:r w:rsidR="00C41FB1">
        <w:rPr>
          <w:rFonts w:ascii="CG Omega" w:hAnsi="CG Omega"/>
          <w:b w:val="0"/>
          <w:sz w:val="22"/>
          <w:szCs w:val="22"/>
        </w:rPr>
        <w:t xml:space="preserve">przez Wykonawcę </w:t>
      </w:r>
      <w:r w:rsidR="00C41FB1" w:rsidRPr="00E60B87">
        <w:rPr>
          <w:rFonts w:ascii="CG Omega" w:hAnsi="CG Omega"/>
          <w:b w:val="0"/>
          <w:sz w:val="22"/>
          <w:szCs w:val="22"/>
        </w:rPr>
        <w:t xml:space="preserve"> i dokumentami potwierdzającymi wykonanie i odbiór fakturowanych robót, Zamawiający zapłaci na rzecz Podwykonawcy kwotę będącą przedmiotem jego żądania. </w:t>
      </w:r>
    </w:p>
    <w:p w:rsidR="00FA5EF1" w:rsidRDefault="006142C6" w:rsidP="00FA5EF1">
      <w:pPr>
        <w:pStyle w:val="Default"/>
        <w:ind w:left="567" w:hanging="709"/>
        <w:jc w:val="both"/>
        <w:rPr>
          <w:rFonts w:ascii="CG Omega" w:hAnsi="CG Omega"/>
          <w:b w:val="0"/>
          <w:sz w:val="22"/>
          <w:szCs w:val="22"/>
        </w:rPr>
      </w:pPr>
      <w:r>
        <w:rPr>
          <w:rFonts w:ascii="CG Omega" w:hAnsi="CG Omega"/>
          <w:b w:val="0"/>
          <w:sz w:val="22"/>
          <w:szCs w:val="22"/>
        </w:rPr>
        <w:lastRenderedPageBreak/>
        <w:t>10.37</w:t>
      </w:r>
      <w:r w:rsidR="00FA5EF1">
        <w:rPr>
          <w:rFonts w:ascii="CG Omega" w:hAnsi="CG Omega"/>
          <w:b w:val="0"/>
          <w:sz w:val="22"/>
          <w:szCs w:val="22"/>
        </w:rPr>
        <w:tab/>
      </w:r>
      <w:r w:rsidR="00C41FB1" w:rsidRPr="00E60B87">
        <w:rPr>
          <w:rFonts w:ascii="CG Omega" w:hAnsi="CG Omega"/>
          <w:b w:val="0"/>
          <w:sz w:val="22"/>
          <w:szCs w:val="22"/>
        </w:rPr>
        <w:t xml:space="preserve">Zamawiający dokona potrącenia powyższej kwoty z kolejnej płatności przysługującej Wykonawcy. </w:t>
      </w:r>
    </w:p>
    <w:p w:rsidR="00FA5EF1" w:rsidRDefault="006142C6" w:rsidP="00FA5EF1">
      <w:pPr>
        <w:pStyle w:val="Default"/>
        <w:ind w:left="567" w:hanging="709"/>
        <w:jc w:val="both"/>
        <w:rPr>
          <w:rFonts w:ascii="CG Omega" w:hAnsi="CG Omega"/>
          <w:b w:val="0"/>
          <w:sz w:val="22"/>
          <w:szCs w:val="22"/>
        </w:rPr>
      </w:pPr>
      <w:r>
        <w:rPr>
          <w:rFonts w:ascii="CG Omega" w:hAnsi="CG Omega"/>
          <w:b w:val="0"/>
          <w:sz w:val="22"/>
          <w:szCs w:val="22"/>
        </w:rPr>
        <w:t>10.38</w:t>
      </w:r>
      <w:r w:rsidR="00FA5EF1">
        <w:rPr>
          <w:rFonts w:ascii="CG Omega" w:hAnsi="CG Omega"/>
          <w:b w:val="0"/>
          <w:sz w:val="22"/>
          <w:szCs w:val="22"/>
        </w:rPr>
        <w:tab/>
      </w:r>
      <w:r w:rsidR="00C41FB1" w:rsidRPr="00E60B87">
        <w:rPr>
          <w:rFonts w:ascii="CG Omega" w:hAnsi="CG Omega"/>
          <w:b w:val="0"/>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9C473A" w:rsidRPr="00583800" w:rsidRDefault="006142C6" w:rsidP="00583800">
      <w:pPr>
        <w:pStyle w:val="Default"/>
        <w:ind w:left="567" w:hanging="709"/>
        <w:jc w:val="both"/>
        <w:rPr>
          <w:rFonts w:ascii="CG Omega" w:hAnsi="CG Omega"/>
          <w:b w:val="0"/>
          <w:color w:val="auto"/>
          <w:sz w:val="22"/>
          <w:szCs w:val="22"/>
        </w:rPr>
      </w:pPr>
      <w:r>
        <w:rPr>
          <w:rFonts w:ascii="CG Omega" w:hAnsi="CG Omega"/>
          <w:b w:val="0"/>
          <w:sz w:val="22"/>
          <w:szCs w:val="22"/>
        </w:rPr>
        <w:t>10.39</w:t>
      </w:r>
      <w:r w:rsidR="00FA5EF1">
        <w:rPr>
          <w:rFonts w:ascii="CG Omega" w:hAnsi="CG Omega"/>
          <w:b w:val="0"/>
          <w:sz w:val="22"/>
          <w:szCs w:val="22"/>
        </w:rPr>
        <w:tab/>
      </w:r>
      <w:r w:rsidR="00C41FB1" w:rsidRPr="00E60B87">
        <w:rPr>
          <w:rFonts w:ascii="CG Omega" w:hAnsi="CG Omega"/>
          <w:b w:val="0"/>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Informacja o przedmiotowych środkach dowodowych</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p>
    <w:p w:rsidR="00BB0E42" w:rsidRPr="00D54C31" w:rsidRDefault="00DC5DFA" w:rsidP="00BB0E42">
      <w:pPr>
        <w:widowControl w:val="0"/>
        <w:suppressAutoHyphens/>
        <w:autoSpaceDE w:val="0"/>
        <w:autoSpaceDN w:val="0"/>
        <w:adjustRightInd w:val="0"/>
        <w:spacing w:before="240" w:after="120" w:line="240" w:lineRule="auto"/>
        <w:ind w:left="567" w:right="11" w:hanging="567"/>
        <w:contextualSpacing/>
        <w:jc w:val="both"/>
        <w:rPr>
          <w:rFonts w:eastAsia="Times New Roman" w:cs="Tahoma"/>
          <w:strike/>
          <w:spacing w:val="1"/>
          <w:sz w:val="22"/>
          <w:szCs w:val="22"/>
          <w:lang w:eastAsia="ar-SA"/>
        </w:rPr>
      </w:pPr>
      <w:r w:rsidRPr="00D54C31">
        <w:rPr>
          <w:rFonts w:cs="Tahoma"/>
          <w:sz w:val="22"/>
          <w:szCs w:val="22"/>
        </w:rPr>
        <w:t xml:space="preserve">11.1 </w:t>
      </w:r>
      <w:r w:rsidRPr="00D54C31">
        <w:rPr>
          <w:rFonts w:cs="Tahoma"/>
          <w:sz w:val="22"/>
          <w:szCs w:val="22"/>
        </w:rPr>
        <w:tab/>
        <w:t xml:space="preserve">Zamawiający </w:t>
      </w:r>
      <w:r w:rsidR="00D54C31" w:rsidRPr="00D54C31">
        <w:rPr>
          <w:rFonts w:cs="Tahoma"/>
          <w:sz w:val="22"/>
          <w:szCs w:val="22"/>
        </w:rPr>
        <w:t xml:space="preserve"> nie </w:t>
      </w:r>
      <w:r w:rsidR="00BB0E42" w:rsidRPr="00D54C31">
        <w:rPr>
          <w:rFonts w:cs="Tahoma"/>
          <w:sz w:val="22"/>
          <w:szCs w:val="22"/>
        </w:rPr>
        <w:t>będzie wymagał  złożenia przedmiotowych środków dowodowych, zgodnie   z art. 105 i 106 ustawy Pzp. w celu potwierdzenia zgodności oferowanych dostaw                               z wymaganiami  oraz cechami określonymi</w:t>
      </w:r>
      <w:r w:rsidR="001B0E02" w:rsidRPr="00D54C31">
        <w:rPr>
          <w:rFonts w:cs="Tahoma"/>
          <w:sz w:val="22"/>
          <w:szCs w:val="22"/>
        </w:rPr>
        <w:t xml:space="preserve"> w opisie przedmiotu zamówienia</w:t>
      </w:r>
      <w:r w:rsidR="00227925" w:rsidRPr="00D54C31">
        <w:rPr>
          <w:rFonts w:cs="Tahoma"/>
          <w:sz w:val="22"/>
          <w:szCs w:val="22"/>
        </w:rPr>
        <w:t>.</w:t>
      </w:r>
    </w:p>
    <w:p w:rsidR="00227925" w:rsidRPr="00DC5DFA" w:rsidRDefault="00227925" w:rsidP="00227925">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 xml:space="preserve">Podstawy wykluczenia z postępowania </w:t>
      </w:r>
    </w:p>
    <w:p w:rsidR="00BB0E42" w:rsidRPr="0041134D" w:rsidRDefault="00BB0E42" w:rsidP="00BB0E42">
      <w:pPr>
        <w:autoSpaceDE w:val="0"/>
        <w:autoSpaceDN w:val="0"/>
        <w:adjustRightInd w:val="0"/>
        <w:spacing w:line="240" w:lineRule="auto"/>
        <w:ind w:left="284" w:hanging="284"/>
        <w:rPr>
          <w:rFonts w:eastAsia="Times New Roman" w:cs="Tahoma"/>
          <w:b/>
          <w:smallCaps/>
          <w:spacing w:val="1"/>
          <w:sz w:val="22"/>
          <w:szCs w:val="22"/>
          <w:u w:val="thick"/>
          <w:lang w:eastAsia="ar-SA"/>
        </w:rPr>
      </w:pPr>
    </w:p>
    <w:p w:rsidR="00EE76DC" w:rsidRDefault="00EE76DC" w:rsidP="00BB0E42">
      <w:pPr>
        <w:autoSpaceDE w:val="0"/>
        <w:autoSpaceDN w:val="0"/>
        <w:adjustRightInd w:val="0"/>
        <w:spacing w:line="240" w:lineRule="auto"/>
        <w:ind w:left="567" w:hanging="567"/>
        <w:jc w:val="both"/>
        <w:rPr>
          <w:rFonts w:cs="Tahoma"/>
          <w:sz w:val="22"/>
          <w:szCs w:val="22"/>
        </w:rPr>
      </w:pP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12.1. Z postępowania o udzielenie zamówienia  obligatoryjnie wyklucza się Wykonawców,               w stosunku do których zachodzi którakolwiek z okoliczności wskazanych: </w:t>
      </w:r>
    </w:p>
    <w:p w:rsidR="00BB0E42" w:rsidRPr="0041134D" w:rsidRDefault="00BB0E42" w:rsidP="00BB0E42">
      <w:pPr>
        <w:autoSpaceDE w:val="0"/>
        <w:autoSpaceDN w:val="0"/>
        <w:adjustRightInd w:val="0"/>
        <w:spacing w:line="240" w:lineRule="auto"/>
        <w:ind w:left="284"/>
        <w:rPr>
          <w:rFonts w:cs="Tahoma"/>
          <w:sz w:val="22"/>
          <w:szCs w:val="22"/>
        </w:rPr>
      </w:pPr>
      <w:r w:rsidRPr="0041134D">
        <w:rPr>
          <w:rFonts w:cs="Tahoma"/>
          <w:sz w:val="22"/>
          <w:szCs w:val="22"/>
        </w:rPr>
        <w:t xml:space="preserve">     1) </w:t>
      </w:r>
      <w:r w:rsidRPr="0041134D">
        <w:rPr>
          <w:rFonts w:cs="Tahoma"/>
          <w:b/>
          <w:bCs/>
          <w:sz w:val="22"/>
          <w:szCs w:val="22"/>
        </w:rPr>
        <w:t xml:space="preserve">w art. 108 ust. 1 </w:t>
      </w:r>
      <w:r w:rsidRPr="0041134D">
        <w:rPr>
          <w:rFonts w:cs="Tahoma"/>
          <w:sz w:val="22"/>
          <w:szCs w:val="22"/>
        </w:rPr>
        <w:t xml:space="preserve">ustawy Pzp. , tj.: </w:t>
      </w:r>
    </w:p>
    <w:p w:rsidR="00BB0E42" w:rsidRPr="0041134D" w:rsidRDefault="00BB0E42" w:rsidP="00BB0E42">
      <w:pPr>
        <w:pStyle w:val="Default"/>
        <w:ind w:firstLine="567"/>
        <w:rPr>
          <w:rFonts w:ascii="CG Omega" w:hAnsi="CG Omega" w:cs="Tahoma"/>
          <w:b w:val="0"/>
          <w:color w:val="auto"/>
          <w:sz w:val="22"/>
          <w:szCs w:val="22"/>
        </w:rPr>
      </w:pPr>
      <w:r w:rsidRPr="0041134D">
        <w:rPr>
          <w:rFonts w:ascii="CG Omega" w:hAnsi="CG Omega" w:cs="Tahoma"/>
          <w:b w:val="0"/>
          <w:color w:val="auto"/>
          <w:sz w:val="22"/>
          <w:szCs w:val="22"/>
        </w:rPr>
        <w:t xml:space="preserve">     a)</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będącego osobą fizyczną, którego prawomocnie skazano za przestępstwo: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udziału w zorganizowanej grupie przestępczej albo związku mającym na celu popełnienie przestępstwa lub przestępstwa skarbowego, o którym mowa w art. 258 Kodeksu karnego,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handlu ludźmi, o którym mowa w art. 189a Kodeksu karnego, </w:t>
      </w:r>
    </w:p>
    <w:p w:rsidR="00BB0E42" w:rsidRPr="0041134D" w:rsidRDefault="00BB0E42" w:rsidP="00BB0E42">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228-230a, art. 250a Kodeksu karnego lub w art. 46 lub art. 48 ustawy z dnia 25 czerwca 2010 r. o sporcie,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B0E42" w:rsidRPr="0041134D" w:rsidRDefault="00BB0E42" w:rsidP="00BB0E42">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charakterze terrorystycznym, o którym mowa w art. 115 § 20 Kodeksu karnego, lub mające na celu popełnienie tego przestępstwa,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powierzenia wykonywania pracy małoletniemu cudzoziemcowi, o którym mowa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art. 9 ust. 2 ustawy z dnia 15 czerwca 2012 r. o skutkach powierzania wykonywania pracy cudzoziemcom przebywającym wbrew przepisom na terytorium Rzeczypospolitej Polskiej (Dz. U. poz. 769),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9 ust. 1 i 3 lub art. 10 ustawy z dnia 15 czerwca 2012 r.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o skutkach powierzania wykonywania pracy cudzoziemcom przebywającym wbrew przepisom na terytorium Rzeczypospolitej Polskiej - lub za odpowiedni czyn zabroniony określony w przepisach prawa obcego;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b)</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jeżeli urzędującego członka jego organu zarządzającego lub nadzorczego, wspólnika spółki w spółce jawnej lub partnerskiej albo komplementariusza w spółce </w:t>
      </w:r>
      <w:r w:rsidRPr="0041134D">
        <w:rPr>
          <w:rFonts w:ascii="CG Omega" w:hAnsi="CG Omega" w:cs="Tahoma"/>
          <w:b w:val="0"/>
          <w:color w:val="auto"/>
          <w:sz w:val="22"/>
          <w:szCs w:val="22"/>
        </w:rPr>
        <w:lastRenderedPageBreak/>
        <w:t xml:space="preserve">komandytowej lub komandytowo-akcyjnej lub prokurenta prawomocnie skazano za przestępstwo,   o którym mowa w lit. a;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c)</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B0E42" w:rsidRPr="0041134D" w:rsidRDefault="00BB0E42" w:rsidP="00BB0E42">
      <w:pPr>
        <w:pStyle w:val="Default"/>
        <w:ind w:left="709"/>
        <w:jc w:val="both"/>
        <w:rPr>
          <w:rFonts w:ascii="CG Omega" w:hAnsi="CG Omega" w:cs="Tahoma"/>
          <w:b w:val="0"/>
          <w:color w:val="auto"/>
          <w:sz w:val="22"/>
          <w:szCs w:val="22"/>
        </w:rPr>
      </w:pPr>
      <w:r w:rsidRPr="0041134D">
        <w:rPr>
          <w:rFonts w:ascii="CG Omega" w:hAnsi="CG Omega" w:cs="Tahoma"/>
          <w:b w:val="0"/>
          <w:color w:val="auto"/>
          <w:sz w:val="22"/>
          <w:szCs w:val="22"/>
        </w:rPr>
        <w:t>d)</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wobec którego prawomocnie orzeczono zakaz ubiegania się o zamówienia publiczne;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e)</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rozumieniu ustawy z dnia 16 lutego 2007 r. o ochronie konkurencji i konsumentów, złożyli odrębne oferty, oferty częściowe lub wnioski o dopuszczenie do udziału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postępowaniu, chyba że wykażą, że przygotowali te oferty lub wnioski niezależnie od siebie; </w:t>
      </w:r>
    </w:p>
    <w:p w:rsidR="00BB0E42" w:rsidRDefault="00BB0E42" w:rsidP="006142C6">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f)</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780D96" w:rsidRPr="0041134D" w:rsidRDefault="00780D96" w:rsidP="00BB0E42">
      <w:pPr>
        <w:pStyle w:val="Default"/>
        <w:ind w:left="993" w:hanging="284"/>
        <w:jc w:val="both"/>
        <w:rPr>
          <w:rFonts w:ascii="CG Omega" w:hAnsi="CG Omega" w:cs="Tahoma"/>
          <w:b w:val="0"/>
          <w:color w:val="auto"/>
          <w:sz w:val="22"/>
          <w:szCs w:val="22"/>
        </w:rPr>
      </w:pPr>
    </w:p>
    <w:p w:rsidR="00780D96" w:rsidRPr="006142C6" w:rsidRDefault="00780D96" w:rsidP="00780D96">
      <w:pPr>
        <w:pStyle w:val="Default"/>
        <w:ind w:left="705" w:hanging="705"/>
        <w:jc w:val="both"/>
        <w:rPr>
          <w:rFonts w:ascii="CG Omega" w:eastAsiaTheme="minorHAnsi" w:hAnsi="CG Omega" w:cs="Times New Roman"/>
          <w:sz w:val="22"/>
          <w:szCs w:val="22"/>
          <w:lang w:eastAsia="en-US"/>
        </w:rPr>
      </w:pPr>
      <w:r w:rsidRPr="006142C6">
        <w:rPr>
          <w:rFonts w:ascii="CG Omega" w:hAnsi="CG Omega" w:cs="Tahoma"/>
          <w:color w:val="auto"/>
          <w:sz w:val="22"/>
          <w:szCs w:val="22"/>
        </w:rPr>
        <w:t>12.2.</w:t>
      </w:r>
      <w:r w:rsidRPr="006142C6">
        <w:rPr>
          <w:rFonts w:ascii="CG Omega" w:hAnsi="CG Omega" w:cs="Tahoma"/>
          <w:color w:val="auto"/>
          <w:sz w:val="22"/>
          <w:szCs w:val="22"/>
        </w:rPr>
        <w:tab/>
      </w:r>
      <w:r w:rsidRPr="006142C6">
        <w:rPr>
          <w:rFonts w:ascii="CG Omega" w:eastAsiaTheme="minorHAnsi" w:hAnsi="CG Omega" w:cs="Times New Roman"/>
          <w:bCs/>
          <w:sz w:val="22"/>
          <w:szCs w:val="22"/>
          <w:lang w:eastAsia="en-US"/>
        </w:rPr>
        <w:t>Podstawy wykluczenia o których mowa w art. 7 ust. 1 ustawy z dnia 13 kwietnia 2022 r. o szczególnych rozwiązaniach w zakresie przeciwdziałania wspieraniu agresji na Ukrainę oraz służących ochronie bezpieczeństwa narodowego (obligatoryjne)</w:t>
      </w:r>
      <w:r w:rsidRPr="006142C6">
        <w:rPr>
          <w:rFonts w:ascii="CG Omega" w:eastAsiaTheme="minorHAnsi" w:hAnsi="CG Omega" w:cs="Times New Roman"/>
          <w:sz w:val="22"/>
          <w:szCs w:val="22"/>
          <w:lang w:eastAsia="en-US"/>
        </w:rPr>
        <w:t xml:space="preserve">. </w:t>
      </w:r>
    </w:p>
    <w:p w:rsidR="00780D96" w:rsidRPr="008647E3" w:rsidRDefault="00780D96" w:rsidP="00780D96">
      <w:pPr>
        <w:pStyle w:val="Default"/>
        <w:ind w:left="705" w:hanging="705"/>
        <w:jc w:val="both"/>
        <w:rPr>
          <w:rFonts w:ascii="CG Omega" w:eastAsiaTheme="minorHAnsi" w:hAnsi="CG Omega" w:cs="Times New Roman"/>
          <w:b w:val="0"/>
          <w:sz w:val="22"/>
          <w:szCs w:val="22"/>
          <w:lang w:eastAsia="en-US"/>
        </w:rPr>
      </w:pPr>
    </w:p>
    <w:p w:rsidR="00780D96" w:rsidRPr="008647E3" w:rsidRDefault="00780D96" w:rsidP="00780D96">
      <w:pPr>
        <w:autoSpaceDE w:val="0"/>
        <w:autoSpaceDN w:val="0"/>
        <w:adjustRightInd w:val="0"/>
        <w:spacing w:line="240" w:lineRule="auto"/>
        <w:ind w:left="705"/>
        <w:jc w:val="both"/>
        <w:rPr>
          <w:rFonts w:cs="Times New Roman"/>
          <w:color w:val="000000"/>
          <w:sz w:val="22"/>
          <w:szCs w:val="22"/>
        </w:rPr>
      </w:pPr>
      <w:r w:rsidRPr="008647E3">
        <w:rPr>
          <w:rFonts w:cs="Times New Roman"/>
          <w:color w:val="000000"/>
          <w:sz w:val="22"/>
          <w:szCs w:val="22"/>
        </w:rPr>
        <w:t xml:space="preserve">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 </w:t>
      </w:r>
    </w:p>
    <w:p w:rsidR="00780D96" w:rsidRPr="008647E3" w:rsidRDefault="00780D96" w:rsidP="00050018">
      <w:pPr>
        <w:pStyle w:val="Akapitzlist"/>
        <w:numPr>
          <w:ilvl w:val="0"/>
          <w:numId w:val="47"/>
        </w:numPr>
        <w:autoSpaceDE w:val="0"/>
        <w:autoSpaceDN w:val="0"/>
        <w:adjustRightInd w:val="0"/>
        <w:jc w:val="both"/>
        <w:rPr>
          <w:rFonts w:ascii="CG Omega" w:hAnsi="CG Omega"/>
          <w:b w:val="0"/>
          <w:color w:val="000000"/>
          <w:sz w:val="22"/>
          <w:szCs w:val="22"/>
        </w:rPr>
      </w:pPr>
      <w:r w:rsidRPr="008647E3">
        <w:rPr>
          <w:rFonts w:ascii="CG Omega" w:hAnsi="CG Omega"/>
          <w:b w:val="0"/>
          <w:color w:val="000000"/>
          <w:sz w:val="22"/>
          <w:szCs w:val="22"/>
        </w:rPr>
        <w:t xml:space="preserve">wykonawcę oraz uczestnika konkursu wymienionego w wykazach określonych </w:t>
      </w:r>
      <w:r>
        <w:rPr>
          <w:rFonts w:ascii="CG Omega" w:hAnsi="CG Omega"/>
          <w:b w:val="0"/>
          <w:color w:val="000000"/>
          <w:sz w:val="22"/>
          <w:szCs w:val="22"/>
        </w:rPr>
        <w:t xml:space="preserve">           </w:t>
      </w:r>
      <w:r w:rsidRPr="008647E3">
        <w:rPr>
          <w:rFonts w:ascii="CG Omega" w:hAnsi="CG Omega"/>
          <w:b w:val="0"/>
          <w:color w:val="000000"/>
          <w:sz w:val="22"/>
          <w:szCs w:val="22"/>
        </w:rPr>
        <w:t xml:space="preserve">w rozporządzeniu 765/2006 i rozporządzeniu 269/2014 albo wpisanego na listę na podstawie decyzji w sprawie wpisu na listę rozstrzygającej o zastosowaniu środka, </w:t>
      </w:r>
      <w:r>
        <w:rPr>
          <w:rFonts w:ascii="CG Omega" w:hAnsi="CG Omega"/>
          <w:b w:val="0"/>
          <w:color w:val="000000"/>
          <w:sz w:val="22"/>
          <w:szCs w:val="22"/>
        </w:rPr>
        <w:t xml:space="preserve">       </w:t>
      </w:r>
      <w:r w:rsidRPr="008647E3">
        <w:rPr>
          <w:rFonts w:ascii="CG Omega" w:hAnsi="CG Omega"/>
          <w:b w:val="0"/>
          <w:color w:val="000000"/>
          <w:sz w:val="22"/>
          <w:szCs w:val="22"/>
        </w:rPr>
        <w:t xml:space="preserve">o którym mowa w art. 1 pkt 3 ustawy; </w:t>
      </w:r>
    </w:p>
    <w:p w:rsidR="00780D96" w:rsidRPr="008647E3" w:rsidRDefault="00780D96" w:rsidP="00050018">
      <w:pPr>
        <w:pStyle w:val="Akapitzlist"/>
        <w:numPr>
          <w:ilvl w:val="0"/>
          <w:numId w:val="47"/>
        </w:numPr>
        <w:autoSpaceDE w:val="0"/>
        <w:autoSpaceDN w:val="0"/>
        <w:adjustRightInd w:val="0"/>
        <w:jc w:val="both"/>
        <w:rPr>
          <w:rFonts w:ascii="CG Omega" w:hAnsi="CG Omega"/>
          <w:b w:val="0"/>
          <w:color w:val="000000"/>
          <w:sz w:val="22"/>
          <w:szCs w:val="22"/>
        </w:rPr>
      </w:pPr>
      <w:r w:rsidRPr="008647E3">
        <w:rPr>
          <w:rFonts w:ascii="CG Omega" w:hAnsi="CG Omega"/>
          <w:b w:val="0"/>
          <w:color w:val="000000"/>
          <w:sz w:val="22"/>
          <w:szCs w:val="22"/>
        </w:rPr>
        <w:t xml:space="preserve">wykonawcę oraz uczestnika konkursu, którego beneficjentem rzeczywistym </w:t>
      </w:r>
      <w:r>
        <w:rPr>
          <w:rFonts w:ascii="CG Omega" w:hAnsi="CG Omega"/>
          <w:b w:val="0"/>
          <w:color w:val="000000"/>
          <w:sz w:val="22"/>
          <w:szCs w:val="22"/>
        </w:rPr>
        <w:t xml:space="preserve">                  </w:t>
      </w:r>
      <w:r w:rsidRPr="008647E3">
        <w:rPr>
          <w:rFonts w:ascii="CG Omega" w:hAnsi="CG Omega"/>
          <w:b w:val="0"/>
          <w:color w:val="000000"/>
          <w:sz w:val="22"/>
          <w:szCs w:val="22"/>
        </w:rPr>
        <w:t>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780D96" w:rsidRPr="008647E3" w:rsidRDefault="00780D96" w:rsidP="00050018">
      <w:pPr>
        <w:pStyle w:val="Akapitzlist"/>
        <w:numPr>
          <w:ilvl w:val="0"/>
          <w:numId w:val="47"/>
        </w:numPr>
        <w:autoSpaceDE w:val="0"/>
        <w:autoSpaceDN w:val="0"/>
        <w:adjustRightInd w:val="0"/>
        <w:jc w:val="both"/>
        <w:rPr>
          <w:rFonts w:ascii="CG Omega" w:hAnsi="CG Omega"/>
          <w:color w:val="000000"/>
          <w:sz w:val="22"/>
          <w:szCs w:val="22"/>
        </w:rPr>
      </w:pPr>
      <w:r w:rsidRPr="008647E3">
        <w:rPr>
          <w:rFonts w:ascii="CG Omega" w:eastAsiaTheme="minorHAnsi" w:hAnsi="CG Omega"/>
          <w:b w:val="0"/>
          <w:sz w:val="22"/>
          <w:szCs w:val="22"/>
          <w:lang w:eastAsia="en-US"/>
        </w:rPr>
        <w:t xml:space="preserve">wykonawcę oraz uczestnika konkursu, którego jednostką dominującą w rozumieniu art. 3 ust. 1 pkt 37 ustawy z dnia 29 września 1994 r. o rachunkowości (Dz. U. z 2021 r. poz. 217, 2105 i 2106), jest podmiot wymieniony w wykazach określonych </w:t>
      </w:r>
      <w:r>
        <w:rPr>
          <w:rFonts w:ascii="CG Omega" w:eastAsiaTheme="minorHAnsi" w:hAnsi="CG Omega"/>
          <w:b w:val="0"/>
          <w:sz w:val="22"/>
          <w:szCs w:val="22"/>
          <w:lang w:eastAsia="en-US"/>
        </w:rPr>
        <w:t xml:space="preserve">               </w:t>
      </w:r>
      <w:r w:rsidRPr="008647E3">
        <w:rPr>
          <w:rFonts w:ascii="CG Omega" w:eastAsiaTheme="minorHAnsi" w:hAnsi="CG Omega"/>
          <w:b w:val="0"/>
          <w:sz w:val="22"/>
          <w:szCs w:val="22"/>
          <w:lang w:eastAsia="en-US"/>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BB0E42" w:rsidRPr="0041134D" w:rsidRDefault="00BB0E42" w:rsidP="00BB0E42">
      <w:pPr>
        <w:pStyle w:val="Default"/>
        <w:ind w:left="851" w:hanging="284"/>
        <w:jc w:val="both"/>
        <w:rPr>
          <w:rFonts w:ascii="CG Omega" w:hAnsi="CG Omega" w:cs="Tahoma"/>
          <w:b w:val="0"/>
          <w:color w:val="auto"/>
          <w:sz w:val="22"/>
          <w:szCs w:val="22"/>
        </w:rPr>
      </w:pPr>
    </w:p>
    <w:p w:rsidR="00BB0E42" w:rsidRPr="0041134D" w:rsidRDefault="00780D96"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lastRenderedPageBreak/>
        <w:t>12.3</w:t>
      </w:r>
      <w:r w:rsidR="00BB0E42" w:rsidRPr="0041134D">
        <w:rPr>
          <w:rFonts w:ascii="CG Omega" w:hAnsi="CG Omega" w:cs="Tahoma"/>
          <w:b w:val="0"/>
          <w:color w:val="auto"/>
          <w:sz w:val="22"/>
          <w:szCs w:val="22"/>
        </w:rPr>
        <w:tab/>
        <w:t>Wykonawca może zostać wykluczony przez zamawiającego na każdym etapie postępowania o udzielenie zamówienia.</w:t>
      </w:r>
    </w:p>
    <w:p w:rsidR="00BB0E42" w:rsidRPr="0041134D" w:rsidRDefault="00780D96"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12.4</w:t>
      </w:r>
      <w:r w:rsidR="00BB0E42" w:rsidRPr="0041134D">
        <w:rPr>
          <w:rFonts w:ascii="CG Omega" w:hAnsi="CG Omega" w:cs="Tahoma"/>
          <w:b w:val="0"/>
          <w:color w:val="auto"/>
          <w:sz w:val="22"/>
          <w:szCs w:val="22"/>
        </w:rPr>
        <w:t xml:space="preserve"> </w:t>
      </w:r>
      <w:r w:rsidR="00BB0E42" w:rsidRPr="0041134D">
        <w:rPr>
          <w:rFonts w:ascii="CG Omega" w:hAnsi="CG Omega" w:cs="Tahoma"/>
          <w:b w:val="0"/>
          <w:color w:val="auto"/>
          <w:sz w:val="22"/>
          <w:szCs w:val="22"/>
        </w:rPr>
        <w:tab/>
        <w:t xml:space="preserve">Wykonawca nie podlega wykluczeniu w okolicznościach określonych w art. 108  ust. 1 pkt. 1, 2, 5, 6  </w:t>
      </w:r>
      <w:r>
        <w:rPr>
          <w:rFonts w:ascii="CG Omega" w:hAnsi="CG Omega" w:cs="Tahoma"/>
          <w:b w:val="0"/>
          <w:color w:val="auto"/>
          <w:sz w:val="22"/>
          <w:szCs w:val="22"/>
        </w:rPr>
        <w:t xml:space="preserve"> </w:t>
      </w:r>
      <w:r w:rsidR="00BB0E42" w:rsidRPr="0041134D">
        <w:rPr>
          <w:rFonts w:ascii="CG Omega" w:hAnsi="CG Omega" w:cs="Tahoma"/>
          <w:b w:val="0"/>
          <w:color w:val="auto"/>
          <w:sz w:val="22"/>
          <w:szCs w:val="22"/>
        </w:rPr>
        <w:t xml:space="preserve">ustawy Pzp, jeżeli udowodni zamawiającemu, że spełnił łącznie następujące przesłanki: </w:t>
      </w:r>
    </w:p>
    <w:p w:rsidR="00BB0E42" w:rsidRPr="0041134D" w:rsidRDefault="00BB0E42" w:rsidP="00BB0E42">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1) </w:t>
      </w:r>
      <w:r w:rsidRPr="0041134D">
        <w:rPr>
          <w:rFonts w:ascii="CG Omega" w:hAnsi="CG Omega" w:cs="Tahoma"/>
          <w:b w:val="0"/>
          <w:color w:val="auto"/>
          <w:sz w:val="22"/>
          <w:szCs w:val="22"/>
        </w:rPr>
        <w:tab/>
        <w:t xml:space="preserve">naprawił lub zobowiązał się do naprawienia szkody wyrządzonej przestępstwem, wykroczeniem lub swoim nieprawidłowym postępowaniem, w tym poprzez zadośćuczynienie pieniężne; </w:t>
      </w:r>
    </w:p>
    <w:p w:rsidR="00BB0E42" w:rsidRPr="0041134D" w:rsidRDefault="00BB0E42" w:rsidP="00BB0E42">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2) </w:t>
      </w:r>
      <w:r w:rsidRPr="0041134D">
        <w:rPr>
          <w:rFonts w:ascii="CG Omega" w:hAnsi="CG Omega" w:cs="Tahoma"/>
          <w:b w:val="0"/>
          <w:color w:val="auto"/>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BB0E42" w:rsidRPr="0041134D" w:rsidRDefault="00BB0E42" w:rsidP="00BB0E42">
      <w:pPr>
        <w:pStyle w:val="Default"/>
        <w:ind w:left="993" w:hanging="424"/>
        <w:jc w:val="both"/>
        <w:rPr>
          <w:rFonts w:ascii="CG Omega" w:hAnsi="CG Omega" w:cs="Tahoma"/>
          <w:b w:val="0"/>
          <w:color w:val="auto"/>
          <w:sz w:val="22"/>
          <w:szCs w:val="22"/>
        </w:rPr>
      </w:pPr>
      <w:r w:rsidRPr="0041134D">
        <w:rPr>
          <w:rFonts w:ascii="CG Omega" w:hAnsi="CG Omega" w:cs="Tahoma"/>
          <w:b w:val="0"/>
          <w:color w:val="auto"/>
          <w:sz w:val="22"/>
          <w:szCs w:val="22"/>
        </w:rPr>
        <w:t xml:space="preserve">3) </w:t>
      </w:r>
      <w:r w:rsidRPr="0041134D">
        <w:rPr>
          <w:rFonts w:ascii="CG Omega" w:hAnsi="CG Omega" w:cs="Tahoma"/>
          <w:b w:val="0"/>
          <w:color w:val="auto"/>
          <w:sz w:val="22"/>
          <w:szCs w:val="22"/>
        </w:rPr>
        <w:tab/>
        <w:t xml:space="preserve">podjął konkretne środki techniczne, organizacyjne i kadrowe, odpowiednie dla zapobiegania dalszym przestępstwom, wykroczeniom lub nieprawidłowemu postępowaniu, w szczególności: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a) zerwał wszelkie powiązania z osobami lub podmiotami odpowiedzialnymi za nieprawidłowe postępowanie wykonawcy, </w:t>
      </w:r>
    </w:p>
    <w:p w:rsidR="00B76261" w:rsidRDefault="00BB0E42" w:rsidP="00496C13">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b) zreorganizował personel, </w:t>
      </w:r>
    </w:p>
    <w:p w:rsidR="00BB0E42" w:rsidRPr="0041134D" w:rsidRDefault="00BB0E42" w:rsidP="00BB0E42">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c) wdrożył system sprawozdawczości i kontroli,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d) utworzył struktury audytu wewnętrznego do monitorowania przestrzegania przepisów, wewnętrznych regulacji lub standardów,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e) wprowadził wewnętrzne regulacje dotyczące odpowiedzialności i odszkodowań za nieprzestrzeganie przepisów, wewnętrznych regulacji lub standardów </w:t>
      </w:r>
    </w:p>
    <w:p w:rsidR="00BB0E42" w:rsidRPr="0041134D" w:rsidRDefault="00780D96"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12.5</w:t>
      </w:r>
      <w:r w:rsidR="00BB0E42" w:rsidRPr="0041134D">
        <w:rPr>
          <w:rFonts w:ascii="CG Omega" w:hAnsi="CG Omega" w:cs="Tahoma"/>
          <w:b w:val="0"/>
          <w:color w:val="auto"/>
          <w:sz w:val="22"/>
          <w:szCs w:val="22"/>
        </w:rPr>
        <w:t xml:space="preserve"> </w:t>
      </w:r>
      <w:r w:rsidR="00BB0E42" w:rsidRPr="0041134D">
        <w:rPr>
          <w:rFonts w:ascii="CG Omega" w:hAnsi="CG Omega" w:cs="Tahoma"/>
          <w:b w:val="0"/>
          <w:color w:val="auto"/>
          <w:sz w:val="22"/>
          <w:szCs w:val="22"/>
        </w:rPr>
        <w:tab/>
        <w:t xml:space="preserve">Zamawiający ocenia, czy podjęte przez wykonawcę czynności wskazane w ust. 3 SWZ są wystarczające do wykazania jego rzetelności, uwzględniając wagę i szczególne okoliczności czynu wykonawcy. Jeżeli podjęte przez wykonawcę czynności wskazane </w:t>
      </w:r>
      <w:r w:rsidR="00BB0E42">
        <w:rPr>
          <w:rFonts w:ascii="CG Omega" w:hAnsi="CG Omega" w:cs="Tahoma"/>
          <w:b w:val="0"/>
          <w:color w:val="auto"/>
          <w:sz w:val="22"/>
          <w:szCs w:val="22"/>
        </w:rPr>
        <w:t xml:space="preserve">        </w:t>
      </w:r>
      <w:r w:rsidR="00BB0E42" w:rsidRPr="0041134D">
        <w:rPr>
          <w:rFonts w:ascii="CG Omega" w:hAnsi="CG Omega" w:cs="Tahoma"/>
          <w:b w:val="0"/>
          <w:color w:val="auto"/>
          <w:sz w:val="22"/>
          <w:szCs w:val="22"/>
        </w:rPr>
        <w:t xml:space="preserve">w ust. 3 SWZ nie są wystarczające do wykazania jego rzetelności, zamawiający wyklucza wykonawcę </w:t>
      </w:r>
    </w:p>
    <w:p w:rsidR="00BB0E42" w:rsidRPr="00780D96" w:rsidRDefault="00780D96" w:rsidP="00780D96">
      <w:pPr>
        <w:pStyle w:val="Default"/>
        <w:ind w:left="567" w:hanging="567"/>
        <w:jc w:val="both"/>
        <w:rPr>
          <w:rFonts w:ascii="CG Omega" w:hAnsi="CG Omega" w:cs="Tahoma"/>
          <w:b w:val="0"/>
          <w:color w:val="auto"/>
          <w:sz w:val="22"/>
          <w:szCs w:val="22"/>
        </w:rPr>
      </w:pPr>
      <w:r w:rsidRPr="00780D96">
        <w:rPr>
          <w:rFonts w:ascii="CG Omega" w:hAnsi="CG Omega" w:cs="Tahoma"/>
          <w:b w:val="0"/>
          <w:color w:val="auto"/>
          <w:sz w:val="22"/>
          <w:szCs w:val="22"/>
        </w:rPr>
        <w:t>12.6</w:t>
      </w:r>
      <w:r w:rsidR="00BB0E42" w:rsidRPr="00780D96">
        <w:rPr>
          <w:rFonts w:ascii="CG Omega" w:hAnsi="CG Omega" w:cs="Tahoma"/>
          <w:b w:val="0"/>
          <w:color w:val="auto"/>
          <w:sz w:val="22"/>
          <w:szCs w:val="22"/>
        </w:rPr>
        <w:t xml:space="preserve">  Wykluczenie Wykonawcy następuje </w:t>
      </w:r>
      <w:r w:rsidR="0063451C" w:rsidRPr="00780D96">
        <w:rPr>
          <w:rFonts w:ascii="CG Omega" w:hAnsi="CG Omega" w:cs="Tahoma"/>
          <w:b w:val="0"/>
          <w:color w:val="auto"/>
          <w:sz w:val="22"/>
          <w:szCs w:val="22"/>
        </w:rPr>
        <w:t xml:space="preserve">zgodnie z art. 111 ustawy Pzp. </w:t>
      </w:r>
      <w:r w:rsidRPr="00780D96">
        <w:rPr>
          <w:rFonts w:ascii="CG Omega" w:hAnsi="CG Omega" w:cs="Tahoma"/>
          <w:b w:val="0"/>
          <w:color w:val="auto"/>
          <w:sz w:val="22"/>
          <w:szCs w:val="22"/>
        </w:rPr>
        <w:t xml:space="preserve">1  i </w:t>
      </w:r>
      <w:r w:rsidRPr="00780D96">
        <w:rPr>
          <w:rFonts w:ascii="CG Omega" w:hAnsi="CG Omega" w:cs="Times New Roman"/>
          <w:b w:val="0"/>
          <w:sz w:val="22"/>
          <w:szCs w:val="22"/>
        </w:rPr>
        <w:t>art. 7 ust. 1 ustawy z dnia 13 kwietnia 2022 o szczególnych rozwiązaniach w zakresie przeciwdziałania wspieraniu agresji na Ukrainę.</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r w:rsidRPr="0041134D">
        <w:rPr>
          <w:rFonts w:cs="Tahoma"/>
          <w:b/>
          <w:sz w:val="22"/>
          <w:szCs w:val="22"/>
          <w:u w:val="thick"/>
        </w:rPr>
        <w:t>Informacja o podmiotowych środkach dowodowych na potwierdzenie spełniania warunków udziału w postępowaniu oraz braku podstaw do wykluczenia z postępowania</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780D96" w:rsidRPr="00D0460A" w:rsidRDefault="00780D96" w:rsidP="00780D96">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 xml:space="preserve">Do oferty wykonawca dołącza aktualne oświadczenie, o którym mowa w art. 125 ust. 1 ustawy Pzp. o niepodleganiu wykluczeniu oraz spełnianiu warunków udziału                           w postępowaniu w zakresie wskazanym przez Zamawiającego (zał. do SWZ). </w:t>
      </w:r>
    </w:p>
    <w:p w:rsidR="00780D96" w:rsidRPr="00D0460A" w:rsidRDefault="00780D96" w:rsidP="00780D96">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Informacje zawarte w oświadczeniu, o którym mowa w pkt. 1 stanowią dowód wstępnie potwierdzający, że wykonawca spełnia warunki udziału w postępowaniu oraz nie podlega wykluczeniu z postępowania, na dzień składania ofert, tymczasowo zastępujący wymagane  podmiotowe środki dowodowe.</w:t>
      </w:r>
    </w:p>
    <w:p w:rsidR="00780D96" w:rsidRPr="00D0460A" w:rsidRDefault="00780D96" w:rsidP="00780D96">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Zamawiający wezwie Wykonawcę, którego oferta została najwyżej oceniona, do złożenia w wyznaczonym terminie, nie krótszym niż 5 dni od dnia wezwania, podmiotowych środków dowodowych, aktualnych na dzień złożenia podmiotowych środków dowodowych.</w:t>
      </w:r>
    </w:p>
    <w:p w:rsidR="00780D96" w:rsidRPr="00D0460A" w:rsidRDefault="00780D96" w:rsidP="00780D96">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Jeżeli wykonawca, w celu wykazania spełniania warunków udziału w postępowaniu powołuje się na zasoby innych podmiotów, zobowiązany jest do złożenia  oświadczenia dotyczący tych podmiotów i w zakresie w jakim powołuje się na ich zasoby.</w:t>
      </w:r>
    </w:p>
    <w:p w:rsidR="00780D96" w:rsidRPr="00D0460A" w:rsidRDefault="00780D96" w:rsidP="00780D96">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 xml:space="preserve">W przypadku wspólnego ubiegania się o zamówienie przez Wykonawców ( konsorcjum,  spółka cywilna itd.) oświadczenie składa każdy z Wykonawców wspólnie ubiegających się o zamówienie. </w:t>
      </w:r>
    </w:p>
    <w:p w:rsidR="00BB0E42" w:rsidRDefault="00780D96" w:rsidP="00780D96">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lastRenderedPageBreak/>
        <w:t>W przypadku gdy Wykonawca nie złożył oświadczenia lub złożone oświadczenie jest niekompletne lub zawiera błędy, Zamawiający wezwie Wykonawcę  do jego złożenia, poprawienia lub uzupełnienia, we wskazanym przez Zamawiającego terminie.</w:t>
      </w:r>
    </w:p>
    <w:p w:rsidR="00E229A8" w:rsidRPr="00780D96" w:rsidRDefault="00E229A8" w:rsidP="00E229A8">
      <w:pPr>
        <w:widowControl w:val="0"/>
        <w:suppressAutoHyphens/>
        <w:autoSpaceDE w:val="0"/>
        <w:autoSpaceDN w:val="0"/>
        <w:adjustRightInd w:val="0"/>
        <w:spacing w:after="160" w:line="240" w:lineRule="auto"/>
        <w:ind w:left="709" w:right="12"/>
        <w:contextualSpacing/>
        <w:jc w:val="both"/>
        <w:rPr>
          <w:rFonts w:eastAsia="Times New Roman" w:cs="Tahoma"/>
          <w:sz w:val="22"/>
          <w:szCs w:val="22"/>
          <w:lang w:eastAsia="ar-SA"/>
        </w:rPr>
      </w:pPr>
    </w:p>
    <w:p w:rsidR="00BB0E42" w:rsidRPr="00DF2CA8" w:rsidRDefault="00BB0E42" w:rsidP="00BB0E42">
      <w:pPr>
        <w:spacing w:line="240" w:lineRule="auto"/>
        <w:ind w:left="567" w:hanging="567"/>
        <w:jc w:val="both"/>
        <w:rPr>
          <w:rFonts w:eastAsia="Times New Roman" w:cs="Arial"/>
          <w:b/>
          <w:sz w:val="22"/>
          <w:szCs w:val="22"/>
          <w:lang w:eastAsia="pl-PL"/>
        </w:rPr>
      </w:pPr>
      <w:r w:rsidRPr="00DF2CA8">
        <w:rPr>
          <w:rFonts w:eastAsia="Times New Roman" w:cs="Arial"/>
          <w:b/>
          <w:sz w:val="22"/>
          <w:szCs w:val="22"/>
          <w:lang w:eastAsia="pl-PL"/>
        </w:rPr>
        <w:t>1</w:t>
      </w:r>
      <w:r w:rsidR="00780D96">
        <w:rPr>
          <w:rFonts w:eastAsia="Times New Roman" w:cs="Arial"/>
          <w:b/>
          <w:sz w:val="22"/>
          <w:szCs w:val="22"/>
          <w:lang w:eastAsia="pl-PL"/>
        </w:rPr>
        <w:t>3.7</w:t>
      </w:r>
      <w:r w:rsidRPr="00DF2CA8">
        <w:rPr>
          <w:rFonts w:eastAsia="Times New Roman" w:cs="Arial"/>
          <w:b/>
          <w:sz w:val="22"/>
          <w:szCs w:val="22"/>
          <w:lang w:eastAsia="pl-PL"/>
        </w:rPr>
        <w:t xml:space="preserve"> </w:t>
      </w:r>
      <w:r w:rsidRPr="00DF2CA8">
        <w:rPr>
          <w:rFonts w:eastAsia="Times New Roman" w:cs="Arial"/>
          <w:b/>
          <w:sz w:val="22"/>
          <w:szCs w:val="22"/>
          <w:lang w:eastAsia="pl-PL"/>
        </w:rPr>
        <w:tab/>
        <w:t>W celu potwierdzenia braku podstaw wykluczenia z udziału w postępowaniu o udzielenie zamówienia publicznego</w:t>
      </w:r>
      <w:r w:rsidR="00FD7E1B">
        <w:rPr>
          <w:rFonts w:eastAsia="Times New Roman" w:cs="Arial"/>
          <w:b/>
          <w:sz w:val="22"/>
          <w:szCs w:val="22"/>
          <w:lang w:eastAsia="pl-PL"/>
        </w:rPr>
        <w:t xml:space="preserve">, zamawiający </w:t>
      </w:r>
      <w:r w:rsidRPr="00DF2CA8">
        <w:rPr>
          <w:rFonts w:eastAsia="Times New Roman" w:cs="Arial"/>
          <w:b/>
          <w:sz w:val="22"/>
          <w:szCs w:val="22"/>
          <w:lang w:eastAsia="pl-PL"/>
        </w:rPr>
        <w:t>żąda</w:t>
      </w:r>
      <w:r w:rsidR="00FD7E1B">
        <w:rPr>
          <w:rFonts w:eastAsia="Times New Roman" w:cs="Arial"/>
          <w:b/>
          <w:sz w:val="22"/>
          <w:szCs w:val="22"/>
          <w:lang w:eastAsia="pl-PL"/>
        </w:rPr>
        <w:t xml:space="preserve"> następujących podmiotowych środków dowodowych</w:t>
      </w:r>
      <w:r w:rsidRPr="00DF2CA8">
        <w:rPr>
          <w:rFonts w:eastAsia="Times New Roman" w:cs="Arial"/>
          <w:b/>
          <w:sz w:val="22"/>
          <w:szCs w:val="22"/>
          <w:lang w:eastAsia="pl-PL"/>
        </w:rPr>
        <w:t>:</w:t>
      </w:r>
    </w:p>
    <w:p w:rsidR="00780D96" w:rsidRDefault="00780D96" w:rsidP="00780D96">
      <w:pPr>
        <w:spacing w:line="240" w:lineRule="auto"/>
        <w:ind w:left="851" w:hanging="284"/>
        <w:jc w:val="both"/>
        <w:rPr>
          <w:rFonts w:eastAsia="Times New Roman" w:cs="Arial"/>
          <w:sz w:val="22"/>
          <w:szCs w:val="22"/>
          <w:lang w:eastAsia="pl-PL"/>
        </w:rPr>
      </w:pPr>
      <w:r>
        <w:rPr>
          <w:rFonts w:eastAsia="Times New Roman" w:cs="Arial"/>
          <w:sz w:val="22"/>
          <w:szCs w:val="22"/>
          <w:lang w:eastAsia="pl-PL"/>
        </w:rPr>
        <w:t>1</w:t>
      </w:r>
      <w:r w:rsidRPr="0041134D">
        <w:rPr>
          <w:rFonts w:eastAsia="Times New Roman" w:cs="Arial"/>
          <w:sz w:val="22"/>
          <w:szCs w:val="22"/>
          <w:lang w:eastAsia="pl-PL"/>
        </w:rPr>
        <w:t>)</w:t>
      </w:r>
      <w:r w:rsidRPr="0041134D">
        <w:rPr>
          <w:rFonts w:eastAsia="Times New Roman" w:cs="Arial"/>
          <w:sz w:val="22"/>
          <w:szCs w:val="22"/>
          <w:lang w:eastAsia="pl-PL"/>
        </w:rPr>
        <w:tab/>
      </w:r>
      <w:r w:rsidRPr="006C7939">
        <w:rPr>
          <w:rFonts w:eastAsia="Times New Roman" w:cs="Arial"/>
          <w:b/>
          <w:sz w:val="22"/>
          <w:szCs w:val="22"/>
          <w:lang w:eastAsia="pl-PL"/>
        </w:rPr>
        <w:t>oświadczenie Wykonawcy o aktualności</w:t>
      </w:r>
      <w:r w:rsidRPr="006C7939">
        <w:rPr>
          <w:rFonts w:eastAsia="Times New Roman" w:cs="Arial"/>
          <w:sz w:val="22"/>
          <w:szCs w:val="22"/>
          <w:lang w:eastAsia="pl-PL"/>
        </w:rPr>
        <w:t xml:space="preserve"> informacji zawartych w oświadczeniu,                 o którym mowa w art. 125 ust. 1 ustawy Pzp., w zakresie podstaw wykluczenia                     z postępowania wskazanych przez Zamawiającego, o których mowa w</w:t>
      </w:r>
      <w:r>
        <w:rPr>
          <w:rFonts w:eastAsia="Times New Roman" w:cs="Arial"/>
          <w:sz w:val="22"/>
          <w:szCs w:val="22"/>
          <w:lang w:eastAsia="pl-PL"/>
        </w:rPr>
        <w:t>:</w:t>
      </w:r>
      <w:r w:rsidRPr="006C7939">
        <w:rPr>
          <w:rFonts w:eastAsia="Times New Roman" w:cs="Arial"/>
          <w:sz w:val="22"/>
          <w:szCs w:val="22"/>
          <w:lang w:eastAsia="pl-PL"/>
        </w:rPr>
        <w:t xml:space="preserve"> </w:t>
      </w:r>
    </w:p>
    <w:p w:rsidR="00780D96" w:rsidRDefault="00780D96" w:rsidP="00780D96">
      <w:pPr>
        <w:spacing w:line="240" w:lineRule="auto"/>
        <w:ind w:left="993" w:hanging="284"/>
        <w:jc w:val="both"/>
        <w:rPr>
          <w:rFonts w:eastAsia="Times New Roman" w:cs="Arial"/>
          <w:sz w:val="22"/>
          <w:szCs w:val="22"/>
          <w:lang w:eastAsia="pl-PL"/>
        </w:rPr>
      </w:pPr>
      <w:r>
        <w:rPr>
          <w:rFonts w:eastAsia="Times New Roman" w:cs="Arial"/>
          <w:sz w:val="22"/>
          <w:szCs w:val="22"/>
          <w:lang w:eastAsia="pl-PL"/>
        </w:rPr>
        <w:t xml:space="preserve">     - </w:t>
      </w:r>
      <w:r w:rsidRPr="006C7939">
        <w:rPr>
          <w:rFonts w:eastAsia="Times New Roman" w:cs="Arial"/>
          <w:sz w:val="22"/>
          <w:szCs w:val="22"/>
          <w:lang w:eastAsia="pl-PL"/>
        </w:rPr>
        <w:t>art. 108 ust. 1</w:t>
      </w:r>
      <w:r>
        <w:rPr>
          <w:rFonts w:eastAsia="Times New Roman" w:cs="Arial"/>
          <w:sz w:val="22"/>
          <w:szCs w:val="22"/>
          <w:lang w:eastAsia="pl-PL"/>
        </w:rPr>
        <w:t xml:space="preserve"> ustawy Pzp, </w:t>
      </w:r>
    </w:p>
    <w:p w:rsidR="00780D96" w:rsidRDefault="00780D96" w:rsidP="00780D96">
      <w:pPr>
        <w:spacing w:line="240" w:lineRule="auto"/>
        <w:ind w:left="993" w:hanging="284"/>
        <w:jc w:val="both"/>
        <w:rPr>
          <w:rFonts w:cs="Arial"/>
          <w:sz w:val="22"/>
          <w:szCs w:val="22"/>
        </w:rPr>
      </w:pPr>
      <w:r>
        <w:rPr>
          <w:rFonts w:eastAsia="Times New Roman" w:cs="Arial"/>
          <w:sz w:val="22"/>
          <w:szCs w:val="22"/>
          <w:lang w:eastAsia="pl-PL"/>
        </w:rPr>
        <w:t xml:space="preserve">     - art. 7 ust. 1  ustawy </w:t>
      </w:r>
      <w:r w:rsidRPr="00AD6CD2">
        <w:rPr>
          <w:rFonts w:cs="Arial"/>
          <w:sz w:val="22"/>
          <w:szCs w:val="22"/>
        </w:rPr>
        <w:t xml:space="preserve">o  szczegółowych   rozwiązaniach w zakresie przeciwdziałania </w:t>
      </w:r>
    </w:p>
    <w:p w:rsidR="00BB0E42" w:rsidRDefault="00780D96" w:rsidP="00780D96">
      <w:pPr>
        <w:spacing w:line="240" w:lineRule="auto"/>
        <w:ind w:left="993" w:hanging="284"/>
        <w:jc w:val="both"/>
        <w:rPr>
          <w:rFonts w:cs="Arial"/>
          <w:sz w:val="22"/>
          <w:szCs w:val="22"/>
        </w:rPr>
      </w:pPr>
      <w:r>
        <w:rPr>
          <w:rFonts w:cs="Arial"/>
          <w:sz w:val="22"/>
          <w:szCs w:val="22"/>
        </w:rPr>
        <w:t xml:space="preserve">       </w:t>
      </w:r>
      <w:r w:rsidRPr="00AD6CD2">
        <w:rPr>
          <w:rFonts w:cs="Arial"/>
          <w:sz w:val="22"/>
          <w:szCs w:val="22"/>
        </w:rPr>
        <w:t>agresji ma Ukrainę oraz służących ochronie bezpieczeństwa narodowego,</w:t>
      </w:r>
    </w:p>
    <w:p w:rsidR="00EE76DC" w:rsidRDefault="00EE76DC" w:rsidP="00C540CB">
      <w:pPr>
        <w:widowControl w:val="0"/>
        <w:autoSpaceDE w:val="0"/>
        <w:autoSpaceDN w:val="0"/>
        <w:adjustRightInd w:val="0"/>
        <w:spacing w:line="240" w:lineRule="auto"/>
        <w:ind w:right="11"/>
        <w:contextualSpacing/>
        <w:jc w:val="both"/>
        <w:rPr>
          <w:rFonts w:eastAsia="Times New Roman" w:cs="Arial"/>
          <w:b/>
          <w:sz w:val="22"/>
          <w:szCs w:val="22"/>
          <w:lang w:eastAsia="pl-PL"/>
        </w:rPr>
      </w:pPr>
    </w:p>
    <w:p w:rsidR="00BB0E42" w:rsidRPr="00DF2CA8" w:rsidRDefault="00780D96" w:rsidP="00BB0E42">
      <w:pPr>
        <w:widowControl w:val="0"/>
        <w:autoSpaceDE w:val="0"/>
        <w:autoSpaceDN w:val="0"/>
        <w:adjustRightInd w:val="0"/>
        <w:spacing w:line="240" w:lineRule="auto"/>
        <w:ind w:left="567" w:right="11" w:hanging="567"/>
        <w:contextualSpacing/>
        <w:jc w:val="both"/>
        <w:rPr>
          <w:rFonts w:cs="Tahoma"/>
          <w:b/>
          <w:snapToGrid w:val="0"/>
          <w:sz w:val="22"/>
          <w:szCs w:val="22"/>
          <w:lang w:eastAsia="ar-SA"/>
        </w:rPr>
      </w:pPr>
      <w:r>
        <w:rPr>
          <w:rFonts w:eastAsia="Times New Roman" w:cs="Arial"/>
          <w:b/>
          <w:sz w:val="22"/>
          <w:szCs w:val="22"/>
          <w:lang w:eastAsia="pl-PL"/>
        </w:rPr>
        <w:t>13.8</w:t>
      </w:r>
      <w:r w:rsidR="00BB0E42" w:rsidRPr="00DF2CA8">
        <w:rPr>
          <w:rFonts w:eastAsia="Times New Roman" w:cs="Arial"/>
          <w:b/>
          <w:sz w:val="22"/>
          <w:szCs w:val="22"/>
          <w:lang w:eastAsia="pl-PL"/>
        </w:rPr>
        <w:tab/>
        <w:t xml:space="preserve">W celu potwierdzenia spełniania przez wykonawcę warunków udziału w postępowaniu dotyczących    </w:t>
      </w:r>
      <w:r w:rsidR="00BB0E42" w:rsidRPr="00DF2CA8">
        <w:rPr>
          <w:rFonts w:cs="Tahoma"/>
          <w:b/>
          <w:snapToGrid w:val="0"/>
          <w:sz w:val="22"/>
          <w:szCs w:val="22"/>
          <w:lang w:eastAsia="ar-SA"/>
        </w:rPr>
        <w:t>zdolności do występowania  w obrocie gospodarczym.</w:t>
      </w:r>
    </w:p>
    <w:p w:rsidR="00BB0E42" w:rsidRDefault="00BB0E42" w:rsidP="00BB0E42">
      <w:pPr>
        <w:widowControl w:val="0"/>
        <w:autoSpaceDE w:val="0"/>
        <w:autoSpaceDN w:val="0"/>
        <w:adjustRightInd w:val="0"/>
        <w:spacing w:line="240" w:lineRule="auto"/>
        <w:ind w:left="284" w:right="12" w:hanging="284"/>
        <w:jc w:val="both"/>
        <w:rPr>
          <w:rFonts w:cs="Tahoma"/>
          <w:snapToGrid w:val="0"/>
          <w:sz w:val="22"/>
          <w:szCs w:val="22"/>
          <w:lang w:eastAsia="ar-SA"/>
        </w:rPr>
      </w:pPr>
      <w:r>
        <w:rPr>
          <w:rFonts w:cs="Tahoma"/>
          <w:snapToGrid w:val="0"/>
          <w:sz w:val="22"/>
          <w:szCs w:val="22"/>
          <w:lang w:eastAsia="ar-SA"/>
        </w:rPr>
        <w:t xml:space="preserve">          </w:t>
      </w:r>
      <w:r w:rsidR="00FD7E1B">
        <w:rPr>
          <w:rFonts w:cs="Tahoma"/>
          <w:snapToGrid w:val="0"/>
          <w:sz w:val="22"/>
          <w:szCs w:val="22"/>
          <w:lang w:eastAsia="ar-SA"/>
        </w:rPr>
        <w:t xml:space="preserve">Zamawiający nie żąda  podmiotowych środków dowodowych </w:t>
      </w:r>
      <w:r w:rsidRPr="0041134D">
        <w:rPr>
          <w:rFonts w:cs="Tahoma"/>
          <w:snapToGrid w:val="0"/>
          <w:sz w:val="22"/>
          <w:szCs w:val="22"/>
          <w:lang w:eastAsia="ar-SA"/>
        </w:rPr>
        <w:t>w tym zakresie.</w:t>
      </w:r>
    </w:p>
    <w:p w:rsidR="00BB0E42" w:rsidRPr="0041134D" w:rsidRDefault="00BB0E42" w:rsidP="00BB0E42">
      <w:pPr>
        <w:widowControl w:val="0"/>
        <w:autoSpaceDE w:val="0"/>
        <w:autoSpaceDN w:val="0"/>
        <w:adjustRightInd w:val="0"/>
        <w:spacing w:line="240" w:lineRule="auto"/>
        <w:ind w:right="11"/>
        <w:contextualSpacing/>
        <w:jc w:val="both"/>
        <w:rPr>
          <w:rFonts w:cs="Tahoma"/>
          <w:snapToGrid w:val="0"/>
          <w:sz w:val="22"/>
          <w:szCs w:val="22"/>
          <w:lang w:eastAsia="ar-SA"/>
        </w:rPr>
      </w:pPr>
    </w:p>
    <w:p w:rsidR="00BB0E42" w:rsidRPr="00DF2CA8" w:rsidRDefault="00780D96" w:rsidP="00BB0E42">
      <w:pPr>
        <w:widowControl w:val="0"/>
        <w:autoSpaceDE w:val="0"/>
        <w:autoSpaceDN w:val="0"/>
        <w:adjustRightInd w:val="0"/>
        <w:spacing w:line="240" w:lineRule="auto"/>
        <w:ind w:left="567" w:right="12" w:hanging="567"/>
        <w:jc w:val="both"/>
        <w:rPr>
          <w:rFonts w:cs="Tahoma"/>
          <w:b/>
          <w:sz w:val="22"/>
          <w:szCs w:val="22"/>
        </w:rPr>
      </w:pPr>
      <w:r>
        <w:rPr>
          <w:rFonts w:eastAsia="Times New Roman" w:cs="Arial"/>
          <w:b/>
          <w:sz w:val="22"/>
          <w:szCs w:val="22"/>
          <w:lang w:eastAsia="pl-PL"/>
        </w:rPr>
        <w:t>13.9</w:t>
      </w:r>
      <w:r w:rsidR="00BB0E42" w:rsidRPr="00DF2CA8">
        <w:rPr>
          <w:rFonts w:eastAsia="Times New Roman" w:cs="Arial"/>
          <w:b/>
          <w:sz w:val="22"/>
          <w:szCs w:val="22"/>
          <w:lang w:eastAsia="pl-PL"/>
        </w:rPr>
        <w:tab/>
        <w:t xml:space="preserve">W celu potwierdzenia spełniania przez wykonawcę warunków udziału w postępowaniu dotyczących    </w:t>
      </w:r>
      <w:r w:rsidR="00BB0E42" w:rsidRPr="00DF2CA8">
        <w:rPr>
          <w:rFonts w:cs="Tahoma"/>
          <w:b/>
          <w:sz w:val="22"/>
          <w:szCs w:val="22"/>
        </w:rPr>
        <w:t>uprawnień do prowadzenia działalności gospodarczej lub zawodowej, o ile wynika to z odrębnych przepisów.</w:t>
      </w:r>
    </w:p>
    <w:p w:rsidR="00FD7E1B" w:rsidRDefault="00BB0E42" w:rsidP="00FD7E1B">
      <w:pPr>
        <w:widowControl w:val="0"/>
        <w:autoSpaceDE w:val="0"/>
        <w:autoSpaceDN w:val="0"/>
        <w:adjustRightInd w:val="0"/>
        <w:spacing w:line="240" w:lineRule="auto"/>
        <w:ind w:left="284" w:right="12" w:hanging="284"/>
        <w:jc w:val="both"/>
        <w:rPr>
          <w:rFonts w:cs="Tahoma"/>
          <w:snapToGrid w:val="0"/>
          <w:sz w:val="22"/>
          <w:szCs w:val="22"/>
          <w:lang w:eastAsia="ar-SA"/>
        </w:rPr>
      </w:pPr>
      <w:r w:rsidRPr="0041134D">
        <w:rPr>
          <w:rFonts w:cs="Tahoma"/>
          <w:snapToGrid w:val="0"/>
          <w:sz w:val="22"/>
          <w:szCs w:val="22"/>
          <w:lang w:eastAsia="ar-SA"/>
        </w:rPr>
        <w:t xml:space="preserve">         </w:t>
      </w:r>
      <w:r w:rsidR="00FD7E1B">
        <w:rPr>
          <w:rFonts w:cs="Tahoma"/>
          <w:snapToGrid w:val="0"/>
          <w:sz w:val="22"/>
          <w:szCs w:val="22"/>
          <w:lang w:eastAsia="ar-SA"/>
        </w:rPr>
        <w:t xml:space="preserve">Zamawiający nie żąda  podmiotowych środków dowodowych </w:t>
      </w:r>
      <w:r w:rsidR="00FD7E1B" w:rsidRPr="0041134D">
        <w:rPr>
          <w:rFonts w:cs="Tahoma"/>
          <w:snapToGrid w:val="0"/>
          <w:sz w:val="22"/>
          <w:szCs w:val="22"/>
          <w:lang w:eastAsia="ar-SA"/>
        </w:rPr>
        <w:t>w tym zakresie.</w:t>
      </w:r>
    </w:p>
    <w:p w:rsidR="00BB0E42" w:rsidRPr="0041134D" w:rsidRDefault="00BB0E42" w:rsidP="00BB0E42">
      <w:pPr>
        <w:widowControl w:val="0"/>
        <w:autoSpaceDE w:val="0"/>
        <w:autoSpaceDN w:val="0"/>
        <w:adjustRightInd w:val="0"/>
        <w:spacing w:line="240" w:lineRule="auto"/>
        <w:ind w:left="284" w:right="12" w:hanging="284"/>
        <w:jc w:val="both"/>
        <w:rPr>
          <w:rFonts w:cs="Tahoma"/>
          <w:sz w:val="22"/>
          <w:szCs w:val="22"/>
        </w:rPr>
      </w:pPr>
    </w:p>
    <w:p w:rsidR="00BB0E42" w:rsidRPr="00FD7E1B" w:rsidRDefault="00780D96" w:rsidP="00780D96">
      <w:pPr>
        <w:spacing w:line="240" w:lineRule="auto"/>
        <w:ind w:left="709" w:hanging="709"/>
        <w:jc w:val="both"/>
        <w:rPr>
          <w:rFonts w:eastAsia="Times New Roman" w:cs="Arial"/>
          <w:b/>
          <w:sz w:val="22"/>
          <w:szCs w:val="22"/>
          <w:lang w:eastAsia="pl-PL"/>
        </w:rPr>
      </w:pPr>
      <w:r>
        <w:rPr>
          <w:rFonts w:cs="Arial"/>
          <w:b/>
          <w:sz w:val="22"/>
          <w:szCs w:val="22"/>
          <w:lang w:eastAsia="pl-PL"/>
        </w:rPr>
        <w:t>13.10</w:t>
      </w:r>
      <w:r w:rsidR="00BB0E42" w:rsidRPr="00DF2CA8">
        <w:rPr>
          <w:rFonts w:cs="Arial"/>
          <w:b/>
          <w:sz w:val="22"/>
          <w:szCs w:val="22"/>
          <w:lang w:eastAsia="pl-PL"/>
        </w:rPr>
        <w:tab/>
        <w:t xml:space="preserve">W celu potwierdzenia spełniania przez wykonawcę warunków udziału w postępowaniu dotyczących    </w:t>
      </w:r>
      <w:r w:rsidR="00BB0E42" w:rsidRPr="00DF2CA8">
        <w:rPr>
          <w:rFonts w:cs="Tahoma"/>
          <w:b/>
          <w:sz w:val="22"/>
          <w:szCs w:val="22"/>
        </w:rPr>
        <w:t>sytuacji ekonomicznej lub finansowej</w:t>
      </w:r>
      <w:r w:rsidR="00FD7E1B">
        <w:rPr>
          <w:rFonts w:cs="Tahoma"/>
          <w:b/>
          <w:sz w:val="22"/>
          <w:szCs w:val="22"/>
        </w:rPr>
        <w:t>,</w:t>
      </w:r>
      <w:r w:rsidR="00FD7E1B" w:rsidRPr="00FD7E1B">
        <w:rPr>
          <w:rFonts w:eastAsia="Times New Roman" w:cs="Arial"/>
          <w:b/>
          <w:sz w:val="22"/>
          <w:szCs w:val="22"/>
          <w:lang w:eastAsia="pl-PL"/>
        </w:rPr>
        <w:t xml:space="preserve"> </w:t>
      </w:r>
      <w:r w:rsidR="00FD7E1B">
        <w:rPr>
          <w:rFonts w:eastAsia="Times New Roman" w:cs="Arial"/>
          <w:b/>
          <w:sz w:val="22"/>
          <w:szCs w:val="22"/>
          <w:lang w:eastAsia="pl-PL"/>
        </w:rPr>
        <w:t xml:space="preserve">zamawiający </w:t>
      </w:r>
      <w:r w:rsidR="00FD7E1B" w:rsidRPr="00DF2CA8">
        <w:rPr>
          <w:rFonts w:eastAsia="Times New Roman" w:cs="Arial"/>
          <w:b/>
          <w:sz w:val="22"/>
          <w:szCs w:val="22"/>
          <w:lang w:eastAsia="pl-PL"/>
        </w:rPr>
        <w:t>żąda</w:t>
      </w:r>
      <w:r w:rsidR="00FD7E1B">
        <w:rPr>
          <w:rFonts w:eastAsia="Times New Roman" w:cs="Arial"/>
          <w:b/>
          <w:sz w:val="22"/>
          <w:szCs w:val="22"/>
          <w:lang w:eastAsia="pl-PL"/>
        </w:rPr>
        <w:t xml:space="preserve"> następujących podmiotowych środków dowodowych:</w:t>
      </w:r>
    </w:p>
    <w:p w:rsidR="00583800" w:rsidRDefault="00583800" w:rsidP="00583800">
      <w:pPr>
        <w:spacing w:line="240" w:lineRule="auto"/>
        <w:ind w:left="709" w:hanging="142"/>
        <w:jc w:val="both"/>
        <w:rPr>
          <w:rFonts w:cs="Arial"/>
          <w:b/>
          <w:sz w:val="22"/>
          <w:szCs w:val="22"/>
          <w:lang w:eastAsia="pl-PL"/>
        </w:rPr>
      </w:pPr>
      <w:r>
        <w:rPr>
          <w:rFonts w:cs="Tahoma"/>
          <w:snapToGrid w:val="0"/>
          <w:sz w:val="22"/>
          <w:szCs w:val="22"/>
          <w:lang w:eastAsia="ar-SA"/>
        </w:rPr>
        <w:t xml:space="preserve">  Zamawiający nie żąda  podmiotowych środków dowodowych </w:t>
      </w:r>
      <w:r w:rsidRPr="0041134D">
        <w:rPr>
          <w:rFonts w:cs="Tahoma"/>
          <w:snapToGrid w:val="0"/>
          <w:sz w:val="22"/>
          <w:szCs w:val="22"/>
          <w:lang w:eastAsia="ar-SA"/>
        </w:rPr>
        <w:t>w tym zakresie</w:t>
      </w:r>
      <w:r w:rsidR="007F14F1">
        <w:rPr>
          <w:rFonts w:cs="Arial"/>
          <w:b/>
          <w:sz w:val="22"/>
          <w:szCs w:val="22"/>
          <w:lang w:eastAsia="pl-PL"/>
        </w:rPr>
        <w:t>.</w:t>
      </w:r>
    </w:p>
    <w:p w:rsidR="007F14F1" w:rsidRDefault="007F14F1" w:rsidP="00583800">
      <w:pPr>
        <w:spacing w:line="240" w:lineRule="auto"/>
        <w:ind w:left="709" w:hanging="142"/>
        <w:jc w:val="both"/>
        <w:rPr>
          <w:rFonts w:cs="Arial"/>
          <w:b/>
          <w:sz w:val="22"/>
          <w:szCs w:val="22"/>
          <w:lang w:eastAsia="pl-PL"/>
        </w:rPr>
      </w:pPr>
    </w:p>
    <w:p w:rsidR="00BB0E42" w:rsidRPr="00FD7E1B" w:rsidRDefault="00780D96" w:rsidP="00583800">
      <w:pPr>
        <w:spacing w:line="240" w:lineRule="auto"/>
        <w:ind w:left="705" w:hanging="705"/>
        <w:jc w:val="both"/>
        <w:rPr>
          <w:rFonts w:eastAsia="Times New Roman" w:cs="Arial"/>
          <w:b/>
          <w:sz w:val="22"/>
          <w:szCs w:val="22"/>
          <w:lang w:eastAsia="pl-PL"/>
        </w:rPr>
      </w:pPr>
      <w:r>
        <w:rPr>
          <w:rFonts w:cs="Arial"/>
          <w:b/>
          <w:sz w:val="22"/>
          <w:szCs w:val="22"/>
          <w:lang w:eastAsia="pl-PL"/>
        </w:rPr>
        <w:t>13.11</w:t>
      </w:r>
      <w:r w:rsidR="00BB0E42" w:rsidRPr="00DF2CA8">
        <w:rPr>
          <w:rFonts w:cs="Arial"/>
          <w:b/>
          <w:sz w:val="22"/>
          <w:szCs w:val="22"/>
          <w:lang w:eastAsia="pl-PL"/>
        </w:rPr>
        <w:t xml:space="preserve"> </w:t>
      </w:r>
      <w:r w:rsidR="00BB0E42" w:rsidRPr="00DF2CA8">
        <w:rPr>
          <w:rFonts w:cs="Arial"/>
          <w:b/>
          <w:sz w:val="22"/>
          <w:szCs w:val="22"/>
          <w:lang w:eastAsia="pl-PL"/>
        </w:rPr>
        <w:tab/>
        <w:t xml:space="preserve">W celu potwierdzenia spełniania przez wykonawcę warunków udziału w postępowaniu dotyczących    </w:t>
      </w:r>
      <w:r w:rsidR="00BB0E42" w:rsidRPr="00DF2CA8">
        <w:rPr>
          <w:rFonts w:cs="Tahoma"/>
          <w:b/>
          <w:spacing w:val="1"/>
          <w:sz w:val="22"/>
          <w:szCs w:val="22"/>
        </w:rPr>
        <w:t>zdolności technicznej lub zawodowej</w:t>
      </w:r>
      <w:r w:rsidR="00FD7E1B">
        <w:rPr>
          <w:rFonts w:cs="Tahoma"/>
          <w:b/>
          <w:spacing w:val="1"/>
          <w:sz w:val="22"/>
          <w:szCs w:val="22"/>
        </w:rPr>
        <w:t xml:space="preserve">, </w:t>
      </w:r>
      <w:r w:rsidR="00FD7E1B">
        <w:rPr>
          <w:rFonts w:eastAsia="Times New Roman" w:cs="Arial"/>
          <w:b/>
          <w:sz w:val="22"/>
          <w:szCs w:val="22"/>
          <w:lang w:eastAsia="pl-PL"/>
        </w:rPr>
        <w:t xml:space="preserve">zamawiający </w:t>
      </w:r>
      <w:r w:rsidR="00FD7E1B" w:rsidRPr="00DF2CA8">
        <w:rPr>
          <w:rFonts w:eastAsia="Times New Roman" w:cs="Arial"/>
          <w:b/>
          <w:sz w:val="22"/>
          <w:szCs w:val="22"/>
          <w:lang w:eastAsia="pl-PL"/>
        </w:rPr>
        <w:t>żąda</w:t>
      </w:r>
      <w:r w:rsidR="00FD7E1B">
        <w:rPr>
          <w:rFonts w:eastAsia="Times New Roman" w:cs="Arial"/>
          <w:b/>
          <w:sz w:val="22"/>
          <w:szCs w:val="22"/>
          <w:lang w:eastAsia="pl-PL"/>
        </w:rPr>
        <w:t xml:space="preserve"> następujących podmiotowych środków dowodowych:</w:t>
      </w:r>
    </w:p>
    <w:p w:rsidR="00C540CB" w:rsidRPr="00053BE9" w:rsidRDefault="00053BE9" w:rsidP="00053BE9">
      <w:pPr>
        <w:spacing w:line="20" w:lineRule="atLeast"/>
        <w:ind w:left="993" w:hanging="284"/>
        <w:jc w:val="both"/>
        <w:rPr>
          <w:sz w:val="22"/>
          <w:szCs w:val="22"/>
        </w:rPr>
      </w:pPr>
      <w:r>
        <w:rPr>
          <w:sz w:val="22"/>
          <w:szCs w:val="22"/>
        </w:rPr>
        <w:t xml:space="preserve">1. </w:t>
      </w:r>
      <w:r w:rsidR="00C540CB" w:rsidRPr="00053BE9">
        <w:rPr>
          <w:sz w:val="22"/>
          <w:szCs w:val="22"/>
        </w:rPr>
        <w:t xml:space="preserve">Wykaz dostaw, a w przypadku świadczeń powtarzających się lub ciągłych również wykonywanych, w okresie ostatnich 3 lat przed upływem terminu składania ofert, </w:t>
      </w:r>
      <w:r>
        <w:rPr>
          <w:sz w:val="22"/>
          <w:szCs w:val="22"/>
        </w:rPr>
        <w:t xml:space="preserve">          </w:t>
      </w:r>
      <w:r w:rsidR="00C540CB" w:rsidRPr="00053BE9">
        <w:rPr>
          <w:sz w:val="22"/>
          <w:szCs w:val="22"/>
        </w:rPr>
        <w:t>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w:t>
      </w:r>
      <w:r>
        <w:rPr>
          <w:sz w:val="22"/>
          <w:szCs w:val="22"/>
        </w:rPr>
        <w:t xml:space="preserve">       </w:t>
      </w:r>
      <w:r w:rsidR="00C540CB" w:rsidRPr="00053BE9">
        <w:rPr>
          <w:sz w:val="22"/>
          <w:szCs w:val="22"/>
        </w:rPr>
        <w:t xml:space="preserve"> o których mowa są referencje bądź inne dokumenty sporządzone przez podmiot, na rzecz którego dostawy zostały wykonane, a w przypadku świadczeń powtarzających się lub ciągłych nadal</w:t>
      </w:r>
      <w:r>
        <w:rPr>
          <w:sz w:val="22"/>
          <w:szCs w:val="22"/>
        </w:rPr>
        <w:t xml:space="preserve"> </w:t>
      </w:r>
      <w:r w:rsidR="00C540CB" w:rsidRPr="00053BE9">
        <w:rPr>
          <w:sz w:val="22"/>
          <w:szCs w:val="22"/>
        </w:rPr>
        <w:t>wykonywanych referencje bądź inne dokumenty potwierdzające ich należyte wykonanie powinny być wystawione w okresie ostatnich 3 miesięcy.</w:t>
      </w:r>
    </w:p>
    <w:p w:rsidR="00BB0E42" w:rsidRDefault="00780D96" w:rsidP="00BB0E42">
      <w:pPr>
        <w:spacing w:line="240" w:lineRule="auto"/>
        <w:ind w:left="709" w:hanging="709"/>
        <w:jc w:val="both"/>
        <w:rPr>
          <w:rFonts w:eastAsia="Times New Roman" w:cs="Arial"/>
          <w:sz w:val="22"/>
          <w:szCs w:val="22"/>
          <w:lang w:eastAsia="pl-PL"/>
        </w:rPr>
      </w:pPr>
      <w:r>
        <w:rPr>
          <w:rFonts w:eastAsia="Times New Roman" w:cs="Arial"/>
          <w:sz w:val="22"/>
          <w:szCs w:val="22"/>
          <w:lang w:eastAsia="pl-PL"/>
        </w:rPr>
        <w:t>13.12</w:t>
      </w:r>
      <w:r w:rsidR="00BB0E42" w:rsidRPr="0041134D">
        <w:rPr>
          <w:rFonts w:eastAsia="Times New Roman" w:cs="Arial"/>
          <w:sz w:val="22"/>
          <w:szCs w:val="22"/>
          <w:lang w:eastAsia="pl-PL"/>
        </w:rPr>
        <w:t xml:space="preserve"> </w:t>
      </w:r>
      <w:r w:rsidR="00BB0E42" w:rsidRPr="0041134D">
        <w:rPr>
          <w:rFonts w:eastAsia="Times New Roman" w:cs="Arial"/>
          <w:sz w:val="22"/>
          <w:szCs w:val="22"/>
          <w:lang w:eastAsia="pl-PL"/>
        </w:rPr>
        <w:tab/>
        <w:t xml:space="preserve">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w:t>
      </w:r>
      <w:r w:rsidR="00BB0E42">
        <w:rPr>
          <w:rFonts w:eastAsia="Times New Roman" w:cs="Arial"/>
          <w:sz w:val="22"/>
          <w:szCs w:val="22"/>
          <w:lang w:eastAsia="pl-PL"/>
        </w:rPr>
        <w:t xml:space="preserve">  </w:t>
      </w:r>
      <w:r w:rsidR="00BB0E42" w:rsidRPr="0041134D">
        <w:rPr>
          <w:rFonts w:eastAsia="Times New Roman" w:cs="Arial"/>
          <w:sz w:val="22"/>
          <w:szCs w:val="22"/>
          <w:lang w:eastAsia="pl-PL"/>
        </w:rPr>
        <w:t>i bezpłatnych baz danych, Zamawiający może żądać od Wykonawcy przedstawienia tłumaczenia na język Polski pobranych samodzielnie przez zamawiającego podmiotowych środków dowodowych lub dokumentów.</w:t>
      </w:r>
    </w:p>
    <w:p w:rsidR="00BB0E42" w:rsidRPr="00F9083D" w:rsidRDefault="00780D96" w:rsidP="00BB0E42">
      <w:pPr>
        <w:autoSpaceDE w:val="0"/>
        <w:autoSpaceDN w:val="0"/>
        <w:adjustRightInd w:val="0"/>
        <w:spacing w:line="240" w:lineRule="auto"/>
        <w:ind w:left="709" w:hanging="709"/>
        <w:jc w:val="both"/>
        <w:rPr>
          <w:rFonts w:eastAsia="Times New Roman" w:cs="Tahoma"/>
          <w:sz w:val="22"/>
          <w:szCs w:val="22"/>
          <w:lang w:eastAsia="pl-PL"/>
        </w:rPr>
      </w:pPr>
      <w:r>
        <w:rPr>
          <w:rFonts w:eastAsia="Times New Roman" w:cs="Tahoma"/>
          <w:sz w:val="22"/>
          <w:szCs w:val="22"/>
          <w:lang w:eastAsia="pl-PL"/>
        </w:rPr>
        <w:t>13.13</w:t>
      </w:r>
      <w:r w:rsidR="00BB0E42">
        <w:rPr>
          <w:rFonts w:eastAsia="Times New Roman" w:cs="Tahoma"/>
          <w:sz w:val="22"/>
          <w:szCs w:val="22"/>
          <w:lang w:eastAsia="pl-PL"/>
        </w:rPr>
        <w:tab/>
      </w:r>
      <w:r w:rsidR="00BB0E42" w:rsidRPr="00F9083D">
        <w:rPr>
          <w:rFonts w:eastAsia="Times New Roman" w:cs="Tahoma"/>
          <w:sz w:val="22"/>
          <w:szCs w:val="22"/>
          <w:lang w:eastAsia="pl-PL"/>
        </w:rPr>
        <w:t xml:space="preserve">Jeżeli wykonawcy wspólnie ubiegają się o zamówienie w ramach konsorcjum, s.c. , oświadczenie </w:t>
      </w:r>
      <w:r w:rsidR="00BB0E42" w:rsidRPr="00F9083D">
        <w:rPr>
          <w:rFonts w:eastAsia="Times New Roman" w:cs="Tahoma"/>
          <w:color w:val="000000"/>
          <w:sz w:val="22"/>
          <w:szCs w:val="22"/>
          <w:lang w:eastAsia="pl-PL"/>
        </w:rPr>
        <w:t>o którym mowa w art. 125 ust. 1 ustawy Pzp</w:t>
      </w:r>
      <w:r w:rsidR="00BB0E42" w:rsidRPr="00F9083D">
        <w:rPr>
          <w:rFonts w:eastAsia="Times New Roman" w:cs="Tahoma"/>
          <w:sz w:val="22"/>
          <w:szCs w:val="22"/>
          <w:lang w:eastAsia="pl-PL"/>
        </w:rPr>
        <w:t xml:space="preserve">  składa każdy z wykonawców wchodzących w skład konsorcjum czy spółki cywilnej. Oświadczenia te potwierdzają brak podstaw wykluczenia oraz spełnianie warunków udziału w postępowaniu lub </w:t>
      </w:r>
      <w:r w:rsidR="00BB0E42" w:rsidRPr="00F9083D">
        <w:rPr>
          <w:rFonts w:eastAsia="Times New Roman" w:cs="Tahoma"/>
          <w:sz w:val="22"/>
          <w:szCs w:val="22"/>
          <w:lang w:eastAsia="pl-PL"/>
        </w:rPr>
        <w:lastRenderedPageBreak/>
        <w:t>w</w:t>
      </w:r>
      <w:r w:rsidR="00BC4567">
        <w:rPr>
          <w:rFonts w:eastAsia="Times New Roman" w:cs="Tahoma"/>
          <w:sz w:val="22"/>
          <w:szCs w:val="22"/>
          <w:lang w:eastAsia="pl-PL"/>
        </w:rPr>
        <w:t> </w:t>
      </w:r>
      <w:r w:rsidR="00BB0E42" w:rsidRPr="00F9083D">
        <w:rPr>
          <w:rFonts w:eastAsia="Times New Roman" w:cs="Tahoma"/>
          <w:sz w:val="22"/>
          <w:szCs w:val="22"/>
          <w:lang w:eastAsia="pl-PL"/>
        </w:rPr>
        <w:t>zakresie, w jakim każdy z wykonawców wykazuje spełnianie warunków udziału w</w:t>
      </w:r>
      <w:r w:rsidR="00BC4567">
        <w:rPr>
          <w:rFonts w:eastAsia="Times New Roman" w:cs="Tahoma"/>
          <w:sz w:val="22"/>
          <w:szCs w:val="22"/>
          <w:lang w:eastAsia="pl-PL"/>
        </w:rPr>
        <w:t> </w:t>
      </w:r>
      <w:r w:rsidR="00BB0E42" w:rsidRPr="00F9083D">
        <w:rPr>
          <w:rFonts w:eastAsia="Times New Roman" w:cs="Tahoma"/>
          <w:sz w:val="22"/>
          <w:szCs w:val="22"/>
          <w:lang w:eastAsia="pl-PL"/>
        </w:rPr>
        <w:t xml:space="preserve">postępowaniu. </w:t>
      </w:r>
    </w:p>
    <w:p w:rsidR="00B76261" w:rsidRDefault="00780D96" w:rsidP="006142C6">
      <w:pPr>
        <w:widowControl w:val="0"/>
        <w:suppressAutoHyphens/>
        <w:autoSpaceDE w:val="0"/>
        <w:autoSpaceDN w:val="0"/>
        <w:adjustRightInd w:val="0"/>
        <w:spacing w:line="240" w:lineRule="auto"/>
        <w:ind w:left="708" w:right="12" w:hanging="708"/>
        <w:jc w:val="both"/>
        <w:rPr>
          <w:rFonts w:eastAsia="Times New Roman" w:cs="Arial"/>
          <w:sz w:val="22"/>
          <w:szCs w:val="22"/>
          <w:lang w:eastAsia="pl-PL"/>
        </w:rPr>
      </w:pPr>
      <w:r>
        <w:rPr>
          <w:rFonts w:eastAsia="Times New Roman" w:cs="Tahoma"/>
          <w:sz w:val="22"/>
          <w:szCs w:val="22"/>
          <w:lang w:eastAsia="ar-SA"/>
        </w:rPr>
        <w:t>13.14</w:t>
      </w:r>
      <w:r w:rsidR="00BB0E42">
        <w:rPr>
          <w:rFonts w:eastAsia="Times New Roman" w:cs="Tahoma"/>
          <w:sz w:val="22"/>
          <w:szCs w:val="22"/>
          <w:lang w:eastAsia="ar-SA"/>
        </w:rPr>
        <w:tab/>
      </w:r>
      <w:r w:rsidR="00BB0E42" w:rsidRPr="0041134D">
        <w:rPr>
          <w:rFonts w:eastAsia="Times New Roman" w:cs="Tahoma"/>
          <w:sz w:val="22"/>
          <w:szCs w:val="22"/>
          <w:lang w:eastAsia="ar-SA"/>
        </w:rPr>
        <w:t xml:space="preserve">Jeżeli Wykonawca zamierza powierzyć wykonanie części zamówienia podwykonawcom, w celu wykazania braku istnienia wobec nich podstaw do wykluczenia, </w:t>
      </w:r>
      <w:r w:rsidR="00583800">
        <w:rPr>
          <w:rFonts w:eastAsia="Times New Roman" w:cs="Tahoma"/>
          <w:sz w:val="22"/>
          <w:szCs w:val="22"/>
          <w:lang w:eastAsia="ar-SA"/>
        </w:rPr>
        <w:t>nie jest zobowiązany, ale może wezwać</w:t>
      </w:r>
      <w:r w:rsidR="00BB0E42" w:rsidRPr="0041134D">
        <w:rPr>
          <w:rFonts w:eastAsia="Times New Roman" w:cs="Tahoma"/>
          <w:sz w:val="22"/>
          <w:szCs w:val="22"/>
          <w:lang w:eastAsia="ar-SA"/>
        </w:rPr>
        <w:t xml:space="preserve"> do złożenia </w:t>
      </w:r>
      <w:r w:rsidR="00BB0E42" w:rsidRPr="0041134D">
        <w:rPr>
          <w:rFonts w:eastAsia="Times New Roman" w:cs="Arial"/>
          <w:sz w:val="22"/>
          <w:szCs w:val="22"/>
          <w:lang w:eastAsia="pl-PL"/>
        </w:rPr>
        <w:t xml:space="preserve">oświadczeniu, o </w:t>
      </w:r>
      <w:r w:rsidR="006142C6">
        <w:rPr>
          <w:rFonts w:eastAsia="Times New Roman" w:cs="Arial"/>
          <w:sz w:val="22"/>
          <w:szCs w:val="22"/>
          <w:lang w:eastAsia="pl-PL"/>
        </w:rPr>
        <w:t xml:space="preserve"> </w:t>
      </w:r>
      <w:r w:rsidR="00BB0E42" w:rsidRPr="0041134D">
        <w:rPr>
          <w:rFonts w:eastAsia="Times New Roman" w:cs="Arial"/>
          <w:sz w:val="22"/>
          <w:szCs w:val="22"/>
          <w:lang w:eastAsia="pl-PL"/>
        </w:rPr>
        <w:t xml:space="preserve">którym </w:t>
      </w:r>
      <w:r w:rsidR="006142C6">
        <w:rPr>
          <w:rFonts w:eastAsia="Times New Roman" w:cs="Arial"/>
          <w:sz w:val="22"/>
          <w:szCs w:val="22"/>
          <w:lang w:eastAsia="pl-PL"/>
        </w:rPr>
        <w:t xml:space="preserve"> </w:t>
      </w:r>
      <w:r w:rsidR="00BB0E42" w:rsidRPr="0041134D">
        <w:rPr>
          <w:rFonts w:eastAsia="Times New Roman" w:cs="Arial"/>
          <w:sz w:val="22"/>
          <w:szCs w:val="22"/>
          <w:lang w:eastAsia="pl-PL"/>
        </w:rPr>
        <w:t xml:space="preserve">mowa </w:t>
      </w:r>
      <w:r w:rsidR="006142C6">
        <w:rPr>
          <w:rFonts w:eastAsia="Times New Roman" w:cs="Arial"/>
          <w:sz w:val="22"/>
          <w:szCs w:val="22"/>
          <w:lang w:eastAsia="pl-PL"/>
        </w:rPr>
        <w:t xml:space="preserve"> </w:t>
      </w:r>
      <w:r w:rsidR="00BB0E42" w:rsidRPr="0041134D">
        <w:rPr>
          <w:rFonts w:eastAsia="Times New Roman" w:cs="Arial"/>
          <w:sz w:val="22"/>
          <w:szCs w:val="22"/>
          <w:lang w:eastAsia="pl-PL"/>
        </w:rPr>
        <w:t xml:space="preserve">w art. 125 </w:t>
      </w:r>
    </w:p>
    <w:p w:rsidR="00BB0E42" w:rsidRPr="0041134D" w:rsidRDefault="00B76261" w:rsidP="00BB0E42">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Arial"/>
          <w:sz w:val="22"/>
          <w:szCs w:val="22"/>
          <w:lang w:eastAsia="pl-PL"/>
        </w:rPr>
        <w:t xml:space="preserve">           </w:t>
      </w:r>
      <w:r w:rsidR="00BB0E42" w:rsidRPr="0041134D">
        <w:rPr>
          <w:rFonts w:eastAsia="Times New Roman" w:cs="Arial"/>
          <w:sz w:val="22"/>
          <w:szCs w:val="22"/>
          <w:lang w:eastAsia="pl-PL"/>
        </w:rPr>
        <w:t>ust. 1 ustawy Pzp, w zakresie podstaw wykluczenia z postępowania wskazanych przez zamawiającego</w:t>
      </w:r>
      <w:r w:rsidR="00BB0E42" w:rsidRPr="0041134D">
        <w:rPr>
          <w:rFonts w:eastAsia="Times New Roman" w:cs="Tahoma"/>
          <w:sz w:val="22"/>
          <w:szCs w:val="22"/>
          <w:lang w:eastAsia="ar-SA"/>
        </w:rPr>
        <w:t xml:space="preserve">  dotyczące tych podmiotów (podwykonawców).</w:t>
      </w:r>
    </w:p>
    <w:p w:rsidR="00BB0E42" w:rsidRPr="0041134D" w:rsidRDefault="00780D96" w:rsidP="00BB0E42">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t>13.15</w:t>
      </w:r>
      <w:r w:rsidR="00BB0E42">
        <w:rPr>
          <w:rFonts w:eastAsia="Times New Roman" w:cs="Tahoma"/>
          <w:sz w:val="22"/>
          <w:szCs w:val="22"/>
          <w:lang w:eastAsia="ar-SA"/>
        </w:rPr>
        <w:tab/>
      </w:r>
      <w:r w:rsidR="00BB0E42" w:rsidRPr="0041134D">
        <w:rPr>
          <w:rFonts w:eastAsia="Times New Roman" w:cs="Tahoma"/>
          <w:sz w:val="22"/>
          <w:szCs w:val="22"/>
          <w:lang w:eastAsia="ar-SA"/>
        </w:rPr>
        <w:t xml:space="preserve">Jeżeli wykonawca, w celu wykazania spełniania warunków udziału w postępowaniu powołuje się na zasoby innych podmiotów, zobowiązany jest do złożenia </w:t>
      </w:r>
      <w:r w:rsidR="00BB0E42" w:rsidRPr="0041134D">
        <w:rPr>
          <w:rFonts w:eastAsia="Times New Roman" w:cs="Arial"/>
          <w:sz w:val="22"/>
          <w:szCs w:val="22"/>
          <w:lang w:eastAsia="pl-PL"/>
        </w:rPr>
        <w:t xml:space="preserve">oświadczeniu, o którym mowa w art. 125 ust. 1 ustawy Pzp, </w:t>
      </w:r>
      <w:r w:rsidR="00BB0E42" w:rsidRPr="0041134D">
        <w:rPr>
          <w:rFonts w:eastAsia="Times New Roman" w:cs="Tahoma"/>
          <w:sz w:val="22"/>
          <w:szCs w:val="22"/>
          <w:lang w:eastAsia="ar-SA"/>
        </w:rPr>
        <w:t xml:space="preserve"> dotyczący tych podmiotów i w zakresie </w:t>
      </w:r>
      <w:r w:rsidR="00BB0E42">
        <w:rPr>
          <w:rFonts w:eastAsia="Times New Roman" w:cs="Tahoma"/>
          <w:sz w:val="22"/>
          <w:szCs w:val="22"/>
          <w:lang w:eastAsia="ar-SA"/>
        </w:rPr>
        <w:t xml:space="preserve">           </w:t>
      </w:r>
      <w:r w:rsidR="00BB0E42" w:rsidRPr="0041134D">
        <w:rPr>
          <w:rFonts w:eastAsia="Times New Roman" w:cs="Tahoma"/>
          <w:sz w:val="22"/>
          <w:szCs w:val="22"/>
          <w:lang w:eastAsia="ar-SA"/>
        </w:rPr>
        <w:t>w jakim powołuje się na ich zasoby.</w:t>
      </w:r>
    </w:p>
    <w:p w:rsidR="00BB0E42" w:rsidRPr="00F9083D" w:rsidRDefault="00780D96" w:rsidP="00BB0E42">
      <w:pPr>
        <w:widowControl w:val="0"/>
        <w:suppressAutoHyphens/>
        <w:autoSpaceDE w:val="0"/>
        <w:autoSpaceDN w:val="0"/>
        <w:adjustRightInd w:val="0"/>
        <w:spacing w:line="240" w:lineRule="auto"/>
        <w:ind w:left="709" w:right="12" w:hanging="709"/>
        <w:jc w:val="both"/>
        <w:rPr>
          <w:sz w:val="22"/>
          <w:szCs w:val="22"/>
        </w:rPr>
      </w:pPr>
      <w:r>
        <w:rPr>
          <w:sz w:val="22"/>
          <w:szCs w:val="22"/>
        </w:rPr>
        <w:t>13.16</w:t>
      </w:r>
      <w:r w:rsidR="00BB0E42">
        <w:rPr>
          <w:sz w:val="22"/>
          <w:szCs w:val="22"/>
        </w:rPr>
        <w:tab/>
      </w:r>
      <w:r w:rsidR="00BB0E42" w:rsidRPr="00F9083D">
        <w:rPr>
          <w:sz w:val="22"/>
          <w:szCs w:val="22"/>
        </w:rPr>
        <w:t>Oświadczenie składane jest pod rygorem nieważności w formie elektronicznej lub                 w postaci elektronicznej opatrzonej podpisem zaufanym, lub podpisem osobistym.</w:t>
      </w:r>
    </w:p>
    <w:p w:rsidR="00BB0E42" w:rsidRPr="0041134D" w:rsidRDefault="00BB0E42" w:rsidP="00BB0E42">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p>
    <w:p w:rsidR="004C64EF" w:rsidRPr="0063451C" w:rsidRDefault="00780D96" w:rsidP="004C64EF">
      <w:pPr>
        <w:widowControl w:val="0"/>
        <w:suppressAutoHyphens/>
        <w:autoSpaceDE w:val="0"/>
        <w:autoSpaceDN w:val="0"/>
        <w:adjustRightInd w:val="0"/>
        <w:spacing w:line="240" w:lineRule="auto"/>
        <w:ind w:left="709" w:right="12" w:hanging="709"/>
        <w:jc w:val="both"/>
        <w:rPr>
          <w:sz w:val="22"/>
          <w:szCs w:val="22"/>
          <w:u w:val="thick"/>
        </w:rPr>
      </w:pPr>
      <w:bookmarkStart w:id="9" w:name="_Toc473569712"/>
      <w:bookmarkStart w:id="10" w:name="_Toc477947262"/>
      <w:r>
        <w:rPr>
          <w:rFonts w:cs="Tahoma"/>
          <w:b/>
          <w:sz w:val="22"/>
          <w:szCs w:val="22"/>
          <w:u w:val="thick"/>
        </w:rPr>
        <w:t>13.17</w:t>
      </w:r>
      <w:r w:rsidR="004C64EF" w:rsidRPr="0063451C">
        <w:rPr>
          <w:rFonts w:cs="Tahoma"/>
          <w:b/>
          <w:sz w:val="22"/>
          <w:szCs w:val="22"/>
          <w:u w:val="thick"/>
        </w:rPr>
        <w:t xml:space="preserve">  Na kompletną ofertę składają się następujące dokumenty:</w:t>
      </w:r>
    </w:p>
    <w:p w:rsidR="004C64EF" w:rsidRPr="002C6AB5" w:rsidRDefault="004C64EF" w:rsidP="004C64EF">
      <w:pPr>
        <w:autoSpaceDE w:val="0"/>
        <w:autoSpaceDN w:val="0"/>
        <w:adjustRightInd w:val="0"/>
        <w:spacing w:line="240" w:lineRule="auto"/>
        <w:ind w:left="1276" w:hanging="567"/>
        <w:jc w:val="both"/>
        <w:rPr>
          <w:rFonts w:cs="Arial"/>
          <w:sz w:val="22"/>
          <w:szCs w:val="22"/>
        </w:rPr>
      </w:pPr>
      <w:r w:rsidRPr="002C6AB5">
        <w:rPr>
          <w:rFonts w:cs="Tahoma"/>
          <w:b/>
          <w:sz w:val="22"/>
          <w:szCs w:val="22"/>
        </w:rPr>
        <w:t>1)</w:t>
      </w:r>
      <w:r w:rsidRPr="002C6AB5">
        <w:rPr>
          <w:rFonts w:cs="Tahoma"/>
          <w:sz w:val="22"/>
          <w:szCs w:val="22"/>
        </w:rPr>
        <w:t xml:space="preserve"> </w:t>
      </w:r>
      <w:r w:rsidRPr="002C6AB5">
        <w:rPr>
          <w:rFonts w:cs="Tahoma"/>
          <w:sz w:val="22"/>
          <w:szCs w:val="22"/>
        </w:rPr>
        <w:tab/>
      </w:r>
      <w:r w:rsidRPr="002C6AB5">
        <w:rPr>
          <w:rFonts w:cs="Tahoma"/>
          <w:b/>
          <w:sz w:val="22"/>
          <w:szCs w:val="22"/>
        </w:rPr>
        <w:t>oświadczenie Wykonawcy</w:t>
      </w:r>
      <w:r w:rsidRPr="002C6AB5">
        <w:rPr>
          <w:rFonts w:cs="Arial"/>
          <w:b/>
          <w:sz w:val="22"/>
          <w:szCs w:val="22"/>
        </w:rPr>
        <w:t xml:space="preserve"> o niepodleganiu wykluczeniu oraz spełnieniu warunków</w:t>
      </w:r>
      <w:r>
        <w:rPr>
          <w:rFonts w:cs="Arial"/>
          <w:b/>
          <w:sz w:val="22"/>
          <w:szCs w:val="22"/>
        </w:rPr>
        <w:t xml:space="preserve">    </w:t>
      </w:r>
      <w:r w:rsidRPr="002C6AB5">
        <w:rPr>
          <w:rFonts w:cs="Arial"/>
          <w:b/>
          <w:sz w:val="22"/>
          <w:szCs w:val="22"/>
        </w:rPr>
        <w:t xml:space="preserve">w postępowaniu </w:t>
      </w:r>
      <w:r w:rsidRPr="002C6AB5">
        <w:rPr>
          <w:rFonts w:cs="Arial"/>
          <w:sz w:val="22"/>
          <w:szCs w:val="22"/>
        </w:rPr>
        <w:t xml:space="preserve">– zgodnie ze wzorem stanowiącym zał. do SWZ, </w:t>
      </w:r>
    </w:p>
    <w:p w:rsidR="004C64EF"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formularz ofertowy</w:t>
      </w:r>
      <w:r w:rsidRPr="002C6AB5">
        <w:rPr>
          <w:rFonts w:eastAsia="Times New Roman" w:cs="Tahoma"/>
          <w:sz w:val="22"/>
          <w:szCs w:val="22"/>
          <w:lang w:eastAsia="ar-SA"/>
        </w:rPr>
        <w:t xml:space="preserve"> przygotowany zgodnie ze wzorem podanym w zał. do SWZ                z</w:t>
      </w:r>
      <w:r>
        <w:rPr>
          <w:rFonts w:eastAsia="Times New Roman" w:cs="Tahoma"/>
          <w:sz w:val="22"/>
          <w:szCs w:val="22"/>
          <w:lang w:eastAsia="ar-SA"/>
        </w:rPr>
        <w:t> </w:t>
      </w:r>
      <w:r w:rsidRPr="002C6AB5">
        <w:rPr>
          <w:rFonts w:eastAsia="Times New Roman" w:cs="Tahoma"/>
          <w:sz w:val="22"/>
          <w:szCs w:val="22"/>
          <w:lang w:eastAsia="ar-SA"/>
        </w:rPr>
        <w:t>podaniem całkowitego wynagrodzenia Wykonawcy za r</w:t>
      </w:r>
      <w:r w:rsidR="0086060C">
        <w:rPr>
          <w:rFonts w:eastAsia="Times New Roman" w:cs="Tahoma"/>
          <w:sz w:val="22"/>
          <w:szCs w:val="22"/>
          <w:lang w:eastAsia="ar-SA"/>
        </w:rPr>
        <w:t xml:space="preserve">ealizację przedmiotu zamówienia – uzupełniony załącznik nr 1 </w:t>
      </w:r>
      <w:r w:rsidRPr="002C6AB5">
        <w:rPr>
          <w:rFonts w:eastAsia="Times New Roman" w:cs="Tahoma"/>
          <w:sz w:val="22"/>
          <w:szCs w:val="22"/>
          <w:lang w:eastAsia="ar-SA"/>
        </w:rPr>
        <w:t xml:space="preserve"> </w:t>
      </w:r>
    </w:p>
    <w:p w:rsidR="00053BE9" w:rsidRPr="002C6AB5" w:rsidRDefault="00053BE9"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053BE9">
        <w:rPr>
          <w:rFonts w:eastAsia="Times New Roman" w:cs="Tahoma"/>
          <w:b/>
          <w:sz w:val="22"/>
          <w:szCs w:val="22"/>
          <w:lang w:eastAsia="ar-SA"/>
        </w:rPr>
        <w:t>Szczegółowy opis przedmiotu zamówienia</w:t>
      </w:r>
      <w:r>
        <w:rPr>
          <w:rFonts w:eastAsia="Times New Roman" w:cs="Tahoma"/>
          <w:sz w:val="22"/>
          <w:szCs w:val="22"/>
          <w:lang w:eastAsia="ar-SA"/>
        </w:rPr>
        <w:t xml:space="preserve"> –  uzupełniony załącznik nr 2</w:t>
      </w:r>
    </w:p>
    <w:p w:rsidR="004C64EF" w:rsidRPr="002C6AB5"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oświadczenie podmiotu udostępniającego zasoby</w:t>
      </w:r>
      <w:r w:rsidRPr="002C6AB5">
        <w:rPr>
          <w:rFonts w:eastAsia="Times New Roman" w:cs="Tahoma"/>
          <w:sz w:val="22"/>
          <w:szCs w:val="22"/>
          <w:lang w:eastAsia="ar-SA"/>
        </w:rPr>
        <w:t xml:space="preserve"> o braku podstaw do wykluczenia oraz spełnianiu warunków udziału w postępowaniu w odpowiednim zakresie - (jeżeli dotyczy), </w:t>
      </w:r>
    </w:p>
    <w:p w:rsidR="004C64EF" w:rsidRPr="002C6AB5"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oświadczenie wykonawców wspólnie ubiegających się o udzielenie zamówienia</w:t>
      </w:r>
      <w:r w:rsidRPr="002C6AB5">
        <w:rPr>
          <w:rFonts w:eastAsia="Times New Roman" w:cs="Tahoma"/>
          <w:sz w:val="22"/>
          <w:szCs w:val="22"/>
          <w:lang w:eastAsia="ar-SA"/>
        </w:rPr>
        <w:t xml:space="preserve"> dotyczące zakresu  robót budowlanych, dostaw lub usług, które zostaną  wykonane przez  każdego z Wykonawców - (jeżeli dotyczy), </w:t>
      </w:r>
    </w:p>
    <w:p w:rsidR="004C64EF" w:rsidRPr="002C6AB5"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dowód wniesienia wadium</w:t>
      </w:r>
      <w:r w:rsidRPr="002C6AB5">
        <w:rPr>
          <w:rFonts w:eastAsia="Times New Roman" w:cs="Tahoma"/>
          <w:sz w:val="22"/>
          <w:szCs w:val="22"/>
          <w:lang w:eastAsia="ar-SA"/>
        </w:rPr>
        <w:t xml:space="preserve"> - (jeżeli dotyczy),</w:t>
      </w:r>
    </w:p>
    <w:p w:rsidR="004C64EF" w:rsidRPr="002C6AB5"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pisemne zobowiązanie podmiotu trzeciego</w:t>
      </w:r>
      <w:r w:rsidRPr="002C6AB5">
        <w:rPr>
          <w:rFonts w:eastAsia="Times New Roman" w:cs="Tahoma"/>
          <w:sz w:val="22"/>
          <w:szCs w:val="22"/>
          <w:lang w:eastAsia="ar-SA"/>
        </w:rPr>
        <w:t xml:space="preserve"> do oddania do dyspozycji niezbędnych zasobów na potrzeby realizacji zamówienia w oryginale (jeżeli dotyczy),</w:t>
      </w:r>
    </w:p>
    <w:p w:rsidR="004C64EF" w:rsidRPr="002C6AB5" w:rsidRDefault="004C64EF" w:rsidP="00050018">
      <w:pPr>
        <w:widowControl w:val="0"/>
        <w:numPr>
          <w:ilvl w:val="0"/>
          <w:numId w:val="35"/>
        </w:numPr>
        <w:suppressAutoHyphens/>
        <w:autoSpaceDE w:val="0"/>
        <w:autoSpaceDN w:val="0"/>
        <w:adjustRightInd w:val="0"/>
        <w:spacing w:line="240" w:lineRule="auto"/>
        <w:ind w:left="1276" w:right="11" w:hanging="567"/>
        <w:contextualSpacing/>
        <w:jc w:val="both"/>
        <w:rPr>
          <w:rFonts w:eastAsia="Times New Roman" w:cs="Tahoma"/>
          <w:b/>
          <w:sz w:val="22"/>
          <w:szCs w:val="22"/>
          <w:lang w:eastAsia="ar-SA"/>
        </w:rPr>
      </w:pPr>
      <w:r w:rsidRPr="002C6AB5">
        <w:rPr>
          <w:rFonts w:eastAsia="Times New Roman" w:cs="Tahoma"/>
          <w:b/>
          <w:sz w:val="22"/>
          <w:szCs w:val="22"/>
          <w:lang w:eastAsia="ar-SA"/>
        </w:rPr>
        <w:t xml:space="preserve">odpis  lub informację z KRS, </w:t>
      </w:r>
      <w:proofErr w:type="spellStart"/>
      <w:r w:rsidRPr="002C6AB5">
        <w:rPr>
          <w:rFonts w:eastAsia="Times New Roman" w:cs="Tahoma"/>
          <w:b/>
          <w:sz w:val="22"/>
          <w:szCs w:val="22"/>
          <w:lang w:eastAsia="ar-SA"/>
        </w:rPr>
        <w:t>CEiDG</w:t>
      </w:r>
      <w:proofErr w:type="spellEnd"/>
      <w:r w:rsidRPr="002C6AB5">
        <w:rPr>
          <w:rFonts w:eastAsia="Times New Roman" w:cs="Tahoma"/>
          <w:b/>
          <w:sz w:val="22"/>
          <w:szCs w:val="22"/>
          <w:lang w:eastAsia="ar-SA"/>
        </w:rPr>
        <w:t xml:space="preserve"> lub innego rejestru, </w:t>
      </w:r>
      <w:r w:rsidRPr="002C6AB5">
        <w:rPr>
          <w:rFonts w:eastAsia="Times New Roman" w:cs="Tahoma"/>
          <w:sz w:val="22"/>
          <w:szCs w:val="22"/>
          <w:lang w:eastAsia="ar-SA"/>
        </w:rPr>
        <w:t>na potwierdzenie, że osoba działająca w imieniu Wykonawcy jest umocowana do reprezentacji Wykonawcy, chyba że</w:t>
      </w:r>
      <w:r w:rsidRPr="002C6AB5">
        <w:rPr>
          <w:rFonts w:eastAsia="Times New Roman" w:cs="Tahoma"/>
          <w:b/>
          <w:sz w:val="22"/>
          <w:szCs w:val="22"/>
          <w:lang w:eastAsia="ar-SA"/>
        </w:rPr>
        <w:t xml:space="preserve"> </w:t>
      </w:r>
      <w:r w:rsidRPr="002C6AB5">
        <w:rPr>
          <w:rFonts w:eastAsia="Times New Roman" w:cs="Tahoma"/>
          <w:sz w:val="22"/>
          <w:szCs w:val="22"/>
          <w:lang w:eastAsia="ar-SA"/>
        </w:rPr>
        <w:t>w formularzu oferty Wykonawca podał bezpłatne i ogólnodostępne bazy danych umożliwiające dostęp do tych dokumentów  s</w:t>
      </w:r>
      <w:r w:rsidR="0086060C">
        <w:rPr>
          <w:rFonts w:eastAsia="Times New Roman" w:cs="Tahoma"/>
          <w:sz w:val="22"/>
          <w:szCs w:val="22"/>
          <w:lang w:eastAsia="ar-SA"/>
        </w:rPr>
        <w:t>amodzielnie przez Zamawiającego,</w:t>
      </w:r>
    </w:p>
    <w:p w:rsidR="004C64EF" w:rsidRDefault="004C64EF" w:rsidP="00050018">
      <w:pPr>
        <w:widowControl w:val="0"/>
        <w:numPr>
          <w:ilvl w:val="0"/>
          <w:numId w:val="35"/>
        </w:numPr>
        <w:suppressAutoHyphens/>
        <w:autoSpaceDE w:val="0"/>
        <w:autoSpaceDN w:val="0"/>
        <w:adjustRightInd w:val="0"/>
        <w:spacing w:line="240" w:lineRule="auto"/>
        <w:ind w:left="1276" w:right="11" w:hanging="567"/>
        <w:contextualSpacing/>
        <w:jc w:val="both"/>
        <w:rPr>
          <w:rFonts w:eastAsia="Times New Roman" w:cs="Tahoma"/>
          <w:sz w:val="22"/>
          <w:szCs w:val="22"/>
          <w:lang w:eastAsia="ar-SA"/>
        </w:rPr>
      </w:pPr>
      <w:r w:rsidRPr="002C6AB5">
        <w:rPr>
          <w:rFonts w:eastAsia="Times New Roman" w:cs="Tahoma"/>
          <w:b/>
          <w:sz w:val="22"/>
          <w:szCs w:val="22"/>
          <w:lang w:eastAsia="ar-SA"/>
        </w:rPr>
        <w:t>pełnomocnictwo</w:t>
      </w:r>
      <w:r w:rsidRPr="002C6AB5">
        <w:rPr>
          <w:rFonts w:eastAsia="Times New Roman" w:cs="Tahoma"/>
          <w:sz w:val="22"/>
          <w:szCs w:val="22"/>
          <w:lang w:eastAsia="ar-SA"/>
        </w:rPr>
        <w:t xml:space="preserve"> dla osób  podpisujących ofertę, jeżeli umocowanie osoby wskazanej w ofercie nie wynika z dokumentów rejestrowych (jeżeli dotyczy),</w:t>
      </w:r>
    </w:p>
    <w:p w:rsidR="00013395" w:rsidRPr="00A43E5A" w:rsidRDefault="00053BE9" w:rsidP="001B0E02">
      <w:pPr>
        <w:spacing w:line="240" w:lineRule="auto"/>
        <w:ind w:left="567" w:hanging="709"/>
        <w:jc w:val="both"/>
        <w:rPr>
          <w:rFonts w:eastAsia="Times New Roman" w:cs="Tahoma"/>
          <w:sz w:val="22"/>
          <w:szCs w:val="22"/>
          <w:lang w:eastAsia="ar-SA"/>
        </w:rPr>
      </w:pPr>
      <w:r>
        <w:rPr>
          <w:rFonts w:eastAsia="Times New Roman" w:cs="Tahoma"/>
          <w:b/>
          <w:sz w:val="22"/>
          <w:szCs w:val="22"/>
          <w:lang w:eastAsia="ar-SA"/>
        </w:rPr>
        <w:t xml:space="preserve">              10)    </w:t>
      </w:r>
      <w:r w:rsidR="00936E89">
        <w:rPr>
          <w:rFonts w:eastAsia="Times New Roman" w:cs="Tahoma"/>
          <w:b/>
          <w:sz w:val="22"/>
          <w:szCs w:val="22"/>
          <w:lang w:eastAsia="ar-SA"/>
        </w:rPr>
        <w:t xml:space="preserve">wykaz rozwiązań równoważnych </w:t>
      </w:r>
      <w:r w:rsidR="00936E89">
        <w:rPr>
          <w:rFonts w:eastAsia="Times New Roman" w:cs="Tahoma"/>
          <w:sz w:val="22"/>
          <w:szCs w:val="22"/>
          <w:lang w:eastAsia="ar-SA"/>
        </w:rPr>
        <w:t>(</w:t>
      </w:r>
      <w:r w:rsidR="00936E89" w:rsidRPr="00936E89">
        <w:rPr>
          <w:rFonts w:eastAsia="Times New Roman" w:cs="Tahoma"/>
          <w:sz w:val="22"/>
          <w:szCs w:val="22"/>
          <w:lang w:eastAsia="ar-SA"/>
        </w:rPr>
        <w:t>jeżeli dotyczy),</w:t>
      </w:r>
    </w:p>
    <w:p w:rsidR="00013395" w:rsidRPr="00936E89" w:rsidRDefault="00013395" w:rsidP="00BB0E42">
      <w:pPr>
        <w:spacing w:line="240" w:lineRule="auto"/>
        <w:ind w:left="709" w:hanging="709"/>
        <w:jc w:val="both"/>
        <w:rPr>
          <w:rFonts w:eastAsia="Times New Roman" w:cs="Tahoma"/>
          <w:sz w:val="22"/>
          <w:szCs w:val="22"/>
          <w:lang w:eastAsia="ar-SA"/>
        </w:rPr>
      </w:pPr>
    </w:p>
    <w:p w:rsidR="00BB0E42" w:rsidRDefault="00780D96" w:rsidP="00BB0E42">
      <w:pPr>
        <w:spacing w:line="240" w:lineRule="auto"/>
        <w:ind w:left="709" w:hanging="709"/>
        <w:jc w:val="both"/>
        <w:rPr>
          <w:rFonts w:cs="Tahoma"/>
          <w:sz w:val="22"/>
          <w:szCs w:val="22"/>
          <w:lang w:eastAsia="ar-SA"/>
        </w:rPr>
      </w:pPr>
      <w:r>
        <w:rPr>
          <w:rFonts w:cs="Tahoma"/>
          <w:sz w:val="22"/>
          <w:szCs w:val="22"/>
          <w:lang w:eastAsia="ar-SA"/>
        </w:rPr>
        <w:t>13.18</w:t>
      </w:r>
      <w:r w:rsidR="00BB0E42" w:rsidRPr="0058726A">
        <w:rPr>
          <w:rFonts w:cs="Tahoma"/>
          <w:sz w:val="22"/>
          <w:szCs w:val="22"/>
          <w:lang w:eastAsia="ar-SA"/>
        </w:rPr>
        <w:tab/>
        <w:t>Podmiotowe środki dowodowe, w tym oświadczenia o nie podleganiu wykluczeniu oraz spełnianiu warunków udziału w postępowaniu, zobowiązanie podmiotu udostępniającego,  pełnomocnictwo składane jest pod rygorem nieważności w postaci  elektronicznej opatrzonej kwalifikowanym podpisem   elektronicznym   lub elektronicznej kopii poświadczonej za zgodność z oryginałem  kwalifikowanym podpisem elektronicznym przez notariusza.</w:t>
      </w:r>
    </w:p>
    <w:p w:rsidR="00E229A8" w:rsidRPr="0041134D" w:rsidRDefault="00E229A8" w:rsidP="00BB0E42">
      <w:pPr>
        <w:spacing w:line="240" w:lineRule="auto"/>
        <w:ind w:left="709" w:hanging="709"/>
        <w:jc w:val="both"/>
        <w:rPr>
          <w:rFonts w:cs="Tahoma"/>
          <w:sz w:val="22"/>
          <w:szCs w:val="22"/>
          <w:lang w:eastAsia="ar-SA"/>
        </w:rPr>
      </w:pPr>
    </w:p>
    <w:p w:rsidR="00F10D08" w:rsidRPr="008B43C0" w:rsidRDefault="00780D96" w:rsidP="00F10D08">
      <w:pPr>
        <w:widowControl w:val="0"/>
        <w:autoSpaceDE w:val="0"/>
        <w:autoSpaceDN w:val="0"/>
        <w:adjustRightInd w:val="0"/>
        <w:ind w:left="709" w:right="11" w:hanging="708"/>
        <w:jc w:val="both"/>
        <w:rPr>
          <w:rFonts w:cs="Tahoma"/>
          <w:sz w:val="22"/>
          <w:szCs w:val="22"/>
        </w:rPr>
      </w:pPr>
      <w:bookmarkStart w:id="11" w:name="_Toc473569720"/>
      <w:bookmarkStart w:id="12" w:name="_Toc477947266"/>
      <w:bookmarkEnd w:id="9"/>
      <w:bookmarkEnd w:id="10"/>
      <w:r>
        <w:rPr>
          <w:rFonts w:cs="Tahoma"/>
          <w:sz w:val="22"/>
          <w:szCs w:val="22"/>
        </w:rPr>
        <w:t>13.19</w:t>
      </w:r>
      <w:r w:rsidR="00F10D08" w:rsidRPr="008B43C0">
        <w:rPr>
          <w:rFonts w:cs="Tahoma"/>
          <w:sz w:val="22"/>
          <w:szCs w:val="22"/>
        </w:rPr>
        <w:tab/>
        <w:t>Jeżeli wykonawca ma siedzibę lub miejsce zamieszkania poza granicami Rzeczypospolitej Polskiej, zamiast dokumentów, o których mowa  powyżej (jeżeli dotyczy):</w:t>
      </w:r>
    </w:p>
    <w:p w:rsidR="00F10D08" w:rsidRPr="008B43C0" w:rsidRDefault="00F10D08" w:rsidP="00F10D08">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 xml:space="preserve">składa informację z odpowiedniego rejestru sądowego, w przypadku braku takiego rejestru, inny równoważny dokument wydany przez właściwy organ sądowy lub administracyjny kraju, w którym wykonawca ma siedzibę lub miejsce zamieszkania </w:t>
      </w:r>
      <w:r w:rsidRPr="008B43C0">
        <w:rPr>
          <w:rFonts w:eastAsia="Times New Roman" w:cs="Tahoma"/>
          <w:sz w:val="22"/>
          <w:szCs w:val="22"/>
          <w:lang w:eastAsia="ar-SA"/>
        </w:rPr>
        <w:lastRenderedPageBreak/>
        <w:t>lub miejsce zamieszkania, w zakresie informacji z Krajowego Rejestru Karnego,</w:t>
      </w:r>
    </w:p>
    <w:p w:rsidR="00F10D08" w:rsidRPr="006D475A" w:rsidRDefault="00F10D08" w:rsidP="006D475A">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 xml:space="preserve">składa zaświadczenie albo inny dokument potwierdzający, że Wykonawca nie zalega z opłacaniem składek na ubezpieczenie społeczne lub zdrowotne, o których mowa     w § 2 ust. 1 pkt. 5  rozporządzenia lub odpisu albo informacji z KRS lub </w:t>
      </w:r>
      <w:proofErr w:type="spellStart"/>
      <w:r w:rsidRPr="008B43C0">
        <w:rPr>
          <w:rFonts w:eastAsia="Times New Roman" w:cs="Tahoma"/>
          <w:sz w:val="22"/>
          <w:szCs w:val="22"/>
          <w:lang w:eastAsia="ar-SA"/>
        </w:rPr>
        <w:t>CEiIDG</w:t>
      </w:r>
      <w:proofErr w:type="spellEnd"/>
      <w:r w:rsidRPr="008B43C0">
        <w:rPr>
          <w:rFonts w:eastAsia="Times New Roman" w:cs="Tahoma"/>
          <w:sz w:val="22"/>
          <w:szCs w:val="22"/>
          <w:lang w:eastAsia="ar-SA"/>
        </w:rPr>
        <w:t xml:space="preserve">,                  </w:t>
      </w:r>
      <w:r w:rsidRPr="006D475A">
        <w:rPr>
          <w:rFonts w:eastAsia="Times New Roman" w:cs="Tahoma"/>
          <w:sz w:val="22"/>
          <w:szCs w:val="22"/>
          <w:lang w:eastAsia="ar-SA"/>
        </w:rPr>
        <w:t>o których mowa w § 2 ust. 1 pkt. 6 – składa dokument lub dokumenty wystawione      w kraju, w którym wykonawca ma siedzibę lub miejsce zamieszkania, potwierdzające odpowiednio, że:</w:t>
      </w:r>
    </w:p>
    <w:p w:rsidR="00F10D08" w:rsidRPr="008B43C0" w:rsidRDefault="00F10D08" w:rsidP="00F10D08">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8B43C0">
        <w:rPr>
          <w:rFonts w:eastAsia="Times New Roman" w:cs="Tahoma"/>
          <w:sz w:val="22"/>
          <w:szCs w:val="22"/>
          <w:lang w:eastAsia="ar-SA"/>
        </w:rPr>
        <w:t>nie naruszył  obowiązków dotyczących płatności podatków, opłat lub składek na ubezpieczenie społeczne lub zdrowotne,</w:t>
      </w:r>
    </w:p>
    <w:p w:rsidR="00F10D08" w:rsidRPr="008B43C0" w:rsidRDefault="00F10D08" w:rsidP="00F10D08">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8B43C0">
        <w:rPr>
          <w:rFonts w:eastAsia="Times New Roman" w:cs="Tahoma"/>
          <w:sz w:val="22"/>
          <w:szCs w:val="22"/>
          <w:lang w:eastAsia="ar-SA"/>
        </w:rPr>
        <w:t>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w:t>
      </w:r>
    </w:p>
    <w:p w:rsidR="00F10D08" w:rsidRPr="008B43C0" w:rsidRDefault="00F10D08" w:rsidP="00F10D08">
      <w:pPr>
        <w:widowControl w:val="0"/>
        <w:suppressAutoHyphens/>
        <w:autoSpaceDE w:val="0"/>
        <w:autoSpaceDN w:val="0"/>
        <w:adjustRightInd w:val="0"/>
        <w:spacing w:before="240" w:after="120" w:line="240" w:lineRule="auto"/>
        <w:ind w:left="975" w:right="12"/>
        <w:contextualSpacing/>
        <w:jc w:val="both"/>
        <w:rPr>
          <w:rFonts w:eastAsia="Times New Roman" w:cs="Tahoma"/>
          <w:sz w:val="22"/>
          <w:szCs w:val="22"/>
          <w:lang w:eastAsia="ar-SA"/>
        </w:rPr>
      </w:pPr>
      <w:r w:rsidRPr="008B43C0">
        <w:rPr>
          <w:rFonts w:eastAsia="Times New Roman" w:cs="Tahoma"/>
          <w:sz w:val="22"/>
          <w:szCs w:val="22"/>
          <w:lang w:eastAsia="ar-SA"/>
        </w:rPr>
        <w:t xml:space="preserve">Dokument, o których mowa w pkt. 1 powinien być wystawiony nie wcześniej niż 6 miesięcy przed jego złożeniem, natomiast dokumenty, o których mowa w pkt. 2 i 3 powinny być wystawione nie wcześniej niż 3 miesięcy przed jego złożeniem. </w:t>
      </w:r>
    </w:p>
    <w:p w:rsidR="00F10D08" w:rsidRPr="008B43C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pl-PL"/>
        </w:rPr>
        <w:t>jeżeli</w:t>
      </w:r>
      <w:r w:rsidRPr="008B43C0">
        <w:rPr>
          <w:rFonts w:eastAsia="Times New Roman" w:cs="Tahoma"/>
          <w:sz w:val="22"/>
          <w:szCs w:val="22"/>
          <w:lang w:eastAsia="ar-SA"/>
        </w:rPr>
        <w:t xml:space="preserve"> w kraju, w którym wykonawca ma siedzibę lub miejsce zamieszkania,  nie wydaje się dokumentów,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F10D08" w:rsidRPr="008B43C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 xml:space="preserve">w </w:t>
      </w:r>
      <w:r w:rsidRPr="008B43C0">
        <w:rPr>
          <w:rFonts w:eastAsia="Times New Roman" w:cs="Tahoma"/>
          <w:sz w:val="22"/>
          <w:szCs w:val="22"/>
          <w:lang w:eastAsia="pl-PL"/>
        </w:rPr>
        <w:t>przypadku</w:t>
      </w:r>
      <w:r w:rsidRPr="008B43C0">
        <w:rPr>
          <w:rFonts w:eastAsia="Times New Roman" w:cs="Tahoma"/>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10D08" w:rsidRPr="008B43C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rsidR="00F10D08" w:rsidRPr="008B43C0" w:rsidRDefault="00F10D08" w:rsidP="00F10D08">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7)  Wykonawca nie jest zobowiązany do złożenia podmiotowych środków dowodowych, które zamawiający posiada, jeżeli Wykonawca wskaże te środki oraz potwierdzi ich prawidłowość i aktualność.</w:t>
      </w:r>
    </w:p>
    <w:p w:rsidR="00F10D08" w:rsidRPr="008B43C0" w:rsidRDefault="00F10D08" w:rsidP="00F10D08">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 xml:space="preserve">8) </w:t>
      </w:r>
      <w:r w:rsidRPr="008B43C0">
        <w:rPr>
          <w:rFonts w:eastAsia="Times New Roman" w:cs="Tahoma"/>
          <w:sz w:val="22"/>
          <w:szCs w:val="22"/>
          <w:lang w:eastAsia="ar-SA"/>
        </w:rPr>
        <w:tab/>
        <w:t>W zakresie nieuregulowanym ustawą Pzp. lub niniejszą SWZ do oświadczeń                     i dokumentów składanych przez Wykonawcę mają zastosowanie przepisy rozporządzenia  Ministra Rozwoju z dnia 23 grudnia 2020 r. w sprawie podmiotowych środków dowodowych oraz innych dokumentów lub oświadczeń, jakich może żądać zamawiający od Wykonawcy, oraz  Rozporządzenie Prezesa Rady Ministrów z dnia 30 grudnia 2020 r. w sprawie sposobu sporządzania informacji oraz wymagań technicznych dla dokumentów elektronicznych oraz środków komunikacji elektronicznej w postępowaniu o udzielenie zamówienia publicznego.</w:t>
      </w:r>
    </w:p>
    <w:p w:rsidR="00BB0E42" w:rsidRDefault="00BB0E42" w:rsidP="00BB0E42">
      <w:pPr>
        <w:spacing w:line="240" w:lineRule="auto"/>
        <w:rPr>
          <w:rFonts w:cs="Tahoma"/>
          <w:b/>
          <w:smallCaps/>
          <w:sz w:val="22"/>
          <w:szCs w:val="22"/>
          <w:u w:val="thick"/>
        </w:rPr>
      </w:pPr>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t xml:space="preserve">Rozdział </w:t>
      </w:r>
      <w:bookmarkStart w:id="13" w:name="_Toc473569721"/>
      <w:bookmarkEnd w:id="11"/>
      <w:r w:rsidRPr="0041134D">
        <w:rPr>
          <w:rFonts w:cs="Tahoma"/>
          <w:b/>
          <w:smallCaps/>
          <w:sz w:val="22"/>
          <w:szCs w:val="22"/>
          <w:u w:val="thick"/>
        </w:rPr>
        <w:t>XIV</w:t>
      </w:r>
      <w:r w:rsidRPr="0041134D">
        <w:rPr>
          <w:rFonts w:cs="Tahoma"/>
          <w:b/>
          <w:smallCaps/>
          <w:sz w:val="22"/>
          <w:szCs w:val="22"/>
          <w:u w:val="thick"/>
        </w:rPr>
        <w:br/>
      </w:r>
      <w:r w:rsidRPr="0041134D">
        <w:rPr>
          <w:rFonts w:cs="Tahoma"/>
          <w:b/>
          <w:sz w:val="22"/>
          <w:szCs w:val="22"/>
          <w:u w:val="thick"/>
        </w:rPr>
        <w:t>W</w:t>
      </w:r>
      <w:bookmarkEnd w:id="13"/>
      <w:r w:rsidRPr="0041134D">
        <w:rPr>
          <w:rFonts w:cs="Tahoma"/>
          <w:b/>
          <w:sz w:val="22"/>
          <w:szCs w:val="22"/>
          <w:u w:val="thick"/>
        </w:rPr>
        <w:t>adium</w:t>
      </w:r>
      <w:bookmarkEnd w:id="12"/>
    </w:p>
    <w:p w:rsidR="00BB0E42" w:rsidRDefault="00BB0E42" w:rsidP="00BB0E42">
      <w:pPr>
        <w:spacing w:line="240" w:lineRule="auto"/>
        <w:jc w:val="center"/>
        <w:rPr>
          <w:rFonts w:cs="Tahoma"/>
          <w:b/>
          <w:smallCaps/>
          <w:sz w:val="22"/>
          <w:szCs w:val="22"/>
        </w:rPr>
      </w:pPr>
    </w:p>
    <w:p w:rsidR="0063451C" w:rsidRPr="00C41FB1" w:rsidRDefault="00C41FB1" w:rsidP="00050018">
      <w:pPr>
        <w:pStyle w:val="Akapitzlist"/>
        <w:numPr>
          <w:ilvl w:val="1"/>
          <w:numId w:val="45"/>
        </w:numPr>
        <w:jc w:val="both"/>
        <w:rPr>
          <w:rFonts w:ascii="CG Omega" w:hAnsi="CG Omega"/>
          <w:b w:val="0"/>
          <w:sz w:val="22"/>
          <w:szCs w:val="22"/>
        </w:rPr>
      </w:pPr>
      <w:r w:rsidRPr="00C41FB1">
        <w:rPr>
          <w:rFonts w:ascii="CG Omega" w:hAnsi="CG Omega"/>
          <w:b w:val="0"/>
          <w:sz w:val="22"/>
          <w:szCs w:val="22"/>
        </w:rPr>
        <w:t>Zamawiający nie będzie wymagał wniesienia wadium przetargowego.</w:t>
      </w:r>
      <w:bookmarkStart w:id="14" w:name="_Toc473569723"/>
    </w:p>
    <w:bookmarkEnd w:id="14"/>
    <w:p w:rsidR="00BB0E42" w:rsidRPr="0041134D" w:rsidRDefault="00BB0E42" w:rsidP="00BB0E42">
      <w:pPr>
        <w:jc w:val="both"/>
        <w:rPr>
          <w:rFonts w:cs="Tahoma"/>
          <w:sz w:val="22"/>
          <w:szCs w:val="22"/>
        </w:rPr>
      </w:pPr>
    </w:p>
    <w:p w:rsidR="00B76261" w:rsidRDefault="00B76261" w:rsidP="00BB0E42">
      <w:pPr>
        <w:spacing w:line="240" w:lineRule="auto"/>
        <w:jc w:val="center"/>
        <w:rPr>
          <w:rFonts w:cs="Tahoma"/>
          <w:b/>
          <w:smallCaps/>
          <w:sz w:val="22"/>
          <w:szCs w:val="22"/>
          <w:u w:val="thick"/>
        </w:rPr>
      </w:pPr>
      <w:bookmarkStart w:id="15" w:name="_Toc473569732"/>
      <w:bookmarkStart w:id="16" w:name="_Toc477947267"/>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t>Rozdział X</w:t>
      </w:r>
      <w:bookmarkStart w:id="17" w:name="_Toc473569733"/>
      <w:bookmarkEnd w:id="15"/>
      <w:r w:rsidRPr="0041134D">
        <w:rPr>
          <w:rFonts w:cs="Tahoma"/>
          <w:b/>
          <w:smallCaps/>
          <w:sz w:val="22"/>
          <w:szCs w:val="22"/>
          <w:u w:val="thick"/>
        </w:rPr>
        <w:t>V</w:t>
      </w:r>
      <w:r w:rsidRPr="0041134D">
        <w:rPr>
          <w:rFonts w:cs="Tahoma"/>
          <w:b/>
          <w:smallCaps/>
          <w:sz w:val="22"/>
          <w:szCs w:val="22"/>
          <w:u w:val="thick"/>
        </w:rPr>
        <w:br/>
      </w:r>
      <w:r w:rsidRPr="0041134D">
        <w:rPr>
          <w:rFonts w:cs="Tahoma"/>
          <w:b/>
          <w:sz w:val="22"/>
          <w:szCs w:val="22"/>
          <w:u w:val="thick"/>
        </w:rPr>
        <w:t>Termin związania z ofertą</w:t>
      </w:r>
      <w:bookmarkEnd w:id="16"/>
      <w:bookmarkEnd w:id="17"/>
    </w:p>
    <w:p w:rsidR="00BB0E42" w:rsidRPr="0041134D" w:rsidRDefault="00BB0E42" w:rsidP="00BB0E42">
      <w:pPr>
        <w:spacing w:line="240" w:lineRule="auto"/>
        <w:jc w:val="center"/>
        <w:rPr>
          <w:rFonts w:cs="Tahoma"/>
          <w:sz w:val="22"/>
          <w:szCs w:val="22"/>
        </w:rPr>
      </w:pPr>
    </w:p>
    <w:p w:rsidR="00BB0E42" w:rsidRPr="00B44EC4" w:rsidRDefault="00BB0E42" w:rsidP="00BB0E42">
      <w:pPr>
        <w:widowControl w:val="0"/>
        <w:suppressAutoHyphens/>
        <w:autoSpaceDE w:val="0"/>
        <w:autoSpaceDN w:val="0"/>
        <w:adjustRightInd w:val="0"/>
        <w:spacing w:after="120" w:line="240" w:lineRule="auto"/>
        <w:ind w:left="709" w:right="11" w:hanging="709"/>
        <w:contextualSpacing/>
        <w:jc w:val="both"/>
        <w:rPr>
          <w:rFonts w:eastAsia="Times New Roman" w:cs="Tahoma"/>
          <w:b/>
          <w:sz w:val="22"/>
          <w:szCs w:val="22"/>
          <w:lang w:eastAsia="ar-SA"/>
        </w:rPr>
      </w:pPr>
      <w:r w:rsidRPr="0041134D">
        <w:rPr>
          <w:rFonts w:eastAsia="Times New Roman" w:cs="Tahoma"/>
          <w:spacing w:val="5"/>
          <w:sz w:val="22"/>
          <w:szCs w:val="22"/>
          <w:lang w:eastAsia="ar-SA"/>
        </w:rPr>
        <w:t xml:space="preserve">15.1 </w:t>
      </w:r>
      <w:r w:rsidRPr="0041134D">
        <w:rPr>
          <w:rFonts w:eastAsia="Times New Roman" w:cs="Tahoma"/>
          <w:spacing w:val="5"/>
          <w:sz w:val="22"/>
          <w:szCs w:val="22"/>
          <w:lang w:eastAsia="ar-SA"/>
        </w:rPr>
        <w:tab/>
        <w:t>W</w:t>
      </w:r>
      <w:r w:rsidRPr="0041134D">
        <w:rPr>
          <w:rFonts w:eastAsia="Times New Roman" w:cs="Tahoma"/>
          <w:spacing w:val="-7"/>
          <w:sz w:val="22"/>
          <w:szCs w:val="22"/>
          <w:lang w:eastAsia="ar-SA"/>
        </w:rPr>
        <w:t>y</w:t>
      </w:r>
      <w:r w:rsidRPr="0041134D">
        <w:rPr>
          <w:rFonts w:eastAsia="Times New Roman" w:cs="Tahoma"/>
          <w:sz w:val="22"/>
          <w:szCs w:val="22"/>
          <w:lang w:eastAsia="ar-SA"/>
        </w:rPr>
        <w:t>ko</w:t>
      </w:r>
      <w:r w:rsidRPr="0041134D">
        <w:rPr>
          <w:rFonts w:eastAsia="Times New Roman" w:cs="Tahoma"/>
          <w:spacing w:val="3"/>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4"/>
          <w:sz w:val="22"/>
          <w:szCs w:val="22"/>
          <w:lang w:eastAsia="ar-SA"/>
        </w:rPr>
        <w:t>c</w:t>
      </w:r>
      <w:r w:rsidRPr="0041134D">
        <w:rPr>
          <w:rFonts w:eastAsia="Times New Roman" w:cs="Tahoma"/>
          <w:sz w:val="22"/>
          <w:szCs w:val="22"/>
          <w:lang w:eastAsia="ar-SA"/>
        </w:rPr>
        <w:t>y</w:t>
      </w:r>
      <w:r w:rsidRPr="0041134D">
        <w:rPr>
          <w:rFonts w:eastAsia="Times New Roman" w:cs="Tahoma"/>
          <w:spacing w:val="2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ą</w:t>
      </w:r>
      <w:r w:rsidRPr="0041134D">
        <w:rPr>
          <w:rFonts w:eastAsia="Times New Roman" w:cs="Tahoma"/>
          <w:spacing w:val="29"/>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ą</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ni</w:t>
      </w:r>
      <w:r w:rsidRPr="0041134D">
        <w:rPr>
          <w:rFonts w:eastAsia="Times New Roman" w:cs="Tahoma"/>
          <w:spacing w:val="30"/>
          <w:sz w:val="22"/>
          <w:szCs w:val="22"/>
          <w:lang w:eastAsia="ar-SA"/>
        </w:rPr>
        <w:t xml:space="preserve"> </w:t>
      </w:r>
      <w:r w:rsidRPr="0041134D">
        <w:rPr>
          <w:rFonts w:eastAsia="Times New Roman" w:cs="Tahoma"/>
          <w:spacing w:val="2"/>
          <w:w w:val="99"/>
          <w:sz w:val="22"/>
          <w:szCs w:val="22"/>
          <w:lang w:eastAsia="ar-SA"/>
        </w:rPr>
        <w:t>z</w:t>
      </w:r>
      <w:r w:rsidRPr="0041134D">
        <w:rPr>
          <w:rFonts w:eastAsia="Times New Roman" w:cs="Tahoma"/>
          <w:spacing w:val="1"/>
          <w:w w:val="99"/>
          <w:sz w:val="22"/>
          <w:szCs w:val="22"/>
          <w:lang w:eastAsia="ar-SA"/>
        </w:rPr>
        <w:t>ł</w:t>
      </w:r>
      <w:r w:rsidRPr="0041134D">
        <w:rPr>
          <w:rFonts w:eastAsia="Times New Roman" w:cs="Tahoma"/>
          <w:spacing w:val="-2"/>
          <w:w w:val="99"/>
          <w:sz w:val="22"/>
          <w:szCs w:val="22"/>
          <w:lang w:eastAsia="ar-SA"/>
        </w:rPr>
        <w:t>o</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oną</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z</w:t>
      </w:r>
      <w:r w:rsidRPr="0041134D">
        <w:rPr>
          <w:rFonts w:eastAsia="Times New Roman" w:cs="Tahoma"/>
          <w:spacing w:val="35"/>
          <w:sz w:val="22"/>
          <w:szCs w:val="22"/>
          <w:lang w:eastAsia="ar-SA"/>
        </w:rPr>
        <w:t xml:space="preserve"> </w:t>
      </w:r>
      <w:r w:rsidRPr="0041134D">
        <w:rPr>
          <w:rFonts w:eastAsia="Times New Roman" w:cs="Tahoma"/>
          <w:spacing w:val="-2"/>
          <w:sz w:val="22"/>
          <w:szCs w:val="22"/>
          <w:lang w:eastAsia="ar-SA"/>
        </w:rPr>
        <w:t>s</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bi</w:t>
      </w:r>
      <w:r w:rsidRPr="0041134D">
        <w:rPr>
          <w:rFonts w:eastAsia="Times New Roman" w:cs="Tahoma"/>
          <w:sz w:val="22"/>
          <w:szCs w:val="22"/>
          <w:lang w:eastAsia="ar-SA"/>
        </w:rPr>
        <w:t>e</w:t>
      </w:r>
      <w:r w:rsidRPr="0041134D">
        <w:rPr>
          <w:rFonts w:eastAsia="Times New Roman" w:cs="Tahoma"/>
          <w:spacing w:val="32"/>
          <w:sz w:val="22"/>
          <w:szCs w:val="22"/>
          <w:lang w:eastAsia="ar-SA"/>
        </w:rPr>
        <w:t xml:space="preserve"> </w:t>
      </w:r>
      <w:r w:rsidRPr="0041134D">
        <w:rPr>
          <w:rFonts w:eastAsia="Times New Roman" w:cs="Tahoma"/>
          <w:sz w:val="22"/>
          <w:szCs w:val="22"/>
          <w:lang w:eastAsia="ar-SA"/>
        </w:rPr>
        <w:t>of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ą</w:t>
      </w:r>
      <w:r w:rsidRPr="0041134D">
        <w:rPr>
          <w:rFonts w:eastAsia="Times New Roman" w:cs="Tahoma"/>
          <w:spacing w:val="32"/>
          <w:sz w:val="22"/>
          <w:szCs w:val="22"/>
          <w:lang w:eastAsia="ar-SA"/>
        </w:rPr>
        <w:t xml:space="preserve"> </w:t>
      </w:r>
      <w:bookmarkStart w:id="18" w:name="_Toc473569734"/>
      <w:bookmarkStart w:id="19" w:name="_Toc477947268"/>
      <w:r>
        <w:rPr>
          <w:rFonts w:eastAsia="Times New Roman" w:cs="Tahoma"/>
          <w:sz w:val="22"/>
          <w:szCs w:val="22"/>
          <w:lang w:eastAsia="ar-SA"/>
        </w:rPr>
        <w:t xml:space="preserve">do dnia </w:t>
      </w:r>
      <w:r w:rsidR="00537DD9">
        <w:rPr>
          <w:rFonts w:eastAsia="Times New Roman" w:cs="Tahoma"/>
          <w:b/>
          <w:sz w:val="22"/>
          <w:szCs w:val="22"/>
          <w:lang w:eastAsia="ar-SA"/>
        </w:rPr>
        <w:t>26</w:t>
      </w:r>
      <w:r w:rsidR="00672CC1">
        <w:rPr>
          <w:rFonts w:eastAsia="Times New Roman" w:cs="Tahoma"/>
          <w:b/>
          <w:sz w:val="22"/>
          <w:szCs w:val="22"/>
          <w:lang w:eastAsia="ar-SA"/>
        </w:rPr>
        <w:t>.09</w:t>
      </w:r>
      <w:r w:rsidR="00C22C51">
        <w:rPr>
          <w:rFonts w:eastAsia="Times New Roman" w:cs="Tahoma"/>
          <w:b/>
          <w:sz w:val="22"/>
          <w:szCs w:val="22"/>
          <w:lang w:eastAsia="ar-SA"/>
        </w:rPr>
        <w:t>.2023</w:t>
      </w:r>
      <w:r w:rsidRPr="00A466C8">
        <w:rPr>
          <w:rFonts w:eastAsia="Times New Roman" w:cs="Tahoma"/>
          <w:b/>
          <w:sz w:val="22"/>
          <w:szCs w:val="22"/>
          <w:lang w:eastAsia="ar-SA"/>
        </w:rPr>
        <w:t xml:space="preserve"> r.</w:t>
      </w:r>
    </w:p>
    <w:p w:rsidR="00BB0E42" w:rsidRPr="0041134D" w:rsidRDefault="00BB0E42" w:rsidP="00BB0E42">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 xml:space="preserve">15.2  </w:t>
      </w:r>
      <w:r w:rsidRPr="0041134D">
        <w:rPr>
          <w:rFonts w:eastAsia="Times New Roman" w:cs="Tahoma"/>
          <w:sz w:val="22"/>
          <w:szCs w:val="22"/>
          <w:lang w:eastAsia="ar-SA"/>
        </w:rPr>
        <w:tab/>
      </w:r>
      <w:r w:rsidRPr="0041134D">
        <w:rPr>
          <w:rFonts w:eastAsia="Times New Roman" w:cs="Tahoma"/>
          <w:sz w:val="22"/>
          <w:szCs w:val="22"/>
          <w:lang w:eastAsia="ar-SA"/>
        </w:rPr>
        <w:tab/>
        <w:t>Bieg terminu związania ofertą rozpoczyna się wraz z upływem terminu składania ofert.</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15.3 </w:t>
      </w:r>
      <w:r w:rsidRPr="0041134D">
        <w:rPr>
          <w:rFonts w:eastAsia="Times New Roman" w:cs="Tahoma"/>
          <w:sz w:val="22"/>
          <w:szCs w:val="22"/>
          <w:lang w:eastAsia="ar-SA"/>
        </w:rPr>
        <w:tab/>
      </w:r>
      <w:r w:rsidRPr="0041134D">
        <w:rPr>
          <w:rFonts w:eastAsia="Times New Roman" w:cs="Tahoma"/>
          <w:sz w:val="22"/>
          <w:szCs w:val="22"/>
          <w:lang w:eastAsia="ar-SA"/>
        </w:rPr>
        <w:tab/>
        <w:t>W przypadku, gdy wybór najkorzystniejszej oferty nie nastąpi przed upływem terminu związania ofertą, Zamawiający przed upływem terminu związania ofertą zwróci się do Wykonawców o wyrażenie zgody na przedłużenie terminu związania ofertą o oznaczony okres nie dłuższy niż 30 dni.</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15.4 </w:t>
      </w:r>
      <w:r w:rsidRPr="0041134D">
        <w:rPr>
          <w:rFonts w:eastAsia="Times New Roman" w:cs="Tahoma"/>
          <w:sz w:val="22"/>
          <w:szCs w:val="22"/>
          <w:lang w:eastAsia="ar-SA"/>
        </w:rPr>
        <w:tab/>
        <w:t xml:space="preserve">Przedłużenie terminu związania ofertą wymaga pisemnych oświadczeń wykonawców </w:t>
      </w:r>
      <w:r w:rsidR="00672CC1">
        <w:rPr>
          <w:rFonts w:eastAsia="Times New Roman" w:cs="Tahoma"/>
          <w:sz w:val="22"/>
          <w:szCs w:val="22"/>
          <w:lang w:eastAsia="ar-SA"/>
        </w:rPr>
        <w:t xml:space="preserve">     </w:t>
      </w:r>
      <w:r w:rsidRPr="0041134D">
        <w:rPr>
          <w:rFonts w:eastAsia="Times New Roman" w:cs="Tahoma"/>
          <w:sz w:val="22"/>
          <w:szCs w:val="22"/>
          <w:lang w:eastAsia="ar-SA"/>
        </w:rPr>
        <w:t>w zakresie wyrażenia zgody bądź odmowy wyrażenia zgody  na przedłużenie okresu ważności ofert.</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15.5</w:t>
      </w:r>
      <w:r w:rsidRPr="0041134D">
        <w:rPr>
          <w:rFonts w:eastAsia="Times New Roman" w:cs="Tahoma"/>
          <w:sz w:val="22"/>
          <w:szCs w:val="22"/>
          <w:lang w:eastAsia="ar-SA"/>
        </w:rPr>
        <w:tab/>
      </w:r>
      <w:r w:rsidRPr="0041134D">
        <w:rPr>
          <w:rFonts w:eastAsia="Times New Roman" w:cs="Tahoma"/>
          <w:sz w:val="22"/>
          <w:szCs w:val="22"/>
          <w:lang w:eastAsia="ar-SA"/>
        </w:rPr>
        <w:tab/>
        <w:t>Odmowa wyrażenia zgody na przedłużenie terminu związania ofertą nie powoduje utraty wadium.</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15.6</w:t>
      </w:r>
      <w:r w:rsidRPr="0041134D">
        <w:rPr>
          <w:rFonts w:eastAsia="Times New Roman" w:cs="Tahoma"/>
          <w:sz w:val="22"/>
          <w:szCs w:val="22"/>
          <w:lang w:eastAsia="ar-SA"/>
        </w:rPr>
        <w:tab/>
      </w:r>
      <w:r w:rsidRPr="0041134D">
        <w:rPr>
          <w:rFonts w:eastAsia="Times New Roman" w:cs="Tahoma"/>
          <w:sz w:val="22"/>
          <w:szCs w:val="22"/>
          <w:lang w:eastAsia="ar-SA"/>
        </w:rPr>
        <w:tab/>
        <w:t>Przedłużenie terminu związania ofertą jest dopuszczalne jedynie z jednoczesnym przedłużeniem okresu ważności wadium, albo, jeżeli nie jest to możliwe z wniesieniem nowego wadium na przedłużony okres związania ofertą.</w:t>
      </w:r>
    </w:p>
    <w:p w:rsidR="00BB0E42" w:rsidRPr="0041134D" w:rsidRDefault="00BB0E42" w:rsidP="00BB0E42">
      <w:pPr>
        <w:spacing w:line="240" w:lineRule="auto"/>
        <w:rPr>
          <w:rFonts w:cs="Tahoma"/>
          <w:b/>
          <w:smallCaps/>
          <w:sz w:val="22"/>
          <w:szCs w:val="22"/>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0" w:name="_Toc473569735"/>
      <w:bookmarkEnd w:id="18"/>
      <w:r w:rsidRPr="0041134D">
        <w:rPr>
          <w:rFonts w:cs="Tahoma"/>
          <w:b/>
          <w:smallCaps/>
          <w:sz w:val="22"/>
          <w:szCs w:val="22"/>
          <w:u w:val="thick"/>
        </w:rPr>
        <w:t>VI</w:t>
      </w:r>
      <w:r w:rsidRPr="0041134D">
        <w:rPr>
          <w:rFonts w:cs="Tahoma"/>
          <w:b/>
          <w:smallCaps/>
          <w:sz w:val="22"/>
          <w:szCs w:val="22"/>
          <w:u w:val="thick"/>
        </w:rPr>
        <w:br/>
      </w:r>
      <w:r w:rsidRPr="0041134D">
        <w:rPr>
          <w:rFonts w:cs="Tahoma"/>
          <w:b/>
          <w:sz w:val="22"/>
          <w:szCs w:val="22"/>
          <w:u w:val="thick"/>
        </w:rPr>
        <w:t>Opis sposobu przygotowania ofert</w:t>
      </w:r>
      <w:bookmarkEnd w:id="20"/>
      <w:r w:rsidRPr="0041134D">
        <w:rPr>
          <w:rFonts w:cs="Tahoma"/>
          <w:b/>
          <w:sz w:val="22"/>
          <w:szCs w:val="22"/>
          <w:u w:val="thick"/>
        </w:rPr>
        <w:t>y</w:t>
      </w:r>
      <w:bookmarkEnd w:id="19"/>
    </w:p>
    <w:p w:rsidR="00BB0E42" w:rsidRPr="0041134D" w:rsidRDefault="00BB0E42" w:rsidP="00BB0E42">
      <w:pPr>
        <w:rPr>
          <w:rFonts w:cs="Tahoma"/>
          <w:b/>
          <w:i/>
          <w:sz w:val="22"/>
          <w:szCs w:val="22"/>
        </w:rPr>
      </w:pPr>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bookmarkStart w:id="21" w:name="_Toc473569736"/>
      <w:bookmarkStart w:id="22" w:name="_Toc477947269"/>
      <w:r w:rsidRPr="001A0B6C">
        <w:rPr>
          <w:rFonts w:ascii="CG Omega" w:hAnsi="CG Omega" w:cs="Tahoma"/>
          <w:b w:val="0"/>
          <w:spacing w:val="1"/>
          <w:sz w:val="22"/>
          <w:szCs w:val="22"/>
        </w:rPr>
        <w:t>Wykonawca może złożyć tylko jedną ofertę.</w:t>
      </w:r>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lang w:eastAsia="pl-PL"/>
        </w:rPr>
        <w:t xml:space="preserve">Ofertę należy złożyć  z zachowaniem formy elektronicznej lub w postaci elektronicznej, opatrzoną  kwalifikowanym podpisem elektronicznym, podpisem zaufanym lub podpisem osobistym. </w:t>
      </w:r>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lang w:eastAsia="pl-PL"/>
        </w:rPr>
        <w:t xml:space="preserve">Ofertę należy złożyć za pośrednictwem platformy zakupowej na stronie internetowej  pod adresem: </w:t>
      </w:r>
      <w:hyperlink r:id="rId17" w:history="1">
        <w:r w:rsidRPr="001A0B6C">
          <w:rPr>
            <w:rStyle w:val="Hipercze"/>
            <w:rFonts w:ascii="CG Omega" w:hAnsi="CG Omega" w:cs="Tahoma"/>
            <w:b w:val="0"/>
            <w:color w:val="auto"/>
            <w:sz w:val="22"/>
            <w:szCs w:val="22"/>
          </w:rPr>
          <w:t>https://platformazakupowa.pl/wiazownica</w:t>
        </w:r>
      </w:hyperlink>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rPr>
        <w:t xml:space="preserve">Szczegółowa instrukcja dla Wykonawców dotycząca złożenia oferty znajduje się na stronie internetowej </w:t>
      </w:r>
      <w:hyperlink r:id="rId18" w:history="1">
        <w:r w:rsidRPr="001A0B6C">
          <w:rPr>
            <w:rStyle w:val="Hipercze"/>
            <w:rFonts w:ascii="CG Omega" w:hAnsi="CG Omega" w:cs="Tahoma"/>
            <w:b w:val="0"/>
            <w:color w:val="auto"/>
            <w:sz w:val="22"/>
            <w:szCs w:val="22"/>
          </w:rPr>
          <w:t>https://platformazakupowa.pl/strona/45-instrukcje</w:t>
        </w:r>
      </w:hyperlink>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rPr>
        <w:t xml:space="preserve">Wykonawca może za pośrednictwem „Platformy zakupowej”, przed upływem terminu  składania ofert zmienić lub wycofać ofertę. </w:t>
      </w:r>
      <w:r w:rsidRPr="001A0B6C">
        <w:rPr>
          <w:rFonts w:ascii="CG Omega" w:hAnsi="CG Omega" w:cs="Tahoma"/>
          <w:b w:val="0"/>
          <w:sz w:val="22"/>
          <w:szCs w:val="22"/>
          <w:lang w:eastAsia="pl-PL"/>
        </w:rPr>
        <w:t>Po upływie terminu do składania ofert nie może skutecznie dokonać zmiany ani wycofać złożonej oferty.</w:t>
      </w:r>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t>Wszelkie inne dokumenty sporządzone w języku obcym muszą zostać  przetłumaczone na język polski.</w:t>
      </w:r>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t>Oferta powinna być:</w:t>
      </w:r>
    </w:p>
    <w:p w:rsidR="00F10D08" w:rsidRPr="001A0B6C" w:rsidRDefault="00F10D08" w:rsidP="00050018">
      <w:pPr>
        <w:pStyle w:val="Akapitzlist"/>
        <w:widowControl w:val="0"/>
        <w:numPr>
          <w:ilvl w:val="0"/>
          <w:numId w:val="26"/>
        </w:numPr>
        <w:tabs>
          <w:tab w:val="left" w:pos="851"/>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pacing w:val="1"/>
          <w:sz w:val="22"/>
          <w:szCs w:val="22"/>
        </w:rPr>
        <w:t>sporządzona na podstawie formularzy stanowiących załączniki do SWZ,</w:t>
      </w:r>
    </w:p>
    <w:p w:rsidR="00F10D08" w:rsidRPr="001A0B6C" w:rsidRDefault="00F10D08" w:rsidP="00050018">
      <w:pPr>
        <w:pStyle w:val="Akapitzlist"/>
        <w:widowControl w:val="0"/>
        <w:numPr>
          <w:ilvl w:val="0"/>
          <w:numId w:val="26"/>
        </w:numPr>
        <w:tabs>
          <w:tab w:val="left" w:pos="1418"/>
        </w:tabs>
        <w:autoSpaceDE w:val="0"/>
        <w:autoSpaceDN w:val="0"/>
        <w:adjustRightInd w:val="0"/>
        <w:ind w:right="11"/>
        <w:jc w:val="both"/>
        <w:rPr>
          <w:rStyle w:val="Hipercze"/>
          <w:rFonts w:ascii="CG Omega" w:hAnsi="CG Omega" w:cs="Tahoma"/>
          <w:b w:val="0"/>
          <w:color w:val="auto"/>
          <w:spacing w:val="1"/>
          <w:sz w:val="22"/>
          <w:szCs w:val="22"/>
          <w:u w:val="none"/>
        </w:rPr>
      </w:pPr>
      <w:r w:rsidRPr="001A0B6C">
        <w:rPr>
          <w:rFonts w:ascii="CG Omega" w:hAnsi="CG Omega" w:cs="Tahoma"/>
          <w:b w:val="0"/>
          <w:spacing w:val="1"/>
          <w:sz w:val="22"/>
          <w:szCs w:val="22"/>
        </w:rPr>
        <w:t xml:space="preserve">złożona przy użyciu środków komunikacji elektronicznej na platformie  zakupowej zamawiającego - </w:t>
      </w:r>
      <w:hyperlink r:id="rId19" w:history="1">
        <w:r w:rsidRPr="001A0B6C">
          <w:rPr>
            <w:rStyle w:val="Hipercze"/>
            <w:rFonts w:ascii="CG Omega" w:hAnsi="CG Omega" w:cs="Tahoma"/>
            <w:b w:val="0"/>
            <w:color w:val="auto"/>
            <w:sz w:val="22"/>
            <w:szCs w:val="22"/>
          </w:rPr>
          <w:t>https://platformazakupowa.pl/wiazownica</w:t>
        </w:r>
      </w:hyperlink>
      <w:r w:rsidRPr="001A0B6C">
        <w:rPr>
          <w:rStyle w:val="Hipercze"/>
          <w:rFonts w:ascii="CG Omega" w:hAnsi="CG Omega" w:cs="Tahoma"/>
          <w:b w:val="0"/>
          <w:color w:val="auto"/>
          <w:sz w:val="22"/>
          <w:szCs w:val="22"/>
        </w:rPr>
        <w:t>,</w:t>
      </w:r>
    </w:p>
    <w:p w:rsidR="00F10D08" w:rsidRPr="001A0B6C" w:rsidRDefault="00F10D08" w:rsidP="00050018">
      <w:pPr>
        <w:pStyle w:val="Akapitzlist"/>
        <w:widowControl w:val="0"/>
        <w:numPr>
          <w:ilvl w:val="0"/>
          <w:numId w:val="26"/>
        </w:numPr>
        <w:tabs>
          <w:tab w:val="left" w:pos="1418"/>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z w:val="22"/>
          <w:szCs w:val="22"/>
        </w:rPr>
        <w:t>podpisana kwalifikowanym podpisem elektronicznym, lub podpisem zaufanym lub  podpisem osobistym przez upoważnioną osobę wykonawcy,</w:t>
      </w:r>
    </w:p>
    <w:p w:rsidR="00F10D08" w:rsidRDefault="00F10D08" w:rsidP="00F10D08">
      <w:pPr>
        <w:widowControl w:val="0"/>
        <w:autoSpaceDE w:val="0"/>
        <w:autoSpaceDN w:val="0"/>
        <w:adjustRightInd w:val="0"/>
        <w:ind w:right="12" w:firstLine="1418"/>
        <w:jc w:val="both"/>
        <w:rPr>
          <w:rFonts w:cs="Tahoma"/>
          <w:b/>
          <w:sz w:val="22"/>
          <w:szCs w:val="22"/>
          <w:u w:val="thick"/>
        </w:rPr>
      </w:pPr>
      <w:r w:rsidRPr="004B1A77">
        <w:rPr>
          <w:rFonts w:cs="Tahoma"/>
          <w:b/>
          <w:sz w:val="22"/>
          <w:szCs w:val="22"/>
          <w:u w:val="thick"/>
        </w:rPr>
        <w:t xml:space="preserve"> i zawierać  dokumenty wymienione w rozdziale XII</w:t>
      </w:r>
      <w:r>
        <w:rPr>
          <w:rFonts w:cs="Tahoma"/>
          <w:b/>
          <w:sz w:val="22"/>
          <w:szCs w:val="22"/>
          <w:u w:val="thick"/>
        </w:rPr>
        <w:t>I</w:t>
      </w:r>
      <w:r w:rsidR="00EA023B">
        <w:rPr>
          <w:rFonts w:cs="Tahoma"/>
          <w:b/>
          <w:sz w:val="22"/>
          <w:szCs w:val="22"/>
          <w:u w:val="thick"/>
        </w:rPr>
        <w:t xml:space="preserve"> pkt. 13.17</w:t>
      </w:r>
      <w:r w:rsidRPr="004B1A77">
        <w:rPr>
          <w:rFonts w:cs="Tahoma"/>
          <w:b/>
          <w:sz w:val="22"/>
          <w:szCs w:val="22"/>
          <w:u w:val="thick"/>
        </w:rPr>
        <w:t xml:space="preserve">: </w:t>
      </w:r>
    </w:p>
    <w:p w:rsidR="00B76261" w:rsidRDefault="00F10D08" w:rsidP="006D475A">
      <w:pPr>
        <w:widowControl w:val="0"/>
        <w:tabs>
          <w:tab w:val="left" w:pos="851"/>
        </w:tabs>
        <w:suppressAutoHyphens/>
        <w:autoSpaceDE w:val="0"/>
        <w:autoSpaceDN w:val="0"/>
        <w:adjustRightInd w:val="0"/>
        <w:spacing w:line="240" w:lineRule="auto"/>
        <w:ind w:left="708" w:right="11" w:hanging="708"/>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16.8</w:t>
      </w:r>
      <w:r w:rsidRPr="004C53C8">
        <w:rPr>
          <w:rFonts w:eastAsia="Times New Roman" w:cs="Tahoma"/>
          <w:spacing w:val="1"/>
          <w:sz w:val="22"/>
          <w:szCs w:val="22"/>
          <w:lang w:eastAsia="ar-SA"/>
        </w:rPr>
        <w:tab/>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inne niż wykonawca, wykonawcy wspólnie ubiegający się o zamówienie, podmiot udostępniający swoje zasoby lub podwykonawca, zwane dalej „upoważnionymi podmiotami”, jako dokument elektroniczn</w:t>
      </w:r>
      <w:r w:rsidR="006D475A">
        <w:rPr>
          <w:rFonts w:eastAsia="Times New Roman" w:cs="Tahoma"/>
          <w:spacing w:val="1"/>
          <w:sz w:val="22"/>
          <w:szCs w:val="22"/>
          <w:lang w:eastAsia="ar-SA"/>
        </w:rPr>
        <w:t>y, przekazuje się ten dokument.</w:t>
      </w:r>
    </w:p>
    <w:p w:rsidR="00F10D08" w:rsidRPr="002F5E78" w:rsidRDefault="00F10D08" w:rsidP="00F10D08">
      <w:pPr>
        <w:widowControl w:val="0"/>
        <w:tabs>
          <w:tab w:val="left" w:pos="851"/>
        </w:tabs>
        <w:suppressAutoHyphens/>
        <w:autoSpaceDE w:val="0"/>
        <w:autoSpaceDN w:val="0"/>
        <w:adjustRightInd w:val="0"/>
        <w:spacing w:line="240" w:lineRule="auto"/>
        <w:ind w:left="709" w:right="11" w:hanging="709"/>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lastRenderedPageBreak/>
        <w:t>16.9</w:t>
      </w:r>
      <w:r w:rsidRPr="004C53C8">
        <w:rPr>
          <w:rFonts w:eastAsia="Times New Roman" w:cs="Tahoma"/>
          <w:spacing w:val="1"/>
          <w:sz w:val="22"/>
          <w:szCs w:val="22"/>
          <w:lang w:eastAsia="ar-SA"/>
        </w:rPr>
        <w:tab/>
      </w:r>
      <w:r w:rsidRPr="002F5E78">
        <w:rPr>
          <w:rFonts w:eastAsia="Times New Roman" w:cs="Tahoma"/>
          <w:spacing w:val="1"/>
          <w:sz w:val="22"/>
          <w:szCs w:val="22"/>
          <w:lang w:eastAsia="ar-SA"/>
        </w:rPr>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F10D08" w:rsidRPr="004C53C8" w:rsidRDefault="00F10D08" w:rsidP="00F10D08">
      <w:pPr>
        <w:widowControl w:val="0"/>
        <w:tabs>
          <w:tab w:val="left" w:pos="851"/>
        </w:tabs>
        <w:autoSpaceDE w:val="0"/>
        <w:autoSpaceDN w:val="0"/>
        <w:adjustRightInd w:val="0"/>
        <w:spacing w:line="240" w:lineRule="auto"/>
        <w:ind w:left="708" w:right="11" w:hanging="708"/>
        <w:jc w:val="both"/>
        <w:rPr>
          <w:rFonts w:cs="Tahoma"/>
          <w:spacing w:val="1"/>
          <w:sz w:val="22"/>
          <w:szCs w:val="22"/>
        </w:rPr>
      </w:pPr>
      <w:r>
        <w:rPr>
          <w:rFonts w:cs="Tahoma"/>
          <w:spacing w:val="1"/>
          <w:sz w:val="22"/>
          <w:szCs w:val="22"/>
        </w:rPr>
        <w:t>16.10</w:t>
      </w:r>
      <w:r w:rsidRPr="004C53C8">
        <w:rPr>
          <w:rFonts w:cs="Tahoma"/>
          <w:spacing w:val="1"/>
          <w:sz w:val="22"/>
          <w:szCs w:val="22"/>
        </w:rPr>
        <w:t xml:space="preserve"> </w:t>
      </w:r>
      <w:r>
        <w:rPr>
          <w:rFonts w:cs="Tahoma"/>
          <w:spacing w:val="1"/>
          <w:sz w:val="22"/>
          <w:szCs w:val="22"/>
        </w:rPr>
        <w:tab/>
      </w:r>
      <w:r w:rsidRPr="004C53C8">
        <w:rPr>
          <w:rFonts w:cs="Tahoma"/>
          <w:spacing w:val="1"/>
          <w:sz w:val="22"/>
          <w:szCs w:val="22"/>
        </w:rPr>
        <w:t>Przez cyfrowe odwzorowanie należy rozumieć dokument elektroniczny będący kopią elektroniczną treści zapisanej  treści zapisanej w postaci papierowej, umożliwiający zapoznanie się z jej treścią, bez konieczności bezpośredniego dostępu do oryginału.</w:t>
      </w:r>
    </w:p>
    <w:p w:rsidR="00F10D08" w:rsidRPr="0018375A" w:rsidRDefault="00F10D08" w:rsidP="00050018">
      <w:pPr>
        <w:pStyle w:val="Akapitzlist"/>
        <w:widowControl w:val="0"/>
        <w:numPr>
          <w:ilvl w:val="1"/>
          <w:numId w:val="43"/>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przekazuje się w postaci elektronicznej i</w:t>
      </w:r>
      <w:r>
        <w:rPr>
          <w:rFonts w:ascii="CG Omega" w:hAnsi="CG Omega" w:cs="Tahoma"/>
          <w:b w:val="0"/>
          <w:spacing w:val="1"/>
          <w:sz w:val="22"/>
          <w:szCs w:val="22"/>
        </w:rPr>
        <w:t> </w:t>
      </w:r>
      <w:r w:rsidRPr="0018375A">
        <w:rPr>
          <w:rFonts w:ascii="CG Omega" w:hAnsi="CG Omega" w:cs="Tahoma"/>
          <w:b w:val="0"/>
          <w:spacing w:val="1"/>
          <w:sz w:val="22"/>
          <w:szCs w:val="22"/>
        </w:rPr>
        <w:t>opatruje kwalifikowanym podpisem elektronicznym.</w:t>
      </w:r>
    </w:p>
    <w:p w:rsidR="00F10D08" w:rsidRPr="0018375A" w:rsidRDefault="00F10D08" w:rsidP="00050018">
      <w:pPr>
        <w:pStyle w:val="Akapitzlist"/>
        <w:widowControl w:val="0"/>
        <w:numPr>
          <w:ilvl w:val="1"/>
          <w:numId w:val="43"/>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W przypadku, gdy 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F10D08" w:rsidRPr="0018375A" w:rsidRDefault="00F10D08" w:rsidP="00050018">
      <w:pPr>
        <w:pStyle w:val="Akapitzlist"/>
        <w:widowControl w:val="0"/>
        <w:numPr>
          <w:ilvl w:val="1"/>
          <w:numId w:val="43"/>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o którym mowa w pkt. powyżej  dokonuje się w przypadku:</w:t>
      </w:r>
    </w:p>
    <w:p w:rsidR="00F10D08" w:rsidRPr="0018375A" w:rsidRDefault="00F10D08" w:rsidP="00F10D08">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1) podmiotowych środków dowodowych oraz dokumentów potwierdzających umocowanie do reprezentowania – odpowiednio wykonawca, wykonawca wspólnie ubiegający się o zamówienie, podmiot udostępniający zasoby lub podwykonawca,          w zakresie podmiotowych środków dowodowych, które każdego z nich dotyczą;</w:t>
      </w:r>
    </w:p>
    <w:p w:rsidR="00F10D08" w:rsidRPr="0018375A" w:rsidRDefault="00F10D08" w:rsidP="00F10D08">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 xml:space="preserve">2) </w:t>
      </w:r>
      <w:r>
        <w:rPr>
          <w:rFonts w:ascii="CG Omega" w:hAnsi="CG Omega" w:cs="Tahoma"/>
          <w:b w:val="0"/>
          <w:spacing w:val="1"/>
          <w:sz w:val="22"/>
          <w:szCs w:val="22"/>
        </w:rPr>
        <w:tab/>
      </w:r>
      <w:r w:rsidRPr="0018375A">
        <w:rPr>
          <w:rFonts w:ascii="CG Omega" w:hAnsi="CG Omega" w:cs="Tahoma"/>
          <w:b w:val="0"/>
          <w:spacing w:val="1"/>
          <w:sz w:val="22"/>
          <w:szCs w:val="22"/>
        </w:rPr>
        <w:t>przedmiotowych środków dowodowych, oświadczenia o którym mowa w art., 117 ust. 4 ustawy Pzp. lub zobowiązania podmiotu udostępniającego zasoby – odpowiednio wykonawca lub wykonawca wspólnie ubiegający się o udzielenie zamówienia;</w:t>
      </w:r>
    </w:p>
    <w:p w:rsidR="00F10D08" w:rsidRPr="0018375A" w:rsidRDefault="00F10D08" w:rsidP="00F10D08">
      <w:pPr>
        <w:pStyle w:val="Akapitzlist"/>
        <w:widowControl w:val="0"/>
        <w:tabs>
          <w:tab w:val="left" w:pos="851"/>
        </w:tabs>
        <w:autoSpaceDE w:val="0"/>
        <w:autoSpaceDN w:val="0"/>
        <w:adjustRightInd w:val="0"/>
        <w:ind w:left="709" w:right="11"/>
        <w:jc w:val="both"/>
        <w:rPr>
          <w:rFonts w:ascii="CG Omega" w:hAnsi="CG Omega" w:cs="Tahoma"/>
          <w:b w:val="0"/>
          <w:spacing w:val="1"/>
          <w:sz w:val="22"/>
          <w:szCs w:val="22"/>
        </w:rPr>
      </w:pPr>
      <w:r w:rsidRPr="0018375A">
        <w:rPr>
          <w:rFonts w:ascii="CG Omega" w:hAnsi="CG Omega" w:cs="Tahoma"/>
          <w:b w:val="0"/>
          <w:spacing w:val="1"/>
          <w:sz w:val="22"/>
          <w:szCs w:val="22"/>
        </w:rPr>
        <w:t xml:space="preserve">3) </w:t>
      </w:r>
      <w:r>
        <w:rPr>
          <w:rFonts w:ascii="CG Omega" w:hAnsi="CG Omega" w:cs="Tahoma"/>
          <w:b w:val="0"/>
          <w:spacing w:val="1"/>
          <w:sz w:val="22"/>
          <w:szCs w:val="22"/>
        </w:rPr>
        <w:t xml:space="preserve">   </w:t>
      </w:r>
      <w:r w:rsidRPr="0018375A">
        <w:rPr>
          <w:rFonts w:ascii="CG Omega" w:hAnsi="CG Omega" w:cs="Tahoma"/>
          <w:b w:val="0"/>
          <w:spacing w:val="1"/>
          <w:sz w:val="22"/>
          <w:szCs w:val="22"/>
        </w:rPr>
        <w:t>pełnomocnictwa – mocodawca.</w:t>
      </w:r>
    </w:p>
    <w:p w:rsidR="00F10D08" w:rsidRPr="00321B36" w:rsidRDefault="00F10D08" w:rsidP="00F10D08">
      <w:pPr>
        <w:pStyle w:val="Akapitzlist"/>
        <w:widowControl w:val="0"/>
        <w:tabs>
          <w:tab w:val="left" w:pos="851"/>
        </w:tabs>
        <w:autoSpaceDE w:val="0"/>
        <w:autoSpaceDN w:val="0"/>
        <w:adjustRightInd w:val="0"/>
        <w:spacing w:line="20" w:lineRule="atLeast"/>
        <w:ind w:left="709" w:right="11"/>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może dokonać również notariusz.</w:t>
      </w:r>
    </w:p>
    <w:p w:rsidR="00F10D08" w:rsidRPr="00321B36" w:rsidRDefault="00F10D08" w:rsidP="00F10D08">
      <w:pPr>
        <w:pStyle w:val="Akapitzlist"/>
        <w:widowControl w:val="0"/>
        <w:tabs>
          <w:tab w:val="left" w:pos="851"/>
        </w:tabs>
        <w:autoSpaceDE w:val="0"/>
        <w:autoSpaceDN w:val="0"/>
        <w:adjustRightInd w:val="0"/>
        <w:spacing w:line="20" w:lineRule="atLeast"/>
        <w:ind w:left="709" w:right="11" w:hanging="709"/>
        <w:jc w:val="both"/>
        <w:rPr>
          <w:rFonts w:ascii="CG Omega" w:hAnsi="CG Omega" w:cs="Tahoma"/>
          <w:b w:val="0"/>
          <w:spacing w:val="1"/>
          <w:sz w:val="22"/>
          <w:szCs w:val="22"/>
        </w:rPr>
      </w:pPr>
      <w:r w:rsidRPr="00321B36">
        <w:rPr>
          <w:rFonts w:ascii="CG Omega" w:hAnsi="CG Omega" w:cs="Tahoma"/>
          <w:b w:val="0"/>
          <w:spacing w:val="1"/>
          <w:sz w:val="22"/>
          <w:szCs w:val="22"/>
        </w:rPr>
        <w:t>16.14</w:t>
      </w:r>
      <w:r w:rsidRPr="00321B36">
        <w:rPr>
          <w:rFonts w:ascii="CG Omega" w:hAnsi="CG Omega" w:cs="Tahoma"/>
          <w:b w:val="0"/>
          <w:spacing w:val="1"/>
          <w:sz w:val="22"/>
          <w:szCs w:val="22"/>
        </w:rPr>
        <w:tab/>
        <w:t>Poświadczenia zgodności cyfrowego odwzorowania z dokumentem w postaci papierowej, o którym mowa powyżej  dokonuje się w przypadku:</w:t>
      </w:r>
    </w:p>
    <w:p w:rsidR="00F10D08" w:rsidRPr="00321B36" w:rsidRDefault="00F10D08" w:rsidP="00F10D08">
      <w:pPr>
        <w:pStyle w:val="Akapitzlist"/>
        <w:widowControl w:val="0"/>
        <w:tabs>
          <w:tab w:val="left" w:pos="851"/>
        </w:tabs>
        <w:autoSpaceDE w:val="0"/>
        <w:autoSpaceDN w:val="0"/>
        <w:adjustRightInd w:val="0"/>
        <w:spacing w:line="20" w:lineRule="atLeast"/>
        <w:ind w:left="1134" w:right="11" w:hanging="708"/>
        <w:jc w:val="both"/>
        <w:rPr>
          <w:rFonts w:ascii="CG Omega" w:hAnsi="CG Omega" w:cs="Tahoma"/>
          <w:b w:val="0"/>
          <w:spacing w:val="1"/>
          <w:sz w:val="22"/>
          <w:szCs w:val="22"/>
        </w:rPr>
      </w:pPr>
      <w:r w:rsidRPr="00321B36">
        <w:rPr>
          <w:rFonts w:ascii="CG Omega" w:hAnsi="CG Omega" w:cs="Tahoma"/>
          <w:b w:val="0"/>
          <w:spacing w:val="1"/>
          <w:sz w:val="22"/>
          <w:szCs w:val="22"/>
        </w:rPr>
        <w:t xml:space="preserve">     1) podmiotowych środków dowodowych oraz dokumentów potwierdzających umocowanie do reprezentowania – odpowiednio wykonawca, wykonawca wspólnie ubiegający się o zamówienie, podmiot udostępniający zasoby lub podwykonawca,            w zakresie podmiotowych środków dowodowych lub dokumentów potwierdzających umocowanie do reprezentowania, które każdego z nich dotyczą;</w:t>
      </w:r>
    </w:p>
    <w:p w:rsidR="00F10D08" w:rsidRPr="00321B36" w:rsidRDefault="00F10D08" w:rsidP="00F10D08">
      <w:pPr>
        <w:widowControl w:val="0"/>
        <w:tabs>
          <w:tab w:val="left" w:pos="851"/>
        </w:tabs>
        <w:autoSpaceDE w:val="0"/>
        <w:autoSpaceDN w:val="0"/>
        <w:adjustRightInd w:val="0"/>
        <w:spacing w:line="20" w:lineRule="atLeast"/>
        <w:ind w:left="1134" w:right="11" w:hanging="567"/>
        <w:jc w:val="both"/>
        <w:rPr>
          <w:rFonts w:cs="Tahoma"/>
          <w:spacing w:val="1"/>
          <w:sz w:val="22"/>
          <w:szCs w:val="22"/>
        </w:rPr>
      </w:pPr>
      <w:r w:rsidRPr="00321B36">
        <w:rPr>
          <w:rFonts w:cs="Tahoma"/>
          <w:spacing w:val="1"/>
          <w:sz w:val="22"/>
          <w:szCs w:val="22"/>
        </w:rPr>
        <w:t xml:space="preserve">  2) </w:t>
      </w:r>
      <w:r w:rsidRPr="00321B36">
        <w:rPr>
          <w:rFonts w:cs="Tahoma"/>
          <w:spacing w:val="1"/>
          <w:sz w:val="22"/>
          <w:szCs w:val="22"/>
        </w:rPr>
        <w:tab/>
        <w:t>przedmiotowych środków dowodowych – odpowiednio wykonawca lub</w:t>
      </w:r>
      <w:r>
        <w:rPr>
          <w:rFonts w:cs="Tahoma"/>
          <w:spacing w:val="1"/>
          <w:sz w:val="22"/>
          <w:szCs w:val="22"/>
        </w:rPr>
        <w:t xml:space="preserve"> </w:t>
      </w:r>
      <w:r w:rsidRPr="00321B36">
        <w:rPr>
          <w:rFonts w:cs="Tahoma"/>
          <w:spacing w:val="1"/>
          <w:sz w:val="22"/>
          <w:szCs w:val="22"/>
        </w:rPr>
        <w:t>wykonawca wspólnie ubiegający się o udzielenie zamówienia;</w:t>
      </w:r>
    </w:p>
    <w:p w:rsidR="00EE76DC" w:rsidRDefault="00F10D08" w:rsidP="006D475A">
      <w:pPr>
        <w:widowControl w:val="0"/>
        <w:tabs>
          <w:tab w:val="left" w:pos="851"/>
        </w:tabs>
        <w:autoSpaceDE w:val="0"/>
        <w:autoSpaceDN w:val="0"/>
        <w:adjustRightInd w:val="0"/>
        <w:spacing w:line="20" w:lineRule="atLeast"/>
        <w:ind w:left="1134" w:right="11" w:hanging="425"/>
        <w:jc w:val="both"/>
        <w:rPr>
          <w:rFonts w:cs="Tahoma"/>
          <w:spacing w:val="1"/>
          <w:sz w:val="22"/>
          <w:szCs w:val="22"/>
        </w:rPr>
      </w:pPr>
      <w:r w:rsidRPr="00321B36">
        <w:rPr>
          <w:rFonts w:cs="Tahoma"/>
          <w:spacing w:val="1"/>
          <w:sz w:val="22"/>
          <w:szCs w:val="22"/>
        </w:rPr>
        <w:t xml:space="preserve">3) </w:t>
      </w:r>
      <w:r>
        <w:rPr>
          <w:rFonts w:cs="Tahoma"/>
          <w:spacing w:val="1"/>
          <w:sz w:val="22"/>
          <w:szCs w:val="22"/>
        </w:rPr>
        <w:tab/>
      </w:r>
      <w:r w:rsidRPr="00321B36">
        <w:rPr>
          <w:rFonts w:cs="Tahoma"/>
          <w:spacing w:val="1"/>
          <w:sz w:val="22"/>
          <w:szCs w:val="22"/>
        </w:rPr>
        <w:t xml:space="preserve">innych dokumentów, w </w:t>
      </w:r>
      <w:r w:rsidR="006D475A">
        <w:rPr>
          <w:rFonts w:cs="Tahoma"/>
          <w:spacing w:val="1"/>
          <w:sz w:val="22"/>
          <w:szCs w:val="22"/>
        </w:rPr>
        <w:t xml:space="preserve"> </w:t>
      </w:r>
      <w:r w:rsidRPr="00321B36">
        <w:rPr>
          <w:rFonts w:cs="Tahoma"/>
          <w:spacing w:val="1"/>
          <w:sz w:val="22"/>
          <w:szCs w:val="22"/>
        </w:rPr>
        <w:t>tym</w:t>
      </w:r>
      <w:r w:rsidR="006D475A">
        <w:rPr>
          <w:rFonts w:cs="Tahoma"/>
          <w:spacing w:val="1"/>
          <w:sz w:val="22"/>
          <w:szCs w:val="22"/>
        </w:rPr>
        <w:t xml:space="preserve"> </w:t>
      </w:r>
      <w:r w:rsidRPr="00321B36">
        <w:rPr>
          <w:rFonts w:cs="Tahoma"/>
          <w:spacing w:val="1"/>
          <w:sz w:val="22"/>
          <w:szCs w:val="22"/>
        </w:rPr>
        <w:t xml:space="preserve"> dokumenty, o </w:t>
      </w:r>
      <w:r w:rsidR="006D475A">
        <w:rPr>
          <w:rFonts w:cs="Tahoma"/>
          <w:spacing w:val="1"/>
          <w:sz w:val="22"/>
          <w:szCs w:val="22"/>
        </w:rPr>
        <w:t xml:space="preserve"> </w:t>
      </w:r>
      <w:r w:rsidRPr="00321B36">
        <w:rPr>
          <w:rFonts w:cs="Tahoma"/>
          <w:spacing w:val="1"/>
          <w:sz w:val="22"/>
          <w:szCs w:val="22"/>
        </w:rPr>
        <w:t xml:space="preserve">których </w:t>
      </w:r>
      <w:r w:rsidR="006D475A">
        <w:rPr>
          <w:rFonts w:cs="Tahoma"/>
          <w:spacing w:val="1"/>
          <w:sz w:val="22"/>
          <w:szCs w:val="22"/>
        </w:rPr>
        <w:t xml:space="preserve"> </w:t>
      </w:r>
      <w:r w:rsidRPr="00321B36">
        <w:rPr>
          <w:rFonts w:cs="Tahoma"/>
          <w:spacing w:val="1"/>
          <w:sz w:val="22"/>
          <w:szCs w:val="22"/>
        </w:rPr>
        <w:t xml:space="preserve">mowa </w:t>
      </w:r>
      <w:r w:rsidR="006D475A">
        <w:rPr>
          <w:rFonts w:cs="Tahoma"/>
          <w:spacing w:val="1"/>
          <w:sz w:val="22"/>
          <w:szCs w:val="22"/>
        </w:rPr>
        <w:t xml:space="preserve"> </w:t>
      </w:r>
      <w:r w:rsidRPr="00321B36">
        <w:rPr>
          <w:rFonts w:cs="Tahoma"/>
          <w:spacing w:val="1"/>
          <w:sz w:val="22"/>
          <w:szCs w:val="22"/>
        </w:rPr>
        <w:t xml:space="preserve">w art. 94 ust. 2 ustawy </w:t>
      </w:r>
    </w:p>
    <w:p w:rsidR="00F10D08" w:rsidRPr="00321B36" w:rsidRDefault="00EE76DC" w:rsidP="00F10D08">
      <w:pPr>
        <w:widowControl w:val="0"/>
        <w:tabs>
          <w:tab w:val="left" w:pos="851"/>
        </w:tabs>
        <w:autoSpaceDE w:val="0"/>
        <w:autoSpaceDN w:val="0"/>
        <w:adjustRightInd w:val="0"/>
        <w:spacing w:line="20" w:lineRule="atLeast"/>
        <w:ind w:left="1134" w:right="11" w:hanging="425"/>
        <w:jc w:val="both"/>
        <w:rPr>
          <w:rFonts w:cs="Tahoma"/>
          <w:spacing w:val="1"/>
          <w:sz w:val="22"/>
          <w:szCs w:val="22"/>
        </w:rPr>
      </w:pPr>
      <w:r>
        <w:rPr>
          <w:rFonts w:cs="Tahoma"/>
          <w:spacing w:val="1"/>
          <w:sz w:val="22"/>
          <w:szCs w:val="22"/>
        </w:rPr>
        <w:t xml:space="preserve">      </w:t>
      </w:r>
      <w:r w:rsidR="00B76261">
        <w:rPr>
          <w:rFonts w:cs="Tahoma"/>
          <w:spacing w:val="1"/>
          <w:sz w:val="22"/>
          <w:szCs w:val="22"/>
        </w:rPr>
        <w:t xml:space="preserve"> </w:t>
      </w:r>
      <w:r w:rsidR="00F10D08" w:rsidRPr="00321B36">
        <w:rPr>
          <w:rFonts w:cs="Tahoma"/>
          <w:spacing w:val="1"/>
          <w:sz w:val="22"/>
          <w:szCs w:val="22"/>
        </w:rPr>
        <w:t xml:space="preserve">Pzp. – odpowiednio wykonawca lub wykonawcy wspólnie ubiegający się </w:t>
      </w:r>
      <w:r w:rsidR="00F10D08">
        <w:rPr>
          <w:rFonts w:cs="Tahoma"/>
          <w:spacing w:val="1"/>
          <w:sz w:val="22"/>
          <w:szCs w:val="22"/>
        </w:rPr>
        <w:t xml:space="preserve">                     </w:t>
      </w:r>
      <w:r w:rsidR="00F10D08" w:rsidRPr="00321B36">
        <w:rPr>
          <w:rFonts w:cs="Tahoma"/>
          <w:spacing w:val="1"/>
          <w:sz w:val="22"/>
          <w:szCs w:val="22"/>
        </w:rPr>
        <w:t>o udzielenie zamówienia, w zakresie dokumentów, które każdego z nich dotyczą.</w:t>
      </w:r>
    </w:p>
    <w:p w:rsidR="00FB7407" w:rsidRDefault="00F10D08" w:rsidP="00FB7407">
      <w:pPr>
        <w:widowControl w:val="0"/>
        <w:tabs>
          <w:tab w:val="left" w:pos="851"/>
        </w:tabs>
        <w:autoSpaceDE w:val="0"/>
        <w:autoSpaceDN w:val="0"/>
        <w:adjustRightInd w:val="0"/>
        <w:spacing w:line="240" w:lineRule="auto"/>
        <w:ind w:left="709" w:right="11"/>
        <w:jc w:val="both"/>
        <w:rPr>
          <w:rFonts w:cs="Tahoma"/>
          <w:spacing w:val="1"/>
          <w:sz w:val="22"/>
          <w:szCs w:val="22"/>
        </w:rPr>
      </w:pPr>
      <w:r w:rsidRPr="005E17CE">
        <w:rPr>
          <w:rFonts w:cs="Tahoma"/>
          <w:spacing w:val="1"/>
          <w:sz w:val="22"/>
          <w:szCs w:val="22"/>
        </w:rPr>
        <w:t xml:space="preserve">Poświadczenia zgodności cyfrowego odwzorowania z dokumentem w postaci </w:t>
      </w:r>
      <w:r w:rsidRPr="005E17CE">
        <w:rPr>
          <w:rFonts w:cs="Tahoma"/>
          <w:spacing w:val="1"/>
          <w:sz w:val="22"/>
          <w:szCs w:val="22"/>
        </w:rPr>
        <w:lastRenderedPageBreak/>
        <w:t>papierowej może dokonać również notariusz.</w:t>
      </w:r>
    </w:p>
    <w:p w:rsidR="00F10D08" w:rsidRPr="00FB7407" w:rsidRDefault="00FB7407" w:rsidP="00FB7407">
      <w:pPr>
        <w:widowControl w:val="0"/>
        <w:tabs>
          <w:tab w:val="left" w:pos="851"/>
        </w:tabs>
        <w:autoSpaceDE w:val="0"/>
        <w:autoSpaceDN w:val="0"/>
        <w:adjustRightInd w:val="0"/>
        <w:spacing w:line="240" w:lineRule="auto"/>
        <w:ind w:left="708" w:right="11" w:hanging="708"/>
        <w:jc w:val="both"/>
        <w:rPr>
          <w:rFonts w:cs="Tahoma"/>
          <w:spacing w:val="1"/>
          <w:sz w:val="22"/>
          <w:szCs w:val="22"/>
        </w:rPr>
      </w:pPr>
      <w:r>
        <w:rPr>
          <w:rFonts w:cs="Tahoma"/>
          <w:spacing w:val="1"/>
          <w:sz w:val="22"/>
          <w:szCs w:val="22"/>
        </w:rPr>
        <w:t>16.15</w:t>
      </w:r>
      <w:r>
        <w:rPr>
          <w:rFonts w:cs="Tahoma"/>
          <w:spacing w:val="1"/>
          <w:sz w:val="22"/>
          <w:szCs w:val="22"/>
        </w:rPr>
        <w:tab/>
        <w:t>S</w:t>
      </w:r>
      <w:r w:rsidR="00F10D08" w:rsidRPr="00FB7407">
        <w:rPr>
          <w:rFonts w:cs="Tahoma"/>
          <w:spacing w:val="1"/>
          <w:sz w:val="22"/>
          <w:szCs w:val="22"/>
        </w:rPr>
        <w:t>posób sporządzenia dokumentów elektronicznych, oświadczeń lub elektronicznych  kopii dokumentów lub oświadczeń musi być zgodny z wymogami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FB7407" w:rsidRPr="00FB7407" w:rsidRDefault="00F10D08" w:rsidP="00050018">
      <w:pPr>
        <w:pStyle w:val="Akapitzlist"/>
        <w:widowControl w:val="0"/>
        <w:numPr>
          <w:ilvl w:val="1"/>
          <w:numId w:val="48"/>
        </w:numPr>
        <w:tabs>
          <w:tab w:val="left" w:pos="709"/>
        </w:tabs>
        <w:autoSpaceDE w:val="0"/>
        <w:autoSpaceDN w:val="0"/>
        <w:adjustRightInd w:val="0"/>
        <w:ind w:left="709" w:right="12" w:hanging="709"/>
        <w:jc w:val="both"/>
        <w:rPr>
          <w:rFonts w:ascii="CG Omega" w:hAnsi="CG Omega" w:cs="Tahoma"/>
          <w:b w:val="0"/>
          <w:spacing w:val="1"/>
          <w:sz w:val="22"/>
          <w:szCs w:val="22"/>
        </w:rPr>
      </w:pPr>
      <w:r w:rsidRPr="00FB7407">
        <w:rPr>
          <w:rFonts w:ascii="CG Omega" w:hAnsi="CG Omega" w:cs="Tahoma"/>
          <w:b w:val="0"/>
          <w:sz w:val="22"/>
          <w:szCs w:val="22"/>
        </w:rPr>
        <w:t>Poprzez oryginał dokumentu  należy przez to  rozumieć dokument podpisany kwalifikowanym podpisem elektronicznym, podpisem zaufanym lub podpisem osobistym, natomiast poświadczenie za zgodność z oryginałem  następuje w formie elektronicznej podpisane kwalifikowanym podpisem elektronicznym, podpisem zaufanym lub podpisem osobistym przez upoważnionych przedstawicieli.</w:t>
      </w:r>
    </w:p>
    <w:p w:rsidR="00FB7407" w:rsidRPr="00FB7407" w:rsidRDefault="00F10D08" w:rsidP="00050018">
      <w:pPr>
        <w:pStyle w:val="Akapitzlist"/>
        <w:widowControl w:val="0"/>
        <w:numPr>
          <w:ilvl w:val="1"/>
          <w:numId w:val="48"/>
        </w:numPr>
        <w:tabs>
          <w:tab w:val="left" w:pos="709"/>
        </w:tabs>
        <w:autoSpaceDE w:val="0"/>
        <w:autoSpaceDN w:val="0"/>
        <w:adjustRightInd w:val="0"/>
        <w:ind w:left="709" w:right="12" w:hanging="709"/>
        <w:jc w:val="both"/>
        <w:rPr>
          <w:rFonts w:ascii="CG Omega" w:hAnsi="CG Omega" w:cs="Tahoma"/>
          <w:b w:val="0"/>
          <w:spacing w:val="1"/>
          <w:sz w:val="22"/>
          <w:szCs w:val="22"/>
        </w:rPr>
      </w:pPr>
      <w:r w:rsidRPr="00FB7407">
        <w:rPr>
          <w:rFonts w:ascii="CG Omega" w:hAnsi="CG Omega" w:cs="Tahoma"/>
          <w:b w:val="0"/>
          <w:spacing w:val="1"/>
          <w:sz w:val="22"/>
          <w:szCs w:val="22"/>
        </w:rPr>
        <w:t xml:space="preserve">Zaleca się aby Wykonawca  złożył podpis  na każdym załączonym pliku osobno,               w szczególności mając na uwadze treść art. 63 ust. 2 ustawy Pzp., który stanowi, że ofertę, wniosek o dopuszczenie do udziału w postępowaniu, oświadczenie o którym mowa w art. 125 ust. 1, składa się , pod rygorem nieważności w postaci elektronicznej opatrzonej  kwalifikowalnym podpisem elektronicznym, podpisem zaufanym lub podpisem osobistym. </w:t>
      </w:r>
    </w:p>
    <w:p w:rsidR="00F10D08" w:rsidRPr="00FB7407" w:rsidRDefault="00F10D08" w:rsidP="00050018">
      <w:pPr>
        <w:pStyle w:val="Akapitzlist"/>
        <w:widowControl w:val="0"/>
        <w:numPr>
          <w:ilvl w:val="1"/>
          <w:numId w:val="48"/>
        </w:numPr>
        <w:tabs>
          <w:tab w:val="left" w:pos="709"/>
        </w:tabs>
        <w:autoSpaceDE w:val="0"/>
        <w:autoSpaceDN w:val="0"/>
        <w:adjustRightInd w:val="0"/>
        <w:ind w:left="709" w:right="12" w:hanging="709"/>
        <w:jc w:val="both"/>
        <w:rPr>
          <w:rFonts w:ascii="CG Omega" w:hAnsi="CG Omega" w:cs="Tahoma"/>
          <w:b w:val="0"/>
          <w:spacing w:val="1"/>
          <w:sz w:val="22"/>
          <w:szCs w:val="22"/>
        </w:rPr>
      </w:pPr>
      <w:r w:rsidRPr="00FB7407">
        <w:rPr>
          <w:rFonts w:ascii="CG Omega" w:hAnsi="CG Omega" w:cs="Tahoma"/>
          <w:b w:val="0"/>
          <w:spacing w:val="1"/>
          <w:sz w:val="22"/>
          <w:szCs w:val="22"/>
        </w:rPr>
        <w:t xml:space="preserve">Zamawiający dopuszcza  przekazywanie  dokumentów w postaci elektronicznej                </w:t>
      </w:r>
      <w:r w:rsidR="00FB7407">
        <w:rPr>
          <w:rFonts w:ascii="CG Omega" w:hAnsi="CG Omega" w:cs="Tahoma"/>
          <w:b w:val="0"/>
          <w:spacing w:val="1"/>
          <w:sz w:val="22"/>
          <w:szCs w:val="22"/>
        </w:rPr>
        <w:t xml:space="preserve"> </w:t>
      </w:r>
      <w:r w:rsidRPr="00FB7407">
        <w:rPr>
          <w:rFonts w:ascii="CG Omega" w:hAnsi="CG Omega" w:cs="Tahoma"/>
          <w:b w:val="0"/>
          <w:spacing w:val="1"/>
          <w:sz w:val="22"/>
          <w:szCs w:val="22"/>
        </w:rPr>
        <w:t>w formacie  poddającym dane kompresji ( format pliku ZIP).</w:t>
      </w:r>
    </w:p>
    <w:p w:rsidR="00FB7407" w:rsidRDefault="00F10D08" w:rsidP="00FB7407">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FB7407">
        <w:rPr>
          <w:rFonts w:ascii="CG Omega" w:hAnsi="CG Omega" w:cs="Tahoma"/>
          <w:b w:val="0"/>
          <w:spacing w:val="1"/>
          <w:sz w:val="22"/>
          <w:szCs w:val="22"/>
        </w:rPr>
        <w:t>Opatrzenie  skompresowanych danych w formacie pliku ZIP  kwalifikowanym podpisem</w:t>
      </w:r>
      <w:r w:rsidRPr="001C5BB0">
        <w:rPr>
          <w:rFonts w:ascii="CG Omega" w:hAnsi="CG Omega" w:cs="Tahoma"/>
          <w:b w:val="0"/>
          <w:spacing w:val="1"/>
          <w:sz w:val="22"/>
          <w:szCs w:val="22"/>
        </w:rPr>
        <w:t xml:space="preserve"> elektronicznym, podpisem zaufanym lub podpisem osobistym jest równoznaczne              z podpisaniem wszystkich dokumentów zwartych w tym skompresowanym pliku kwalifikowanym podpisem elektronicznym, podpisem zaufanym lub podpisem osobistym.</w:t>
      </w:r>
    </w:p>
    <w:p w:rsidR="00F10D08" w:rsidRPr="00FB7407" w:rsidRDefault="00F10D08" w:rsidP="00FB7407">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FB7407">
        <w:rPr>
          <w:rFonts w:ascii="CG Omega" w:hAnsi="CG Omega" w:cs="Tahoma"/>
          <w:b w:val="0"/>
          <w:sz w:val="22"/>
          <w:szCs w:val="22"/>
          <w:lang w:eastAsia="pl-PL"/>
        </w:rPr>
        <w:t>Wykonawca może zastrzec w ofercie informacje stanowiące tajemnicę przedsiębiorstwa w rozumieniu ustawy z dnia 16 kwietnia 1993 r. o zwalczaniu nieuczciwej konkurencji.</w:t>
      </w:r>
    </w:p>
    <w:p w:rsidR="00F10D08" w:rsidRPr="001C5BB0" w:rsidRDefault="00F10D08" w:rsidP="00F10D08">
      <w:pPr>
        <w:pStyle w:val="Akapitzlist"/>
        <w:widowControl w:val="0"/>
        <w:tabs>
          <w:tab w:val="left" w:pos="993"/>
        </w:tabs>
        <w:autoSpaceDE w:val="0"/>
        <w:autoSpaceDN w:val="0"/>
        <w:adjustRightInd w:val="0"/>
        <w:ind w:left="709" w:right="11"/>
        <w:jc w:val="both"/>
        <w:rPr>
          <w:rFonts w:ascii="CG Omega" w:hAnsi="CG Omega" w:cs="Tahoma"/>
          <w:b w:val="0"/>
          <w:sz w:val="22"/>
          <w:szCs w:val="22"/>
          <w:lang w:eastAsia="pl-PL"/>
        </w:rPr>
      </w:pPr>
      <w:r w:rsidRPr="001C5BB0">
        <w:rPr>
          <w:rFonts w:ascii="CG Omega" w:hAnsi="CG Omega" w:cs="Tahoma"/>
          <w:b w:val="0"/>
          <w:sz w:val="22"/>
          <w:szCs w:val="22"/>
          <w:lang w:eastAsia="pl-PL"/>
        </w:rPr>
        <w:t>Zamawiający nie ujawni tych informacji, jeżeli Wykonawca nie później  niż w terminie składania ofert, zastrzegł, że nie mogą  być one udostępniane, oraz wykazał, iż zastrzeżone informacje stanowią  tajemnicę przedsiębiorstwa.</w:t>
      </w:r>
    </w:p>
    <w:p w:rsidR="00F10D08" w:rsidRPr="001C5BB0" w:rsidRDefault="00FB7407" w:rsidP="00FB7407">
      <w:pPr>
        <w:widowControl w:val="0"/>
        <w:tabs>
          <w:tab w:val="left" w:pos="709"/>
        </w:tabs>
        <w:suppressAutoHyphens/>
        <w:autoSpaceDE w:val="0"/>
        <w:autoSpaceDN w:val="0"/>
        <w:adjustRightInd w:val="0"/>
        <w:spacing w:after="120" w:line="240" w:lineRule="auto"/>
        <w:ind w:left="705" w:right="12" w:hanging="705"/>
        <w:contextualSpacing/>
        <w:jc w:val="both"/>
        <w:outlineLvl w:val="3"/>
        <w:rPr>
          <w:rFonts w:eastAsia="Times New Roman" w:cs="Tahoma"/>
          <w:spacing w:val="4"/>
          <w:position w:val="-1"/>
          <w:sz w:val="22"/>
          <w:szCs w:val="22"/>
          <w:lang w:eastAsia="ar-SA"/>
        </w:rPr>
      </w:pPr>
      <w:r>
        <w:rPr>
          <w:rFonts w:eastAsia="Times New Roman" w:cs="Tahoma"/>
          <w:spacing w:val="4"/>
          <w:position w:val="-1"/>
          <w:sz w:val="22"/>
          <w:szCs w:val="22"/>
          <w:lang w:eastAsia="ar-SA"/>
        </w:rPr>
        <w:t>16.19</w:t>
      </w:r>
      <w:r>
        <w:rPr>
          <w:rFonts w:eastAsia="Times New Roman" w:cs="Tahoma"/>
          <w:spacing w:val="4"/>
          <w:position w:val="-1"/>
          <w:sz w:val="22"/>
          <w:szCs w:val="22"/>
          <w:lang w:eastAsia="ar-SA"/>
        </w:rPr>
        <w:tab/>
      </w:r>
      <w:r w:rsidR="00F10D08" w:rsidRPr="001C5BB0">
        <w:rPr>
          <w:rFonts w:eastAsia="Times New Roman" w:cs="Tahoma"/>
          <w:spacing w:val="4"/>
          <w:position w:val="-1"/>
          <w:sz w:val="22"/>
          <w:szCs w:val="22"/>
          <w:lang w:eastAsia="ar-SA"/>
        </w:rPr>
        <w:t>Wykazanie, iż zastrzeżone informacje stanowią tajemnicę przedsiębiorstwa musi być dokonane poprzez złożenie dokumentów (do</w:t>
      </w:r>
      <w:r w:rsidR="00F10D08">
        <w:rPr>
          <w:rFonts w:eastAsia="Times New Roman" w:cs="Tahoma"/>
          <w:spacing w:val="4"/>
          <w:position w:val="-1"/>
          <w:sz w:val="22"/>
          <w:szCs w:val="22"/>
          <w:lang w:eastAsia="ar-SA"/>
        </w:rPr>
        <w:t>wodów), potwierdzających, że in</w:t>
      </w:r>
      <w:r w:rsidR="00F10D08" w:rsidRPr="001C5BB0">
        <w:rPr>
          <w:rFonts w:eastAsia="Times New Roman" w:cs="Tahoma"/>
          <w:spacing w:val="4"/>
          <w:position w:val="-1"/>
          <w:sz w:val="22"/>
          <w:szCs w:val="22"/>
          <w:lang w:eastAsia="ar-SA"/>
        </w:rPr>
        <w:t>formacje te:</w:t>
      </w:r>
    </w:p>
    <w:p w:rsidR="00F10D08" w:rsidRPr="001C5BB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mają charakter techniczny, technologiczny, organizacyjny przedsiębiorstwa lub posiadają wartość gospodarczą oraz</w:t>
      </w:r>
    </w:p>
    <w:p w:rsidR="00F10D08" w:rsidRPr="001C5BB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nie zostały ujawnione do wiadomości publicznej oraz</w:t>
      </w:r>
    </w:p>
    <w:p w:rsidR="00F10D08" w:rsidRPr="001C5BB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zostały objęte niezbędnymi działaniami przedsiębiorcy w celu zachowania ich poufności (ochrona prawna, ochrona fizyczna).</w:t>
      </w:r>
    </w:p>
    <w:p w:rsidR="00F10D08" w:rsidRPr="001C5BB0" w:rsidRDefault="00F10D08" w:rsidP="00F10D08">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Pr>
          <w:rFonts w:cs="Tahoma"/>
          <w:sz w:val="22"/>
          <w:szCs w:val="22"/>
          <w:lang w:eastAsia="pl-PL"/>
        </w:rPr>
        <w:t>16.20</w:t>
      </w:r>
      <w:r w:rsidRPr="001C5BB0">
        <w:rPr>
          <w:rFonts w:cs="Tahoma"/>
          <w:sz w:val="22"/>
          <w:szCs w:val="22"/>
          <w:lang w:eastAsia="pl-PL"/>
        </w:rPr>
        <w:tab/>
        <w:t xml:space="preserve">Informacje zastrzeże jako tajemnicę przedsiębiorstwa, powinny zostać złożone                     w osobnym pliku wraz z jednoczesnym zaznaczeniem polecenia „Część oferty stanowiąca tajemnicę przedsiębiorstwa”, a następnie wraz z plikami stanowiącymi jawną </w:t>
      </w:r>
    </w:p>
    <w:p w:rsidR="00F10D08" w:rsidRPr="001C5BB0" w:rsidRDefault="00F10D08" w:rsidP="00F10D08">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1C5BB0">
        <w:rPr>
          <w:rFonts w:cs="Tahoma"/>
          <w:sz w:val="22"/>
          <w:szCs w:val="22"/>
          <w:lang w:eastAsia="pl-PL"/>
        </w:rPr>
        <w:tab/>
        <w:t xml:space="preserve">część skompresowane do jednego pliku archiwum (ZIP). </w:t>
      </w:r>
    </w:p>
    <w:p w:rsidR="00F10D08" w:rsidRPr="00874473" w:rsidRDefault="00F10D08" w:rsidP="00050018">
      <w:pPr>
        <w:pStyle w:val="Akapitzlist"/>
        <w:widowControl w:val="0"/>
        <w:numPr>
          <w:ilvl w:val="1"/>
          <w:numId w:val="44"/>
        </w:numPr>
        <w:autoSpaceDE w:val="0"/>
        <w:autoSpaceDN w:val="0"/>
        <w:adjustRightInd w:val="0"/>
        <w:ind w:right="11"/>
        <w:jc w:val="both"/>
        <w:rPr>
          <w:rFonts w:ascii="CG Omega" w:hAnsi="CG Omega" w:cs="Tahoma"/>
          <w:b w:val="0"/>
          <w:sz w:val="22"/>
          <w:szCs w:val="22"/>
          <w:lang w:eastAsia="pl-PL"/>
        </w:rPr>
      </w:pPr>
      <w:r w:rsidRPr="00874473">
        <w:rPr>
          <w:rFonts w:ascii="CG Omega" w:hAnsi="CG Omega" w:cs="Tahoma"/>
          <w:b w:val="0"/>
          <w:spacing w:val="1"/>
          <w:sz w:val="22"/>
          <w:szCs w:val="22"/>
        </w:rPr>
        <w:t>Wykonawca nie może zastrzec informacji, o których mowa w art.  222 ust. 5 ustawy Pzp.</w:t>
      </w:r>
    </w:p>
    <w:p w:rsidR="00B76261" w:rsidRPr="006D475A" w:rsidRDefault="00F10D08" w:rsidP="006D475A">
      <w:pPr>
        <w:pStyle w:val="Akapitzlist"/>
        <w:widowControl w:val="0"/>
        <w:numPr>
          <w:ilvl w:val="1"/>
          <w:numId w:val="44"/>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874473">
        <w:rPr>
          <w:rFonts w:ascii="CG Omega" w:hAnsi="CG Omega" w:cs="Tahoma"/>
          <w:b w:val="0"/>
          <w:spacing w:val="1"/>
          <w:sz w:val="22"/>
          <w:szCs w:val="22"/>
        </w:rPr>
        <w:t>Wykonawcy</w:t>
      </w:r>
      <w:r w:rsidRPr="00874473">
        <w:rPr>
          <w:rFonts w:ascii="CG Omega" w:hAnsi="CG Omega" w:cs="Tahoma"/>
          <w:b w:val="0"/>
          <w:sz w:val="22"/>
          <w:szCs w:val="22"/>
        </w:rPr>
        <w:t xml:space="preserve"> ponoszą wszelkie koszty własne związane z przygotowaniem i złożeniem oferty, niezależnie od wyniku postępowania. Zamawiający w żadnym przypadku nie odpowiada za koszty poniesione przez Wykonawców w związku z przygotowaniem            i złożeniem oferty. </w:t>
      </w:r>
    </w:p>
    <w:p w:rsidR="00F10D08" w:rsidRPr="001C5BB0" w:rsidRDefault="00F10D08" w:rsidP="00050018">
      <w:pPr>
        <w:pStyle w:val="Akapitzlist"/>
        <w:widowControl w:val="0"/>
        <w:numPr>
          <w:ilvl w:val="1"/>
          <w:numId w:val="44"/>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z w:val="22"/>
          <w:szCs w:val="22"/>
        </w:rPr>
        <w:t xml:space="preserve">Wykonawca, składając ofertę zobowiązany jest poinformować Zamawiającego, czy wybór oferty będzie prowadzić do powstania u Zamawiającego obowiązku podatkowego. </w:t>
      </w:r>
    </w:p>
    <w:p w:rsidR="00F10D08" w:rsidRPr="001C5BB0" w:rsidRDefault="00F10D08" w:rsidP="00050018">
      <w:pPr>
        <w:pStyle w:val="Akapitzlist"/>
        <w:widowControl w:val="0"/>
        <w:numPr>
          <w:ilvl w:val="1"/>
          <w:numId w:val="44"/>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 </w:t>
      </w:r>
      <w:r w:rsidRPr="001C5BB0">
        <w:rPr>
          <w:rFonts w:ascii="CG Omega" w:hAnsi="CG Omega" w:cs="Tahoma"/>
          <w:b w:val="0"/>
          <w:spacing w:val="1"/>
          <w:sz w:val="22"/>
          <w:szCs w:val="22"/>
        </w:rPr>
        <w:lastRenderedPageBreak/>
        <w:t xml:space="preserve">Pełnomocnictwo należy złożyć  w oryginale pod rygorem nieważności w formie elektronicznej opatrzonej kwalifikowanym podpisem elektronicznym, podpisem zaufanym lub podpisem osobistym lub elektronicznej kopii dokumentu poświadczonej za zgodność z oryginałem kwalifikowanym podpisem elektronicznym przez notariusza. </w:t>
      </w:r>
    </w:p>
    <w:p w:rsidR="00F10D08" w:rsidRPr="001C5BB0" w:rsidRDefault="00F10D08" w:rsidP="00050018">
      <w:pPr>
        <w:pStyle w:val="Akapitzlist"/>
        <w:widowControl w:val="0"/>
        <w:numPr>
          <w:ilvl w:val="1"/>
          <w:numId w:val="44"/>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Wykonawcy mogą wspólnie ubiegać się o udzielenie przedmiotowego zamówienia. </w:t>
      </w:r>
      <w:r w:rsidRPr="001C5BB0">
        <w:rPr>
          <w:rFonts w:ascii="CG Omega" w:hAnsi="CG Omega" w:cs="Tahoma"/>
          <w:b w:val="0"/>
          <w:spacing w:val="1"/>
          <w:sz w:val="22"/>
          <w:szCs w:val="22"/>
        </w:rPr>
        <w:br/>
        <w:t xml:space="preserve">W takim przypadku Wykonawcy zobowiązani są do ustanowienia pełnomocnika do reprezentowania ich w postępowaniu o udzielenie zamówienia albo reprezentowania w postępowaniu i zawarcia umowy w sprawie przedmiotowego zamówienia. </w:t>
      </w:r>
    </w:p>
    <w:p w:rsidR="00F10D08" w:rsidRPr="001C5BB0" w:rsidRDefault="00F10D08" w:rsidP="00F10D08">
      <w:pPr>
        <w:pStyle w:val="Akapitzlist"/>
        <w:widowControl w:val="0"/>
        <w:tabs>
          <w:tab w:val="left" w:pos="993"/>
        </w:tabs>
        <w:autoSpaceDE w:val="0"/>
        <w:autoSpaceDN w:val="0"/>
        <w:adjustRightInd w:val="0"/>
        <w:spacing w:after="120"/>
        <w:ind w:left="709" w:right="12"/>
        <w:jc w:val="both"/>
        <w:rPr>
          <w:rFonts w:ascii="CG Omega" w:hAnsi="CG Omega" w:cs="Tahoma"/>
          <w:b w:val="0"/>
          <w:spacing w:val="1"/>
          <w:sz w:val="22"/>
          <w:szCs w:val="22"/>
        </w:rPr>
      </w:pPr>
      <w:r w:rsidRPr="001C5BB0">
        <w:rPr>
          <w:rFonts w:ascii="CG Omega" w:hAnsi="CG Omega" w:cs="Tahoma"/>
          <w:b w:val="0"/>
          <w:spacing w:val="1"/>
          <w:sz w:val="22"/>
          <w:szCs w:val="22"/>
        </w:rPr>
        <w:t xml:space="preserve">Pełnomocnictwo należy złożyć  w oryginale pod rygorem nieważności w formie elektronicznej opatrzonej kwalifikowanym podpisem elektronicznym,  lub elektronicznej kopii dokumentu poświadczonej za zgodność z oryginałem kwalifikowanym podpisem elektronicznym przez notariusza. </w:t>
      </w:r>
    </w:p>
    <w:p w:rsidR="00BB0E42" w:rsidRPr="0041134D" w:rsidRDefault="00BB0E42" w:rsidP="00BB0E42">
      <w:pPr>
        <w:widowControl w:val="0"/>
        <w:suppressAutoHyphens/>
        <w:autoSpaceDE w:val="0"/>
        <w:autoSpaceDN w:val="0"/>
        <w:adjustRightInd w:val="0"/>
        <w:spacing w:after="120" w:line="240" w:lineRule="auto"/>
        <w:ind w:right="12"/>
        <w:contextualSpacing/>
        <w:jc w:val="both"/>
        <w:rPr>
          <w:rFonts w:eastAsia="Times New Roman" w:cs="Tahoma"/>
          <w:b/>
          <w:i/>
          <w:spacing w:val="4"/>
          <w:position w:val="-1"/>
          <w:sz w:val="22"/>
          <w:szCs w:val="22"/>
          <w:lang w:eastAsia="ar-SA"/>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3" w:name="_Toc473569737"/>
      <w:bookmarkEnd w:id="21"/>
      <w:r w:rsidRPr="0041134D">
        <w:rPr>
          <w:rFonts w:cs="Tahoma"/>
          <w:b/>
          <w:smallCaps/>
          <w:sz w:val="22"/>
          <w:szCs w:val="22"/>
          <w:u w:val="thick"/>
        </w:rPr>
        <w:t>VII</w:t>
      </w:r>
      <w:r w:rsidRPr="0041134D">
        <w:rPr>
          <w:rFonts w:cs="Tahoma"/>
          <w:b/>
          <w:smallCaps/>
          <w:sz w:val="22"/>
          <w:szCs w:val="22"/>
          <w:u w:val="thick"/>
        </w:rPr>
        <w:br/>
      </w:r>
      <w:r w:rsidRPr="0041134D">
        <w:rPr>
          <w:rFonts w:cs="Tahoma"/>
          <w:b/>
          <w:sz w:val="22"/>
          <w:szCs w:val="22"/>
          <w:u w:val="thick"/>
        </w:rPr>
        <w:t>Miejsce oraz termin składania i otwarcia ofert</w:t>
      </w:r>
      <w:bookmarkEnd w:id="22"/>
      <w:bookmarkEnd w:id="23"/>
    </w:p>
    <w:p w:rsidR="00BB0E42" w:rsidRPr="0041134D" w:rsidRDefault="00BB0E42" w:rsidP="00BB0E42">
      <w:pPr>
        <w:pStyle w:val="Akapitzlist"/>
        <w:numPr>
          <w:ilvl w:val="0"/>
          <w:numId w:val="7"/>
        </w:numPr>
        <w:spacing w:before="240" w:after="120"/>
        <w:jc w:val="both"/>
        <w:rPr>
          <w:rFonts w:ascii="CG Omega" w:hAnsi="CG Omega" w:cs="Tahoma"/>
          <w:vanish/>
          <w:sz w:val="22"/>
          <w:szCs w:val="22"/>
        </w:rPr>
      </w:pPr>
    </w:p>
    <w:p w:rsidR="00BB0E42" w:rsidRPr="0041134D" w:rsidRDefault="00BB0E42" w:rsidP="00BB0E42">
      <w:pPr>
        <w:pStyle w:val="Akapitzlist"/>
        <w:numPr>
          <w:ilvl w:val="0"/>
          <w:numId w:val="7"/>
        </w:numPr>
        <w:spacing w:before="240" w:after="120"/>
        <w:jc w:val="both"/>
        <w:rPr>
          <w:rFonts w:ascii="CG Omega" w:hAnsi="CG Omega" w:cs="Tahoma"/>
          <w:vanish/>
          <w:sz w:val="22"/>
          <w:szCs w:val="22"/>
        </w:rPr>
      </w:pPr>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17.1</w:t>
      </w:r>
      <w:r w:rsidRPr="0041134D">
        <w:rPr>
          <w:rFonts w:eastAsia="Times New Roman" w:cs="Tahoma"/>
          <w:sz w:val="22"/>
          <w:szCs w:val="22"/>
          <w:lang w:eastAsia="ar-SA"/>
        </w:rPr>
        <w:tab/>
        <w:t xml:space="preserve">Oferty wraz z wymaganymi  dokumentami należy złożyć na platformie zakupowej Zamawiającego pod adresem: </w:t>
      </w:r>
      <w:hyperlink r:id="rId20" w:history="1">
        <w:r w:rsidRPr="0041134D">
          <w:rPr>
            <w:rStyle w:val="Hipercze"/>
            <w:rFonts w:eastAsia="Times New Roman" w:cs="Tahoma"/>
            <w:color w:val="auto"/>
            <w:sz w:val="22"/>
            <w:szCs w:val="22"/>
            <w:lang w:eastAsia="ar-SA"/>
          </w:rPr>
          <w:t>https://platformazakupowa.pl/wiazownica</w:t>
        </w:r>
      </w:hyperlink>
      <w:r w:rsidRPr="0041134D">
        <w:rPr>
          <w:rFonts w:eastAsia="Times New Roman" w:cs="Tahoma"/>
          <w:sz w:val="22"/>
          <w:szCs w:val="22"/>
          <w:lang w:eastAsia="ar-SA"/>
        </w:rPr>
        <w:t xml:space="preserve"> wybierając przedmiotowe postępowanie,  w nieprzekraczalnym terminie do </w:t>
      </w:r>
      <w:r w:rsidR="00537DD9">
        <w:rPr>
          <w:rFonts w:eastAsia="Times New Roman" w:cs="Tahoma"/>
          <w:b/>
          <w:sz w:val="22"/>
          <w:szCs w:val="22"/>
          <w:lang w:eastAsia="ar-SA"/>
        </w:rPr>
        <w:t>dnia 28</w:t>
      </w:r>
      <w:r w:rsidR="00D03946">
        <w:rPr>
          <w:rFonts w:eastAsia="Times New Roman" w:cs="Tahoma"/>
          <w:b/>
          <w:sz w:val="22"/>
          <w:szCs w:val="22"/>
          <w:lang w:eastAsia="ar-SA"/>
        </w:rPr>
        <w:t>.08</w:t>
      </w:r>
      <w:r w:rsidR="00C22C51">
        <w:rPr>
          <w:rFonts w:eastAsia="Times New Roman" w:cs="Tahoma"/>
          <w:b/>
          <w:sz w:val="22"/>
          <w:szCs w:val="22"/>
          <w:lang w:eastAsia="ar-SA"/>
        </w:rPr>
        <w:t>.2023</w:t>
      </w:r>
      <w:r w:rsidRPr="0041134D">
        <w:rPr>
          <w:rFonts w:eastAsia="Times New Roman" w:cs="Tahoma"/>
          <w:b/>
          <w:sz w:val="22"/>
          <w:szCs w:val="22"/>
          <w:lang w:eastAsia="ar-SA"/>
        </w:rPr>
        <w:t xml:space="preserve"> r</w:t>
      </w:r>
      <w:r w:rsidRPr="0041134D">
        <w:rPr>
          <w:rFonts w:eastAsia="Times New Roman" w:cs="Tahoma"/>
          <w:sz w:val="22"/>
          <w:szCs w:val="22"/>
          <w:lang w:eastAsia="ar-SA"/>
        </w:rPr>
        <w:t>. do godz. 09:00</w:t>
      </w:r>
    </w:p>
    <w:p w:rsidR="00BB0E42" w:rsidRPr="0041134D" w:rsidRDefault="00BB0E42" w:rsidP="00BB0E42">
      <w:pPr>
        <w:widowControl w:val="0"/>
        <w:tabs>
          <w:tab w:val="left" w:pos="993"/>
        </w:tabs>
        <w:autoSpaceDE w:val="0"/>
        <w:autoSpaceDN w:val="0"/>
        <w:adjustRightInd w:val="0"/>
        <w:spacing w:line="240" w:lineRule="auto"/>
        <w:ind w:left="708" w:right="12"/>
        <w:jc w:val="both"/>
        <w:rPr>
          <w:rFonts w:cs="Tahoma"/>
          <w:spacing w:val="1"/>
          <w:sz w:val="22"/>
          <w:szCs w:val="22"/>
        </w:rPr>
      </w:pPr>
      <w:r w:rsidRPr="0041134D">
        <w:rPr>
          <w:rFonts w:cs="Tahoma"/>
          <w:sz w:val="22"/>
          <w:szCs w:val="22"/>
        </w:rPr>
        <w:t xml:space="preserve">Szczegółowa instrukcja dla Wykonawców dotycząca złożenia oferty znajduje się na stronie internetowej </w:t>
      </w:r>
      <w:hyperlink r:id="rId21" w:history="1">
        <w:r w:rsidRPr="0041134D">
          <w:rPr>
            <w:rStyle w:val="Hipercze"/>
            <w:rFonts w:cs="Tahoma"/>
            <w:color w:val="auto"/>
            <w:sz w:val="22"/>
            <w:szCs w:val="22"/>
          </w:rPr>
          <w:t>https://platformazakupowa.pl/strona/45-instrukcje</w:t>
        </w:r>
      </w:hyperlink>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17.2</w:t>
      </w:r>
      <w:r w:rsidRPr="0041134D">
        <w:rPr>
          <w:rFonts w:eastAsia="Times New Roman" w:cs="Tahoma"/>
          <w:sz w:val="22"/>
          <w:szCs w:val="22"/>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BB0E42" w:rsidRPr="0041134D" w:rsidRDefault="00BB0E42" w:rsidP="00D03946">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17.3</w:t>
      </w:r>
      <w:r w:rsidRPr="0041134D">
        <w:rPr>
          <w:rFonts w:eastAsia="Times New Roman" w:cs="Tahoma"/>
          <w:sz w:val="22"/>
          <w:szCs w:val="22"/>
          <w:lang w:eastAsia="ar-SA"/>
        </w:rPr>
        <w:tab/>
        <w:t xml:space="preserve">Otwarcie ofert nastąpi  niezwłocznie  po upływie terminu składania ofert, nie później jednak  niż dnia następnego , w którym upłynął termin składania ofert tj. w dniu </w:t>
      </w:r>
      <w:r w:rsidR="00537DD9">
        <w:rPr>
          <w:rFonts w:eastAsia="Times New Roman" w:cs="Tahoma"/>
          <w:b/>
          <w:sz w:val="22"/>
          <w:szCs w:val="22"/>
          <w:lang w:eastAsia="ar-SA"/>
        </w:rPr>
        <w:t>28</w:t>
      </w:r>
      <w:r w:rsidR="00D03946">
        <w:rPr>
          <w:rFonts w:eastAsia="Times New Roman" w:cs="Tahoma"/>
          <w:b/>
          <w:sz w:val="22"/>
          <w:szCs w:val="22"/>
          <w:lang w:eastAsia="ar-SA"/>
        </w:rPr>
        <w:t>.08</w:t>
      </w:r>
      <w:r w:rsidRPr="0041134D">
        <w:rPr>
          <w:rFonts w:eastAsia="Times New Roman" w:cs="Tahoma"/>
          <w:b/>
          <w:sz w:val="22"/>
          <w:szCs w:val="22"/>
          <w:lang w:eastAsia="ar-SA"/>
        </w:rPr>
        <w:t>.2</w:t>
      </w:r>
      <w:r w:rsidR="00C22C51">
        <w:rPr>
          <w:rFonts w:eastAsia="Times New Roman" w:cs="Tahoma"/>
          <w:b/>
          <w:sz w:val="22"/>
          <w:szCs w:val="22"/>
          <w:lang w:eastAsia="ar-SA"/>
        </w:rPr>
        <w:t>023</w:t>
      </w:r>
      <w:r w:rsidRPr="0041134D">
        <w:rPr>
          <w:rFonts w:eastAsia="Times New Roman" w:cs="Tahoma"/>
          <w:b/>
          <w:sz w:val="22"/>
          <w:szCs w:val="22"/>
          <w:lang w:eastAsia="ar-SA"/>
        </w:rPr>
        <w:t xml:space="preserve"> r</w:t>
      </w:r>
      <w:r w:rsidRPr="0041134D">
        <w:rPr>
          <w:rFonts w:eastAsia="Times New Roman" w:cs="Tahoma"/>
          <w:sz w:val="22"/>
          <w:szCs w:val="22"/>
          <w:lang w:eastAsia="ar-SA"/>
        </w:rPr>
        <w:t>.  o godz. 09:30 przy użyciu systemu teleinformatycznego</w:t>
      </w:r>
      <w:r w:rsidR="00D03946">
        <w:rPr>
          <w:rFonts w:eastAsia="Times New Roman" w:cs="Tahoma"/>
          <w:sz w:val="22"/>
          <w:szCs w:val="22"/>
          <w:lang w:eastAsia="ar-SA"/>
        </w:rPr>
        <w:t xml:space="preserve">, </w:t>
      </w:r>
      <w:r w:rsidRPr="0041134D">
        <w:rPr>
          <w:rFonts w:eastAsia="Times New Roman" w:cs="Tahoma"/>
          <w:sz w:val="22"/>
          <w:szCs w:val="22"/>
          <w:lang w:eastAsia="ar-SA"/>
        </w:rPr>
        <w:t>na platformie zakupowej zamawiającego poprzez odszyfrowanie złożonych ofert.</w:t>
      </w:r>
    </w:p>
    <w:p w:rsidR="00BB0E42" w:rsidRPr="0041134D" w:rsidRDefault="00BB0E42" w:rsidP="00BB0E42">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17.4</w:t>
      </w:r>
      <w:r w:rsidRPr="0041134D">
        <w:rPr>
          <w:rFonts w:eastAsia="Times New Roman" w:cs="Tahoma"/>
          <w:sz w:val="22"/>
          <w:szCs w:val="22"/>
          <w:lang w:eastAsia="ar-SA"/>
        </w:rPr>
        <w:tab/>
        <w:t>W przypadku awarii systemu teleinformatycznego, która spowoduje  brak możliwości  otwarcia złożonych ofert, otwarcie ofert nastąpi  niezwłocznie po usunięciu awarii systemu.</w:t>
      </w:r>
    </w:p>
    <w:p w:rsidR="00BB0E42" w:rsidRPr="0041134D" w:rsidRDefault="00BB0E42" w:rsidP="00BB0E42">
      <w:pPr>
        <w:suppressAutoHyphens/>
        <w:spacing w:before="240" w:after="120" w:line="240" w:lineRule="auto"/>
        <w:ind w:left="780" w:hanging="71"/>
        <w:contextualSpacing/>
        <w:jc w:val="both"/>
        <w:rPr>
          <w:rFonts w:eastAsia="Times New Roman" w:cs="Tahoma"/>
          <w:sz w:val="22"/>
          <w:szCs w:val="22"/>
          <w:lang w:eastAsia="ar-SA"/>
        </w:rPr>
      </w:pPr>
      <w:r w:rsidRPr="0041134D">
        <w:rPr>
          <w:rFonts w:eastAsia="Times New Roman" w:cs="Tahoma"/>
          <w:sz w:val="22"/>
          <w:szCs w:val="22"/>
          <w:lang w:eastAsia="ar-SA"/>
        </w:rPr>
        <w:t>Oferty Wykonawców zostaną automatycznie zaszyfrowane  na „platformie zakupowej”.</w:t>
      </w:r>
    </w:p>
    <w:p w:rsidR="00BB0E42" w:rsidRPr="0041134D"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17.5</w:t>
      </w:r>
      <w:r w:rsidRPr="0041134D">
        <w:rPr>
          <w:rFonts w:eastAsia="Times New Roman" w:cs="Tahoma"/>
          <w:sz w:val="22"/>
          <w:szCs w:val="22"/>
          <w:lang w:eastAsia="ar-SA"/>
        </w:rPr>
        <w:tab/>
        <w:t>Najpóźniej  przed otwarciem ofert zamawiający udostępni na stronie internetowej prowadzonego postępowania informację o  kwocie, jaką zamierza przeznaczyć na sfinansowanie zamówienia.</w:t>
      </w:r>
    </w:p>
    <w:p w:rsidR="00BB0E42" w:rsidRPr="0041134D"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17.6</w:t>
      </w:r>
      <w:r w:rsidRPr="0041134D">
        <w:rPr>
          <w:rFonts w:eastAsia="Times New Roman" w:cs="Tahoma"/>
          <w:sz w:val="22"/>
          <w:szCs w:val="22"/>
          <w:lang w:eastAsia="ar-SA"/>
        </w:rPr>
        <w:tab/>
      </w:r>
      <w:r w:rsidRPr="0041134D">
        <w:rPr>
          <w:rFonts w:eastAsia="Times New Roman" w:cs="Tahoma"/>
          <w:sz w:val="22"/>
          <w:szCs w:val="22"/>
          <w:lang w:eastAsia="ar-SA"/>
        </w:rPr>
        <w:tab/>
        <w:t>Niezwłocznie po otwarciu ofert Zamawiający zamieści na stronie internetowej prowadzonego postępowania informację z otwarcia ofert, podając:</w:t>
      </w:r>
    </w:p>
    <w:p w:rsidR="00BB0E42" w:rsidRPr="0041134D"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nazwy albo imiona i nazwiska oraz siedzibę lub miejsce prowadzenia działalności albo  </w:t>
      </w:r>
    </w:p>
    <w:p w:rsidR="00BB0E42" w:rsidRPr="0041134D"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miejscach zamieszkania Wykonawców,   których oferty zostały otwarte,</w:t>
      </w:r>
    </w:p>
    <w:p w:rsidR="00BB0E42" w:rsidRPr="0041134D" w:rsidRDefault="00BB0E42" w:rsidP="00BB0E42">
      <w:pPr>
        <w:suppressAutoHyphens/>
        <w:spacing w:before="240" w:after="120" w:line="240" w:lineRule="auto"/>
        <w:ind w:left="426" w:firstLine="282"/>
        <w:contextualSpacing/>
        <w:jc w:val="both"/>
        <w:rPr>
          <w:rFonts w:eastAsia="Times New Roman" w:cs="Tahoma"/>
          <w:sz w:val="22"/>
          <w:szCs w:val="22"/>
          <w:lang w:eastAsia="ar-SA"/>
        </w:rPr>
      </w:pPr>
      <w:r w:rsidRPr="0041134D">
        <w:rPr>
          <w:rFonts w:eastAsia="Times New Roman" w:cs="Tahoma"/>
          <w:sz w:val="22"/>
          <w:szCs w:val="22"/>
          <w:lang w:eastAsia="ar-SA"/>
        </w:rPr>
        <w:t>- cenach lub kosztach zawartych w ofertach.</w:t>
      </w:r>
    </w:p>
    <w:p w:rsidR="00EE76DC" w:rsidRPr="00672CC1" w:rsidRDefault="00BB0E42" w:rsidP="00672CC1">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 xml:space="preserve">17.7 </w:t>
      </w:r>
      <w:r w:rsidRPr="0041134D">
        <w:rPr>
          <w:rFonts w:eastAsia="Times New Roman" w:cs="Tahoma"/>
          <w:sz w:val="22"/>
          <w:szCs w:val="22"/>
          <w:lang w:eastAsia="ar-SA"/>
        </w:rPr>
        <w:tab/>
        <w:t xml:space="preserve">W przypadku ofert, które będą podlegać negocjacjom  zamawiający udostępni informacje o cenach lub kosztach zawartych w ofertach niezwłocznie po otwarciu ofert ostatecznych </w:t>
      </w:r>
      <w:bookmarkStart w:id="24" w:name="_Toc473569738"/>
      <w:bookmarkStart w:id="25" w:name="_Toc477947270"/>
      <w:r w:rsidRPr="0041134D">
        <w:rPr>
          <w:rFonts w:eastAsia="Times New Roman" w:cs="Tahoma"/>
          <w:sz w:val="22"/>
          <w:szCs w:val="22"/>
          <w:lang w:eastAsia="ar-SA"/>
        </w:rPr>
        <w:t>albo unieważnieniu postępowania.</w:t>
      </w:r>
    </w:p>
    <w:p w:rsidR="00BB0E42" w:rsidRPr="00A02792" w:rsidRDefault="00BB0E42" w:rsidP="00BB0E42">
      <w:pPr>
        <w:spacing w:line="240" w:lineRule="auto"/>
        <w:ind w:left="705" w:hanging="705"/>
        <w:jc w:val="both"/>
        <w:rPr>
          <w:rFonts w:cs="Tahoma"/>
          <w:sz w:val="22"/>
          <w:szCs w:val="22"/>
        </w:rPr>
      </w:pPr>
      <w:r w:rsidRPr="0041134D">
        <w:rPr>
          <w:rFonts w:cs="Tahoma"/>
          <w:sz w:val="22"/>
          <w:szCs w:val="22"/>
        </w:rPr>
        <w:t>17.8</w:t>
      </w:r>
      <w:r w:rsidRPr="0041134D">
        <w:rPr>
          <w:rFonts w:cs="Tahoma"/>
          <w:sz w:val="22"/>
          <w:szCs w:val="22"/>
        </w:rPr>
        <w:tab/>
        <w:t>Wykonawca nie może zmienić lub wycofać złożonej oferty po u</w:t>
      </w:r>
      <w:r>
        <w:rPr>
          <w:rFonts w:cs="Tahoma"/>
          <w:sz w:val="22"/>
          <w:szCs w:val="22"/>
        </w:rPr>
        <w:t>pływie terminu składania ofert.</w:t>
      </w:r>
    </w:p>
    <w:p w:rsidR="00FB7407" w:rsidRDefault="00FB7407" w:rsidP="0058457F">
      <w:pPr>
        <w:spacing w:line="240" w:lineRule="auto"/>
        <w:rPr>
          <w:rFonts w:cs="Tahoma"/>
          <w:b/>
          <w:smallCaps/>
          <w:sz w:val="22"/>
          <w:szCs w:val="22"/>
          <w:u w:val="thick"/>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6" w:name="_Toc473569739"/>
      <w:bookmarkEnd w:id="24"/>
      <w:r w:rsidRPr="0041134D">
        <w:rPr>
          <w:rFonts w:cs="Tahoma"/>
          <w:b/>
          <w:smallCaps/>
          <w:sz w:val="22"/>
          <w:szCs w:val="22"/>
          <w:u w:val="thick"/>
        </w:rPr>
        <w:t>VIII</w:t>
      </w:r>
      <w:r w:rsidRPr="0041134D">
        <w:rPr>
          <w:rFonts w:cs="Tahoma"/>
          <w:b/>
          <w:smallCaps/>
          <w:sz w:val="22"/>
          <w:szCs w:val="22"/>
          <w:u w:val="thick"/>
        </w:rPr>
        <w:br/>
      </w:r>
      <w:r w:rsidRPr="00D01B3A">
        <w:rPr>
          <w:rFonts w:cs="Tahoma"/>
          <w:b/>
          <w:sz w:val="22"/>
          <w:szCs w:val="22"/>
          <w:u w:val="thick"/>
        </w:rPr>
        <w:t>Opis sposobu obliczania ceny</w:t>
      </w:r>
      <w:bookmarkEnd w:id="25"/>
      <w:bookmarkEnd w:id="26"/>
    </w:p>
    <w:p w:rsidR="00BB0E42" w:rsidRPr="0041134D" w:rsidRDefault="00BB0E42" w:rsidP="00BB0E42">
      <w:pPr>
        <w:spacing w:line="240" w:lineRule="auto"/>
        <w:jc w:val="center"/>
        <w:rPr>
          <w:rFonts w:cs="Tahoma"/>
          <w:b/>
          <w:i/>
          <w:smallCaps/>
          <w:sz w:val="22"/>
          <w:szCs w:val="22"/>
        </w:rPr>
      </w:pPr>
    </w:p>
    <w:p w:rsidR="00BB0E42" w:rsidRPr="0041134D" w:rsidRDefault="00BB0E42" w:rsidP="00BB0E42">
      <w:pPr>
        <w:pStyle w:val="Akapitzlist"/>
        <w:numPr>
          <w:ilvl w:val="0"/>
          <w:numId w:val="13"/>
        </w:numPr>
        <w:jc w:val="both"/>
        <w:rPr>
          <w:rFonts w:ascii="CG Omega" w:hAnsi="CG Omega" w:cs="Tahoma"/>
          <w:i/>
          <w:vanish/>
          <w:sz w:val="22"/>
          <w:szCs w:val="22"/>
        </w:rPr>
      </w:pPr>
    </w:p>
    <w:p w:rsidR="00BB0E42" w:rsidRPr="0041134D" w:rsidRDefault="00BB0E42" w:rsidP="00BB0E42">
      <w:pPr>
        <w:pStyle w:val="Akapitzlist"/>
        <w:numPr>
          <w:ilvl w:val="0"/>
          <w:numId w:val="13"/>
        </w:numPr>
        <w:jc w:val="both"/>
        <w:rPr>
          <w:rFonts w:ascii="CG Omega" w:hAnsi="CG Omega" w:cs="Tahoma"/>
          <w:i/>
          <w:vanish/>
          <w:sz w:val="22"/>
          <w:szCs w:val="22"/>
        </w:rPr>
      </w:pPr>
    </w:p>
    <w:p w:rsidR="002557AA" w:rsidRPr="002557AA" w:rsidRDefault="002557AA" w:rsidP="002557AA">
      <w:pPr>
        <w:spacing w:line="20" w:lineRule="atLeast"/>
        <w:ind w:left="709" w:hanging="709"/>
        <w:jc w:val="both"/>
        <w:rPr>
          <w:rFonts w:eastAsia="Times New Roman" w:cs="Tahoma"/>
          <w:sz w:val="22"/>
          <w:szCs w:val="22"/>
          <w:lang w:eastAsia="ar-SA"/>
        </w:rPr>
      </w:pPr>
      <w:bookmarkStart w:id="27" w:name="_Toc473569740"/>
      <w:bookmarkStart w:id="28" w:name="_Toc477947271"/>
      <w:r w:rsidRPr="002557AA">
        <w:rPr>
          <w:rFonts w:cs="Tahoma"/>
          <w:sz w:val="22"/>
          <w:szCs w:val="22"/>
        </w:rPr>
        <w:t>18.1.</w:t>
      </w:r>
      <w:r w:rsidRPr="002557AA">
        <w:rPr>
          <w:rFonts w:cs="Tahoma"/>
          <w:sz w:val="22"/>
          <w:szCs w:val="22"/>
        </w:rPr>
        <w:tab/>
      </w:r>
      <w:r w:rsidRPr="002557AA">
        <w:rPr>
          <w:rFonts w:eastAsia="Times New Roman" w:cs="Tahoma"/>
          <w:sz w:val="22"/>
          <w:szCs w:val="22"/>
          <w:lang w:eastAsia="ar-SA"/>
        </w:rPr>
        <w:t>Wykonawca określi cenę brutto oferty z uwzględnieniem danych zawartych w formularzu ofertowym, podając cenę   w zapisie liczbowym i słownie z dokładnością do 2 miejsc po przecinku.</w:t>
      </w:r>
    </w:p>
    <w:p w:rsidR="002557AA" w:rsidRPr="002557AA" w:rsidRDefault="002557AA" w:rsidP="00050018">
      <w:pPr>
        <w:numPr>
          <w:ilvl w:val="1"/>
          <w:numId w:val="50"/>
        </w:numPr>
        <w:suppressAutoHyphens/>
        <w:spacing w:after="160" w:line="20" w:lineRule="atLeast"/>
        <w:contextualSpacing/>
        <w:jc w:val="both"/>
        <w:rPr>
          <w:rFonts w:eastAsia="Times New Roman" w:cs="Tahoma"/>
          <w:sz w:val="22"/>
          <w:szCs w:val="22"/>
          <w:lang w:eastAsia="ar-SA"/>
        </w:rPr>
      </w:pPr>
      <w:r w:rsidRPr="002557AA">
        <w:rPr>
          <w:rFonts w:eastAsia="Times New Roman" w:cs="Times New Roman"/>
          <w:kern w:val="20"/>
          <w:sz w:val="22"/>
          <w:szCs w:val="22"/>
          <w:lang w:eastAsia="ar-SA"/>
        </w:rPr>
        <w:t>Podstawą dla Wykonawcy winna być jego kalkulacja własna wynikająca z rachunku ekonomicznego, wykonanego w oparciu o posiadaną wiedzę.</w:t>
      </w:r>
    </w:p>
    <w:p w:rsidR="002557AA" w:rsidRPr="002557AA" w:rsidRDefault="002557AA" w:rsidP="00050018">
      <w:pPr>
        <w:numPr>
          <w:ilvl w:val="1"/>
          <w:numId w:val="50"/>
        </w:numPr>
        <w:suppressAutoHyphens/>
        <w:spacing w:after="160" w:line="20" w:lineRule="atLeast"/>
        <w:contextualSpacing/>
        <w:jc w:val="both"/>
        <w:rPr>
          <w:rFonts w:eastAsia="Times New Roman" w:cs="Tahoma"/>
          <w:sz w:val="22"/>
          <w:szCs w:val="22"/>
          <w:lang w:eastAsia="ar-SA"/>
        </w:rPr>
      </w:pPr>
      <w:r w:rsidRPr="002557AA">
        <w:rPr>
          <w:rFonts w:eastAsia="Times New Roman" w:cs="Tahoma"/>
          <w:sz w:val="22"/>
          <w:szCs w:val="22"/>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8C7550" w:rsidRDefault="002557AA" w:rsidP="00050018">
      <w:pPr>
        <w:numPr>
          <w:ilvl w:val="1"/>
          <w:numId w:val="50"/>
        </w:numPr>
        <w:suppressAutoHyphens/>
        <w:spacing w:after="160" w:line="20" w:lineRule="atLeast"/>
        <w:ind w:left="709" w:hanging="709"/>
        <w:contextualSpacing/>
        <w:jc w:val="both"/>
        <w:rPr>
          <w:rFonts w:eastAsia="Times New Roman" w:cs="Tahoma"/>
          <w:sz w:val="22"/>
          <w:szCs w:val="22"/>
          <w:lang w:eastAsia="ar-SA"/>
        </w:rPr>
      </w:pPr>
      <w:r w:rsidRPr="002557AA">
        <w:rPr>
          <w:rFonts w:eastAsia="Times New Roman" w:cs="Tahoma"/>
          <w:sz w:val="22"/>
          <w:szCs w:val="22"/>
          <w:lang w:eastAsia="ar-SA"/>
        </w:rPr>
        <w:t>Cenę brutto oferty należy obliczyć uwzględniając określony w „Opisie przedmiotu zamówienia”  ilościowy i jakościowy zakres zamówienia, koszty wynikające z warunków określonych w SWZ i ewentualne ryzyko z tytułu oszacowania wszelkich kosztów związanych z realizacją zamówienia oraz oddziaływania innych czynników mających lub mogących mieć wpływ na wartość oferty.</w:t>
      </w:r>
      <w:r w:rsidR="00672CC1">
        <w:rPr>
          <w:rFonts w:eastAsia="Times New Roman" w:cs="Tahoma"/>
          <w:sz w:val="22"/>
          <w:szCs w:val="22"/>
          <w:lang w:eastAsia="ar-SA"/>
        </w:rPr>
        <w:t xml:space="preserve"> Przedmiar dostaw </w:t>
      </w:r>
      <w:r>
        <w:rPr>
          <w:rFonts w:eastAsia="Times New Roman" w:cs="Tahoma"/>
          <w:sz w:val="22"/>
          <w:szCs w:val="22"/>
          <w:lang w:eastAsia="ar-SA"/>
        </w:rPr>
        <w:t>ma charakter  informacyjny</w:t>
      </w:r>
      <w:r w:rsidR="008C7550">
        <w:rPr>
          <w:rFonts w:eastAsia="Times New Roman" w:cs="Tahoma"/>
          <w:sz w:val="22"/>
          <w:szCs w:val="22"/>
          <w:lang w:eastAsia="ar-SA"/>
        </w:rPr>
        <w:t xml:space="preserve">          i poglądowy mający na celu </w:t>
      </w:r>
      <w:r>
        <w:rPr>
          <w:rFonts w:eastAsia="Times New Roman" w:cs="Tahoma"/>
          <w:sz w:val="22"/>
          <w:szCs w:val="22"/>
          <w:lang w:eastAsia="ar-SA"/>
        </w:rPr>
        <w:t>zobrazowanie zakresu</w:t>
      </w:r>
      <w:r w:rsidR="008C7550">
        <w:rPr>
          <w:rFonts w:eastAsia="Times New Roman" w:cs="Tahoma"/>
          <w:sz w:val="22"/>
          <w:szCs w:val="22"/>
          <w:lang w:eastAsia="ar-SA"/>
        </w:rPr>
        <w:t xml:space="preserve"> przedmiotu zamówienia. </w:t>
      </w:r>
      <w:r>
        <w:rPr>
          <w:rFonts w:eastAsia="Times New Roman" w:cs="Tahoma"/>
          <w:sz w:val="22"/>
          <w:szCs w:val="22"/>
          <w:lang w:eastAsia="ar-SA"/>
        </w:rPr>
        <w:t xml:space="preserve">  </w:t>
      </w:r>
    </w:p>
    <w:p w:rsidR="002557AA" w:rsidRPr="002557AA" w:rsidRDefault="002557AA" w:rsidP="00050018">
      <w:pPr>
        <w:numPr>
          <w:ilvl w:val="1"/>
          <w:numId w:val="50"/>
        </w:numPr>
        <w:suppressAutoHyphens/>
        <w:spacing w:after="160" w:line="20" w:lineRule="atLeast"/>
        <w:ind w:left="709" w:hanging="709"/>
        <w:contextualSpacing/>
        <w:jc w:val="both"/>
        <w:rPr>
          <w:rFonts w:eastAsia="Times New Roman" w:cs="Tahoma"/>
          <w:sz w:val="22"/>
          <w:szCs w:val="22"/>
          <w:lang w:eastAsia="ar-SA"/>
        </w:rPr>
      </w:pPr>
      <w:r w:rsidRPr="002557AA">
        <w:rPr>
          <w:rFonts w:eastAsia="Times New Roman" w:cs="Tahoma"/>
          <w:sz w:val="22"/>
          <w:szCs w:val="22"/>
          <w:lang w:eastAsia="ar-SA"/>
        </w:rPr>
        <w:t xml:space="preserve">Cenę  oferty należy określić z dokładnością do dwóch miejsc po przecinku. </w:t>
      </w:r>
    </w:p>
    <w:p w:rsidR="002557AA" w:rsidRPr="002557AA" w:rsidRDefault="002557AA" w:rsidP="00050018">
      <w:pPr>
        <w:numPr>
          <w:ilvl w:val="1"/>
          <w:numId w:val="50"/>
        </w:numPr>
        <w:suppressAutoHyphens/>
        <w:spacing w:after="160" w:line="20" w:lineRule="atLeast"/>
        <w:ind w:left="709" w:hanging="709"/>
        <w:contextualSpacing/>
        <w:jc w:val="both"/>
        <w:rPr>
          <w:rFonts w:eastAsia="Times New Roman" w:cs="Tahoma"/>
          <w:sz w:val="22"/>
          <w:szCs w:val="22"/>
          <w:lang w:eastAsia="ar-SA"/>
        </w:rPr>
      </w:pPr>
      <w:r w:rsidRPr="002557AA">
        <w:rPr>
          <w:rFonts w:eastAsia="Times New Roman" w:cs="Tahoma"/>
          <w:sz w:val="22"/>
          <w:szCs w:val="22"/>
          <w:lang w:eastAsia="ar-SA"/>
        </w:rPr>
        <w:t xml:space="preserve">Cena oferty winna uwzględniać wszelkie należne opłaty, w szczególności podatki – w tym </w:t>
      </w:r>
      <w:r w:rsidRPr="002557AA">
        <w:rPr>
          <w:rFonts w:cs="Tahoma"/>
          <w:sz w:val="22"/>
          <w:szCs w:val="22"/>
        </w:rPr>
        <w:t>podatek VAT.</w:t>
      </w:r>
    </w:p>
    <w:p w:rsidR="002557AA" w:rsidRPr="002557AA" w:rsidRDefault="002557AA" w:rsidP="002557AA">
      <w:pPr>
        <w:spacing w:line="240" w:lineRule="auto"/>
        <w:ind w:left="708" w:hanging="708"/>
        <w:jc w:val="both"/>
        <w:rPr>
          <w:rFonts w:eastAsia="Times New Roman" w:cs="Tahoma"/>
          <w:sz w:val="22"/>
          <w:szCs w:val="22"/>
          <w:lang w:eastAsia="ar-SA"/>
        </w:rPr>
      </w:pPr>
      <w:r w:rsidRPr="002557AA">
        <w:rPr>
          <w:rFonts w:eastAsia="Times New Roman" w:cs="Tahoma"/>
          <w:sz w:val="22"/>
          <w:szCs w:val="22"/>
          <w:lang w:eastAsia="ar-SA"/>
        </w:rPr>
        <w:t>18.9</w:t>
      </w:r>
      <w:r w:rsidRPr="002557AA">
        <w:rPr>
          <w:rFonts w:eastAsia="Times New Roman" w:cs="Tahoma"/>
          <w:sz w:val="22"/>
          <w:szCs w:val="22"/>
          <w:lang w:eastAsia="ar-SA"/>
        </w:rPr>
        <w:tab/>
        <w:t xml:space="preserve">Wykonawca zobowiązany jest uwzględnić w ofercie koszty związane z dostawą  przedmiotu umowy do siedziby zamawiającego. </w:t>
      </w:r>
    </w:p>
    <w:p w:rsidR="00672CC1" w:rsidRPr="002557AA" w:rsidRDefault="00672CC1" w:rsidP="002557AA">
      <w:pPr>
        <w:jc w:val="both"/>
        <w:rPr>
          <w:rFonts w:cs="Tahoma"/>
          <w:color w:val="00B0F0"/>
          <w:sz w:val="22"/>
          <w:szCs w:val="22"/>
        </w:rPr>
      </w:pPr>
    </w:p>
    <w:p w:rsidR="002557AA" w:rsidRPr="002557AA" w:rsidRDefault="002557AA" w:rsidP="00050018">
      <w:pPr>
        <w:numPr>
          <w:ilvl w:val="1"/>
          <w:numId w:val="51"/>
        </w:numPr>
        <w:suppressAutoHyphens/>
        <w:spacing w:after="160" w:line="240" w:lineRule="auto"/>
        <w:contextualSpacing/>
        <w:jc w:val="both"/>
        <w:rPr>
          <w:rFonts w:eastAsia="Times New Roman" w:cs="Tahoma"/>
          <w:b/>
          <w:smallCaps/>
          <w:sz w:val="22"/>
          <w:szCs w:val="22"/>
          <w:lang w:eastAsia="ar-SA"/>
        </w:rPr>
      </w:pPr>
      <w:r w:rsidRPr="002557AA">
        <w:rPr>
          <w:rFonts w:eastAsia="Times New Roman" w:cs="Tahoma"/>
          <w:b/>
          <w:smallCaps/>
          <w:sz w:val="22"/>
          <w:szCs w:val="22"/>
          <w:lang w:eastAsia="ar-SA"/>
        </w:rPr>
        <w:t xml:space="preserve">Rażąco niska cena: </w:t>
      </w:r>
    </w:p>
    <w:p w:rsidR="002557AA" w:rsidRPr="002557AA" w:rsidRDefault="002557AA" w:rsidP="002557AA">
      <w:pPr>
        <w:autoSpaceDE w:val="0"/>
        <w:autoSpaceDN w:val="0"/>
        <w:adjustRightInd w:val="0"/>
        <w:spacing w:line="240" w:lineRule="auto"/>
        <w:ind w:left="709"/>
        <w:jc w:val="both"/>
        <w:rPr>
          <w:rFonts w:cs="Tahoma"/>
          <w:sz w:val="22"/>
          <w:szCs w:val="22"/>
        </w:rPr>
      </w:pPr>
      <w:r w:rsidRPr="002557AA">
        <w:rPr>
          <w:rFonts w:cs="Tahoma"/>
          <w:sz w:val="22"/>
          <w:szCs w:val="22"/>
        </w:rPr>
        <w:t xml:space="preserve">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w szczególności w zakresie: </w:t>
      </w:r>
    </w:p>
    <w:p w:rsidR="002557AA" w:rsidRPr="002557AA" w:rsidRDefault="002557AA" w:rsidP="00050018">
      <w:pPr>
        <w:numPr>
          <w:ilvl w:val="0"/>
          <w:numId w:val="49"/>
        </w:numPr>
        <w:tabs>
          <w:tab w:val="left" w:pos="993"/>
        </w:tabs>
        <w:autoSpaceDE w:val="0"/>
        <w:autoSpaceDN w:val="0"/>
        <w:adjustRightInd w:val="0"/>
        <w:spacing w:line="240" w:lineRule="auto"/>
        <w:ind w:left="993" w:hanging="284"/>
        <w:jc w:val="both"/>
        <w:rPr>
          <w:rFonts w:cs="Tahoma"/>
          <w:sz w:val="22"/>
          <w:szCs w:val="22"/>
        </w:rPr>
      </w:pPr>
      <w:r w:rsidRPr="002557AA">
        <w:rPr>
          <w:rFonts w:cs="Tahoma"/>
          <w:sz w:val="22"/>
          <w:szCs w:val="22"/>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2004 r. Nr 240, poz. 2407 oraz z 2005 r. Nr 157, poz. 1314); </w:t>
      </w:r>
    </w:p>
    <w:p w:rsidR="002557AA" w:rsidRPr="002557AA" w:rsidRDefault="002557AA" w:rsidP="002557AA">
      <w:pPr>
        <w:autoSpaceDE w:val="0"/>
        <w:autoSpaceDN w:val="0"/>
        <w:adjustRightInd w:val="0"/>
        <w:spacing w:line="240" w:lineRule="auto"/>
        <w:jc w:val="both"/>
        <w:rPr>
          <w:rFonts w:cs="Tahoma"/>
          <w:sz w:val="22"/>
          <w:szCs w:val="22"/>
        </w:rPr>
      </w:pPr>
      <w:r w:rsidRPr="002557AA">
        <w:rPr>
          <w:rFonts w:cs="Tahoma"/>
          <w:sz w:val="22"/>
          <w:szCs w:val="22"/>
        </w:rPr>
        <w:t xml:space="preserve">            2)   pomocy publicznej udzielonej na podstawie odrębnych przepisów. </w:t>
      </w:r>
    </w:p>
    <w:p w:rsidR="002557AA" w:rsidRPr="002557AA" w:rsidRDefault="002557AA" w:rsidP="002557AA">
      <w:pPr>
        <w:autoSpaceDE w:val="0"/>
        <w:autoSpaceDN w:val="0"/>
        <w:adjustRightInd w:val="0"/>
        <w:spacing w:line="240" w:lineRule="auto"/>
        <w:ind w:left="708" w:firstLine="1"/>
        <w:jc w:val="both"/>
        <w:rPr>
          <w:rFonts w:cs="Tahoma"/>
          <w:sz w:val="22"/>
          <w:szCs w:val="22"/>
        </w:rPr>
      </w:pPr>
      <w:r w:rsidRPr="002557AA">
        <w:rPr>
          <w:rFonts w:cs="Tahoma"/>
          <w:sz w:val="22"/>
          <w:szCs w:val="22"/>
        </w:rPr>
        <w:t xml:space="preserve">Obowiązek wykazania, że oferta nie zawiera rażąco niskiej ceny, spoczywa na wykonawcy. </w:t>
      </w:r>
    </w:p>
    <w:p w:rsidR="002557AA" w:rsidRPr="002557AA" w:rsidRDefault="002557AA" w:rsidP="002557AA">
      <w:pPr>
        <w:autoSpaceDE w:val="0"/>
        <w:autoSpaceDN w:val="0"/>
        <w:adjustRightInd w:val="0"/>
        <w:spacing w:line="240" w:lineRule="auto"/>
        <w:ind w:left="709"/>
        <w:jc w:val="both"/>
        <w:rPr>
          <w:rFonts w:cs="Tahoma"/>
          <w:sz w:val="22"/>
          <w:szCs w:val="22"/>
        </w:rPr>
      </w:pPr>
      <w:r w:rsidRPr="002557AA">
        <w:rPr>
          <w:rFonts w:cs="Tahoma"/>
          <w:sz w:val="22"/>
          <w:szCs w:val="22"/>
        </w:rPr>
        <w:t xml:space="preserve">Zamawiający odrzuca ofertę wykonawcy, który nie złożył wyjaśnień lub jeżeli dokonana  ocena wyjaśnień wraz z dostarczonymi dowodami potwierdza, że oferta zawiera rażąco niską cenę w stosunku do przedmiotu zamówienia. </w:t>
      </w:r>
    </w:p>
    <w:p w:rsidR="002557AA" w:rsidRPr="0041134D" w:rsidRDefault="002557AA" w:rsidP="00BB0E42">
      <w:pPr>
        <w:spacing w:line="240" w:lineRule="auto"/>
        <w:rPr>
          <w:rFonts w:cs="Tahoma"/>
          <w:b/>
          <w:smallCaps/>
          <w:sz w:val="22"/>
          <w:szCs w:val="22"/>
        </w:rPr>
      </w:pPr>
    </w:p>
    <w:p w:rsidR="00BB0E42" w:rsidRPr="0041134D" w:rsidRDefault="00B76261" w:rsidP="00BB0E42">
      <w:pPr>
        <w:spacing w:line="240" w:lineRule="auto"/>
        <w:jc w:val="center"/>
        <w:rPr>
          <w:rFonts w:cs="Tahoma"/>
          <w:b/>
          <w:smallCaps/>
          <w:sz w:val="22"/>
          <w:szCs w:val="22"/>
          <w:u w:val="thick"/>
        </w:rPr>
      </w:pPr>
      <w:r w:rsidRPr="0041134D">
        <w:rPr>
          <w:rFonts w:cs="Tahoma"/>
          <w:b/>
          <w:smallCaps/>
          <w:sz w:val="22"/>
          <w:szCs w:val="22"/>
          <w:u w:val="thick"/>
        </w:rPr>
        <w:t>Rozdział</w:t>
      </w:r>
      <w:r w:rsidR="00BB0E42" w:rsidRPr="0041134D">
        <w:rPr>
          <w:rFonts w:cs="Tahoma"/>
          <w:b/>
          <w:smallCaps/>
          <w:sz w:val="22"/>
          <w:szCs w:val="22"/>
          <w:u w:val="thick"/>
        </w:rPr>
        <w:t xml:space="preserve"> X</w:t>
      </w:r>
      <w:bookmarkStart w:id="29" w:name="_Toc473569741"/>
      <w:bookmarkEnd w:id="27"/>
      <w:r w:rsidR="00BB0E42" w:rsidRPr="0041134D">
        <w:rPr>
          <w:rFonts w:cs="Tahoma"/>
          <w:b/>
          <w:smallCaps/>
          <w:sz w:val="22"/>
          <w:szCs w:val="22"/>
          <w:u w:val="thick"/>
        </w:rPr>
        <w:t>IX</w:t>
      </w:r>
      <w:r w:rsidR="00BB0E42" w:rsidRPr="0041134D">
        <w:rPr>
          <w:rFonts w:cs="Tahoma"/>
          <w:b/>
          <w:smallCaps/>
          <w:sz w:val="22"/>
          <w:szCs w:val="22"/>
          <w:u w:val="thick"/>
        </w:rPr>
        <w:br/>
      </w:r>
      <w:r w:rsidR="00BB0E42" w:rsidRPr="0041134D">
        <w:rPr>
          <w:rFonts w:cs="Tahoma"/>
          <w:b/>
          <w:sz w:val="22"/>
          <w:szCs w:val="22"/>
          <w:u w:val="thick"/>
        </w:rPr>
        <w:t>Opis kryteriów oceny ofert, wraz z podaniem znaczenia tych kryteriów i sposobu oceny ofert</w:t>
      </w:r>
      <w:bookmarkEnd w:id="28"/>
      <w:bookmarkEnd w:id="29"/>
    </w:p>
    <w:p w:rsidR="00BB0E42" w:rsidRPr="0041134D"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41134D"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41134D" w:rsidRDefault="00BB0E42" w:rsidP="00BB0E42">
      <w:pPr>
        <w:pStyle w:val="Akapitzlist"/>
        <w:widowControl w:val="0"/>
        <w:autoSpaceDE w:val="0"/>
        <w:autoSpaceDN w:val="0"/>
        <w:adjustRightInd w:val="0"/>
        <w:spacing w:before="240"/>
        <w:ind w:left="420" w:right="12"/>
        <w:jc w:val="both"/>
        <w:rPr>
          <w:rFonts w:ascii="CG Omega" w:hAnsi="CG Omega" w:cs="Tahoma"/>
          <w:sz w:val="22"/>
          <w:szCs w:val="22"/>
        </w:rPr>
      </w:pPr>
    </w:p>
    <w:p w:rsidR="00BB0E42" w:rsidRPr="0041134D" w:rsidRDefault="00BB0E42" w:rsidP="00050018">
      <w:pPr>
        <w:pStyle w:val="Akapitzlist"/>
        <w:widowControl w:val="0"/>
        <w:numPr>
          <w:ilvl w:val="1"/>
          <w:numId w:val="27"/>
        </w:numPr>
        <w:autoSpaceDE w:val="0"/>
        <w:autoSpaceDN w:val="0"/>
        <w:adjustRightInd w:val="0"/>
        <w:ind w:left="567" w:right="11" w:hanging="567"/>
        <w:jc w:val="both"/>
        <w:rPr>
          <w:rFonts w:ascii="CG Omega" w:hAnsi="CG Omega" w:cs="Tahoma"/>
          <w:b w:val="0"/>
          <w:sz w:val="22"/>
          <w:szCs w:val="22"/>
        </w:rPr>
      </w:pPr>
      <w:r w:rsidRPr="0041134D">
        <w:rPr>
          <w:rFonts w:ascii="CG Omega" w:hAnsi="CG Omega" w:cs="Tahoma"/>
          <w:b w:val="0"/>
          <w:sz w:val="22"/>
          <w:szCs w:val="22"/>
        </w:rPr>
        <w:t>Ocenie poddane zostaną wyłącznie te oferty, które  nie zostaną odrzucone z postępowania.</w:t>
      </w:r>
    </w:p>
    <w:p w:rsidR="00BB0E42" w:rsidRDefault="00BB0E42" w:rsidP="00050018">
      <w:pPr>
        <w:widowControl w:val="0"/>
        <w:numPr>
          <w:ilvl w:val="1"/>
          <w:numId w:val="2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 xml:space="preserve">Wybór oferty zostanie dokonany w oparciu o przyjęte w postępowaniu kryteria oceny ofert </w:t>
      </w:r>
      <w:r w:rsidRPr="0041134D">
        <w:rPr>
          <w:rFonts w:eastAsia="Times New Roman" w:cs="Tahoma"/>
          <w:sz w:val="22"/>
          <w:szCs w:val="22"/>
          <w:lang w:eastAsia="ar-SA"/>
        </w:rPr>
        <w:lastRenderedPageBreak/>
        <w:t>przedstawione w tabeli:</w:t>
      </w:r>
    </w:p>
    <w:p w:rsidR="00765467" w:rsidRDefault="00765467" w:rsidP="00765467">
      <w:pPr>
        <w:widowControl w:val="0"/>
        <w:suppressAutoHyphens/>
        <w:autoSpaceDE w:val="0"/>
        <w:autoSpaceDN w:val="0"/>
        <w:adjustRightInd w:val="0"/>
        <w:spacing w:line="240" w:lineRule="auto"/>
        <w:ind w:right="11"/>
        <w:contextualSpacing/>
        <w:jc w:val="both"/>
        <w:rPr>
          <w:rFonts w:eastAsia="Times New Roman" w:cs="Tahoma"/>
          <w:sz w:val="22"/>
          <w:szCs w:val="22"/>
          <w:lang w:eastAsia="ar-SA"/>
        </w:rPr>
      </w:pPr>
    </w:p>
    <w:p w:rsidR="00765467" w:rsidRPr="00E261F7" w:rsidRDefault="00765467" w:rsidP="00765467">
      <w:pPr>
        <w:tabs>
          <w:tab w:val="center" w:pos="567"/>
          <w:tab w:val="center" w:pos="1134"/>
        </w:tabs>
        <w:spacing w:line="312" w:lineRule="auto"/>
        <w:rPr>
          <w:b/>
          <w:sz w:val="22"/>
          <w:szCs w:val="22"/>
          <w:u w:val="thick"/>
        </w:rPr>
      </w:pPr>
      <w:r w:rsidRPr="00E261F7">
        <w:rPr>
          <w:b/>
          <w:sz w:val="22"/>
          <w:szCs w:val="22"/>
        </w:rPr>
        <w:tab/>
      </w:r>
      <w:r w:rsidR="00E261F7">
        <w:rPr>
          <w:b/>
          <w:sz w:val="22"/>
          <w:szCs w:val="22"/>
          <w:u w:val="thick"/>
        </w:rPr>
        <w:tab/>
      </w:r>
      <w:r w:rsidRPr="00E261F7">
        <w:rPr>
          <w:b/>
          <w:sz w:val="22"/>
          <w:szCs w:val="22"/>
          <w:u w:val="thick"/>
        </w:rPr>
        <w:t xml:space="preserve">Kryterium Cena (C) </w:t>
      </w:r>
      <w:r w:rsidRPr="00E261F7">
        <w:rPr>
          <w:b/>
          <w:bCs/>
          <w:sz w:val="22"/>
          <w:szCs w:val="22"/>
          <w:u w:val="thick"/>
        </w:rPr>
        <w:t>- waga kryterium</w:t>
      </w:r>
      <w:r w:rsidRPr="00E261F7">
        <w:rPr>
          <w:b/>
          <w:sz w:val="22"/>
          <w:szCs w:val="22"/>
          <w:u w:val="thick"/>
        </w:rPr>
        <w:t xml:space="preserve"> 60% = 60 punktów</w:t>
      </w:r>
    </w:p>
    <w:p w:rsidR="00765467" w:rsidRPr="00E261F7" w:rsidRDefault="00765467" w:rsidP="00765467">
      <w:pPr>
        <w:rPr>
          <w:rFonts w:cs="Tahoma"/>
          <w:sz w:val="22"/>
          <w:szCs w:val="22"/>
        </w:rPr>
      </w:pPr>
      <w:r w:rsidRPr="00E261F7">
        <w:rPr>
          <w:rFonts w:cs="Tahoma"/>
          <w:sz w:val="22"/>
          <w:szCs w:val="22"/>
        </w:rPr>
        <w:t xml:space="preserve">     </w:t>
      </w:r>
      <w:r w:rsidRPr="00E261F7">
        <w:rPr>
          <w:rFonts w:cs="Tahoma"/>
          <w:sz w:val="22"/>
          <w:szCs w:val="22"/>
        </w:rPr>
        <w:tab/>
        <w:t xml:space="preserve">cena najniższa spośród ofert niepodlegających odrzuceniu </w:t>
      </w:r>
    </w:p>
    <w:p w:rsidR="00765467" w:rsidRPr="00E261F7" w:rsidRDefault="00765467" w:rsidP="00765467">
      <w:pPr>
        <w:ind w:firstLine="709"/>
        <w:rPr>
          <w:rFonts w:cs="Tahoma"/>
          <w:sz w:val="22"/>
          <w:szCs w:val="22"/>
        </w:rPr>
      </w:pPr>
      <w:r w:rsidRPr="00E261F7">
        <w:rPr>
          <w:rFonts w:cs="Tahoma"/>
          <w:sz w:val="22"/>
          <w:szCs w:val="22"/>
        </w:rPr>
        <w:t xml:space="preserve">C = </w:t>
      </w:r>
      <w:r w:rsidRPr="00E261F7">
        <w:rPr>
          <w:rFonts w:cs="Tahoma"/>
          <w:strike/>
          <w:sz w:val="22"/>
          <w:szCs w:val="22"/>
        </w:rPr>
        <w:t xml:space="preserve">-------------------------------------------------------------------- </w:t>
      </w:r>
      <w:r w:rsidRPr="00E261F7">
        <w:rPr>
          <w:rFonts w:cs="Tahoma"/>
          <w:sz w:val="22"/>
          <w:szCs w:val="22"/>
        </w:rPr>
        <w:t xml:space="preserve">  x 100 pkt x </w:t>
      </w:r>
      <w:r w:rsidRPr="00E261F7">
        <w:rPr>
          <w:rFonts w:cs="Tahoma"/>
          <w:b/>
          <w:sz w:val="22"/>
          <w:szCs w:val="22"/>
        </w:rPr>
        <w:t>60%</w:t>
      </w:r>
    </w:p>
    <w:p w:rsidR="00765467" w:rsidRPr="00B76261" w:rsidRDefault="00765467" w:rsidP="00B76261">
      <w:pPr>
        <w:rPr>
          <w:rFonts w:cs="Tahoma"/>
          <w:sz w:val="22"/>
          <w:szCs w:val="22"/>
        </w:rPr>
      </w:pPr>
      <w:r w:rsidRPr="00E261F7">
        <w:rPr>
          <w:rFonts w:cs="Tahoma"/>
          <w:sz w:val="22"/>
          <w:szCs w:val="22"/>
        </w:rPr>
        <w:t xml:space="preserve">                    </w:t>
      </w:r>
      <w:r w:rsidR="00B76261">
        <w:rPr>
          <w:rFonts w:cs="Tahoma"/>
          <w:sz w:val="22"/>
          <w:szCs w:val="22"/>
        </w:rPr>
        <w:t xml:space="preserve">   cena oferty ocenianej brutto</w:t>
      </w:r>
    </w:p>
    <w:p w:rsidR="00765467" w:rsidRPr="00E261F7" w:rsidRDefault="00EF7CE1" w:rsidP="00765467">
      <w:pPr>
        <w:spacing w:line="312" w:lineRule="auto"/>
        <w:ind w:right="7" w:firstLine="567"/>
        <w:jc w:val="both"/>
        <w:rPr>
          <w:rFonts w:cs="Tahoma"/>
          <w:sz w:val="22"/>
          <w:szCs w:val="22"/>
          <w:u w:val="thick"/>
        </w:rPr>
      </w:pPr>
      <w:r>
        <w:rPr>
          <w:rFonts w:cs="Tahoma"/>
          <w:b/>
          <w:bCs/>
          <w:sz w:val="22"/>
          <w:szCs w:val="22"/>
          <w:u w:val="thick"/>
        </w:rPr>
        <w:t xml:space="preserve">Kryterium Gwarancja/Rękojmi </w:t>
      </w:r>
      <w:r w:rsidR="00765467" w:rsidRPr="00E261F7">
        <w:rPr>
          <w:rFonts w:cs="Tahoma"/>
          <w:b/>
          <w:bCs/>
          <w:sz w:val="22"/>
          <w:szCs w:val="22"/>
          <w:u w:val="thick"/>
        </w:rPr>
        <w:t>(G)</w:t>
      </w:r>
      <w:r w:rsidR="00765467" w:rsidRPr="00E261F7">
        <w:rPr>
          <w:rFonts w:cs="Tahoma"/>
          <w:sz w:val="22"/>
          <w:szCs w:val="22"/>
          <w:u w:val="thick"/>
        </w:rPr>
        <w:t xml:space="preserve"> - waga kryterium </w:t>
      </w:r>
      <w:r w:rsidR="00E56311">
        <w:rPr>
          <w:rFonts w:cs="Tahoma"/>
          <w:b/>
          <w:bCs/>
          <w:sz w:val="22"/>
          <w:szCs w:val="22"/>
          <w:u w:val="thick"/>
        </w:rPr>
        <w:t>40% = 4</w:t>
      </w:r>
      <w:r w:rsidR="00765467" w:rsidRPr="00E261F7">
        <w:rPr>
          <w:rFonts w:cs="Tahoma"/>
          <w:b/>
          <w:bCs/>
          <w:sz w:val="22"/>
          <w:szCs w:val="22"/>
          <w:u w:val="thick"/>
        </w:rPr>
        <w:t>0 punktów</w:t>
      </w:r>
    </w:p>
    <w:p w:rsidR="00765467" w:rsidRPr="00E261F7" w:rsidRDefault="00765467" w:rsidP="00765467">
      <w:pPr>
        <w:tabs>
          <w:tab w:val="center" w:pos="567"/>
          <w:tab w:val="center" w:pos="1134"/>
        </w:tabs>
        <w:ind w:left="567"/>
        <w:rPr>
          <w:rFonts w:cs="Tahoma"/>
          <w:sz w:val="22"/>
          <w:szCs w:val="22"/>
        </w:rPr>
      </w:pPr>
      <w:r w:rsidRPr="00E261F7">
        <w:rPr>
          <w:rFonts w:cs="Tahoma"/>
          <w:sz w:val="22"/>
          <w:szCs w:val="22"/>
        </w:rPr>
        <w:tab/>
        <w:t>Punkty w ty</w:t>
      </w:r>
      <w:r w:rsidR="00E261F7" w:rsidRPr="00E261F7">
        <w:rPr>
          <w:rFonts w:cs="Tahoma"/>
          <w:sz w:val="22"/>
          <w:szCs w:val="22"/>
        </w:rPr>
        <w:t>m kryterium zostaną przydzielone</w:t>
      </w:r>
      <w:r w:rsidRPr="00E261F7">
        <w:rPr>
          <w:rFonts w:cs="Tahoma"/>
          <w:sz w:val="22"/>
          <w:szCs w:val="22"/>
        </w:rPr>
        <w:t xml:space="preserve"> w zależności od zaoferowanego okresu gwarancji wg następujących zasad:</w:t>
      </w:r>
    </w:p>
    <w:p w:rsidR="00765467" w:rsidRDefault="00E261F7" w:rsidP="00E261F7">
      <w:pPr>
        <w:pStyle w:val="Akapitzlist"/>
        <w:tabs>
          <w:tab w:val="center" w:pos="567"/>
          <w:tab w:val="center" w:pos="1134"/>
        </w:tabs>
        <w:ind w:left="993" w:hanging="426"/>
        <w:rPr>
          <w:rFonts w:ascii="CG Omega" w:hAnsi="CG Omega" w:cs="Tahoma"/>
          <w:b w:val="0"/>
          <w:sz w:val="22"/>
          <w:szCs w:val="22"/>
        </w:rPr>
      </w:pPr>
      <w:r w:rsidRPr="00E261F7">
        <w:rPr>
          <w:rFonts w:ascii="CG Omega" w:hAnsi="CG Omega" w:cs="Tahoma"/>
          <w:b w:val="0"/>
          <w:sz w:val="22"/>
          <w:szCs w:val="22"/>
        </w:rPr>
        <w:t xml:space="preserve">- </w:t>
      </w:r>
      <w:r>
        <w:rPr>
          <w:rFonts w:ascii="CG Omega" w:hAnsi="CG Omega" w:cs="Tahoma"/>
          <w:b w:val="0"/>
          <w:sz w:val="22"/>
          <w:szCs w:val="22"/>
        </w:rPr>
        <w:tab/>
      </w:r>
      <w:r w:rsidRPr="00E261F7">
        <w:rPr>
          <w:rFonts w:ascii="CG Omega" w:hAnsi="CG Omega" w:cs="Tahoma"/>
          <w:sz w:val="22"/>
          <w:szCs w:val="22"/>
        </w:rPr>
        <w:t xml:space="preserve">za </w:t>
      </w:r>
      <w:r w:rsidR="00FC7939">
        <w:rPr>
          <w:rFonts w:ascii="CG Omega" w:hAnsi="CG Omega" w:cs="Tahoma"/>
          <w:sz w:val="22"/>
          <w:szCs w:val="22"/>
        </w:rPr>
        <w:t xml:space="preserve">okres </w:t>
      </w:r>
      <w:r w:rsidR="009608E3">
        <w:rPr>
          <w:rFonts w:ascii="CG Omega" w:hAnsi="CG Omega" w:cs="Tahoma"/>
          <w:sz w:val="22"/>
          <w:szCs w:val="22"/>
        </w:rPr>
        <w:t>24</w:t>
      </w:r>
      <w:r w:rsidRPr="00E261F7">
        <w:rPr>
          <w:rFonts w:ascii="CG Omega" w:hAnsi="CG Omega" w:cs="Tahoma"/>
          <w:sz w:val="22"/>
          <w:szCs w:val="22"/>
        </w:rPr>
        <w:t xml:space="preserve"> miesięcy</w:t>
      </w:r>
      <w:r w:rsidR="00FC7939">
        <w:rPr>
          <w:rFonts w:ascii="CG Omega" w:hAnsi="CG Omega" w:cs="Tahoma"/>
          <w:sz w:val="22"/>
          <w:szCs w:val="22"/>
        </w:rPr>
        <w:t xml:space="preserve"> udzielonej</w:t>
      </w:r>
      <w:r w:rsidRPr="00E261F7">
        <w:rPr>
          <w:rFonts w:ascii="CG Omega" w:hAnsi="CG Omega" w:cs="Tahoma"/>
          <w:sz w:val="22"/>
          <w:szCs w:val="22"/>
        </w:rPr>
        <w:t xml:space="preserve"> </w:t>
      </w:r>
      <w:r w:rsidR="00765467" w:rsidRPr="00E261F7">
        <w:rPr>
          <w:rFonts w:ascii="CG Omega" w:hAnsi="CG Omega" w:cs="Tahoma"/>
          <w:sz w:val="22"/>
          <w:szCs w:val="22"/>
        </w:rPr>
        <w:t>gw</w:t>
      </w:r>
      <w:r w:rsidRPr="00E261F7">
        <w:rPr>
          <w:rFonts w:ascii="CG Omega" w:hAnsi="CG Omega" w:cs="Tahoma"/>
          <w:sz w:val="22"/>
          <w:szCs w:val="22"/>
        </w:rPr>
        <w:t>arancji</w:t>
      </w:r>
      <w:r w:rsidRPr="00E261F7">
        <w:rPr>
          <w:rFonts w:ascii="CG Omega" w:hAnsi="CG Omega" w:cs="Tahoma"/>
          <w:b w:val="0"/>
          <w:sz w:val="22"/>
          <w:szCs w:val="22"/>
        </w:rPr>
        <w:t xml:space="preserve">  </w:t>
      </w:r>
      <w:r w:rsidR="00765467" w:rsidRPr="00E261F7">
        <w:rPr>
          <w:rFonts w:ascii="CG Omega" w:hAnsi="CG Omega" w:cs="Tahoma"/>
          <w:b w:val="0"/>
          <w:sz w:val="22"/>
          <w:szCs w:val="22"/>
        </w:rPr>
        <w:t xml:space="preserve">zostanie przyznane </w:t>
      </w:r>
      <w:r w:rsidR="00F63788">
        <w:rPr>
          <w:rFonts w:ascii="CG Omega" w:hAnsi="CG Omega" w:cs="Tahoma"/>
          <w:b w:val="0"/>
          <w:sz w:val="22"/>
          <w:szCs w:val="22"/>
        </w:rPr>
        <w:t xml:space="preserve">                </w:t>
      </w:r>
      <w:r w:rsidR="00B25D4B">
        <w:rPr>
          <w:rFonts w:ascii="CG Omega" w:hAnsi="CG Omega" w:cs="Tahoma"/>
          <w:b w:val="0"/>
          <w:sz w:val="22"/>
          <w:szCs w:val="22"/>
        </w:rPr>
        <w:t xml:space="preserve"> </w:t>
      </w:r>
      <w:r w:rsidR="00F63788">
        <w:rPr>
          <w:rFonts w:ascii="CG Omega" w:hAnsi="CG Omega" w:cs="Tahoma"/>
          <w:bCs/>
          <w:sz w:val="22"/>
          <w:szCs w:val="22"/>
        </w:rPr>
        <w:t>0 pkt.</w:t>
      </w:r>
      <w:r w:rsidR="00765467" w:rsidRPr="00E261F7">
        <w:rPr>
          <w:rFonts w:ascii="CG Omega" w:hAnsi="CG Omega" w:cs="Tahoma"/>
          <w:b w:val="0"/>
          <w:sz w:val="22"/>
          <w:szCs w:val="22"/>
        </w:rPr>
        <w:t>,</w:t>
      </w:r>
    </w:p>
    <w:p w:rsidR="00FC7939" w:rsidRDefault="00FC7939" w:rsidP="00FC7939">
      <w:pPr>
        <w:pStyle w:val="Akapitzlist"/>
        <w:tabs>
          <w:tab w:val="center" w:pos="567"/>
          <w:tab w:val="center" w:pos="1134"/>
        </w:tabs>
        <w:ind w:left="993" w:hanging="426"/>
        <w:rPr>
          <w:rFonts w:ascii="CG Omega" w:hAnsi="CG Omega" w:cs="Tahoma"/>
          <w:b w:val="0"/>
          <w:sz w:val="22"/>
          <w:szCs w:val="22"/>
        </w:rPr>
      </w:pPr>
      <w:r>
        <w:rPr>
          <w:rFonts w:ascii="CG Omega" w:hAnsi="CG Omega" w:cs="Tahoma"/>
          <w:b w:val="0"/>
          <w:sz w:val="22"/>
          <w:szCs w:val="22"/>
        </w:rPr>
        <w:t>-</w:t>
      </w:r>
      <w:r>
        <w:rPr>
          <w:rFonts w:ascii="CG Omega" w:hAnsi="CG Omega" w:cs="Tahoma"/>
          <w:b w:val="0"/>
          <w:sz w:val="22"/>
          <w:szCs w:val="22"/>
        </w:rPr>
        <w:tab/>
      </w:r>
      <w:r w:rsidR="009608E3">
        <w:rPr>
          <w:rFonts w:ascii="CG Omega" w:hAnsi="CG Omega" w:cs="Tahoma"/>
          <w:sz w:val="22"/>
          <w:szCs w:val="22"/>
        </w:rPr>
        <w:t>za okres 36</w:t>
      </w:r>
      <w:r w:rsidRPr="00FC7939">
        <w:rPr>
          <w:rFonts w:ascii="CG Omega" w:hAnsi="CG Omega" w:cs="Tahoma"/>
          <w:sz w:val="22"/>
          <w:szCs w:val="22"/>
        </w:rPr>
        <w:t xml:space="preserve"> </w:t>
      </w:r>
      <w:r w:rsidR="007F14F1">
        <w:rPr>
          <w:rFonts w:ascii="CG Omega" w:hAnsi="CG Omega" w:cs="Tahoma"/>
          <w:sz w:val="22"/>
          <w:szCs w:val="22"/>
        </w:rPr>
        <w:t xml:space="preserve">miesięcy </w:t>
      </w:r>
      <w:r w:rsidRPr="00FC7939">
        <w:rPr>
          <w:rFonts w:ascii="CG Omega" w:hAnsi="CG Omega" w:cs="Tahoma"/>
          <w:b w:val="0"/>
          <w:sz w:val="22"/>
          <w:szCs w:val="22"/>
        </w:rPr>
        <w:t>udzielonej gwarancji</w:t>
      </w:r>
      <w:r w:rsidRPr="00E261F7">
        <w:rPr>
          <w:rFonts w:ascii="CG Omega" w:hAnsi="CG Omega" w:cs="Tahoma"/>
          <w:b w:val="0"/>
          <w:sz w:val="22"/>
          <w:szCs w:val="22"/>
        </w:rPr>
        <w:t xml:space="preserve">  zostanie przyznane </w:t>
      </w:r>
      <w:r w:rsidR="00F63788">
        <w:rPr>
          <w:rFonts w:ascii="CG Omega" w:hAnsi="CG Omega" w:cs="Tahoma"/>
          <w:b w:val="0"/>
          <w:sz w:val="22"/>
          <w:szCs w:val="22"/>
        </w:rPr>
        <w:t xml:space="preserve">         </w:t>
      </w:r>
      <w:r w:rsidR="007F14F1">
        <w:rPr>
          <w:rFonts w:ascii="CG Omega" w:hAnsi="CG Omega" w:cs="Tahoma"/>
          <w:b w:val="0"/>
          <w:sz w:val="22"/>
          <w:szCs w:val="22"/>
        </w:rPr>
        <w:tab/>
        <w:t xml:space="preserve">  </w:t>
      </w:r>
      <w:r w:rsidR="00B25D4B">
        <w:rPr>
          <w:rFonts w:ascii="CG Omega" w:hAnsi="CG Omega" w:cs="Tahoma"/>
          <w:b w:val="0"/>
          <w:sz w:val="22"/>
          <w:szCs w:val="22"/>
        </w:rPr>
        <w:t xml:space="preserve"> </w:t>
      </w:r>
      <w:r w:rsidR="00B25D4B">
        <w:rPr>
          <w:rFonts w:ascii="CG Omega" w:hAnsi="CG Omega" w:cs="Tahoma"/>
          <w:sz w:val="22"/>
          <w:szCs w:val="22"/>
        </w:rPr>
        <w:t>2</w:t>
      </w:r>
      <w:r w:rsidR="00F63788">
        <w:rPr>
          <w:rFonts w:ascii="CG Omega" w:hAnsi="CG Omega" w:cs="Tahoma"/>
          <w:bCs/>
          <w:sz w:val="22"/>
          <w:szCs w:val="22"/>
        </w:rPr>
        <w:t>0 pkt.</w:t>
      </w:r>
      <w:r w:rsidRPr="00E261F7">
        <w:rPr>
          <w:rFonts w:ascii="CG Omega" w:hAnsi="CG Omega" w:cs="Tahoma"/>
          <w:b w:val="0"/>
          <w:sz w:val="22"/>
          <w:szCs w:val="22"/>
        </w:rPr>
        <w:t>,</w:t>
      </w:r>
    </w:p>
    <w:p w:rsidR="00E261F7" w:rsidRPr="00E261F7" w:rsidRDefault="00E261F7" w:rsidP="00E261F7">
      <w:pPr>
        <w:pStyle w:val="Akapitzlist"/>
        <w:tabs>
          <w:tab w:val="center" w:pos="567"/>
          <w:tab w:val="center" w:pos="1134"/>
        </w:tabs>
        <w:ind w:left="993" w:hanging="426"/>
        <w:rPr>
          <w:rFonts w:ascii="CG Omega" w:hAnsi="CG Omega" w:cs="Tahoma"/>
          <w:b w:val="0"/>
          <w:sz w:val="22"/>
          <w:szCs w:val="22"/>
        </w:rPr>
      </w:pPr>
      <w:r w:rsidRPr="00E261F7">
        <w:rPr>
          <w:rFonts w:ascii="CG Omega" w:hAnsi="CG Omega" w:cs="Tahoma"/>
          <w:b w:val="0"/>
          <w:sz w:val="22"/>
          <w:szCs w:val="22"/>
        </w:rPr>
        <w:t xml:space="preserve">- </w:t>
      </w:r>
      <w:r>
        <w:rPr>
          <w:rFonts w:ascii="CG Omega" w:hAnsi="CG Omega" w:cs="Tahoma"/>
          <w:b w:val="0"/>
          <w:sz w:val="22"/>
          <w:szCs w:val="22"/>
        </w:rPr>
        <w:tab/>
      </w:r>
      <w:r w:rsidRPr="00E261F7">
        <w:rPr>
          <w:rFonts w:ascii="CG Omega" w:hAnsi="CG Omega" w:cs="Tahoma"/>
          <w:sz w:val="22"/>
          <w:szCs w:val="22"/>
        </w:rPr>
        <w:t xml:space="preserve">za </w:t>
      </w:r>
      <w:r w:rsidR="00FC7939">
        <w:rPr>
          <w:rFonts w:ascii="CG Omega" w:hAnsi="CG Omega" w:cs="Tahoma"/>
          <w:sz w:val="22"/>
          <w:szCs w:val="22"/>
        </w:rPr>
        <w:t xml:space="preserve">okres </w:t>
      </w:r>
      <w:r w:rsidR="009608E3">
        <w:rPr>
          <w:rFonts w:ascii="CG Omega" w:hAnsi="CG Omega" w:cs="Tahoma"/>
          <w:sz w:val="22"/>
          <w:szCs w:val="22"/>
        </w:rPr>
        <w:t>48</w:t>
      </w:r>
      <w:r w:rsidRPr="00E261F7">
        <w:rPr>
          <w:rFonts w:ascii="CG Omega" w:hAnsi="CG Omega" w:cs="Tahoma"/>
          <w:sz w:val="22"/>
          <w:szCs w:val="22"/>
        </w:rPr>
        <w:t xml:space="preserve"> </w:t>
      </w:r>
      <w:r w:rsidR="00F63788">
        <w:rPr>
          <w:rFonts w:ascii="CG Omega" w:hAnsi="CG Omega" w:cs="Tahoma"/>
          <w:sz w:val="22"/>
          <w:szCs w:val="22"/>
        </w:rPr>
        <w:t xml:space="preserve"> </w:t>
      </w:r>
      <w:r w:rsidRPr="00E261F7">
        <w:rPr>
          <w:rFonts w:ascii="CG Omega" w:hAnsi="CG Omega" w:cs="Tahoma"/>
          <w:sz w:val="22"/>
          <w:szCs w:val="22"/>
        </w:rPr>
        <w:t xml:space="preserve">miesięcy </w:t>
      </w:r>
      <w:r w:rsidR="00F63788">
        <w:rPr>
          <w:rFonts w:ascii="CG Omega" w:hAnsi="CG Omega" w:cs="Tahoma"/>
          <w:sz w:val="22"/>
          <w:szCs w:val="22"/>
        </w:rPr>
        <w:t>i powyżej</w:t>
      </w:r>
      <w:r w:rsidRPr="00E261F7">
        <w:rPr>
          <w:rFonts w:ascii="CG Omega" w:hAnsi="CG Omega" w:cs="Tahoma"/>
          <w:sz w:val="22"/>
          <w:szCs w:val="22"/>
        </w:rPr>
        <w:t xml:space="preserve"> </w:t>
      </w:r>
      <w:r w:rsidRPr="00F63788">
        <w:rPr>
          <w:rFonts w:ascii="CG Omega" w:hAnsi="CG Omega" w:cs="Tahoma"/>
          <w:b w:val="0"/>
          <w:sz w:val="22"/>
          <w:szCs w:val="22"/>
        </w:rPr>
        <w:t>udzielonej gwarancji</w:t>
      </w:r>
      <w:r w:rsidRPr="00E261F7">
        <w:rPr>
          <w:rFonts w:ascii="CG Omega" w:hAnsi="CG Omega" w:cs="Tahoma"/>
          <w:b w:val="0"/>
          <w:sz w:val="22"/>
          <w:szCs w:val="22"/>
        </w:rPr>
        <w:t xml:space="preserve"> zostanie przyznane </w:t>
      </w:r>
      <w:r w:rsidR="00E229A8">
        <w:rPr>
          <w:rFonts w:ascii="CG Omega" w:hAnsi="CG Omega" w:cs="Tahoma"/>
          <w:sz w:val="22"/>
          <w:szCs w:val="22"/>
        </w:rPr>
        <w:t>4</w:t>
      </w:r>
      <w:r w:rsidR="00F63788">
        <w:rPr>
          <w:rFonts w:ascii="CG Omega" w:hAnsi="CG Omega" w:cs="Tahoma"/>
          <w:bCs/>
          <w:sz w:val="22"/>
          <w:szCs w:val="22"/>
        </w:rPr>
        <w:t>0 pkt.</w:t>
      </w:r>
      <w:r w:rsidRPr="00E261F7">
        <w:rPr>
          <w:rFonts w:ascii="CG Omega" w:hAnsi="CG Omega" w:cs="Tahoma"/>
          <w:b w:val="0"/>
          <w:sz w:val="22"/>
          <w:szCs w:val="22"/>
        </w:rPr>
        <w:t>,</w:t>
      </w:r>
    </w:p>
    <w:p w:rsidR="00EF7CE1" w:rsidRDefault="00EF7CE1" w:rsidP="00EF7CE1">
      <w:pPr>
        <w:widowControl w:val="0"/>
        <w:suppressAutoHyphens/>
        <w:autoSpaceDE w:val="0"/>
        <w:autoSpaceDN w:val="0"/>
        <w:adjustRightInd w:val="0"/>
        <w:spacing w:line="240" w:lineRule="auto"/>
        <w:ind w:left="420" w:right="11"/>
        <w:contextualSpacing/>
        <w:jc w:val="both"/>
        <w:rPr>
          <w:rFonts w:eastAsia="Times New Roman" w:cs="Arial"/>
          <w:bCs/>
          <w:sz w:val="22"/>
          <w:szCs w:val="22"/>
          <w:lang w:eastAsia="ar-SA"/>
        </w:rPr>
      </w:pPr>
    </w:p>
    <w:p w:rsidR="00EF7CE1" w:rsidRPr="006579C5" w:rsidRDefault="00EF7CE1" w:rsidP="00EF7CE1">
      <w:pPr>
        <w:widowControl w:val="0"/>
        <w:suppressAutoHyphens/>
        <w:autoSpaceDE w:val="0"/>
        <w:autoSpaceDN w:val="0"/>
        <w:adjustRightInd w:val="0"/>
        <w:spacing w:line="240" w:lineRule="auto"/>
        <w:ind w:left="420" w:right="11"/>
        <w:contextualSpacing/>
        <w:jc w:val="both"/>
        <w:rPr>
          <w:rFonts w:eastAsia="Times New Roman" w:cs="Tahoma"/>
          <w:sz w:val="22"/>
          <w:szCs w:val="22"/>
          <w:lang w:eastAsia="ar-SA"/>
        </w:rPr>
      </w:pPr>
      <w:r>
        <w:rPr>
          <w:rFonts w:eastAsia="Times New Roman" w:cs="Arial"/>
          <w:bCs/>
          <w:sz w:val="22"/>
          <w:szCs w:val="22"/>
          <w:lang w:eastAsia="ar-SA"/>
        </w:rPr>
        <w:t>Okres udzielonej gwarancji jest równy okresowi rękojmi.</w:t>
      </w:r>
    </w:p>
    <w:p w:rsidR="00BB0E42" w:rsidRPr="00CC233E" w:rsidRDefault="00BB0E42" w:rsidP="00E261F7">
      <w:pPr>
        <w:widowControl w:val="0"/>
        <w:suppressAutoHyphens/>
        <w:autoSpaceDE w:val="0"/>
        <w:autoSpaceDN w:val="0"/>
        <w:adjustRightInd w:val="0"/>
        <w:spacing w:line="20" w:lineRule="atLeast"/>
        <w:ind w:right="12"/>
        <w:rPr>
          <w:rFonts w:eastAsia="Times New Roman" w:cs="Times New Roman"/>
          <w:sz w:val="22"/>
          <w:szCs w:val="22"/>
          <w:u w:val="single"/>
          <w:lang w:eastAsia="ar-SA"/>
        </w:rPr>
      </w:pPr>
    </w:p>
    <w:p w:rsidR="00BB0E42" w:rsidRPr="0041134D" w:rsidRDefault="00BB0E42" w:rsidP="00BB0E42">
      <w:pPr>
        <w:widowControl w:val="0"/>
        <w:suppressAutoHyphens/>
        <w:autoSpaceDE w:val="0"/>
        <w:autoSpaceDN w:val="0"/>
        <w:adjustRightInd w:val="0"/>
        <w:spacing w:before="1" w:line="288" w:lineRule="auto"/>
        <w:ind w:right="12"/>
        <w:jc w:val="center"/>
        <w:rPr>
          <w:rFonts w:eastAsia="Times New Roman" w:cs="Tahoma"/>
          <w:b/>
          <w:sz w:val="22"/>
          <w:szCs w:val="22"/>
          <w:u w:val="single"/>
          <w:lang w:eastAsia="ar-SA"/>
        </w:rPr>
      </w:pPr>
      <w:r w:rsidRPr="0041134D">
        <w:rPr>
          <w:rFonts w:eastAsia="Times New Roman" w:cs="Tahoma"/>
          <w:b/>
          <w:sz w:val="22"/>
          <w:szCs w:val="22"/>
          <w:u w:val="single"/>
          <w:lang w:eastAsia="ar-SA"/>
        </w:rPr>
        <w:t>Łączna ocena oferty:</w:t>
      </w:r>
    </w:p>
    <w:p w:rsidR="00BB0E42" w:rsidRDefault="00E261F7" w:rsidP="00BB0E42">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r>
        <w:rPr>
          <w:rFonts w:eastAsia="Times New Roman" w:cs="Tahoma"/>
          <w:b/>
          <w:sz w:val="22"/>
          <w:szCs w:val="22"/>
          <w:lang w:eastAsia="ar-SA"/>
        </w:rPr>
        <w:t xml:space="preserve">O </w:t>
      </w:r>
      <w:r w:rsidR="00F63788">
        <w:rPr>
          <w:rFonts w:eastAsia="Times New Roman" w:cs="Tahoma"/>
          <w:b/>
          <w:sz w:val="22"/>
          <w:szCs w:val="22"/>
          <w:lang w:eastAsia="ar-SA"/>
        </w:rPr>
        <w:t xml:space="preserve">= </w:t>
      </w:r>
      <w:proofErr w:type="spellStart"/>
      <w:r w:rsidR="00F63788">
        <w:rPr>
          <w:rFonts w:eastAsia="Times New Roman" w:cs="Tahoma"/>
          <w:b/>
          <w:sz w:val="22"/>
          <w:szCs w:val="22"/>
          <w:lang w:eastAsia="ar-SA"/>
        </w:rPr>
        <w:t>Kc</w:t>
      </w:r>
      <w:proofErr w:type="spellEnd"/>
      <w:r w:rsidR="00F63788">
        <w:rPr>
          <w:rFonts w:eastAsia="Times New Roman" w:cs="Tahoma"/>
          <w:b/>
          <w:sz w:val="22"/>
          <w:szCs w:val="22"/>
          <w:lang w:eastAsia="ar-SA"/>
        </w:rPr>
        <w:t xml:space="preserve"> (max. 60 pkt.) + Kg (max. 4</w:t>
      </w:r>
      <w:r w:rsidR="00BB0E42" w:rsidRPr="0041134D">
        <w:rPr>
          <w:rFonts w:eastAsia="Times New Roman" w:cs="Tahoma"/>
          <w:b/>
          <w:sz w:val="22"/>
          <w:szCs w:val="22"/>
          <w:lang w:eastAsia="ar-SA"/>
        </w:rPr>
        <w:t>0 pkt.)</w:t>
      </w:r>
    </w:p>
    <w:p w:rsidR="00E261F7" w:rsidRPr="0041134D" w:rsidRDefault="00E261F7" w:rsidP="00BB0E42">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p>
    <w:p w:rsidR="00BB0E42" w:rsidRPr="006579C5" w:rsidRDefault="00BB0E42" w:rsidP="00050018">
      <w:pPr>
        <w:widowControl w:val="0"/>
        <w:numPr>
          <w:ilvl w:val="1"/>
          <w:numId w:val="2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6579C5">
        <w:rPr>
          <w:rFonts w:eastAsia="Times New Roman" w:cs="Arial"/>
          <w:bCs/>
          <w:sz w:val="22"/>
          <w:szCs w:val="22"/>
          <w:lang w:eastAsia="ar-SA"/>
        </w:rPr>
        <w:t>Termin udzielonej gwar</w:t>
      </w:r>
      <w:r>
        <w:rPr>
          <w:rFonts w:eastAsia="Times New Roman" w:cs="Arial"/>
          <w:bCs/>
          <w:sz w:val="22"/>
          <w:szCs w:val="22"/>
          <w:lang w:eastAsia="ar-SA"/>
        </w:rPr>
        <w:t xml:space="preserve">ancji nie może być krótszy niż </w:t>
      </w:r>
      <w:r w:rsidR="009608E3">
        <w:rPr>
          <w:rFonts w:eastAsia="Times New Roman" w:cs="Arial"/>
          <w:bCs/>
          <w:sz w:val="22"/>
          <w:szCs w:val="22"/>
          <w:lang w:eastAsia="ar-SA"/>
        </w:rPr>
        <w:t>24</w:t>
      </w:r>
      <w:r w:rsidR="00B25D4B">
        <w:rPr>
          <w:rFonts w:eastAsia="Times New Roman" w:cs="Arial"/>
          <w:bCs/>
          <w:sz w:val="22"/>
          <w:szCs w:val="22"/>
          <w:lang w:eastAsia="ar-SA"/>
        </w:rPr>
        <w:t xml:space="preserve"> miesięcy</w:t>
      </w:r>
      <w:r w:rsidRPr="006579C5">
        <w:rPr>
          <w:rFonts w:eastAsia="Times New Roman" w:cs="Arial"/>
          <w:bCs/>
          <w:sz w:val="22"/>
          <w:szCs w:val="22"/>
          <w:lang w:eastAsia="ar-SA"/>
        </w:rPr>
        <w:t>.  W przypadku zaproponowania przez Wykonawcę o</w:t>
      </w:r>
      <w:r w:rsidR="009608E3">
        <w:rPr>
          <w:rFonts w:eastAsia="Times New Roman" w:cs="Arial"/>
          <w:bCs/>
          <w:sz w:val="22"/>
          <w:szCs w:val="22"/>
          <w:lang w:eastAsia="ar-SA"/>
        </w:rPr>
        <w:t>kresu gwarancji krótszego niż 24</w:t>
      </w:r>
      <w:r w:rsidRPr="006579C5">
        <w:rPr>
          <w:rFonts w:eastAsia="Times New Roman" w:cs="Arial"/>
          <w:bCs/>
          <w:sz w:val="22"/>
          <w:szCs w:val="22"/>
          <w:lang w:eastAsia="ar-SA"/>
        </w:rPr>
        <w:t xml:space="preserve"> miesięcy, oferta danego Wykonawcy zostanie odrzucona.</w:t>
      </w:r>
    </w:p>
    <w:p w:rsidR="00BB0E42" w:rsidRPr="00FC7939" w:rsidRDefault="00BB0E42" w:rsidP="00050018">
      <w:pPr>
        <w:widowControl w:val="0"/>
        <w:numPr>
          <w:ilvl w:val="1"/>
          <w:numId w:val="2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6579C5">
        <w:rPr>
          <w:rFonts w:eastAsia="Times New Roman" w:cs="Arial"/>
          <w:bCs/>
          <w:sz w:val="22"/>
          <w:szCs w:val="22"/>
          <w:lang w:eastAsia="ar-SA"/>
        </w:rPr>
        <w:t>W przypadku zaofe</w:t>
      </w:r>
      <w:r w:rsidR="009608E3">
        <w:rPr>
          <w:rFonts w:eastAsia="Times New Roman" w:cs="Arial"/>
          <w:bCs/>
          <w:sz w:val="22"/>
          <w:szCs w:val="22"/>
          <w:lang w:eastAsia="ar-SA"/>
        </w:rPr>
        <w:t>rowania terminu dłuższego niż 48</w:t>
      </w:r>
      <w:r w:rsidRPr="006579C5">
        <w:rPr>
          <w:rFonts w:eastAsia="Times New Roman" w:cs="Arial"/>
          <w:bCs/>
          <w:sz w:val="22"/>
          <w:szCs w:val="22"/>
          <w:lang w:eastAsia="ar-SA"/>
        </w:rPr>
        <w:t xml:space="preserve"> miesięcy Zamawiający do oce</w:t>
      </w:r>
      <w:r w:rsidR="009608E3">
        <w:rPr>
          <w:rFonts w:eastAsia="Times New Roman" w:cs="Arial"/>
          <w:bCs/>
          <w:sz w:val="22"/>
          <w:szCs w:val="22"/>
          <w:lang w:eastAsia="ar-SA"/>
        </w:rPr>
        <w:t>ny przyjmie termin gwarancji  48</w:t>
      </w:r>
      <w:r w:rsidRPr="006579C5">
        <w:rPr>
          <w:rFonts w:eastAsia="Times New Roman" w:cs="Arial"/>
          <w:bCs/>
          <w:sz w:val="22"/>
          <w:szCs w:val="22"/>
          <w:lang w:eastAsia="ar-SA"/>
        </w:rPr>
        <w:t xml:space="preserve"> miesięcy,  natomiast Wykonawca będzie związany terminem zaoferowanym w ofercie. </w:t>
      </w:r>
    </w:p>
    <w:p w:rsidR="00841A9D" w:rsidRPr="00EF7CE1" w:rsidRDefault="00841A9D" w:rsidP="00050018">
      <w:pPr>
        <w:widowControl w:val="0"/>
        <w:numPr>
          <w:ilvl w:val="1"/>
          <w:numId w:val="2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Pr>
          <w:rFonts w:eastAsia="Times New Roman" w:cs="Arial"/>
          <w:bCs/>
          <w:sz w:val="22"/>
          <w:szCs w:val="22"/>
          <w:lang w:eastAsia="ar-SA"/>
        </w:rPr>
        <w:t xml:space="preserve">W przypadku, gdy Wykonawca nie  dokona w formularzu oferty wyboru okresu gwarancji, Zamawiający </w:t>
      </w:r>
      <w:r w:rsidR="009608E3">
        <w:rPr>
          <w:rFonts w:eastAsia="Times New Roman" w:cs="Arial"/>
          <w:bCs/>
          <w:sz w:val="22"/>
          <w:szCs w:val="22"/>
          <w:lang w:eastAsia="ar-SA"/>
        </w:rPr>
        <w:t>uzna, że Wykonawca zaoferował 24</w:t>
      </w:r>
      <w:r>
        <w:rPr>
          <w:rFonts w:eastAsia="Times New Roman" w:cs="Arial"/>
          <w:bCs/>
          <w:sz w:val="22"/>
          <w:szCs w:val="22"/>
          <w:lang w:eastAsia="ar-SA"/>
        </w:rPr>
        <w:t xml:space="preserve"> miesięczny okres  udzielonej gwarancji i  przyzna odpowiednią ilość punktów według zasad określonych w pkt. 19.2 – Kryterium Gwarancji. </w:t>
      </w:r>
    </w:p>
    <w:p w:rsidR="00BB0E42" w:rsidRPr="0041134D" w:rsidRDefault="00BB0E42" w:rsidP="00050018">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 najkorzystniejszą zostanie wybrana oferta, która uzyska najwyższą liczbę punktów spośród ofert niepodlegających odrzuceniu. Obliczenia będą dokonywane </w:t>
      </w:r>
      <w:r>
        <w:rPr>
          <w:rFonts w:ascii="CG Omega" w:hAnsi="CG Omega" w:cs="Arial"/>
          <w:b w:val="0"/>
          <w:sz w:val="22"/>
          <w:szCs w:val="22"/>
          <w:lang w:eastAsia="pl-PL"/>
        </w:rPr>
        <w:t xml:space="preserve">                                </w:t>
      </w:r>
      <w:r w:rsidRPr="0041134D">
        <w:rPr>
          <w:rFonts w:ascii="CG Omega" w:hAnsi="CG Omega" w:cs="Arial"/>
          <w:b w:val="0"/>
          <w:sz w:val="22"/>
          <w:szCs w:val="22"/>
          <w:lang w:eastAsia="pl-PL"/>
        </w:rPr>
        <w:t xml:space="preserve"> z dokładnością do dwóch miejsc po przecinku.</w:t>
      </w:r>
    </w:p>
    <w:p w:rsidR="00BB0E42" w:rsidRPr="0041134D" w:rsidRDefault="00BB0E42" w:rsidP="00050018">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BB0E42" w:rsidRPr="00672CC1" w:rsidRDefault="00BB0E42" w:rsidP="00672CC1">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zostanie złożona oferta, której wybór prowadziłby do powstania u Zamawiającego obowiązku podatkowego zgodnie z ustawą z dnia 11 marca 2004 r. o podatku od towarów i usług (t.j.: Dz. U. z 2020 r. poz. 106 ze zm.), dla celów zastosowania kryterium ceny </w:t>
      </w:r>
      <w:r w:rsidRPr="00672CC1">
        <w:rPr>
          <w:rFonts w:ascii="CG Omega" w:hAnsi="CG Omega" w:cs="Tahoma"/>
          <w:b w:val="0"/>
          <w:sz w:val="22"/>
          <w:szCs w:val="22"/>
          <w:lang w:eastAsia="pl-PL"/>
        </w:rPr>
        <w:t xml:space="preserve">Zamawiający dolicza do przedstawionej w tej ceny kwotę podatku od towarów i usług, która miałby obowiązek rozliczyć. </w:t>
      </w:r>
    </w:p>
    <w:p w:rsidR="00BB0E42" w:rsidRPr="0041134D" w:rsidRDefault="00BB0E42" w:rsidP="00050018">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Zamawiający wybiera najkorzystniejszą ofertę w terminie związania ofertą określonym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w SWZ.</w:t>
      </w:r>
    </w:p>
    <w:p w:rsidR="00BB0E42" w:rsidRPr="0041134D" w:rsidRDefault="00BB0E42" w:rsidP="00672CC1">
      <w:pPr>
        <w:pStyle w:val="Akapitzlist"/>
        <w:numPr>
          <w:ilvl w:val="1"/>
          <w:numId w:val="27"/>
        </w:numPr>
        <w:ind w:left="567" w:hanging="709"/>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BB0E42" w:rsidRPr="0041134D" w:rsidRDefault="00BB0E42" w:rsidP="00672CC1">
      <w:pPr>
        <w:pStyle w:val="Akapitzlist"/>
        <w:numPr>
          <w:ilvl w:val="1"/>
          <w:numId w:val="27"/>
        </w:numPr>
        <w:ind w:left="567" w:hanging="709"/>
        <w:jc w:val="both"/>
        <w:rPr>
          <w:rFonts w:ascii="CG Omega" w:hAnsi="CG Omega" w:cs="Arial"/>
          <w:b w:val="0"/>
          <w:sz w:val="22"/>
          <w:szCs w:val="22"/>
          <w:lang w:eastAsia="pl-PL"/>
        </w:rPr>
      </w:pPr>
      <w:r w:rsidRPr="0041134D">
        <w:rPr>
          <w:rFonts w:ascii="CG Omega" w:hAnsi="CG Omega" w:cs="Tahoma"/>
          <w:b w:val="0"/>
          <w:sz w:val="22"/>
          <w:szCs w:val="22"/>
          <w:lang w:eastAsia="pl-PL"/>
        </w:rPr>
        <w:t>W przypadku bra</w:t>
      </w:r>
      <w:r>
        <w:rPr>
          <w:rFonts w:ascii="CG Omega" w:hAnsi="CG Omega" w:cs="Tahoma"/>
          <w:b w:val="0"/>
          <w:sz w:val="22"/>
          <w:szCs w:val="22"/>
          <w:lang w:eastAsia="pl-PL"/>
        </w:rPr>
        <w:t>ku zgody, o której mowa w pkt. 19.7</w:t>
      </w:r>
      <w:r w:rsidRPr="0041134D">
        <w:rPr>
          <w:rFonts w:ascii="CG Omega" w:hAnsi="CG Omega" w:cs="Tahoma"/>
          <w:b w:val="0"/>
          <w:sz w:val="22"/>
          <w:szCs w:val="22"/>
          <w:lang w:eastAsia="pl-PL"/>
        </w:rPr>
        <w:t xml:space="preserve"> oferta podlega odrzuceniu,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a Zamawiający zwraca się o wyrażenie takiej zgody do kolejnego Wykonawcy, którego oferta została najwyżej oceniona, chyba że zachodzą przesłanki do unieważnienia postępowania.</w:t>
      </w:r>
    </w:p>
    <w:p w:rsidR="00BB0E42" w:rsidRDefault="00BB0E42" w:rsidP="00672CC1">
      <w:pPr>
        <w:widowControl w:val="0"/>
        <w:numPr>
          <w:ilvl w:val="1"/>
          <w:numId w:val="27"/>
        </w:numPr>
        <w:suppressAutoHyphens/>
        <w:autoSpaceDE w:val="0"/>
        <w:autoSpaceDN w:val="0"/>
        <w:adjustRightInd w:val="0"/>
        <w:spacing w:before="1" w:line="240" w:lineRule="auto"/>
        <w:ind w:left="567" w:right="12" w:hanging="709"/>
        <w:contextualSpacing/>
        <w:jc w:val="both"/>
        <w:rPr>
          <w:rFonts w:eastAsia="Times New Roman" w:cs="Tahoma"/>
          <w:sz w:val="22"/>
          <w:szCs w:val="22"/>
          <w:lang w:eastAsia="ar-SA"/>
        </w:rPr>
      </w:pPr>
      <w:bookmarkStart w:id="30" w:name="_Toc473569742"/>
      <w:bookmarkStart w:id="31" w:name="_Toc477947272"/>
      <w:r w:rsidRPr="0041134D">
        <w:rPr>
          <w:rFonts w:eastAsia="Times New Roman" w:cs="Tahoma"/>
          <w:sz w:val="22"/>
          <w:szCs w:val="22"/>
          <w:lang w:eastAsia="ar-SA"/>
        </w:rPr>
        <w:t xml:space="preserve">Jeżeli nie będzie można wybrać najkorzystniejszej oferty, ze względu na to, że dwie lub </w:t>
      </w:r>
      <w:r w:rsidRPr="0041134D">
        <w:rPr>
          <w:rFonts w:eastAsia="Times New Roman" w:cs="Tahoma"/>
          <w:sz w:val="22"/>
          <w:szCs w:val="22"/>
          <w:lang w:eastAsia="ar-SA"/>
        </w:rPr>
        <w:lastRenderedPageBreak/>
        <w:t>więcej ofert  przedstawia taki sam bilans ceny i innych kryteriów, Zamawiający spośród tych ofert wybierze ofertę z najniższą ceną, a jeżeli  oferty te przedstawiają taką samą cenę, Zamawiający wezwie tych Wykonawców do złożenia ofert dodatkowych w wyznaczonym terminie.</w:t>
      </w:r>
    </w:p>
    <w:p w:rsidR="00B76261" w:rsidRPr="00300CE9" w:rsidRDefault="00B76261" w:rsidP="00B76261">
      <w:pPr>
        <w:widowControl w:val="0"/>
        <w:suppressAutoHyphens/>
        <w:autoSpaceDE w:val="0"/>
        <w:autoSpaceDN w:val="0"/>
        <w:adjustRightInd w:val="0"/>
        <w:spacing w:before="1" w:line="240" w:lineRule="auto"/>
        <w:ind w:left="567" w:right="12"/>
        <w:contextualSpacing/>
        <w:jc w:val="both"/>
        <w:rPr>
          <w:rFonts w:eastAsia="Times New Roman" w:cs="Tahoma"/>
          <w:sz w:val="22"/>
          <w:szCs w:val="22"/>
          <w:lang w:eastAsia="ar-SA"/>
        </w:rPr>
      </w:pPr>
    </w:p>
    <w:p w:rsidR="00BB0E42" w:rsidRDefault="00BB0E42" w:rsidP="00BB0E42">
      <w:pPr>
        <w:spacing w:line="240" w:lineRule="auto"/>
        <w:jc w:val="center"/>
        <w:rPr>
          <w:rFonts w:cs="Tahoma"/>
          <w:b/>
          <w:sz w:val="22"/>
          <w:szCs w:val="22"/>
          <w:u w:val="thick"/>
        </w:rPr>
      </w:pPr>
      <w:r w:rsidRPr="0041134D">
        <w:rPr>
          <w:rFonts w:cs="Tahoma"/>
          <w:b/>
          <w:smallCaps/>
          <w:sz w:val="22"/>
          <w:szCs w:val="22"/>
          <w:u w:val="thick"/>
        </w:rPr>
        <w:t>Rozdział X</w:t>
      </w:r>
      <w:bookmarkStart w:id="32" w:name="_Toc473569743"/>
      <w:bookmarkEnd w:id="30"/>
      <w:r w:rsidRPr="0041134D">
        <w:rPr>
          <w:rFonts w:cs="Tahoma"/>
          <w:b/>
          <w:smallCaps/>
          <w:sz w:val="22"/>
          <w:szCs w:val="22"/>
          <w:u w:val="thick"/>
        </w:rPr>
        <w:t>X</w:t>
      </w:r>
      <w:r w:rsidRPr="0041134D">
        <w:rPr>
          <w:rFonts w:cs="Tahoma"/>
          <w:b/>
          <w:smallCaps/>
          <w:sz w:val="22"/>
          <w:szCs w:val="22"/>
          <w:u w:val="thick"/>
        </w:rPr>
        <w:br/>
      </w:r>
      <w:r w:rsidRPr="0041134D">
        <w:rPr>
          <w:rFonts w:cs="Tahoma"/>
          <w:b/>
          <w:sz w:val="22"/>
          <w:szCs w:val="22"/>
          <w:u w:val="thick"/>
        </w:rPr>
        <w:t>Informacja o formalnościach jakie muszą zostać dopełnione po wyborze oferty  w celu zawarcia umowy w sprawie zamówienia publicznego</w:t>
      </w:r>
      <w:bookmarkEnd w:id="31"/>
      <w:bookmarkEnd w:id="32"/>
    </w:p>
    <w:p w:rsidR="00BB0E42" w:rsidRPr="0041134D" w:rsidRDefault="00BB0E42" w:rsidP="00BB0E42">
      <w:pPr>
        <w:spacing w:line="240" w:lineRule="auto"/>
        <w:jc w:val="center"/>
        <w:rPr>
          <w:rFonts w:cs="Tahoma"/>
          <w:b/>
          <w:sz w:val="22"/>
          <w:szCs w:val="22"/>
          <w:u w:val="thick"/>
        </w:rPr>
      </w:pPr>
    </w:p>
    <w:p w:rsidR="00BB0E42" w:rsidRPr="0041134D"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41134D"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41134D" w:rsidRDefault="00BB0E42" w:rsidP="00BB0E42">
      <w:pPr>
        <w:widowControl w:val="0"/>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eastAsia="Times New Roman" w:cs="Tahoma"/>
          <w:spacing w:val="2"/>
          <w:sz w:val="22"/>
          <w:szCs w:val="22"/>
          <w:lang w:eastAsia="ar-SA"/>
        </w:rPr>
        <w:t>20.1</w:t>
      </w:r>
      <w:r w:rsidRPr="0041134D">
        <w:rPr>
          <w:rFonts w:eastAsia="Times New Roman" w:cs="Tahoma"/>
          <w:spacing w:val="2"/>
          <w:sz w:val="22"/>
          <w:szCs w:val="22"/>
          <w:lang w:eastAsia="ar-SA"/>
        </w:rPr>
        <w:tab/>
        <w:t xml:space="preserve">Zamawiający udzieli zamówienia wykonawcy, którego oferta została oceniona jako najkorzystniejsza w oparciu o zawarte w SWZ kryteria i zawrze umowę w sprawie zamówienia publicznego (wg wzoru załączonego do SWZ) w terminie określonym w  art. 308  ust. 2 ustawy  Pzp.  </w:t>
      </w:r>
      <w:r w:rsidRPr="0041134D">
        <w:rPr>
          <w:rFonts w:cs="Tahoma"/>
          <w:sz w:val="22"/>
          <w:szCs w:val="22"/>
        </w:rPr>
        <w:t>z uwzględnieniem art. 577 ustawy Pzp,</w:t>
      </w:r>
    </w:p>
    <w:p w:rsidR="00BB0E42" w:rsidRPr="0041134D" w:rsidRDefault="00BB0E42" w:rsidP="00050018">
      <w:pPr>
        <w:pStyle w:val="Akapitzlist"/>
        <w:widowControl w:val="0"/>
        <w:numPr>
          <w:ilvl w:val="1"/>
          <w:numId w:val="28"/>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Zamawiający może zawrzeć umowę w sprawie zamówienia publicznego przed upływem termin</w:t>
      </w:r>
      <w:r w:rsidR="00B25D4B">
        <w:rPr>
          <w:rFonts w:ascii="CG Omega" w:hAnsi="CG Omega" w:cs="Tahoma"/>
          <w:b w:val="0"/>
          <w:spacing w:val="2"/>
          <w:sz w:val="22"/>
          <w:szCs w:val="22"/>
        </w:rPr>
        <w:t>u określonego  w art. 308 ust. 3</w:t>
      </w:r>
      <w:r w:rsidRPr="0041134D">
        <w:rPr>
          <w:rFonts w:ascii="CG Omega" w:hAnsi="CG Omega" w:cs="Tahoma"/>
          <w:b w:val="0"/>
          <w:spacing w:val="2"/>
          <w:sz w:val="22"/>
          <w:szCs w:val="22"/>
        </w:rPr>
        <w:t>, jeżeli w postępowaniu prowadzonym w trybie podstawowym złożona została tylko jedna oferta.</w:t>
      </w:r>
    </w:p>
    <w:p w:rsidR="00BB0E42" w:rsidRPr="0056476E" w:rsidRDefault="00BB0E42" w:rsidP="0056476E">
      <w:pPr>
        <w:pStyle w:val="Akapitzlist"/>
        <w:widowControl w:val="0"/>
        <w:numPr>
          <w:ilvl w:val="1"/>
          <w:numId w:val="28"/>
        </w:numPr>
        <w:autoSpaceDE w:val="0"/>
        <w:autoSpaceDN w:val="0"/>
        <w:adjustRightInd w:val="0"/>
        <w:ind w:left="567" w:hanging="567"/>
        <w:jc w:val="both"/>
        <w:rPr>
          <w:rFonts w:ascii="CG Omega" w:hAnsi="CG Omega" w:cs="Tahoma"/>
          <w:b w:val="0"/>
          <w:spacing w:val="2"/>
          <w:sz w:val="22"/>
          <w:szCs w:val="22"/>
        </w:rPr>
      </w:pPr>
      <w:r w:rsidRPr="0056476E">
        <w:rPr>
          <w:rFonts w:ascii="CG Omega" w:hAnsi="CG Omega" w:cs="Tahoma"/>
          <w:b w:val="0"/>
          <w:spacing w:val="2"/>
          <w:sz w:val="22"/>
          <w:szCs w:val="22"/>
        </w:rPr>
        <w:t>Osoby reprezentujące Wykonawcę przed podpisaniem umowy winni przedłożyć dokumenty potwierdzające ich umocowanie do podpisania umowy, o ile umocowanie to nie  wynika z dokumentów załączonych do oferty.</w:t>
      </w:r>
    </w:p>
    <w:p w:rsidR="00BB0E42" w:rsidRPr="0041134D" w:rsidRDefault="00BB0E42" w:rsidP="00050018">
      <w:pPr>
        <w:widowControl w:val="0"/>
        <w:numPr>
          <w:ilvl w:val="1"/>
          <w:numId w:val="28"/>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cs="Tahoma"/>
          <w:sz w:val="22"/>
          <w:szCs w:val="22"/>
        </w:rPr>
        <w:t>Wykonawca ma obowiązek zawrzeć umowę w sprawie zamówienia na warunkach określonych w projektowanych postanowieniach umowy. Wzór umowy stanowi załącznik do SWZ.</w:t>
      </w:r>
    </w:p>
    <w:p w:rsidR="00BB0E42" w:rsidRPr="00192AC1" w:rsidRDefault="00BB0E42" w:rsidP="00050018">
      <w:pPr>
        <w:widowControl w:val="0"/>
        <w:numPr>
          <w:ilvl w:val="1"/>
          <w:numId w:val="28"/>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41134D">
        <w:rPr>
          <w:rFonts w:eastAsia="Times New Roman" w:cs="Tahoma"/>
          <w:spacing w:val="2"/>
          <w:sz w:val="22"/>
          <w:szCs w:val="22"/>
          <w:lang w:eastAsia="ar-SA"/>
        </w:rPr>
        <w:t>Jeżeli</w:t>
      </w:r>
      <w:r w:rsidRPr="0041134D">
        <w:rPr>
          <w:rFonts w:eastAsia="Times New Roman" w:cs="Tahoma"/>
          <w:spacing w:val="14"/>
          <w:w w:val="94"/>
          <w:sz w:val="22"/>
          <w:szCs w:val="22"/>
          <w:lang w:eastAsia="ar-SA"/>
        </w:rPr>
        <w:t xml:space="preserve"> </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kon</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ca</w:t>
      </w:r>
      <w:r w:rsidRPr="0041134D">
        <w:rPr>
          <w:rFonts w:eastAsia="Times New Roman" w:cs="Tahoma"/>
          <w:sz w:val="22"/>
          <w:szCs w:val="22"/>
          <w:lang w:eastAsia="ar-SA"/>
        </w:rPr>
        <w:t>, k</w:t>
      </w:r>
      <w:r w:rsidRPr="0041134D">
        <w:rPr>
          <w:rFonts w:eastAsia="Times New Roman" w:cs="Tahoma"/>
          <w:spacing w:val="1"/>
          <w:sz w:val="22"/>
          <w:szCs w:val="22"/>
          <w:lang w:eastAsia="ar-SA"/>
        </w:rPr>
        <w:t>t</w:t>
      </w:r>
      <w:r w:rsidRPr="0041134D">
        <w:rPr>
          <w:rFonts w:eastAsia="Times New Roman" w:cs="Tahoma"/>
          <w:sz w:val="22"/>
          <w:szCs w:val="22"/>
          <w:lang w:eastAsia="ar-SA"/>
        </w:rPr>
        <w:t>ór</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o</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a</w:t>
      </w:r>
      <w:r w:rsidRPr="0041134D">
        <w:rPr>
          <w:rFonts w:eastAsia="Times New Roman" w:cs="Tahoma"/>
          <w:spacing w:val="4"/>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ł</w:t>
      </w:r>
      <w:r w:rsidRPr="0041134D">
        <w:rPr>
          <w:rFonts w:eastAsia="Times New Roman" w:cs="Tahoma"/>
          <w:sz w:val="22"/>
          <w:szCs w:val="22"/>
          <w:lang w:eastAsia="ar-SA"/>
        </w:rPr>
        <w:t>a</w:t>
      </w:r>
      <w:r w:rsidRPr="0041134D">
        <w:rPr>
          <w:rFonts w:eastAsia="Times New Roman" w:cs="Tahoma"/>
          <w:spacing w:val="5"/>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t>
      </w:r>
      <w:r w:rsidRPr="0041134D">
        <w:rPr>
          <w:rFonts w:eastAsia="Times New Roman" w:cs="Tahoma"/>
          <w:spacing w:val="4"/>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l</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s</w:t>
      </w:r>
      <w:r w:rsidRPr="0041134D">
        <w:rPr>
          <w:rFonts w:eastAsia="Times New Roman" w:cs="Tahoma"/>
          <w:spacing w:val="1"/>
          <w:sz w:val="22"/>
          <w:szCs w:val="22"/>
          <w:lang w:eastAsia="ar-SA"/>
        </w:rPr>
        <w:t>i</w:t>
      </w:r>
      <w:r w:rsidRPr="0041134D">
        <w:rPr>
          <w:rFonts w:eastAsia="Times New Roman" w:cs="Tahoma"/>
          <w:sz w:val="22"/>
          <w:szCs w:val="22"/>
          <w:lang w:eastAsia="ar-SA"/>
        </w:rPr>
        <w:t>ę</w:t>
      </w:r>
      <w:r w:rsidRPr="0041134D">
        <w:rPr>
          <w:rFonts w:eastAsia="Times New Roman" w:cs="Tahoma"/>
          <w:spacing w:val="9"/>
          <w:sz w:val="22"/>
          <w:szCs w:val="22"/>
          <w:lang w:eastAsia="ar-SA"/>
        </w:rPr>
        <w:t xml:space="preserve"> </w:t>
      </w:r>
      <w:r w:rsidRPr="0041134D">
        <w:rPr>
          <w:rFonts w:eastAsia="Times New Roman" w:cs="Tahoma"/>
          <w:sz w:val="22"/>
          <w:szCs w:val="22"/>
          <w:lang w:eastAsia="ar-SA"/>
        </w:rPr>
        <w:t>od</w:t>
      </w:r>
      <w:r w:rsidRPr="0041134D">
        <w:rPr>
          <w:rFonts w:eastAsia="Times New Roman" w:cs="Tahoma"/>
          <w:spacing w:val="10"/>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r</w:t>
      </w:r>
      <w:r w:rsidRPr="0041134D">
        <w:rPr>
          <w:rFonts w:eastAsia="Times New Roman" w:cs="Tahoma"/>
          <w:spacing w:val="-1"/>
          <w:sz w:val="22"/>
          <w:szCs w:val="22"/>
          <w:lang w:eastAsia="ar-SA"/>
        </w:rPr>
        <w:t>c</w:t>
      </w:r>
      <w:r w:rsidRPr="0041134D">
        <w:rPr>
          <w:rFonts w:eastAsia="Times New Roman" w:cs="Tahoma"/>
          <w:spacing w:val="1"/>
          <w:sz w:val="22"/>
          <w:szCs w:val="22"/>
          <w:lang w:eastAsia="ar-SA"/>
        </w:rPr>
        <w:t>i</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m</w:t>
      </w:r>
      <w:r w:rsidRPr="0041134D">
        <w:rPr>
          <w:rFonts w:eastAsia="Times New Roman" w:cs="Tahoma"/>
          <w:sz w:val="22"/>
          <w:szCs w:val="22"/>
          <w:lang w:eastAsia="ar-SA"/>
        </w:rPr>
        <w:t>o</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4"/>
          <w:sz w:val="22"/>
          <w:szCs w:val="22"/>
          <w:lang w:eastAsia="ar-SA"/>
        </w:rPr>
        <w:t>m</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pacing w:val="2"/>
          <w:sz w:val="22"/>
          <w:szCs w:val="22"/>
          <w:lang w:eastAsia="ar-SA"/>
        </w:rPr>
        <w:t>ą</w:t>
      </w:r>
      <w:r w:rsidRPr="0041134D">
        <w:rPr>
          <w:rFonts w:eastAsia="Times New Roman" w:cs="Tahoma"/>
          <w:spacing w:val="4"/>
          <w:sz w:val="22"/>
          <w:szCs w:val="22"/>
          <w:lang w:eastAsia="ar-SA"/>
        </w:rPr>
        <w:t>c</w:t>
      </w:r>
      <w:r w:rsidRPr="0041134D">
        <w:rPr>
          <w:rFonts w:eastAsia="Times New Roman" w:cs="Tahoma"/>
          <w:sz w:val="22"/>
          <w:szCs w:val="22"/>
          <w:lang w:eastAsia="ar-SA"/>
        </w:rPr>
        <w:t xml:space="preserve">y </w:t>
      </w:r>
      <w:r w:rsidRPr="0041134D">
        <w:rPr>
          <w:rFonts w:eastAsia="Times New Roman" w:cs="Tahoma"/>
          <w:spacing w:val="1"/>
          <w:w w:val="94"/>
          <w:sz w:val="22"/>
          <w:szCs w:val="22"/>
          <w:lang w:eastAsia="ar-SA"/>
        </w:rPr>
        <w:t>m</w:t>
      </w:r>
      <w:r w:rsidRPr="0041134D">
        <w:rPr>
          <w:rFonts w:eastAsia="Times New Roman" w:cs="Tahoma"/>
          <w:w w:val="94"/>
          <w:sz w:val="22"/>
          <w:szCs w:val="22"/>
          <w:lang w:eastAsia="ar-SA"/>
        </w:rPr>
        <w:t>o</w:t>
      </w:r>
      <w:r w:rsidRPr="0041134D">
        <w:rPr>
          <w:rFonts w:eastAsia="Times New Roman" w:cs="Tahoma"/>
          <w:spacing w:val="2"/>
          <w:w w:val="94"/>
          <w:sz w:val="22"/>
          <w:szCs w:val="22"/>
          <w:lang w:eastAsia="ar-SA"/>
        </w:rPr>
        <w:t>ż</w:t>
      </w:r>
      <w:r w:rsidRPr="0041134D">
        <w:rPr>
          <w:rFonts w:eastAsia="Times New Roman" w:cs="Tahoma"/>
          <w:w w:val="94"/>
          <w:sz w:val="22"/>
          <w:szCs w:val="22"/>
          <w:lang w:eastAsia="ar-SA"/>
        </w:rPr>
        <w:t>e</w:t>
      </w:r>
      <w:r w:rsidRPr="0041134D">
        <w:rPr>
          <w:rFonts w:eastAsia="Times New Roman" w:cs="Tahoma"/>
          <w:spacing w:val="23"/>
          <w:w w:val="94"/>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pacing w:val="2"/>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ć</w:t>
      </w:r>
      <w:r w:rsidRPr="0041134D">
        <w:rPr>
          <w:rFonts w:eastAsia="Times New Roman" w:cs="Tahoma"/>
          <w:spacing w:val="12"/>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ę</w:t>
      </w:r>
      <w:r w:rsidRPr="0041134D">
        <w:rPr>
          <w:rFonts w:eastAsia="Times New Roman" w:cs="Tahoma"/>
          <w:spacing w:val="13"/>
          <w:sz w:val="22"/>
          <w:szCs w:val="22"/>
          <w:lang w:eastAsia="ar-SA"/>
        </w:rPr>
        <w:t xml:space="preserve"> </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kor</w:t>
      </w:r>
      <w:r w:rsidRPr="0041134D">
        <w:rPr>
          <w:rFonts w:eastAsia="Times New Roman" w:cs="Tahoma"/>
          <w:spacing w:val="7"/>
          <w:sz w:val="22"/>
          <w:szCs w:val="22"/>
          <w:lang w:eastAsia="ar-SA"/>
        </w:rPr>
        <w:t>z</w:t>
      </w:r>
      <w:r w:rsidRPr="0041134D">
        <w:rPr>
          <w:rFonts w:eastAsia="Times New Roman" w:cs="Tahoma"/>
          <w:spacing w:val="-4"/>
          <w:sz w:val="22"/>
          <w:szCs w:val="22"/>
          <w:lang w:eastAsia="ar-SA"/>
        </w:rPr>
        <w:t>y</w:t>
      </w:r>
      <w:r w:rsidRPr="0041134D">
        <w:rPr>
          <w:rFonts w:eastAsia="Times New Roman" w:cs="Tahoma"/>
          <w:spacing w:val="3"/>
          <w:sz w:val="22"/>
          <w:szCs w:val="22"/>
          <w:lang w:eastAsia="ar-SA"/>
        </w:rPr>
        <w:t>s</w:t>
      </w:r>
      <w:r w:rsidRPr="0041134D">
        <w:rPr>
          <w:rFonts w:eastAsia="Times New Roman" w:cs="Tahoma"/>
          <w:spacing w:val="1"/>
          <w:sz w:val="22"/>
          <w:szCs w:val="22"/>
          <w:lang w:eastAsia="ar-SA"/>
        </w:rPr>
        <w:t>t</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j</w:t>
      </w:r>
      <w:r w:rsidRPr="0041134D">
        <w:rPr>
          <w:rFonts w:eastAsia="Times New Roman" w:cs="Tahoma"/>
          <w:sz w:val="22"/>
          <w:szCs w:val="22"/>
          <w:lang w:eastAsia="ar-SA"/>
        </w:rPr>
        <w:t>s</w:t>
      </w:r>
      <w:r w:rsidRPr="0041134D">
        <w:rPr>
          <w:rFonts w:eastAsia="Times New Roman" w:cs="Tahoma"/>
          <w:spacing w:val="2"/>
          <w:sz w:val="22"/>
          <w:szCs w:val="22"/>
          <w:lang w:eastAsia="ar-SA"/>
        </w:rPr>
        <w:t>z</w:t>
      </w:r>
      <w:r w:rsidRPr="0041134D">
        <w:rPr>
          <w:rFonts w:eastAsia="Times New Roman" w:cs="Tahoma"/>
          <w:sz w:val="22"/>
          <w:szCs w:val="22"/>
          <w:lang w:eastAsia="ar-SA"/>
        </w:rPr>
        <w:t>ą</w:t>
      </w:r>
      <w:r w:rsidRPr="0041134D">
        <w:rPr>
          <w:rFonts w:eastAsia="Times New Roman" w:cs="Tahoma"/>
          <w:spacing w:val="2"/>
          <w:sz w:val="22"/>
          <w:szCs w:val="22"/>
          <w:lang w:eastAsia="ar-SA"/>
        </w:rPr>
        <w:t xml:space="preserve"> </w:t>
      </w:r>
      <w:r w:rsidRPr="0041134D">
        <w:rPr>
          <w:rFonts w:eastAsia="Times New Roman" w:cs="Tahoma"/>
          <w:sz w:val="22"/>
          <w:szCs w:val="22"/>
          <w:lang w:eastAsia="ar-SA"/>
        </w:rPr>
        <w:t>spośród</w:t>
      </w:r>
      <w:r w:rsidRPr="0041134D">
        <w:rPr>
          <w:rFonts w:eastAsia="Times New Roman" w:cs="Tahoma"/>
          <w:spacing w:val="1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pacing w:val="-2"/>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ł</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c</w:t>
      </w:r>
      <w:r w:rsidRPr="0041134D">
        <w:rPr>
          <w:rFonts w:eastAsia="Times New Roman" w:cs="Tahoma"/>
          <w:sz w:val="22"/>
          <w:szCs w:val="22"/>
          <w:lang w:eastAsia="ar-SA"/>
        </w:rPr>
        <w:t>h</w:t>
      </w:r>
      <w:r w:rsidRPr="0041134D">
        <w:rPr>
          <w:rFonts w:eastAsia="Times New Roman" w:cs="Tahoma"/>
          <w:spacing w:val="8"/>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rt</w:t>
      </w:r>
      <w:r w:rsidRPr="0041134D">
        <w:rPr>
          <w:rFonts w:eastAsia="Times New Roman" w:cs="Tahoma"/>
          <w:spacing w:val="15"/>
          <w:sz w:val="22"/>
          <w:szCs w:val="22"/>
          <w:lang w:eastAsia="ar-SA"/>
        </w:rPr>
        <w:t xml:space="preserve">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e</w:t>
      </w:r>
      <w:r w:rsidRPr="0041134D">
        <w:rPr>
          <w:rFonts w:eastAsia="Times New Roman" w:cs="Tahoma"/>
          <w:sz w:val="22"/>
          <w:szCs w:val="22"/>
          <w:lang w:eastAsia="ar-SA"/>
        </w:rPr>
        <w:t xml:space="preserve">z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p</w:t>
      </w:r>
      <w:r w:rsidRPr="0041134D">
        <w:rPr>
          <w:rFonts w:eastAsia="Times New Roman" w:cs="Tahoma"/>
          <w:sz w:val="22"/>
          <w:szCs w:val="22"/>
          <w:lang w:eastAsia="ar-SA"/>
        </w:rPr>
        <w:t>row</w:t>
      </w:r>
      <w:r w:rsidRPr="0041134D">
        <w:rPr>
          <w:rFonts w:eastAsia="Times New Roman" w:cs="Tahoma"/>
          <w:spacing w:val="-1"/>
          <w:sz w:val="22"/>
          <w:szCs w:val="22"/>
          <w:lang w:eastAsia="ar-SA"/>
        </w:rPr>
        <w:t>a</w:t>
      </w:r>
      <w:r w:rsidRPr="0041134D">
        <w:rPr>
          <w:rFonts w:eastAsia="Times New Roman" w:cs="Tahoma"/>
          <w:sz w:val="22"/>
          <w:szCs w:val="22"/>
          <w:lang w:eastAsia="ar-SA"/>
        </w:rPr>
        <w:t>d</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 xml:space="preserve">a </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c</w:t>
      </w:r>
      <w:r w:rsidRPr="0041134D">
        <w:rPr>
          <w:rFonts w:eastAsia="Times New Roman" w:cs="Tahoma"/>
          <w:sz w:val="22"/>
          <w:szCs w:val="22"/>
          <w:lang w:eastAsia="ar-SA"/>
        </w:rPr>
        <w:t xml:space="preserve">h </w:t>
      </w:r>
      <w:r w:rsidRPr="0041134D">
        <w:rPr>
          <w:rFonts w:eastAsia="Times New Roman" w:cs="Tahoma"/>
          <w:spacing w:val="1"/>
          <w:sz w:val="22"/>
          <w:szCs w:val="22"/>
          <w:lang w:eastAsia="ar-SA"/>
        </w:rPr>
        <w:t>p</w:t>
      </w:r>
      <w:r w:rsidRPr="0041134D">
        <w:rPr>
          <w:rFonts w:eastAsia="Times New Roman" w:cs="Tahoma"/>
          <w:sz w:val="22"/>
          <w:szCs w:val="22"/>
          <w:lang w:eastAsia="ar-SA"/>
        </w:rPr>
        <w:t>onown</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 xml:space="preserve">o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d</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 i o</w:t>
      </w:r>
      <w:r w:rsidRPr="0041134D">
        <w:rPr>
          <w:rFonts w:eastAsia="Times New Roman" w:cs="Tahoma"/>
          <w:spacing w:val="-1"/>
          <w:sz w:val="22"/>
          <w:szCs w:val="22"/>
          <w:lang w:eastAsia="ar-SA"/>
        </w:rPr>
        <w:t>ce</w:t>
      </w:r>
      <w:r w:rsidRPr="0041134D">
        <w:rPr>
          <w:rFonts w:eastAsia="Times New Roman" w:cs="Tahoma"/>
          <w:spacing w:val="5"/>
          <w:sz w:val="22"/>
          <w:szCs w:val="22"/>
          <w:lang w:eastAsia="ar-SA"/>
        </w:rPr>
        <w:t>n</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5"/>
          <w:sz w:val="22"/>
          <w:szCs w:val="22"/>
          <w:lang w:eastAsia="ar-SA"/>
        </w:rPr>
        <w:t>y</w:t>
      </w:r>
      <w:r w:rsidRPr="0041134D">
        <w:rPr>
          <w:rFonts w:eastAsia="Times New Roman" w:cs="Tahoma"/>
          <w:spacing w:val="2"/>
          <w:sz w:val="22"/>
          <w:szCs w:val="22"/>
          <w:lang w:eastAsia="ar-SA"/>
        </w:rPr>
        <w:t>b</w:t>
      </w:r>
      <w:r w:rsidRPr="0041134D">
        <w:rPr>
          <w:rFonts w:eastAsia="Times New Roman" w:cs="Tahoma"/>
          <w:sz w:val="22"/>
          <w:szCs w:val="22"/>
          <w:lang w:eastAsia="ar-SA"/>
        </w:rPr>
        <w:t xml:space="preserve">a że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c</w:t>
      </w:r>
      <w:r w:rsidRPr="0041134D">
        <w:rPr>
          <w:rFonts w:eastAsia="Times New Roman" w:cs="Tahoma"/>
          <w:sz w:val="22"/>
          <w:szCs w:val="22"/>
          <w:lang w:eastAsia="ar-SA"/>
        </w:rPr>
        <w:t>hod</w:t>
      </w:r>
      <w:r w:rsidRPr="0041134D">
        <w:rPr>
          <w:rFonts w:eastAsia="Times New Roman" w:cs="Tahoma"/>
          <w:spacing w:val="2"/>
          <w:sz w:val="22"/>
          <w:szCs w:val="22"/>
          <w:lang w:eastAsia="ar-SA"/>
        </w:rPr>
        <w:t>z</w:t>
      </w:r>
      <w:r w:rsidRPr="0041134D">
        <w:rPr>
          <w:rFonts w:eastAsia="Times New Roman" w:cs="Tahoma"/>
          <w:sz w:val="22"/>
          <w:szCs w:val="22"/>
          <w:lang w:eastAsia="ar-SA"/>
        </w:rPr>
        <w:t xml:space="preserve">ą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s</w:t>
      </w:r>
      <w:r w:rsidRPr="0041134D">
        <w:rPr>
          <w:rFonts w:eastAsia="Times New Roman" w:cs="Tahoma"/>
          <w:spacing w:val="1"/>
          <w:sz w:val="22"/>
          <w:szCs w:val="22"/>
          <w:lang w:eastAsia="ar-SA"/>
        </w:rPr>
        <w:t>ł</w:t>
      </w:r>
      <w:r w:rsidRPr="0041134D">
        <w:rPr>
          <w:rFonts w:eastAsia="Times New Roman" w:cs="Tahoma"/>
          <w:spacing w:val="-1"/>
          <w:sz w:val="22"/>
          <w:szCs w:val="22"/>
          <w:lang w:eastAsia="ar-SA"/>
        </w:rPr>
        <w:t>a</w:t>
      </w:r>
      <w:r w:rsidRPr="0041134D">
        <w:rPr>
          <w:rFonts w:eastAsia="Times New Roman" w:cs="Tahoma"/>
          <w:sz w:val="22"/>
          <w:szCs w:val="22"/>
          <w:lang w:eastAsia="ar-SA"/>
        </w:rPr>
        <w:t>nki un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spacing w:val="-1"/>
          <w:w w:val="99"/>
          <w:sz w:val="22"/>
          <w:szCs w:val="22"/>
          <w:lang w:eastAsia="ar-SA"/>
        </w:rPr>
        <w:t>e</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w w:val="99"/>
          <w:sz w:val="22"/>
          <w:szCs w:val="22"/>
          <w:lang w:eastAsia="ar-SA"/>
        </w:rPr>
        <w:t>a</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ę</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z w:val="22"/>
          <w:szCs w:val="22"/>
          <w:lang w:eastAsia="ar-SA"/>
        </w:rPr>
        <w:t>.</w:t>
      </w:r>
    </w:p>
    <w:p w:rsidR="00BB0E42" w:rsidRPr="00B8203D" w:rsidRDefault="00BB0E42" w:rsidP="00BB0E42">
      <w:pPr>
        <w:autoSpaceDE w:val="0"/>
        <w:autoSpaceDN w:val="0"/>
        <w:adjustRightInd w:val="0"/>
        <w:spacing w:line="240" w:lineRule="auto"/>
        <w:ind w:left="567" w:hanging="567"/>
        <w:jc w:val="both"/>
        <w:rPr>
          <w:rFonts w:cs="Arial"/>
          <w:sz w:val="22"/>
          <w:szCs w:val="22"/>
        </w:rPr>
      </w:pPr>
      <w:bookmarkStart w:id="33" w:name="_Toc473569744"/>
      <w:bookmarkStart w:id="34" w:name="_Toc477947273"/>
      <w:r>
        <w:rPr>
          <w:rFonts w:eastAsia="Times New Roman" w:cs="Tahoma"/>
          <w:spacing w:val="2"/>
          <w:w w:val="93"/>
          <w:sz w:val="22"/>
          <w:szCs w:val="22"/>
          <w:lang w:eastAsia="ar-SA"/>
        </w:rPr>
        <w:t>20.6</w:t>
      </w:r>
      <w:r>
        <w:rPr>
          <w:rFonts w:eastAsia="Times New Roman" w:cs="Tahoma"/>
          <w:spacing w:val="2"/>
          <w:w w:val="93"/>
          <w:sz w:val="22"/>
          <w:szCs w:val="22"/>
          <w:lang w:eastAsia="ar-SA"/>
        </w:rPr>
        <w:tab/>
      </w:r>
      <w:r w:rsidRPr="00B8203D">
        <w:rPr>
          <w:rFonts w:eastAsia="Times New Roman" w:cs="Tahoma"/>
          <w:spacing w:val="2"/>
          <w:w w:val="93"/>
          <w:sz w:val="22"/>
          <w:szCs w:val="22"/>
          <w:lang w:eastAsia="ar-SA"/>
        </w:rPr>
        <w:t>W przypadku wykonawców występujących wspólnie (konsorcjum, spółka cywilna), przed podpisaniem umowy Wykonawcy zobowiązani są do przedłożenia umowy regulującej ich współpracę przy realizacji przedmiotowego zamówienia.</w:t>
      </w:r>
      <w:r w:rsidRPr="00B8203D">
        <w:rPr>
          <w:rFonts w:cs="Tahoma"/>
          <w:sz w:val="22"/>
          <w:szCs w:val="22"/>
        </w:rPr>
        <w:t xml:space="preserve">  Umowa winna wskazywać pełnomocnika do kontaktów   z Zamawiającym, termin, na jaki została zawarta umowa, przy czym wskazany w umowie termin nie może być krótszy niż termin realizacji zamówienia, dane dotyczące wystawianie faktur i regulowania należności za wykonane</w:t>
      </w:r>
      <w:r w:rsidRPr="00B8203D">
        <w:rPr>
          <w:rFonts w:cs="Arial"/>
          <w:sz w:val="22"/>
          <w:szCs w:val="22"/>
        </w:rPr>
        <w:t xml:space="preserve"> roboty.</w:t>
      </w:r>
    </w:p>
    <w:p w:rsidR="00BB5145" w:rsidRPr="00BB5145" w:rsidRDefault="00BB0E42" w:rsidP="00BB5145">
      <w:pPr>
        <w:spacing w:line="20" w:lineRule="atLeast"/>
        <w:ind w:left="567" w:hanging="567"/>
        <w:jc w:val="both"/>
        <w:rPr>
          <w:sz w:val="22"/>
          <w:szCs w:val="22"/>
        </w:rPr>
      </w:pPr>
      <w:r w:rsidRPr="00BB5145">
        <w:rPr>
          <w:rFonts w:eastAsia="Times New Roman" w:cs="Tahoma"/>
          <w:spacing w:val="2"/>
          <w:w w:val="93"/>
          <w:sz w:val="22"/>
          <w:szCs w:val="22"/>
          <w:lang w:eastAsia="ar-SA"/>
        </w:rPr>
        <w:t>20.7</w:t>
      </w:r>
      <w:r w:rsidRPr="00BB5145">
        <w:rPr>
          <w:rFonts w:eastAsia="Times New Roman" w:cs="Tahoma"/>
          <w:spacing w:val="2"/>
          <w:w w:val="93"/>
          <w:sz w:val="22"/>
          <w:szCs w:val="22"/>
          <w:lang w:eastAsia="ar-SA"/>
        </w:rPr>
        <w:tab/>
      </w:r>
      <w:r w:rsidR="00BB5145" w:rsidRPr="00BB5145">
        <w:rPr>
          <w:sz w:val="22"/>
          <w:szCs w:val="22"/>
        </w:rPr>
        <w:t>Przed podpisaniem umowy Wykonawca zobowiązany jest przedłożyć następujące dokumenty na potwierdzenie spełniania  przez oferowane produkty opisanych  parametrów technicznych:</w:t>
      </w:r>
    </w:p>
    <w:p w:rsidR="00BB5145" w:rsidRPr="00BB5145" w:rsidRDefault="00BB5145" w:rsidP="00BB5145">
      <w:pPr>
        <w:spacing w:line="20" w:lineRule="atLeast"/>
        <w:ind w:left="851" w:hanging="284"/>
        <w:jc w:val="both"/>
        <w:rPr>
          <w:sz w:val="22"/>
          <w:szCs w:val="22"/>
        </w:rPr>
      </w:pPr>
      <w:r w:rsidRPr="00BB5145">
        <w:rPr>
          <w:sz w:val="22"/>
          <w:szCs w:val="22"/>
        </w:rPr>
        <w:t xml:space="preserve">1) </w:t>
      </w:r>
      <w:r w:rsidRPr="00BB5145">
        <w:rPr>
          <w:sz w:val="22"/>
          <w:szCs w:val="22"/>
        </w:rPr>
        <w:tab/>
        <w:t>kartę katalogową lub równoważny dokument zawierający opis parametrów technicznych zaoferowanych ubrań (zdjęcia, wizualizację, opisy, foldery). Dokument powinien potwierdzać parametry zaoferowane przez Wykonawcę. Na żądanie Zamawiającego musi zostać potwierdzona autentyczność przedstawionych dokumentów;</w:t>
      </w:r>
    </w:p>
    <w:p w:rsidR="00BB5145" w:rsidRPr="00BB5145" w:rsidRDefault="00BB5145" w:rsidP="00BB5145">
      <w:pPr>
        <w:spacing w:line="20" w:lineRule="atLeast"/>
        <w:ind w:left="851" w:hanging="284"/>
        <w:jc w:val="both"/>
        <w:rPr>
          <w:sz w:val="22"/>
          <w:szCs w:val="22"/>
        </w:rPr>
      </w:pPr>
      <w:r w:rsidRPr="00BB5145">
        <w:rPr>
          <w:sz w:val="22"/>
          <w:szCs w:val="22"/>
        </w:rPr>
        <w:t>2)  certyfikat oceny typu UE lub dokument równoważny potwierdzający zgodność z normą PN-EN 469;</w:t>
      </w:r>
    </w:p>
    <w:p w:rsidR="00BB5145" w:rsidRPr="00BB5145" w:rsidRDefault="00BB5145" w:rsidP="00BB5145">
      <w:pPr>
        <w:spacing w:line="20" w:lineRule="atLeast"/>
        <w:ind w:left="851" w:hanging="284"/>
        <w:jc w:val="both"/>
        <w:rPr>
          <w:sz w:val="22"/>
          <w:szCs w:val="22"/>
        </w:rPr>
      </w:pPr>
      <w:r w:rsidRPr="00BB5145">
        <w:rPr>
          <w:sz w:val="22"/>
          <w:szCs w:val="22"/>
        </w:rPr>
        <w:t>3) raport z badań ubrania specjalnego wystawiony przez jednostkę notyfikowaną lub jednostkę akredytowaną (musi zawierać co najmniej wyniki badań określone w tabeli     w formularzu ofert).</w:t>
      </w:r>
    </w:p>
    <w:p w:rsidR="00BB5145" w:rsidRPr="00BB5145" w:rsidRDefault="00BB5145" w:rsidP="00BB5145">
      <w:pPr>
        <w:spacing w:line="20" w:lineRule="atLeast"/>
        <w:ind w:left="851" w:hanging="284"/>
        <w:jc w:val="both"/>
        <w:rPr>
          <w:sz w:val="22"/>
          <w:szCs w:val="22"/>
        </w:rPr>
      </w:pPr>
      <w:r w:rsidRPr="00BB5145">
        <w:rPr>
          <w:sz w:val="22"/>
          <w:szCs w:val="22"/>
        </w:rPr>
        <w:t xml:space="preserve">4) </w:t>
      </w:r>
      <w:r w:rsidRPr="00BB5145">
        <w:rPr>
          <w:sz w:val="22"/>
          <w:szCs w:val="22"/>
        </w:rPr>
        <w:tab/>
        <w:t>aktualne świadectwo dopuszczenia do stosowania w ochronie przeciwpożarowej wydane przez Centrum Naukowo-Badawcze Ochrony Przeciwpożarowej w Józefowie.</w:t>
      </w:r>
    </w:p>
    <w:p w:rsidR="00BB0E42" w:rsidRDefault="0056476E" w:rsidP="00E20127">
      <w:pPr>
        <w:spacing w:line="240" w:lineRule="auto"/>
        <w:ind w:left="567" w:hanging="567"/>
        <w:jc w:val="both"/>
        <w:rPr>
          <w:rFonts w:eastAsia="Times New Roman" w:cs="Tahoma"/>
          <w:spacing w:val="-1"/>
          <w:sz w:val="22"/>
          <w:szCs w:val="22"/>
          <w:lang w:eastAsia="ar-SA"/>
        </w:rPr>
      </w:pPr>
      <w:r>
        <w:rPr>
          <w:rFonts w:eastAsia="Times New Roman" w:cs="Tahoma"/>
          <w:sz w:val="22"/>
          <w:szCs w:val="22"/>
          <w:lang w:eastAsia="ar-SA"/>
        </w:rPr>
        <w:t>20.8</w:t>
      </w:r>
      <w:r w:rsidR="00BB0E42">
        <w:rPr>
          <w:rFonts w:eastAsia="Times New Roman" w:cs="Tahoma"/>
          <w:sz w:val="22"/>
          <w:szCs w:val="22"/>
          <w:lang w:eastAsia="ar-SA"/>
        </w:rPr>
        <w:tab/>
      </w:r>
      <w:r w:rsidR="00BB0E42" w:rsidRPr="0041134D">
        <w:rPr>
          <w:rFonts w:eastAsia="Times New Roman" w:cs="Tahoma"/>
          <w:sz w:val="22"/>
          <w:szCs w:val="22"/>
          <w:lang w:eastAsia="ar-SA"/>
        </w:rPr>
        <w:t>W</w:t>
      </w:r>
      <w:r w:rsidR="00BB0E42" w:rsidRPr="0041134D">
        <w:rPr>
          <w:rFonts w:eastAsia="Times New Roman" w:cs="Tahoma"/>
          <w:spacing w:val="19"/>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pacing w:val="-3"/>
          <w:sz w:val="22"/>
          <w:szCs w:val="22"/>
          <w:lang w:eastAsia="ar-SA"/>
        </w:rPr>
        <w:t>r</w:t>
      </w:r>
      <w:r w:rsidR="00BB0E42" w:rsidRPr="0041134D">
        <w:rPr>
          <w:rFonts w:eastAsia="Times New Roman" w:cs="Tahoma"/>
          <w:spacing w:val="4"/>
          <w:sz w:val="22"/>
          <w:szCs w:val="22"/>
          <w:lang w:eastAsia="ar-SA"/>
        </w:rPr>
        <w:t>z</w:t>
      </w:r>
      <w:r w:rsidR="00BB0E42" w:rsidRPr="0041134D">
        <w:rPr>
          <w:rFonts w:eastAsia="Times New Roman" w:cs="Tahoma"/>
          <w:spacing w:val="-7"/>
          <w:sz w:val="22"/>
          <w:szCs w:val="22"/>
          <w:lang w:eastAsia="ar-SA"/>
        </w:rPr>
        <w:t>y</w:t>
      </w:r>
      <w:r w:rsidR="00BB0E42" w:rsidRPr="0041134D">
        <w:rPr>
          <w:rFonts w:eastAsia="Times New Roman" w:cs="Tahoma"/>
          <w:spacing w:val="3"/>
          <w:sz w:val="22"/>
          <w:szCs w:val="22"/>
          <w:lang w:eastAsia="ar-SA"/>
        </w:rPr>
        <w:t>p</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dku</w:t>
      </w:r>
      <w:r w:rsidR="00BB0E42" w:rsidRPr="0041134D">
        <w:rPr>
          <w:rFonts w:eastAsia="Times New Roman" w:cs="Tahoma"/>
          <w:spacing w:val="9"/>
          <w:sz w:val="22"/>
          <w:szCs w:val="22"/>
          <w:lang w:eastAsia="ar-SA"/>
        </w:rPr>
        <w:t xml:space="preserve"> </w:t>
      </w:r>
      <w:r w:rsidR="00BB0E42" w:rsidRPr="0041134D">
        <w:rPr>
          <w:rFonts w:eastAsia="Times New Roman" w:cs="Tahoma"/>
          <w:sz w:val="22"/>
          <w:szCs w:val="22"/>
          <w:lang w:eastAsia="ar-SA"/>
        </w:rPr>
        <w:t>wn</w:t>
      </w:r>
      <w:r w:rsidR="00BB0E42" w:rsidRPr="0041134D">
        <w:rPr>
          <w:rFonts w:eastAsia="Times New Roman" w:cs="Tahoma"/>
          <w:spacing w:val="1"/>
          <w:sz w:val="22"/>
          <w:szCs w:val="22"/>
          <w:lang w:eastAsia="ar-SA"/>
        </w:rPr>
        <w:t>i</w:t>
      </w:r>
      <w:r w:rsidR="00BB0E42" w:rsidRPr="0041134D">
        <w:rPr>
          <w:rFonts w:eastAsia="Times New Roman" w:cs="Tahoma"/>
          <w:spacing w:val="2"/>
          <w:sz w:val="22"/>
          <w:szCs w:val="22"/>
          <w:lang w:eastAsia="ar-SA"/>
        </w:rPr>
        <w:t>e</w:t>
      </w:r>
      <w:r w:rsidR="00BB0E42" w:rsidRPr="0041134D">
        <w:rPr>
          <w:rFonts w:eastAsia="Times New Roman" w:cs="Tahoma"/>
          <w:sz w:val="22"/>
          <w:szCs w:val="22"/>
          <w:lang w:eastAsia="ar-SA"/>
        </w:rPr>
        <w:t>s</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w:t>
      </w:r>
      <w:r w:rsidR="00BB0E42" w:rsidRPr="0041134D">
        <w:rPr>
          <w:rFonts w:eastAsia="Times New Roman" w:cs="Tahoma"/>
          <w:spacing w:val="8"/>
          <w:sz w:val="22"/>
          <w:szCs w:val="22"/>
          <w:lang w:eastAsia="ar-SA"/>
        </w:rPr>
        <w:t xml:space="preserve"> </w:t>
      </w:r>
      <w:r w:rsidR="00BB0E42" w:rsidRPr="0041134D">
        <w:rPr>
          <w:rFonts w:eastAsia="Times New Roman" w:cs="Tahoma"/>
          <w:sz w:val="22"/>
          <w:szCs w:val="22"/>
          <w:lang w:eastAsia="ar-SA"/>
        </w:rPr>
        <w:t>odwo</w:t>
      </w:r>
      <w:r w:rsidR="00BB0E42" w:rsidRPr="0041134D">
        <w:rPr>
          <w:rFonts w:eastAsia="Times New Roman" w:cs="Tahoma"/>
          <w:spacing w:val="1"/>
          <w:sz w:val="22"/>
          <w:szCs w:val="22"/>
          <w:lang w:eastAsia="ar-SA"/>
        </w:rPr>
        <w:t>ł</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w:t>
      </w:r>
      <w:r w:rsidR="00BB0E42" w:rsidRPr="0041134D">
        <w:rPr>
          <w:rFonts w:eastAsia="Times New Roman" w:cs="Tahoma"/>
          <w:spacing w:val="8"/>
          <w:sz w:val="22"/>
          <w:szCs w:val="22"/>
          <w:lang w:eastAsia="ar-SA"/>
        </w:rPr>
        <w:t xml:space="preserve"> </w:t>
      </w:r>
      <w:r w:rsidR="00BB0E42" w:rsidRPr="0041134D">
        <w:rPr>
          <w:rFonts w:eastAsia="Times New Roman" w:cs="Tahoma"/>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pacing w:val="1"/>
          <w:sz w:val="22"/>
          <w:szCs w:val="22"/>
          <w:lang w:eastAsia="ar-SA"/>
        </w:rPr>
        <w:t>m</w:t>
      </w:r>
      <w:r w:rsidR="00BB0E42" w:rsidRPr="0041134D">
        <w:rPr>
          <w:rFonts w:eastAsia="Times New Roman" w:cs="Tahoma"/>
          <w:spacing w:val="2"/>
          <w:sz w:val="22"/>
          <w:szCs w:val="22"/>
          <w:lang w:eastAsia="ar-SA"/>
        </w:rPr>
        <w:t>a</w:t>
      </w:r>
      <w:r w:rsidR="00BB0E42" w:rsidRPr="0041134D">
        <w:rPr>
          <w:rFonts w:eastAsia="Times New Roman" w:cs="Tahoma"/>
          <w:sz w:val="22"/>
          <w:szCs w:val="22"/>
          <w:lang w:eastAsia="ar-SA"/>
        </w:rPr>
        <w:t>w</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a</w:t>
      </w:r>
      <w:r w:rsidR="00BB0E42" w:rsidRPr="0041134D">
        <w:rPr>
          <w:rFonts w:eastAsia="Times New Roman" w:cs="Tahoma"/>
          <w:spacing w:val="1"/>
          <w:sz w:val="22"/>
          <w:szCs w:val="22"/>
          <w:lang w:eastAsia="ar-SA"/>
        </w:rPr>
        <w:t>j</w:t>
      </w:r>
      <w:r w:rsidR="00BB0E42" w:rsidRPr="0041134D">
        <w:rPr>
          <w:rFonts w:eastAsia="Times New Roman" w:cs="Tahoma"/>
          <w:spacing w:val="-1"/>
          <w:sz w:val="22"/>
          <w:szCs w:val="22"/>
          <w:lang w:eastAsia="ar-SA"/>
        </w:rPr>
        <w:t>ą</w:t>
      </w:r>
      <w:r w:rsidR="00BB0E42" w:rsidRPr="0041134D">
        <w:rPr>
          <w:rFonts w:eastAsia="Times New Roman" w:cs="Tahoma"/>
          <w:spacing w:val="4"/>
          <w:sz w:val="22"/>
          <w:szCs w:val="22"/>
          <w:lang w:eastAsia="ar-SA"/>
        </w:rPr>
        <w:t>c</w:t>
      </w:r>
      <w:r w:rsidR="00BB0E42" w:rsidRPr="0041134D">
        <w:rPr>
          <w:rFonts w:eastAsia="Times New Roman" w:cs="Tahoma"/>
          <w:sz w:val="22"/>
          <w:szCs w:val="22"/>
          <w:lang w:eastAsia="ar-SA"/>
        </w:rPr>
        <w:t>y 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e</w:t>
      </w:r>
      <w:r w:rsidR="00BB0E42" w:rsidRPr="0041134D">
        <w:rPr>
          <w:rFonts w:eastAsia="Times New Roman" w:cs="Tahoma"/>
          <w:spacing w:val="15"/>
          <w:sz w:val="22"/>
          <w:szCs w:val="22"/>
          <w:lang w:eastAsia="ar-SA"/>
        </w:rPr>
        <w:t xml:space="preserve"> </w:t>
      </w:r>
      <w:r w:rsidR="00BB0E42" w:rsidRPr="0041134D">
        <w:rPr>
          <w:rFonts w:eastAsia="Times New Roman" w:cs="Tahoma"/>
          <w:spacing w:val="1"/>
          <w:w w:val="94"/>
          <w:sz w:val="22"/>
          <w:szCs w:val="22"/>
          <w:lang w:eastAsia="ar-SA"/>
        </w:rPr>
        <w:t>m</w:t>
      </w:r>
      <w:r w:rsidR="00BB0E42" w:rsidRPr="0041134D">
        <w:rPr>
          <w:rFonts w:eastAsia="Times New Roman" w:cs="Tahoma"/>
          <w:w w:val="94"/>
          <w:sz w:val="22"/>
          <w:szCs w:val="22"/>
          <w:lang w:eastAsia="ar-SA"/>
        </w:rPr>
        <w:t>o</w:t>
      </w:r>
      <w:r w:rsidR="00BB0E42" w:rsidRPr="0041134D">
        <w:rPr>
          <w:rFonts w:eastAsia="Times New Roman" w:cs="Tahoma"/>
          <w:spacing w:val="2"/>
          <w:w w:val="94"/>
          <w:sz w:val="22"/>
          <w:szCs w:val="22"/>
          <w:lang w:eastAsia="ar-SA"/>
        </w:rPr>
        <w:t>ż</w:t>
      </w:r>
      <w:r w:rsidR="00BB0E42" w:rsidRPr="0041134D">
        <w:rPr>
          <w:rFonts w:eastAsia="Times New Roman" w:cs="Tahoma"/>
          <w:w w:val="94"/>
          <w:sz w:val="22"/>
          <w:szCs w:val="22"/>
          <w:lang w:eastAsia="ar-SA"/>
        </w:rPr>
        <w:t>e</w:t>
      </w:r>
      <w:r w:rsidR="00BB0E42" w:rsidRPr="0041134D">
        <w:rPr>
          <w:rFonts w:eastAsia="Times New Roman" w:cs="Tahoma"/>
          <w:spacing w:val="22"/>
          <w:w w:val="94"/>
          <w:sz w:val="22"/>
          <w:szCs w:val="22"/>
          <w:lang w:eastAsia="ar-SA"/>
        </w:rPr>
        <w:t xml:space="preserve"> </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wr</w:t>
      </w:r>
      <w:r w:rsidR="00BB0E42" w:rsidRPr="0041134D">
        <w:rPr>
          <w:rFonts w:eastAsia="Times New Roman" w:cs="Tahoma"/>
          <w:spacing w:val="-1"/>
          <w:sz w:val="22"/>
          <w:szCs w:val="22"/>
          <w:lang w:eastAsia="ar-SA"/>
        </w:rPr>
        <w:t>ze</w:t>
      </w:r>
      <w:r w:rsidR="00BB0E42" w:rsidRPr="0041134D">
        <w:rPr>
          <w:rFonts w:eastAsia="Times New Roman" w:cs="Tahoma"/>
          <w:sz w:val="22"/>
          <w:szCs w:val="22"/>
          <w:lang w:eastAsia="ar-SA"/>
        </w:rPr>
        <w:t>ć</w:t>
      </w:r>
      <w:r w:rsidR="00BB0E42" w:rsidRPr="0041134D">
        <w:rPr>
          <w:rFonts w:eastAsia="Times New Roman" w:cs="Tahoma"/>
          <w:spacing w:val="10"/>
          <w:sz w:val="22"/>
          <w:szCs w:val="22"/>
          <w:lang w:eastAsia="ar-SA"/>
        </w:rPr>
        <w:t xml:space="preserve"> </w:t>
      </w:r>
      <w:r w:rsidR="00BB0E42" w:rsidRPr="0041134D">
        <w:rPr>
          <w:rFonts w:eastAsia="Times New Roman" w:cs="Tahoma"/>
          <w:sz w:val="22"/>
          <w:szCs w:val="22"/>
          <w:lang w:eastAsia="ar-SA"/>
        </w:rPr>
        <w:t>u</w:t>
      </w:r>
      <w:r w:rsidR="00BB0E42" w:rsidRPr="0041134D">
        <w:rPr>
          <w:rFonts w:eastAsia="Times New Roman" w:cs="Tahoma"/>
          <w:spacing w:val="1"/>
          <w:sz w:val="22"/>
          <w:szCs w:val="22"/>
          <w:lang w:eastAsia="ar-SA"/>
        </w:rPr>
        <w:t>m</w:t>
      </w:r>
      <w:r w:rsidR="00BB0E42" w:rsidRPr="0041134D">
        <w:rPr>
          <w:rFonts w:eastAsia="Times New Roman" w:cs="Tahoma"/>
          <w:sz w:val="22"/>
          <w:szCs w:val="22"/>
          <w:lang w:eastAsia="ar-SA"/>
        </w:rPr>
        <w:t>o</w:t>
      </w:r>
      <w:r w:rsidR="00BB0E42" w:rsidRPr="0041134D">
        <w:rPr>
          <w:rFonts w:eastAsia="Times New Roman" w:cs="Tahoma"/>
          <w:spacing w:val="2"/>
          <w:sz w:val="22"/>
          <w:szCs w:val="22"/>
          <w:lang w:eastAsia="ar-SA"/>
        </w:rPr>
        <w:t>w</w:t>
      </w:r>
      <w:r w:rsidR="00BB0E42" w:rsidRPr="0041134D">
        <w:rPr>
          <w:rFonts w:eastAsia="Times New Roman" w:cs="Tahoma"/>
          <w:sz w:val="22"/>
          <w:szCs w:val="22"/>
          <w:lang w:eastAsia="ar-SA"/>
        </w:rPr>
        <w:t>y</w:t>
      </w:r>
      <w:r w:rsidR="00BB0E42" w:rsidRPr="0041134D">
        <w:rPr>
          <w:rFonts w:eastAsia="Times New Roman" w:cs="Tahoma"/>
          <w:spacing w:val="7"/>
          <w:sz w:val="22"/>
          <w:szCs w:val="22"/>
          <w:lang w:eastAsia="ar-SA"/>
        </w:rPr>
        <w:t xml:space="preserve"> </w:t>
      </w:r>
      <w:r w:rsidR="00BB0E42" w:rsidRPr="0041134D">
        <w:rPr>
          <w:rFonts w:eastAsia="Times New Roman" w:cs="Tahoma"/>
          <w:sz w:val="22"/>
          <w:szCs w:val="22"/>
          <w:lang w:eastAsia="ar-SA"/>
        </w:rPr>
        <w:t>do</w:t>
      </w:r>
      <w:r w:rsidR="00BB0E42" w:rsidRPr="0041134D">
        <w:rPr>
          <w:rFonts w:eastAsia="Times New Roman" w:cs="Tahoma"/>
          <w:spacing w:val="16"/>
          <w:sz w:val="22"/>
          <w:szCs w:val="22"/>
          <w:lang w:eastAsia="ar-SA"/>
        </w:rPr>
        <w:t xml:space="preserve"> </w:t>
      </w:r>
      <w:r w:rsidR="00BB0E42" w:rsidRPr="0041134D">
        <w:rPr>
          <w:rFonts w:eastAsia="Times New Roman" w:cs="Tahoma"/>
          <w:spacing w:val="-1"/>
          <w:sz w:val="22"/>
          <w:szCs w:val="22"/>
          <w:lang w:eastAsia="ar-SA"/>
        </w:rPr>
        <w:t>c</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 xml:space="preserve">su </w:t>
      </w:r>
      <w:r w:rsidR="00BB0E42">
        <w:rPr>
          <w:rFonts w:eastAsia="Times New Roman" w:cs="Tahoma"/>
          <w:sz w:val="22"/>
          <w:szCs w:val="22"/>
          <w:lang w:eastAsia="ar-SA"/>
        </w:rPr>
        <w:t xml:space="preserve"> </w:t>
      </w:r>
      <w:r w:rsidR="00BB0E42" w:rsidRPr="0041134D">
        <w:rPr>
          <w:rFonts w:eastAsia="Times New Roman" w:cs="Tahoma"/>
          <w:sz w:val="22"/>
          <w:szCs w:val="22"/>
          <w:lang w:eastAsia="ar-SA"/>
        </w:rPr>
        <w:t>o</w:t>
      </w:r>
      <w:r w:rsidR="00BB0E42" w:rsidRPr="0041134D">
        <w:rPr>
          <w:rFonts w:eastAsia="Times New Roman" w:cs="Tahoma"/>
          <w:spacing w:val="-2"/>
          <w:sz w:val="22"/>
          <w:szCs w:val="22"/>
          <w:lang w:eastAsia="ar-SA"/>
        </w:rPr>
        <w:t>g</w:t>
      </w:r>
      <w:r w:rsidR="00BB0E42" w:rsidRPr="0041134D">
        <w:rPr>
          <w:rFonts w:eastAsia="Times New Roman" w:cs="Tahoma"/>
          <w:spacing w:val="1"/>
          <w:sz w:val="22"/>
          <w:szCs w:val="22"/>
          <w:lang w:eastAsia="ar-SA"/>
        </w:rPr>
        <w:t>ł</w:t>
      </w:r>
      <w:r w:rsidR="00BB0E42" w:rsidRPr="0041134D">
        <w:rPr>
          <w:rFonts w:eastAsia="Times New Roman" w:cs="Tahoma"/>
          <w:sz w:val="22"/>
          <w:szCs w:val="22"/>
          <w:lang w:eastAsia="ar-SA"/>
        </w:rPr>
        <w:t>os</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w:t>
      </w:r>
      <w:r w:rsidR="00BB0E42" w:rsidRPr="0041134D">
        <w:rPr>
          <w:rFonts w:eastAsia="Times New Roman" w:cs="Tahoma"/>
          <w:spacing w:val="4"/>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r</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z</w:t>
      </w:r>
      <w:r w:rsidR="00BB0E42" w:rsidRPr="0041134D">
        <w:rPr>
          <w:rFonts w:eastAsia="Times New Roman" w:cs="Tahoma"/>
          <w:spacing w:val="12"/>
          <w:sz w:val="22"/>
          <w:szCs w:val="22"/>
          <w:lang w:eastAsia="ar-SA"/>
        </w:rPr>
        <w:t xml:space="preserve"> </w:t>
      </w:r>
      <w:r w:rsidR="00BB0E42" w:rsidRPr="0041134D">
        <w:rPr>
          <w:rFonts w:eastAsia="Times New Roman" w:cs="Tahoma"/>
          <w:spacing w:val="-5"/>
          <w:sz w:val="22"/>
          <w:szCs w:val="22"/>
          <w:lang w:eastAsia="ar-SA"/>
        </w:rPr>
        <w:t>I</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b</w:t>
      </w:r>
      <w:r w:rsidR="00BB0E42" w:rsidRPr="0041134D">
        <w:rPr>
          <w:rFonts w:eastAsia="Times New Roman" w:cs="Tahoma"/>
          <w:sz w:val="22"/>
          <w:szCs w:val="22"/>
          <w:lang w:eastAsia="ar-SA"/>
        </w:rPr>
        <w:t>ę</w:t>
      </w:r>
      <w:r w:rsidR="00BB0E42" w:rsidRPr="0041134D">
        <w:rPr>
          <w:rFonts w:eastAsia="Times New Roman" w:cs="Tahoma"/>
          <w:spacing w:val="10"/>
          <w:sz w:val="22"/>
          <w:szCs w:val="22"/>
          <w:lang w:eastAsia="ar-SA"/>
        </w:rPr>
        <w:t xml:space="preserve"> </w:t>
      </w:r>
      <w:r w:rsidR="00BB0E42" w:rsidRPr="0041134D">
        <w:rPr>
          <w:rFonts w:eastAsia="Times New Roman" w:cs="Tahoma"/>
          <w:spacing w:val="4"/>
          <w:sz w:val="22"/>
          <w:szCs w:val="22"/>
          <w:lang w:eastAsia="ar-SA"/>
        </w:rPr>
        <w:t xml:space="preserve"> </w:t>
      </w:r>
      <w:r w:rsidR="00BB0E42" w:rsidRPr="0041134D">
        <w:rPr>
          <w:rFonts w:eastAsia="Times New Roman" w:cs="Tahoma"/>
          <w:spacing w:val="2"/>
          <w:sz w:val="22"/>
          <w:szCs w:val="22"/>
          <w:lang w:eastAsia="ar-SA"/>
        </w:rPr>
        <w:t>w</w:t>
      </w:r>
      <w:r w:rsidR="00BB0E42" w:rsidRPr="0041134D">
        <w:rPr>
          <w:rFonts w:eastAsia="Times New Roman" w:cs="Tahoma"/>
          <w:spacing w:val="-4"/>
          <w:sz w:val="22"/>
          <w:szCs w:val="22"/>
          <w:lang w:eastAsia="ar-SA"/>
        </w:rPr>
        <w:t>y</w:t>
      </w:r>
      <w:r w:rsidR="00BB0E42" w:rsidRPr="0041134D">
        <w:rPr>
          <w:rFonts w:eastAsia="Times New Roman" w:cs="Tahoma"/>
          <w:sz w:val="22"/>
          <w:szCs w:val="22"/>
          <w:lang w:eastAsia="ar-SA"/>
        </w:rPr>
        <w:t>roku</w:t>
      </w:r>
      <w:r w:rsidR="00BB0E42" w:rsidRPr="0041134D">
        <w:rPr>
          <w:rFonts w:eastAsia="Times New Roman" w:cs="Tahoma"/>
          <w:spacing w:val="8"/>
          <w:sz w:val="22"/>
          <w:szCs w:val="22"/>
          <w:lang w:eastAsia="ar-SA"/>
        </w:rPr>
        <w:t xml:space="preserve"> </w:t>
      </w:r>
      <w:r w:rsidR="00BB0E42" w:rsidRPr="0041134D">
        <w:rPr>
          <w:rFonts w:eastAsia="Times New Roman" w:cs="Tahoma"/>
          <w:spacing w:val="1"/>
          <w:sz w:val="22"/>
          <w:szCs w:val="22"/>
          <w:lang w:eastAsia="ar-SA"/>
        </w:rPr>
        <w:t>l</w:t>
      </w:r>
      <w:r w:rsidR="00BB0E42" w:rsidRPr="0041134D">
        <w:rPr>
          <w:rFonts w:eastAsia="Times New Roman" w:cs="Tahoma"/>
          <w:sz w:val="22"/>
          <w:szCs w:val="22"/>
          <w:lang w:eastAsia="ar-SA"/>
        </w:rPr>
        <w:t>ub</w:t>
      </w:r>
      <w:r w:rsidR="00BB0E42" w:rsidRPr="0041134D">
        <w:rPr>
          <w:rFonts w:eastAsia="Times New Roman" w:cs="Tahoma"/>
          <w:spacing w:val="12"/>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os</w:t>
      </w:r>
      <w:r w:rsidR="00BB0E42" w:rsidRPr="0041134D">
        <w:rPr>
          <w:rFonts w:eastAsia="Times New Roman" w:cs="Tahoma"/>
          <w:spacing w:val="1"/>
          <w:sz w:val="22"/>
          <w:szCs w:val="22"/>
          <w:lang w:eastAsia="ar-SA"/>
        </w:rPr>
        <w:t>t</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3"/>
          <w:sz w:val="22"/>
          <w:szCs w:val="22"/>
          <w:lang w:eastAsia="ar-SA"/>
        </w:rPr>
        <w:t>o</w:t>
      </w:r>
      <w:r w:rsidR="00BB0E42" w:rsidRPr="0041134D">
        <w:rPr>
          <w:rFonts w:eastAsia="Times New Roman" w:cs="Tahoma"/>
          <w:sz w:val="22"/>
          <w:szCs w:val="22"/>
          <w:lang w:eastAsia="ar-SA"/>
        </w:rPr>
        <w:t>w</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 koń</w:t>
      </w:r>
      <w:r w:rsidR="00BB0E42" w:rsidRPr="0041134D">
        <w:rPr>
          <w:rFonts w:eastAsia="Times New Roman" w:cs="Tahoma"/>
          <w:spacing w:val="-1"/>
          <w:sz w:val="22"/>
          <w:szCs w:val="22"/>
          <w:lang w:eastAsia="ar-SA"/>
        </w:rPr>
        <w:t>c</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ąc</w:t>
      </w:r>
      <w:r w:rsidR="00BB0E42" w:rsidRPr="0041134D">
        <w:rPr>
          <w:rFonts w:eastAsia="Times New Roman" w:cs="Tahoma"/>
          <w:spacing w:val="2"/>
          <w:sz w:val="22"/>
          <w:szCs w:val="22"/>
          <w:lang w:eastAsia="ar-SA"/>
        </w:rPr>
        <w:t>e</w:t>
      </w:r>
      <w:r w:rsidR="00BB0E42" w:rsidRPr="0041134D">
        <w:rPr>
          <w:rFonts w:eastAsia="Times New Roman" w:cs="Tahoma"/>
          <w:spacing w:val="-2"/>
          <w:sz w:val="22"/>
          <w:szCs w:val="22"/>
          <w:lang w:eastAsia="ar-SA"/>
        </w:rPr>
        <w:t>g</w:t>
      </w:r>
      <w:r w:rsidR="00BB0E42" w:rsidRPr="0041134D">
        <w:rPr>
          <w:rFonts w:eastAsia="Times New Roman" w:cs="Tahoma"/>
          <w:sz w:val="22"/>
          <w:szCs w:val="22"/>
          <w:lang w:eastAsia="ar-SA"/>
        </w:rPr>
        <w:t xml:space="preserve">o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os</w:t>
      </w:r>
      <w:r w:rsidR="00BB0E42" w:rsidRPr="0041134D">
        <w:rPr>
          <w:rFonts w:eastAsia="Times New Roman" w:cs="Tahoma"/>
          <w:spacing w:val="1"/>
          <w:sz w:val="22"/>
          <w:szCs w:val="22"/>
          <w:lang w:eastAsia="ar-SA"/>
        </w:rPr>
        <w:t>t</w:t>
      </w:r>
      <w:r w:rsidR="00BB0E42" w:rsidRPr="0041134D">
        <w:rPr>
          <w:rFonts w:eastAsia="Times New Roman" w:cs="Tahoma"/>
          <w:spacing w:val="-1"/>
          <w:sz w:val="22"/>
          <w:szCs w:val="22"/>
          <w:lang w:eastAsia="ar-SA"/>
        </w:rPr>
        <w:t>ę</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ow</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e</w:t>
      </w:r>
      <w:r w:rsidR="00BB0E42" w:rsidRPr="0041134D">
        <w:rPr>
          <w:rFonts w:eastAsia="Times New Roman" w:cs="Tahoma"/>
          <w:spacing w:val="-13"/>
          <w:sz w:val="22"/>
          <w:szCs w:val="22"/>
          <w:lang w:eastAsia="ar-SA"/>
        </w:rPr>
        <w:t xml:space="preserve"> </w:t>
      </w:r>
      <w:r w:rsidR="00BB0E42" w:rsidRPr="0041134D">
        <w:rPr>
          <w:rFonts w:eastAsia="Times New Roman" w:cs="Tahoma"/>
          <w:sz w:val="22"/>
          <w:szCs w:val="22"/>
          <w:lang w:eastAsia="ar-SA"/>
        </w:rPr>
        <w:t>odwo</w:t>
      </w:r>
      <w:r w:rsidR="00BB0E42" w:rsidRPr="0041134D">
        <w:rPr>
          <w:rFonts w:eastAsia="Times New Roman" w:cs="Tahoma"/>
          <w:spacing w:val="1"/>
          <w:sz w:val="22"/>
          <w:szCs w:val="22"/>
          <w:lang w:eastAsia="ar-SA"/>
        </w:rPr>
        <w:t>ł</w:t>
      </w:r>
      <w:r w:rsidR="00BB0E42" w:rsidRPr="0041134D">
        <w:rPr>
          <w:rFonts w:eastAsia="Times New Roman" w:cs="Tahoma"/>
          <w:spacing w:val="2"/>
          <w:sz w:val="22"/>
          <w:szCs w:val="22"/>
          <w:lang w:eastAsia="ar-SA"/>
        </w:rPr>
        <w:t>a</w:t>
      </w:r>
      <w:r w:rsidR="00BB0E42" w:rsidRPr="0041134D">
        <w:rPr>
          <w:rFonts w:eastAsia="Times New Roman" w:cs="Tahoma"/>
          <w:sz w:val="22"/>
          <w:szCs w:val="22"/>
          <w:lang w:eastAsia="ar-SA"/>
        </w:rPr>
        <w:t>w</w:t>
      </w:r>
      <w:r w:rsidR="00BB0E42" w:rsidRPr="0041134D">
        <w:rPr>
          <w:rFonts w:eastAsia="Times New Roman" w:cs="Tahoma"/>
          <w:spacing w:val="2"/>
          <w:sz w:val="22"/>
          <w:szCs w:val="22"/>
          <w:lang w:eastAsia="ar-SA"/>
        </w:rPr>
        <w:t>cz</w:t>
      </w:r>
      <w:r w:rsidR="00BB0E42" w:rsidRPr="0041134D">
        <w:rPr>
          <w:rFonts w:eastAsia="Times New Roman" w:cs="Tahoma"/>
          <w:spacing w:val="-1"/>
          <w:sz w:val="22"/>
          <w:szCs w:val="22"/>
          <w:lang w:eastAsia="ar-SA"/>
        </w:rPr>
        <w:t>e</w:t>
      </w:r>
      <w:r w:rsidR="00E20127">
        <w:rPr>
          <w:rFonts w:eastAsia="Times New Roman" w:cs="Tahoma"/>
          <w:spacing w:val="-1"/>
          <w:sz w:val="22"/>
          <w:szCs w:val="22"/>
          <w:lang w:eastAsia="ar-SA"/>
        </w:rPr>
        <w:t>.</w:t>
      </w:r>
    </w:p>
    <w:p w:rsidR="00B25D4B" w:rsidRDefault="00B25D4B" w:rsidP="00B76261">
      <w:pPr>
        <w:spacing w:line="240" w:lineRule="auto"/>
        <w:rPr>
          <w:rFonts w:cs="Tahoma"/>
          <w:b/>
          <w:smallCaps/>
          <w:sz w:val="22"/>
          <w:szCs w:val="22"/>
          <w:u w:val="thick"/>
        </w:rPr>
      </w:pPr>
    </w:p>
    <w:p w:rsidR="009608E3" w:rsidRDefault="009608E3" w:rsidP="00BB0E42">
      <w:pPr>
        <w:spacing w:line="240" w:lineRule="auto"/>
        <w:ind w:left="567" w:hanging="567"/>
        <w:jc w:val="center"/>
        <w:rPr>
          <w:rFonts w:cs="Tahoma"/>
          <w:b/>
          <w:smallCaps/>
          <w:sz w:val="22"/>
          <w:szCs w:val="22"/>
          <w:u w:val="thick"/>
        </w:rPr>
      </w:pPr>
    </w:p>
    <w:p w:rsidR="00BB0E42" w:rsidRPr="00214009" w:rsidRDefault="00BB0E42" w:rsidP="00BB0E42">
      <w:pPr>
        <w:spacing w:line="240" w:lineRule="auto"/>
        <w:ind w:left="567" w:hanging="567"/>
        <w:jc w:val="center"/>
        <w:rPr>
          <w:rFonts w:eastAsia="Times New Roman" w:cs="Tahoma"/>
          <w:spacing w:val="2"/>
          <w:sz w:val="22"/>
          <w:szCs w:val="22"/>
          <w:lang w:eastAsia="ar-SA"/>
        </w:rPr>
      </w:pPr>
      <w:r w:rsidRPr="0041134D">
        <w:rPr>
          <w:rFonts w:cs="Tahoma"/>
          <w:b/>
          <w:smallCaps/>
          <w:sz w:val="22"/>
          <w:szCs w:val="22"/>
          <w:u w:val="thick"/>
        </w:rPr>
        <w:lastRenderedPageBreak/>
        <w:t>Rozdział X</w:t>
      </w:r>
      <w:bookmarkStart w:id="35" w:name="_Toc473569745"/>
      <w:bookmarkEnd w:id="33"/>
      <w:r w:rsidRPr="0041134D">
        <w:rPr>
          <w:rFonts w:cs="Tahoma"/>
          <w:b/>
          <w:smallCaps/>
          <w:sz w:val="22"/>
          <w:szCs w:val="22"/>
          <w:u w:val="thick"/>
        </w:rPr>
        <w:t>XI</w:t>
      </w:r>
      <w:r w:rsidRPr="0041134D">
        <w:rPr>
          <w:rFonts w:cs="Tahoma"/>
          <w:b/>
          <w:smallCaps/>
          <w:sz w:val="22"/>
          <w:szCs w:val="22"/>
          <w:u w:val="thick"/>
        </w:rPr>
        <w:br/>
      </w:r>
      <w:r w:rsidRPr="0041134D">
        <w:rPr>
          <w:rFonts w:cs="Tahoma"/>
          <w:b/>
          <w:sz w:val="22"/>
          <w:szCs w:val="22"/>
          <w:u w:val="thick"/>
        </w:rPr>
        <w:t>Zabezpieczenie należytego wykonania umowy</w:t>
      </w:r>
      <w:bookmarkEnd w:id="34"/>
      <w:bookmarkEnd w:id="35"/>
    </w:p>
    <w:p w:rsidR="00F95949" w:rsidRPr="0041134D" w:rsidRDefault="00F95949" w:rsidP="003A374F">
      <w:pPr>
        <w:spacing w:line="240" w:lineRule="auto"/>
        <w:rPr>
          <w:rFonts w:cs="Tahoma"/>
          <w:b/>
          <w:smallCaps/>
          <w:sz w:val="22"/>
          <w:szCs w:val="22"/>
          <w:u w:val="thick"/>
        </w:rPr>
      </w:pPr>
    </w:p>
    <w:p w:rsidR="00BB0E42" w:rsidRPr="0041134D"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41134D"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B25D4B" w:rsidRDefault="00B25D4B" w:rsidP="00050018">
      <w:pPr>
        <w:pStyle w:val="Akapitzlist"/>
        <w:widowControl w:val="0"/>
        <w:numPr>
          <w:ilvl w:val="1"/>
          <w:numId w:val="34"/>
        </w:numPr>
        <w:autoSpaceDE w:val="0"/>
        <w:autoSpaceDN w:val="0"/>
        <w:adjustRightInd w:val="0"/>
        <w:spacing w:before="240" w:after="120"/>
        <w:ind w:left="567" w:hanging="567"/>
        <w:jc w:val="both"/>
        <w:rPr>
          <w:rFonts w:ascii="CG Omega" w:hAnsi="CG Omega"/>
          <w:b w:val="0"/>
          <w:spacing w:val="-1"/>
          <w:sz w:val="22"/>
          <w:szCs w:val="22"/>
        </w:rPr>
      </w:pPr>
      <w:r w:rsidRPr="00232EAA">
        <w:rPr>
          <w:rFonts w:ascii="CG Omega" w:hAnsi="CG Omega"/>
          <w:b w:val="0"/>
          <w:spacing w:val="-1"/>
          <w:sz w:val="22"/>
          <w:szCs w:val="22"/>
        </w:rPr>
        <w:t xml:space="preserve">Zamawiający </w:t>
      </w:r>
      <w:r w:rsidR="00CB7088">
        <w:rPr>
          <w:rFonts w:ascii="CG Omega" w:hAnsi="CG Omega"/>
          <w:b w:val="0"/>
          <w:spacing w:val="-1"/>
          <w:sz w:val="22"/>
          <w:szCs w:val="22"/>
        </w:rPr>
        <w:t xml:space="preserve">nie będzie </w:t>
      </w:r>
      <w:r w:rsidRPr="00232EAA">
        <w:rPr>
          <w:rFonts w:ascii="CG Omega" w:hAnsi="CG Omega"/>
          <w:b w:val="0"/>
          <w:spacing w:val="-1"/>
          <w:sz w:val="22"/>
          <w:szCs w:val="22"/>
        </w:rPr>
        <w:t>wymaga</w:t>
      </w:r>
      <w:r w:rsidR="00CB7088">
        <w:rPr>
          <w:rFonts w:ascii="CG Omega" w:hAnsi="CG Omega"/>
          <w:b w:val="0"/>
          <w:spacing w:val="-1"/>
          <w:sz w:val="22"/>
          <w:szCs w:val="22"/>
        </w:rPr>
        <w:t>ł</w:t>
      </w:r>
      <w:r w:rsidRPr="00232EAA">
        <w:rPr>
          <w:rFonts w:ascii="CG Omega" w:hAnsi="CG Omega"/>
          <w:b w:val="0"/>
          <w:spacing w:val="-1"/>
          <w:sz w:val="22"/>
          <w:szCs w:val="22"/>
        </w:rPr>
        <w:t xml:space="preserve"> wniesienia przez Wykonawcę zabezpieczenia należytego wykonania umowy.</w:t>
      </w:r>
    </w:p>
    <w:p w:rsidR="00EE76DC" w:rsidRPr="00B76261" w:rsidRDefault="00EE76DC" w:rsidP="00EE76DC">
      <w:pPr>
        <w:pStyle w:val="Akapitzlist"/>
        <w:widowControl w:val="0"/>
        <w:autoSpaceDE w:val="0"/>
        <w:autoSpaceDN w:val="0"/>
        <w:adjustRightInd w:val="0"/>
        <w:spacing w:before="240" w:after="120"/>
        <w:ind w:left="709"/>
        <w:jc w:val="both"/>
        <w:rPr>
          <w:rFonts w:ascii="CG Omega" w:hAnsi="CG Omega"/>
          <w:b w:val="0"/>
          <w:spacing w:val="-1"/>
          <w:sz w:val="22"/>
          <w:szCs w:val="22"/>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XXII</w:t>
      </w:r>
    </w:p>
    <w:p w:rsidR="00BB0E42" w:rsidRPr="0041134D" w:rsidRDefault="00BB0E42" w:rsidP="00BB0E42">
      <w:pPr>
        <w:spacing w:line="240" w:lineRule="auto"/>
        <w:jc w:val="center"/>
        <w:rPr>
          <w:rFonts w:cs="Tahoma"/>
          <w:b/>
          <w:sz w:val="22"/>
          <w:szCs w:val="22"/>
          <w:u w:val="thick"/>
        </w:rPr>
      </w:pPr>
      <w:r w:rsidRPr="0041134D">
        <w:rPr>
          <w:rFonts w:cs="Tahoma"/>
          <w:b/>
          <w:sz w:val="22"/>
          <w:szCs w:val="22"/>
          <w:u w:val="thick"/>
        </w:rPr>
        <w:t>Projektowane postanowienia umowy w sprawie zamówienia publicznego, które zostaną wprowadzone do treści umowy</w:t>
      </w:r>
    </w:p>
    <w:p w:rsidR="00BB0E42" w:rsidRPr="0041134D" w:rsidRDefault="00BB0E42" w:rsidP="00BB0E42">
      <w:pPr>
        <w:spacing w:line="240" w:lineRule="auto"/>
        <w:jc w:val="center"/>
        <w:rPr>
          <w:rFonts w:cs="Tahoma"/>
          <w:b/>
          <w:sz w:val="22"/>
          <w:szCs w:val="22"/>
          <w:u w:val="thick"/>
        </w:rPr>
      </w:pP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cs="Tahoma"/>
          <w:sz w:val="22"/>
          <w:szCs w:val="22"/>
        </w:rPr>
        <w:t>22.1 Zamawiający wymaga aby Wykonawca zawarł  umowę w sprawie  zamówienia publicznego, stanowiącego przedmiot niniejszego postępowania, na warunkach określonych w projekcie umowy, stanowiącej załącznik do SWZ</w:t>
      </w:r>
      <w:r w:rsidRPr="0041134D">
        <w:rPr>
          <w:rFonts w:eastAsia="Times New Roman" w:cs="Tahoma"/>
          <w:sz w:val="22"/>
          <w:szCs w:val="22"/>
          <w:lang w:eastAsia="ar-SA"/>
        </w:rPr>
        <w:t>.</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22.2</w:t>
      </w:r>
      <w:r w:rsidRPr="0041134D">
        <w:rPr>
          <w:rFonts w:eastAsia="Times New Roman" w:cs="Tahoma"/>
          <w:sz w:val="22"/>
          <w:szCs w:val="22"/>
          <w:lang w:eastAsia="ar-SA"/>
        </w:rPr>
        <w:tab/>
        <w:t>Umowa jest nieważna w części wykraczającej poza określenie przedmiotu zamówienia zawartego w niniejszej SWZ.</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22.3</w:t>
      </w:r>
      <w:r w:rsidRPr="0041134D">
        <w:rPr>
          <w:rFonts w:eastAsia="Times New Roman" w:cs="Tahoma"/>
          <w:sz w:val="22"/>
          <w:szCs w:val="22"/>
          <w:lang w:eastAsia="ar-SA"/>
        </w:rPr>
        <w:tab/>
        <w:t>Zamawiający dopuszcza możliwość zmiany postanowień zawartej umowy w stosunku do treści  oferty, na podstawie której dokonano wyboru Wykonawcy, w przypadkach określonych w projekcie umowy, stanowiącej załącznik do SWZ.</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22.4   Zamawiający nie określa procentowej wartości ostatniej części wynagrodzenia.</w:t>
      </w:r>
    </w:p>
    <w:p w:rsidR="00BB0E42" w:rsidRPr="0041134D" w:rsidRDefault="00BB0E42" w:rsidP="00BB0E42">
      <w:pPr>
        <w:spacing w:line="240" w:lineRule="auto"/>
        <w:ind w:left="567" w:hanging="567"/>
        <w:jc w:val="both"/>
        <w:rPr>
          <w:rFonts w:cs="Tahoma"/>
          <w:b/>
          <w:sz w:val="22"/>
          <w:szCs w:val="22"/>
        </w:rPr>
      </w:pPr>
    </w:p>
    <w:p w:rsidR="00BB0E42" w:rsidRPr="0041134D" w:rsidRDefault="00BB0E42" w:rsidP="00BB0E42">
      <w:pPr>
        <w:spacing w:line="240" w:lineRule="auto"/>
        <w:jc w:val="center"/>
        <w:rPr>
          <w:rFonts w:cs="Tahoma"/>
          <w:b/>
          <w:sz w:val="22"/>
          <w:szCs w:val="22"/>
          <w:u w:val="thick"/>
        </w:rPr>
      </w:pPr>
      <w:bookmarkStart w:id="36" w:name="_Toc473569758"/>
      <w:bookmarkStart w:id="37" w:name="_Toc477947280"/>
      <w:r w:rsidRPr="0041134D">
        <w:rPr>
          <w:rFonts w:cs="Tahoma"/>
          <w:b/>
          <w:smallCaps/>
          <w:sz w:val="22"/>
          <w:szCs w:val="22"/>
          <w:u w:val="thick"/>
        </w:rPr>
        <w:t>Rozdział XX</w:t>
      </w:r>
      <w:bookmarkStart w:id="38" w:name="_Toc473569759"/>
      <w:bookmarkEnd w:id="36"/>
      <w:r w:rsidRPr="0041134D">
        <w:rPr>
          <w:rFonts w:cs="Tahoma"/>
          <w:b/>
          <w:smallCaps/>
          <w:sz w:val="22"/>
          <w:szCs w:val="22"/>
          <w:u w:val="thick"/>
        </w:rPr>
        <w:t>III</w:t>
      </w:r>
      <w:r w:rsidRPr="0041134D">
        <w:rPr>
          <w:rFonts w:cs="Tahoma"/>
          <w:b/>
          <w:smallCaps/>
          <w:sz w:val="22"/>
          <w:szCs w:val="22"/>
          <w:u w:val="thick"/>
        </w:rPr>
        <w:br/>
      </w:r>
      <w:r w:rsidRPr="0041134D">
        <w:rPr>
          <w:rFonts w:cs="Tahoma"/>
          <w:b/>
          <w:sz w:val="22"/>
          <w:szCs w:val="22"/>
          <w:u w:val="thick"/>
        </w:rPr>
        <w:t>Środki ochrony prawnej</w:t>
      </w:r>
      <w:bookmarkEnd w:id="37"/>
      <w:bookmarkEnd w:id="38"/>
      <w:r w:rsidRPr="0041134D">
        <w:rPr>
          <w:rFonts w:cs="Tahoma"/>
          <w:b/>
          <w:sz w:val="22"/>
          <w:szCs w:val="22"/>
          <w:u w:val="thick"/>
        </w:rPr>
        <w:t xml:space="preserve"> przysługujące Wykonawcy</w:t>
      </w:r>
    </w:p>
    <w:p w:rsidR="00BB0E42" w:rsidRPr="0041134D" w:rsidRDefault="00BB0E42" w:rsidP="00BB0E42">
      <w:pPr>
        <w:spacing w:before="240" w:after="120" w:line="240" w:lineRule="auto"/>
        <w:ind w:left="567" w:hanging="567"/>
        <w:jc w:val="both"/>
        <w:textAlignment w:val="top"/>
        <w:rPr>
          <w:rFonts w:eastAsia="Times New Roman" w:cs="Tahoma"/>
          <w:bCs/>
          <w:sz w:val="22"/>
          <w:szCs w:val="22"/>
          <w:lang w:eastAsia="ar-SA"/>
        </w:rPr>
      </w:pPr>
      <w:r w:rsidRPr="0041134D">
        <w:rPr>
          <w:rFonts w:eastAsia="Times New Roman" w:cs="Tahoma"/>
          <w:sz w:val="22"/>
          <w:szCs w:val="22"/>
          <w:lang w:eastAsia="ar-SA"/>
        </w:rPr>
        <w:t>23.1 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Pr="0041134D">
        <w:rPr>
          <w:rFonts w:eastAsia="Times New Roman" w:cs="Tahoma"/>
          <w:bCs/>
          <w:sz w:val="22"/>
          <w:szCs w:val="22"/>
          <w:lang w:eastAsia="ar-SA"/>
        </w:rPr>
        <w:t>.</w:t>
      </w:r>
      <w:bookmarkStart w:id="39" w:name="_Toc473569760"/>
      <w:bookmarkStart w:id="40" w:name="_Toc477947281"/>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23.2</w:t>
      </w:r>
      <w:r w:rsidRPr="0041134D">
        <w:rPr>
          <w:rFonts w:cs="Tahoma"/>
          <w:sz w:val="22"/>
          <w:szCs w:val="22"/>
        </w:rPr>
        <w:tab/>
      </w:r>
      <w:r w:rsidRPr="0041134D">
        <w:rPr>
          <w:rFonts w:cs="Tahoma"/>
          <w:bCs/>
          <w:sz w:val="22"/>
          <w:szCs w:val="22"/>
        </w:rPr>
        <w:t xml:space="preserve">Odwołanie – </w:t>
      </w:r>
      <w:r w:rsidRPr="0041134D">
        <w:rPr>
          <w:rFonts w:cs="Tahoma"/>
          <w:sz w:val="22"/>
          <w:szCs w:val="22"/>
        </w:rPr>
        <w:t xml:space="preserve">zgodnie z przepisami art. 513 Pzp przysługuje wyłącznie od niezgodnej           z przepisami ustawy czynności Zamawiającego lub zaniechania czynności, do której Zamawiający jest zobowiązany na podstawie ustawy. </w:t>
      </w:r>
    </w:p>
    <w:p w:rsidR="00BB0E42" w:rsidRPr="0041134D" w:rsidRDefault="00BB0E42" w:rsidP="00BB0E42">
      <w:pPr>
        <w:autoSpaceDE w:val="0"/>
        <w:autoSpaceDN w:val="0"/>
        <w:adjustRightInd w:val="0"/>
        <w:spacing w:line="240" w:lineRule="auto"/>
        <w:rPr>
          <w:rFonts w:cs="Tahoma"/>
          <w:sz w:val="22"/>
          <w:szCs w:val="22"/>
        </w:rPr>
      </w:pPr>
      <w:r w:rsidRPr="0041134D">
        <w:rPr>
          <w:rFonts w:cs="Tahoma"/>
          <w:sz w:val="22"/>
          <w:szCs w:val="22"/>
        </w:rPr>
        <w:t>23.3  Odwołanie wnosi się do Prezesa Izby:</w:t>
      </w:r>
    </w:p>
    <w:p w:rsidR="00BB0E42" w:rsidRPr="0041134D" w:rsidRDefault="00BB0E42" w:rsidP="00BB0E42">
      <w:pPr>
        <w:autoSpaceDE w:val="0"/>
        <w:autoSpaceDN w:val="0"/>
        <w:adjustRightInd w:val="0"/>
        <w:spacing w:line="240" w:lineRule="auto"/>
        <w:ind w:left="851" w:hanging="284"/>
        <w:rPr>
          <w:rFonts w:cs="Tahoma"/>
          <w:sz w:val="22"/>
          <w:szCs w:val="22"/>
        </w:rPr>
      </w:pPr>
      <w:r w:rsidRPr="0041134D">
        <w:rPr>
          <w:rFonts w:cs="Tahoma"/>
          <w:sz w:val="22"/>
          <w:szCs w:val="22"/>
        </w:rPr>
        <w:t xml:space="preserve">1)  na treść ogłoszenia lub treść dokumentów w terminie 5 dni od dnia zamieszczenia ogłoszenia w BZP lub dokumentów zamówienia na stronie internetowej, </w:t>
      </w:r>
    </w:p>
    <w:p w:rsidR="00BB0E42" w:rsidRPr="0041134D" w:rsidRDefault="00BB0E42" w:rsidP="00BB0E42">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2)  w terminie 5 dni od dnia przesłania informacji o czynności zamawiającego stanowiącej podstawę jego wniesienia – jeżeli informacja została przesłana przy użyciu środków komunikacji elektronicznej, albo w terminie 10 – jeżeli zostały przesłane w inny sposób; </w:t>
      </w:r>
    </w:p>
    <w:p w:rsidR="00BB0E42" w:rsidRPr="0041134D" w:rsidRDefault="00BB0E42" w:rsidP="00BB0E42">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3)  w terminie 5 dni od dnia w którym powzięto lub przy zachowaniu należytej staranności można było powziąć wiadomość o okolicznościach stanowiących podstawę jego  wniesienia  wobec  czynności  innych  niż   określone  w  pkt. 1). i w pkt. 2).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23.4</w:t>
      </w:r>
      <w:r w:rsidRPr="0041134D">
        <w:rPr>
          <w:rFonts w:cs="Tahoma"/>
          <w:sz w:val="22"/>
          <w:szCs w:val="22"/>
        </w:rPr>
        <w:tab/>
        <w:t xml:space="preserve">Odwołanie wnosi się do Prezesa Izby w formie pisemnej albo w formie elektronicznej albo w postaci elektronicznej,  opatrzonej podpisem zaufanym.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23.5</w:t>
      </w:r>
      <w:r w:rsidRPr="0041134D">
        <w:rPr>
          <w:rFonts w:cs="Tahoma"/>
          <w:sz w:val="22"/>
          <w:szCs w:val="22"/>
        </w:rPr>
        <w:tab/>
        <w:t xml:space="preserve">Odwołujący przesyła kopię odwołania zamawiającemu przed upływem terminu do wniesienia odwołania w taki sposób, aby zamawiający mógł zapoznać się z jego treścią przed upływem tego terminu.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23.6 </w:t>
      </w:r>
      <w:r w:rsidRPr="0041134D">
        <w:rPr>
          <w:rFonts w:cs="Tahoma"/>
          <w:sz w:val="22"/>
          <w:szCs w:val="22"/>
        </w:rPr>
        <w:tab/>
        <w:t>Odwołanie powinno wskazywać czynność lub zaniechanie czynności zamawiającego, której zarzuca się niezgodność z przepisami ustawy, zawierać elementy  określone w art. 516 ust. 1 ustawy Pzp.</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23.7  Szczegóły określa Dział IX Pzp – </w:t>
      </w:r>
      <w:r w:rsidRPr="0041134D">
        <w:rPr>
          <w:rFonts w:cs="Tahoma"/>
          <w:iCs/>
          <w:sz w:val="22"/>
          <w:szCs w:val="22"/>
        </w:rPr>
        <w:t>Środki ochrony prawnej</w:t>
      </w:r>
      <w:r w:rsidRPr="0041134D">
        <w:rPr>
          <w:rFonts w:cs="Tahoma"/>
          <w:sz w:val="22"/>
          <w:szCs w:val="22"/>
        </w:rPr>
        <w:t>.</w:t>
      </w:r>
    </w:p>
    <w:p w:rsidR="00BB0E42" w:rsidRPr="0041134D" w:rsidRDefault="00BB0E42" w:rsidP="00BB0E42">
      <w:pPr>
        <w:autoSpaceDE w:val="0"/>
        <w:autoSpaceDN w:val="0"/>
        <w:adjustRightInd w:val="0"/>
        <w:spacing w:line="240" w:lineRule="auto"/>
        <w:ind w:left="567" w:hanging="566"/>
        <w:jc w:val="both"/>
        <w:rPr>
          <w:rFonts w:cs="Tahoma"/>
          <w:b/>
          <w:sz w:val="22"/>
          <w:szCs w:val="22"/>
        </w:rPr>
      </w:pPr>
    </w:p>
    <w:p w:rsidR="009608E3" w:rsidRDefault="009608E3" w:rsidP="00BB0E42">
      <w:pPr>
        <w:spacing w:before="120"/>
        <w:jc w:val="center"/>
        <w:rPr>
          <w:rFonts w:cs="Tahoma"/>
          <w:b/>
          <w:smallCaps/>
          <w:sz w:val="22"/>
          <w:szCs w:val="22"/>
          <w:u w:val="thick"/>
        </w:rPr>
      </w:pPr>
    </w:p>
    <w:p w:rsidR="009608E3" w:rsidRDefault="009608E3" w:rsidP="00BB0E42">
      <w:pPr>
        <w:spacing w:before="120"/>
        <w:jc w:val="center"/>
        <w:rPr>
          <w:rFonts w:cs="Tahoma"/>
          <w:b/>
          <w:smallCaps/>
          <w:sz w:val="22"/>
          <w:szCs w:val="22"/>
          <w:u w:val="thick"/>
        </w:rPr>
      </w:pPr>
    </w:p>
    <w:p w:rsidR="00BB0E42" w:rsidRPr="0041134D" w:rsidRDefault="00BB0E42" w:rsidP="00BB0E42">
      <w:pPr>
        <w:spacing w:before="120"/>
        <w:jc w:val="center"/>
        <w:rPr>
          <w:rFonts w:cs="Tahoma"/>
          <w:b/>
          <w:smallCaps/>
          <w:sz w:val="22"/>
          <w:szCs w:val="22"/>
          <w:u w:val="thick"/>
        </w:rPr>
      </w:pPr>
      <w:r w:rsidRPr="0041134D">
        <w:rPr>
          <w:rFonts w:cs="Tahoma"/>
          <w:b/>
          <w:smallCaps/>
          <w:sz w:val="22"/>
          <w:szCs w:val="22"/>
          <w:u w:val="thick"/>
        </w:rPr>
        <w:lastRenderedPageBreak/>
        <w:t>Rozdział XXIV</w:t>
      </w:r>
    </w:p>
    <w:p w:rsidR="00BB0E42" w:rsidRPr="0041134D" w:rsidRDefault="00BB0E42" w:rsidP="00BB0E42">
      <w:pPr>
        <w:spacing w:line="240" w:lineRule="auto"/>
        <w:jc w:val="center"/>
        <w:rPr>
          <w:rFonts w:cs="Tahoma"/>
          <w:b/>
          <w:sz w:val="22"/>
          <w:szCs w:val="22"/>
          <w:u w:val="thick"/>
        </w:rPr>
      </w:pPr>
      <w:r w:rsidRPr="0041134D">
        <w:rPr>
          <w:rFonts w:cs="Tahoma"/>
          <w:b/>
          <w:sz w:val="22"/>
          <w:szCs w:val="22"/>
          <w:u w:val="thick"/>
        </w:rPr>
        <w:t>Klauzula informacyjna – art. 13 RODO o przetwarzaniu danych osobowych w celu związanym z postępowaniem o udzielenie zamówienia publicznego</w:t>
      </w:r>
    </w:p>
    <w:p w:rsidR="00BB0E42" w:rsidRPr="0041134D" w:rsidRDefault="00BB0E42" w:rsidP="00BB0E42">
      <w:pPr>
        <w:spacing w:line="240" w:lineRule="auto"/>
        <w:rPr>
          <w:rFonts w:cs="Tahoma"/>
          <w:smallCaps/>
          <w:sz w:val="22"/>
          <w:szCs w:val="22"/>
        </w:rPr>
      </w:pP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 xml:space="preserve">Zgodnie z art. 13 ust. 1 i 2  rozporządzenia Parlamentu Europejskiego i Rady (UE) 2016/679 z dnia 27 kwietnia 2016 r. w sprawie ochrony osób fizycznych w związku </w:t>
      </w:r>
      <w:r>
        <w:rPr>
          <w:rFonts w:ascii="CG Omega" w:hAnsi="CG Omega" w:cs="Tahoma"/>
          <w:b w:val="0"/>
          <w:sz w:val="22"/>
          <w:szCs w:val="22"/>
        </w:rPr>
        <w:t xml:space="preserve">                                   </w:t>
      </w:r>
      <w:r w:rsidRPr="0041134D">
        <w:rPr>
          <w:rFonts w:ascii="CG Omega" w:hAnsi="CG Omega" w:cs="Tahoma"/>
          <w:b w:val="0"/>
          <w:sz w:val="22"/>
          <w:szCs w:val="22"/>
        </w:rPr>
        <w:t>z przetwarzaniem danych osobowych i w sprawie swobodnego przepływu takich danych oraz uchylenia dyrektywy 95/46/WE ( ogólne rozporządzenie o ochronie danych) (Dz. Urz. UE L 119 z 04.05.2016, str. 1,) dalej „RODO”, informuję, że:</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Administratorem Państwa danych osobowych zawartych w ofercie oraz we wszelkich innych dokumentach składanych w postępowaniu  jest Wójt/Gminy Wiązownica, ul. Warszawska 15, 37-522 Wiązownica.</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Inspektorem ochrony danych osobowych w Gmin</w:t>
      </w:r>
      <w:r w:rsidR="009C4381">
        <w:rPr>
          <w:rFonts w:ascii="CG Omega" w:hAnsi="CG Omega" w:cs="Tahoma"/>
          <w:b w:val="0"/>
          <w:sz w:val="22"/>
          <w:szCs w:val="22"/>
        </w:rPr>
        <w:t>ie Wiązownica jest P. Celestyna Kusy-</w:t>
      </w:r>
      <w:proofErr w:type="spellStart"/>
      <w:r w:rsidR="009C4381">
        <w:rPr>
          <w:rFonts w:ascii="CG Omega" w:hAnsi="CG Omega" w:cs="Tahoma"/>
          <w:b w:val="0"/>
          <w:sz w:val="22"/>
          <w:szCs w:val="22"/>
        </w:rPr>
        <w:t>Gajur</w:t>
      </w:r>
      <w:proofErr w:type="spellEnd"/>
      <w:r w:rsidRPr="0041134D">
        <w:rPr>
          <w:rFonts w:ascii="CG Omega" w:hAnsi="CG Omega" w:cs="Tahoma"/>
          <w:b w:val="0"/>
          <w:sz w:val="22"/>
          <w:szCs w:val="22"/>
        </w:rPr>
        <w:t xml:space="preserve">, </w:t>
      </w:r>
      <w:r>
        <w:rPr>
          <w:rFonts w:ascii="CG Omega" w:hAnsi="CG Omega" w:cs="Tahoma"/>
          <w:b w:val="0"/>
          <w:sz w:val="22"/>
          <w:szCs w:val="22"/>
        </w:rPr>
        <w:t xml:space="preserve"> </w:t>
      </w:r>
      <w:r w:rsidR="009C4381">
        <w:rPr>
          <w:rFonts w:ascii="CG Omega" w:hAnsi="CG Omega" w:cs="Tahoma"/>
          <w:b w:val="0"/>
          <w:sz w:val="22"/>
          <w:szCs w:val="22"/>
        </w:rPr>
        <w:t>ckgajur@gmail.com</w:t>
      </w:r>
      <w:r w:rsidR="009C4381" w:rsidRPr="0041134D">
        <w:rPr>
          <w:rFonts w:ascii="CG Omega" w:hAnsi="CG Omega" w:cs="Tahoma"/>
          <w:b w:val="0"/>
          <w:sz w:val="22"/>
          <w:szCs w:val="22"/>
        </w:rPr>
        <w:t xml:space="preserve"> </w:t>
      </w:r>
    </w:p>
    <w:p w:rsidR="00BB0E42" w:rsidRPr="009C473A"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 xml:space="preserve">Państwa dane osobowe przetwarzane będą na podstawie art. 6 ust. 1 lit. c RODO w celu przeprowadzenia postępowania o udzielenie zamówienia publicznego </w:t>
      </w:r>
      <w:proofErr w:type="spellStart"/>
      <w:r w:rsidRPr="0041134D">
        <w:rPr>
          <w:rFonts w:ascii="CG Omega" w:hAnsi="CG Omega" w:cs="Tahoma"/>
          <w:b w:val="0"/>
          <w:sz w:val="22"/>
          <w:szCs w:val="22"/>
        </w:rPr>
        <w:t>pn</w:t>
      </w:r>
      <w:proofErr w:type="spellEnd"/>
      <w:r w:rsidRPr="0041134D">
        <w:rPr>
          <w:rFonts w:ascii="CG Omega" w:hAnsi="CG Omega" w:cs="Tahoma"/>
          <w:b w:val="0"/>
          <w:sz w:val="22"/>
          <w:szCs w:val="22"/>
        </w:rPr>
        <w:t xml:space="preserve">: </w:t>
      </w:r>
      <w:r w:rsidRPr="009C473A">
        <w:rPr>
          <w:rFonts w:ascii="CG Omega" w:hAnsi="CG Omega"/>
          <w:b w:val="0"/>
          <w:spacing w:val="-1"/>
          <w:sz w:val="22"/>
          <w:szCs w:val="22"/>
        </w:rPr>
        <w:t>„</w:t>
      </w:r>
      <w:r w:rsidR="0056476E">
        <w:rPr>
          <w:rFonts w:ascii="CG Omega" w:hAnsi="CG Omega" w:cs="Tahoma"/>
          <w:b w:val="0"/>
          <w:sz w:val="22"/>
          <w:szCs w:val="22"/>
        </w:rPr>
        <w:t>Dostawa ubrań specjalnych strażackich na potrzeby OSP Wiązownica”   znak  sprawy  RG3-271.27</w:t>
      </w:r>
      <w:r w:rsidR="009C473A" w:rsidRPr="009C473A">
        <w:rPr>
          <w:rFonts w:ascii="CG Omega" w:hAnsi="CG Omega" w:cs="Tahoma"/>
          <w:b w:val="0"/>
          <w:sz w:val="22"/>
          <w:szCs w:val="22"/>
        </w:rPr>
        <w:t>.2023</w:t>
      </w:r>
      <w:r w:rsidR="005355DE" w:rsidRPr="009C473A">
        <w:rPr>
          <w:rFonts w:ascii="CG Omega" w:hAnsi="CG Omega"/>
          <w:b w:val="0"/>
          <w:sz w:val="22"/>
          <w:szCs w:val="22"/>
        </w:rPr>
        <w:t>”</w:t>
      </w:r>
      <w:r w:rsidRPr="009C473A">
        <w:rPr>
          <w:rFonts w:ascii="CG Omega" w:hAnsi="CG Omega"/>
          <w:b w:val="0"/>
          <w:sz w:val="22"/>
          <w:szCs w:val="22"/>
        </w:rPr>
        <w:t xml:space="preserve"> </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Odbiorcami Państwa danych osobowych będą osoby lub podmioty, którym udostępniona zostanie dokumentacja postępowania w oparciu  o art. 18 i 74 ust. 1  ustawy Prawo zamówie</w:t>
      </w:r>
      <w:r w:rsidR="00F63788">
        <w:rPr>
          <w:rFonts w:ascii="CG Omega" w:hAnsi="CG Omega" w:cs="Tahoma"/>
          <w:b w:val="0"/>
          <w:sz w:val="22"/>
          <w:szCs w:val="22"/>
        </w:rPr>
        <w:t>ń publicznych (t.j. Dz. U z 2022, poz. 1710</w:t>
      </w:r>
      <w:r w:rsidRPr="0041134D">
        <w:rPr>
          <w:rFonts w:ascii="CG Omega" w:hAnsi="CG Omega" w:cs="Tahoma"/>
          <w:b w:val="0"/>
          <w:sz w:val="22"/>
          <w:szCs w:val="22"/>
        </w:rPr>
        <w:t xml:space="preserve"> ze zm.),</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Państwa dane osobowe przechowywane będą przez okres 4 lat od dnia zakończenia postępowania.</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 xml:space="preserve">Obowiązek podania przez Państwa  danych osobowych bezpośrednio Państwa dotyczących jest wymogiem ustawowym określonym w przepisach Pzp. związanym </w:t>
      </w:r>
      <w:r>
        <w:rPr>
          <w:rFonts w:ascii="CG Omega" w:hAnsi="CG Omega" w:cs="Tahoma"/>
          <w:b w:val="0"/>
          <w:sz w:val="22"/>
          <w:szCs w:val="22"/>
        </w:rPr>
        <w:t xml:space="preserve">              </w:t>
      </w:r>
      <w:r w:rsidRPr="0041134D">
        <w:rPr>
          <w:rFonts w:ascii="CG Omega" w:hAnsi="CG Omega" w:cs="Tahoma"/>
          <w:b w:val="0"/>
          <w:sz w:val="22"/>
          <w:szCs w:val="22"/>
        </w:rPr>
        <w:t>z  udziałem w postępowaniu o udzielenie zamówienia publicznego.  Konsekwencje niepodania określonych danych wynikają z ustawy Prawo zamówień publicznych.</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W odniesieniu do Państwa danych osobowych decyzje nie będą podejmowane w sposób zautomatyzowany, stosownie do art. 22 RODO.</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Każda osoba fizyczna, której dane osobowe przekazano Zamawiającemu w ofercie lub w innych dokumentach składanych prze Wykonawcę w postępowaniu o udzielenie zamówienia publicznego posiada:</w:t>
      </w:r>
    </w:p>
    <w:p w:rsidR="00BB0E42"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15 RODO prawo dostępu do danych osobowych Państwa dotyczących;</w:t>
      </w:r>
    </w:p>
    <w:p w:rsidR="00B76261" w:rsidRPr="0041134D" w:rsidRDefault="00B76261" w:rsidP="00B76261">
      <w:pPr>
        <w:spacing w:after="160" w:line="240" w:lineRule="auto"/>
        <w:ind w:left="1440"/>
        <w:contextualSpacing/>
        <w:jc w:val="both"/>
        <w:rPr>
          <w:rFonts w:cs="Tahoma"/>
          <w:sz w:val="22"/>
          <w:szCs w:val="22"/>
        </w:rPr>
      </w:pP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16 RODO prawo do sprostowania Państwa danych osobowych*;</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18 RODO prawo żądania od administratora ograniczenia przetwarzanych danych osobowych z zastrzeżeniem przypadków, o których mowa w art. 18 ust. 2 RODO**;</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prawo do wniesienia skargi do Prezesa Urzędu Ochrony Danych Osobowych, gdy uznają Państwo, że przetwarzanie danych osobowych Państwa dotyczących, narusza  przepisy RODO;</w:t>
      </w:r>
    </w:p>
    <w:p w:rsidR="00BB0E42" w:rsidRPr="0041134D" w:rsidRDefault="00BB0E42" w:rsidP="00BB0E42">
      <w:pPr>
        <w:spacing w:after="160" w:line="240" w:lineRule="auto"/>
        <w:ind w:left="708" w:hanging="708"/>
        <w:jc w:val="both"/>
        <w:rPr>
          <w:rFonts w:cs="Tahoma"/>
          <w:sz w:val="22"/>
          <w:szCs w:val="22"/>
        </w:rPr>
      </w:pPr>
      <w:r w:rsidRPr="0041134D">
        <w:rPr>
          <w:rFonts w:cs="Tahoma"/>
          <w:sz w:val="22"/>
          <w:szCs w:val="22"/>
        </w:rPr>
        <w:t>24.11 Żadnej osobie, której dane osobowe przekazano Zamawiającemu w ofercie lub w innych dokumentach składanych prze Wykonawcę w postępowaniu o udzielenie zamówienia publicznego  nie przysługuje:</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w związku z art. 17 ust. 3 lit. B, d lub e RODO prawo do usunięcia danych osobowych;</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prawo do przenoszenia danych osobowych, o którym mowa w art. 20 RODO;</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na podstawie art. 21 RODO prawo sprzeciwu, wobec przetwarzania danych osobowych, gdyż podstawą prawną przetwarzania Państwa danych osobowych jest art. 6 ust. 1 lit. C RODO.</w:t>
      </w:r>
    </w:p>
    <w:p w:rsidR="00BB0E42" w:rsidRPr="0041134D" w:rsidRDefault="00BB0E42" w:rsidP="00BB0E42">
      <w:pPr>
        <w:spacing w:after="160" w:line="240" w:lineRule="auto"/>
        <w:ind w:left="1440"/>
        <w:contextualSpacing/>
        <w:jc w:val="both"/>
        <w:rPr>
          <w:rFonts w:cs="Tahoma"/>
          <w:sz w:val="22"/>
          <w:szCs w:val="22"/>
        </w:rPr>
      </w:pPr>
    </w:p>
    <w:p w:rsidR="00BB0E42" w:rsidRPr="0041134D" w:rsidRDefault="00BB0E42" w:rsidP="00BB0E42">
      <w:pPr>
        <w:spacing w:after="160" w:line="240" w:lineRule="auto"/>
        <w:ind w:left="1440"/>
        <w:contextualSpacing/>
        <w:jc w:val="both"/>
        <w:rPr>
          <w:rFonts w:cs="Tahoma"/>
          <w:sz w:val="22"/>
          <w:szCs w:val="22"/>
        </w:rPr>
      </w:pPr>
      <w:r w:rsidRPr="0041134D">
        <w:rPr>
          <w:rFonts w:cs="Tahoma"/>
          <w:sz w:val="22"/>
          <w:szCs w:val="22"/>
        </w:rPr>
        <w:lastRenderedPageBreak/>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BB0E42" w:rsidRPr="0041134D" w:rsidRDefault="00BB0E42" w:rsidP="00BB0E42">
      <w:pPr>
        <w:spacing w:after="160" w:line="240" w:lineRule="auto"/>
        <w:ind w:left="1440"/>
        <w:contextualSpacing/>
        <w:jc w:val="both"/>
        <w:rPr>
          <w:rFonts w:cs="Tahoma"/>
          <w:sz w:val="22"/>
          <w:szCs w:val="22"/>
        </w:rPr>
      </w:pPr>
      <w:r w:rsidRPr="0041134D">
        <w:rPr>
          <w:rFonts w:cs="Tahoma"/>
          <w:sz w:val="22"/>
          <w:szCs w:val="22"/>
        </w:rPr>
        <w:t xml:space="preserve">**Wyjaśnienie: Prawo do ograniczenia przetwarzania nie ma zastosowania </w:t>
      </w:r>
      <w:r>
        <w:rPr>
          <w:rFonts w:cs="Tahoma"/>
          <w:sz w:val="22"/>
          <w:szCs w:val="22"/>
        </w:rPr>
        <w:t xml:space="preserve">            </w:t>
      </w:r>
      <w:r w:rsidRPr="0041134D">
        <w:rPr>
          <w:rFonts w:cs="Tahoma"/>
          <w:sz w:val="22"/>
          <w:szCs w:val="22"/>
        </w:rPr>
        <w:t>w odniesieniu do przechowywania, w celu zapewnienie korzystania ze środków ochrony prawnej lub w celu ochrony praw innej osoby fizycznej lub prawnej, lub z uwagi na ważne względy interesu publicznego Unii Europejskiej lub państwa członkowskiego.</w:t>
      </w:r>
      <w:bookmarkStart w:id="41" w:name="_Toc473569762"/>
      <w:bookmarkStart w:id="42" w:name="_Toc477947282"/>
      <w:bookmarkEnd w:id="39"/>
      <w:bookmarkEnd w:id="40"/>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t>Rozdział XX</w:t>
      </w:r>
      <w:bookmarkStart w:id="43" w:name="_Toc473569763"/>
      <w:bookmarkEnd w:id="41"/>
      <w:r w:rsidRPr="0041134D">
        <w:rPr>
          <w:rFonts w:cs="Tahoma"/>
          <w:b/>
          <w:smallCaps/>
          <w:sz w:val="22"/>
          <w:szCs w:val="22"/>
          <w:u w:val="thick"/>
        </w:rPr>
        <w:t>V</w:t>
      </w:r>
      <w:r w:rsidRPr="0041134D">
        <w:rPr>
          <w:rFonts w:cs="Tahoma"/>
          <w:b/>
          <w:smallCaps/>
          <w:sz w:val="22"/>
          <w:szCs w:val="22"/>
          <w:u w:val="thick"/>
        </w:rPr>
        <w:br/>
      </w:r>
      <w:bookmarkEnd w:id="43"/>
      <w:r w:rsidRPr="0041134D">
        <w:rPr>
          <w:rFonts w:cs="Tahoma"/>
          <w:b/>
          <w:sz w:val="22"/>
          <w:szCs w:val="22"/>
          <w:u w:val="thick"/>
        </w:rPr>
        <w:t>Postanowienia końcowe</w:t>
      </w:r>
      <w:bookmarkEnd w:id="42"/>
    </w:p>
    <w:p w:rsidR="00BB0E42" w:rsidRPr="0041134D" w:rsidRDefault="00BB0E42" w:rsidP="00BB0E42">
      <w:pPr>
        <w:widowControl w:val="0"/>
        <w:suppressAutoHyphens/>
        <w:autoSpaceDE w:val="0"/>
        <w:autoSpaceDN w:val="0"/>
        <w:adjustRightInd w:val="0"/>
        <w:spacing w:before="240" w:line="240" w:lineRule="auto"/>
        <w:ind w:right="12"/>
        <w:jc w:val="both"/>
        <w:rPr>
          <w:rFonts w:eastAsia="Times New Roman" w:cs="Tahoma"/>
          <w:sz w:val="22"/>
          <w:szCs w:val="22"/>
          <w:lang w:eastAsia="ar-SA"/>
        </w:rPr>
      </w:pPr>
      <w:r w:rsidRPr="0041134D">
        <w:rPr>
          <w:rFonts w:eastAsia="Times New Roman" w:cs="Tahoma"/>
          <w:sz w:val="22"/>
          <w:szCs w:val="22"/>
          <w:lang w:eastAsia="ar-SA"/>
        </w:rPr>
        <w:t>W sprawach nieuregulowanych w specyfikacji istotnych warunków zamówienia zastosowanie mają przepisy ustawy Prawo zamówień publicznych oraz Kodeks cywilny.</w:t>
      </w:r>
    </w:p>
    <w:p w:rsidR="00BB0E42" w:rsidRPr="0041134D" w:rsidRDefault="00BB0E42" w:rsidP="00BB0E42">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BB0E42" w:rsidRPr="0041134D" w:rsidRDefault="00BB0E42" w:rsidP="00BB0E42">
      <w:pPr>
        <w:widowControl w:val="0"/>
        <w:suppressAutoHyphens/>
        <w:autoSpaceDE w:val="0"/>
        <w:autoSpaceDN w:val="0"/>
        <w:adjustRightInd w:val="0"/>
        <w:spacing w:line="288" w:lineRule="auto"/>
        <w:ind w:right="12"/>
        <w:jc w:val="both"/>
        <w:rPr>
          <w:rFonts w:eastAsia="Times New Roman" w:cs="Tahoma"/>
          <w:b/>
          <w:sz w:val="22"/>
          <w:szCs w:val="22"/>
          <w:u w:val="single"/>
          <w:lang w:eastAsia="ar-SA"/>
        </w:rPr>
      </w:pPr>
      <w:r w:rsidRPr="0041134D">
        <w:rPr>
          <w:rFonts w:eastAsia="Times New Roman" w:cs="Tahoma"/>
          <w:b/>
          <w:bCs/>
          <w:spacing w:val="-1"/>
          <w:sz w:val="22"/>
          <w:szCs w:val="22"/>
          <w:u w:val="single"/>
          <w:lang w:eastAsia="ar-SA"/>
        </w:rPr>
        <w:t>Z</w:t>
      </w:r>
      <w:r w:rsidRPr="0041134D">
        <w:rPr>
          <w:rFonts w:eastAsia="Times New Roman" w:cs="Tahoma"/>
          <w:b/>
          <w:bCs/>
          <w:sz w:val="22"/>
          <w:szCs w:val="22"/>
          <w:u w:val="single"/>
          <w:lang w:eastAsia="ar-SA"/>
        </w:rPr>
        <w:t>a</w:t>
      </w:r>
      <w:r w:rsidRPr="0041134D">
        <w:rPr>
          <w:rFonts w:eastAsia="Times New Roman" w:cs="Tahoma"/>
          <w:b/>
          <w:bCs/>
          <w:spacing w:val="1"/>
          <w:sz w:val="22"/>
          <w:szCs w:val="22"/>
          <w:u w:val="single"/>
          <w:lang w:eastAsia="ar-SA"/>
        </w:rPr>
        <w:t>ł</w:t>
      </w:r>
      <w:r w:rsidRPr="0041134D">
        <w:rPr>
          <w:rFonts w:eastAsia="Times New Roman" w:cs="Tahoma"/>
          <w:b/>
          <w:bCs/>
          <w:sz w:val="22"/>
          <w:szCs w:val="22"/>
          <w:u w:val="single"/>
          <w:lang w:eastAsia="ar-SA"/>
        </w:rPr>
        <w:t>ą</w:t>
      </w:r>
      <w:r w:rsidRPr="0041134D">
        <w:rPr>
          <w:rFonts w:eastAsia="Times New Roman" w:cs="Tahoma"/>
          <w:b/>
          <w:bCs/>
          <w:spacing w:val="-1"/>
          <w:sz w:val="22"/>
          <w:szCs w:val="22"/>
          <w:u w:val="single"/>
          <w:lang w:eastAsia="ar-SA"/>
        </w:rPr>
        <w:t>cz</w:t>
      </w:r>
      <w:r w:rsidRPr="0041134D">
        <w:rPr>
          <w:rFonts w:eastAsia="Times New Roman" w:cs="Tahoma"/>
          <w:b/>
          <w:bCs/>
          <w:spacing w:val="1"/>
          <w:sz w:val="22"/>
          <w:szCs w:val="22"/>
          <w:u w:val="single"/>
          <w:lang w:eastAsia="ar-SA"/>
        </w:rPr>
        <w:t>niki składające się na integralną część specyfikacji</w:t>
      </w:r>
      <w:r w:rsidRPr="0041134D">
        <w:rPr>
          <w:rFonts w:eastAsia="Times New Roman" w:cs="Tahoma"/>
          <w:b/>
          <w:bCs/>
          <w:sz w:val="22"/>
          <w:szCs w:val="22"/>
          <w:u w:val="single"/>
          <w:lang w:eastAsia="ar-SA"/>
        </w:rPr>
        <w:t>:</w:t>
      </w:r>
    </w:p>
    <w:p w:rsidR="00A91279" w:rsidRDefault="00A91279" w:rsidP="00050018">
      <w:pPr>
        <w:widowControl w:val="0"/>
        <w:numPr>
          <w:ilvl w:val="0"/>
          <w:numId w:val="46"/>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Formularz ofertowy - załącznik nr 1</w:t>
      </w:r>
    </w:p>
    <w:p w:rsidR="00836398" w:rsidRDefault="00836398" w:rsidP="00050018">
      <w:pPr>
        <w:widowControl w:val="0"/>
        <w:numPr>
          <w:ilvl w:val="0"/>
          <w:numId w:val="46"/>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Szczegółowy opis przedmiotu zamówienia – załącznik nr 2</w:t>
      </w:r>
    </w:p>
    <w:p w:rsidR="00A91279" w:rsidRDefault="00A91279" w:rsidP="00050018">
      <w:pPr>
        <w:widowControl w:val="0"/>
        <w:numPr>
          <w:ilvl w:val="0"/>
          <w:numId w:val="46"/>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bCs/>
          <w:spacing w:val="1"/>
          <w:sz w:val="22"/>
          <w:szCs w:val="22"/>
          <w:lang w:eastAsia="ar-SA"/>
        </w:rPr>
        <w:t xml:space="preserve">Oświadczenie Wykonawcy </w:t>
      </w:r>
      <w:r>
        <w:rPr>
          <w:rFonts w:eastAsia="Times New Roman" w:cs="Tahoma"/>
          <w:bCs/>
          <w:sz w:val="22"/>
          <w:szCs w:val="22"/>
          <w:lang w:eastAsia="ar-SA"/>
        </w:rPr>
        <w:t>o spełnianiu warunków i braku podstaw do wykluczenia</w:t>
      </w:r>
      <w:r w:rsidR="00836398">
        <w:rPr>
          <w:rFonts w:eastAsia="Times New Roman" w:cs="Tahoma"/>
          <w:sz w:val="22"/>
          <w:szCs w:val="22"/>
          <w:lang w:eastAsia="ar-SA"/>
        </w:rPr>
        <w:t>– załącznik nr 3</w:t>
      </w:r>
    </w:p>
    <w:p w:rsidR="00A91279" w:rsidRDefault="00A91279" w:rsidP="00050018">
      <w:pPr>
        <w:widowControl w:val="0"/>
        <w:numPr>
          <w:ilvl w:val="0"/>
          <w:numId w:val="46"/>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Oświadczenie podmiotu udostępn</w:t>
      </w:r>
      <w:r w:rsidR="00836398">
        <w:rPr>
          <w:rFonts w:eastAsia="Times New Roman" w:cs="Tahoma"/>
          <w:sz w:val="22"/>
          <w:szCs w:val="22"/>
          <w:lang w:eastAsia="ar-SA"/>
        </w:rPr>
        <w:t>iającego zasoby - załącznik nr 4</w:t>
      </w:r>
    </w:p>
    <w:p w:rsidR="00A91279" w:rsidRDefault="00A91279" w:rsidP="00050018">
      <w:pPr>
        <w:widowControl w:val="0"/>
        <w:numPr>
          <w:ilvl w:val="0"/>
          <w:numId w:val="46"/>
        </w:numPr>
        <w:suppressAutoHyphens/>
        <w:autoSpaceDE w:val="0"/>
        <w:autoSpaceDN w:val="0"/>
        <w:adjustRightInd w:val="0"/>
        <w:spacing w:line="240" w:lineRule="auto"/>
        <w:ind w:right="11"/>
        <w:jc w:val="both"/>
        <w:rPr>
          <w:rFonts w:eastAsia="Times New Roman" w:cs="Tahoma"/>
          <w:sz w:val="22"/>
          <w:szCs w:val="22"/>
          <w:lang w:eastAsia="ar-SA"/>
        </w:rPr>
      </w:pPr>
      <w:r>
        <w:rPr>
          <w:rFonts w:eastAsia="Times New Roman" w:cs="Tahoma"/>
          <w:sz w:val="22"/>
          <w:szCs w:val="22"/>
          <w:lang w:eastAsia="ar-SA"/>
        </w:rPr>
        <w:t>Oświadczenie wykonawców wspólnie ubiegających się o udziel</w:t>
      </w:r>
      <w:r w:rsidR="00836398">
        <w:rPr>
          <w:rFonts w:eastAsia="Times New Roman" w:cs="Tahoma"/>
          <w:sz w:val="22"/>
          <w:szCs w:val="22"/>
          <w:lang w:eastAsia="ar-SA"/>
        </w:rPr>
        <w:t>enie zamówienia – załącznik nr 5</w:t>
      </w:r>
    </w:p>
    <w:p w:rsidR="00A91279" w:rsidRDefault="00A91279" w:rsidP="00050018">
      <w:pPr>
        <w:widowControl w:val="0"/>
        <w:numPr>
          <w:ilvl w:val="0"/>
          <w:numId w:val="46"/>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Pisemne zobowiązanie podmiotu trzeciego do oddania do dyspozycji niez</w:t>
      </w:r>
      <w:r w:rsidR="00836398">
        <w:rPr>
          <w:rFonts w:eastAsia="Times New Roman" w:cs="Tahoma"/>
          <w:sz w:val="22"/>
          <w:szCs w:val="22"/>
          <w:lang w:eastAsia="ar-SA"/>
        </w:rPr>
        <w:t>będnych zasobów – załącznik nr 6</w:t>
      </w:r>
    </w:p>
    <w:p w:rsidR="00A91279" w:rsidRDefault="00A91279" w:rsidP="00050018">
      <w:pPr>
        <w:widowControl w:val="0"/>
        <w:numPr>
          <w:ilvl w:val="0"/>
          <w:numId w:val="46"/>
        </w:numPr>
        <w:suppressAutoHyphens/>
        <w:autoSpaceDE w:val="0"/>
        <w:autoSpaceDN w:val="0"/>
        <w:adjustRightInd w:val="0"/>
        <w:spacing w:line="240" w:lineRule="auto"/>
        <w:ind w:right="11"/>
        <w:jc w:val="both"/>
        <w:rPr>
          <w:rFonts w:eastAsia="Times New Roman" w:cs="Tahoma"/>
          <w:sz w:val="22"/>
          <w:szCs w:val="22"/>
          <w:lang w:eastAsia="ar-SA"/>
        </w:rPr>
      </w:pPr>
      <w:r>
        <w:rPr>
          <w:rFonts w:eastAsia="Times New Roman" w:cs="Tahoma"/>
          <w:sz w:val="22"/>
          <w:szCs w:val="22"/>
          <w:lang w:eastAsia="ar-SA"/>
        </w:rPr>
        <w:t>Oświadczenia o aktualności informacji zawartych w o</w:t>
      </w:r>
      <w:r w:rsidR="00836398">
        <w:rPr>
          <w:rFonts w:eastAsia="Times New Roman" w:cs="Tahoma"/>
          <w:sz w:val="22"/>
          <w:szCs w:val="22"/>
          <w:lang w:eastAsia="ar-SA"/>
        </w:rPr>
        <w:t>świadczeniu wstępnym – zał. nr 7</w:t>
      </w:r>
    </w:p>
    <w:p w:rsidR="00BA6AA5" w:rsidRDefault="00BB0E42" w:rsidP="00BA6AA5">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Wykaz zrealizo</w:t>
      </w:r>
      <w:r w:rsidR="005355DE">
        <w:rPr>
          <w:rFonts w:eastAsia="Times New Roman" w:cs="Tahoma"/>
          <w:sz w:val="22"/>
          <w:szCs w:val="22"/>
          <w:lang w:eastAsia="ar-SA"/>
        </w:rPr>
        <w:t xml:space="preserve">wanych zamówień – załącznik nr </w:t>
      </w:r>
      <w:r w:rsidR="00A91279">
        <w:rPr>
          <w:rFonts w:eastAsia="Times New Roman" w:cs="Tahoma"/>
          <w:sz w:val="22"/>
          <w:szCs w:val="22"/>
          <w:lang w:eastAsia="ar-SA"/>
        </w:rPr>
        <w:t>8</w:t>
      </w:r>
    </w:p>
    <w:p w:rsidR="00BB0E42" w:rsidRPr="00BA6AA5" w:rsidRDefault="00A91279" w:rsidP="00BA6AA5">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BA6AA5">
        <w:rPr>
          <w:rFonts w:eastAsia="Times New Roman" w:cs="Tahoma"/>
          <w:sz w:val="22"/>
          <w:szCs w:val="22"/>
          <w:lang w:eastAsia="ar-SA"/>
        </w:rPr>
        <w:t xml:space="preserve"> </w:t>
      </w:r>
      <w:r w:rsidR="005355DE" w:rsidRPr="00BA6AA5">
        <w:rPr>
          <w:rFonts w:eastAsia="Times New Roman" w:cs="Tahoma"/>
          <w:sz w:val="22"/>
          <w:szCs w:val="22"/>
          <w:lang w:eastAsia="ar-SA"/>
        </w:rPr>
        <w:t>Projektowane post</w:t>
      </w:r>
      <w:r w:rsidRPr="00BA6AA5">
        <w:rPr>
          <w:rFonts w:eastAsia="Times New Roman" w:cs="Tahoma"/>
          <w:sz w:val="22"/>
          <w:szCs w:val="22"/>
          <w:lang w:eastAsia="ar-SA"/>
        </w:rPr>
        <w:t>a</w:t>
      </w:r>
      <w:r w:rsidR="00BA6AA5">
        <w:rPr>
          <w:rFonts w:eastAsia="Times New Roman" w:cs="Tahoma"/>
          <w:sz w:val="22"/>
          <w:szCs w:val="22"/>
          <w:lang w:eastAsia="ar-SA"/>
        </w:rPr>
        <w:t>nowienia umowy – załącznik nr 9</w:t>
      </w:r>
      <w:r w:rsidR="00BB0E42" w:rsidRPr="00BA6AA5">
        <w:rPr>
          <w:rFonts w:eastAsia="Times New Roman" w:cs="Tahoma"/>
          <w:sz w:val="22"/>
          <w:szCs w:val="22"/>
          <w:lang w:eastAsia="ar-SA"/>
        </w:rPr>
        <w:t xml:space="preserve">  </w:t>
      </w:r>
    </w:p>
    <w:p w:rsidR="00BB0E42" w:rsidRDefault="00BB0E42" w:rsidP="0056476E">
      <w:pPr>
        <w:widowControl w:val="0"/>
        <w:suppressAutoHyphens/>
        <w:autoSpaceDE w:val="0"/>
        <w:autoSpaceDN w:val="0"/>
        <w:adjustRightInd w:val="0"/>
        <w:spacing w:line="240" w:lineRule="auto"/>
        <w:ind w:left="567" w:right="11"/>
        <w:jc w:val="both"/>
        <w:rPr>
          <w:rFonts w:eastAsia="Times New Roman" w:cs="Tahoma"/>
          <w:sz w:val="22"/>
          <w:szCs w:val="22"/>
          <w:lang w:eastAsia="ar-SA"/>
        </w:rPr>
      </w:pPr>
    </w:p>
    <w:sectPr w:rsidR="00BB0E42" w:rsidSect="002336AA">
      <w:headerReference w:type="default" r:id="rId22"/>
      <w:footnotePr>
        <w:pos w:val="beneathText"/>
      </w:footnotePr>
      <w:pgSz w:w="11905" w:h="16837"/>
      <w:pgMar w:top="993" w:right="1417" w:bottom="1417" w:left="1417" w:header="340" w:footer="7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8E3" w:rsidRDefault="009608E3">
      <w:pPr>
        <w:spacing w:line="240" w:lineRule="auto"/>
      </w:pPr>
      <w:r>
        <w:separator/>
      </w:r>
    </w:p>
  </w:endnote>
  <w:endnote w:type="continuationSeparator" w:id="0">
    <w:p w:rsidR="009608E3" w:rsidRDefault="009608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altName w:val="Times New Roman"/>
    <w:panose1 w:val="020B0502050508020304"/>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8E3" w:rsidRDefault="009608E3">
      <w:pPr>
        <w:spacing w:line="240" w:lineRule="auto"/>
      </w:pPr>
      <w:r>
        <w:separator/>
      </w:r>
    </w:p>
  </w:footnote>
  <w:footnote w:type="continuationSeparator" w:id="0">
    <w:p w:rsidR="009608E3" w:rsidRDefault="009608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8E3" w:rsidRDefault="009608E3" w:rsidP="00440BCF">
    <w:pPr>
      <w:shd w:val="clear" w:color="auto" w:fill="FFFFFF"/>
      <w:tabs>
        <w:tab w:val="left" w:pos="2055"/>
      </w:tabs>
      <w:suppressAutoHyphens/>
      <w:spacing w:after="120" w:line="288" w:lineRule="auto"/>
      <w:contextualSpacing/>
      <w:jc w:val="center"/>
      <w:rPr>
        <w:rFonts w:eastAsia="Times New Roman" w:cs="Times New Roman"/>
        <w:b/>
        <w:sz w:val="22"/>
        <w:szCs w:val="22"/>
      </w:rPr>
    </w:pPr>
  </w:p>
  <w:p w:rsidR="009608E3" w:rsidRDefault="009608E3" w:rsidP="002336AA">
    <w:pPr>
      <w:shd w:val="clear" w:color="auto" w:fill="FFFFFF"/>
      <w:tabs>
        <w:tab w:val="left" w:pos="2055"/>
      </w:tabs>
      <w:suppressAutoHyphens/>
      <w:spacing w:after="120" w:line="288" w:lineRule="auto"/>
      <w:contextualSpacing/>
      <w:jc w:val="center"/>
      <w:rPr>
        <w:rFonts w:eastAsia="Times New Roman" w:cs="Times New Roman"/>
        <w:b/>
        <w:sz w:val="22"/>
        <w:szCs w:val="22"/>
      </w:rPr>
    </w:pPr>
    <w:r>
      <w:rPr>
        <w:rFonts w:eastAsia="Times New Roman" w:cs="Times New Roman"/>
        <w:b/>
        <w:sz w:val="22"/>
        <w:szCs w:val="22"/>
      </w:rPr>
      <w:t xml:space="preserve">SPECYFIKACJA </w:t>
    </w:r>
    <w:r w:rsidRPr="001757F8">
      <w:rPr>
        <w:rFonts w:eastAsia="Times New Roman" w:cs="Times New Roman"/>
        <w:b/>
        <w:sz w:val="22"/>
        <w:szCs w:val="22"/>
      </w:rPr>
      <w:t>WARUNKÓW ZAMÓWIENIA</w:t>
    </w:r>
  </w:p>
  <w:p w:rsidR="009608E3" w:rsidRPr="002D5FB8" w:rsidRDefault="009608E3" w:rsidP="002D5FB8">
    <w:pPr>
      <w:autoSpaceDE w:val="0"/>
      <w:autoSpaceDN w:val="0"/>
      <w:adjustRightInd w:val="0"/>
      <w:spacing w:line="240" w:lineRule="auto"/>
      <w:ind w:left="567" w:hanging="567"/>
      <w:jc w:val="center"/>
      <w:rPr>
        <w:b/>
        <w:i/>
        <w:sz w:val="20"/>
        <w:szCs w:val="20"/>
      </w:rPr>
    </w:pPr>
    <w:r w:rsidRPr="002D5FB8">
      <w:rPr>
        <w:b/>
        <w:i/>
        <w:sz w:val="20"/>
        <w:szCs w:val="20"/>
      </w:rPr>
      <w:t>Dostawa  ubrań specjalnych strażackich na potrzeby OSP Wiązownica</w:t>
    </w:r>
  </w:p>
  <w:p w:rsidR="009608E3" w:rsidRPr="00945752" w:rsidRDefault="009608E3" w:rsidP="002D5FB8">
    <w:pPr>
      <w:autoSpaceDE w:val="0"/>
      <w:autoSpaceDN w:val="0"/>
      <w:adjustRightInd w:val="0"/>
      <w:spacing w:line="240" w:lineRule="auto"/>
      <w:ind w:left="567" w:hanging="567"/>
      <w:jc w:val="center"/>
      <w:rPr>
        <w:b/>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CE0337"/>
    <w:multiLevelType w:val="hybridMultilevel"/>
    <w:tmpl w:val="79FEA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D34D8"/>
    <w:multiLevelType w:val="multilevel"/>
    <w:tmpl w:val="1C44DABC"/>
    <w:lvl w:ilvl="0">
      <w:start w:val="4"/>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F6E1AAB"/>
    <w:multiLevelType w:val="multilevel"/>
    <w:tmpl w:val="9D069F8C"/>
    <w:lvl w:ilvl="0">
      <w:start w:val="10"/>
      <w:numFmt w:val="decimal"/>
      <w:lvlText w:val="%1"/>
      <w:lvlJc w:val="left"/>
      <w:pPr>
        <w:ind w:left="540" w:hanging="540"/>
      </w:pPr>
      <w:rPr>
        <w:rFonts w:hint="default"/>
      </w:rPr>
    </w:lvl>
    <w:lvl w:ilvl="1">
      <w:start w:val="15"/>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6" w15:restartNumberingAfterBreak="0">
    <w:nsid w:val="10F54B99"/>
    <w:multiLevelType w:val="multilevel"/>
    <w:tmpl w:val="BDEC9174"/>
    <w:lvl w:ilvl="0">
      <w:start w:val="16"/>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9163B7"/>
    <w:multiLevelType w:val="hybridMultilevel"/>
    <w:tmpl w:val="5FF4B110"/>
    <w:lvl w:ilvl="0" w:tplc="04150005">
      <w:start w:val="1"/>
      <w:numFmt w:val="bullet"/>
      <w:lvlText w:val=""/>
      <w:lvlJc w:val="left"/>
      <w:pPr>
        <w:ind w:left="2694" w:hanging="360"/>
      </w:pPr>
      <w:rPr>
        <w:rFonts w:ascii="Wingdings" w:hAnsi="Wingdings" w:hint="default"/>
      </w:rPr>
    </w:lvl>
    <w:lvl w:ilvl="1" w:tplc="04150003" w:tentative="1">
      <w:start w:val="1"/>
      <w:numFmt w:val="bullet"/>
      <w:lvlText w:val="o"/>
      <w:lvlJc w:val="left"/>
      <w:pPr>
        <w:ind w:left="3414" w:hanging="360"/>
      </w:pPr>
      <w:rPr>
        <w:rFonts w:ascii="Courier New" w:hAnsi="Courier New" w:cs="Courier New" w:hint="default"/>
      </w:rPr>
    </w:lvl>
    <w:lvl w:ilvl="2" w:tplc="04150005" w:tentative="1">
      <w:start w:val="1"/>
      <w:numFmt w:val="bullet"/>
      <w:lvlText w:val=""/>
      <w:lvlJc w:val="left"/>
      <w:pPr>
        <w:ind w:left="4134" w:hanging="360"/>
      </w:pPr>
      <w:rPr>
        <w:rFonts w:ascii="Wingdings" w:hAnsi="Wingdings" w:hint="default"/>
      </w:rPr>
    </w:lvl>
    <w:lvl w:ilvl="3" w:tplc="04150001" w:tentative="1">
      <w:start w:val="1"/>
      <w:numFmt w:val="bullet"/>
      <w:lvlText w:val=""/>
      <w:lvlJc w:val="left"/>
      <w:pPr>
        <w:ind w:left="4854" w:hanging="360"/>
      </w:pPr>
      <w:rPr>
        <w:rFonts w:ascii="Symbol" w:hAnsi="Symbol" w:hint="default"/>
      </w:rPr>
    </w:lvl>
    <w:lvl w:ilvl="4" w:tplc="04150003" w:tentative="1">
      <w:start w:val="1"/>
      <w:numFmt w:val="bullet"/>
      <w:lvlText w:val="o"/>
      <w:lvlJc w:val="left"/>
      <w:pPr>
        <w:ind w:left="5574" w:hanging="360"/>
      </w:pPr>
      <w:rPr>
        <w:rFonts w:ascii="Courier New" w:hAnsi="Courier New" w:cs="Courier New" w:hint="default"/>
      </w:rPr>
    </w:lvl>
    <w:lvl w:ilvl="5" w:tplc="04150005" w:tentative="1">
      <w:start w:val="1"/>
      <w:numFmt w:val="bullet"/>
      <w:lvlText w:val=""/>
      <w:lvlJc w:val="left"/>
      <w:pPr>
        <w:ind w:left="6294" w:hanging="360"/>
      </w:pPr>
      <w:rPr>
        <w:rFonts w:ascii="Wingdings" w:hAnsi="Wingdings" w:hint="default"/>
      </w:rPr>
    </w:lvl>
    <w:lvl w:ilvl="6" w:tplc="04150001" w:tentative="1">
      <w:start w:val="1"/>
      <w:numFmt w:val="bullet"/>
      <w:lvlText w:val=""/>
      <w:lvlJc w:val="left"/>
      <w:pPr>
        <w:ind w:left="7014" w:hanging="360"/>
      </w:pPr>
      <w:rPr>
        <w:rFonts w:ascii="Symbol" w:hAnsi="Symbol" w:hint="default"/>
      </w:rPr>
    </w:lvl>
    <w:lvl w:ilvl="7" w:tplc="04150003" w:tentative="1">
      <w:start w:val="1"/>
      <w:numFmt w:val="bullet"/>
      <w:lvlText w:val="o"/>
      <w:lvlJc w:val="left"/>
      <w:pPr>
        <w:ind w:left="7734" w:hanging="360"/>
      </w:pPr>
      <w:rPr>
        <w:rFonts w:ascii="Courier New" w:hAnsi="Courier New" w:cs="Courier New" w:hint="default"/>
      </w:rPr>
    </w:lvl>
    <w:lvl w:ilvl="8" w:tplc="04150005" w:tentative="1">
      <w:start w:val="1"/>
      <w:numFmt w:val="bullet"/>
      <w:lvlText w:val=""/>
      <w:lvlJc w:val="left"/>
      <w:pPr>
        <w:ind w:left="8454" w:hanging="360"/>
      </w:pPr>
      <w:rPr>
        <w:rFonts w:ascii="Wingdings" w:hAnsi="Wingdings" w:hint="default"/>
      </w:rPr>
    </w:lvl>
  </w:abstractNum>
  <w:abstractNum w:abstractNumId="8"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14971341"/>
    <w:multiLevelType w:val="multilevel"/>
    <w:tmpl w:val="D40E948C"/>
    <w:lvl w:ilvl="0">
      <w:start w:val="16"/>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2E34D9"/>
    <w:multiLevelType w:val="multilevel"/>
    <w:tmpl w:val="364EC768"/>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AD1771B"/>
    <w:multiLevelType w:val="hybridMultilevel"/>
    <w:tmpl w:val="44D8808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C6F11B5"/>
    <w:multiLevelType w:val="multilevel"/>
    <w:tmpl w:val="EF90F68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51051A"/>
    <w:multiLevelType w:val="hybridMultilevel"/>
    <w:tmpl w:val="00283C88"/>
    <w:lvl w:ilvl="0" w:tplc="771E5E80">
      <w:start w:val="2"/>
      <w:numFmt w:val="decimal"/>
      <w:lvlText w:val="%1)"/>
      <w:lvlJc w:val="left"/>
      <w:pPr>
        <w:ind w:left="1636" w:hanging="360"/>
      </w:pPr>
      <w:rPr>
        <w:rFonts w:hint="default"/>
        <w:b/>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5"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0827C7"/>
    <w:multiLevelType w:val="multilevel"/>
    <w:tmpl w:val="182EE4B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B3C48FD"/>
    <w:multiLevelType w:val="multilevel"/>
    <w:tmpl w:val="D7906D26"/>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2BCD15E3"/>
    <w:multiLevelType w:val="multilevel"/>
    <w:tmpl w:val="1B0CE15A"/>
    <w:lvl w:ilvl="0">
      <w:start w:val="2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600401"/>
    <w:multiLevelType w:val="hybridMultilevel"/>
    <w:tmpl w:val="7EAAADC0"/>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3FE572E4"/>
    <w:multiLevelType w:val="multilevel"/>
    <w:tmpl w:val="F64C477A"/>
    <w:lvl w:ilvl="0">
      <w:start w:val="6"/>
      <w:numFmt w:val="decimal"/>
      <w:lvlText w:val="%1"/>
      <w:lvlJc w:val="left"/>
      <w:pPr>
        <w:ind w:left="360" w:hanging="360"/>
      </w:pPr>
      <w:rPr>
        <w:rFonts w:eastAsiaTheme="minorHAnsi" w:cs="Tahoma" w:hint="default"/>
      </w:rPr>
    </w:lvl>
    <w:lvl w:ilvl="1">
      <w:start w:val="1"/>
      <w:numFmt w:val="decimal"/>
      <w:lvlText w:val="%1.%2"/>
      <w:lvlJc w:val="left"/>
      <w:pPr>
        <w:ind w:left="360" w:hanging="360"/>
      </w:pPr>
      <w:rPr>
        <w:rFonts w:ascii="CG Omega" w:eastAsiaTheme="minorHAnsi" w:hAnsi="CG Omega" w:cs="Tahoma" w:hint="default"/>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26" w15:restartNumberingAfterBreak="0">
    <w:nsid w:val="40F40678"/>
    <w:multiLevelType w:val="multilevel"/>
    <w:tmpl w:val="950EBED6"/>
    <w:lvl w:ilvl="0">
      <w:start w:val="4"/>
      <w:numFmt w:val="decimal"/>
      <w:lvlText w:val="%1"/>
      <w:lvlJc w:val="left"/>
      <w:pPr>
        <w:ind w:left="420" w:hanging="420"/>
      </w:pPr>
      <w:rPr>
        <w:rFonts w:cs="Tahoma" w:hint="default"/>
      </w:rPr>
    </w:lvl>
    <w:lvl w:ilvl="1">
      <w:start w:val="23"/>
      <w:numFmt w:val="decimal"/>
      <w:lvlText w:val="%1.%2"/>
      <w:lvlJc w:val="left"/>
      <w:pPr>
        <w:ind w:left="420" w:hanging="4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27" w15:restartNumberingAfterBreak="0">
    <w:nsid w:val="428E0302"/>
    <w:multiLevelType w:val="multilevel"/>
    <w:tmpl w:val="637E74FC"/>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0" w15:restartNumberingAfterBreak="0">
    <w:nsid w:val="490B675C"/>
    <w:multiLevelType w:val="multilevel"/>
    <w:tmpl w:val="7BEC78D4"/>
    <w:lvl w:ilvl="0">
      <w:start w:val="1"/>
      <w:numFmt w:val="decimal"/>
      <w:lvlText w:val="%1."/>
      <w:lvlJc w:val="left"/>
      <w:pPr>
        <w:tabs>
          <w:tab w:val="num" w:pos="708"/>
        </w:tabs>
        <w:ind w:left="708" w:hanging="480"/>
      </w:pPr>
      <w:rPr>
        <w:rFonts w:hint="default"/>
      </w:rPr>
    </w:lvl>
    <w:lvl w:ilvl="1">
      <w:start w:val="1"/>
      <w:numFmt w:val="decimal"/>
      <w:lvlText w:val="%1.%2."/>
      <w:lvlJc w:val="left"/>
      <w:pPr>
        <w:tabs>
          <w:tab w:val="num" w:pos="708"/>
        </w:tabs>
        <w:ind w:left="708" w:hanging="480"/>
      </w:pPr>
      <w:rPr>
        <w:rFonts w:hint="default"/>
      </w:rPr>
    </w:lvl>
    <w:lvl w:ilvl="2">
      <w:start w:val="1"/>
      <w:numFmt w:val="decimal"/>
      <w:lvlText w:val="%1.%2.%3."/>
      <w:lvlJc w:val="left"/>
      <w:pPr>
        <w:tabs>
          <w:tab w:val="num" w:pos="948"/>
        </w:tabs>
        <w:ind w:left="948" w:hanging="720"/>
      </w:pPr>
      <w:rPr>
        <w:rFonts w:hint="default"/>
      </w:rPr>
    </w:lvl>
    <w:lvl w:ilvl="3">
      <w:start w:val="1"/>
      <w:numFmt w:val="decimal"/>
      <w:lvlText w:val="%1.%2.%3.%4."/>
      <w:lvlJc w:val="left"/>
      <w:pPr>
        <w:tabs>
          <w:tab w:val="num" w:pos="948"/>
        </w:tabs>
        <w:ind w:left="948"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08"/>
        </w:tabs>
        <w:ind w:left="1308" w:hanging="1080"/>
      </w:pPr>
      <w:rPr>
        <w:rFonts w:hint="default"/>
      </w:rPr>
    </w:lvl>
    <w:lvl w:ilvl="6">
      <w:start w:val="1"/>
      <w:numFmt w:val="decimal"/>
      <w:lvlText w:val="%1.%2.%3.%4.%5.%6.%7."/>
      <w:lvlJc w:val="left"/>
      <w:pPr>
        <w:tabs>
          <w:tab w:val="num" w:pos="1668"/>
        </w:tabs>
        <w:ind w:left="1668" w:hanging="1440"/>
      </w:pPr>
      <w:rPr>
        <w:rFonts w:hint="default"/>
      </w:rPr>
    </w:lvl>
    <w:lvl w:ilvl="7">
      <w:start w:val="1"/>
      <w:numFmt w:val="decimal"/>
      <w:lvlText w:val="%1.%2.%3.%4.%5.%6.%7.%8."/>
      <w:lvlJc w:val="left"/>
      <w:pPr>
        <w:tabs>
          <w:tab w:val="num" w:pos="1668"/>
        </w:tabs>
        <w:ind w:left="1668" w:hanging="1440"/>
      </w:pPr>
      <w:rPr>
        <w:rFonts w:hint="default"/>
      </w:rPr>
    </w:lvl>
    <w:lvl w:ilvl="8">
      <w:start w:val="1"/>
      <w:numFmt w:val="decimal"/>
      <w:lvlText w:val="%1.%2.%3.%4.%5.%6.%7.%8.%9."/>
      <w:lvlJc w:val="left"/>
      <w:pPr>
        <w:tabs>
          <w:tab w:val="num" w:pos="2028"/>
        </w:tabs>
        <w:ind w:left="2028" w:hanging="1800"/>
      </w:pPr>
      <w:rPr>
        <w:rFonts w:hint="default"/>
      </w:rPr>
    </w:lvl>
  </w:abstractNum>
  <w:abstractNum w:abstractNumId="31"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ED91D7A"/>
    <w:multiLevelType w:val="multilevel"/>
    <w:tmpl w:val="176844C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4FEF55BA"/>
    <w:multiLevelType w:val="hybridMultilevel"/>
    <w:tmpl w:val="968026B0"/>
    <w:lvl w:ilvl="0" w:tplc="96DE5DAC">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6" w15:restartNumberingAfterBreak="0">
    <w:nsid w:val="52FF57B5"/>
    <w:multiLevelType w:val="hybridMultilevel"/>
    <w:tmpl w:val="0F28D264"/>
    <w:lvl w:ilvl="0" w:tplc="CAAE1CDE">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8" w15:restartNumberingAfterBreak="0">
    <w:nsid w:val="5D332967"/>
    <w:multiLevelType w:val="multilevel"/>
    <w:tmpl w:val="9BCEAD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DF722F6"/>
    <w:multiLevelType w:val="multilevel"/>
    <w:tmpl w:val="FBE078F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14E39F4"/>
    <w:multiLevelType w:val="hybridMultilevel"/>
    <w:tmpl w:val="B12C8428"/>
    <w:lvl w:ilvl="0" w:tplc="6C7654D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61915067"/>
    <w:multiLevelType w:val="multilevel"/>
    <w:tmpl w:val="95F0A9A2"/>
    <w:lvl w:ilvl="0">
      <w:start w:val="18"/>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9B464DC"/>
    <w:multiLevelType w:val="multilevel"/>
    <w:tmpl w:val="0AE2F3E2"/>
    <w:lvl w:ilvl="0">
      <w:start w:val="18"/>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6"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EB678CF"/>
    <w:multiLevelType w:val="multilevel"/>
    <w:tmpl w:val="CDE68F6C"/>
    <w:lvl w:ilvl="0">
      <w:start w:val="16"/>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8C8595D"/>
    <w:multiLevelType w:val="multilevel"/>
    <w:tmpl w:val="FAC898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7E960752"/>
    <w:multiLevelType w:val="multilevel"/>
    <w:tmpl w:val="FBE078F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EEC69CB"/>
    <w:multiLevelType w:val="hybridMultilevel"/>
    <w:tmpl w:val="010EBFD0"/>
    <w:lvl w:ilvl="0" w:tplc="314C9444">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1"/>
  </w:num>
  <w:num w:numId="2">
    <w:abstractNumId w:val="19"/>
  </w:num>
  <w:num w:numId="3">
    <w:abstractNumId w:val="46"/>
  </w:num>
  <w:num w:numId="4">
    <w:abstractNumId w:val="18"/>
  </w:num>
  <w:num w:numId="5">
    <w:abstractNumId w:val="36"/>
  </w:num>
  <w:num w:numId="6">
    <w:abstractNumId w:val="29"/>
  </w:num>
  <w:num w:numId="7">
    <w:abstractNumId w:val="40"/>
  </w:num>
  <w:num w:numId="8">
    <w:abstractNumId w:val="31"/>
  </w:num>
  <w:num w:numId="9">
    <w:abstractNumId w:val="23"/>
  </w:num>
  <w:num w:numId="10">
    <w:abstractNumId w:val="43"/>
  </w:num>
  <w:num w:numId="11">
    <w:abstractNumId w:val="8"/>
  </w:num>
  <w:num w:numId="12">
    <w:abstractNumId w:val="15"/>
  </w:num>
  <w:num w:numId="13">
    <w:abstractNumId w:val="37"/>
  </w:num>
  <w:num w:numId="14">
    <w:abstractNumId w:val="4"/>
  </w:num>
  <w:num w:numId="15">
    <w:abstractNumId w:val="3"/>
  </w:num>
  <w:num w:numId="16">
    <w:abstractNumId w:val="45"/>
  </w:num>
  <w:num w:numId="17">
    <w:abstractNumId w:val="0"/>
  </w:num>
  <w:num w:numId="18">
    <w:abstractNumId w:val="16"/>
  </w:num>
  <w:num w:numId="19">
    <w:abstractNumId w:val="32"/>
  </w:num>
  <w:num w:numId="20">
    <w:abstractNumId w:val="39"/>
  </w:num>
  <w:num w:numId="21">
    <w:abstractNumId w:val="22"/>
  </w:num>
  <w:num w:numId="22">
    <w:abstractNumId w:val="17"/>
  </w:num>
  <w:num w:numId="23">
    <w:abstractNumId w:val="48"/>
  </w:num>
  <w:num w:numId="24">
    <w:abstractNumId w:val="21"/>
  </w:num>
  <w:num w:numId="25">
    <w:abstractNumId w:val="38"/>
  </w:num>
  <w:num w:numId="26">
    <w:abstractNumId w:val="49"/>
  </w:num>
  <w:num w:numId="27">
    <w:abstractNumId w:val="33"/>
  </w:num>
  <w:num w:numId="28">
    <w:abstractNumId w:val="10"/>
  </w:num>
  <w:num w:numId="29">
    <w:abstractNumId w:val="13"/>
  </w:num>
  <w:num w:numId="30">
    <w:abstractNumId w:val="25"/>
  </w:num>
  <w:num w:numId="31">
    <w:abstractNumId w:val="51"/>
  </w:num>
  <w:num w:numId="32">
    <w:abstractNumId w:val="28"/>
  </w:num>
  <w:num w:numId="33">
    <w:abstractNumId w:val="34"/>
  </w:num>
  <w:num w:numId="34">
    <w:abstractNumId w:val="20"/>
  </w:num>
  <w:num w:numId="35">
    <w:abstractNumId w:val="14"/>
  </w:num>
  <w:num w:numId="36">
    <w:abstractNumId w:val="12"/>
  </w:num>
  <w:num w:numId="37">
    <w:abstractNumId w:val="2"/>
  </w:num>
  <w:num w:numId="38">
    <w:abstractNumId w:val="35"/>
  </w:num>
  <w:num w:numId="39">
    <w:abstractNumId w:val="30"/>
  </w:num>
  <w:num w:numId="40">
    <w:abstractNumId w:val="26"/>
  </w:num>
  <w:num w:numId="41">
    <w:abstractNumId w:val="7"/>
  </w:num>
  <w:num w:numId="42">
    <w:abstractNumId w:val="5"/>
  </w:num>
  <w:num w:numId="43">
    <w:abstractNumId w:val="6"/>
  </w:num>
  <w:num w:numId="44">
    <w:abstractNumId w:val="47"/>
  </w:num>
  <w:num w:numId="45">
    <w:abstractNumId w:val="27"/>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9"/>
  </w:num>
  <w:num w:numId="49">
    <w:abstractNumId w:val="1"/>
  </w:num>
  <w:num w:numId="50">
    <w:abstractNumId w:val="44"/>
  </w:num>
  <w:num w:numId="51">
    <w:abstractNumId w:val="42"/>
  </w:num>
  <w:num w:numId="52">
    <w:abstractNumId w:val="24"/>
  </w:num>
  <w:num w:numId="53">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433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E7"/>
    <w:rsid w:val="000068FC"/>
    <w:rsid w:val="00013395"/>
    <w:rsid w:val="00030EB4"/>
    <w:rsid w:val="00036071"/>
    <w:rsid w:val="0004379D"/>
    <w:rsid w:val="00050018"/>
    <w:rsid w:val="00050262"/>
    <w:rsid w:val="00053BE9"/>
    <w:rsid w:val="00056F01"/>
    <w:rsid w:val="0007016D"/>
    <w:rsid w:val="000A3106"/>
    <w:rsid w:val="000B3314"/>
    <w:rsid w:val="000C7DE4"/>
    <w:rsid w:val="000D566B"/>
    <w:rsid w:val="000E1ECF"/>
    <w:rsid w:val="000F27CE"/>
    <w:rsid w:val="001125F6"/>
    <w:rsid w:val="00113088"/>
    <w:rsid w:val="0011493D"/>
    <w:rsid w:val="001411F9"/>
    <w:rsid w:val="00165E66"/>
    <w:rsid w:val="00171368"/>
    <w:rsid w:val="00171AFB"/>
    <w:rsid w:val="00180D43"/>
    <w:rsid w:val="0018600C"/>
    <w:rsid w:val="001A0976"/>
    <w:rsid w:val="001B0E02"/>
    <w:rsid w:val="001B1376"/>
    <w:rsid w:val="001B4CEB"/>
    <w:rsid w:val="001C625B"/>
    <w:rsid w:val="001E0E03"/>
    <w:rsid w:val="00213E81"/>
    <w:rsid w:val="00224538"/>
    <w:rsid w:val="00227925"/>
    <w:rsid w:val="002336AA"/>
    <w:rsid w:val="00242869"/>
    <w:rsid w:val="002458B7"/>
    <w:rsid w:val="00251A33"/>
    <w:rsid w:val="00253C75"/>
    <w:rsid w:val="002557AA"/>
    <w:rsid w:val="00262A02"/>
    <w:rsid w:val="00272CBE"/>
    <w:rsid w:val="00290F7E"/>
    <w:rsid w:val="00294439"/>
    <w:rsid w:val="002A3389"/>
    <w:rsid w:val="002B029B"/>
    <w:rsid w:val="002D1EBC"/>
    <w:rsid w:val="002D5FB8"/>
    <w:rsid w:val="002E5A5B"/>
    <w:rsid w:val="002F775C"/>
    <w:rsid w:val="003037AE"/>
    <w:rsid w:val="00303AA5"/>
    <w:rsid w:val="00310D69"/>
    <w:rsid w:val="0031603D"/>
    <w:rsid w:val="003223FD"/>
    <w:rsid w:val="00337C71"/>
    <w:rsid w:val="00344205"/>
    <w:rsid w:val="00346BA0"/>
    <w:rsid w:val="00360237"/>
    <w:rsid w:val="00390056"/>
    <w:rsid w:val="003909AA"/>
    <w:rsid w:val="00392DFF"/>
    <w:rsid w:val="003A374F"/>
    <w:rsid w:val="003A611D"/>
    <w:rsid w:val="003C43F0"/>
    <w:rsid w:val="003E2180"/>
    <w:rsid w:val="003E32D8"/>
    <w:rsid w:val="003E3E8A"/>
    <w:rsid w:val="003E5798"/>
    <w:rsid w:val="004049C2"/>
    <w:rsid w:val="00410222"/>
    <w:rsid w:val="00410298"/>
    <w:rsid w:val="004120DB"/>
    <w:rsid w:val="00414B8B"/>
    <w:rsid w:val="00420900"/>
    <w:rsid w:val="00425C6D"/>
    <w:rsid w:val="004346FD"/>
    <w:rsid w:val="00440BCF"/>
    <w:rsid w:val="0044736A"/>
    <w:rsid w:val="00453B65"/>
    <w:rsid w:val="004578C4"/>
    <w:rsid w:val="0046779F"/>
    <w:rsid w:val="004710F9"/>
    <w:rsid w:val="0047535D"/>
    <w:rsid w:val="00484D68"/>
    <w:rsid w:val="00495798"/>
    <w:rsid w:val="00496C13"/>
    <w:rsid w:val="004B73A2"/>
    <w:rsid w:val="004C19B9"/>
    <w:rsid w:val="004C64EF"/>
    <w:rsid w:val="004D4948"/>
    <w:rsid w:val="004E4565"/>
    <w:rsid w:val="0051700E"/>
    <w:rsid w:val="00523D03"/>
    <w:rsid w:val="0052687D"/>
    <w:rsid w:val="00530701"/>
    <w:rsid w:val="005355DE"/>
    <w:rsid w:val="00537DD9"/>
    <w:rsid w:val="005448A6"/>
    <w:rsid w:val="00547B0C"/>
    <w:rsid w:val="005540A7"/>
    <w:rsid w:val="00563F56"/>
    <w:rsid w:val="0056476E"/>
    <w:rsid w:val="0057694B"/>
    <w:rsid w:val="00583800"/>
    <w:rsid w:val="0058457F"/>
    <w:rsid w:val="005A256B"/>
    <w:rsid w:val="005A2EA3"/>
    <w:rsid w:val="005B1782"/>
    <w:rsid w:val="005F7AE0"/>
    <w:rsid w:val="006033D1"/>
    <w:rsid w:val="00603B17"/>
    <w:rsid w:val="006142C6"/>
    <w:rsid w:val="00620540"/>
    <w:rsid w:val="006223EB"/>
    <w:rsid w:val="0063451C"/>
    <w:rsid w:val="00641772"/>
    <w:rsid w:val="006518D5"/>
    <w:rsid w:val="00672CC1"/>
    <w:rsid w:val="006763FC"/>
    <w:rsid w:val="006764E7"/>
    <w:rsid w:val="00691AFE"/>
    <w:rsid w:val="006A549A"/>
    <w:rsid w:val="006B3A0F"/>
    <w:rsid w:val="006C016F"/>
    <w:rsid w:val="006C7939"/>
    <w:rsid w:val="006D475A"/>
    <w:rsid w:val="006F64A3"/>
    <w:rsid w:val="00715E0A"/>
    <w:rsid w:val="00733C66"/>
    <w:rsid w:val="00753040"/>
    <w:rsid w:val="0075738C"/>
    <w:rsid w:val="00765467"/>
    <w:rsid w:val="00766787"/>
    <w:rsid w:val="00774842"/>
    <w:rsid w:val="00780D96"/>
    <w:rsid w:val="007A5F7C"/>
    <w:rsid w:val="007D15B9"/>
    <w:rsid w:val="007D2F83"/>
    <w:rsid w:val="007D5CD9"/>
    <w:rsid w:val="007E59D4"/>
    <w:rsid w:val="007F14F1"/>
    <w:rsid w:val="00814426"/>
    <w:rsid w:val="0081499C"/>
    <w:rsid w:val="00817908"/>
    <w:rsid w:val="00835BCD"/>
    <w:rsid w:val="00836398"/>
    <w:rsid w:val="00841A9D"/>
    <w:rsid w:val="008450F1"/>
    <w:rsid w:val="00845CEF"/>
    <w:rsid w:val="0086060C"/>
    <w:rsid w:val="00880941"/>
    <w:rsid w:val="008B00FA"/>
    <w:rsid w:val="008B1327"/>
    <w:rsid w:val="008B1D41"/>
    <w:rsid w:val="008C4C3F"/>
    <w:rsid w:val="008C7550"/>
    <w:rsid w:val="008E0BA1"/>
    <w:rsid w:val="008E3740"/>
    <w:rsid w:val="008F61AF"/>
    <w:rsid w:val="0090596F"/>
    <w:rsid w:val="009115E5"/>
    <w:rsid w:val="0091590E"/>
    <w:rsid w:val="00936E89"/>
    <w:rsid w:val="00941DE0"/>
    <w:rsid w:val="0094328B"/>
    <w:rsid w:val="00945752"/>
    <w:rsid w:val="00945783"/>
    <w:rsid w:val="009457BC"/>
    <w:rsid w:val="009546EF"/>
    <w:rsid w:val="009608E3"/>
    <w:rsid w:val="00962045"/>
    <w:rsid w:val="009710AF"/>
    <w:rsid w:val="00977DEA"/>
    <w:rsid w:val="009829AE"/>
    <w:rsid w:val="00994475"/>
    <w:rsid w:val="009A3BD6"/>
    <w:rsid w:val="009B1293"/>
    <w:rsid w:val="009B6CB3"/>
    <w:rsid w:val="009C02DC"/>
    <w:rsid w:val="009C4381"/>
    <w:rsid w:val="009C473A"/>
    <w:rsid w:val="009C5CEE"/>
    <w:rsid w:val="009D5C16"/>
    <w:rsid w:val="009E4021"/>
    <w:rsid w:val="009F65AD"/>
    <w:rsid w:val="00A13034"/>
    <w:rsid w:val="00A13354"/>
    <w:rsid w:val="00A260D7"/>
    <w:rsid w:val="00A42054"/>
    <w:rsid w:val="00A4352B"/>
    <w:rsid w:val="00A43E5A"/>
    <w:rsid w:val="00A441C7"/>
    <w:rsid w:val="00A466C8"/>
    <w:rsid w:val="00A91279"/>
    <w:rsid w:val="00AA0181"/>
    <w:rsid w:val="00AC26D6"/>
    <w:rsid w:val="00AD5E94"/>
    <w:rsid w:val="00AF5234"/>
    <w:rsid w:val="00AF5BFB"/>
    <w:rsid w:val="00B041C2"/>
    <w:rsid w:val="00B25D4B"/>
    <w:rsid w:val="00B35D15"/>
    <w:rsid w:val="00B51361"/>
    <w:rsid w:val="00B61A38"/>
    <w:rsid w:val="00B62A0E"/>
    <w:rsid w:val="00B6399D"/>
    <w:rsid w:val="00B76261"/>
    <w:rsid w:val="00B84152"/>
    <w:rsid w:val="00B9219F"/>
    <w:rsid w:val="00B922D0"/>
    <w:rsid w:val="00B94EF4"/>
    <w:rsid w:val="00BA5983"/>
    <w:rsid w:val="00BA6AA5"/>
    <w:rsid w:val="00BB0E42"/>
    <w:rsid w:val="00BB5145"/>
    <w:rsid w:val="00BC4567"/>
    <w:rsid w:val="00BC641A"/>
    <w:rsid w:val="00BD308D"/>
    <w:rsid w:val="00C07DE1"/>
    <w:rsid w:val="00C10984"/>
    <w:rsid w:val="00C22C51"/>
    <w:rsid w:val="00C3739A"/>
    <w:rsid w:val="00C41FB1"/>
    <w:rsid w:val="00C477B7"/>
    <w:rsid w:val="00C540CB"/>
    <w:rsid w:val="00C55505"/>
    <w:rsid w:val="00C626A2"/>
    <w:rsid w:val="00C760A9"/>
    <w:rsid w:val="00C87A77"/>
    <w:rsid w:val="00CB7088"/>
    <w:rsid w:val="00CD2F2F"/>
    <w:rsid w:val="00CD669D"/>
    <w:rsid w:val="00CF75F5"/>
    <w:rsid w:val="00D03946"/>
    <w:rsid w:val="00D409F3"/>
    <w:rsid w:val="00D433D5"/>
    <w:rsid w:val="00D46842"/>
    <w:rsid w:val="00D54C31"/>
    <w:rsid w:val="00D54E67"/>
    <w:rsid w:val="00D66D63"/>
    <w:rsid w:val="00D96C09"/>
    <w:rsid w:val="00DA580A"/>
    <w:rsid w:val="00DB426A"/>
    <w:rsid w:val="00DC5DFA"/>
    <w:rsid w:val="00DF332F"/>
    <w:rsid w:val="00DF435A"/>
    <w:rsid w:val="00E20127"/>
    <w:rsid w:val="00E229A8"/>
    <w:rsid w:val="00E261F7"/>
    <w:rsid w:val="00E323EC"/>
    <w:rsid w:val="00E453D7"/>
    <w:rsid w:val="00E54931"/>
    <w:rsid w:val="00E55F55"/>
    <w:rsid w:val="00E56311"/>
    <w:rsid w:val="00E57109"/>
    <w:rsid w:val="00E57D87"/>
    <w:rsid w:val="00E62EFF"/>
    <w:rsid w:val="00E742CE"/>
    <w:rsid w:val="00E75DCC"/>
    <w:rsid w:val="00E76A27"/>
    <w:rsid w:val="00E82081"/>
    <w:rsid w:val="00E8784D"/>
    <w:rsid w:val="00E9353F"/>
    <w:rsid w:val="00EA023B"/>
    <w:rsid w:val="00EB777B"/>
    <w:rsid w:val="00ED2C90"/>
    <w:rsid w:val="00EE76DC"/>
    <w:rsid w:val="00EF2BF7"/>
    <w:rsid w:val="00EF5BAA"/>
    <w:rsid w:val="00EF7CE1"/>
    <w:rsid w:val="00F07896"/>
    <w:rsid w:val="00F10D08"/>
    <w:rsid w:val="00F17273"/>
    <w:rsid w:val="00F33D50"/>
    <w:rsid w:val="00F36161"/>
    <w:rsid w:val="00F4002A"/>
    <w:rsid w:val="00F402AF"/>
    <w:rsid w:val="00F45104"/>
    <w:rsid w:val="00F63788"/>
    <w:rsid w:val="00F771A5"/>
    <w:rsid w:val="00F92CE7"/>
    <w:rsid w:val="00F95949"/>
    <w:rsid w:val="00FA26BF"/>
    <w:rsid w:val="00FA5EF1"/>
    <w:rsid w:val="00FB18EF"/>
    <w:rsid w:val="00FB4313"/>
    <w:rsid w:val="00FB7407"/>
    <w:rsid w:val="00FC7939"/>
    <w:rsid w:val="00FD6ED1"/>
    <w:rsid w:val="00FD7E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624B03F3-1568-4341-B6DE-0B4D4C50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5145"/>
    <w:pPr>
      <w:spacing w:after="0"/>
    </w:pPr>
    <w:rPr>
      <w:rFonts w:ascii="CG Omega" w:hAnsi="CG Omega"/>
      <w:sz w:val="32"/>
      <w:szCs w:val="32"/>
    </w:rPr>
  </w:style>
  <w:style w:type="paragraph" w:styleId="Nagwek1">
    <w:name w:val="heading 1"/>
    <w:basedOn w:val="Normalny"/>
    <w:next w:val="Normalny"/>
    <w:link w:val="Nagwek1Znak"/>
    <w:qFormat/>
    <w:rsid w:val="00BB0E42"/>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BB0E42"/>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BB0E42"/>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nhideWhenUsed/>
    <w:qFormat/>
    <w:rsid w:val="00BB0E42"/>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BB0E42"/>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BB0E42"/>
    <w:pPr>
      <w:keepNext/>
      <w:numPr>
        <w:numId w:val="1"/>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0E42"/>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BB0E42"/>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BB0E42"/>
    <w:rPr>
      <w:rFonts w:ascii="Cambria" w:eastAsia="Times New Roman" w:hAnsi="Cambria"/>
      <w:bCs/>
      <w:sz w:val="26"/>
      <w:szCs w:val="26"/>
      <w:lang w:eastAsia="pl-PL"/>
    </w:rPr>
  </w:style>
  <w:style w:type="character" w:customStyle="1" w:styleId="Nagwek4Znak">
    <w:name w:val="Nagłówek 4 Znak"/>
    <w:basedOn w:val="Domylnaczcionkaakapitu"/>
    <w:link w:val="Nagwek4"/>
    <w:rsid w:val="00BB0E42"/>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BB0E42"/>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BB0E42"/>
    <w:rPr>
      <w:rFonts w:ascii="Arial" w:eastAsia="Times New Roman" w:hAnsi="Arial"/>
      <w:b/>
      <w:sz w:val="24"/>
      <w:szCs w:val="20"/>
      <w:lang w:eastAsia="pl-PL"/>
    </w:rPr>
  </w:style>
  <w:style w:type="numbering" w:customStyle="1" w:styleId="Bezlisty1">
    <w:name w:val="Bez listy1"/>
    <w:next w:val="Bezlisty"/>
    <w:uiPriority w:val="99"/>
    <w:semiHidden/>
    <w:unhideWhenUsed/>
    <w:rsid w:val="00BB0E42"/>
  </w:style>
  <w:style w:type="character" w:customStyle="1" w:styleId="Absatz-Standardschriftart">
    <w:name w:val="Absatz-Standardschriftart"/>
    <w:rsid w:val="00BB0E42"/>
  </w:style>
  <w:style w:type="character" w:customStyle="1" w:styleId="WW-Absatz-Standardschriftart">
    <w:name w:val="WW-Absatz-Standardschriftart"/>
    <w:rsid w:val="00BB0E42"/>
  </w:style>
  <w:style w:type="character" w:customStyle="1" w:styleId="Domylnaczcionkaakapitu2">
    <w:name w:val="Domyślna czcionka akapitu2"/>
    <w:rsid w:val="00BB0E42"/>
  </w:style>
  <w:style w:type="character" w:customStyle="1" w:styleId="WW-Absatz-Standardschriftart1">
    <w:name w:val="WW-Absatz-Standardschriftart1"/>
    <w:rsid w:val="00BB0E42"/>
  </w:style>
  <w:style w:type="character" w:customStyle="1" w:styleId="WW-Absatz-Standardschriftart11">
    <w:name w:val="WW-Absatz-Standardschriftart11"/>
    <w:rsid w:val="00BB0E42"/>
  </w:style>
  <w:style w:type="character" w:customStyle="1" w:styleId="WW-Absatz-Standardschriftart111">
    <w:name w:val="WW-Absatz-Standardschriftart111"/>
    <w:rsid w:val="00BB0E42"/>
  </w:style>
  <w:style w:type="character" w:customStyle="1" w:styleId="WW-Absatz-Standardschriftart1111">
    <w:name w:val="WW-Absatz-Standardschriftart1111"/>
    <w:rsid w:val="00BB0E42"/>
  </w:style>
  <w:style w:type="character" w:customStyle="1" w:styleId="WW-Absatz-Standardschriftart11111">
    <w:name w:val="WW-Absatz-Standardschriftart11111"/>
    <w:rsid w:val="00BB0E42"/>
  </w:style>
  <w:style w:type="character" w:customStyle="1" w:styleId="Domylnaczcionkaakapitu1">
    <w:name w:val="Domyślna czcionka akapitu1"/>
    <w:rsid w:val="00BB0E42"/>
  </w:style>
  <w:style w:type="character" w:customStyle="1" w:styleId="Znakiprzypiswdolnych">
    <w:name w:val="Znaki przypisów dolnych"/>
    <w:rsid w:val="00BB0E42"/>
    <w:rPr>
      <w:vertAlign w:val="superscript"/>
    </w:rPr>
  </w:style>
  <w:style w:type="character" w:styleId="Numerstrony">
    <w:name w:val="page number"/>
    <w:basedOn w:val="Domylnaczcionkaakapitu1"/>
    <w:semiHidden/>
    <w:rsid w:val="00BB0E42"/>
  </w:style>
  <w:style w:type="character" w:customStyle="1" w:styleId="Znak">
    <w:name w:val="Znak"/>
    <w:rsid w:val="00BB0E42"/>
    <w:rPr>
      <w:sz w:val="24"/>
      <w:szCs w:val="24"/>
    </w:rPr>
  </w:style>
  <w:style w:type="character" w:customStyle="1" w:styleId="WW-Znak">
    <w:name w:val="WW- Znak"/>
    <w:rsid w:val="00BB0E42"/>
    <w:rPr>
      <w:sz w:val="24"/>
      <w:szCs w:val="24"/>
    </w:rPr>
  </w:style>
  <w:style w:type="paragraph" w:customStyle="1" w:styleId="Nagwek20">
    <w:name w:val="Nagłówek2"/>
    <w:basedOn w:val="Normalny"/>
    <w:next w:val="Tekstpodstawowy"/>
    <w:rsid w:val="00BB0E42"/>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BB0E42"/>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BB0E42"/>
    <w:rPr>
      <w:rFonts w:ascii="Times New Roman" w:eastAsia="Times New Roman" w:hAnsi="Times New Roman" w:cs="Times New Roman"/>
      <w:b/>
      <w:sz w:val="24"/>
      <w:szCs w:val="24"/>
      <w:lang w:eastAsia="ar-SA"/>
    </w:rPr>
  </w:style>
  <w:style w:type="paragraph" w:styleId="Lista">
    <w:name w:val="List"/>
    <w:basedOn w:val="Tekstpodstawowy"/>
    <w:semiHidden/>
    <w:rsid w:val="00BB0E42"/>
    <w:rPr>
      <w:rFonts w:cs="Tahoma"/>
    </w:rPr>
  </w:style>
  <w:style w:type="paragraph" w:customStyle="1" w:styleId="Podpis2">
    <w:name w:val="Podpis2"/>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BB0E42"/>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BB0E42"/>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BB0E42"/>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BB0E42"/>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BB0E42"/>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BB0E42"/>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BB0E42"/>
  </w:style>
  <w:style w:type="paragraph" w:customStyle="1" w:styleId="Zawartotabeli">
    <w:name w:val="Zawartość tabeli"/>
    <w:basedOn w:val="Normalny"/>
    <w:rsid w:val="00BB0E42"/>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BB0E42"/>
    <w:pPr>
      <w:jc w:val="center"/>
    </w:pPr>
    <w:rPr>
      <w:b w:val="0"/>
      <w:bCs/>
    </w:rPr>
  </w:style>
  <w:style w:type="paragraph" w:customStyle="1" w:styleId="TableContents">
    <w:name w:val="Table Contents"/>
    <w:basedOn w:val="Normalny"/>
    <w:rsid w:val="00BB0E42"/>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BB0E42"/>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BB0E42"/>
    <w:rPr>
      <w:rFonts w:ascii="Segoe UI" w:eastAsia="Times New Roman" w:hAnsi="Segoe UI" w:cs="Segoe UI"/>
      <w:b/>
      <w:sz w:val="18"/>
      <w:szCs w:val="18"/>
      <w:lang w:eastAsia="ar-SA"/>
    </w:rPr>
  </w:style>
  <w:style w:type="paragraph" w:customStyle="1" w:styleId="western">
    <w:name w:val="western"/>
    <w:basedOn w:val="Normalny"/>
    <w:rsid w:val="00BB0E42"/>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BB0E42"/>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paragraph" w:styleId="Akapitzlist">
    <w:name w:val="List Paragraph"/>
    <w:aliases w:val="Numerowanie,List Paragraph,Akapit z listą BS,CW_Lista,L1,2 heading,A_wyliczenie,K-P_odwolanie,Akapit z listą5,maz_wyliczenie,opis dzialania,T_SZ_List Paragraph,normalny tekst,Kolorowa lista — akcent 11,Wypunktowanie,Nagłowek 3,Preambuła"/>
    <w:basedOn w:val="Normalny"/>
    <w:link w:val="AkapitzlistZnak"/>
    <w:uiPriority w:val="34"/>
    <w:qFormat/>
    <w:rsid w:val="00BB0E42"/>
    <w:pPr>
      <w:suppressAutoHyphens/>
      <w:spacing w:line="240" w:lineRule="auto"/>
      <w:ind w:left="720"/>
      <w:contextualSpacing/>
    </w:pPr>
    <w:rPr>
      <w:rFonts w:ascii="Times New Roman" w:eastAsia="Times New Roman" w:hAnsi="Times New Roman" w:cs="Times New Roman"/>
      <w:b/>
      <w:sz w:val="24"/>
      <w:szCs w:val="24"/>
      <w:lang w:eastAsia="ar-SA"/>
    </w:rPr>
  </w:style>
  <w:style w:type="table" w:styleId="Tabela-Siatka">
    <w:name w:val="Table Grid"/>
    <w:basedOn w:val="Standardowy"/>
    <w:uiPriority w:val="59"/>
    <w:rsid w:val="00BB0E42"/>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BB0E42"/>
    <w:pPr>
      <w:autoSpaceDN/>
      <w:spacing w:before="280" w:after="119"/>
    </w:pPr>
    <w:rPr>
      <w:rFonts w:eastAsia="Arial Unicode MS" w:cs="Tahoma"/>
      <w:kern w:val="1"/>
      <w:lang w:eastAsia="ar-SA" w:bidi="ar-SA"/>
    </w:rPr>
  </w:style>
  <w:style w:type="character" w:customStyle="1" w:styleId="AkapitzlistZnak">
    <w:name w:val="Akapit z listą Znak"/>
    <w:aliases w:val="Numerowanie Znak,List Paragraph Znak,Akapit z listą BS Znak,CW_Lista Znak,L1 Znak,2 heading Znak,A_wyliczenie Znak,K-P_odwolanie Znak,Akapit z listą5 Znak,maz_wyliczenie Znak,opis dzialania Znak,T_SZ_List Paragraph Znak"/>
    <w:link w:val="Akapitzlist"/>
    <w:uiPriority w:val="34"/>
    <w:qFormat/>
    <w:rsid w:val="00BB0E42"/>
    <w:rPr>
      <w:rFonts w:ascii="Times New Roman" w:eastAsia="Times New Roman" w:hAnsi="Times New Roman" w:cs="Times New Roman"/>
      <w:b/>
      <w:sz w:val="24"/>
      <w:szCs w:val="24"/>
      <w:lang w:eastAsia="ar-SA"/>
    </w:rPr>
  </w:style>
  <w:style w:type="paragraph" w:customStyle="1" w:styleId="Textbody">
    <w:name w:val="Text body"/>
    <w:basedOn w:val="Normalny"/>
    <w:rsid w:val="00BB0E42"/>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BB0E42"/>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BB0E42"/>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BB0E42"/>
    <w:rPr>
      <w:b/>
      <w:bCs/>
    </w:rPr>
  </w:style>
  <w:style w:type="paragraph" w:styleId="Bezodstpw">
    <w:name w:val="No Spacing"/>
    <w:link w:val="BezodstpwZnak"/>
    <w:uiPriority w:val="1"/>
    <w:qFormat/>
    <w:rsid w:val="00BB0E42"/>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BB0E42"/>
    <w:rPr>
      <w:rFonts w:eastAsiaTheme="minorEastAsia"/>
      <w:b/>
      <w:lang w:eastAsia="pl-PL"/>
    </w:rPr>
  </w:style>
  <w:style w:type="character" w:styleId="Tytuksiki">
    <w:name w:val="Book Title"/>
    <w:basedOn w:val="Domylnaczcionkaakapitu"/>
    <w:uiPriority w:val="33"/>
    <w:qFormat/>
    <w:rsid w:val="00BB0E42"/>
    <w:rPr>
      <w:b/>
      <w:bCs/>
      <w:smallCaps/>
      <w:spacing w:val="5"/>
    </w:rPr>
  </w:style>
  <w:style w:type="paragraph" w:styleId="Nagwekspisutreci">
    <w:name w:val="TOC Heading"/>
    <w:basedOn w:val="Nagwek1"/>
    <w:next w:val="Normalny"/>
    <w:uiPriority w:val="39"/>
    <w:unhideWhenUsed/>
    <w:qFormat/>
    <w:rsid w:val="00BB0E42"/>
    <w:pPr>
      <w:outlineLvl w:val="9"/>
    </w:pPr>
  </w:style>
  <w:style w:type="numbering" w:customStyle="1" w:styleId="Bezlisty11">
    <w:name w:val="Bez listy11"/>
    <w:next w:val="Bezlisty"/>
    <w:uiPriority w:val="99"/>
    <w:semiHidden/>
    <w:unhideWhenUsed/>
    <w:rsid w:val="00BB0E42"/>
  </w:style>
  <w:style w:type="paragraph" w:styleId="Legenda">
    <w:name w:val="caption"/>
    <w:basedOn w:val="Normalny"/>
    <w:next w:val="Normalny"/>
    <w:uiPriority w:val="35"/>
    <w:unhideWhenUsed/>
    <w:qFormat/>
    <w:rsid w:val="00BB0E42"/>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B0E42"/>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BB0E42"/>
    <w:rPr>
      <w:rFonts w:cs="Times New Roman"/>
      <w:sz w:val="16"/>
      <w:szCs w:val="16"/>
    </w:rPr>
  </w:style>
  <w:style w:type="paragraph" w:styleId="Tekstkomentarza">
    <w:name w:val="annotation text"/>
    <w:basedOn w:val="Normalny"/>
    <w:link w:val="TekstkomentarzaZnak"/>
    <w:uiPriority w:val="99"/>
    <w:semiHidden/>
    <w:unhideWhenUsed/>
    <w:rsid w:val="00BB0E42"/>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BB0E42"/>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BB0E42"/>
    <w:rPr>
      <w:b w:val="0"/>
      <w:bCs/>
    </w:rPr>
  </w:style>
  <w:style w:type="character" w:customStyle="1" w:styleId="TematkomentarzaZnak">
    <w:name w:val="Temat komentarza Znak"/>
    <w:basedOn w:val="TekstkomentarzaZnak"/>
    <w:link w:val="Tematkomentarza"/>
    <w:uiPriority w:val="99"/>
    <w:semiHidden/>
    <w:rsid w:val="00BB0E42"/>
    <w:rPr>
      <w:rFonts w:eastAsia="Times New Roman"/>
      <w:b w:val="0"/>
      <w:bCs/>
      <w:sz w:val="20"/>
      <w:szCs w:val="20"/>
      <w:lang w:eastAsia="pl-PL"/>
    </w:rPr>
  </w:style>
  <w:style w:type="paragraph" w:customStyle="1" w:styleId="Default">
    <w:name w:val="Default"/>
    <w:rsid w:val="00BB0E42"/>
    <w:pPr>
      <w:autoSpaceDE w:val="0"/>
      <w:autoSpaceDN w:val="0"/>
      <w:adjustRightInd w:val="0"/>
      <w:spacing w:after="0" w:line="240" w:lineRule="auto"/>
    </w:pPr>
    <w:rPr>
      <w:rFonts w:ascii="Calibri" w:eastAsia="Times New Roman" w:hAnsi="Calibri" w:cs="Calibri"/>
      <w:b/>
      <w:color w:val="000000"/>
      <w:sz w:val="24"/>
      <w:szCs w:val="24"/>
      <w:lang w:eastAsia="pl-PL"/>
    </w:rPr>
  </w:style>
  <w:style w:type="character" w:styleId="Hipercze">
    <w:name w:val="Hyperlink"/>
    <w:basedOn w:val="Domylnaczcionkaakapitu"/>
    <w:unhideWhenUsed/>
    <w:rsid w:val="00BB0E42"/>
    <w:rPr>
      <w:color w:val="0563C1" w:themeColor="hyperlink"/>
      <w:u w:val="single"/>
    </w:rPr>
  </w:style>
  <w:style w:type="table" w:customStyle="1" w:styleId="Tabela-Siatka11">
    <w:name w:val="Tabela - Siatka1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B0E42"/>
    <w:rPr>
      <w:color w:val="808080"/>
    </w:rPr>
  </w:style>
  <w:style w:type="character" w:customStyle="1" w:styleId="apple-converted-space">
    <w:name w:val="apple-converted-space"/>
    <w:basedOn w:val="Domylnaczcionkaakapitu"/>
    <w:rsid w:val="00BB0E42"/>
  </w:style>
  <w:style w:type="paragraph" w:styleId="Spistreci2">
    <w:name w:val="toc 2"/>
    <w:basedOn w:val="Normalny"/>
    <w:next w:val="Normalny"/>
    <w:autoRedefine/>
    <w:uiPriority w:val="39"/>
    <w:unhideWhenUsed/>
    <w:rsid w:val="00BB0E42"/>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BB0E42"/>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BB0E42"/>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BB0E42"/>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BB0E42"/>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BB0E42"/>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BB0E42"/>
    <w:rPr>
      <w:rFonts w:ascii="Times New Roman" w:eastAsia="Times New Roman" w:hAnsi="Times New Roman" w:cs="Times New Roman"/>
      <w:b/>
      <w:bCs/>
      <w:sz w:val="24"/>
      <w:szCs w:val="24"/>
      <w:lang w:eastAsia="pl-PL"/>
    </w:rPr>
  </w:style>
  <w:style w:type="paragraph" w:customStyle="1" w:styleId="Akapitzlist1">
    <w:name w:val="Akapit z listą1"/>
    <w:rsid w:val="00BB0E42"/>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BB0E42"/>
    <w:pPr>
      <w:numPr>
        <w:numId w:val="12"/>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BB0E42"/>
    <w:pPr>
      <w:spacing w:after="120"/>
    </w:pPr>
    <w:rPr>
      <w:sz w:val="16"/>
      <w:szCs w:val="16"/>
    </w:rPr>
  </w:style>
  <w:style w:type="character" w:customStyle="1" w:styleId="Tekstpodstawowy3Znak">
    <w:name w:val="Tekst podstawowy 3 Znak"/>
    <w:basedOn w:val="Domylnaczcionkaakapitu"/>
    <w:link w:val="Tekstpodstawowy3"/>
    <w:uiPriority w:val="99"/>
    <w:semiHidden/>
    <w:rsid w:val="00BB0E42"/>
    <w:rPr>
      <w:rFonts w:ascii="CG Omega" w:hAnsi="CG Omega"/>
      <w:sz w:val="16"/>
      <w:szCs w:val="16"/>
    </w:rPr>
  </w:style>
  <w:style w:type="paragraph" w:customStyle="1" w:styleId="Tekstpodstawowy31">
    <w:name w:val="Tekst podstawowy 31"/>
    <w:basedOn w:val="Normalny"/>
    <w:rsid w:val="00BB0E42"/>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BB0E42"/>
  </w:style>
  <w:style w:type="paragraph" w:customStyle="1" w:styleId="Styl3">
    <w:name w:val="Styl3"/>
    <w:basedOn w:val="Normalny"/>
    <w:next w:val="Normalny"/>
    <w:rsid w:val="00BB0E42"/>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BB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BB0E42"/>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BB0E42"/>
    <w:rPr>
      <w:rFonts w:ascii="Arial" w:eastAsia="Times New Roman" w:hAnsi="Arial" w:cs="Arial"/>
      <w:b/>
      <w:bCs/>
      <w:kern w:val="32"/>
      <w:sz w:val="32"/>
      <w:szCs w:val="32"/>
      <w:lang w:eastAsia="pl-PL"/>
    </w:rPr>
  </w:style>
  <w:style w:type="paragraph" w:customStyle="1" w:styleId="normaltableau">
    <w:name w:val="normal_tableau"/>
    <w:basedOn w:val="Normalny"/>
    <w:rsid w:val="00BB0E42"/>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BB0E42"/>
  </w:style>
  <w:style w:type="paragraph" w:styleId="Tekstprzypisukocowego">
    <w:name w:val="endnote text"/>
    <w:basedOn w:val="Normalny"/>
    <w:link w:val="TekstprzypisukocowegoZnak"/>
    <w:uiPriority w:val="99"/>
    <w:semiHidden/>
    <w:unhideWhenUsed/>
    <w:rsid w:val="00BB0E42"/>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BB0E42"/>
    <w:rPr>
      <w:sz w:val="20"/>
      <w:szCs w:val="20"/>
    </w:rPr>
  </w:style>
  <w:style w:type="character" w:styleId="Odwoanieprzypisukocowego">
    <w:name w:val="endnote reference"/>
    <w:basedOn w:val="Domylnaczcionkaakapitu"/>
    <w:uiPriority w:val="99"/>
    <w:semiHidden/>
    <w:unhideWhenUsed/>
    <w:rsid w:val="00BB0E42"/>
    <w:rPr>
      <w:vertAlign w:val="superscript"/>
    </w:rPr>
  </w:style>
  <w:style w:type="numbering" w:customStyle="1" w:styleId="Styl1">
    <w:name w:val="Styl1"/>
    <w:uiPriority w:val="99"/>
    <w:rsid w:val="00BB0E42"/>
    <w:pPr>
      <w:numPr>
        <w:numId w:val="16"/>
      </w:numPr>
    </w:pPr>
  </w:style>
  <w:style w:type="character" w:customStyle="1" w:styleId="WW8Num13z1">
    <w:name w:val="WW8Num13z1"/>
    <w:rsid w:val="00BB0E42"/>
    <w:rPr>
      <w:b w:val="0"/>
    </w:rPr>
  </w:style>
  <w:style w:type="paragraph" w:styleId="Podtytu">
    <w:name w:val="Subtitle"/>
    <w:basedOn w:val="Nagwek"/>
    <w:next w:val="Tekstpodstawowy"/>
    <w:link w:val="PodtytuZnak"/>
    <w:qFormat/>
    <w:rsid w:val="00BB0E42"/>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BB0E42"/>
    <w:rPr>
      <w:rFonts w:ascii="Arial" w:eastAsia="Lucida Sans Unicode" w:hAnsi="Arial" w:cs="Mangal"/>
      <w:i/>
      <w:iCs/>
      <w:sz w:val="28"/>
      <w:szCs w:val="28"/>
      <w:lang w:eastAsia="ar-SA"/>
    </w:rPr>
  </w:style>
  <w:style w:type="character" w:customStyle="1" w:styleId="Teksttreci">
    <w:name w:val="Tekst treści"/>
    <w:rsid w:val="00BB0E42"/>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B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BB0E42"/>
    <w:rPr>
      <w:rFonts w:ascii="Courier New" w:eastAsia="Times New Roman" w:hAnsi="Courier New" w:cs="Courier New"/>
      <w:sz w:val="20"/>
      <w:szCs w:val="20"/>
      <w:lang w:eastAsia="pl-PL"/>
    </w:rPr>
  </w:style>
  <w:style w:type="numbering" w:customStyle="1" w:styleId="Styl2">
    <w:name w:val="Styl2"/>
    <w:uiPriority w:val="99"/>
    <w:rsid w:val="00BB0E42"/>
    <w:pPr>
      <w:numPr>
        <w:numId w:val="17"/>
      </w:numPr>
    </w:pPr>
  </w:style>
  <w:style w:type="character" w:styleId="UyteHipercze">
    <w:name w:val="FollowedHyperlink"/>
    <w:basedOn w:val="Domylnaczcionkaakapitu"/>
    <w:uiPriority w:val="99"/>
    <w:semiHidden/>
    <w:unhideWhenUsed/>
    <w:rsid w:val="00BB0E42"/>
    <w:rPr>
      <w:color w:val="954F72"/>
      <w:u w:val="single"/>
    </w:rPr>
  </w:style>
  <w:style w:type="paragraph" w:customStyle="1" w:styleId="msonormal0">
    <w:name w:val="msonormal"/>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BB0E42"/>
  </w:style>
  <w:style w:type="character" w:styleId="Uwydatnienie">
    <w:name w:val="Emphasis"/>
    <w:basedOn w:val="Domylnaczcionkaakapitu"/>
    <w:uiPriority w:val="20"/>
    <w:qFormat/>
    <w:rsid w:val="00BB0E42"/>
    <w:rPr>
      <w:i/>
      <w:iCs/>
    </w:rPr>
  </w:style>
  <w:style w:type="character" w:styleId="HTML-cytat">
    <w:name w:val="HTML Cite"/>
    <w:basedOn w:val="Domylnaczcionkaakapitu"/>
    <w:uiPriority w:val="99"/>
    <w:semiHidden/>
    <w:unhideWhenUsed/>
    <w:rsid w:val="00BB0E42"/>
    <w:rPr>
      <w:i/>
      <w:iCs/>
    </w:rPr>
  </w:style>
  <w:style w:type="paragraph" w:styleId="Tekstpodstawowy2">
    <w:name w:val="Body Text 2"/>
    <w:basedOn w:val="Normalny"/>
    <w:link w:val="Tekstpodstawowy2Znak"/>
    <w:uiPriority w:val="99"/>
    <w:semiHidden/>
    <w:unhideWhenUsed/>
    <w:rsid w:val="00BB0E42"/>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BB0E42"/>
  </w:style>
  <w:style w:type="character" w:customStyle="1" w:styleId="xforms-control">
    <w:name w:val="xforms-control"/>
    <w:basedOn w:val="Domylnaczcionkaakapitu"/>
    <w:rsid w:val="00BB0E42"/>
  </w:style>
  <w:style w:type="paragraph" w:customStyle="1" w:styleId="16">
    <w:name w:val="16"/>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BB0E4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BB0E42"/>
    <w:pPr>
      <w:numPr>
        <w:numId w:val="32"/>
      </w:numPr>
    </w:pPr>
  </w:style>
  <w:style w:type="numbering" w:customStyle="1" w:styleId="WW8Num18">
    <w:name w:val="WW8Num18"/>
    <w:basedOn w:val="Bezlisty"/>
    <w:rsid w:val="00BB0E42"/>
    <w:pPr>
      <w:numPr>
        <w:numId w:val="33"/>
      </w:numPr>
    </w:pPr>
  </w:style>
  <w:style w:type="character" w:customStyle="1" w:styleId="markedcontent">
    <w:name w:val="markedcontent"/>
    <w:basedOn w:val="Domylnaczcionkaakapitu"/>
    <w:rsid w:val="003E2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79957">
      <w:bodyDiv w:val="1"/>
      <w:marLeft w:val="0"/>
      <w:marRight w:val="0"/>
      <w:marTop w:val="0"/>
      <w:marBottom w:val="0"/>
      <w:divBdr>
        <w:top w:val="none" w:sz="0" w:space="0" w:color="auto"/>
        <w:left w:val="none" w:sz="0" w:space="0" w:color="auto"/>
        <w:bottom w:val="none" w:sz="0" w:space="0" w:color="auto"/>
        <w:right w:val="none" w:sz="0" w:space="0" w:color="auto"/>
      </w:divBdr>
    </w:div>
    <w:div w:id="166003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wiazownica"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wiazownica" TargetMode="External"/><Relationship Id="rId17" Type="http://schemas.openxmlformats.org/officeDocument/2006/relationships/hyperlink" Target="https://platformazakupowa.pl/wiazownica" TargetMode="External"/><Relationship Id="rId2" Type="http://schemas.openxmlformats.org/officeDocument/2006/relationships/numbering" Target="numbering.xml"/><Relationship Id="rId16" Type="http://schemas.openxmlformats.org/officeDocument/2006/relationships/hyperlink" Target="https://platformazakupowa.pl/wiazownica" TargetMode="External"/><Relationship Id="rId20" Type="http://schemas.openxmlformats.org/officeDocument/2006/relationships/hyperlink" Target="https://platformazakupowa.pl/wiazow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kretariat@wiazownica.com" TargetMode="External"/><Relationship Id="rId23" Type="http://schemas.openxmlformats.org/officeDocument/2006/relationships/fontTable" Target="fontTable.xml"/><Relationship Id="rId10" Type="http://schemas.openxmlformats.org/officeDocument/2006/relationships/hyperlink" Target="mailto:sekretariat@wiazownica.com" TargetMode="External"/><Relationship Id="rId19" Type="http://schemas.openxmlformats.org/officeDocument/2006/relationships/hyperlink" Target="https://platformazakupowa.pl/wiazownica" TargetMode="External"/><Relationship Id="rId4" Type="http://schemas.openxmlformats.org/officeDocument/2006/relationships/settings" Target="settings.xml"/><Relationship Id="rId9" Type="http://schemas.openxmlformats.org/officeDocument/2006/relationships/hyperlink" Target="https://platformazakupowa.pl/wiazownica" TargetMode="External"/><Relationship Id="rId14" Type="http://schemas.openxmlformats.org/officeDocument/2006/relationships/hyperlink" Target="https://platformazakupowa.pl/wiazownica"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6B1A5-C018-4D07-A070-FAE1FD42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2359</TotalTime>
  <Pages>29</Pages>
  <Words>13307</Words>
  <Characters>79847</Characters>
  <Application>Microsoft Office Word</Application>
  <DocSecurity>0</DocSecurity>
  <Lines>665</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165</cp:revision>
  <cp:lastPrinted>2023-08-11T06:40:00Z</cp:lastPrinted>
  <dcterms:created xsi:type="dcterms:W3CDTF">2021-09-03T08:00:00Z</dcterms:created>
  <dcterms:modified xsi:type="dcterms:W3CDTF">2023-08-17T10:55:00Z</dcterms:modified>
</cp:coreProperties>
</file>