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3017F" w14:textId="21C5F8B7" w:rsidR="0032149C" w:rsidRPr="00AC40B1" w:rsidRDefault="00C906AF" w:rsidP="0052157A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662AD9">
        <w:rPr>
          <w:rFonts w:ascii="Arial" w:hAnsi="Arial" w:cs="Arial"/>
          <w:sz w:val="24"/>
          <w:szCs w:val="24"/>
        </w:rPr>
        <w:t>19.06</w:t>
      </w:r>
      <w:r w:rsidRPr="00AC40B1">
        <w:rPr>
          <w:rFonts w:ascii="Arial" w:hAnsi="Arial" w:cs="Arial"/>
          <w:sz w:val="24"/>
          <w:szCs w:val="24"/>
        </w:rPr>
        <w:t>.202</w:t>
      </w:r>
      <w:r w:rsidR="0052157A">
        <w:rPr>
          <w:rFonts w:ascii="Arial" w:hAnsi="Arial" w:cs="Arial"/>
          <w:sz w:val="24"/>
          <w:szCs w:val="24"/>
        </w:rPr>
        <w:t>4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35DEBD95" w:rsidR="00AC40B1" w:rsidRPr="00AC40B1" w:rsidRDefault="0052157A" w:rsidP="00FE6F46">
      <w:pPr>
        <w:spacing w:after="480"/>
        <w:rPr>
          <w:rFonts w:ascii="Arial" w:hAnsi="Arial" w:cs="Arial"/>
          <w:sz w:val="24"/>
          <w:szCs w:val="24"/>
        </w:rPr>
      </w:pPr>
      <w:r w:rsidRPr="0052157A">
        <w:rPr>
          <w:rFonts w:ascii="Arial" w:hAnsi="Arial" w:cs="Arial"/>
          <w:sz w:val="24"/>
          <w:szCs w:val="24"/>
        </w:rPr>
        <w:t>ZPS.261.1.2024</w:t>
      </w:r>
    </w:p>
    <w:p w14:paraId="0E6405CB" w14:textId="73638F91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241AF2C5" w14:textId="72162978" w:rsidR="00AC40B1" w:rsidRDefault="00C906AF" w:rsidP="00A8052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52157A" w:rsidRPr="0052157A">
        <w:rPr>
          <w:rFonts w:ascii="Arial" w:hAnsi="Arial" w:cs="Arial"/>
          <w:sz w:val="24"/>
          <w:szCs w:val="24"/>
        </w:rPr>
        <w:t>t.j. Dz. U. z</w:t>
      </w:r>
      <w:r w:rsidR="0052157A">
        <w:rPr>
          <w:rFonts w:ascii="Arial" w:hAnsi="Arial" w:cs="Arial"/>
          <w:sz w:val="24"/>
          <w:szCs w:val="24"/>
        </w:rPr>
        <w:t> </w:t>
      </w:r>
      <w:r w:rsidR="0052157A" w:rsidRPr="0052157A">
        <w:rPr>
          <w:rFonts w:ascii="Arial" w:hAnsi="Arial" w:cs="Arial"/>
          <w:sz w:val="24"/>
          <w:szCs w:val="24"/>
        </w:rPr>
        <w:t>2023 r. poz. 1605 z późn.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52157A" w:rsidRPr="00D770EB">
        <w:rPr>
          <w:rFonts w:ascii="Arial" w:hAnsi="Arial" w:cs="Arial"/>
          <w:sz w:val="24"/>
          <w:szCs w:val="24"/>
        </w:rPr>
        <w:t>Remont łazienek w</w:t>
      </w:r>
      <w:r w:rsidR="0052157A">
        <w:rPr>
          <w:rFonts w:ascii="Arial" w:hAnsi="Arial" w:cs="Arial"/>
          <w:sz w:val="24"/>
          <w:szCs w:val="24"/>
        </w:rPr>
        <w:t> </w:t>
      </w:r>
      <w:r w:rsidR="0052157A" w:rsidRPr="00D770EB">
        <w:rPr>
          <w:rFonts w:ascii="Arial" w:hAnsi="Arial" w:cs="Arial"/>
          <w:sz w:val="24"/>
          <w:szCs w:val="24"/>
        </w:rPr>
        <w:t>internacie Zespołu Placówek Specjalnych w</w:t>
      </w:r>
      <w:r w:rsidR="0052157A">
        <w:rPr>
          <w:rFonts w:ascii="Arial" w:hAnsi="Arial" w:cs="Arial"/>
          <w:sz w:val="24"/>
          <w:szCs w:val="24"/>
        </w:rPr>
        <w:t> </w:t>
      </w:r>
      <w:r w:rsidR="0052157A" w:rsidRPr="00D770EB">
        <w:rPr>
          <w:rFonts w:ascii="Arial" w:hAnsi="Arial" w:cs="Arial"/>
          <w:sz w:val="24"/>
          <w:szCs w:val="24"/>
        </w:rPr>
        <w:t>Szerzawach - łazienka na pierwszym i</w:t>
      </w:r>
      <w:r w:rsidR="0052157A">
        <w:rPr>
          <w:rFonts w:ascii="Arial" w:hAnsi="Arial" w:cs="Arial"/>
          <w:sz w:val="24"/>
          <w:szCs w:val="24"/>
        </w:rPr>
        <w:t> </w:t>
      </w:r>
      <w:r w:rsidR="0052157A" w:rsidRPr="00D770EB">
        <w:rPr>
          <w:rFonts w:ascii="Arial" w:hAnsi="Arial" w:cs="Arial"/>
          <w:sz w:val="24"/>
          <w:szCs w:val="24"/>
        </w:rPr>
        <w:t>drugim piętrze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14:paraId="48332FEB" w14:textId="168E8C84" w:rsidR="0032149C" w:rsidRPr="002956A7" w:rsidRDefault="0032149C" w:rsidP="002956A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56A7">
        <w:rPr>
          <w:rFonts w:ascii="Arial" w:hAnsi="Arial" w:cs="Arial"/>
          <w:sz w:val="24"/>
          <w:szCs w:val="24"/>
        </w:rPr>
        <w:t>Na podstawie art. 260 ust. 2</w:t>
      </w:r>
      <w:r w:rsidR="00BB12F0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BB12F0">
        <w:rPr>
          <w:rFonts w:ascii="Arial" w:hAnsi="Arial" w:cs="Arial"/>
          <w:sz w:val="24"/>
          <w:szCs w:val="24"/>
        </w:rPr>
        <w:t>Pzp</w:t>
      </w:r>
      <w:proofErr w:type="spellEnd"/>
      <w:r w:rsidRPr="002956A7">
        <w:rPr>
          <w:rFonts w:ascii="Arial" w:hAnsi="Arial" w:cs="Arial"/>
          <w:sz w:val="24"/>
          <w:szCs w:val="24"/>
        </w:rPr>
        <w:t>, Zamawiający publikuje na stronie internetowej prowadzonego postępowania, informację o unieważnieniu postępowania</w:t>
      </w:r>
      <w:r w:rsidR="002956A7">
        <w:rPr>
          <w:rFonts w:ascii="Arial" w:hAnsi="Arial" w:cs="Arial"/>
          <w:sz w:val="24"/>
          <w:szCs w:val="24"/>
        </w:rPr>
        <w:t>.</w:t>
      </w:r>
    </w:p>
    <w:p w14:paraId="6EC2354B" w14:textId="77777777" w:rsidR="0032149C" w:rsidRPr="008F3568" w:rsidRDefault="0032149C" w:rsidP="002956A7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8F3568">
        <w:rPr>
          <w:rFonts w:ascii="Arial" w:hAnsi="Arial" w:cs="Arial"/>
          <w:b/>
          <w:bCs/>
          <w:sz w:val="24"/>
          <w:szCs w:val="24"/>
        </w:rPr>
        <w:t>Uzasadnienie faktyczne</w:t>
      </w:r>
    </w:p>
    <w:p w14:paraId="2B835FCE" w14:textId="0B4616E8" w:rsidR="0032149C" w:rsidRPr="008F3568" w:rsidRDefault="0032149C" w:rsidP="0032149C">
      <w:pPr>
        <w:pStyle w:val="Akapitzlist"/>
        <w:spacing w:before="144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zostaje unieważnione </w:t>
      </w:r>
      <w:r w:rsidRPr="0032149C">
        <w:rPr>
          <w:rFonts w:ascii="Arial" w:hAnsi="Arial" w:cs="Arial"/>
          <w:sz w:val="24"/>
          <w:szCs w:val="24"/>
        </w:rPr>
        <w:t xml:space="preserve">z powodu przekroczenia przez cenę oferty najkorzystniejszej kwoty, jaką Zamawiający zamierzał przeznaczyć na sfinansowanie zamówienia. Kwota brutto, jaką Zamawiający zamierzał przeznaczyć na sfinansowanie przedmiotowego zamówienia wynosiła </w:t>
      </w:r>
      <w:r w:rsidR="0052157A" w:rsidRPr="0052157A">
        <w:rPr>
          <w:rFonts w:ascii="Arial" w:hAnsi="Arial" w:cs="Arial"/>
          <w:sz w:val="24"/>
          <w:szCs w:val="24"/>
        </w:rPr>
        <w:t xml:space="preserve">160 000,00 </w:t>
      </w:r>
      <w:r w:rsidR="002956A7">
        <w:rPr>
          <w:rFonts w:ascii="Arial" w:hAnsi="Arial" w:cs="Arial"/>
          <w:sz w:val="24"/>
          <w:szCs w:val="24"/>
        </w:rPr>
        <w:t xml:space="preserve"> </w:t>
      </w:r>
      <w:r w:rsidRPr="0032149C">
        <w:rPr>
          <w:rFonts w:ascii="Arial" w:hAnsi="Arial" w:cs="Arial"/>
          <w:sz w:val="24"/>
          <w:szCs w:val="24"/>
        </w:rPr>
        <w:t xml:space="preserve">zł (słownie: </w:t>
      </w:r>
      <w:r w:rsidR="0052157A">
        <w:rPr>
          <w:rFonts w:ascii="Arial" w:hAnsi="Arial" w:cs="Arial"/>
          <w:sz w:val="24"/>
          <w:szCs w:val="24"/>
        </w:rPr>
        <w:t>sto sześćdziesiąt tysięcy</w:t>
      </w:r>
      <w:r w:rsidR="002956A7">
        <w:rPr>
          <w:rFonts w:ascii="Arial" w:hAnsi="Arial" w:cs="Arial"/>
          <w:sz w:val="24"/>
          <w:szCs w:val="24"/>
        </w:rPr>
        <w:t xml:space="preserve"> złotych 00/100</w:t>
      </w:r>
      <w:r w:rsidRPr="0032149C">
        <w:rPr>
          <w:rFonts w:ascii="Arial" w:hAnsi="Arial" w:cs="Arial"/>
          <w:sz w:val="24"/>
          <w:szCs w:val="24"/>
        </w:rPr>
        <w:t>). Cena oferty</w:t>
      </w:r>
      <w:r>
        <w:rPr>
          <w:rFonts w:ascii="Arial" w:hAnsi="Arial" w:cs="Arial"/>
          <w:sz w:val="24"/>
          <w:szCs w:val="24"/>
        </w:rPr>
        <w:t xml:space="preserve"> najkorzystniejszej</w:t>
      </w:r>
      <w:r w:rsidRPr="0032149C">
        <w:rPr>
          <w:rFonts w:ascii="Arial" w:hAnsi="Arial" w:cs="Arial"/>
          <w:sz w:val="24"/>
          <w:szCs w:val="24"/>
        </w:rPr>
        <w:t xml:space="preserve"> wynosiła </w:t>
      </w:r>
      <w:r w:rsidR="001C5018">
        <w:rPr>
          <w:rFonts w:ascii="Arial" w:hAnsi="Arial" w:cs="Arial"/>
          <w:sz w:val="24"/>
          <w:szCs w:val="24"/>
        </w:rPr>
        <w:t>194 719,55</w:t>
      </w:r>
      <w:r w:rsidR="002956A7">
        <w:rPr>
          <w:rFonts w:ascii="Arial" w:hAnsi="Arial" w:cs="Arial"/>
          <w:sz w:val="24"/>
          <w:szCs w:val="24"/>
        </w:rPr>
        <w:t> </w:t>
      </w:r>
      <w:r w:rsidRPr="0032149C">
        <w:rPr>
          <w:rFonts w:ascii="Arial" w:hAnsi="Arial" w:cs="Arial"/>
          <w:sz w:val="24"/>
          <w:szCs w:val="24"/>
        </w:rPr>
        <w:t>zł. Zamawiający nie ma możliwości zwiększenia kwoty jaką zamierza przeznaczyć na sfinansowanie zamówienia do ceny oferty najkorzystniejszej</w:t>
      </w:r>
      <w:r w:rsidRPr="008F3568">
        <w:rPr>
          <w:rFonts w:ascii="Arial" w:hAnsi="Arial" w:cs="Arial"/>
          <w:sz w:val="24"/>
          <w:szCs w:val="24"/>
        </w:rPr>
        <w:t>.</w:t>
      </w:r>
    </w:p>
    <w:p w14:paraId="69FF287E" w14:textId="77777777" w:rsidR="0032149C" w:rsidRPr="008F3568" w:rsidRDefault="0032149C" w:rsidP="0032149C">
      <w:pPr>
        <w:pStyle w:val="Akapitzlist"/>
        <w:spacing w:before="144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8F3568">
        <w:rPr>
          <w:rFonts w:ascii="Arial" w:hAnsi="Arial" w:cs="Arial"/>
          <w:b/>
          <w:bCs/>
          <w:sz w:val="24"/>
          <w:szCs w:val="24"/>
        </w:rPr>
        <w:t>Uzasadnienie prawne</w:t>
      </w:r>
    </w:p>
    <w:p w14:paraId="32E5D704" w14:textId="4FE95AD3" w:rsidR="0032149C" w:rsidRDefault="0032149C" w:rsidP="0032149C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8F3568">
        <w:rPr>
          <w:rFonts w:ascii="Arial" w:hAnsi="Arial" w:cs="Arial"/>
          <w:sz w:val="24"/>
          <w:szCs w:val="24"/>
        </w:rPr>
        <w:t xml:space="preserve">Postępowanie zostało unieważnione na podstawie art. 255 pkt </w:t>
      </w:r>
      <w:r>
        <w:rPr>
          <w:rFonts w:ascii="Arial" w:hAnsi="Arial" w:cs="Arial"/>
          <w:sz w:val="24"/>
          <w:szCs w:val="24"/>
        </w:rPr>
        <w:t>3</w:t>
      </w:r>
      <w:r w:rsidRPr="008F3568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8F3568">
        <w:rPr>
          <w:rFonts w:ascii="Arial" w:hAnsi="Arial" w:cs="Arial"/>
          <w:sz w:val="24"/>
          <w:szCs w:val="24"/>
        </w:rPr>
        <w:t>Pzp</w:t>
      </w:r>
      <w:proofErr w:type="spellEnd"/>
    </w:p>
    <w:p w14:paraId="3E2BBECD" w14:textId="78308BF8" w:rsidR="00EA36BB" w:rsidRPr="00AC40B1" w:rsidRDefault="00EA36BB" w:rsidP="002956A7">
      <w:pPr>
        <w:spacing w:before="1440"/>
        <w:ind w:left="55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2956A7">
      <w:footerReference w:type="default" r:id="rId8"/>
      <w:pgSz w:w="11906" w:h="16838"/>
      <w:pgMar w:top="1399" w:right="1418" w:bottom="1260" w:left="1418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FC2BF" w14:textId="61908C64" w:rsidR="0032149C" w:rsidRDefault="0032149C" w:rsidP="0032149C">
    <w:pPr>
      <w:tabs>
        <w:tab w:val="center" w:pos="3402"/>
        <w:tab w:val="right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458">
    <w:abstractNumId w:val="1"/>
  </w:num>
  <w:num w:numId="2" w16cid:durableId="187198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C63B5"/>
    <w:rsid w:val="000C77E9"/>
    <w:rsid w:val="000D6598"/>
    <w:rsid w:val="0013148A"/>
    <w:rsid w:val="00174DB9"/>
    <w:rsid w:val="001C5018"/>
    <w:rsid w:val="002325D6"/>
    <w:rsid w:val="00262AF7"/>
    <w:rsid w:val="002956A7"/>
    <w:rsid w:val="002A06D5"/>
    <w:rsid w:val="002E04EF"/>
    <w:rsid w:val="0032149C"/>
    <w:rsid w:val="003512D6"/>
    <w:rsid w:val="004107AF"/>
    <w:rsid w:val="00427885"/>
    <w:rsid w:val="00435447"/>
    <w:rsid w:val="00451405"/>
    <w:rsid w:val="004657BD"/>
    <w:rsid w:val="0049304B"/>
    <w:rsid w:val="004A33DF"/>
    <w:rsid w:val="005042C4"/>
    <w:rsid w:val="0052157A"/>
    <w:rsid w:val="00530C73"/>
    <w:rsid w:val="005868E6"/>
    <w:rsid w:val="005D19E9"/>
    <w:rsid w:val="005D3C20"/>
    <w:rsid w:val="006471B0"/>
    <w:rsid w:val="00662AD9"/>
    <w:rsid w:val="006B29AB"/>
    <w:rsid w:val="006B6658"/>
    <w:rsid w:val="006E640B"/>
    <w:rsid w:val="008F3568"/>
    <w:rsid w:val="00905FC9"/>
    <w:rsid w:val="00952B2F"/>
    <w:rsid w:val="009728D4"/>
    <w:rsid w:val="00A35B2C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B46F60"/>
    <w:rsid w:val="00BB12F0"/>
    <w:rsid w:val="00C412E8"/>
    <w:rsid w:val="00C83C70"/>
    <w:rsid w:val="00C906AF"/>
    <w:rsid w:val="00D27B59"/>
    <w:rsid w:val="00D302AE"/>
    <w:rsid w:val="00D3161F"/>
    <w:rsid w:val="00D72C2E"/>
    <w:rsid w:val="00DC1464"/>
    <w:rsid w:val="00DE1E3C"/>
    <w:rsid w:val="00E46B28"/>
    <w:rsid w:val="00EA36BB"/>
    <w:rsid w:val="00F02E3F"/>
    <w:rsid w:val="00F1308B"/>
    <w:rsid w:val="00F1689E"/>
    <w:rsid w:val="00F5239D"/>
    <w:rsid w:val="00F9793D"/>
    <w:rsid w:val="00FC6C76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character" w:customStyle="1" w:styleId="FontStyle33">
    <w:name w:val="Font Style33"/>
    <w:rsid w:val="00A35B2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B5F2-452C-4D61-9DAF-BBD081C7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25</cp:revision>
  <dcterms:created xsi:type="dcterms:W3CDTF">2021-03-15T09:38:00Z</dcterms:created>
  <dcterms:modified xsi:type="dcterms:W3CDTF">2024-06-19T12:16:00Z</dcterms:modified>
</cp:coreProperties>
</file>