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91F8" w14:textId="693862B8" w:rsidR="001713C2" w:rsidRPr="00EE0294" w:rsidRDefault="000A35E3" w:rsidP="00EE0294">
      <w:pPr>
        <w:widowControl/>
        <w:spacing w:after="150" w:line="360" w:lineRule="auto"/>
        <w:ind w:firstLine="567"/>
        <w:jc w:val="right"/>
        <w:rPr>
          <w:rFonts w:ascii="Arial" w:eastAsia="Times New Roman" w:hAnsi="Arial" w:cs="Arial"/>
          <w:b/>
          <w:bCs/>
          <w:color w:val="auto"/>
          <w:sz w:val="16"/>
          <w:szCs w:val="16"/>
          <w:lang w:eastAsia="pl-PL"/>
        </w:rPr>
      </w:pPr>
      <w:r w:rsidRPr="00EE0294">
        <w:rPr>
          <w:rFonts w:ascii="Arial" w:eastAsia="Times New Roman" w:hAnsi="Arial" w:cs="Arial"/>
          <w:b/>
          <w:bCs/>
          <w:color w:val="auto"/>
          <w:sz w:val="16"/>
          <w:szCs w:val="16"/>
          <w:lang w:eastAsia="pl-PL"/>
        </w:rPr>
        <w:br/>
      </w:r>
    </w:p>
    <w:p w14:paraId="79DE67C0" w14:textId="79081F87" w:rsidR="004A27AD" w:rsidRPr="007C4C5B" w:rsidRDefault="004A27AD" w:rsidP="004A27AD">
      <w:pPr>
        <w:widowControl/>
        <w:spacing w:after="150"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KLAUZULA INFORMACYJNA</w:t>
      </w:r>
    </w:p>
    <w:p w14:paraId="35607BD2" w14:textId="6E742C8F" w:rsidR="00331019" w:rsidRPr="007C4C5B" w:rsidRDefault="00331019" w:rsidP="00331019">
      <w:pPr>
        <w:widowControl/>
        <w:spacing w:after="150" w:line="360" w:lineRule="auto"/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Zgodnie z art. 13 ust. 1 i 2 </w:t>
      </w:r>
      <w:r w:rsidRPr="007C4C5B">
        <w:rPr>
          <w:rFonts w:ascii="Arial" w:eastAsia="Calibri" w:hAnsi="Arial" w:cs="Arial"/>
          <w:color w:val="auto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dalej „RODO”, informuję, że: </w:t>
      </w:r>
    </w:p>
    <w:p w14:paraId="0C7C30FD" w14:textId="409145FF" w:rsidR="00331019" w:rsidRPr="007C4C5B" w:rsidRDefault="00331019" w:rsidP="00331019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administratorem Pani/Pana danych osobowych jest „Śródmieście” Sp. z o.o., z siedzibą w Tychach (43-100) przy al. Piłsudskiego 12, 43-100; bezpośredni kontakt z administratorem możliwy jest pod adresem poczty elektronicznej </w:t>
      </w:r>
      <w:hyperlink r:id="rId5" w:history="1">
        <w:r w:rsidRPr="007C4C5B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biuro@srodmiescie.tychy.pl</w:t>
        </w:r>
      </w:hyperlink>
      <w:r w:rsidR="004A27AD" w:rsidRPr="007C4C5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4CA8FDBE" w14:textId="478257EE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 danych wyznaczył Inspektora Ochrony Danych z którym można skontaktować się pod adresem poczty elektronicznej: </w:t>
      </w:r>
      <w:hyperlink r:id="rId6" w:history="1">
        <w:r w:rsidRPr="007C4C5B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iod@sodmiescie.tychy.pl</w:t>
        </w:r>
      </w:hyperlink>
      <w:r w:rsidRPr="007C4C5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bądź telefonicznie pod numerem: +48 (32) 3257220, 605 868</w:t>
      </w:r>
      <w:r w:rsidR="004A27AD"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025</w:t>
      </w:r>
      <w:r w:rsidR="004A27AD"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</w:p>
    <w:p w14:paraId="45BF53D6" w14:textId="67CA734E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Pani/Pana dane osobowe przetwarzane będą na podstawie art. 6 ust. 1 lit. c</w:t>
      </w:r>
      <w:r w:rsidRPr="007C4C5B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 xml:space="preserve">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RODO w celu </w:t>
      </w:r>
      <w:r w:rsidRPr="007C4C5B">
        <w:rPr>
          <w:rFonts w:ascii="Arial" w:eastAsia="Calibri" w:hAnsi="Arial" w:cs="Arial"/>
          <w:color w:val="auto"/>
          <w:sz w:val="20"/>
          <w:szCs w:val="20"/>
        </w:rPr>
        <w:t xml:space="preserve">związanym </w:t>
      </w:r>
      <w:r w:rsidR="007C4C5B">
        <w:rPr>
          <w:rFonts w:ascii="Arial" w:eastAsia="Calibri" w:hAnsi="Arial" w:cs="Arial"/>
          <w:color w:val="auto"/>
          <w:sz w:val="20"/>
          <w:szCs w:val="20"/>
        </w:rPr>
        <w:br/>
      </w:r>
      <w:r w:rsidRPr="007C4C5B">
        <w:rPr>
          <w:rFonts w:ascii="Arial" w:eastAsia="Calibri" w:hAnsi="Arial" w:cs="Arial"/>
          <w:color w:val="auto"/>
          <w:sz w:val="20"/>
          <w:szCs w:val="20"/>
        </w:rPr>
        <w:t xml:space="preserve">z postępowaniem o udzielenie zamówienia publicznego </w:t>
      </w:r>
      <w:r w:rsidRPr="007C4C5B">
        <w:rPr>
          <w:rFonts w:ascii="Arial" w:eastAsia="Calibri" w:hAnsi="Arial" w:cs="Arial"/>
          <w:iCs/>
          <w:color w:val="auto"/>
          <w:sz w:val="20"/>
          <w:szCs w:val="20"/>
        </w:rPr>
        <w:t>w trybie przetargu nieograniczonego pn</w:t>
      </w:r>
      <w:r w:rsidRPr="00DF7D22">
        <w:rPr>
          <w:rFonts w:ascii="Arial" w:eastAsia="Calibri" w:hAnsi="Arial" w:cs="Arial"/>
          <w:iCs/>
          <w:color w:val="auto"/>
          <w:sz w:val="20"/>
          <w:szCs w:val="20"/>
        </w:rPr>
        <w:t xml:space="preserve">. </w:t>
      </w:r>
      <w:r w:rsidR="00DF7D22">
        <w:rPr>
          <w:rFonts w:ascii="Arial" w:eastAsia="Calibri" w:hAnsi="Arial" w:cs="Arial"/>
          <w:iCs/>
          <w:color w:val="auto"/>
          <w:sz w:val="20"/>
          <w:szCs w:val="20"/>
        </w:rPr>
        <w:t>„</w:t>
      </w:r>
      <w:bookmarkStart w:id="0" w:name="_Hlk525894516"/>
      <w:r w:rsidR="00F339D8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F339D8" w:rsidRPr="00F339D8">
        <w:rPr>
          <w:rFonts w:ascii="Arial" w:hAnsi="Arial" w:cs="Arial"/>
          <w:b/>
          <w:bCs/>
          <w:color w:val="000000" w:themeColor="text1"/>
          <w:sz w:val="20"/>
          <w:szCs w:val="20"/>
        </w:rPr>
        <w:t>sług</w:t>
      </w:r>
      <w:bookmarkEnd w:id="0"/>
      <w:r w:rsidR="00F339D8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F339D8" w:rsidRPr="00F339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zimowego utrzymania dróg, odśnieżania i usuwania poślizgów na drogach dojazdowych, placach handlowych, parkingach, chodnikach i podjazdach</w:t>
      </w:r>
      <w:bookmarkStart w:id="1" w:name="_Hlk52784514"/>
      <w:r w:rsidR="00F339D8" w:rsidRPr="00F339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End w:id="1"/>
      <w:r w:rsidR="00F339D8" w:rsidRPr="00F339D8">
        <w:rPr>
          <w:rFonts w:ascii="Arial" w:hAnsi="Arial" w:cs="Arial"/>
          <w:b/>
          <w:bCs/>
          <w:color w:val="000000" w:themeColor="text1"/>
          <w:sz w:val="20"/>
          <w:szCs w:val="20"/>
        </w:rPr>
        <w:t>w obiektach należących lub administrowanych przez „Śródmieście</w:t>
      </w:r>
      <w:r w:rsidR="00F339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Sp. z o.o.</w:t>
      </w:r>
      <w:r w:rsidR="00F339D8" w:rsidRPr="00F339D8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58000FBC" w14:textId="38FFE869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odbiorcami Pani/Pana danych osobowych będą osoby lub podmioty, którym udostępniona zostanie dokumentacja postępowania w oparciu o</w:t>
      </w:r>
      <w:r w:rsidR="004A27AD"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ustaw</w:t>
      </w:r>
      <w:r w:rsidR="004A27AD"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ę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 dnia 29 stycznia 2004 r. – Prawo zamówień publicznych (Dz. U. z 20</w:t>
      </w:r>
      <w:r w:rsidR="00F339D8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22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r. poz. </w:t>
      </w:r>
      <w:r w:rsidR="00F339D8">
        <w:rPr>
          <w:rFonts w:ascii="Arial" w:eastAsia="Times New Roman" w:hAnsi="Arial" w:cs="Arial"/>
          <w:color w:val="auto"/>
          <w:sz w:val="20"/>
          <w:szCs w:val="20"/>
          <w:lang w:eastAsia="pl-PL"/>
        </w:rPr>
        <w:t>1710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), dalej „ustawa </w:t>
      </w:r>
      <w:proofErr w:type="spellStart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”;  </w:t>
      </w:r>
    </w:p>
    <w:p w14:paraId="156874B8" w14:textId="104DA36B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Pani/Pana dane osobowe będą przechowywane, zgodnie z art.</w:t>
      </w:r>
      <w:r w:rsidR="00A15B3E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78 ust. 1 ustawy </w:t>
      </w:r>
      <w:proofErr w:type="spellStart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3526D04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;  </w:t>
      </w:r>
    </w:p>
    <w:p w14:paraId="6C2D18CE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91D7553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posiada Pani/Pan:</w:t>
      </w:r>
    </w:p>
    <w:p w14:paraId="1A2AA694" w14:textId="77777777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15 RODO prawo dostępu do danych osobowych Pani/Pana dotyczących;</w:t>
      </w:r>
    </w:p>
    <w:p w14:paraId="714542CC" w14:textId="3617D964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16 RODO prawo do sprostowania Pani/Pana danych osobowych ;</w:t>
      </w:r>
    </w:p>
    <w:p w14:paraId="09206D72" w14:textId="4BC32FB3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F339D8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 </w:t>
      </w:r>
    </w:p>
    <w:p w14:paraId="3C136018" w14:textId="10BF25E3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że przetwarzanie danych osobowych Pani/Pana dotyczących narusza przepisy RODO;</w:t>
      </w:r>
    </w:p>
    <w:p w14:paraId="4E5A3C9A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nie przysługuje Pani/Panu:</w:t>
      </w:r>
    </w:p>
    <w:p w14:paraId="76D3CF83" w14:textId="77777777" w:rsidR="00331019" w:rsidRPr="007C4C5B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związku z art. 17 ust. 3 lit. b, d lub e RODO prawo do usunięcia danych osobowych;</w:t>
      </w:r>
    </w:p>
    <w:p w14:paraId="36CCC030" w14:textId="77777777" w:rsidR="00331019" w:rsidRPr="007C4C5B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prawo do przenoszenia danych osobowych, o którym mowa w art. 20 RODO;</w:t>
      </w:r>
    </w:p>
    <w:p w14:paraId="67F5C4FB" w14:textId="77777777" w:rsidR="00331019" w:rsidRPr="007C4C5B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  <w:r w:rsidRPr="007C4C5B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 </w:t>
      </w:r>
    </w:p>
    <w:p w14:paraId="5A92BF54" w14:textId="77777777" w:rsidR="00331019" w:rsidRPr="00331019" w:rsidRDefault="00331019" w:rsidP="00331019">
      <w:pPr>
        <w:widowControl/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color w:val="auto"/>
          <w:sz w:val="22"/>
          <w:szCs w:val="22"/>
          <w:lang w:eastAsia="pl-PL"/>
        </w:rPr>
      </w:pPr>
    </w:p>
    <w:p w14:paraId="2F445AF5" w14:textId="77777777" w:rsidR="00331019" w:rsidRPr="00331019" w:rsidRDefault="00331019" w:rsidP="00331019">
      <w:pPr>
        <w:widowControl/>
        <w:spacing w:before="12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3FB68640" w14:textId="77777777" w:rsidR="00015A2A" w:rsidRDefault="00015A2A"/>
    <w:sectPr w:rsidR="00015A2A" w:rsidSect="007C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9639">
    <w:abstractNumId w:val="4"/>
  </w:num>
  <w:num w:numId="2" w16cid:durableId="1861048646">
    <w:abstractNumId w:val="2"/>
  </w:num>
  <w:num w:numId="3" w16cid:durableId="411395598">
    <w:abstractNumId w:val="0"/>
  </w:num>
  <w:num w:numId="4" w16cid:durableId="859245922">
    <w:abstractNumId w:val="3"/>
  </w:num>
  <w:num w:numId="5" w16cid:durableId="534200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9"/>
    <w:rsid w:val="00015A2A"/>
    <w:rsid w:val="000A35E3"/>
    <w:rsid w:val="00116808"/>
    <w:rsid w:val="001713C2"/>
    <w:rsid w:val="00331019"/>
    <w:rsid w:val="004A27AD"/>
    <w:rsid w:val="005E26D8"/>
    <w:rsid w:val="007C4C5B"/>
    <w:rsid w:val="009F2DEC"/>
    <w:rsid w:val="00A15B3E"/>
    <w:rsid w:val="00DF7D22"/>
    <w:rsid w:val="00ED1AB5"/>
    <w:rsid w:val="00EE0294"/>
    <w:rsid w:val="00F339D8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16A"/>
  <w15:chartTrackingRefBased/>
  <w15:docId w15:val="{EE32D880-3C21-49C7-BC12-A7D7291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08"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11680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116808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customStyle="1" w:styleId="Indeks">
    <w:name w:val="Indeks"/>
    <w:basedOn w:val="Normalny"/>
    <w:qFormat/>
    <w:rsid w:val="00116808"/>
    <w:pPr>
      <w:suppressLineNumbers/>
    </w:pPr>
    <w:rPr>
      <w:rFonts w:cs="Arial Unicode MS"/>
    </w:rPr>
  </w:style>
  <w:style w:type="paragraph" w:customStyle="1" w:styleId="Bodytext60">
    <w:name w:val="Body text (6)"/>
    <w:basedOn w:val="Normalny"/>
    <w:qFormat/>
    <w:rsid w:val="00116808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  <w:rsid w:val="00116808"/>
  </w:style>
  <w:style w:type="paragraph" w:styleId="Legenda">
    <w:name w:val="caption"/>
    <w:basedOn w:val="Normalny"/>
    <w:qFormat/>
    <w:rsid w:val="00116808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uiPriority w:val="34"/>
    <w:qFormat/>
    <w:rsid w:val="0011680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10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1019"/>
    <w:rPr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310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dmiescie.tychy.pl" TargetMode="External"/><Relationship Id="rId5" Type="http://schemas.openxmlformats.org/officeDocument/2006/relationships/hyperlink" Target="mailto:biuro@srodmiescie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Langer</dc:creator>
  <cp:keywords/>
  <dc:description/>
  <cp:lastModifiedBy>Karolina Langer</cp:lastModifiedBy>
  <cp:revision>4</cp:revision>
  <cp:lastPrinted>2021-08-31T10:26:00Z</cp:lastPrinted>
  <dcterms:created xsi:type="dcterms:W3CDTF">2022-09-29T09:44:00Z</dcterms:created>
  <dcterms:modified xsi:type="dcterms:W3CDTF">2022-09-29T10:01:00Z</dcterms:modified>
</cp:coreProperties>
</file>