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942421" w:rsidP="00684A5E">
      <w:pPr>
        <w:pStyle w:val="Nagwek"/>
        <w:spacing w:line="288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942421">
        <w:rPr>
          <w:noProof/>
          <w:sz w:val="22"/>
          <w:szCs w:val="22"/>
        </w:rPr>
        <w:pict>
          <v:group id="Group 5" o:spid="_x0000_s1026" style="position:absolute;left:0;text-align:left;margin-left:-18.2pt;margin-top:-12.45pt;width:95.55pt;height:92.55pt;z-index:25165824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2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3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4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5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6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7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8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942421" w:rsidP="00684A5E">
      <w:pPr>
        <w:pStyle w:val="Nagwek"/>
        <w:spacing w:line="288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</w:rPr>
        <w:t>fax</w:t>
      </w:r>
      <w:proofErr w:type="spellEnd"/>
      <w:r>
        <w:rPr>
          <w:rFonts w:ascii="Calibri" w:hAnsi="Calibri"/>
          <w:color w:val="333333"/>
          <w:sz w:val="20"/>
        </w:rPr>
        <w:t xml:space="preserve">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684A5E">
      <w:pPr>
        <w:pStyle w:val="Nagwek"/>
        <w:spacing w:line="288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1917A3" w:rsidRDefault="001917A3" w:rsidP="00684A5E">
      <w:pPr>
        <w:spacing w:line="288" w:lineRule="auto"/>
        <w:ind w:left="142"/>
        <w:jc w:val="both"/>
        <w:rPr>
          <w:sz w:val="22"/>
          <w:szCs w:val="22"/>
        </w:rPr>
      </w:pPr>
    </w:p>
    <w:p w:rsidR="00D35743" w:rsidRPr="00517CB0" w:rsidRDefault="004925BA" w:rsidP="00684A5E">
      <w:pPr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r w:rsidR="003B5461" w:rsidRPr="00517CB0">
        <w:rPr>
          <w:b/>
          <w:sz w:val="22"/>
          <w:szCs w:val="22"/>
        </w:rPr>
        <w:t>–</w:t>
      </w:r>
      <w:r w:rsidR="006F0F50" w:rsidRPr="00517CB0">
        <w:rPr>
          <w:b/>
          <w:sz w:val="22"/>
          <w:szCs w:val="22"/>
        </w:rPr>
        <w:t xml:space="preserve"> </w:t>
      </w:r>
      <w:r w:rsidR="00684A5E">
        <w:rPr>
          <w:b/>
          <w:sz w:val="22"/>
          <w:szCs w:val="22"/>
        </w:rPr>
        <w:t>79</w:t>
      </w:r>
      <w:r w:rsidR="00C742F7" w:rsidRPr="00517CB0">
        <w:rPr>
          <w:b/>
          <w:sz w:val="22"/>
          <w:szCs w:val="22"/>
        </w:rPr>
        <w:t>/</w:t>
      </w:r>
      <w:r w:rsidR="00677EDC">
        <w:rPr>
          <w:b/>
          <w:sz w:val="22"/>
          <w:szCs w:val="22"/>
        </w:rPr>
        <w:t>58</w:t>
      </w:r>
      <w:r w:rsidR="006F0F50" w:rsidRPr="00517CB0">
        <w:rPr>
          <w:b/>
          <w:sz w:val="22"/>
          <w:szCs w:val="22"/>
        </w:rPr>
        <w:t>/202</w:t>
      </w:r>
      <w:r w:rsidR="00677EDC">
        <w:rPr>
          <w:b/>
          <w:sz w:val="22"/>
          <w:szCs w:val="22"/>
        </w:rPr>
        <w:t>3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0D5B9A" w:rsidRPr="00517CB0">
        <w:rPr>
          <w:sz w:val="22"/>
          <w:szCs w:val="22"/>
        </w:rPr>
        <w:t>2</w:t>
      </w:r>
      <w:r w:rsidR="00677EDC">
        <w:rPr>
          <w:sz w:val="22"/>
          <w:szCs w:val="22"/>
        </w:rPr>
        <w:t>8</w:t>
      </w:r>
      <w:r w:rsidR="006F2B30" w:rsidRPr="00517CB0">
        <w:rPr>
          <w:sz w:val="22"/>
          <w:szCs w:val="22"/>
        </w:rPr>
        <w:t xml:space="preserve"> </w:t>
      </w:r>
      <w:r w:rsidR="00677EDC">
        <w:rPr>
          <w:sz w:val="22"/>
          <w:szCs w:val="22"/>
        </w:rPr>
        <w:t>kwietnia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2023</w:t>
      </w:r>
      <w:r w:rsidR="003C416B" w:rsidRPr="00517CB0">
        <w:rPr>
          <w:sz w:val="22"/>
          <w:szCs w:val="22"/>
        </w:rPr>
        <w:t xml:space="preserve"> r.</w:t>
      </w:r>
    </w:p>
    <w:p w:rsidR="006F2B30" w:rsidRPr="00517CB0" w:rsidRDefault="006F2B30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DF60BD" w:rsidRPr="00517CB0" w:rsidRDefault="00DF60BD" w:rsidP="00684A5E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Pr="00517CB0" w:rsidRDefault="00053BB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57DD" w:rsidRPr="00517CB0" w:rsidRDefault="007257DD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684A5E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677EDC">
        <w:rPr>
          <w:sz w:val="22"/>
          <w:szCs w:val="22"/>
        </w:rPr>
        <w:t xml:space="preserve">przetargu </w:t>
      </w:r>
      <w:proofErr w:type="spellStart"/>
      <w:r w:rsidR="00677EDC">
        <w:rPr>
          <w:sz w:val="22"/>
          <w:szCs w:val="22"/>
        </w:rPr>
        <w:t>nieograniczongo</w:t>
      </w:r>
      <w:proofErr w:type="spellEnd"/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677EDC" w:rsidRPr="00677EDC">
        <w:rPr>
          <w:rFonts w:eastAsia="SimSun"/>
          <w:b/>
          <w:bCs/>
          <w:i/>
          <w:kern w:val="3"/>
          <w:sz w:val="22"/>
          <w:szCs w:val="22"/>
          <w:lang w:eastAsia="zh-CN"/>
        </w:rPr>
        <w:t>Dostawy różnych produktów spożywczych, soków owocowo-warzywnych, dżemów owocowych i miodu, wyrobów czekoladowych i podobnych, przypraw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684A5E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677EDC">
        <w:rPr>
          <w:sz w:val="22"/>
          <w:szCs w:val="22"/>
        </w:rPr>
        <w:t>71</w:t>
      </w:r>
      <w:r w:rsidRPr="00517CB0">
        <w:rPr>
          <w:sz w:val="22"/>
          <w:szCs w:val="22"/>
        </w:rPr>
        <w:t>/JZ-</w:t>
      </w:r>
      <w:r w:rsidR="00677EDC">
        <w:rPr>
          <w:sz w:val="22"/>
          <w:szCs w:val="22"/>
        </w:rPr>
        <w:t>58</w:t>
      </w:r>
      <w:r w:rsidR="00F55B5A" w:rsidRPr="00517CB0">
        <w:rPr>
          <w:sz w:val="22"/>
          <w:szCs w:val="22"/>
        </w:rPr>
        <w:t>/2023</w:t>
      </w:r>
    </w:p>
    <w:p w:rsidR="00C33858" w:rsidRPr="00517CB0" w:rsidRDefault="00C33858" w:rsidP="00684A5E">
      <w:pPr>
        <w:spacing w:line="288" w:lineRule="auto"/>
        <w:jc w:val="both"/>
        <w:rPr>
          <w:sz w:val="22"/>
          <w:szCs w:val="22"/>
        </w:rPr>
      </w:pPr>
    </w:p>
    <w:p w:rsidR="001E79F8" w:rsidRPr="00517CB0" w:rsidRDefault="001E79F8" w:rsidP="00684A5E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684A5E">
      <w:pPr>
        <w:spacing w:line="288" w:lineRule="auto"/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>Szkoła Policji w Pile informuje, iż do Zam</w:t>
      </w:r>
      <w:r w:rsidR="00A25AD5" w:rsidRPr="00517CB0">
        <w:rPr>
          <w:sz w:val="22"/>
          <w:szCs w:val="22"/>
        </w:rPr>
        <w:t xml:space="preserve">awiającego wpłynęły </w:t>
      </w:r>
      <w:r w:rsidR="002A7BB5" w:rsidRPr="00517CB0">
        <w:rPr>
          <w:sz w:val="22"/>
          <w:szCs w:val="22"/>
        </w:rPr>
        <w:t>pytania</w:t>
      </w:r>
      <w:r w:rsidR="00A25AD5" w:rsidRPr="00517CB0">
        <w:rPr>
          <w:sz w:val="22"/>
          <w:szCs w:val="22"/>
        </w:rPr>
        <w:t xml:space="preserve"> do treści SWZ</w:t>
      </w:r>
      <w:r w:rsidR="002A7BB5" w:rsidRPr="00517CB0">
        <w:rPr>
          <w:sz w:val="22"/>
          <w:szCs w:val="22"/>
        </w:rPr>
        <w:t xml:space="preserve">. </w:t>
      </w:r>
      <w:r w:rsidRPr="00517CB0">
        <w:rPr>
          <w:sz w:val="22"/>
          <w:szCs w:val="22"/>
        </w:rPr>
        <w:t xml:space="preserve">Na podstawie art. </w:t>
      </w:r>
      <w:r w:rsidR="00677EDC">
        <w:rPr>
          <w:sz w:val="22"/>
          <w:szCs w:val="22"/>
        </w:rPr>
        <w:t>135</w:t>
      </w:r>
      <w:r w:rsidR="008A05DB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ust. </w:t>
      </w:r>
      <w:r w:rsidR="00677EDC">
        <w:rPr>
          <w:sz w:val="22"/>
          <w:szCs w:val="22"/>
        </w:rPr>
        <w:t>2</w:t>
      </w:r>
      <w:r w:rsidR="002A7BB5" w:rsidRPr="00517CB0">
        <w:rPr>
          <w:sz w:val="22"/>
          <w:szCs w:val="22"/>
        </w:rPr>
        <w:t xml:space="preserve"> u</w:t>
      </w:r>
      <w:r w:rsidRPr="00517CB0">
        <w:rPr>
          <w:sz w:val="22"/>
          <w:szCs w:val="22"/>
        </w:rPr>
        <w:t xml:space="preserve">stawy z dnia </w:t>
      </w:r>
      <w:r w:rsidR="002A7BB5" w:rsidRPr="00517CB0">
        <w:rPr>
          <w:sz w:val="22"/>
          <w:szCs w:val="22"/>
        </w:rPr>
        <w:t>11</w:t>
      </w:r>
      <w:r w:rsidRPr="00517CB0">
        <w:rPr>
          <w:sz w:val="22"/>
          <w:szCs w:val="22"/>
        </w:rPr>
        <w:t xml:space="preserve"> </w:t>
      </w:r>
      <w:r w:rsidR="002A7BB5" w:rsidRPr="00517CB0">
        <w:rPr>
          <w:sz w:val="22"/>
          <w:szCs w:val="22"/>
        </w:rPr>
        <w:t>września 2019</w:t>
      </w:r>
      <w:r w:rsidRPr="00517CB0">
        <w:rPr>
          <w:sz w:val="22"/>
          <w:szCs w:val="22"/>
        </w:rPr>
        <w:t xml:space="preserve"> r. </w:t>
      </w:r>
      <w:r w:rsidR="004D47BE" w:rsidRPr="00677EDC">
        <w:rPr>
          <w:i/>
          <w:sz w:val="22"/>
          <w:szCs w:val="22"/>
        </w:rPr>
        <w:t>Prawo zamówień publicznych</w:t>
      </w:r>
      <w:r w:rsidR="00571A01" w:rsidRPr="00517CB0">
        <w:rPr>
          <w:sz w:val="22"/>
          <w:szCs w:val="22"/>
        </w:rPr>
        <w:t xml:space="preserve"> </w:t>
      </w:r>
      <w:r w:rsidR="00FD527F" w:rsidRPr="00517CB0">
        <w:rPr>
          <w:sz w:val="22"/>
          <w:szCs w:val="22"/>
        </w:rPr>
        <w:br/>
      </w:r>
      <w:hyperlink r:id="rId8" w:history="1">
        <w:r w:rsidR="00053BB7" w:rsidRPr="00517CB0"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 w:rsidR="00723717" w:rsidRPr="00517CB0"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 w:rsidR="00723717" w:rsidRPr="00517CB0">
          <w:rPr>
            <w:rStyle w:val="Hipercze"/>
            <w:color w:val="auto"/>
            <w:sz w:val="22"/>
            <w:szCs w:val="22"/>
            <w:u w:val="none"/>
          </w:rPr>
          <w:t xml:space="preserve">. </w:t>
        </w:r>
        <w:r w:rsidR="00E2464C" w:rsidRPr="00517CB0">
          <w:rPr>
            <w:rStyle w:val="Hipercze"/>
            <w:color w:val="auto"/>
            <w:sz w:val="22"/>
            <w:szCs w:val="22"/>
            <w:u w:val="none"/>
          </w:rPr>
          <w:t>Dz. U. z 2022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 xml:space="preserve"> r. poz. </w:t>
        </w:r>
        <w:r w:rsidR="00E2464C" w:rsidRPr="00517CB0">
          <w:rPr>
            <w:rStyle w:val="Hipercze"/>
            <w:color w:val="auto"/>
            <w:sz w:val="22"/>
            <w:szCs w:val="22"/>
            <w:u w:val="none"/>
          </w:rPr>
          <w:t>1710</w:t>
        </w:r>
        <w:r w:rsidR="00292C7A" w:rsidRPr="00517CB0">
          <w:rPr>
            <w:rStyle w:val="Hipercze"/>
            <w:color w:val="auto"/>
            <w:sz w:val="22"/>
            <w:szCs w:val="22"/>
            <w:u w:val="none"/>
          </w:rPr>
          <w:t xml:space="preserve"> ze zm.</w:t>
        </w:r>
        <w:r w:rsidRPr="00517CB0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="00292C7A" w:rsidRPr="00517CB0">
        <w:rPr>
          <w:sz w:val="22"/>
          <w:szCs w:val="22"/>
        </w:rPr>
        <w:t xml:space="preserve">, zwanej dalej </w:t>
      </w:r>
      <w:r w:rsidR="00292C7A" w:rsidRPr="00517CB0">
        <w:rPr>
          <w:i/>
          <w:sz w:val="22"/>
          <w:szCs w:val="22"/>
        </w:rPr>
        <w:t xml:space="preserve">„ustawą </w:t>
      </w:r>
      <w:proofErr w:type="spellStart"/>
      <w:r w:rsidR="00292C7A" w:rsidRPr="00517CB0">
        <w:rPr>
          <w:i/>
          <w:sz w:val="22"/>
          <w:szCs w:val="22"/>
        </w:rPr>
        <w:t>Pzp</w:t>
      </w:r>
      <w:proofErr w:type="spellEnd"/>
      <w:r w:rsidR="00292C7A" w:rsidRPr="00517CB0">
        <w:rPr>
          <w:i/>
          <w:sz w:val="22"/>
          <w:szCs w:val="22"/>
        </w:rPr>
        <w:t>”</w:t>
      </w:r>
      <w:r w:rsidRPr="00517CB0">
        <w:rPr>
          <w:sz w:val="22"/>
          <w:szCs w:val="22"/>
        </w:rPr>
        <w:t xml:space="preserve">, </w:t>
      </w:r>
      <w:r w:rsidR="00053BB7" w:rsidRPr="00517CB0">
        <w:rPr>
          <w:sz w:val="22"/>
          <w:szCs w:val="22"/>
        </w:rPr>
        <w:t xml:space="preserve">Zamawiający </w:t>
      </w:r>
      <w:r w:rsidRPr="00517CB0">
        <w:rPr>
          <w:sz w:val="22"/>
          <w:szCs w:val="22"/>
        </w:rPr>
        <w:t>p</w:t>
      </w:r>
      <w:r w:rsidR="00053BB7" w:rsidRPr="00517CB0">
        <w:rPr>
          <w:sz w:val="22"/>
          <w:szCs w:val="22"/>
        </w:rPr>
        <w:t>rzedstawia</w:t>
      </w:r>
      <w:r w:rsidR="00A25AD5" w:rsidRPr="00517CB0">
        <w:rPr>
          <w:sz w:val="22"/>
          <w:szCs w:val="22"/>
        </w:rPr>
        <w:t xml:space="preserve"> treść </w:t>
      </w:r>
      <w:r w:rsidR="00867AD5" w:rsidRPr="00517CB0">
        <w:rPr>
          <w:sz w:val="22"/>
          <w:szCs w:val="22"/>
        </w:rPr>
        <w:t xml:space="preserve">pytań wraz </w:t>
      </w:r>
      <w:r w:rsidRPr="00517CB0">
        <w:rPr>
          <w:sz w:val="22"/>
          <w:szCs w:val="22"/>
        </w:rPr>
        <w:t>z odpowiedziami:</w:t>
      </w:r>
    </w:p>
    <w:p w:rsidR="00C33858" w:rsidRPr="00517CB0" w:rsidRDefault="00C33858" w:rsidP="00684A5E">
      <w:pPr>
        <w:spacing w:line="288" w:lineRule="auto"/>
        <w:jc w:val="both"/>
        <w:rPr>
          <w:b/>
          <w:sz w:val="22"/>
          <w:szCs w:val="22"/>
        </w:rPr>
      </w:pPr>
    </w:p>
    <w:p w:rsidR="001E79F8" w:rsidRPr="00517CB0" w:rsidRDefault="001E79F8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517CB0" w:rsidRDefault="003C416B" w:rsidP="00684A5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 xml:space="preserve">Pytanie </w:t>
      </w:r>
      <w:r w:rsidR="008A05DB" w:rsidRPr="00517CB0">
        <w:rPr>
          <w:b/>
          <w:sz w:val="22"/>
          <w:szCs w:val="22"/>
          <w:u w:val="single"/>
        </w:rPr>
        <w:t xml:space="preserve">nr </w:t>
      </w:r>
      <w:r w:rsidRPr="00517CB0">
        <w:rPr>
          <w:b/>
          <w:sz w:val="22"/>
          <w:szCs w:val="22"/>
          <w:u w:val="single"/>
        </w:rPr>
        <w:t>1</w:t>
      </w:r>
    </w:p>
    <w:p w:rsidR="00677EDC" w:rsidRDefault="00677EDC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Czy w C</w:t>
      </w:r>
      <w:r w:rsidRPr="00677EDC">
        <w:rPr>
          <w:rFonts w:eastAsiaTheme="minorHAnsi"/>
          <w:sz w:val="22"/>
          <w:szCs w:val="22"/>
          <w:lang w:eastAsia="en-US"/>
        </w:rPr>
        <w:t xml:space="preserve">zęści </w:t>
      </w:r>
      <w:r w:rsidR="00265963">
        <w:rPr>
          <w:rFonts w:eastAsiaTheme="minorHAnsi"/>
          <w:sz w:val="22"/>
          <w:szCs w:val="22"/>
          <w:lang w:eastAsia="en-US"/>
        </w:rPr>
        <w:t xml:space="preserve">nr </w:t>
      </w:r>
      <w:r w:rsidRPr="00677EDC">
        <w:rPr>
          <w:rFonts w:eastAsiaTheme="minorHAnsi"/>
          <w:sz w:val="22"/>
          <w:szCs w:val="22"/>
          <w:lang w:eastAsia="en-US"/>
        </w:rPr>
        <w:t xml:space="preserve">1 </w:t>
      </w:r>
      <w:r w:rsidR="00265963">
        <w:rPr>
          <w:rFonts w:eastAsiaTheme="minorHAnsi"/>
          <w:sz w:val="22"/>
          <w:szCs w:val="22"/>
          <w:lang w:eastAsia="en-US"/>
        </w:rPr>
        <w:t xml:space="preserve">– </w:t>
      </w:r>
      <w:r w:rsidR="00265963" w:rsidRPr="00265963">
        <w:rPr>
          <w:rFonts w:eastAsiaTheme="minorHAnsi"/>
          <w:i/>
          <w:sz w:val="22"/>
          <w:szCs w:val="22"/>
          <w:lang w:eastAsia="en-US"/>
        </w:rPr>
        <w:t>Różne produkty spożywcze</w:t>
      </w:r>
      <w:r w:rsidR="00265963">
        <w:rPr>
          <w:rFonts w:eastAsiaTheme="minorHAnsi"/>
          <w:sz w:val="22"/>
          <w:szCs w:val="22"/>
          <w:lang w:eastAsia="en-US"/>
        </w:rPr>
        <w:t xml:space="preserve"> </w:t>
      </w:r>
      <w:r w:rsidRPr="00677EDC">
        <w:rPr>
          <w:rFonts w:eastAsiaTheme="minorHAnsi"/>
          <w:sz w:val="22"/>
          <w:szCs w:val="22"/>
          <w:lang w:eastAsia="en-US"/>
        </w:rPr>
        <w:t>w poz</w:t>
      </w:r>
      <w:r w:rsidR="00265963">
        <w:rPr>
          <w:rFonts w:eastAsiaTheme="minorHAnsi"/>
          <w:sz w:val="22"/>
          <w:szCs w:val="22"/>
          <w:lang w:eastAsia="en-US"/>
        </w:rPr>
        <w:t>ycji</w:t>
      </w:r>
      <w:r w:rsidRPr="00677EDC">
        <w:rPr>
          <w:rFonts w:eastAsiaTheme="minorHAnsi"/>
          <w:sz w:val="22"/>
          <w:szCs w:val="22"/>
          <w:lang w:eastAsia="en-US"/>
        </w:rPr>
        <w:t xml:space="preserve"> 5 </w:t>
      </w:r>
      <w:r w:rsidR="00265963">
        <w:rPr>
          <w:rFonts w:eastAsiaTheme="minorHAnsi"/>
          <w:sz w:val="22"/>
          <w:szCs w:val="22"/>
          <w:lang w:eastAsia="en-US"/>
        </w:rPr>
        <w:t xml:space="preserve">- </w:t>
      </w:r>
      <w:r w:rsidRPr="00265963">
        <w:rPr>
          <w:rFonts w:eastAsiaTheme="minorHAnsi"/>
          <w:i/>
          <w:sz w:val="22"/>
          <w:szCs w:val="22"/>
          <w:lang w:eastAsia="en-US"/>
        </w:rPr>
        <w:t xml:space="preserve">cieciorka </w:t>
      </w:r>
      <w:r w:rsidR="00265963" w:rsidRPr="00265963">
        <w:rPr>
          <w:rFonts w:eastAsiaTheme="minorHAnsi"/>
          <w:i/>
          <w:sz w:val="22"/>
          <w:szCs w:val="22"/>
          <w:lang w:eastAsia="en-US"/>
        </w:rPr>
        <w:t>konserwowa</w:t>
      </w:r>
      <w:r w:rsidR="00265963">
        <w:rPr>
          <w:rFonts w:eastAsiaTheme="minorHAnsi"/>
          <w:sz w:val="22"/>
          <w:szCs w:val="22"/>
          <w:lang w:eastAsia="en-US"/>
        </w:rPr>
        <w:t xml:space="preserve"> </w:t>
      </w:r>
      <w:r w:rsidRPr="00677EDC">
        <w:rPr>
          <w:rFonts w:eastAsiaTheme="minorHAnsi"/>
          <w:sz w:val="22"/>
          <w:szCs w:val="22"/>
          <w:lang w:eastAsia="en-US"/>
        </w:rPr>
        <w:t xml:space="preserve">Zamawiający </w:t>
      </w:r>
      <w:r w:rsidR="00265963">
        <w:rPr>
          <w:rFonts w:eastAsiaTheme="minorHAnsi"/>
          <w:sz w:val="22"/>
          <w:szCs w:val="22"/>
          <w:lang w:eastAsia="en-US"/>
        </w:rPr>
        <w:t xml:space="preserve">dopuści </w:t>
      </w:r>
      <w:r w:rsidRPr="00677EDC">
        <w:rPr>
          <w:rFonts w:eastAsiaTheme="minorHAnsi"/>
          <w:sz w:val="22"/>
          <w:szCs w:val="22"/>
          <w:lang w:eastAsia="en-US"/>
        </w:rPr>
        <w:t>opakowanie 425 ml ze względu na zmiany opakowań przez producentó</w:t>
      </w:r>
      <w:r w:rsidR="00265963">
        <w:rPr>
          <w:rFonts w:eastAsiaTheme="minorHAnsi"/>
          <w:sz w:val="22"/>
          <w:szCs w:val="22"/>
          <w:lang w:eastAsia="en-US"/>
        </w:rPr>
        <w:t>w</w:t>
      </w:r>
      <w:r w:rsidRPr="00677EDC">
        <w:rPr>
          <w:rFonts w:eastAsiaTheme="minorHAnsi"/>
          <w:sz w:val="22"/>
          <w:szCs w:val="22"/>
          <w:lang w:eastAsia="en-US"/>
        </w:rPr>
        <w:t xml:space="preserve">? </w:t>
      </w:r>
    </w:p>
    <w:p w:rsidR="00265963" w:rsidRDefault="00265963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517CB0" w:rsidRDefault="00265963" w:rsidP="00684A5E">
      <w:pPr>
        <w:spacing w:line="288" w:lineRule="auto"/>
        <w:ind w:left="142"/>
        <w:jc w:val="both"/>
        <w:rPr>
          <w:b/>
          <w:sz w:val="22"/>
          <w:szCs w:val="22"/>
        </w:rPr>
      </w:pPr>
      <w:r w:rsidRPr="00517CB0">
        <w:rPr>
          <w:b/>
          <w:sz w:val="22"/>
          <w:szCs w:val="22"/>
        </w:rPr>
        <w:t>Odpowiedź</w:t>
      </w:r>
    </w:p>
    <w:p w:rsidR="00265963" w:rsidRDefault="00265963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W C</w:t>
      </w:r>
      <w:r w:rsidRPr="00677EDC">
        <w:rPr>
          <w:rFonts w:eastAsiaTheme="minorHAnsi"/>
          <w:sz w:val="22"/>
          <w:szCs w:val="22"/>
          <w:lang w:eastAsia="en-US"/>
        </w:rPr>
        <w:t xml:space="preserve">zęści </w:t>
      </w:r>
      <w:r>
        <w:rPr>
          <w:rFonts w:eastAsiaTheme="minorHAnsi"/>
          <w:sz w:val="22"/>
          <w:szCs w:val="22"/>
          <w:lang w:eastAsia="en-US"/>
        </w:rPr>
        <w:t xml:space="preserve">nr </w:t>
      </w:r>
      <w:r w:rsidRPr="00677EDC">
        <w:rPr>
          <w:rFonts w:eastAsiaTheme="minorHAnsi"/>
          <w:sz w:val="22"/>
          <w:szCs w:val="22"/>
          <w:lang w:eastAsia="en-US"/>
        </w:rPr>
        <w:t xml:space="preserve">1 </w:t>
      </w:r>
      <w:r>
        <w:rPr>
          <w:rFonts w:eastAsiaTheme="minorHAnsi"/>
          <w:sz w:val="22"/>
          <w:szCs w:val="22"/>
          <w:lang w:eastAsia="en-US"/>
        </w:rPr>
        <w:t xml:space="preserve">– </w:t>
      </w:r>
      <w:r w:rsidRPr="00265963">
        <w:rPr>
          <w:rFonts w:eastAsiaTheme="minorHAnsi"/>
          <w:i/>
          <w:sz w:val="22"/>
          <w:szCs w:val="22"/>
          <w:lang w:eastAsia="en-US"/>
        </w:rPr>
        <w:t>Różne produkty spożywcze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77EDC">
        <w:rPr>
          <w:rFonts w:eastAsiaTheme="minorHAnsi"/>
          <w:sz w:val="22"/>
          <w:szCs w:val="22"/>
          <w:lang w:eastAsia="en-US"/>
        </w:rPr>
        <w:t>w poz</w:t>
      </w:r>
      <w:r>
        <w:rPr>
          <w:rFonts w:eastAsiaTheme="minorHAnsi"/>
          <w:sz w:val="22"/>
          <w:szCs w:val="22"/>
          <w:lang w:eastAsia="en-US"/>
        </w:rPr>
        <w:t>ycji</w:t>
      </w:r>
      <w:r w:rsidRPr="00677EDC">
        <w:rPr>
          <w:rFonts w:eastAsiaTheme="minorHAnsi"/>
          <w:sz w:val="22"/>
          <w:szCs w:val="22"/>
          <w:lang w:eastAsia="en-US"/>
        </w:rPr>
        <w:t xml:space="preserve"> 5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265963">
        <w:rPr>
          <w:rFonts w:eastAsiaTheme="minorHAnsi"/>
          <w:i/>
          <w:sz w:val="22"/>
          <w:szCs w:val="22"/>
          <w:lang w:eastAsia="en-US"/>
        </w:rPr>
        <w:t>cieciorka konserwowa</w:t>
      </w:r>
      <w:r>
        <w:rPr>
          <w:rFonts w:eastAsiaTheme="minorHAnsi"/>
          <w:i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Zamawiający dopuszcza opakowanie od 400 do 850 g. </w:t>
      </w:r>
    </w:p>
    <w:p w:rsidR="00265963" w:rsidRDefault="00265963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684A5E" w:rsidRDefault="00684A5E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265963" w:rsidRDefault="00265963" w:rsidP="00684A5E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2</w:t>
      </w:r>
    </w:p>
    <w:p w:rsidR="00265963" w:rsidRDefault="00265963" w:rsidP="00684A5E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</w:t>
      </w:r>
      <w:r w:rsidR="00677EDC" w:rsidRPr="00677EDC">
        <w:rPr>
          <w:rFonts w:eastAsiaTheme="minorHAnsi"/>
          <w:sz w:val="22"/>
          <w:szCs w:val="22"/>
          <w:lang w:eastAsia="en-US"/>
        </w:rPr>
        <w:t xml:space="preserve"> części </w:t>
      </w:r>
      <w:r>
        <w:rPr>
          <w:rFonts w:eastAsiaTheme="minorHAnsi"/>
          <w:sz w:val="22"/>
          <w:szCs w:val="22"/>
          <w:lang w:eastAsia="en-US"/>
        </w:rPr>
        <w:t xml:space="preserve">nr </w:t>
      </w:r>
      <w:r w:rsidR="00677EDC" w:rsidRPr="00677EDC">
        <w:rPr>
          <w:rFonts w:eastAsiaTheme="minorHAnsi"/>
          <w:sz w:val="22"/>
          <w:szCs w:val="22"/>
          <w:lang w:eastAsia="en-US"/>
        </w:rPr>
        <w:t xml:space="preserve">5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265963">
        <w:rPr>
          <w:rFonts w:eastAsiaTheme="minorHAnsi"/>
          <w:i/>
          <w:sz w:val="22"/>
          <w:szCs w:val="22"/>
          <w:lang w:eastAsia="en-US"/>
        </w:rPr>
        <w:t>P</w:t>
      </w:r>
      <w:r w:rsidR="00677EDC" w:rsidRPr="00265963">
        <w:rPr>
          <w:rFonts w:eastAsiaTheme="minorHAnsi"/>
          <w:i/>
          <w:sz w:val="22"/>
          <w:szCs w:val="22"/>
          <w:lang w:eastAsia="en-US"/>
        </w:rPr>
        <w:t>rz</w:t>
      </w:r>
      <w:r w:rsidRPr="00265963">
        <w:rPr>
          <w:rFonts w:eastAsiaTheme="minorHAnsi"/>
          <w:i/>
          <w:sz w:val="22"/>
          <w:szCs w:val="22"/>
          <w:lang w:eastAsia="en-US"/>
        </w:rPr>
        <w:t>yprawy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677EDC" w:rsidRPr="00677EDC">
        <w:rPr>
          <w:rFonts w:eastAsiaTheme="minorHAnsi"/>
          <w:sz w:val="22"/>
          <w:szCs w:val="22"/>
          <w:lang w:eastAsia="en-US"/>
        </w:rPr>
        <w:t xml:space="preserve">podane są w niektórych pozycjach błędne stawki % </w:t>
      </w:r>
      <w:r>
        <w:rPr>
          <w:rFonts w:eastAsiaTheme="minorHAnsi"/>
          <w:sz w:val="22"/>
          <w:szCs w:val="22"/>
          <w:lang w:eastAsia="en-US"/>
        </w:rPr>
        <w:t>VAT:</w:t>
      </w:r>
    </w:p>
    <w:p w:rsidR="00265963" w:rsidRDefault="00677EDC" w:rsidP="00684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 w:rsidR="00265963">
        <w:rPr>
          <w:rFonts w:eastAsiaTheme="minorHAnsi"/>
          <w:sz w:val="22"/>
          <w:szCs w:val="22"/>
          <w:lang w:eastAsia="en-US"/>
        </w:rPr>
        <w:t>ycji</w:t>
      </w:r>
      <w:r w:rsidRPr="00265963">
        <w:rPr>
          <w:rFonts w:eastAsiaTheme="minorHAnsi"/>
          <w:sz w:val="22"/>
          <w:szCs w:val="22"/>
          <w:lang w:eastAsia="en-US"/>
        </w:rPr>
        <w:t xml:space="preserve"> 1</w:t>
      </w:r>
      <w:r w:rsidR="00265963" w:rsidRPr="00265963">
        <w:rPr>
          <w:rFonts w:eastAsiaTheme="minorHAnsi"/>
          <w:sz w:val="22"/>
          <w:szCs w:val="22"/>
          <w:lang w:eastAsia="en-US"/>
        </w:rPr>
        <w:t xml:space="preserve"> - </w:t>
      </w:r>
      <w:r w:rsidR="00265963" w:rsidRPr="00265963">
        <w:rPr>
          <w:rFonts w:eastAsiaTheme="minorHAnsi"/>
          <w:i/>
          <w:sz w:val="22"/>
          <w:szCs w:val="22"/>
          <w:lang w:eastAsia="en-US"/>
        </w:rPr>
        <w:t>bazylia</w:t>
      </w:r>
      <w:r w:rsidR="00265963">
        <w:rPr>
          <w:rFonts w:eastAsiaTheme="minorHAnsi"/>
          <w:sz w:val="22"/>
          <w:szCs w:val="22"/>
          <w:lang w:eastAsia="en-US"/>
        </w:rPr>
        <w:t xml:space="preserve"> powinno być 0%;</w:t>
      </w:r>
    </w:p>
    <w:p w:rsidR="00265963" w:rsidRDefault="00677EDC" w:rsidP="00684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 w:rsidR="00265963">
        <w:rPr>
          <w:rFonts w:eastAsiaTheme="minorHAnsi"/>
          <w:sz w:val="22"/>
          <w:szCs w:val="22"/>
          <w:lang w:eastAsia="en-US"/>
        </w:rPr>
        <w:t>ycji</w:t>
      </w:r>
      <w:r w:rsidRPr="00265963">
        <w:rPr>
          <w:rFonts w:eastAsiaTheme="minorHAnsi"/>
          <w:sz w:val="22"/>
          <w:szCs w:val="22"/>
          <w:lang w:eastAsia="en-US"/>
        </w:rPr>
        <w:t xml:space="preserve"> 5 </w:t>
      </w:r>
      <w:r w:rsidR="00265963">
        <w:rPr>
          <w:rFonts w:eastAsiaTheme="minorHAnsi"/>
          <w:sz w:val="22"/>
          <w:szCs w:val="22"/>
          <w:lang w:eastAsia="en-US"/>
        </w:rPr>
        <w:t xml:space="preserve">- </w:t>
      </w:r>
      <w:r w:rsidR="00265963" w:rsidRPr="00265963">
        <w:rPr>
          <w:rFonts w:eastAsiaTheme="minorHAnsi"/>
          <w:i/>
          <w:sz w:val="22"/>
          <w:szCs w:val="22"/>
          <w:lang w:eastAsia="en-US"/>
        </w:rPr>
        <w:t>lubczyk</w:t>
      </w:r>
      <w:r w:rsidR="00265963">
        <w:rPr>
          <w:rFonts w:eastAsiaTheme="minorHAnsi"/>
          <w:sz w:val="22"/>
          <w:szCs w:val="22"/>
          <w:lang w:eastAsia="en-US"/>
        </w:rPr>
        <w:t xml:space="preserve"> powinno być 0%;</w:t>
      </w:r>
    </w:p>
    <w:p w:rsidR="00265963" w:rsidRDefault="00677EDC" w:rsidP="00684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 xml:space="preserve">w pozycji 6 </w:t>
      </w:r>
      <w:r w:rsidR="00265963">
        <w:rPr>
          <w:rFonts w:eastAsiaTheme="minorHAnsi"/>
          <w:sz w:val="22"/>
          <w:szCs w:val="22"/>
          <w:lang w:eastAsia="en-US"/>
        </w:rPr>
        <w:t xml:space="preserve">- </w:t>
      </w:r>
      <w:r w:rsidR="00265963" w:rsidRPr="00265963">
        <w:rPr>
          <w:rFonts w:eastAsiaTheme="minorHAnsi"/>
          <w:i/>
          <w:sz w:val="22"/>
          <w:szCs w:val="22"/>
          <w:lang w:eastAsia="en-US"/>
        </w:rPr>
        <w:t>majeranek</w:t>
      </w:r>
      <w:r w:rsidR="00265963">
        <w:rPr>
          <w:rFonts w:eastAsiaTheme="minorHAnsi"/>
          <w:sz w:val="22"/>
          <w:szCs w:val="22"/>
          <w:lang w:eastAsia="en-US"/>
        </w:rPr>
        <w:t xml:space="preserve"> powinno być 0%;</w:t>
      </w:r>
    </w:p>
    <w:p w:rsidR="00265963" w:rsidRDefault="00677EDC" w:rsidP="00684A5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 w:rsidR="00265963">
        <w:rPr>
          <w:rFonts w:eastAsiaTheme="minorHAnsi"/>
          <w:sz w:val="22"/>
          <w:szCs w:val="22"/>
          <w:lang w:eastAsia="en-US"/>
        </w:rPr>
        <w:t xml:space="preserve">ycji 7 - </w:t>
      </w:r>
      <w:proofErr w:type="spellStart"/>
      <w:r w:rsidR="00265963" w:rsidRPr="00265963">
        <w:rPr>
          <w:rFonts w:eastAsiaTheme="minorHAnsi"/>
          <w:i/>
          <w:sz w:val="22"/>
          <w:szCs w:val="22"/>
          <w:lang w:eastAsia="en-US"/>
        </w:rPr>
        <w:t>oregano</w:t>
      </w:r>
      <w:proofErr w:type="spellEnd"/>
      <w:r w:rsidR="00265963">
        <w:rPr>
          <w:rFonts w:eastAsiaTheme="minorHAnsi"/>
          <w:sz w:val="22"/>
          <w:szCs w:val="22"/>
          <w:lang w:eastAsia="en-US"/>
        </w:rPr>
        <w:t xml:space="preserve"> powinno być 0%</w:t>
      </w:r>
      <w:r w:rsidRPr="00265963">
        <w:rPr>
          <w:rFonts w:eastAsiaTheme="minorHAnsi"/>
          <w:sz w:val="22"/>
          <w:szCs w:val="22"/>
          <w:lang w:eastAsia="en-US"/>
        </w:rPr>
        <w:t xml:space="preserve">. </w:t>
      </w:r>
    </w:p>
    <w:p w:rsidR="00677EDC" w:rsidRPr="00265963" w:rsidRDefault="00677EDC" w:rsidP="00684A5E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Czy zatem wykonawca ma sam poprawić te stawki na prawidłowe?</w:t>
      </w:r>
    </w:p>
    <w:p w:rsidR="00E2464C" w:rsidRDefault="00E2464C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684A5E" w:rsidRDefault="00684A5E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E52489" w:rsidRPr="00517CB0" w:rsidRDefault="00E52489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517CB0" w:rsidRDefault="000E2C1A" w:rsidP="00684A5E">
      <w:pPr>
        <w:spacing w:line="288" w:lineRule="auto"/>
        <w:ind w:left="142"/>
        <w:jc w:val="both"/>
        <w:rPr>
          <w:b/>
          <w:sz w:val="22"/>
          <w:szCs w:val="22"/>
        </w:rPr>
      </w:pPr>
      <w:r w:rsidRPr="00517CB0">
        <w:rPr>
          <w:b/>
          <w:sz w:val="22"/>
          <w:szCs w:val="22"/>
        </w:rPr>
        <w:lastRenderedPageBreak/>
        <w:t>Odpowiedź</w:t>
      </w:r>
    </w:p>
    <w:p w:rsidR="00FF238E" w:rsidRDefault="00265963" w:rsidP="00684A5E">
      <w:pPr>
        <w:spacing w:line="288" w:lineRule="auto"/>
        <w:ind w:left="142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ab/>
        <w:t>W</w:t>
      </w:r>
      <w:r w:rsidRPr="00677EDC">
        <w:rPr>
          <w:rFonts w:eastAsiaTheme="minorHAnsi"/>
          <w:sz w:val="22"/>
          <w:szCs w:val="22"/>
          <w:lang w:eastAsia="en-US"/>
        </w:rPr>
        <w:t xml:space="preserve"> części </w:t>
      </w:r>
      <w:r>
        <w:rPr>
          <w:rFonts w:eastAsiaTheme="minorHAnsi"/>
          <w:sz w:val="22"/>
          <w:szCs w:val="22"/>
          <w:lang w:eastAsia="en-US"/>
        </w:rPr>
        <w:t xml:space="preserve">nr </w:t>
      </w:r>
      <w:r w:rsidRPr="00677EDC">
        <w:rPr>
          <w:rFonts w:eastAsiaTheme="minorHAnsi"/>
          <w:sz w:val="22"/>
          <w:szCs w:val="22"/>
          <w:lang w:eastAsia="en-US"/>
        </w:rPr>
        <w:t xml:space="preserve">5 </w:t>
      </w:r>
      <w:r>
        <w:rPr>
          <w:rFonts w:eastAsiaTheme="minorHAnsi"/>
          <w:sz w:val="22"/>
          <w:szCs w:val="22"/>
          <w:lang w:eastAsia="en-US"/>
        </w:rPr>
        <w:t xml:space="preserve">– </w:t>
      </w:r>
      <w:r w:rsidRPr="00265963">
        <w:rPr>
          <w:rFonts w:eastAsiaTheme="minorHAnsi"/>
          <w:i/>
          <w:sz w:val="22"/>
          <w:szCs w:val="22"/>
          <w:lang w:eastAsia="en-US"/>
        </w:rPr>
        <w:t>Przyprawy</w:t>
      </w:r>
      <w:r w:rsidR="00684A5E">
        <w:rPr>
          <w:rFonts w:eastAsiaTheme="minorHAnsi"/>
          <w:i/>
          <w:sz w:val="22"/>
          <w:szCs w:val="22"/>
          <w:lang w:eastAsia="en-US"/>
        </w:rPr>
        <w:t>,</w:t>
      </w:r>
      <w:r>
        <w:rPr>
          <w:b/>
          <w:sz w:val="22"/>
          <w:szCs w:val="22"/>
        </w:rPr>
        <w:t xml:space="preserve"> </w:t>
      </w:r>
      <w:r w:rsidRPr="00265963">
        <w:rPr>
          <w:sz w:val="22"/>
          <w:szCs w:val="22"/>
        </w:rPr>
        <w:t>Zamawiający dokonuje zmiany stawek podatku VAT w nw. pozycjach:</w:t>
      </w:r>
    </w:p>
    <w:p w:rsidR="00265963" w:rsidRDefault="00265963" w:rsidP="00684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>
        <w:rPr>
          <w:rFonts w:eastAsiaTheme="minorHAnsi"/>
          <w:sz w:val="22"/>
          <w:szCs w:val="22"/>
          <w:lang w:eastAsia="en-US"/>
        </w:rPr>
        <w:t>ycji</w:t>
      </w:r>
      <w:r w:rsidRPr="00265963">
        <w:rPr>
          <w:rFonts w:eastAsiaTheme="minorHAnsi"/>
          <w:sz w:val="22"/>
          <w:szCs w:val="22"/>
          <w:lang w:eastAsia="en-US"/>
        </w:rPr>
        <w:t xml:space="preserve"> 1 - </w:t>
      </w:r>
      <w:r w:rsidRPr="00265963">
        <w:rPr>
          <w:rFonts w:eastAsiaTheme="minorHAnsi"/>
          <w:i/>
          <w:sz w:val="22"/>
          <w:szCs w:val="22"/>
          <w:lang w:eastAsia="en-US"/>
        </w:rPr>
        <w:t>bazylia</w:t>
      </w:r>
      <w:r>
        <w:rPr>
          <w:rFonts w:eastAsiaTheme="minorHAnsi"/>
          <w:sz w:val="22"/>
          <w:szCs w:val="22"/>
          <w:lang w:eastAsia="en-US"/>
        </w:rPr>
        <w:t xml:space="preserve"> z 8% na 0%;</w:t>
      </w:r>
    </w:p>
    <w:p w:rsidR="00265963" w:rsidRDefault="00265963" w:rsidP="00684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>
        <w:rPr>
          <w:rFonts w:eastAsiaTheme="minorHAnsi"/>
          <w:sz w:val="22"/>
          <w:szCs w:val="22"/>
          <w:lang w:eastAsia="en-US"/>
        </w:rPr>
        <w:t>ycji</w:t>
      </w:r>
      <w:r w:rsidRPr="00265963">
        <w:rPr>
          <w:rFonts w:eastAsiaTheme="minorHAnsi"/>
          <w:sz w:val="22"/>
          <w:szCs w:val="22"/>
          <w:lang w:eastAsia="en-US"/>
        </w:rPr>
        <w:t xml:space="preserve"> 5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265963">
        <w:rPr>
          <w:rFonts w:eastAsiaTheme="minorHAnsi"/>
          <w:i/>
          <w:sz w:val="22"/>
          <w:szCs w:val="22"/>
          <w:lang w:eastAsia="en-US"/>
        </w:rPr>
        <w:t>lubczyk</w:t>
      </w:r>
      <w:r>
        <w:rPr>
          <w:rFonts w:eastAsiaTheme="minorHAnsi"/>
          <w:sz w:val="22"/>
          <w:szCs w:val="22"/>
          <w:lang w:eastAsia="en-US"/>
        </w:rPr>
        <w:t xml:space="preserve"> z 8% na 0%;</w:t>
      </w:r>
    </w:p>
    <w:p w:rsidR="00265963" w:rsidRDefault="00265963" w:rsidP="00684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 xml:space="preserve">w pozycji 6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265963">
        <w:rPr>
          <w:rFonts w:eastAsiaTheme="minorHAnsi"/>
          <w:i/>
          <w:sz w:val="22"/>
          <w:szCs w:val="22"/>
          <w:lang w:eastAsia="en-US"/>
        </w:rPr>
        <w:t>majeranek</w:t>
      </w:r>
      <w:r>
        <w:rPr>
          <w:rFonts w:eastAsiaTheme="minorHAnsi"/>
          <w:sz w:val="22"/>
          <w:szCs w:val="22"/>
          <w:lang w:eastAsia="en-US"/>
        </w:rPr>
        <w:t xml:space="preserve"> z 8% na 0%;</w:t>
      </w:r>
    </w:p>
    <w:p w:rsidR="00265963" w:rsidRDefault="00265963" w:rsidP="00684A5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 w:rsidRPr="00265963">
        <w:rPr>
          <w:rFonts w:eastAsiaTheme="minorHAnsi"/>
          <w:sz w:val="22"/>
          <w:szCs w:val="22"/>
          <w:lang w:eastAsia="en-US"/>
        </w:rPr>
        <w:t>w poz</w:t>
      </w:r>
      <w:r>
        <w:rPr>
          <w:rFonts w:eastAsiaTheme="minorHAnsi"/>
          <w:sz w:val="22"/>
          <w:szCs w:val="22"/>
          <w:lang w:eastAsia="en-US"/>
        </w:rPr>
        <w:t xml:space="preserve">ycji 7 - </w:t>
      </w:r>
      <w:proofErr w:type="spellStart"/>
      <w:r w:rsidRPr="00265963">
        <w:rPr>
          <w:rFonts w:eastAsiaTheme="minorHAnsi"/>
          <w:i/>
          <w:sz w:val="22"/>
          <w:szCs w:val="22"/>
          <w:lang w:eastAsia="en-US"/>
        </w:rPr>
        <w:t>oregano</w:t>
      </w:r>
      <w:proofErr w:type="spellEnd"/>
      <w:r w:rsidR="007866B1">
        <w:rPr>
          <w:rFonts w:eastAsiaTheme="minorHAnsi"/>
          <w:sz w:val="22"/>
          <w:szCs w:val="22"/>
          <w:lang w:eastAsia="en-US"/>
        </w:rPr>
        <w:t xml:space="preserve"> z 23</w:t>
      </w:r>
      <w:r>
        <w:rPr>
          <w:rFonts w:eastAsiaTheme="minorHAnsi"/>
          <w:sz w:val="22"/>
          <w:szCs w:val="22"/>
          <w:lang w:eastAsia="en-US"/>
        </w:rPr>
        <w:t>% na 0%.</w:t>
      </w:r>
    </w:p>
    <w:p w:rsidR="00265963" w:rsidRDefault="00265963" w:rsidP="00684A5E">
      <w:pPr>
        <w:pStyle w:val="Akapitzlist"/>
        <w:autoSpaceDE w:val="0"/>
        <w:autoSpaceDN w:val="0"/>
        <w:adjustRightInd w:val="0"/>
        <w:spacing w:line="288" w:lineRule="auto"/>
        <w:ind w:left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 xml:space="preserve">W związku z powyższym, Zamawiający dokonuje zmiany </w:t>
      </w:r>
      <w:r w:rsidR="00684A5E">
        <w:rPr>
          <w:rFonts w:eastAsiaTheme="minorHAnsi"/>
          <w:sz w:val="22"/>
          <w:szCs w:val="22"/>
          <w:lang w:eastAsia="en-US"/>
        </w:rPr>
        <w:t>załącznika</w:t>
      </w:r>
      <w:r>
        <w:rPr>
          <w:rFonts w:eastAsiaTheme="minorHAnsi"/>
          <w:sz w:val="22"/>
          <w:szCs w:val="22"/>
          <w:lang w:eastAsia="en-US"/>
        </w:rPr>
        <w:t xml:space="preserve"> nr 2E do SWZ – </w:t>
      </w:r>
      <w:r w:rsidRPr="00265963">
        <w:rPr>
          <w:rFonts w:eastAsiaTheme="minorHAnsi"/>
          <w:i/>
          <w:sz w:val="22"/>
          <w:szCs w:val="22"/>
          <w:lang w:eastAsia="en-US"/>
        </w:rPr>
        <w:t>Specyfikacja asortymentowo-ilościowa</w:t>
      </w:r>
      <w:r w:rsidR="00C744FF">
        <w:rPr>
          <w:rFonts w:eastAsiaTheme="minorHAnsi"/>
          <w:i/>
          <w:sz w:val="22"/>
          <w:szCs w:val="22"/>
          <w:lang w:eastAsia="en-US"/>
        </w:rPr>
        <w:t xml:space="preserve"> – Część nr 5</w:t>
      </w:r>
      <w:r>
        <w:rPr>
          <w:rFonts w:eastAsiaTheme="minorHAnsi"/>
          <w:i/>
          <w:sz w:val="22"/>
          <w:szCs w:val="22"/>
          <w:lang w:eastAsia="en-US"/>
        </w:rPr>
        <w:t xml:space="preserve"> </w:t>
      </w:r>
      <w:r w:rsidR="00684A5E">
        <w:rPr>
          <w:rFonts w:eastAsiaTheme="minorHAnsi"/>
          <w:sz w:val="22"/>
          <w:szCs w:val="22"/>
          <w:lang w:eastAsia="en-US"/>
        </w:rPr>
        <w:t>poprzez uwzględnienie ww. stawek podatku VAT</w:t>
      </w:r>
      <w:r w:rsidRPr="00265963">
        <w:rPr>
          <w:rFonts w:eastAsiaTheme="minorHAnsi"/>
          <w:sz w:val="22"/>
          <w:szCs w:val="22"/>
          <w:lang w:eastAsia="en-US"/>
        </w:rPr>
        <w:t>.</w:t>
      </w:r>
    </w:p>
    <w:p w:rsidR="00265963" w:rsidRPr="00FF238E" w:rsidRDefault="00265963" w:rsidP="00684A5E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FF238E" w:rsidRPr="00FF238E" w:rsidRDefault="00FF238E" w:rsidP="00684A5E">
      <w:pPr>
        <w:spacing w:line="288" w:lineRule="auto"/>
        <w:ind w:left="142" w:firstLine="708"/>
        <w:jc w:val="both"/>
        <w:rPr>
          <w:b/>
          <w:sz w:val="22"/>
          <w:szCs w:val="22"/>
        </w:rPr>
      </w:pPr>
    </w:p>
    <w:p w:rsidR="002C5A3E" w:rsidRPr="00FF238E" w:rsidRDefault="00DF60BD" w:rsidP="00684A5E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 w:rsidRPr="00FF238E">
        <w:rPr>
          <w:b/>
          <w:sz w:val="22"/>
          <w:szCs w:val="22"/>
        </w:rPr>
        <w:t>Niniejsze wyjaśnienia i zmiany</w:t>
      </w:r>
      <w:r w:rsidR="002A7BB5" w:rsidRPr="00FF238E">
        <w:rPr>
          <w:b/>
          <w:sz w:val="22"/>
          <w:szCs w:val="22"/>
        </w:rPr>
        <w:t xml:space="preserve"> treści SWZ stanowi</w:t>
      </w:r>
      <w:r w:rsidRPr="00FF238E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Pr="00FF238E">
        <w:rPr>
          <w:b/>
          <w:sz w:val="22"/>
          <w:szCs w:val="22"/>
        </w:rPr>
        <w:t xml:space="preserve"> są wiążące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ED7B47" w:rsidRDefault="00ED7B47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A13313" w:rsidRDefault="00684A5E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282605" w:rsidRPr="00A13313" w:rsidRDefault="00282605" w:rsidP="00684A5E">
      <w:pPr>
        <w:pStyle w:val="Stopka"/>
        <w:spacing w:line="288" w:lineRule="auto"/>
        <w:ind w:left="142"/>
        <w:rPr>
          <w:sz w:val="22"/>
          <w:szCs w:val="22"/>
          <w:u w:val="single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KOMENDANT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p.o. ZASTĘPCA KOMENDANTA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</w:p>
    <w:p w:rsidR="00684A5E" w:rsidRPr="00684A5E" w:rsidRDefault="00684A5E" w:rsidP="00684A5E">
      <w:pPr>
        <w:spacing w:line="288" w:lineRule="auto"/>
        <w:ind w:left="5529" w:right="-1"/>
        <w:rPr>
          <w:b/>
          <w:sz w:val="24"/>
          <w:szCs w:val="24"/>
        </w:rPr>
      </w:pPr>
      <w:proofErr w:type="spellStart"/>
      <w:r w:rsidRPr="00684A5E">
        <w:rPr>
          <w:b/>
          <w:sz w:val="24"/>
          <w:szCs w:val="24"/>
        </w:rPr>
        <w:t>podinsp</w:t>
      </w:r>
      <w:proofErr w:type="spellEnd"/>
      <w:r w:rsidRPr="00684A5E">
        <w:rPr>
          <w:b/>
          <w:sz w:val="24"/>
          <w:szCs w:val="24"/>
        </w:rPr>
        <w:t>. Marcin TOWALEWSKI</w:t>
      </w:r>
    </w:p>
    <w:p w:rsidR="00FF238E" w:rsidRDefault="00FF238E" w:rsidP="00684A5E">
      <w:pPr>
        <w:pStyle w:val="Stopka"/>
        <w:spacing w:line="288" w:lineRule="auto"/>
        <w:ind w:left="5529"/>
        <w:rPr>
          <w:sz w:val="18"/>
          <w:szCs w:val="18"/>
          <w:u w:val="single"/>
        </w:rPr>
      </w:pPr>
    </w:p>
    <w:p w:rsidR="00FF238E" w:rsidRDefault="00FF238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E52489" w:rsidRDefault="00E52489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E52489" w:rsidRDefault="00E52489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E52489" w:rsidRDefault="00E52489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E52489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Załączniki:</w:t>
      </w:r>
    </w:p>
    <w:p w:rsidR="00E52489" w:rsidRPr="00E52489" w:rsidRDefault="00E52489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E52489">
        <w:rPr>
          <w:sz w:val="18"/>
          <w:szCs w:val="18"/>
        </w:rPr>
        <w:t xml:space="preserve">1. Załącznik nr 2E do SWZ – </w:t>
      </w:r>
      <w:r w:rsidRPr="00E52489">
        <w:rPr>
          <w:i/>
          <w:sz w:val="18"/>
          <w:szCs w:val="18"/>
        </w:rPr>
        <w:t>Specyfikacja asortymentowa-</w:t>
      </w:r>
      <w:r w:rsidRPr="00C744FF">
        <w:rPr>
          <w:i/>
          <w:sz w:val="18"/>
          <w:szCs w:val="18"/>
        </w:rPr>
        <w:t xml:space="preserve">ilościowa </w:t>
      </w:r>
      <w:r w:rsidR="00C744FF" w:rsidRPr="00C744FF">
        <w:rPr>
          <w:i/>
          <w:sz w:val="18"/>
          <w:szCs w:val="18"/>
        </w:rPr>
        <w:t>– Część nr 5</w:t>
      </w:r>
      <w:r w:rsidR="00C744FF">
        <w:rPr>
          <w:sz w:val="18"/>
          <w:szCs w:val="18"/>
        </w:rPr>
        <w:t xml:space="preserve"> </w:t>
      </w:r>
      <w:r w:rsidRPr="00E52489">
        <w:rPr>
          <w:sz w:val="18"/>
          <w:szCs w:val="18"/>
        </w:rPr>
        <w:t xml:space="preserve">– </w:t>
      </w:r>
      <w:r w:rsidR="00C744FF">
        <w:rPr>
          <w:sz w:val="18"/>
          <w:szCs w:val="18"/>
        </w:rPr>
        <w:t>2</w:t>
      </w:r>
      <w:r w:rsidRPr="00E52489">
        <w:rPr>
          <w:sz w:val="18"/>
          <w:szCs w:val="18"/>
        </w:rPr>
        <w:t xml:space="preserve"> str.</w:t>
      </w: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84A5E" w:rsidRDefault="00684A5E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684A5E">
        <w:rPr>
          <w:sz w:val="18"/>
          <w:szCs w:val="18"/>
        </w:rPr>
        <w:t xml:space="preserve">A. </w:t>
      </w:r>
      <w:proofErr w:type="spellStart"/>
      <w:r w:rsidR="00684A5E">
        <w:rPr>
          <w:sz w:val="18"/>
          <w:szCs w:val="18"/>
        </w:rPr>
        <w:t>Bejma</w:t>
      </w:r>
      <w:proofErr w:type="spellEnd"/>
      <w:r w:rsidR="004750BD">
        <w:rPr>
          <w:sz w:val="18"/>
          <w:szCs w:val="18"/>
        </w:rPr>
        <w:t>/</w:t>
      </w:r>
      <w:r w:rsidR="00A74D1A" w:rsidRPr="00A13313">
        <w:rPr>
          <w:sz w:val="18"/>
          <w:szCs w:val="18"/>
        </w:rPr>
        <w:t>M. Łosoś</w:t>
      </w:r>
    </w:p>
    <w:p w:rsidR="006F0F50" w:rsidRPr="00A13313" w:rsidRDefault="006F0F50" w:rsidP="00684A5E">
      <w:pPr>
        <w:pStyle w:val="Stopka"/>
        <w:spacing w:line="288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8B6E60">
        <w:rPr>
          <w:sz w:val="18"/>
          <w:szCs w:val="18"/>
        </w:rPr>
        <w:t>28 kwietnia 2023 r.</w:t>
      </w:r>
    </w:p>
    <w:sectPr w:rsidR="006F0F50" w:rsidRPr="00A13313" w:rsidSect="00E52489">
      <w:footerReference w:type="default" r:id="rId10"/>
      <w:pgSz w:w="11906" w:h="16838"/>
      <w:pgMar w:top="1276" w:right="1133" w:bottom="1135" w:left="1418" w:header="709" w:footer="73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6B" w:rsidRDefault="009B5C6B" w:rsidP="000D6D5E">
      <w:r>
        <w:separator/>
      </w:r>
    </w:p>
  </w:endnote>
  <w:endnote w:type="continuationSeparator" w:id="0">
    <w:p w:rsidR="009B5C6B" w:rsidRDefault="009B5C6B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145659"/>
      <w:docPartObj>
        <w:docPartGallery w:val="Page Numbers (Bottom of Page)"/>
        <w:docPartUnique/>
      </w:docPartObj>
    </w:sdtPr>
    <w:sdtContent>
      <w:p w:rsidR="003702A4" w:rsidRDefault="00942421">
        <w:pPr>
          <w:pStyle w:val="Stopka"/>
          <w:jc w:val="right"/>
        </w:pPr>
        <w:r w:rsidRPr="001917A3">
          <w:rPr>
            <w:sz w:val="20"/>
          </w:rPr>
          <w:fldChar w:fldCharType="begin"/>
        </w:r>
        <w:r w:rsidR="003702A4" w:rsidRPr="001917A3">
          <w:rPr>
            <w:sz w:val="20"/>
          </w:rPr>
          <w:instrText xml:space="preserve"> PAGE   \* MERGEFORMAT </w:instrText>
        </w:r>
        <w:r w:rsidRPr="001917A3">
          <w:rPr>
            <w:sz w:val="20"/>
          </w:rPr>
          <w:fldChar w:fldCharType="separate"/>
        </w:r>
        <w:r w:rsidR="007866B1">
          <w:rPr>
            <w:noProof/>
            <w:sz w:val="20"/>
          </w:rPr>
          <w:t>2</w:t>
        </w:r>
        <w:r w:rsidRPr="001917A3">
          <w:rPr>
            <w:sz w:val="20"/>
          </w:rPr>
          <w:fldChar w:fldCharType="end"/>
        </w:r>
      </w:p>
    </w:sdtContent>
  </w:sdt>
  <w:p w:rsidR="003702A4" w:rsidRDefault="003702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6B" w:rsidRDefault="009B5C6B" w:rsidP="000D6D5E">
      <w:r>
        <w:separator/>
      </w:r>
    </w:p>
  </w:footnote>
  <w:footnote w:type="continuationSeparator" w:id="0">
    <w:p w:rsidR="009B5C6B" w:rsidRDefault="009B5C6B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19"/>
  </w:num>
  <w:num w:numId="5">
    <w:abstractNumId w:val="9"/>
  </w:num>
  <w:num w:numId="6">
    <w:abstractNumId w:val="21"/>
  </w:num>
  <w:num w:numId="7">
    <w:abstractNumId w:val="27"/>
  </w:num>
  <w:num w:numId="8">
    <w:abstractNumId w:val="3"/>
  </w:num>
  <w:num w:numId="9">
    <w:abstractNumId w:val="16"/>
  </w:num>
  <w:num w:numId="10">
    <w:abstractNumId w:val="22"/>
  </w:num>
  <w:num w:numId="11">
    <w:abstractNumId w:val="25"/>
  </w:num>
  <w:num w:numId="12">
    <w:abstractNumId w:val="29"/>
  </w:num>
  <w:num w:numId="13">
    <w:abstractNumId w:val="2"/>
  </w:num>
  <w:num w:numId="14">
    <w:abstractNumId w:val="24"/>
  </w:num>
  <w:num w:numId="15">
    <w:abstractNumId w:val="23"/>
  </w:num>
  <w:num w:numId="16">
    <w:abstractNumId w:val="5"/>
  </w:num>
  <w:num w:numId="17">
    <w:abstractNumId w:val="20"/>
  </w:num>
  <w:num w:numId="18">
    <w:abstractNumId w:val="6"/>
  </w:num>
  <w:num w:numId="19">
    <w:abstractNumId w:val="18"/>
  </w:num>
  <w:num w:numId="20">
    <w:abstractNumId w:val="30"/>
  </w:num>
  <w:num w:numId="21">
    <w:abstractNumId w:val="7"/>
  </w:num>
  <w:num w:numId="22">
    <w:abstractNumId w:val="28"/>
  </w:num>
  <w:num w:numId="23">
    <w:abstractNumId w:val="15"/>
  </w:num>
  <w:num w:numId="24">
    <w:abstractNumId w:val="4"/>
  </w:num>
  <w:num w:numId="25">
    <w:abstractNumId w:val="8"/>
  </w:num>
  <w:num w:numId="26">
    <w:abstractNumId w:val="0"/>
  </w:num>
  <w:num w:numId="27">
    <w:abstractNumId w:val="11"/>
  </w:num>
  <w:num w:numId="28">
    <w:abstractNumId w:val="14"/>
  </w:num>
  <w:num w:numId="29">
    <w:abstractNumId w:val="1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34596"/>
    <w:rsid w:val="00051AD6"/>
    <w:rsid w:val="00053BB7"/>
    <w:rsid w:val="0006502A"/>
    <w:rsid w:val="000747EE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13DFC"/>
    <w:rsid w:val="00130B46"/>
    <w:rsid w:val="00150210"/>
    <w:rsid w:val="00154343"/>
    <w:rsid w:val="001652C5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359A"/>
    <w:rsid w:val="002011AC"/>
    <w:rsid w:val="002031B9"/>
    <w:rsid w:val="00240032"/>
    <w:rsid w:val="00260F41"/>
    <w:rsid w:val="00262A14"/>
    <w:rsid w:val="002648FD"/>
    <w:rsid w:val="00264A2D"/>
    <w:rsid w:val="00265963"/>
    <w:rsid w:val="00282605"/>
    <w:rsid w:val="0028583A"/>
    <w:rsid w:val="00292C7A"/>
    <w:rsid w:val="00295361"/>
    <w:rsid w:val="002A2D84"/>
    <w:rsid w:val="002A4D94"/>
    <w:rsid w:val="002A7BB5"/>
    <w:rsid w:val="002C5209"/>
    <w:rsid w:val="002C5A3E"/>
    <w:rsid w:val="002C5BE5"/>
    <w:rsid w:val="002E5AF3"/>
    <w:rsid w:val="002F313B"/>
    <w:rsid w:val="00300680"/>
    <w:rsid w:val="00303241"/>
    <w:rsid w:val="003063F8"/>
    <w:rsid w:val="003128AE"/>
    <w:rsid w:val="00334D67"/>
    <w:rsid w:val="00352515"/>
    <w:rsid w:val="003614CE"/>
    <w:rsid w:val="003702A4"/>
    <w:rsid w:val="0038059A"/>
    <w:rsid w:val="003B2FB9"/>
    <w:rsid w:val="003B5461"/>
    <w:rsid w:val="003C416B"/>
    <w:rsid w:val="003C4963"/>
    <w:rsid w:val="00401332"/>
    <w:rsid w:val="00402FA7"/>
    <w:rsid w:val="00412DAD"/>
    <w:rsid w:val="00417E66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63337"/>
    <w:rsid w:val="00571A01"/>
    <w:rsid w:val="005806FE"/>
    <w:rsid w:val="00592CA6"/>
    <w:rsid w:val="005A5A04"/>
    <w:rsid w:val="005B7BA2"/>
    <w:rsid w:val="005D117E"/>
    <w:rsid w:val="005D5512"/>
    <w:rsid w:val="005E0FF0"/>
    <w:rsid w:val="005F74A0"/>
    <w:rsid w:val="00602070"/>
    <w:rsid w:val="00642CE3"/>
    <w:rsid w:val="00677EDC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51E5"/>
    <w:rsid w:val="008930EC"/>
    <w:rsid w:val="008A05DB"/>
    <w:rsid w:val="008B6E60"/>
    <w:rsid w:val="008D2516"/>
    <w:rsid w:val="008D33F7"/>
    <w:rsid w:val="00911F22"/>
    <w:rsid w:val="00913E15"/>
    <w:rsid w:val="00914C22"/>
    <w:rsid w:val="009271AB"/>
    <w:rsid w:val="009345C0"/>
    <w:rsid w:val="00942421"/>
    <w:rsid w:val="00947A86"/>
    <w:rsid w:val="0098624D"/>
    <w:rsid w:val="009953E2"/>
    <w:rsid w:val="00996155"/>
    <w:rsid w:val="009B17BC"/>
    <w:rsid w:val="009B367F"/>
    <w:rsid w:val="009B5C6B"/>
    <w:rsid w:val="009E5826"/>
    <w:rsid w:val="009F236B"/>
    <w:rsid w:val="00A029D5"/>
    <w:rsid w:val="00A13313"/>
    <w:rsid w:val="00A25AD5"/>
    <w:rsid w:val="00A3786A"/>
    <w:rsid w:val="00A4249C"/>
    <w:rsid w:val="00A51415"/>
    <w:rsid w:val="00A62F83"/>
    <w:rsid w:val="00A730B6"/>
    <w:rsid w:val="00A74D1A"/>
    <w:rsid w:val="00A752FA"/>
    <w:rsid w:val="00AB26B6"/>
    <w:rsid w:val="00B04E9A"/>
    <w:rsid w:val="00B236F9"/>
    <w:rsid w:val="00B344C2"/>
    <w:rsid w:val="00B466E8"/>
    <w:rsid w:val="00B510E0"/>
    <w:rsid w:val="00B67545"/>
    <w:rsid w:val="00B743CE"/>
    <w:rsid w:val="00B8039F"/>
    <w:rsid w:val="00B85348"/>
    <w:rsid w:val="00B87C29"/>
    <w:rsid w:val="00BA12F3"/>
    <w:rsid w:val="00BC6C33"/>
    <w:rsid w:val="00BD3CAC"/>
    <w:rsid w:val="00C05EA8"/>
    <w:rsid w:val="00C273A8"/>
    <w:rsid w:val="00C33858"/>
    <w:rsid w:val="00C35A15"/>
    <w:rsid w:val="00C401A0"/>
    <w:rsid w:val="00C44965"/>
    <w:rsid w:val="00C57929"/>
    <w:rsid w:val="00C742F7"/>
    <w:rsid w:val="00C744FF"/>
    <w:rsid w:val="00C82D42"/>
    <w:rsid w:val="00CC2AE6"/>
    <w:rsid w:val="00CD1A26"/>
    <w:rsid w:val="00CD22E7"/>
    <w:rsid w:val="00CD71F2"/>
    <w:rsid w:val="00D069A2"/>
    <w:rsid w:val="00D06E13"/>
    <w:rsid w:val="00D35743"/>
    <w:rsid w:val="00D439CD"/>
    <w:rsid w:val="00D5738D"/>
    <w:rsid w:val="00D6195B"/>
    <w:rsid w:val="00D82165"/>
    <w:rsid w:val="00DA075F"/>
    <w:rsid w:val="00DC036B"/>
    <w:rsid w:val="00DC0DE6"/>
    <w:rsid w:val="00DC528C"/>
    <w:rsid w:val="00DD7C09"/>
    <w:rsid w:val="00DE6481"/>
    <w:rsid w:val="00DF60BD"/>
    <w:rsid w:val="00E2464C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2A0760E-B0EC-446A-9AF3-DE345500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4</cp:revision>
  <cp:lastPrinted>2023-04-28T09:17:00Z</cp:lastPrinted>
  <dcterms:created xsi:type="dcterms:W3CDTF">2023-04-28T09:18:00Z</dcterms:created>
  <dcterms:modified xsi:type="dcterms:W3CDTF">2023-04-28T10:43:00Z</dcterms:modified>
</cp:coreProperties>
</file>