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C8CD" w14:textId="2423C421" w:rsidR="00E70600" w:rsidRDefault="00E70600" w:rsidP="00570201">
      <w:pPr>
        <w:ind w:right="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F8327EC" wp14:editId="119BE16D">
            <wp:extent cx="6181725" cy="652145"/>
            <wp:effectExtent l="0" t="0" r="9525" b="0"/>
            <wp:docPr id="1802221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D57A3" w14:textId="77777777" w:rsidR="00E70600" w:rsidRDefault="00E70600" w:rsidP="00570201">
      <w:pPr>
        <w:ind w:right="40"/>
        <w:jc w:val="center"/>
        <w:rPr>
          <w:rFonts w:asciiTheme="minorHAnsi" w:hAnsiTheme="minorHAnsi" w:cstheme="minorHAnsi"/>
          <w:b/>
        </w:rPr>
      </w:pPr>
    </w:p>
    <w:p w14:paraId="59F91160" w14:textId="14F686A9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1A95A8F4" w:rsidR="002F3341" w:rsidRPr="0015121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 xml:space="preserve">. zm.) pn. </w:t>
      </w:r>
      <w:bookmarkStart w:id="2" w:name="_Hlk140145253"/>
      <w:r w:rsidR="00570201" w:rsidRPr="0031212E">
        <w:rPr>
          <w:rFonts w:asciiTheme="minorHAnsi" w:eastAsia="Calibri" w:hAnsiTheme="minorHAnsi" w:cstheme="minorHAnsi"/>
          <w:lang w:bidi="ar-SA"/>
        </w:rPr>
        <w:t>„</w:t>
      </w:r>
      <w:r w:rsidR="00E27379" w:rsidRPr="00E27379">
        <w:rPr>
          <w:rFonts w:asciiTheme="minorHAnsi" w:eastAsia="Calibri" w:hAnsiTheme="minorHAnsi" w:cstheme="minorHAnsi"/>
          <w:lang w:bidi="ar-SA"/>
        </w:rPr>
        <w:t xml:space="preserve">Budowa </w:t>
      </w:r>
      <w:proofErr w:type="spellStart"/>
      <w:r w:rsidR="00E27379" w:rsidRPr="00E27379">
        <w:rPr>
          <w:rFonts w:asciiTheme="minorHAnsi" w:eastAsia="Calibri" w:hAnsiTheme="minorHAnsi" w:cstheme="minorHAnsi"/>
          <w:lang w:bidi="ar-SA"/>
        </w:rPr>
        <w:t>mikroinstalacji</w:t>
      </w:r>
      <w:proofErr w:type="spellEnd"/>
      <w:r w:rsidR="00E27379" w:rsidRPr="00E27379">
        <w:rPr>
          <w:rFonts w:asciiTheme="minorHAnsi" w:eastAsia="Calibri" w:hAnsiTheme="minorHAnsi" w:cstheme="minorHAnsi"/>
          <w:lang w:bidi="ar-SA"/>
        </w:rPr>
        <w:t xml:space="preserve"> fotowoltaicznej na budynku użyteczności publicznej – Hali Sportowej Ośrodka Sportu i Rekreacji w Golubiu-Dobrzyniu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”, </w:t>
      </w:r>
      <w:r w:rsidR="0015121E">
        <w:rPr>
          <w:rFonts w:asciiTheme="minorHAnsi" w:eastAsia="Calibri" w:hAnsiTheme="minorHAnsi" w:cstheme="minorHAnsi"/>
          <w:lang w:bidi="ar-SA"/>
        </w:rPr>
        <w:t xml:space="preserve">dofinansowanego </w:t>
      </w:r>
      <w:r w:rsidR="00E70600" w:rsidRPr="00E70600">
        <w:rPr>
          <w:rFonts w:asciiTheme="minorHAnsi" w:eastAsia="Calibri" w:hAnsiTheme="minorHAnsi" w:cstheme="minorHAnsi"/>
          <w:lang w:bidi="ar-SA"/>
        </w:rPr>
        <w:t xml:space="preserve">z Regionalnego Programu Operacyjnego Województwa Kujawsko – Pomorskiego na lata 2014-2020, </w:t>
      </w:r>
      <w:r w:rsidR="00E27379" w:rsidRPr="00E27379">
        <w:rPr>
          <w:rFonts w:asciiTheme="minorHAnsi" w:eastAsia="Calibri" w:hAnsiTheme="minorHAnsi" w:cstheme="minorHAnsi"/>
          <w:lang w:bidi="ar-SA"/>
        </w:rPr>
        <w:t xml:space="preserve">Osi Priorytetowej 13. Wspieranie kryzysowych działań naprawczych w kontekście pandemii COVID-19 i jej skutków społecznych oraz przygotowanie do ekologicznej i cyfrowej odbudowy gospodarki zwiększającej jej odporność, Działania 13.3. Efektywność energetyczna w sektorze publicznym, Schemat: </w:t>
      </w:r>
      <w:proofErr w:type="spellStart"/>
      <w:r w:rsidR="00E27379" w:rsidRPr="00E27379">
        <w:rPr>
          <w:rFonts w:asciiTheme="minorHAnsi" w:eastAsia="Calibri" w:hAnsiTheme="minorHAnsi" w:cstheme="minorHAnsi"/>
          <w:lang w:bidi="ar-SA"/>
        </w:rPr>
        <w:t>Mikroinstalacje</w:t>
      </w:r>
      <w:proofErr w:type="spellEnd"/>
      <w:r w:rsidR="00E27379" w:rsidRPr="00E27379">
        <w:rPr>
          <w:rFonts w:asciiTheme="minorHAnsi" w:eastAsia="Calibri" w:hAnsiTheme="minorHAnsi" w:cstheme="minorHAnsi"/>
          <w:lang w:bidi="ar-SA"/>
        </w:rPr>
        <w:t xml:space="preserve"> – budynki użyteczności publicznej</w:t>
      </w:r>
      <w:r w:rsidR="0015121E" w:rsidRPr="0015121E">
        <w:rPr>
          <w:rFonts w:asciiTheme="minorHAnsi" w:eastAsia="Calibri" w:hAnsiTheme="minorHAnsi" w:cstheme="minorHAnsi"/>
          <w:lang w:bidi="ar-SA"/>
        </w:rPr>
        <w:t>.</w:t>
      </w:r>
      <w:bookmarkEnd w:id="2"/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lastRenderedPageBreak/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6AE07D4A" w:rsid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6B5630BF" w14:textId="77777777" w:rsidR="0015121E" w:rsidRPr="002F3341" w:rsidRDefault="0015121E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15121E">
      <w:headerReference w:type="default" r:id="rId9"/>
      <w:footerReference w:type="default" r:id="rId10"/>
      <w:pgSz w:w="11906" w:h="16838"/>
      <w:pgMar w:top="1134" w:right="1134" w:bottom="851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DE2F" w14:textId="77777777" w:rsidR="00480B76" w:rsidRDefault="00480B76">
      <w:r>
        <w:separator/>
      </w:r>
    </w:p>
  </w:endnote>
  <w:endnote w:type="continuationSeparator" w:id="0">
    <w:p w14:paraId="4292E26D" w14:textId="77777777" w:rsidR="00480B76" w:rsidRDefault="0048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E818" w14:textId="77777777" w:rsidR="00480B76" w:rsidRDefault="00480B76">
      <w:r>
        <w:rPr>
          <w:color w:val="000000"/>
        </w:rPr>
        <w:ptab w:relativeTo="margin" w:alignment="center" w:leader="none"/>
      </w:r>
    </w:p>
  </w:footnote>
  <w:footnote w:type="continuationSeparator" w:id="0">
    <w:p w14:paraId="1A74D0B4" w14:textId="77777777" w:rsidR="00480B76" w:rsidRDefault="0048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35BA60D8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EC549A">
      <w:rPr>
        <w:rFonts w:asciiTheme="minorHAnsi" w:hAnsiTheme="minorHAnsi"/>
        <w:b/>
        <w:bCs/>
        <w:sz w:val="18"/>
        <w:szCs w:val="18"/>
      </w:rPr>
      <w:t>2</w:t>
    </w:r>
  </w:p>
  <w:p w14:paraId="3E644326" w14:textId="05B7634D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E27379">
      <w:rPr>
        <w:rFonts w:asciiTheme="minorHAnsi" w:hAnsiTheme="minorHAnsi"/>
        <w:b/>
        <w:bCs/>
        <w:sz w:val="18"/>
        <w:szCs w:val="18"/>
      </w:rPr>
      <w:t>9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5121E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542F2"/>
    <w:rsid w:val="00480B76"/>
    <w:rsid w:val="00481692"/>
    <w:rsid w:val="004C44C3"/>
    <w:rsid w:val="004C4F27"/>
    <w:rsid w:val="004C6346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24E16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12E17"/>
    <w:rsid w:val="00B43393"/>
    <w:rsid w:val="00B901B6"/>
    <w:rsid w:val="00BB0895"/>
    <w:rsid w:val="00C156A2"/>
    <w:rsid w:val="00C27CD9"/>
    <w:rsid w:val="00C37DEB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27379"/>
    <w:rsid w:val="00E518FD"/>
    <w:rsid w:val="00E61B06"/>
    <w:rsid w:val="00E61BE3"/>
    <w:rsid w:val="00E70600"/>
    <w:rsid w:val="00E731E8"/>
    <w:rsid w:val="00EC549A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2023-09-28T06:54:00Z</dcterms:created>
  <dcterms:modified xsi:type="dcterms:W3CDTF">2023-09-28T06:54:00Z</dcterms:modified>
</cp:coreProperties>
</file>