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38D6" w14:textId="3B586206" w:rsidR="00D0388E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7948B10F" w14:textId="47B73E85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5BE648FC" w14:textId="16EC1542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4020B2">
        <w:rPr>
          <w:rFonts w:ascii="Arial" w:hAnsi="Arial" w:cs="Arial"/>
          <w:b/>
          <w:bCs/>
        </w:rPr>
        <w:t>……………………………………….</w:t>
      </w:r>
    </w:p>
    <w:p w14:paraId="79F84663" w14:textId="57B49B78" w:rsidR="009E66F1" w:rsidRPr="004020B2" w:rsidRDefault="009E66F1" w:rsidP="009E66F1">
      <w:pPr>
        <w:spacing w:after="0" w:line="240" w:lineRule="auto"/>
        <w:contextualSpacing/>
        <w:rPr>
          <w:rFonts w:ascii="Arial" w:hAnsi="Arial" w:cs="Arial"/>
        </w:rPr>
      </w:pPr>
      <w:r w:rsidRPr="004020B2">
        <w:rPr>
          <w:rFonts w:ascii="Arial" w:hAnsi="Arial" w:cs="Arial"/>
        </w:rPr>
        <w:t xml:space="preserve">        (Nazwa i adres Wykonawcy)</w:t>
      </w:r>
    </w:p>
    <w:p w14:paraId="46BD2A80" w14:textId="1412D0AF" w:rsidR="009E66F1" w:rsidRPr="004020B2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 xml:space="preserve">Załącznik nr </w:t>
      </w:r>
      <w:r w:rsidR="00AF4A26" w:rsidRPr="004020B2">
        <w:rPr>
          <w:rFonts w:ascii="Arial" w:hAnsi="Arial" w:cs="Arial"/>
          <w:sz w:val="24"/>
          <w:szCs w:val="24"/>
        </w:rPr>
        <w:t>2</w:t>
      </w:r>
      <w:r w:rsidR="004F5D77" w:rsidRPr="004020B2">
        <w:rPr>
          <w:rFonts w:ascii="Arial" w:hAnsi="Arial" w:cs="Arial"/>
          <w:sz w:val="24"/>
          <w:szCs w:val="24"/>
        </w:rPr>
        <w:t>.1</w:t>
      </w:r>
    </w:p>
    <w:p w14:paraId="782D03D9" w14:textId="1193A17A" w:rsidR="009E66F1" w:rsidRPr="004020B2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>do SWZ</w:t>
      </w:r>
    </w:p>
    <w:p w14:paraId="67A67C3E" w14:textId="63982391" w:rsidR="009E66F1" w:rsidRPr="004020B2" w:rsidRDefault="00B020F3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020B2">
        <w:rPr>
          <w:rFonts w:ascii="Arial" w:hAnsi="Arial" w:cs="Arial"/>
          <w:sz w:val="24"/>
          <w:szCs w:val="24"/>
        </w:rPr>
        <w:t>IR-I.272</w:t>
      </w:r>
      <w:r w:rsidR="00EF553C">
        <w:rPr>
          <w:rFonts w:ascii="Arial" w:hAnsi="Arial" w:cs="Arial"/>
          <w:sz w:val="24"/>
          <w:szCs w:val="24"/>
        </w:rPr>
        <w:t>.8</w:t>
      </w:r>
      <w:r w:rsidRPr="004020B2">
        <w:rPr>
          <w:rFonts w:ascii="Arial" w:hAnsi="Arial" w:cs="Arial"/>
          <w:sz w:val="24"/>
          <w:szCs w:val="24"/>
        </w:rPr>
        <w:t>.2024.MK</w:t>
      </w:r>
    </w:p>
    <w:p w14:paraId="0CC9719F" w14:textId="77777777" w:rsidR="009E66F1" w:rsidRPr="004020B2" w:rsidRDefault="009E66F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0BCC4DD" w14:textId="430E8225" w:rsidR="001C71C8" w:rsidRPr="004020B2" w:rsidRDefault="0090598D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0B2">
        <w:rPr>
          <w:rFonts w:ascii="Arial" w:hAnsi="Arial" w:cs="Arial"/>
          <w:b/>
          <w:sz w:val="24"/>
          <w:szCs w:val="24"/>
        </w:rPr>
        <w:t xml:space="preserve">Szczegółowy opis przedmiotu zamówienia na dostawę dwóch </w:t>
      </w:r>
      <w:r w:rsidR="00671C29" w:rsidRPr="004020B2">
        <w:rPr>
          <w:rFonts w:ascii="Arial" w:hAnsi="Arial" w:cs="Arial"/>
          <w:b/>
          <w:sz w:val="24"/>
          <w:szCs w:val="24"/>
        </w:rPr>
        <w:t xml:space="preserve">środków transportu 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na </w:t>
      </w:r>
      <w:r w:rsidR="00EA0C24">
        <w:rPr>
          <w:rFonts w:ascii="Arial" w:hAnsi="Arial" w:cs="Arial"/>
          <w:b/>
          <w:sz w:val="24"/>
          <w:szCs w:val="24"/>
        </w:rPr>
        <w:t>potrzeby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 utworzenia Powiatowego Zakładu Aktywności Zawodowej w Dąbrowie Białostockiej, współfinansowan</w:t>
      </w:r>
      <w:r w:rsidR="00EA0C24">
        <w:rPr>
          <w:rFonts w:ascii="Arial" w:hAnsi="Arial" w:cs="Arial"/>
          <w:b/>
          <w:sz w:val="24"/>
          <w:szCs w:val="24"/>
        </w:rPr>
        <w:t>ych</w:t>
      </w:r>
      <w:r w:rsidR="001C71C8" w:rsidRPr="004020B2">
        <w:rPr>
          <w:rFonts w:ascii="Arial" w:hAnsi="Arial" w:cs="Arial"/>
          <w:b/>
          <w:sz w:val="24"/>
          <w:szCs w:val="24"/>
        </w:rPr>
        <w:t xml:space="preserve"> ze środków PFRON.</w:t>
      </w:r>
    </w:p>
    <w:p w14:paraId="7B14BD9D" w14:textId="1961A1F4" w:rsidR="001A2866" w:rsidRPr="004020B2" w:rsidRDefault="001C71C8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0B2">
        <w:rPr>
          <w:rFonts w:ascii="Arial" w:hAnsi="Arial" w:cs="Arial"/>
          <w:b/>
          <w:sz w:val="24"/>
          <w:szCs w:val="24"/>
        </w:rPr>
        <w:t xml:space="preserve">Część I zamówienia – dostawa fabrycznie nowego samochodu </w:t>
      </w:r>
      <w:r w:rsidR="00A4099F">
        <w:rPr>
          <w:rFonts w:ascii="Arial" w:hAnsi="Arial" w:cs="Arial"/>
          <w:b/>
          <w:sz w:val="24"/>
          <w:szCs w:val="24"/>
        </w:rPr>
        <w:t xml:space="preserve"> 9 - </w:t>
      </w:r>
      <w:r w:rsidRPr="004020B2">
        <w:rPr>
          <w:rFonts w:ascii="Arial" w:hAnsi="Arial" w:cs="Arial"/>
          <w:b/>
          <w:sz w:val="24"/>
          <w:szCs w:val="24"/>
        </w:rPr>
        <w:t>osobowego  dostosowanego do potrzeb osób niepełnosprawnych.</w:t>
      </w:r>
      <w:r w:rsidR="0090598D" w:rsidRPr="004020B2">
        <w:rPr>
          <w:rFonts w:ascii="Arial" w:hAnsi="Arial" w:cs="Arial"/>
          <w:b/>
          <w:sz w:val="24"/>
          <w:szCs w:val="24"/>
        </w:rPr>
        <w:t xml:space="preserve"> </w:t>
      </w:r>
    </w:p>
    <w:p w14:paraId="6FED66A6" w14:textId="0187E153" w:rsidR="00F44CC1" w:rsidRPr="004020B2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4DBD9BC" w14:textId="77777777" w:rsidR="00F44CC1" w:rsidRPr="004020B2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E7E7F8" w14:textId="682B09AF" w:rsidR="00112EF2" w:rsidRPr="004020B2" w:rsidRDefault="00F44CC1" w:rsidP="00822E7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020B2">
        <w:rPr>
          <w:rFonts w:ascii="Arial" w:hAnsi="Arial" w:cs="Arial"/>
          <w:b/>
          <w:bCs/>
          <w:color w:val="FF0000"/>
          <w:sz w:val="24"/>
          <w:szCs w:val="24"/>
        </w:rPr>
        <w:t>!!</w:t>
      </w:r>
      <w:r w:rsidR="00112EF2" w:rsidRPr="004020B2">
        <w:rPr>
          <w:rFonts w:ascii="Arial" w:hAnsi="Arial" w:cs="Arial"/>
          <w:b/>
          <w:bCs/>
          <w:color w:val="FF0000"/>
          <w:sz w:val="24"/>
          <w:szCs w:val="24"/>
        </w:rPr>
        <w:t>W PUSTE POLA NALEŻY WPISAĆ OFEROWANY PARAMETR</w:t>
      </w:r>
      <w:r w:rsidRPr="004020B2">
        <w:rPr>
          <w:rFonts w:ascii="Arial" w:hAnsi="Arial" w:cs="Arial"/>
          <w:b/>
          <w:bCs/>
          <w:color w:val="FF0000"/>
          <w:sz w:val="24"/>
          <w:szCs w:val="24"/>
        </w:rPr>
        <w:t>!!</w:t>
      </w:r>
    </w:p>
    <w:p w14:paraId="5EBCFE4C" w14:textId="13748DA4" w:rsidR="00F857DD" w:rsidRPr="004020B2" w:rsidRDefault="00F857DD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D3A1EAF" w14:textId="2DB0F72F" w:rsidR="009F105F" w:rsidRPr="004020B2" w:rsidRDefault="009F105F" w:rsidP="001A2866">
      <w:pPr>
        <w:pStyle w:val="Akapitzlist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43"/>
        <w:gridCol w:w="3428"/>
        <w:gridCol w:w="2896"/>
        <w:gridCol w:w="2673"/>
      </w:tblGrid>
      <w:tr w:rsidR="00F857DD" w:rsidRPr="004020B2" w14:paraId="5D22F6FE" w14:textId="77777777" w:rsidTr="00037D0A">
        <w:tc>
          <w:tcPr>
            <w:tcW w:w="643" w:type="dxa"/>
          </w:tcPr>
          <w:p w14:paraId="76864AFA" w14:textId="44E6D85C" w:rsidR="00F857DD" w:rsidRPr="004020B2" w:rsidRDefault="00F857DD" w:rsidP="00F857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28" w:type="dxa"/>
          </w:tcPr>
          <w:p w14:paraId="7BEBC81A" w14:textId="77777777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Wyszczególnienie </w:t>
            </w:r>
          </w:p>
          <w:p w14:paraId="18F742FF" w14:textId="4CFF5EFC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parametrów</w:t>
            </w:r>
          </w:p>
        </w:tc>
        <w:tc>
          <w:tcPr>
            <w:tcW w:w="2896" w:type="dxa"/>
          </w:tcPr>
          <w:p w14:paraId="0A621BCB" w14:textId="77777777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Wymagania </w:t>
            </w:r>
          </w:p>
          <w:p w14:paraId="60D1F2F2" w14:textId="1F68967E" w:rsidR="00F857DD" w:rsidRPr="004020B2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Zamawiającego</w:t>
            </w:r>
          </w:p>
        </w:tc>
        <w:tc>
          <w:tcPr>
            <w:tcW w:w="2673" w:type="dxa"/>
          </w:tcPr>
          <w:p w14:paraId="71622499" w14:textId="2CEE1E29" w:rsidR="00F857DD" w:rsidRPr="004020B2" w:rsidRDefault="00F857DD" w:rsidP="00F857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0B2">
              <w:rPr>
                <w:rFonts w:ascii="Arial" w:hAnsi="Arial" w:cs="Arial"/>
                <w:b/>
                <w:bCs/>
                <w:sz w:val="24"/>
                <w:szCs w:val="24"/>
              </w:rPr>
              <w:t>Parametry oferowane przez Wykonawcę (wypełnia Wykonawca wpisując w pustych polach rzeczywiste parametry)</w:t>
            </w:r>
          </w:p>
        </w:tc>
      </w:tr>
      <w:tr w:rsidR="00F857DD" w:rsidRPr="004020B2" w14:paraId="58CD6CED" w14:textId="77777777" w:rsidTr="004020B2">
        <w:tc>
          <w:tcPr>
            <w:tcW w:w="643" w:type="dxa"/>
            <w:vAlign w:val="center"/>
          </w:tcPr>
          <w:p w14:paraId="216A6064" w14:textId="7E314943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1861C60F" w14:textId="77777777" w:rsidR="00261753" w:rsidRPr="004020B2" w:rsidRDefault="00261753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 xml:space="preserve">Przedmiot umowy ma być fabrycznie nowy, nieużywany, nie powystawowy, nie poddawany wcześniej jakimkolwiek naprawom, nie wykorzystywany do pokazów </w:t>
            </w:r>
          </w:p>
          <w:p w14:paraId="0900A84F" w14:textId="79F7DA54" w:rsidR="00F857DD" w:rsidRPr="004020B2" w:rsidRDefault="00261753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i prezentacji, wolny od wad fizycznych i prawnych, nie mogą do niego mieć praw osoby trzecie, nie może być przedmiotem żadnego postępowania ani zabezpieczenia,</w:t>
            </w:r>
          </w:p>
        </w:tc>
        <w:tc>
          <w:tcPr>
            <w:tcW w:w="2896" w:type="dxa"/>
            <w:vAlign w:val="center"/>
          </w:tcPr>
          <w:p w14:paraId="79459937" w14:textId="78DBF14C" w:rsidR="00F857DD" w:rsidRPr="004020B2" w:rsidRDefault="001A2866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n</w:t>
            </w:r>
            <w:r w:rsidR="003810EE" w:rsidRPr="004020B2">
              <w:rPr>
                <w:rFonts w:ascii="Arial" w:hAnsi="Arial" w:cs="Arial"/>
              </w:rPr>
              <w:t>ależy podać producenta, typ, model pojazdu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7E13CDDC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6A2" w:rsidRPr="004020B2" w14:paraId="13E9B72E" w14:textId="77777777" w:rsidTr="000C6EE8">
        <w:tc>
          <w:tcPr>
            <w:tcW w:w="643" w:type="dxa"/>
            <w:vAlign w:val="center"/>
          </w:tcPr>
          <w:p w14:paraId="7705DFDC" w14:textId="77777777" w:rsidR="004246A2" w:rsidRPr="004020B2" w:rsidRDefault="004246A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241058EA" w14:textId="438EC630" w:rsidR="004246A2" w:rsidRPr="004246A2" w:rsidRDefault="004246A2" w:rsidP="004246A2">
            <w:pPr>
              <w:jc w:val="both"/>
              <w:rPr>
                <w:rFonts w:ascii="Arial" w:hAnsi="Arial" w:cs="Arial"/>
              </w:rPr>
            </w:pPr>
            <w:r w:rsidRPr="004246A2">
              <w:rPr>
                <w:rFonts w:ascii="Arial" w:hAnsi="Arial" w:cs="Arial"/>
              </w:rPr>
              <w:t xml:space="preserve">Pojazd zabudowany i wyposażony, musi spełniać:-wymagania polskich przepisów o ruchu drogowym, z uwzględnieniem wymagań dotyczących </w:t>
            </w:r>
            <w:r>
              <w:rPr>
                <w:rFonts w:ascii="Arial" w:hAnsi="Arial" w:cs="Arial"/>
              </w:rPr>
              <w:t>samochodów osobowych</w:t>
            </w:r>
            <w:r w:rsidRPr="004246A2">
              <w:rPr>
                <w:rFonts w:ascii="Arial" w:hAnsi="Arial" w:cs="Arial"/>
              </w:rPr>
              <w:t xml:space="preserve"> zgodnie z ustawą z dnia 20 czerwca 1997 r. Prawo o ruchu drogowym (Dz. U. z 202</w:t>
            </w:r>
            <w:r>
              <w:rPr>
                <w:rFonts w:ascii="Arial" w:hAnsi="Arial" w:cs="Arial"/>
              </w:rPr>
              <w:t>4</w:t>
            </w:r>
            <w:r w:rsidRPr="004246A2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1251 t.j</w:t>
            </w:r>
            <w:r w:rsidR="0009235A">
              <w:rPr>
                <w:rFonts w:ascii="Arial" w:hAnsi="Arial" w:cs="Arial"/>
              </w:rPr>
              <w:t>.</w:t>
            </w:r>
            <w:r w:rsidRPr="004246A2">
              <w:rPr>
                <w:rFonts w:ascii="Arial" w:hAnsi="Arial" w:cs="Arial"/>
              </w:rPr>
              <w:t xml:space="preserve">) wraz z przepisami wykonawczymi do tej ustawy -Rozporządzeniem Ministra Infrastruktury z dnia 31 </w:t>
            </w:r>
            <w:r w:rsidRPr="004246A2">
              <w:rPr>
                <w:rFonts w:ascii="Arial" w:hAnsi="Arial" w:cs="Arial"/>
              </w:rPr>
              <w:lastRenderedPageBreak/>
              <w:t>grudnia 2002 r. w sprawie warunków technicznych pojazdów oraz zakresu ich niezbędnego wyposażenia</w:t>
            </w:r>
          </w:p>
          <w:p w14:paraId="376A010B" w14:textId="6EA36583" w:rsidR="004246A2" w:rsidRPr="004020B2" w:rsidRDefault="0009235A" w:rsidP="004246A2">
            <w:pPr>
              <w:tabs>
                <w:tab w:val="left" w:pos="11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246A2" w:rsidRPr="004246A2">
              <w:rPr>
                <w:rFonts w:ascii="Arial" w:hAnsi="Arial" w:cs="Arial"/>
              </w:rPr>
              <w:t>Dz. U. z 20</w:t>
            </w:r>
            <w:r w:rsidR="004246A2">
              <w:rPr>
                <w:rFonts w:ascii="Arial" w:hAnsi="Arial" w:cs="Arial"/>
              </w:rPr>
              <w:t>24</w:t>
            </w:r>
            <w:r w:rsidR="004246A2" w:rsidRPr="004246A2">
              <w:rPr>
                <w:rFonts w:ascii="Arial" w:hAnsi="Arial" w:cs="Arial"/>
              </w:rPr>
              <w:t xml:space="preserve"> r. poz. </w:t>
            </w:r>
            <w:r w:rsidR="004246A2">
              <w:rPr>
                <w:rFonts w:ascii="Arial" w:hAnsi="Arial" w:cs="Arial"/>
              </w:rPr>
              <w:t>502 t.j</w:t>
            </w:r>
            <w:r>
              <w:rPr>
                <w:rFonts w:ascii="Arial" w:hAnsi="Arial" w:cs="Arial"/>
              </w:rPr>
              <w:t>.</w:t>
            </w:r>
            <w:r w:rsidR="004246A2" w:rsidRPr="004246A2">
              <w:rPr>
                <w:rFonts w:ascii="Arial" w:hAnsi="Arial" w:cs="Arial"/>
              </w:rPr>
              <w:t>)</w:t>
            </w:r>
          </w:p>
        </w:tc>
        <w:tc>
          <w:tcPr>
            <w:tcW w:w="2896" w:type="dxa"/>
            <w:vAlign w:val="center"/>
          </w:tcPr>
          <w:p w14:paraId="78B6E23A" w14:textId="23162D99" w:rsidR="004246A2" w:rsidRPr="004020B2" w:rsidRDefault="004246A2" w:rsidP="00402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B11C61B" w14:textId="77777777" w:rsidR="004246A2" w:rsidRPr="004020B2" w:rsidRDefault="004246A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14" w:rsidRPr="004020B2" w14:paraId="5CB1B842" w14:textId="77777777" w:rsidTr="004020B2">
        <w:trPr>
          <w:trHeight w:val="1028"/>
        </w:trPr>
        <w:tc>
          <w:tcPr>
            <w:tcW w:w="643" w:type="dxa"/>
            <w:vAlign w:val="center"/>
          </w:tcPr>
          <w:p w14:paraId="30FFDF1A" w14:textId="77777777" w:rsidR="003A4414" w:rsidRPr="004020B2" w:rsidRDefault="003A4414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631EA822" w14:textId="2B753C36" w:rsidR="003A4414" w:rsidRPr="004020B2" w:rsidRDefault="003A4414" w:rsidP="004020B2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Przystosowany do ruchu prawostronnego – kierownica po lewej stronie</w:t>
            </w:r>
          </w:p>
        </w:tc>
        <w:tc>
          <w:tcPr>
            <w:tcW w:w="2896" w:type="dxa"/>
            <w:vAlign w:val="center"/>
          </w:tcPr>
          <w:p w14:paraId="2A250954" w14:textId="72B57F60" w:rsidR="003A4414" w:rsidRPr="004020B2" w:rsidRDefault="003A4414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9E3A159" w14:textId="77777777" w:rsidR="003A4414" w:rsidRPr="004020B2" w:rsidRDefault="003A4414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4020B2" w14:paraId="26A3643D" w14:textId="77777777" w:rsidTr="004020B2">
        <w:trPr>
          <w:trHeight w:hRule="exact" w:val="567"/>
        </w:trPr>
        <w:tc>
          <w:tcPr>
            <w:tcW w:w="643" w:type="dxa"/>
            <w:vAlign w:val="center"/>
          </w:tcPr>
          <w:p w14:paraId="5BD8B19D" w14:textId="77777777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2322B4FF" w14:textId="49EC742F" w:rsidR="00F857DD" w:rsidRPr="004020B2" w:rsidRDefault="004E3D25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Rok produkcji</w:t>
            </w:r>
            <w:r w:rsidR="008C4D28" w:rsidRPr="004020B2">
              <w:rPr>
                <w:rFonts w:ascii="Arial" w:hAnsi="Arial" w:cs="Arial"/>
              </w:rPr>
              <w:t xml:space="preserve"> - </w:t>
            </w:r>
            <w:r w:rsidR="0090598D" w:rsidRPr="004020B2">
              <w:rPr>
                <w:rFonts w:ascii="Arial" w:hAnsi="Arial" w:cs="Arial"/>
              </w:rPr>
              <w:t>202</w:t>
            </w:r>
            <w:r w:rsidR="00617FC1" w:rsidRPr="004020B2">
              <w:rPr>
                <w:rFonts w:ascii="Arial" w:hAnsi="Arial" w:cs="Arial"/>
              </w:rPr>
              <w:t>4</w:t>
            </w:r>
          </w:p>
        </w:tc>
        <w:tc>
          <w:tcPr>
            <w:tcW w:w="2896" w:type="dxa"/>
            <w:vAlign w:val="center"/>
          </w:tcPr>
          <w:p w14:paraId="05864FC4" w14:textId="3101EF5F" w:rsidR="00F857DD" w:rsidRPr="004020B2" w:rsidRDefault="0090598D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CAEBD5E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4020B2" w14:paraId="66E86517" w14:textId="77777777" w:rsidTr="003317FF">
        <w:trPr>
          <w:trHeight w:hRule="exact" w:val="567"/>
        </w:trPr>
        <w:tc>
          <w:tcPr>
            <w:tcW w:w="643" w:type="dxa"/>
            <w:vAlign w:val="center"/>
          </w:tcPr>
          <w:p w14:paraId="65494EA0" w14:textId="77777777" w:rsidR="00F857DD" w:rsidRPr="004020B2" w:rsidRDefault="00F857DD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485A417E" w14:textId="57FCB942" w:rsidR="00F857DD" w:rsidRPr="004020B2" w:rsidRDefault="004E3D25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 xml:space="preserve">Liczba miejsc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14:paraId="498F51CB" w14:textId="640CCA29" w:rsidR="00F857DD" w:rsidRPr="004020B2" w:rsidRDefault="00F63758" w:rsidP="004020B2">
            <w:pPr>
              <w:jc w:val="center"/>
              <w:rPr>
                <w:rFonts w:ascii="Arial" w:hAnsi="Arial" w:cs="Arial"/>
              </w:rPr>
            </w:pPr>
            <w:r w:rsidRPr="003317FF">
              <w:rPr>
                <w:rFonts w:ascii="Arial" w:hAnsi="Arial" w:cs="Arial"/>
              </w:rPr>
              <w:t>9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A41BC7A" w14:textId="77777777" w:rsidR="00F857DD" w:rsidRPr="004020B2" w:rsidRDefault="00F857DD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CC" w:rsidRPr="004020B2" w14:paraId="559E10C9" w14:textId="77777777" w:rsidTr="004020B2">
        <w:trPr>
          <w:trHeight w:hRule="exact" w:val="942"/>
        </w:trPr>
        <w:tc>
          <w:tcPr>
            <w:tcW w:w="643" w:type="dxa"/>
            <w:vAlign w:val="center"/>
          </w:tcPr>
          <w:p w14:paraId="22E8CA49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57A50B9D" w14:textId="7EF4D7A8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Rodzaj paliwa</w:t>
            </w:r>
          </w:p>
        </w:tc>
        <w:tc>
          <w:tcPr>
            <w:tcW w:w="2896" w:type="dxa"/>
            <w:vAlign w:val="center"/>
          </w:tcPr>
          <w:p w14:paraId="71BB6F9B" w14:textId="120253DA" w:rsidR="001F4ECC" w:rsidRPr="004020B2" w:rsidRDefault="001F4ECC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diesel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EB58AE4" w14:textId="77777777" w:rsidR="001F4ECC" w:rsidRPr="004020B2" w:rsidRDefault="001F4ECC" w:rsidP="004020B2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1F4ECC" w:rsidRPr="004020B2" w14:paraId="76CBBD8E" w14:textId="77777777" w:rsidTr="004020B2">
        <w:trPr>
          <w:trHeight w:hRule="exact" w:val="942"/>
        </w:trPr>
        <w:tc>
          <w:tcPr>
            <w:tcW w:w="643" w:type="dxa"/>
            <w:vAlign w:val="center"/>
          </w:tcPr>
          <w:p w14:paraId="24B16962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45249770" w14:textId="3950030C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Dopuszczalna masa całkowita do 3,5t</w:t>
            </w:r>
          </w:p>
        </w:tc>
        <w:tc>
          <w:tcPr>
            <w:tcW w:w="2896" w:type="dxa"/>
            <w:vAlign w:val="center"/>
          </w:tcPr>
          <w:p w14:paraId="27D27E6D" w14:textId="018325BE" w:rsidR="001F4ECC" w:rsidRPr="004020B2" w:rsidRDefault="001F4ECC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148F42A" w14:textId="77777777" w:rsidR="001F4ECC" w:rsidRPr="004020B2" w:rsidRDefault="001F4ECC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CC" w:rsidRPr="004020B2" w14:paraId="062C41E0" w14:textId="77777777" w:rsidTr="004020B2">
        <w:trPr>
          <w:trHeight w:hRule="exact" w:val="567"/>
        </w:trPr>
        <w:tc>
          <w:tcPr>
            <w:tcW w:w="643" w:type="dxa"/>
            <w:vAlign w:val="center"/>
          </w:tcPr>
          <w:p w14:paraId="2225A1F8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18C35B19" w14:textId="494F15C3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Pojemność silnika</w:t>
            </w:r>
          </w:p>
        </w:tc>
        <w:tc>
          <w:tcPr>
            <w:tcW w:w="2896" w:type="dxa"/>
            <w:vAlign w:val="center"/>
          </w:tcPr>
          <w:p w14:paraId="198A83CF" w14:textId="5F7A9530" w:rsidR="001F4ECC" w:rsidRPr="004020B2" w:rsidRDefault="00EC1DC4" w:rsidP="00402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1900</w:t>
            </w:r>
            <w:r w:rsidR="001F4ECC" w:rsidRPr="004020B2">
              <w:rPr>
                <w:rFonts w:ascii="Arial" w:hAnsi="Arial" w:cs="Arial"/>
              </w:rPr>
              <w:t xml:space="preserve"> cm</w:t>
            </w:r>
            <w:r w:rsidR="001F4ECC" w:rsidRPr="004020B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1EF58BD" w14:textId="02A9FEE0" w:rsidR="001F4ECC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F4ECC" w:rsidRPr="004020B2" w14:paraId="0DCBDDFC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6AE7E18C" w14:textId="77777777" w:rsidR="001F4ECC" w:rsidRPr="004020B2" w:rsidRDefault="001F4ECC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CC4BA62" w14:textId="7BB09D17" w:rsidR="001F4ECC" w:rsidRPr="004020B2" w:rsidRDefault="001F4ECC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  <w:color w:val="000000"/>
              </w:rPr>
              <w:t xml:space="preserve">Moc silnika </w:t>
            </w:r>
          </w:p>
        </w:tc>
        <w:tc>
          <w:tcPr>
            <w:tcW w:w="2896" w:type="dxa"/>
            <w:vAlign w:val="center"/>
          </w:tcPr>
          <w:p w14:paraId="022F2BA1" w14:textId="57FE8AB8" w:rsidR="001F4ECC" w:rsidRPr="004020B2" w:rsidRDefault="001F4ECC" w:rsidP="00285674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1</w:t>
            </w:r>
            <w:r w:rsidR="00285674">
              <w:rPr>
                <w:rFonts w:ascii="Arial" w:hAnsi="Arial" w:cs="Arial"/>
              </w:rPr>
              <w:t>4</w:t>
            </w:r>
            <w:r w:rsidRPr="004020B2">
              <w:rPr>
                <w:rFonts w:ascii="Arial" w:hAnsi="Arial" w:cs="Arial"/>
              </w:rPr>
              <w:t xml:space="preserve">0 </w:t>
            </w:r>
            <w:r w:rsidR="001278D2" w:rsidRPr="004020B2">
              <w:rPr>
                <w:rFonts w:ascii="Arial" w:hAnsi="Arial" w:cs="Arial"/>
              </w:rPr>
              <w:t>KM</w:t>
            </w:r>
          </w:p>
        </w:tc>
        <w:tc>
          <w:tcPr>
            <w:tcW w:w="2673" w:type="dxa"/>
            <w:vAlign w:val="center"/>
          </w:tcPr>
          <w:p w14:paraId="66A973C9" w14:textId="74D30AB1" w:rsidR="001F4ECC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3CA5FD38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096615EA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C637392" w14:textId="28BCEEFB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Norma emisji spalin</w:t>
            </w:r>
          </w:p>
        </w:tc>
        <w:tc>
          <w:tcPr>
            <w:tcW w:w="2896" w:type="dxa"/>
            <w:vAlign w:val="center"/>
          </w:tcPr>
          <w:p w14:paraId="7E557F67" w14:textId="5BE49E07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euro 6</w:t>
            </w:r>
          </w:p>
        </w:tc>
        <w:tc>
          <w:tcPr>
            <w:tcW w:w="2673" w:type="dxa"/>
            <w:vAlign w:val="center"/>
          </w:tcPr>
          <w:p w14:paraId="31058AAE" w14:textId="5BD980FC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2EE93C4F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6F0162D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038F851B" w14:textId="02B69B3F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Skrzynia biegów</w:t>
            </w:r>
          </w:p>
        </w:tc>
        <w:tc>
          <w:tcPr>
            <w:tcW w:w="2896" w:type="dxa"/>
            <w:vAlign w:val="center"/>
          </w:tcPr>
          <w:p w14:paraId="33F21E99" w14:textId="7A73E51D" w:rsidR="001278D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manualna / automatyczna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6A8C997D" w14:textId="28FD8899" w:rsidR="001278D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1278D2" w:rsidRPr="004020B2" w14:paraId="26040EB5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4BB6BC1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521A8C6" w14:textId="228F0608" w:rsidR="001278D2" w:rsidRPr="004020B2" w:rsidRDefault="0060386F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Pojemność</w:t>
            </w:r>
            <w:r w:rsidR="001278D2" w:rsidRPr="004020B2">
              <w:rPr>
                <w:rFonts w:ascii="Arial" w:hAnsi="Arial" w:cs="Arial"/>
                <w:color w:val="000000"/>
              </w:rPr>
              <w:t xml:space="preserve"> </w:t>
            </w:r>
            <w:r w:rsidRPr="004020B2">
              <w:rPr>
                <w:rFonts w:ascii="Arial" w:hAnsi="Arial" w:cs="Arial"/>
                <w:color w:val="000000"/>
              </w:rPr>
              <w:t>zbiornika</w:t>
            </w:r>
            <w:r w:rsidR="001278D2" w:rsidRPr="004020B2">
              <w:rPr>
                <w:rFonts w:ascii="Arial" w:hAnsi="Arial" w:cs="Arial"/>
                <w:color w:val="000000"/>
              </w:rPr>
              <w:t xml:space="preserve"> na paliwo</w:t>
            </w:r>
          </w:p>
        </w:tc>
        <w:tc>
          <w:tcPr>
            <w:tcW w:w="2896" w:type="dxa"/>
            <w:vAlign w:val="center"/>
          </w:tcPr>
          <w:p w14:paraId="57548FB7" w14:textId="546EFCF4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70l</w:t>
            </w:r>
          </w:p>
        </w:tc>
        <w:tc>
          <w:tcPr>
            <w:tcW w:w="2673" w:type="dxa"/>
            <w:vAlign w:val="center"/>
          </w:tcPr>
          <w:p w14:paraId="621A4CE0" w14:textId="42361E0F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0D5B06" w:rsidRPr="004020B2" w14:paraId="15D7E946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48008E1B" w14:textId="77777777" w:rsidR="000D5B06" w:rsidRPr="004020B2" w:rsidRDefault="000D5B06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8587700" w14:textId="0E1BC3E7" w:rsidR="000D5B06" w:rsidRPr="004020B2" w:rsidRDefault="000D5B06" w:rsidP="00402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Długość </w:t>
            </w:r>
            <w:r w:rsidR="00493E2E">
              <w:rPr>
                <w:rFonts w:ascii="Arial" w:hAnsi="Arial" w:cs="Arial"/>
                <w:color w:val="000000"/>
              </w:rPr>
              <w:t>pojazdu</w:t>
            </w:r>
          </w:p>
        </w:tc>
        <w:tc>
          <w:tcPr>
            <w:tcW w:w="2896" w:type="dxa"/>
            <w:vAlign w:val="center"/>
          </w:tcPr>
          <w:p w14:paraId="54DA28FE" w14:textId="01E01F41" w:rsidR="0000529A" w:rsidRPr="004020B2" w:rsidRDefault="0000529A" w:rsidP="0049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</w:t>
            </w:r>
            <w:bookmarkStart w:id="0" w:name="_GoBack"/>
            <w:bookmarkEnd w:id="0"/>
            <w:r w:rsidR="00493E2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 mm</w:t>
            </w:r>
          </w:p>
        </w:tc>
        <w:tc>
          <w:tcPr>
            <w:tcW w:w="2673" w:type="dxa"/>
            <w:vAlign w:val="center"/>
          </w:tcPr>
          <w:p w14:paraId="743388EB" w14:textId="77777777" w:rsidR="000D5B06" w:rsidRDefault="00105C3B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50638AFD" w14:textId="1F151B67" w:rsidR="00105C3B" w:rsidRPr="004020B2" w:rsidRDefault="00105C3B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8D2" w:rsidRPr="004020B2" w14:paraId="2AB72991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04B50DB9" w14:textId="128FADF8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0DC2F20" w14:textId="7BE2B26A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Hamulce przednie i tylne</w:t>
            </w:r>
          </w:p>
        </w:tc>
        <w:tc>
          <w:tcPr>
            <w:tcW w:w="2896" w:type="dxa"/>
            <w:vAlign w:val="center"/>
          </w:tcPr>
          <w:p w14:paraId="0A08ABF4" w14:textId="61613777" w:rsidR="001278D2" w:rsidRPr="004020B2" w:rsidRDefault="001278D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tarczowe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9B97481" w14:textId="77777777" w:rsidR="001278D2" w:rsidRPr="004020B2" w:rsidRDefault="001278D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8D2" w:rsidRPr="004020B2" w14:paraId="48A5819F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0430A1B" w14:textId="77777777" w:rsidR="001278D2" w:rsidRPr="004020B2" w:rsidRDefault="001278D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6E781A7" w14:textId="49D21210" w:rsidR="001278D2" w:rsidRPr="004020B2" w:rsidRDefault="001278D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Kompletne koła letnie na aluminiowych felgach</w:t>
            </w:r>
          </w:p>
        </w:tc>
        <w:tc>
          <w:tcPr>
            <w:tcW w:w="2896" w:type="dxa"/>
            <w:vAlign w:val="center"/>
          </w:tcPr>
          <w:p w14:paraId="5A65C752" w14:textId="40186E43" w:rsidR="001278D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min. 16”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0D9C84F6" w14:textId="312C0F79" w:rsidR="001278D2" w:rsidRPr="004020B2" w:rsidRDefault="003317FF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4020B2" w:rsidRPr="004020B2" w14:paraId="37094A57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15E771CF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B05E13F" w14:textId="57437522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Kompletne koła zimowe na stalowych felgach – 4 szt.</w:t>
            </w:r>
            <w:r w:rsidR="00EC1DC4">
              <w:rPr>
                <w:rFonts w:ascii="Arial" w:hAnsi="Arial" w:cs="Arial"/>
              </w:rPr>
              <w:t xml:space="preserve"> min. 16”</w:t>
            </w:r>
          </w:p>
        </w:tc>
        <w:tc>
          <w:tcPr>
            <w:tcW w:w="2896" w:type="dxa"/>
            <w:vAlign w:val="center"/>
          </w:tcPr>
          <w:p w14:paraId="5B9F1FED" w14:textId="2A29674C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298B2A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25C95400" w14:textId="77777777" w:rsidTr="004020B2">
        <w:trPr>
          <w:trHeight w:hRule="exact" w:val="1399"/>
        </w:trPr>
        <w:tc>
          <w:tcPr>
            <w:tcW w:w="643" w:type="dxa"/>
            <w:vAlign w:val="center"/>
          </w:tcPr>
          <w:p w14:paraId="106A89B4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231892B" w14:textId="249A923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/>
              </w:rPr>
              <w:t>Koła zapasowe pełnowymiarowe z obręczą stalową</w:t>
            </w:r>
          </w:p>
        </w:tc>
        <w:tc>
          <w:tcPr>
            <w:tcW w:w="2896" w:type="dxa"/>
            <w:vAlign w:val="center"/>
          </w:tcPr>
          <w:p w14:paraId="21681B1A" w14:textId="4BF95666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1E47E2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83FDC2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37A83AB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BE0AF6E" w14:textId="5777C9DE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 xml:space="preserve">Zdalnie sterowany centralny zamek (kluczyk z pilotem) </w:t>
            </w:r>
          </w:p>
        </w:tc>
        <w:tc>
          <w:tcPr>
            <w:tcW w:w="2896" w:type="dxa"/>
            <w:vAlign w:val="center"/>
          </w:tcPr>
          <w:p w14:paraId="05B6F6F7" w14:textId="2988399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72D19B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2783E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4EE25ED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F31D9DF" w14:textId="27F184E2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Komplet kluczyków zapasowych</w:t>
            </w:r>
          </w:p>
        </w:tc>
        <w:tc>
          <w:tcPr>
            <w:tcW w:w="2896" w:type="dxa"/>
            <w:vAlign w:val="center"/>
          </w:tcPr>
          <w:p w14:paraId="36804BFB" w14:textId="7783A7BE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2EF9B5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E77C3D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14449500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614E6E9" w14:textId="5CBD429A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Klimatyzacja półautomatyczna z nawiewem w kabinie kierowcy, ogrzewanie i przewietrzanie przestrzeni pasażerskiej</w:t>
            </w:r>
          </w:p>
        </w:tc>
        <w:tc>
          <w:tcPr>
            <w:tcW w:w="2896" w:type="dxa"/>
            <w:vAlign w:val="center"/>
          </w:tcPr>
          <w:p w14:paraId="0AEB3E2E" w14:textId="63B0F2F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DBD33C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9DA29E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F5BD62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1338702" w14:textId="2923643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Prędkościomierz, licznik przebiegu, obrotomierz, wskaźnik ilości paliwa, zegar</w:t>
            </w:r>
          </w:p>
        </w:tc>
        <w:tc>
          <w:tcPr>
            <w:tcW w:w="2896" w:type="dxa"/>
            <w:vAlign w:val="center"/>
          </w:tcPr>
          <w:p w14:paraId="40CF46B2" w14:textId="4DC7E2D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AD7F4E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5ECA130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85D4B0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63D3B14" w14:textId="0856955F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Wycieraczki przedniej szyby z regulacją prędkości</w:t>
            </w:r>
          </w:p>
        </w:tc>
        <w:tc>
          <w:tcPr>
            <w:tcW w:w="2896" w:type="dxa"/>
            <w:vAlign w:val="center"/>
          </w:tcPr>
          <w:p w14:paraId="3610519F" w14:textId="7CAD1E9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B18150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8827D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95A09A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E308623" w14:textId="187CB40C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Fotel lewy w kabinie kierowcy z regulacją wysokości</w:t>
            </w:r>
          </w:p>
        </w:tc>
        <w:tc>
          <w:tcPr>
            <w:tcW w:w="2896" w:type="dxa"/>
            <w:vAlign w:val="center"/>
          </w:tcPr>
          <w:p w14:paraId="4696B0F9" w14:textId="0313F4A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E102C82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3EF1BF3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1B6DD1F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F1D405B" w14:textId="3079DE0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Drzwi boczne przesuwane po prawej stronie przestrzeni pasażerskiej</w:t>
            </w:r>
          </w:p>
        </w:tc>
        <w:tc>
          <w:tcPr>
            <w:tcW w:w="2896" w:type="dxa"/>
            <w:vAlign w:val="center"/>
          </w:tcPr>
          <w:p w14:paraId="003AC96A" w14:textId="28C4EF8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A4D9FA0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37E7FB47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B40FC5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71D7643" w14:textId="15CDC483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Klapa tylna z oknem</w:t>
            </w:r>
          </w:p>
        </w:tc>
        <w:tc>
          <w:tcPr>
            <w:tcW w:w="2896" w:type="dxa"/>
            <w:vAlign w:val="center"/>
          </w:tcPr>
          <w:p w14:paraId="704ECE51" w14:textId="11F88B51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A4DDB6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3ECE3AA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45800F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224E9399" w14:textId="2FD6DA96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Otwieranie tylnej klapy za pomocą pilota lub przycisku wewnątrz</w:t>
            </w:r>
          </w:p>
        </w:tc>
        <w:tc>
          <w:tcPr>
            <w:tcW w:w="2896" w:type="dxa"/>
            <w:vAlign w:val="center"/>
          </w:tcPr>
          <w:p w14:paraId="3B810762" w14:textId="608C737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0051A4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7F5635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8AC4A12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4A2599F" w14:textId="0AB640F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Podłoga w kabinie kierowcy wyłożona wykładziną gumową</w:t>
            </w:r>
          </w:p>
        </w:tc>
        <w:tc>
          <w:tcPr>
            <w:tcW w:w="2896" w:type="dxa"/>
            <w:vAlign w:val="center"/>
          </w:tcPr>
          <w:p w14:paraId="735514BB" w14:textId="0CE7889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209405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5CECB51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7BF069AD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112FBB8" w14:textId="296F0309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Podłoga w przestrzeni pasażerskiej/ładunkowej wyłożona wykładziną gumową, osłona krawędzi</w:t>
            </w:r>
          </w:p>
        </w:tc>
        <w:tc>
          <w:tcPr>
            <w:tcW w:w="2896" w:type="dxa"/>
            <w:vAlign w:val="center"/>
          </w:tcPr>
          <w:p w14:paraId="604FB502" w14:textId="22D43A6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CDFEE8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1561B23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95AE2A1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EB50C29" w14:textId="7E206200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Obsługa stacji radiowych</w:t>
            </w:r>
          </w:p>
        </w:tc>
        <w:tc>
          <w:tcPr>
            <w:tcW w:w="2896" w:type="dxa"/>
            <w:vAlign w:val="center"/>
          </w:tcPr>
          <w:p w14:paraId="42A05A49" w14:textId="3B5C8D77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CB470B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2FFFF2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F5C000E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77AF9F8" w14:textId="68ABE49F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Instalacja telefoniczna Bluetooth</w:t>
            </w:r>
          </w:p>
        </w:tc>
        <w:tc>
          <w:tcPr>
            <w:tcW w:w="2896" w:type="dxa"/>
            <w:vAlign w:val="center"/>
          </w:tcPr>
          <w:p w14:paraId="03D473B1" w14:textId="256E9229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867038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A84F18A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1ED621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AD84F23" w14:textId="1B72091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Gaśnica</w:t>
            </w:r>
          </w:p>
        </w:tc>
        <w:tc>
          <w:tcPr>
            <w:tcW w:w="2896" w:type="dxa"/>
            <w:vAlign w:val="center"/>
          </w:tcPr>
          <w:p w14:paraId="0760E290" w14:textId="00D29F7B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AE050B5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5F3E1F5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933276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A7B8664" w14:textId="2B3CDE0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 xml:space="preserve">Apteczka doraźnej pomocy </w:t>
            </w:r>
          </w:p>
        </w:tc>
        <w:tc>
          <w:tcPr>
            <w:tcW w:w="2896" w:type="dxa"/>
            <w:vAlign w:val="center"/>
          </w:tcPr>
          <w:p w14:paraId="0FDF7A5B" w14:textId="591F13D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B65A83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33DBAB9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99FB75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F49A207" w14:textId="18497EF5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Trójkąt ostrzegawczy ze znakiem homologacji</w:t>
            </w:r>
          </w:p>
        </w:tc>
        <w:tc>
          <w:tcPr>
            <w:tcW w:w="2896" w:type="dxa"/>
            <w:vAlign w:val="center"/>
          </w:tcPr>
          <w:p w14:paraId="26D9D870" w14:textId="56983640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E50F7C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51AD6883" w14:textId="77777777" w:rsidTr="00285674">
        <w:trPr>
          <w:trHeight w:hRule="exact" w:val="1399"/>
        </w:trPr>
        <w:tc>
          <w:tcPr>
            <w:tcW w:w="643" w:type="dxa"/>
            <w:vAlign w:val="center"/>
          </w:tcPr>
          <w:p w14:paraId="19763E94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84B648B" w14:textId="28660666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Oznakowanie pojazdu z przodu i z tyłu symbolem pojazd dla osób niepełnosprawnych zgodnie z ustawą prawo o ruchu drogowym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F5D0BDA" w14:textId="6D104607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F9C7E7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493CE62" w14:textId="77777777" w:rsidTr="00285674">
        <w:trPr>
          <w:trHeight w:hRule="exact" w:val="3412"/>
        </w:trPr>
        <w:tc>
          <w:tcPr>
            <w:tcW w:w="643" w:type="dxa"/>
            <w:vAlign w:val="center"/>
          </w:tcPr>
          <w:p w14:paraId="017DCCD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5227F90B" w14:textId="002D5BCD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 w:themeColor="text1"/>
              </w:rPr>
              <w:t>Przystosowanie do przewozu osoby niepełnosprawnej</w:t>
            </w:r>
            <w:r w:rsidR="00122779">
              <w:rPr>
                <w:rFonts w:ascii="Arial" w:hAnsi="Arial" w:cs="Arial"/>
                <w:color w:val="000000" w:themeColor="text1"/>
              </w:rPr>
              <w:t xml:space="preserve"> poruszającej się</w:t>
            </w:r>
            <w:r w:rsidRPr="004020B2">
              <w:rPr>
                <w:rFonts w:ascii="Arial" w:hAnsi="Arial" w:cs="Arial"/>
                <w:color w:val="000000" w:themeColor="text1"/>
              </w:rPr>
              <w:t xml:space="preserve"> na wózku inwalidzkim z aluminiowymi, rozsuwanymi i antypoślizgowymi szynami najazdowymi umożliwiającymi wjazd i wyjazd osoby niepełnosprawnej, oraz pasami bezpieczeństwa do mocowania wózka i niepełnosprawnego pasażera – wprowadzanie wózka od tyłu pojazdu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28A09E4" w14:textId="6F7EEA0A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4AA4E8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2D03946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6561860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95FA144" w14:textId="4837F9F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Poduszki powietrzne i napinacze pasów dla kierowcy i pasażera</w:t>
            </w:r>
          </w:p>
        </w:tc>
        <w:tc>
          <w:tcPr>
            <w:tcW w:w="2896" w:type="dxa"/>
            <w:vAlign w:val="center"/>
          </w:tcPr>
          <w:p w14:paraId="14BAAF08" w14:textId="267C63B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8D98D0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0765DF04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7D60942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D213FA3" w14:textId="0D09990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</w:rPr>
              <w:t>Zagłówki z przodu i z tyłu z regulacją wysokości</w:t>
            </w:r>
          </w:p>
        </w:tc>
        <w:tc>
          <w:tcPr>
            <w:tcW w:w="2896" w:type="dxa"/>
            <w:vAlign w:val="center"/>
          </w:tcPr>
          <w:p w14:paraId="7F934087" w14:textId="443F8013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4F1F8609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0513C0BD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3224B2C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4EB529C" w14:textId="5321220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000000" w:themeColor="text1"/>
              </w:rPr>
              <w:t>System stabilizacji toru jazdy z asystentem hamowania</w:t>
            </w:r>
          </w:p>
        </w:tc>
        <w:tc>
          <w:tcPr>
            <w:tcW w:w="2896" w:type="dxa"/>
            <w:vAlign w:val="center"/>
          </w:tcPr>
          <w:p w14:paraId="12CD0E1B" w14:textId="39237189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FA2D6B5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5607C52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05039B23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6633C64" w14:textId="1FC76C70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System zapobiegający blokowaniu kół podczas hamowania</w:t>
            </w:r>
          </w:p>
        </w:tc>
        <w:tc>
          <w:tcPr>
            <w:tcW w:w="2896" w:type="dxa"/>
            <w:vAlign w:val="center"/>
          </w:tcPr>
          <w:p w14:paraId="5810CEC0" w14:textId="4097CC1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7D8707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1971297E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418E3ADE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087531C4" w14:textId="1A7D928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System kontroli trakcji</w:t>
            </w:r>
          </w:p>
        </w:tc>
        <w:tc>
          <w:tcPr>
            <w:tcW w:w="2896" w:type="dxa"/>
            <w:vAlign w:val="center"/>
          </w:tcPr>
          <w:p w14:paraId="1302DAE3" w14:textId="5E6B2EC4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F93F028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3E8D4F8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25517D19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4238F602" w14:textId="50EDFA5B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Wskaźnik ciśnienia w oponach</w:t>
            </w:r>
          </w:p>
        </w:tc>
        <w:tc>
          <w:tcPr>
            <w:tcW w:w="2896" w:type="dxa"/>
            <w:vAlign w:val="center"/>
          </w:tcPr>
          <w:p w14:paraId="1E4280F9" w14:textId="54AA5724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785A868D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B6DF7CC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17E375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721EB3BA" w14:textId="25DDD101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 xml:space="preserve">Układ ułatwiający ruszanie z miejsca na wzniesieniach </w:t>
            </w:r>
          </w:p>
        </w:tc>
        <w:tc>
          <w:tcPr>
            <w:tcW w:w="2896" w:type="dxa"/>
            <w:vAlign w:val="center"/>
          </w:tcPr>
          <w:p w14:paraId="1EE1CCED" w14:textId="49A7CD6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77F585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7FB8ABA2" w14:textId="77777777" w:rsidTr="003317FF">
        <w:trPr>
          <w:trHeight w:hRule="exact" w:val="1399"/>
        </w:trPr>
        <w:tc>
          <w:tcPr>
            <w:tcW w:w="643" w:type="dxa"/>
            <w:vAlign w:val="center"/>
          </w:tcPr>
          <w:p w14:paraId="54C82B4B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E31C273" w14:textId="4580EC66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Wspomaganie układu kierowniczego</w:t>
            </w:r>
          </w:p>
        </w:tc>
        <w:tc>
          <w:tcPr>
            <w:tcW w:w="2896" w:type="dxa"/>
            <w:vAlign w:val="center"/>
          </w:tcPr>
          <w:p w14:paraId="75FD8653" w14:textId="7DF9CD0F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A17021C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1FDC1B33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6A9D6048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283A2DE" w14:textId="733CA7A4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Lusterko wsteczne wewnętrzne</w:t>
            </w:r>
          </w:p>
        </w:tc>
        <w:tc>
          <w:tcPr>
            <w:tcW w:w="2896" w:type="dxa"/>
            <w:vAlign w:val="center"/>
          </w:tcPr>
          <w:p w14:paraId="7F0BEA06" w14:textId="78F82DB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71DDE0C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CAF0768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5A0C26C7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1F38836D" w14:textId="63FDEDE3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 xml:space="preserve">Ostrzeżenie dźwiękowe i kontrolka informująca o niezapiętych pasach bezpieczeństwa kierowcy </w:t>
            </w:r>
          </w:p>
        </w:tc>
        <w:tc>
          <w:tcPr>
            <w:tcW w:w="2896" w:type="dxa"/>
            <w:vAlign w:val="center"/>
          </w:tcPr>
          <w:p w14:paraId="5616ABFC" w14:textId="1F9C10C8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ED0D603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6D7C6F4F" w14:textId="77777777" w:rsidTr="006F3048">
        <w:trPr>
          <w:trHeight w:hRule="exact" w:val="1399"/>
        </w:trPr>
        <w:tc>
          <w:tcPr>
            <w:tcW w:w="643" w:type="dxa"/>
            <w:vAlign w:val="center"/>
          </w:tcPr>
          <w:p w14:paraId="61D5C41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60D161E0" w14:textId="37320C68" w:rsidR="004020B2" w:rsidRPr="004020B2" w:rsidRDefault="004020B2" w:rsidP="004020B2">
            <w:pPr>
              <w:rPr>
                <w:rFonts w:ascii="Arial" w:hAnsi="Arial" w:cs="Arial"/>
                <w:color w:val="000000"/>
              </w:rPr>
            </w:pPr>
            <w:r w:rsidRPr="004020B2">
              <w:rPr>
                <w:rFonts w:ascii="Arial" w:hAnsi="Arial" w:cs="Arial"/>
                <w:color w:val="212529"/>
                <w:shd w:val="clear" w:color="auto" w:fill="FFFFFF"/>
              </w:rPr>
              <w:t>Światła do jazdy dziennej</w:t>
            </w:r>
          </w:p>
        </w:tc>
        <w:tc>
          <w:tcPr>
            <w:tcW w:w="2896" w:type="dxa"/>
            <w:vAlign w:val="center"/>
          </w:tcPr>
          <w:p w14:paraId="5BA4CA4E" w14:textId="1612C362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BF1FCCF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B2" w:rsidRPr="004020B2" w14:paraId="4C3FB7DC" w14:textId="77777777" w:rsidTr="006F3048">
        <w:trPr>
          <w:trHeight w:hRule="exact" w:val="567"/>
        </w:trPr>
        <w:tc>
          <w:tcPr>
            <w:tcW w:w="643" w:type="dxa"/>
            <w:vAlign w:val="center"/>
          </w:tcPr>
          <w:p w14:paraId="0ED3476C" w14:textId="77777777" w:rsidR="004020B2" w:rsidRPr="004020B2" w:rsidRDefault="004020B2" w:rsidP="004020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428" w:type="dxa"/>
            <w:vAlign w:val="center"/>
          </w:tcPr>
          <w:p w14:paraId="5A67B08E" w14:textId="2F4A4FBE" w:rsidR="004020B2" w:rsidRPr="004020B2" w:rsidRDefault="004020B2" w:rsidP="004020B2">
            <w:pPr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Immobilizer</w:t>
            </w:r>
          </w:p>
        </w:tc>
        <w:tc>
          <w:tcPr>
            <w:tcW w:w="2896" w:type="dxa"/>
            <w:vAlign w:val="center"/>
          </w:tcPr>
          <w:p w14:paraId="56ED2BE0" w14:textId="07DCF9EC" w:rsidR="004020B2" w:rsidRPr="004020B2" w:rsidRDefault="004020B2" w:rsidP="004020B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3B9069E" w14:textId="77777777" w:rsidR="004020B2" w:rsidRPr="004020B2" w:rsidRDefault="004020B2" w:rsidP="00402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BE1CE" w14:textId="77777777" w:rsidR="002B5A17" w:rsidRPr="004020B2" w:rsidRDefault="002B5A17" w:rsidP="009B1A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14F506" w14:textId="7323C173" w:rsid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</w:p>
    <w:p w14:paraId="724F32CF" w14:textId="77777777" w:rsidR="0009235A" w:rsidRDefault="0009235A" w:rsidP="008F027E">
      <w:pPr>
        <w:spacing w:after="0" w:line="240" w:lineRule="auto"/>
        <w:jc w:val="both"/>
        <w:rPr>
          <w:rFonts w:ascii="Arial" w:hAnsi="Arial" w:cs="Arial"/>
        </w:rPr>
      </w:pPr>
    </w:p>
    <w:p w14:paraId="635D2F1A" w14:textId="77777777" w:rsidR="0009235A" w:rsidRDefault="0009235A" w:rsidP="008F027E">
      <w:pPr>
        <w:spacing w:after="0" w:line="240" w:lineRule="auto"/>
        <w:jc w:val="both"/>
        <w:rPr>
          <w:rFonts w:ascii="Arial" w:hAnsi="Arial" w:cs="Arial"/>
        </w:rPr>
      </w:pPr>
    </w:p>
    <w:p w14:paraId="6C089170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Najpóźniej w dniu przekazania pojazdu Zamawiającemu, Wykonawca dostarczy niezbędne dokumenty dopuszczające pojazd do ruchu drogowego w Polsce i umożliwiające jego rejestrację i eksploatację. Wykonawca jest zobowiązany wraz z dostawą samochodu przekazać Zamawiającemu dokumenty w formie papierowej:</w:t>
      </w:r>
    </w:p>
    <w:p w14:paraId="1FC0609D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1)</w:t>
      </w:r>
      <w:r w:rsidRPr="004020B2">
        <w:rPr>
          <w:rFonts w:ascii="Arial" w:hAnsi="Arial" w:cs="Arial"/>
        </w:rPr>
        <w:tab/>
        <w:t>świadectwo homologacji pojazdu bazowego,</w:t>
      </w:r>
    </w:p>
    <w:p w14:paraId="3247224E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2)</w:t>
      </w:r>
      <w:r w:rsidRPr="004020B2">
        <w:rPr>
          <w:rFonts w:ascii="Arial" w:hAnsi="Arial" w:cs="Arial"/>
        </w:rPr>
        <w:tab/>
        <w:t>instrukcję obsługi samochodu i instrukcje obsługi innych urządzeń dostarczonych wraz z samochodem - w języku polskim,</w:t>
      </w:r>
    </w:p>
    <w:p w14:paraId="6DFBD7CF" w14:textId="77777777" w:rsidR="008F027E" w:rsidRPr="004020B2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3)</w:t>
      </w:r>
      <w:r w:rsidRPr="004020B2">
        <w:rPr>
          <w:rFonts w:ascii="Arial" w:hAnsi="Arial" w:cs="Arial"/>
        </w:rPr>
        <w:tab/>
        <w:t>książkę serwisową samochodu (jeżeli występuje w formie papierowej);</w:t>
      </w:r>
    </w:p>
    <w:p w14:paraId="5BA4D013" w14:textId="26620714" w:rsidR="00181CE0" w:rsidRPr="00F10499" w:rsidRDefault="008F027E" w:rsidP="00F10499">
      <w:pPr>
        <w:spacing w:after="0" w:line="240" w:lineRule="auto"/>
        <w:jc w:val="both"/>
        <w:rPr>
          <w:rFonts w:ascii="Arial" w:hAnsi="Arial" w:cs="Arial"/>
        </w:rPr>
      </w:pPr>
      <w:r w:rsidRPr="004020B2">
        <w:rPr>
          <w:rFonts w:ascii="Arial" w:hAnsi="Arial" w:cs="Arial"/>
        </w:rPr>
        <w:t>4)</w:t>
      </w:r>
      <w:r w:rsidRPr="004020B2">
        <w:rPr>
          <w:rFonts w:ascii="Arial" w:hAnsi="Arial" w:cs="Arial"/>
        </w:rPr>
        <w:tab/>
        <w:t>książkę gwarancyjną wraz wykazem ASO;</w:t>
      </w:r>
    </w:p>
    <w:p w14:paraId="026DD10A" w14:textId="77777777" w:rsidR="00F10499" w:rsidRDefault="00F10499" w:rsidP="00F10499">
      <w:pPr>
        <w:widowControl w:val="0"/>
        <w:spacing w:after="200" w:line="276" w:lineRule="auto"/>
        <w:jc w:val="both"/>
        <w:rPr>
          <w:rFonts w:ascii="Arial" w:eastAsia="font313" w:hAnsi="Arial" w:cs="Arial"/>
          <w:color w:val="FF0000"/>
          <w:kern w:val="2"/>
          <w:sz w:val="18"/>
          <w:lang w:eastAsia="pl-PL" w:bidi="hi-IN"/>
        </w:rPr>
      </w:pPr>
    </w:p>
    <w:p w14:paraId="7676D6A7" w14:textId="77777777" w:rsidR="00F10499" w:rsidRDefault="00F10499" w:rsidP="00F10499">
      <w:pPr>
        <w:widowControl w:val="0"/>
        <w:spacing w:after="200" w:line="276" w:lineRule="auto"/>
        <w:jc w:val="both"/>
        <w:rPr>
          <w:rFonts w:ascii="Arial" w:eastAsia="font313" w:hAnsi="Arial" w:cs="Arial"/>
          <w:color w:val="FF0000"/>
          <w:kern w:val="2"/>
          <w:sz w:val="18"/>
          <w:lang w:eastAsia="pl-PL" w:bidi="hi-IN"/>
        </w:rPr>
      </w:pPr>
    </w:p>
    <w:p w14:paraId="0B2778AF" w14:textId="19B651D3" w:rsidR="00616543" w:rsidRPr="00F10499" w:rsidRDefault="00181CE0" w:rsidP="00F10499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616543" w:rsidRPr="00F10499" w:rsidSect="00CF0F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DBB9" w14:textId="77777777" w:rsidR="00B157CC" w:rsidRDefault="00B157CC" w:rsidP="008D7474">
      <w:pPr>
        <w:spacing w:after="0" w:line="240" w:lineRule="auto"/>
      </w:pPr>
      <w:r>
        <w:separator/>
      </w:r>
    </w:p>
  </w:endnote>
  <w:endnote w:type="continuationSeparator" w:id="0">
    <w:p w14:paraId="3E070166" w14:textId="77777777" w:rsidR="00B157CC" w:rsidRDefault="00B157CC" w:rsidP="008D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ABD0A" w14:textId="3DF7F28D" w:rsidR="008D7474" w:rsidRDefault="00F63758" w:rsidP="00CF0FE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20D5D9" wp14:editId="27BD3532">
          <wp:extent cx="1099334" cy="58102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38" cy="5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393C" w14:textId="77777777" w:rsidR="00B157CC" w:rsidRDefault="00B157CC" w:rsidP="008D7474">
      <w:pPr>
        <w:spacing w:after="0" w:line="240" w:lineRule="auto"/>
      </w:pPr>
      <w:r>
        <w:separator/>
      </w:r>
    </w:p>
  </w:footnote>
  <w:footnote w:type="continuationSeparator" w:id="0">
    <w:p w14:paraId="0A66AAFC" w14:textId="77777777" w:rsidR="00B157CC" w:rsidRDefault="00B157CC" w:rsidP="008D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44E73"/>
    <w:multiLevelType w:val="hybridMultilevel"/>
    <w:tmpl w:val="BE6CEAC6"/>
    <w:lvl w:ilvl="0" w:tplc="C3C047C4">
      <w:start w:val="1"/>
      <w:numFmt w:val="decimal"/>
      <w:lvlText w:val="%1."/>
      <w:lvlJc w:val="left"/>
      <w:pPr>
        <w:ind w:left="796" w:hanging="6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3B18"/>
    <w:multiLevelType w:val="hybridMultilevel"/>
    <w:tmpl w:val="1C8A631E"/>
    <w:lvl w:ilvl="0" w:tplc="2C2E60BA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1137"/>
    <w:multiLevelType w:val="hybridMultilevel"/>
    <w:tmpl w:val="C52A601E"/>
    <w:lvl w:ilvl="0" w:tplc="96F2395A">
      <w:start w:val="1"/>
      <w:numFmt w:val="decimal"/>
      <w:lvlText w:val="%1."/>
      <w:lvlJc w:val="left"/>
      <w:pPr>
        <w:ind w:left="502" w:hanging="2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1"/>
    <w:rsid w:val="0000529A"/>
    <w:rsid w:val="00011A71"/>
    <w:rsid w:val="00024F83"/>
    <w:rsid w:val="00031DC6"/>
    <w:rsid w:val="00037D0A"/>
    <w:rsid w:val="00043BF1"/>
    <w:rsid w:val="00055784"/>
    <w:rsid w:val="00071FE1"/>
    <w:rsid w:val="000835CD"/>
    <w:rsid w:val="000841E8"/>
    <w:rsid w:val="0009235A"/>
    <w:rsid w:val="00096858"/>
    <w:rsid w:val="000973AB"/>
    <w:rsid w:val="000A718C"/>
    <w:rsid w:val="000C5687"/>
    <w:rsid w:val="000C59DF"/>
    <w:rsid w:val="000C6EE8"/>
    <w:rsid w:val="000D28E5"/>
    <w:rsid w:val="000D2F19"/>
    <w:rsid w:val="000D5B06"/>
    <w:rsid w:val="000E1572"/>
    <w:rsid w:val="00105C3B"/>
    <w:rsid w:val="00110344"/>
    <w:rsid w:val="00112EF2"/>
    <w:rsid w:val="00114E93"/>
    <w:rsid w:val="00122779"/>
    <w:rsid w:val="001257AB"/>
    <w:rsid w:val="00125E16"/>
    <w:rsid w:val="0012616D"/>
    <w:rsid w:val="00126F51"/>
    <w:rsid w:val="001278D2"/>
    <w:rsid w:val="00132F8F"/>
    <w:rsid w:val="00137B64"/>
    <w:rsid w:val="0014284A"/>
    <w:rsid w:val="001429E4"/>
    <w:rsid w:val="00174CBB"/>
    <w:rsid w:val="00181CE0"/>
    <w:rsid w:val="00187418"/>
    <w:rsid w:val="001A2866"/>
    <w:rsid w:val="001A28E8"/>
    <w:rsid w:val="001B01EB"/>
    <w:rsid w:val="001C1A0F"/>
    <w:rsid w:val="001C1F4F"/>
    <w:rsid w:val="001C4B3A"/>
    <w:rsid w:val="001C71C8"/>
    <w:rsid w:val="001F4ECC"/>
    <w:rsid w:val="00207BFA"/>
    <w:rsid w:val="002142B9"/>
    <w:rsid w:val="00216B87"/>
    <w:rsid w:val="00217A0E"/>
    <w:rsid w:val="00230CEF"/>
    <w:rsid w:val="00234D37"/>
    <w:rsid w:val="002419BD"/>
    <w:rsid w:val="00250704"/>
    <w:rsid w:val="00253F08"/>
    <w:rsid w:val="00256C46"/>
    <w:rsid w:val="00261753"/>
    <w:rsid w:val="00271A2F"/>
    <w:rsid w:val="00280113"/>
    <w:rsid w:val="00285674"/>
    <w:rsid w:val="0029177D"/>
    <w:rsid w:val="002A3190"/>
    <w:rsid w:val="002A496C"/>
    <w:rsid w:val="002B3963"/>
    <w:rsid w:val="002B5A17"/>
    <w:rsid w:val="002C60FE"/>
    <w:rsid w:val="002C6959"/>
    <w:rsid w:val="002D09D0"/>
    <w:rsid w:val="002D7747"/>
    <w:rsid w:val="002E0816"/>
    <w:rsid w:val="002F29A0"/>
    <w:rsid w:val="002F73C0"/>
    <w:rsid w:val="00321606"/>
    <w:rsid w:val="003300E4"/>
    <w:rsid w:val="003317FF"/>
    <w:rsid w:val="00341836"/>
    <w:rsid w:val="0037304E"/>
    <w:rsid w:val="0037429D"/>
    <w:rsid w:val="003810EE"/>
    <w:rsid w:val="00384ED9"/>
    <w:rsid w:val="003933A9"/>
    <w:rsid w:val="00394055"/>
    <w:rsid w:val="003A4414"/>
    <w:rsid w:val="003B5A2C"/>
    <w:rsid w:val="003C1E6B"/>
    <w:rsid w:val="003C2712"/>
    <w:rsid w:val="003F7B06"/>
    <w:rsid w:val="004020B2"/>
    <w:rsid w:val="004043EF"/>
    <w:rsid w:val="004215FA"/>
    <w:rsid w:val="004217BC"/>
    <w:rsid w:val="004246A2"/>
    <w:rsid w:val="004306C8"/>
    <w:rsid w:val="0043566D"/>
    <w:rsid w:val="004527AD"/>
    <w:rsid w:val="00462CA2"/>
    <w:rsid w:val="0047392D"/>
    <w:rsid w:val="00477C74"/>
    <w:rsid w:val="00483FB6"/>
    <w:rsid w:val="004870FE"/>
    <w:rsid w:val="00493E2E"/>
    <w:rsid w:val="004A2EF4"/>
    <w:rsid w:val="004B0189"/>
    <w:rsid w:val="004B2D53"/>
    <w:rsid w:val="004B3EA9"/>
    <w:rsid w:val="004D33C7"/>
    <w:rsid w:val="004E050C"/>
    <w:rsid w:val="004E1935"/>
    <w:rsid w:val="004E3D25"/>
    <w:rsid w:val="004E4A67"/>
    <w:rsid w:val="004E4D1B"/>
    <w:rsid w:val="004E520B"/>
    <w:rsid w:val="004E65C1"/>
    <w:rsid w:val="004F3387"/>
    <w:rsid w:val="004F5B64"/>
    <w:rsid w:val="004F5D77"/>
    <w:rsid w:val="004F6277"/>
    <w:rsid w:val="0050294D"/>
    <w:rsid w:val="00524BBB"/>
    <w:rsid w:val="00537F78"/>
    <w:rsid w:val="00546BBD"/>
    <w:rsid w:val="005724C0"/>
    <w:rsid w:val="00574901"/>
    <w:rsid w:val="0057502E"/>
    <w:rsid w:val="005769A6"/>
    <w:rsid w:val="005938F9"/>
    <w:rsid w:val="005B1AAD"/>
    <w:rsid w:val="005D2FF7"/>
    <w:rsid w:val="005D6AFE"/>
    <w:rsid w:val="005D7329"/>
    <w:rsid w:val="005E0B5F"/>
    <w:rsid w:val="005E41D0"/>
    <w:rsid w:val="005E5E45"/>
    <w:rsid w:val="005E6CDB"/>
    <w:rsid w:val="005E7DC5"/>
    <w:rsid w:val="005F4B8A"/>
    <w:rsid w:val="0060386F"/>
    <w:rsid w:val="00616543"/>
    <w:rsid w:val="006167F2"/>
    <w:rsid w:val="00617FC1"/>
    <w:rsid w:val="00626423"/>
    <w:rsid w:val="00630726"/>
    <w:rsid w:val="00632E50"/>
    <w:rsid w:val="006542CA"/>
    <w:rsid w:val="00660715"/>
    <w:rsid w:val="00671C29"/>
    <w:rsid w:val="00672DE1"/>
    <w:rsid w:val="00680BD6"/>
    <w:rsid w:val="00683AAB"/>
    <w:rsid w:val="00683C45"/>
    <w:rsid w:val="006B344C"/>
    <w:rsid w:val="006C1699"/>
    <w:rsid w:val="006C40E3"/>
    <w:rsid w:val="006C5CC4"/>
    <w:rsid w:val="006E1101"/>
    <w:rsid w:val="006E321D"/>
    <w:rsid w:val="006E7BF5"/>
    <w:rsid w:val="006F3048"/>
    <w:rsid w:val="007020B0"/>
    <w:rsid w:val="007027D3"/>
    <w:rsid w:val="007228AB"/>
    <w:rsid w:val="00722CA9"/>
    <w:rsid w:val="00732167"/>
    <w:rsid w:val="0073416B"/>
    <w:rsid w:val="00735822"/>
    <w:rsid w:val="007536B1"/>
    <w:rsid w:val="007649D0"/>
    <w:rsid w:val="00782081"/>
    <w:rsid w:val="00787259"/>
    <w:rsid w:val="00796031"/>
    <w:rsid w:val="007A57E9"/>
    <w:rsid w:val="007A63D8"/>
    <w:rsid w:val="007A71DF"/>
    <w:rsid w:val="007B0260"/>
    <w:rsid w:val="007B71B1"/>
    <w:rsid w:val="007B7C95"/>
    <w:rsid w:val="00802B81"/>
    <w:rsid w:val="00802F37"/>
    <w:rsid w:val="00806271"/>
    <w:rsid w:val="00817ED4"/>
    <w:rsid w:val="008227EF"/>
    <w:rsid w:val="00822E76"/>
    <w:rsid w:val="00826FED"/>
    <w:rsid w:val="0084658A"/>
    <w:rsid w:val="00861326"/>
    <w:rsid w:val="00861CCD"/>
    <w:rsid w:val="00880B60"/>
    <w:rsid w:val="008844CE"/>
    <w:rsid w:val="0089483E"/>
    <w:rsid w:val="00894FAC"/>
    <w:rsid w:val="008A5B06"/>
    <w:rsid w:val="008C4D28"/>
    <w:rsid w:val="008C6DD9"/>
    <w:rsid w:val="008D7474"/>
    <w:rsid w:val="008F027E"/>
    <w:rsid w:val="008F35CA"/>
    <w:rsid w:val="0090122D"/>
    <w:rsid w:val="00901598"/>
    <w:rsid w:val="0090598D"/>
    <w:rsid w:val="009135EF"/>
    <w:rsid w:val="00917BBD"/>
    <w:rsid w:val="00932B6E"/>
    <w:rsid w:val="00956DDE"/>
    <w:rsid w:val="00964F8C"/>
    <w:rsid w:val="0098097D"/>
    <w:rsid w:val="009A1E27"/>
    <w:rsid w:val="009A3E1E"/>
    <w:rsid w:val="009B1A4A"/>
    <w:rsid w:val="009E66F1"/>
    <w:rsid w:val="009F105F"/>
    <w:rsid w:val="009F2711"/>
    <w:rsid w:val="009F3A88"/>
    <w:rsid w:val="00A4099F"/>
    <w:rsid w:val="00A55AC4"/>
    <w:rsid w:val="00A62228"/>
    <w:rsid w:val="00A6385C"/>
    <w:rsid w:val="00A74219"/>
    <w:rsid w:val="00A7520A"/>
    <w:rsid w:val="00A82683"/>
    <w:rsid w:val="00A8338A"/>
    <w:rsid w:val="00A94C22"/>
    <w:rsid w:val="00AA1732"/>
    <w:rsid w:val="00AA6D0C"/>
    <w:rsid w:val="00AC2786"/>
    <w:rsid w:val="00AC62AC"/>
    <w:rsid w:val="00AD19CC"/>
    <w:rsid w:val="00AD2B5E"/>
    <w:rsid w:val="00AE4690"/>
    <w:rsid w:val="00AF4A26"/>
    <w:rsid w:val="00AF7160"/>
    <w:rsid w:val="00B020F3"/>
    <w:rsid w:val="00B157CC"/>
    <w:rsid w:val="00B30CD4"/>
    <w:rsid w:val="00B433C2"/>
    <w:rsid w:val="00B63186"/>
    <w:rsid w:val="00B70F8B"/>
    <w:rsid w:val="00B75410"/>
    <w:rsid w:val="00B812E2"/>
    <w:rsid w:val="00B93281"/>
    <w:rsid w:val="00B96050"/>
    <w:rsid w:val="00BB2B70"/>
    <w:rsid w:val="00BD2B1F"/>
    <w:rsid w:val="00C01DA2"/>
    <w:rsid w:val="00C23C5D"/>
    <w:rsid w:val="00C24B46"/>
    <w:rsid w:val="00C4304C"/>
    <w:rsid w:val="00C514F7"/>
    <w:rsid w:val="00C71119"/>
    <w:rsid w:val="00CB5A92"/>
    <w:rsid w:val="00CB6292"/>
    <w:rsid w:val="00CD2FEB"/>
    <w:rsid w:val="00CE0043"/>
    <w:rsid w:val="00CE21A9"/>
    <w:rsid w:val="00CF0FEA"/>
    <w:rsid w:val="00D0388E"/>
    <w:rsid w:val="00D168CA"/>
    <w:rsid w:val="00D30AD9"/>
    <w:rsid w:val="00D30F8F"/>
    <w:rsid w:val="00D33B38"/>
    <w:rsid w:val="00D539DD"/>
    <w:rsid w:val="00D603ED"/>
    <w:rsid w:val="00D62DF9"/>
    <w:rsid w:val="00D71CE6"/>
    <w:rsid w:val="00D72B6C"/>
    <w:rsid w:val="00DA385F"/>
    <w:rsid w:val="00DA4139"/>
    <w:rsid w:val="00DB2FBD"/>
    <w:rsid w:val="00DB7EA5"/>
    <w:rsid w:val="00DC46D9"/>
    <w:rsid w:val="00DD0C36"/>
    <w:rsid w:val="00DE403E"/>
    <w:rsid w:val="00DF154E"/>
    <w:rsid w:val="00E06B10"/>
    <w:rsid w:val="00E12959"/>
    <w:rsid w:val="00E1366E"/>
    <w:rsid w:val="00E25DAA"/>
    <w:rsid w:val="00E30502"/>
    <w:rsid w:val="00E3462F"/>
    <w:rsid w:val="00E36CBB"/>
    <w:rsid w:val="00E40F2B"/>
    <w:rsid w:val="00E435C9"/>
    <w:rsid w:val="00EA0C24"/>
    <w:rsid w:val="00EA52FA"/>
    <w:rsid w:val="00EB0080"/>
    <w:rsid w:val="00EB7305"/>
    <w:rsid w:val="00EC1DC4"/>
    <w:rsid w:val="00EC2189"/>
    <w:rsid w:val="00EC2DC3"/>
    <w:rsid w:val="00ED4671"/>
    <w:rsid w:val="00EE44C6"/>
    <w:rsid w:val="00EF2355"/>
    <w:rsid w:val="00EF3917"/>
    <w:rsid w:val="00EF408B"/>
    <w:rsid w:val="00EF553C"/>
    <w:rsid w:val="00F021E2"/>
    <w:rsid w:val="00F02751"/>
    <w:rsid w:val="00F05F8C"/>
    <w:rsid w:val="00F071D9"/>
    <w:rsid w:val="00F10499"/>
    <w:rsid w:val="00F13CDA"/>
    <w:rsid w:val="00F219C2"/>
    <w:rsid w:val="00F22059"/>
    <w:rsid w:val="00F44CC1"/>
    <w:rsid w:val="00F5051D"/>
    <w:rsid w:val="00F63758"/>
    <w:rsid w:val="00F857DD"/>
    <w:rsid w:val="00FA2D06"/>
    <w:rsid w:val="00FC41A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8717E"/>
  <w15:chartTrackingRefBased/>
  <w15:docId w15:val="{65D4F20F-B4AC-4433-9765-6B77B3F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DD"/>
    <w:pPr>
      <w:ind w:left="720"/>
      <w:contextualSpacing/>
    </w:pPr>
  </w:style>
  <w:style w:type="table" w:styleId="Tabela-Siatka">
    <w:name w:val="Table Grid"/>
    <w:basedOn w:val="Standardowy"/>
    <w:uiPriority w:val="39"/>
    <w:rsid w:val="00F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474"/>
  </w:style>
  <w:style w:type="paragraph" w:styleId="Stopka">
    <w:name w:val="footer"/>
    <w:basedOn w:val="Normalny"/>
    <w:link w:val="Stopka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474"/>
  </w:style>
  <w:style w:type="paragraph" w:styleId="Tekstdymka">
    <w:name w:val="Balloon Text"/>
    <w:basedOn w:val="Normalny"/>
    <w:link w:val="TekstdymkaZnak"/>
    <w:uiPriority w:val="99"/>
    <w:semiHidden/>
    <w:unhideWhenUsed/>
    <w:rsid w:val="005E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D0"/>
    <w:rPr>
      <w:rFonts w:ascii="Segoe UI" w:hAnsi="Segoe UI" w:cs="Segoe UI"/>
      <w:sz w:val="18"/>
      <w:szCs w:val="18"/>
    </w:rPr>
  </w:style>
  <w:style w:type="character" w:styleId="Uwydatnienie">
    <w:name w:val="Emphasis"/>
    <w:rsid w:val="00424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32CE-08C8-4360-9B33-60ECDFBD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Monika Kaźmierczak</cp:lastModifiedBy>
  <cp:revision>20</cp:revision>
  <cp:lastPrinted>2024-10-15T06:13:00Z</cp:lastPrinted>
  <dcterms:created xsi:type="dcterms:W3CDTF">2024-10-10T11:57:00Z</dcterms:created>
  <dcterms:modified xsi:type="dcterms:W3CDTF">2024-10-16T07:06:00Z</dcterms:modified>
</cp:coreProperties>
</file>