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6B84" w14:textId="77777777" w:rsidR="0004575A" w:rsidRPr="004C0C67" w:rsidRDefault="0004575A" w:rsidP="0004575A">
      <w:pPr>
        <w:tabs>
          <w:tab w:val="left" w:pos="4996"/>
        </w:tabs>
        <w:spacing w:after="0" w:line="276" w:lineRule="auto"/>
        <w:rPr>
          <w:rFonts w:ascii="Times New Roman" w:eastAsia="Times New Roman" w:hAnsi="Times New Roman" w:cs="Times New Roman"/>
          <w:b/>
          <w:sz w:val="44"/>
          <w:szCs w:val="44"/>
          <w:lang w:eastAsia="pl-PL"/>
        </w:rPr>
      </w:pPr>
      <w:bookmarkStart w:id="0" w:name="_Hlk59429758"/>
    </w:p>
    <w:tbl>
      <w:tblPr>
        <w:tblW w:w="0" w:type="auto"/>
        <w:jc w:val="center"/>
        <w:tblLook w:val="00A0" w:firstRow="1" w:lastRow="0" w:firstColumn="1" w:lastColumn="0" w:noHBand="0" w:noVBand="0"/>
      </w:tblPr>
      <w:tblGrid>
        <w:gridCol w:w="9072"/>
      </w:tblGrid>
      <w:tr w:rsidR="0004575A" w:rsidRPr="004C0C67" w14:paraId="7FF29B62" w14:textId="77777777" w:rsidTr="0004575A">
        <w:trPr>
          <w:trHeight w:val="813"/>
          <w:jc w:val="center"/>
        </w:trPr>
        <w:tc>
          <w:tcPr>
            <w:tcW w:w="9072" w:type="dxa"/>
          </w:tcPr>
          <w:p w14:paraId="2FAF685E" w14:textId="77777777" w:rsidR="0004575A" w:rsidRPr="004C0C67" w:rsidRDefault="0004575A" w:rsidP="0004575A">
            <w:pPr>
              <w:spacing w:after="0" w:line="240" w:lineRule="auto"/>
              <w:jc w:val="center"/>
              <w:rPr>
                <w:rFonts w:ascii="Times New Roman" w:eastAsia="Times New Roman" w:hAnsi="Times New Roman" w:cs="Times New Roman"/>
                <w:color w:val="808080" w:themeColor="background1" w:themeShade="80"/>
                <w:sz w:val="24"/>
                <w:szCs w:val="24"/>
                <w:lang w:eastAsia="pl-PL"/>
              </w:rPr>
            </w:pPr>
          </w:p>
          <w:p w14:paraId="7743A794" w14:textId="77777777" w:rsidR="0004575A" w:rsidRPr="004C0C67" w:rsidRDefault="0004575A" w:rsidP="0004575A">
            <w:pPr>
              <w:spacing w:after="0" w:line="240" w:lineRule="auto"/>
              <w:jc w:val="center"/>
              <w:rPr>
                <w:rFonts w:ascii="Times New Roman" w:eastAsia="Times New Roman" w:hAnsi="Times New Roman" w:cs="Times New Roman"/>
                <w:b/>
                <w:color w:val="000000" w:themeColor="text1"/>
                <w:sz w:val="24"/>
                <w:szCs w:val="24"/>
                <w:lang w:eastAsia="pl-PL"/>
              </w:rPr>
            </w:pPr>
            <w:r w:rsidRPr="004C0C67">
              <w:rPr>
                <w:rFonts w:ascii="Times New Roman" w:eastAsia="Times New Roman" w:hAnsi="Times New Roman" w:cs="Times New Roman"/>
                <w:b/>
                <w:color w:val="000000" w:themeColor="text1"/>
                <w:lang w:eastAsia="pl-PL"/>
              </w:rPr>
              <w:t>GMINA MIASTO TERESPOL</w:t>
            </w:r>
          </w:p>
          <w:p w14:paraId="7980C9E7" w14:textId="77777777" w:rsidR="0004575A" w:rsidRPr="004C0C67" w:rsidRDefault="0004575A" w:rsidP="0004575A">
            <w:pPr>
              <w:spacing w:after="0" w:line="240" w:lineRule="auto"/>
              <w:jc w:val="center"/>
              <w:rPr>
                <w:rFonts w:ascii="Times New Roman" w:eastAsia="Times New Roman" w:hAnsi="Times New Roman" w:cs="Times New Roman"/>
                <w:b/>
                <w:sz w:val="10"/>
                <w:szCs w:val="10"/>
                <w:lang w:eastAsia="pl-PL"/>
              </w:rPr>
            </w:pPr>
          </w:p>
          <w:p w14:paraId="5CCEADE9" w14:textId="77777777" w:rsidR="0004575A" w:rsidRPr="004C0C67" w:rsidRDefault="0004575A" w:rsidP="0004575A">
            <w:pPr>
              <w:spacing w:after="0" w:line="240" w:lineRule="auto"/>
              <w:jc w:val="center"/>
              <w:rPr>
                <w:rFonts w:ascii="Times New Roman" w:eastAsia="Times New Roman" w:hAnsi="Times New Roman" w:cs="Times New Roman"/>
                <w:b/>
                <w:sz w:val="16"/>
                <w:szCs w:val="16"/>
                <w:lang w:eastAsia="pl-PL"/>
              </w:rPr>
            </w:pPr>
          </w:p>
        </w:tc>
      </w:tr>
    </w:tbl>
    <w:p w14:paraId="193FF358" w14:textId="77777777" w:rsidR="0004575A" w:rsidRPr="004C0C67" w:rsidRDefault="0004575A" w:rsidP="0004575A">
      <w:pPr>
        <w:spacing w:after="0" w:line="240" w:lineRule="auto"/>
        <w:jc w:val="center"/>
        <w:rPr>
          <w:rFonts w:ascii="Times New Roman" w:eastAsia="Times New Roman" w:hAnsi="Times New Roman" w:cs="Times New Roman"/>
          <w:sz w:val="11"/>
          <w:szCs w:val="11"/>
          <w:lang w:eastAsia="pl-PL"/>
        </w:rPr>
      </w:pPr>
      <w:r w:rsidRPr="004C0C67">
        <w:rPr>
          <w:rFonts w:ascii="Times New Roman" w:eastAsia="Times New Roman" w:hAnsi="Times New Roman" w:cs="Times New Roman"/>
          <w:noProof/>
          <w:sz w:val="24"/>
          <w:szCs w:val="24"/>
          <w:lang w:eastAsia="pl-PL"/>
        </w:rPr>
        <w:drawing>
          <wp:inline distT="0" distB="0" distL="0" distR="0" wp14:anchorId="3DEA6335" wp14:editId="63ECC1CB">
            <wp:extent cx="685024" cy="794137"/>
            <wp:effectExtent l="0" t="0" r="1270" b="0"/>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790575"/>
                    </a:xfrm>
                    <a:prstGeom prst="rect">
                      <a:avLst/>
                    </a:prstGeom>
                    <a:noFill/>
                    <a:ln>
                      <a:noFill/>
                    </a:ln>
                  </pic:spPr>
                </pic:pic>
              </a:graphicData>
            </a:graphic>
          </wp:inline>
        </w:drawing>
      </w:r>
    </w:p>
    <w:p w14:paraId="45672A72" w14:textId="77777777" w:rsidR="0004575A" w:rsidRPr="004C0C67" w:rsidRDefault="0004575A" w:rsidP="0004575A">
      <w:pPr>
        <w:spacing w:after="0" w:line="240" w:lineRule="auto"/>
        <w:jc w:val="center"/>
        <w:rPr>
          <w:rFonts w:ascii="Times New Roman" w:eastAsia="Times New Roman" w:hAnsi="Times New Roman" w:cs="Times New Roman"/>
          <w:lang w:eastAsia="pl-PL"/>
        </w:rPr>
      </w:pPr>
      <w:r w:rsidRPr="004C0C67">
        <w:rPr>
          <w:rFonts w:ascii="Times New Roman" w:eastAsia="Times New Roman" w:hAnsi="Times New Roman" w:cs="Times New Roman"/>
          <w:lang w:eastAsia="pl-PL"/>
        </w:rPr>
        <w:t xml:space="preserve">reprezentowana przez </w:t>
      </w:r>
    </w:p>
    <w:p w14:paraId="21D42917" w14:textId="77777777" w:rsidR="0004575A" w:rsidRPr="004C0C67" w:rsidRDefault="0004575A" w:rsidP="0004575A">
      <w:pPr>
        <w:spacing w:after="0" w:line="240" w:lineRule="auto"/>
        <w:jc w:val="center"/>
        <w:rPr>
          <w:rFonts w:ascii="Times New Roman" w:eastAsia="Times New Roman" w:hAnsi="Times New Roman" w:cs="Times New Roman"/>
          <w:lang w:eastAsia="pl-PL"/>
        </w:rPr>
      </w:pPr>
      <w:r w:rsidRPr="004C0C67">
        <w:rPr>
          <w:rFonts w:ascii="Times New Roman" w:eastAsia="Times New Roman" w:hAnsi="Times New Roman" w:cs="Times New Roman"/>
          <w:lang w:eastAsia="pl-PL"/>
        </w:rPr>
        <w:t>Burmistrza Terespola</w:t>
      </w:r>
    </w:p>
    <w:p w14:paraId="63390A61" w14:textId="77777777" w:rsidR="0004575A" w:rsidRPr="004C0C67" w:rsidRDefault="0004575A" w:rsidP="0004575A">
      <w:pPr>
        <w:spacing w:after="0" w:line="276" w:lineRule="auto"/>
        <w:jc w:val="center"/>
        <w:rPr>
          <w:rFonts w:ascii="Times New Roman" w:eastAsia="Times New Roman" w:hAnsi="Times New Roman" w:cs="Times New Roman"/>
          <w:lang w:eastAsia="pl-PL"/>
        </w:rPr>
      </w:pPr>
    </w:p>
    <w:p w14:paraId="1E501FD4" w14:textId="77777777" w:rsidR="0004575A" w:rsidRPr="004C0C67" w:rsidRDefault="0004575A" w:rsidP="0004575A">
      <w:pPr>
        <w:tabs>
          <w:tab w:val="left" w:pos="7980"/>
        </w:tabs>
        <w:spacing w:after="0" w:line="240" w:lineRule="auto"/>
        <w:rPr>
          <w:rFonts w:ascii="Times New Roman" w:eastAsia="Times New Roman" w:hAnsi="Times New Roman" w:cs="Times New Roman"/>
          <w:lang w:eastAsia="pl-PL"/>
        </w:rPr>
      </w:pPr>
      <w:r w:rsidRPr="004C0C67">
        <w:rPr>
          <w:rFonts w:ascii="Times New Roman" w:eastAsia="Times New Roman" w:hAnsi="Times New Roman" w:cs="Times New Roman"/>
          <w:lang w:eastAsia="pl-PL"/>
        </w:rPr>
        <w:tab/>
      </w:r>
    </w:p>
    <w:p w14:paraId="02E1D3C6" w14:textId="77777777" w:rsidR="0004575A" w:rsidRPr="004C0C67" w:rsidRDefault="0004575A" w:rsidP="0004575A">
      <w:pPr>
        <w:spacing w:after="0" w:line="240" w:lineRule="auto"/>
        <w:rPr>
          <w:rFonts w:ascii="Times New Roman" w:eastAsia="Times New Roman" w:hAnsi="Times New Roman" w:cs="Times New Roman"/>
          <w:lang w:eastAsia="pl-PL"/>
        </w:rPr>
      </w:pPr>
    </w:p>
    <w:p w14:paraId="2C85F88C" w14:textId="77777777" w:rsidR="0004575A" w:rsidRPr="004C0C67" w:rsidRDefault="0004575A" w:rsidP="0004575A">
      <w:pPr>
        <w:spacing w:after="0" w:line="240" w:lineRule="auto"/>
        <w:jc w:val="center"/>
        <w:rPr>
          <w:rFonts w:ascii="Times New Roman" w:eastAsia="Times New Roman" w:hAnsi="Times New Roman" w:cs="Times New Roman"/>
          <w:b/>
          <w:sz w:val="21"/>
          <w:szCs w:val="21"/>
          <w:lang w:eastAsia="pl-PL"/>
        </w:rPr>
      </w:pPr>
    </w:p>
    <w:p w14:paraId="2A9CCD62" w14:textId="77777777" w:rsidR="0004575A" w:rsidRPr="004C0C67" w:rsidRDefault="0004575A" w:rsidP="0004575A">
      <w:pPr>
        <w:spacing w:after="0" w:line="240" w:lineRule="auto"/>
        <w:jc w:val="center"/>
        <w:rPr>
          <w:rFonts w:ascii="Times New Roman" w:eastAsia="Times New Roman" w:hAnsi="Times New Roman" w:cs="Times New Roman"/>
          <w:b/>
          <w:sz w:val="21"/>
          <w:szCs w:val="21"/>
          <w:lang w:eastAsia="pl-PL"/>
        </w:rPr>
      </w:pPr>
    </w:p>
    <w:p w14:paraId="5C7FEDC2" w14:textId="77777777" w:rsidR="0004575A" w:rsidRPr="004C0C67" w:rsidRDefault="0004575A" w:rsidP="0004575A">
      <w:pPr>
        <w:spacing w:after="0" w:line="240" w:lineRule="auto"/>
        <w:jc w:val="center"/>
        <w:rPr>
          <w:rFonts w:ascii="Times New Roman" w:eastAsia="Times New Roman" w:hAnsi="Times New Roman" w:cs="Times New Roman"/>
          <w:b/>
          <w:sz w:val="10"/>
          <w:szCs w:val="10"/>
          <w:lang w:eastAsia="pl-PL"/>
        </w:rPr>
      </w:pPr>
    </w:p>
    <w:tbl>
      <w:tblPr>
        <w:tblStyle w:val="Tabela-Siatka"/>
        <w:tblW w:w="0" w:type="auto"/>
        <w:tblLook w:val="04A0" w:firstRow="1" w:lastRow="0" w:firstColumn="1" w:lastColumn="0" w:noHBand="0" w:noVBand="1"/>
      </w:tblPr>
      <w:tblGrid>
        <w:gridCol w:w="9062"/>
      </w:tblGrid>
      <w:tr w:rsidR="0004575A" w:rsidRPr="004C0C67" w14:paraId="1B88BAC7" w14:textId="77777777" w:rsidTr="0004575A">
        <w:tc>
          <w:tcPr>
            <w:tcW w:w="9210" w:type="dxa"/>
          </w:tcPr>
          <w:p w14:paraId="32D11E6B" w14:textId="77777777" w:rsidR="0004575A" w:rsidRPr="004C0C67" w:rsidRDefault="0004575A" w:rsidP="0004575A">
            <w:pPr>
              <w:spacing w:line="276" w:lineRule="auto"/>
              <w:jc w:val="center"/>
              <w:rPr>
                <w:rFonts w:ascii="Times New Roman" w:eastAsia="Times New Roman" w:hAnsi="Times New Roman"/>
                <w:b/>
                <w:color w:val="A6A6A6" w:themeColor="background1" w:themeShade="A6"/>
                <w:sz w:val="44"/>
                <w:szCs w:val="44"/>
              </w:rPr>
            </w:pPr>
            <w:r w:rsidRPr="004C0C67">
              <w:rPr>
                <w:rFonts w:ascii="Times New Roman" w:eastAsia="Times New Roman" w:hAnsi="Times New Roman"/>
                <w:b/>
                <w:sz w:val="44"/>
                <w:szCs w:val="44"/>
              </w:rPr>
              <w:t>S</w:t>
            </w:r>
            <w:r w:rsidRPr="004C0C67">
              <w:rPr>
                <w:rFonts w:ascii="Times New Roman" w:eastAsia="Times New Roman" w:hAnsi="Times New Roman"/>
                <w:b/>
                <w:sz w:val="32"/>
                <w:szCs w:val="32"/>
              </w:rPr>
              <w:t xml:space="preserve">PECYFIKACJA </w:t>
            </w:r>
            <w:r w:rsidRPr="004C0C67">
              <w:rPr>
                <w:rFonts w:ascii="Times New Roman" w:eastAsia="Times New Roman" w:hAnsi="Times New Roman"/>
                <w:b/>
                <w:sz w:val="44"/>
                <w:szCs w:val="44"/>
              </w:rPr>
              <w:t>W</w:t>
            </w:r>
            <w:r w:rsidRPr="004C0C67">
              <w:rPr>
                <w:rFonts w:ascii="Times New Roman" w:eastAsia="Times New Roman" w:hAnsi="Times New Roman"/>
                <w:b/>
                <w:sz w:val="32"/>
                <w:szCs w:val="32"/>
              </w:rPr>
              <w:t xml:space="preserve">ARUNKÓW </w:t>
            </w:r>
            <w:r w:rsidRPr="004C0C67">
              <w:rPr>
                <w:rFonts w:ascii="Times New Roman" w:eastAsia="Times New Roman" w:hAnsi="Times New Roman"/>
                <w:b/>
                <w:sz w:val="44"/>
                <w:szCs w:val="44"/>
              </w:rPr>
              <w:t>Z</w:t>
            </w:r>
            <w:r w:rsidRPr="004C0C67">
              <w:rPr>
                <w:rFonts w:ascii="Times New Roman" w:eastAsia="Times New Roman" w:hAnsi="Times New Roman"/>
                <w:b/>
                <w:sz w:val="32"/>
                <w:szCs w:val="32"/>
              </w:rPr>
              <w:t>AMÓWIENIA</w:t>
            </w:r>
          </w:p>
        </w:tc>
      </w:tr>
    </w:tbl>
    <w:p w14:paraId="677217D7" w14:textId="77777777" w:rsidR="0004575A" w:rsidRPr="004C0C67" w:rsidRDefault="0004575A" w:rsidP="0004575A">
      <w:pPr>
        <w:spacing w:after="0" w:line="276" w:lineRule="auto"/>
        <w:jc w:val="center"/>
        <w:rPr>
          <w:rFonts w:ascii="Times New Roman" w:eastAsia="Times New Roman" w:hAnsi="Times New Roman" w:cs="Times New Roman"/>
          <w:bCs/>
          <w:sz w:val="24"/>
          <w:szCs w:val="24"/>
          <w:lang w:eastAsia="pl-PL"/>
        </w:rPr>
      </w:pPr>
    </w:p>
    <w:p w14:paraId="1F09921C" w14:textId="77777777" w:rsidR="0004575A" w:rsidRPr="004C0C67" w:rsidRDefault="0004575A" w:rsidP="0004575A">
      <w:pPr>
        <w:spacing w:after="0" w:line="276" w:lineRule="auto"/>
        <w:jc w:val="center"/>
        <w:rPr>
          <w:rFonts w:ascii="Times New Roman" w:eastAsia="Times New Roman" w:hAnsi="Times New Roman" w:cs="Times New Roman"/>
          <w:bCs/>
          <w:sz w:val="24"/>
          <w:szCs w:val="24"/>
          <w:lang w:eastAsia="pl-PL"/>
        </w:rPr>
      </w:pPr>
      <w:r w:rsidRPr="004C0C67">
        <w:rPr>
          <w:rFonts w:ascii="Times New Roman" w:eastAsia="Times New Roman" w:hAnsi="Times New Roman" w:cs="Times New Roman"/>
          <w:bCs/>
          <w:sz w:val="24"/>
          <w:szCs w:val="24"/>
          <w:lang w:eastAsia="pl-PL"/>
        </w:rPr>
        <w:t xml:space="preserve">w postępowaniu o udzielenie zamówienia publicznego na zadanie: </w:t>
      </w:r>
    </w:p>
    <w:p w14:paraId="4D371171" w14:textId="77777777" w:rsidR="0004575A" w:rsidRPr="004C0C67" w:rsidRDefault="0004575A" w:rsidP="0004575A">
      <w:pPr>
        <w:spacing w:after="0" w:line="276" w:lineRule="auto"/>
        <w:jc w:val="center"/>
        <w:rPr>
          <w:rFonts w:ascii="Times New Roman" w:eastAsia="Times New Roman" w:hAnsi="Times New Roman" w:cs="Times New Roman"/>
          <w:b/>
          <w:bCs/>
          <w:sz w:val="20"/>
          <w:szCs w:val="20"/>
          <w:lang w:eastAsia="pl-PL"/>
        </w:rPr>
      </w:pPr>
    </w:p>
    <w:p w14:paraId="77893AC6" w14:textId="331376C4" w:rsidR="000568A4" w:rsidRPr="000568A4" w:rsidRDefault="000568A4" w:rsidP="000568A4">
      <w:pPr>
        <w:spacing w:after="0" w:line="240" w:lineRule="auto"/>
        <w:jc w:val="center"/>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w:t>
      </w:r>
      <w:r w:rsidRPr="000568A4">
        <w:rPr>
          <w:rFonts w:ascii="Times New Roman" w:eastAsia="Times New Roman" w:hAnsi="Times New Roman" w:cs="Times New Roman"/>
          <w:b/>
          <w:bCs/>
          <w:i/>
          <w:iCs/>
          <w:sz w:val="24"/>
          <w:szCs w:val="24"/>
          <w:lang w:eastAsia="pl-PL"/>
        </w:rPr>
        <w:t>Przebudowa  ulicy Łąkowej w Terespolu</w:t>
      </w:r>
      <w:r>
        <w:rPr>
          <w:rFonts w:ascii="Times New Roman" w:eastAsia="Times New Roman" w:hAnsi="Times New Roman" w:cs="Times New Roman"/>
          <w:b/>
          <w:bCs/>
          <w:i/>
          <w:iCs/>
          <w:sz w:val="24"/>
          <w:szCs w:val="24"/>
          <w:lang w:eastAsia="pl-PL"/>
        </w:rPr>
        <w:t>”</w:t>
      </w:r>
    </w:p>
    <w:p w14:paraId="60BCE54A" w14:textId="77777777" w:rsidR="0004575A" w:rsidRPr="004C0C67" w:rsidRDefault="0004575A" w:rsidP="0004575A">
      <w:pPr>
        <w:spacing w:after="0" w:line="240" w:lineRule="auto"/>
        <w:rPr>
          <w:rFonts w:ascii="Times New Roman" w:eastAsia="Times New Roman" w:hAnsi="Times New Roman" w:cs="Times New Roman"/>
          <w:sz w:val="18"/>
          <w:szCs w:val="18"/>
          <w:lang w:eastAsia="pl-PL"/>
        </w:rPr>
      </w:pPr>
    </w:p>
    <w:p w14:paraId="49B52AA3" w14:textId="215A610F" w:rsidR="0004575A" w:rsidRPr="004C0C67" w:rsidRDefault="0004575A" w:rsidP="0004575A">
      <w:pPr>
        <w:tabs>
          <w:tab w:val="left" w:pos="567"/>
        </w:tabs>
        <w:spacing w:after="0" w:line="276" w:lineRule="auto"/>
        <w:contextualSpacing/>
        <w:jc w:val="center"/>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4"/>
          <w:szCs w:val="24"/>
          <w:lang w:eastAsia="pl-PL"/>
        </w:rPr>
        <w:t>(Znak sprawy: IP.271.</w:t>
      </w:r>
      <w:r w:rsidR="00437BAE">
        <w:rPr>
          <w:rFonts w:ascii="Times New Roman" w:eastAsia="Times New Roman" w:hAnsi="Times New Roman" w:cs="Times New Roman"/>
          <w:b/>
          <w:bCs/>
          <w:sz w:val="24"/>
          <w:szCs w:val="24"/>
          <w:lang w:eastAsia="pl-PL"/>
        </w:rPr>
        <w:t>5</w:t>
      </w:r>
      <w:r w:rsidRPr="004C0C67">
        <w:rPr>
          <w:rFonts w:ascii="Times New Roman" w:eastAsia="Times New Roman" w:hAnsi="Times New Roman" w:cs="Times New Roman"/>
          <w:b/>
          <w:bCs/>
          <w:sz w:val="24"/>
          <w:szCs w:val="24"/>
          <w:lang w:eastAsia="pl-PL"/>
        </w:rPr>
        <w:t>.202</w:t>
      </w:r>
      <w:r w:rsidR="006B40AE">
        <w:rPr>
          <w:rFonts w:ascii="Times New Roman" w:eastAsia="Times New Roman" w:hAnsi="Times New Roman" w:cs="Times New Roman"/>
          <w:b/>
          <w:bCs/>
          <w:sz w:val="24"/>
          <w:szCs w:val="24"/>
          <w:lang w:eastAsia="pl-PL"/>
        </w:rPr>
        <w:t>2</w:t>
      </w:r>
      <w:r w:rsidRPr="004C0C67">
        <w:rPr>
          <w:rFonts w:ascii="Times New Roman" w:eastAsia="Times New Roman" w:hAnsi="Times New Roman" w:cs="Times New Roman"/>
          <w:b/>
          <w:bCs/>
          <w:sz w:val="24"/>
          <w:szCs w:val="24"/>
          <w:lang w:eastAsia="pl-PL"/>
        </w:rPr>
        <w:t>.</w:t>
      </w:r>
      <w:r w:rsidR="00437BAE">
        <w:rPr>
          <w:rFonts w:ascii="Times New Roman" w:eastAsia="Times New Roman" w:hAnsi="Times New Roman" w:cs="Times New Roman"/>
          <w:b/>
          <w:bCs/>
          <w:sz w:val="24"/>
          <w:szCs w:val="24"/>
          <w:lang w:eastAsia="pl-PL"/>
        </w:rPr>
        <w:t>JL</w:t>
      </w:r>
      <w:r w:rsidRPr="004C0C67">
        <w:rPr>
          <w:rFonts w:ascii="Times New Roman" w:eastAsia="Times New Roman" w:hAnsi="Times New Roman" w:cs="Times New Roman"/>
          <w:b/>
          <w:bCs/>
          <w:sz w:val="24"/>
          <w:szCs w:val="24"/>
          <w:lang w:eastAsia="pl-PL"/>
        </w:rPr>
        <w:t>)</w:t>
      </w:r>
    </w:p>
    <w:p w14:paraId="4631987D" w14:textId="77777777" w:rsidR="0004575A" w:rsidRPr="004C0C67" w:rsidRDefault="0004575A" w:rsidP="0004575A">
      <w:pPr>
        <w:tabs>
          <w:tab w:val="left" w:pos="567"/>
        </w:tabs>
        <w:spacing w:after="0" w:line="276" w:lineRule="auto"/>
        <w:contextualSpacing/>
        <w:jc w:val="center"/>
        <w:rPr>
          <w:rFonts w:ascii="Times New Roman" w:eastAsia="Times New Roman" w:hAnsi="Times New Roman" w:cs="Times New Roman"/>
          <w:b/>
          <w:bCs/>
          <w:sz w:val="24"/>
          <w:szCs w:val="24"/>
          <w:lang w:eastAsia="pl-PL"/>
        </w:rPr>
      </w:pPr>
    </w:p>
    <w:p w14:paraId="77B3D51D" w14:textId="77777777" w:rsidR="0004575A" w:rsidRPr="004C0C67" w:rsidRDefault="0004575A" w:rsidP="0004575A">
      <w:pPr>
        <w:tabs>
          <w:tab w:val="left" w:pos="567"/>
        </w:tabs>
        <w:spacing w:after="0" w:line="276" w:lineRule="auto"/>
        <w:contextualSpacing/>
        <w:jc w:val="center"/>
        <w:rPr>
          <w:rFonts w:ascii="Times New Roman" w:eastAsia="Times New Roman" w:hAnsi="Times New Roman" w:cs="Times New Roman"/>
          <w:b/>
          <w:bCs/>
          <w:sz w:val="24"/>
          <w:szCs w:val="24"/>
          <w:lang w:eastAsia="pl-PL"/>
        </w:rPr>
      </w:pPr>
    </w:p>
    <w:p w14:paraId="4903B458" w14:textId="77777777" w:rsidR="0004575A" w:rsidRPr="004C0C67" w:rsidRDefault="0004575A" w:rsidP="0004575A">
      <w:pPr>
        <w:spacing w:after="0" w:line="240" w:lineRule="auto"/>
        <w:jc w:val="center"/>
        <w:rPr>
          <w:rFonts w:ascii="Times New Roman" w:eastAsia="Times New Roman" w:hAnsi="Times New Roman" w:cs="Times New Roman"/>
          <w:b/>
          <w:sz w:val="24"/>
          <w:szCs w:val="24"/>
          <w:lang w:eastAsia="pl-PL"/>
        </w:rPr>
      </w:pPr>
    </w:p>
    <w:p w14:paraId="2E2A62B8"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rPr>
      </w:pPr>
      <w:r w:rsidRPr="004C0C67">
        <w:rPr>
          <w:rFonts w:ascii="Times New Roman" w:eastAsia="Calibri" w:hAnsi="Times New Roman" w:cs="Times New Roman"/>
          <w:b/>
          <w:kern w:val="3"/>
          <w:sz w:val="24"/>
          <w:szCs w:val="24"/>
        </w:rPr>
        <w:t>ZATWIERDZAM</w:t>
      </w:r>
    </w:p>
    <w:p w14:paraId="2B1A0303"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u w:val="single"/>
        </w:rPr>
      </w:pPr>
    </w:p>
    <w:p w14:paraId="1FF25F96" w14:textId="77777777" w:rsidR="0004575A" w:rsidRPr="004C0C67" w:rsidRDefault="0004575A" w:rsidP="0004575A">
      <w:pPr>
        <w:spacing w:after="0" w:line="240" w:lineRule="auto"/>
        <w:jc w:val="center"/>
        <w:rPr>
          <w:rFonts w:ascii="Times New Roman" w:eastAsia="Times New Roman" w:hAnsi="Times New Roman" w:cs="Times New Roman"/>
          <w:b/>
          <w:sz w:val="24"/>
          <w:szCs w:val="24"/>
          <w:lang w:eastAsia="pl-PL"/>
        </w:rPr>
      </w:pPr>
      <w:r w:rsidRPr="004C0C67">
        <w:rPr>
          <w:rFonts w:ascii="Times New Roman" w:eastAsia="Times New Roman" w:hAnsi="Times New Roman" w:cs="Times New Roman"/>
          <w:b/>
          <w:sz w:val="24"/>
          <w:szCs w:val="24"/>
          <w:lang w:eastAsia="pl-PL"/>
        </w:rPr>
        <w:t xml:space="preserve">Burmistrz Miasta Terespol – Jacek </w:t>
      </w:r>
      <w:proofErr w:type="spellStart"/>
      <w:r w:rsidRPr="004C0C67">
        <w:rPr>
          <w:rFonts w:ascii="Times New Roman" w:eastAsia="Times New Roman" w:hAnsi="Times New Roman" w:cs="Times New Roman"/>
          <w:b/>
          <w:sz w:val="24"/>
          <w:szCs w:val="24"/>
          <w:lang w:eastAsia="pl-PL"/>
        </w:rPr>
        <w:t>Danieluk</w:t>
      </w:r>
      <w:proofErr w:type="spellEnd"/>
    </w:p>
    <w:p w14:paraId="3049BAA3"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kern w:val="3"/>
          <w:sz w:val="24"/>
          <w:szCs w:val="24"/>
        </w:rPr>
      </w:pPr>
    </w:p>
    <w:p w14:paraId="1789BB16" w14:textId="77777777" w:rsidR="0004575A" w:rsidRPr="004C0C67" w:rsidRDefault="0004575A" w:rsidP="0004575A">
      <w:pPr>
        <w:widowControl w:val="0"/>
        <w:suppressAutoHyphens/>
        <w:autoSpaceDN w:val="0"/>
        <w:spacing w:after="0" w:line="240" w:lineRule="auto"/>
        <w:textAlignment w:val="baseline"/>
        <w:rPr>
          <w:rFonts w:ascii="Times New Roman" w:eastAsia="Calibri" w:hAnsi="Times New Roman" w:cs="Times New Roman"/>
          <w:kern w:val="3"/>
          <w:sz w:val="24"/>
          <w:szCs w:val="24"/>
        </w:rPr>
      </w:pPr>
    </w:p>
    <w:p w14:paraId="19DAF37E" w14:textId="77777777" w:rsidR="0004575A" w:rsidRPr="004C0C67" w:rsidRDefault="0004575A" w:rsidP="0004575A">
      <w:pPr>
        <w:widowControl w:val="0"/>
        <w:suppressAutoHyphens/>
        <w:autoSpaceDN w:val="0"/>
        <w:spacing w:after="0" w:line="240" w:lineRule="auto"/>
        <w:textAlignment w:val="baseline"/>
        <w:rPr>
          <w:rFonts w:ascii="Times New Roman" w:eastAsia="Calibri" w:hAnsi="Times New Roman" w:cs="Times New Roman"/>
          <w:kern w:val="3"/>
          <w:sz w:val="24"/>
          <w:szCs w:val="24"/>
        </w:rPr>
      </w:pPr>
    </w:p>
    <w:p w14:paraId="7FBBDA99" w14:textId="77777777" w:rsidR="0004575A" w:rsidRPr="004C0C67" w:rsidRDefault="0004575A" w:rsidP="0004575A">
      <w:pPr>
        <w:widowControl w:val="0"/>
        <w:suppressAutoHyphens/>
        <w:autoSpaceDN w:val="0"/>
        <w:spacing w:after="0" w:line="240" w:lineRule="auto"/>
        <w:textAlignment w:val="baseline"/>
        <w:rPr>
          <w:rFonts w:ascii="Times New Roman" w:eastAsia="Calibri" w:hAnsi="Times New Roman" w:cs="Times New Roman"/>
          <w:kern w:val="3"/>
          <w:sz w:val="24"/>
          <w:szCs w:val="24"/>
        </w:rPr>
      </w:pPr>
    </w:p>
    <w:p w14:paraId="64BE17C4" w14:textId="77777777" w:rsidR="0004575A" w:rsidRPr="004C0C67" w:rsidRDefault="0004575A" w:rsidP="0004575A">
      <w:pPr>
        <w:widowControl w:val="0"/>
        <w:suppressAutoHyphens/>
        <w:autoSpaceDN w:val="0"/>
        <w:spacing w:after="0" w:line="240" w:lineRule="auto"/>
        <w:textAlignment w:val="baseline"/>
        <w:rPr>
          <w:rFonts w:ascii="Times New Roman" w:eastAsia="Calibri" w:hAnsi="Times New Roman" w:cs="Times New Roman"/>
          <w:kern w:val="3"/>
          <w:sz w:val="24"/>
          <w:szCs w:val="24"/>
        </w:rPr>
      </w:pPr>
    </w:p>
    <w:p w14:paraId="6BA2A187"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kern w:val="3"/>
          <w:sz w:val="24"/>
          <w:szCs w:val="24"/>
        </w:rPr>
      </w:pPr>
      <w:r w:rsidRPr="004C0C67">
        <w:rPr>
          <w:rFonts w:ascii="Times New Roman" w:eastAsia="Calibri" w:hAnsi="Times New Roman" w:cs="Times New Roman"/>
          <w:kern w:val="3"/>
          <w:sz w:val="24"/>
          <w:szCs w:val="24"/>
        </w:rPr>
        <w:t>…………………………………………..</w:t>
      </w:r>
    </w:p>
    <w:p w14:paraId="591BA463"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i/>
          <w:kern w:val="3"/>
          <w:sz w:val="20"/>
          <w:szCs w:val="20"/>
        </w:rPr>
      </w:pPr>
      <w:r w:rsidRPr="004C0C67">
        <w:rPr>
          <w:rFonts w:ascii="Times New Roman" w:eastAsia="Calibri" w:hAnsi="Times New Roman" w:cs="Times New Roman"/>
          <w:i/>
          <w:kern w:val="3"/>
          <w:sz w:val="20"/>
          <w:szCs w:val="20"/>
        </w:rPr>
        <w:t>(pieczęć i podpis Kierownika Zamawiającego)</w:t>
      </w:r>
    </w:p>
    <w:p w14:paraId="147E5CFC" w14:textId="77777777" w:rsidR="0004575A" w:rsidRPr="004C0C67" w:rsidRDefault="0004575A" w:rsidP="0004575A">
      <w:pPr>
        <w:widowControl w:val="0"/>
        <w:suppressAutoHyphens/>
        <w:autoSpaceDN w:val="0"/>
        <w:spacing w:after="0" w:line="240" w:lineRule="auto"/>
        <w:jc w:val="center"/>
        <w:textAlignment w:val="baseline"/>
        <w:rPr>
          <w:rFonts w:ascii="Times New Roman" w:eastAsia="Calibri" w:hAnsi="Times New Roman" w:cs="Times New Roman"/>
          <w:i/>
          <w:kern w:val="3"/>
          <w:sz w:val="20"/>
          <w:szCs w:val="20"/>
        </w:rPr>
      </w:pPr>
    </w:p>
    <w:p w14:paraId="4EC1DC0E" w14:textId="0C78E011" w:rsidR="0004575A" w:rsidRDefault="0004575A" w:rsidP="0004575A">
      <w:pPr>
        <w:spacing w:after="0" w:line="240" w:lineRule="auto"/>
        <w:jc w:val="center"/>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Terespol, dnia </w:t>
      </w:r>
      <w:r w:rsidR="00437BAE">
        <w:rPr>
          <w:rFonts w:ascii="Times New Roman" w:eastAsia="Times New Roman" w:hAnsi="Times New Roman" w:cs="Times New Roman"/>
          <w:sz w:val="24"/>
          <w:szCs w:val="24"/>
          <w:lang w:eastAsia="pl-PL"/>
        </w:rPr>
        <w:t>7 marca</w:t>
      </w:r>
      <w:r w:rsidR="00DB3AA0">
        <w:rPr>
          <w:rFonts w:ascii="Times New Roman" w:eastAsia="Times New Roman" w:hAnsi="Times New Roman" w:cs="Times New Roman"/>
          <w:sz w:val="24"/>
          <w:szCs w:val="24"/>
          <w:lang w:eastAsia="pl-PL"/>
        </w:rPr>
        <w:t xml:space="preserve"> 2022</w:t>
      </w:r>
      <w:r w:rsidRPr="004C0C67">
        <w:rPr>
          <w:rFonts w:ascii="Times New Roman" w:eastAsia="Times New Roman" w:hAnsi="Times New Roman" w:cs="Times New Roman"/>
          <w:sz w:val="24"/>
          <w:szCs w:val="24"/>
          <w:lang w:eastAsia="pl-PL"/>
        </w:rPr>
        <w:t xml:space="preserve"> r.</w:t>
      </w:r>
    </w:p>
    <w:p w14:paraId="09FEC380" w14:textId="0D9EC352" w:rsidR="00F62DDB" w:rsidRDefault="00F62DDB" w:rsidP="0004575A">
      <w:pPr>
        <w:spacing w:after="0" w:line="240" w:lineRule="auto"/>
        <w:jc w:val="center"/>
        <w:rPr>
          <w:rFonts w:ascii="Times New Roman" w:eastAsia="Times New Roman" w:hAnsi="Times New Roman" w:cs="Times New Roman"/>
          <w:sz w:val="24"/>
          <w:szCs w:val="24"/>
          <w:lang w:eastAsia="pl-PL"/>
        </w:rPr>
      </w:pPr>
    </w:p>
    <w:p w14:paraId="1EB7CEA6" w14:textId="0C7F7014" w:rsidR="00F62DDB" w:rsidRDefault="00F62DDB" w:rsidP="0004575A">
      <w:pPr>
        <w:spacing w:after="0" w:line="240" w:lineRule="auto"/>
        <w:jc w:val="center"/>
        <w:rPr>
          <w:rFonts w:ascii="Times New Roman" w:eastAsia="Times New Roman" w:hAnsi="Times New Roman" w:cs="Times New Roman"/>
          <w:sz w:val="24"/>
          <w:szCs w:val="24"/>
          <w:lang w:eastAsia="pl-PL"/>
        </w:rPr>
      </w:pPr>
    </w:p>
    <w:p w14:paraId="0B213D29" w14:textId="31B29B27" w:rsidR="00F62DDB" w:rsidRPr="004C0C67" w:rsidRDefault="00F62DDB" w:rsidP="00AC5EC2">
      <w:pPr>
        <w:tabs>
          <w:tab w:val="left" w:pos="392"/>
        </w:tabs>
        <w:spacing w:after="0" w:line="240" w:lineRule="auto"/>
        <w:rPr>
          <w:rFonts w:ascii="Times New Roman" w:eastAsia="Times New Roman" w:hAnsi="Times New Roman" w:cs="Times New Roman"/>
          <w:sz w:val="24"/>
          <w:szCs w:val="24"/>
          <w:lang w:eastAsia="pl-PL"/>
        </w:rPr>
      </w:pPr>
    </w:p>
    <w:p w14:paraId="7E23DAE0" w14:textId="77777777" w:rsidR="0004575A" w:rsidRPr="004C0C67" w:rsidRDefault="0004575A" w:rsidP="0004575A">
      <w:pPr>
        <w:spacing w:after="0" w:line="276" w:lineRule="auto"/>
        <w:jc w:val="center"/>
        <w:rPr>
          <w:rFonts w:ascii="Times New Roman" w:eastAsia="Times New Roman" w:hAnsi="Times New Roman" w:cs="Times New Roman"/>
          <w:sz w:val="24"/>
          <w:szCs w:val="24"/>
          <w:lang w:eastAsia="pl-PL"/>
        </w:rPr>
      </w:pPr>
    </w:p>
    <w:tbl>
      <w:tblPr>
        <w:tblW w:w="0" w:type="auto"/>
        <w:jc w:val="center"/>
        <w:tblBorders>
          <w:bottom w:val="single" w:sz="4" w:space="0" w:color="auto"/>
        </w:tblBorders>
        <w:tblLook w:val="00A0" w:firstRow="1" w:lastRow="0" w:firstColumn="1" w:lastColumn="0" w:noHBand="0" w:noVBand="0"/>
      </w:tblPr>
      <w:tblGrid>
        <w:gridCol w:w="9054"/>
      </w:tblGrid>
      <w:tr w:rsidR="0004575A" w:rsidRPr="004C0C67" w14:paraId="7A47D347" w14:textId="77777777" w:rsidTr="0004575A">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4090C2C1" w14:textId="77777777" w:rsidR="0004575A" w:rsidRPr="004C0C67" w:rsidRDefault="0004575A" w:rsidP="0004575A">
            <w:pPr>
              <w:spacing w:after="0" w:line="276" w:lineRule="auto"/>
              <w:jc w:val="center"/>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lastRenderedPageBreak/>
              <w:t>Rozdział 1</w:t>
            </w:r>
          </w:p>
          <w:p w14:paraId="0C8C37DD" w14:textId="77777777" w:rsidR="0004575A" w:rsidRPr="004C0C67" w:rsidRDefault="0004575A" w:rsidP="0004575A">
            <w:pPr>
              <w:spacing w:after="0" w:line="276" w:lineRule="auto"/>
              <w:jc w:val="center"/>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6"/>
                <w:szCs w:val="26"/>
                <w:lang w:eastAsia="pl-PL"/>
              </w:rPr>
              <w:t>POSTANOWIENIA OGÓLNE</w:t>
            </w:r>
          </w:p>
        </w:tc>
      </w:tr>
    </w:tbl>
    <w:p w14:paraId="30813B43" w14:textId="77777777" w:rsidR="0004575A" w:rsidRPr="004C0C67" w:rsidRDefault="0004575A" w:rsidP="0004575A">
      <w:pPr>
        <w:widowControl w:val="0"/>
        <w:spacing w:after="0" w:line="276" w:lineRule="auto"/>
        <w:ind w:left="567"/>
        <w:jc w:val="both"/>
        <w:outlineLvl w:val="3"/>
        <w:rPr>
          <w:rFonts w:ascii="Times New Roman" w:eastAsia="Times New Roman" w:hAnsi="Times New Roman" w:cs="Times New Roman"/>
          <w:b/>
          <w:bCs/>
          <w:sz w:val="24"/>
          <w:szCs w:val="24"/>
          <w:lang w:eastAsia="pl-PL"/>
        </w:rPr>
      </w:pPr>
    </w:p>
    <w:p w14:paraId="68CB458A" w14:textId="77777777" w:rsidR="0004575A" w:rsidRPr="004C0C67" w:rsidRDefault="0004575A" w:rsidP="0004575A">
      <w:pPr>
        <w:widowControl w:val="0"/>
        <w:numPr>
          <w:ilvl w:val="1"/>
          <w:numId w:val="1"/>
        </w:numPr>
        <w:spacing w:after="0" w:line="276" w:lineRule="auto"/>
        <w:ind w:left="567" w:hanging="567"/>
        <w:jc w:val="both"/>
        <w:outlineLvl w:val="3"/>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4"/>
          <w:szCs w:val="24"/>
          <w:lang w:eastAsia="pl-PL"/>
        </w:rPr>
        <w:t>Nazwa oraz adres Zamawiającego.</w:t>
      </w:r>
      <w:r w:rsidRPr="004C0C67">
        <w:rPr>
          <w:rFonts w:ascii="Times New Roman" w:eastAsia="Times New Roman" w:hAnsi="Times New Roman" w:cs="Times New Roman"/>
          <w:b/>
          <w:bCs/>
          <w:sz w:val="24"/>
          <w:szCs w:val="24"/>
          <w:lang w:eastAsia="pl-PL"/>
        </w:rPr>
        <w:tab/>
      </w:r>
    </w:p>
    <w:p w14:paraId="5937B4EB" w14:textId="77777777" w:rsidR="0004575A" w:rsidRPr="004C0C67" w:rsidRDefault="0004575A" w:rsidP="0004575A">
      <w:pPr>
        <w:widowControl w:val="0"/>
        <w:spacing w:after="0" w:line="276" w:lineRule="auto"/>
        <w:ind w:left="360" w:firstLine="207"/>
        <w:contextualSpacing/>
        <w:jc w:val="both"/>
        <w:outlineLvl w:val="3"/>
        <w:rPr>
          <w:rFonts w:ascii="Times New Roman" w:eastAsia="SimSun" w:hAnsi="Times New Roman" w:cs="Times New Roman"/>
          <w:b/>
          <w:bCs/>
          <w:i/>
          <w:color w:val="000000" w:themeColor="text1"/>
          <w:sz w:val="24"/>
          <w:szCs w:val="24"/>
          <w:lang w:eastAsia="zh-CN"/>
        </w:rPr>
      </w:pPr>
      <w:bookmarkStart w:id="1" w:name="_Hlk66775290"/>
      <w:r w:rsidRPr="004C0C67">
        <w:rPr>
          <w:rFonts w:ascii="Times New Roman" w:eastAsia="SimSun" w:hAnsi="Times New Roman" w:cs="Times New Roman"/>
          <w:b/>
          <w:bCs/>
          <w:color w:val="000000" w:themeColor="text1"/>
          <w:sz w:val="24"/>
          <w:szCs w:val="24"/>
          <w:lang w:eastAsia="zh-CN"/>
        </w:rPr>
        <w:t xml:space="preserve">Gmina Miasto Terespol </w:t>
      </w:r>
      <w:r w:rsidRPr="004C0C67">
        <w:rPr>
          <w:rFonts w:ascii="Times New Roman" w:eastAsia="SimSun" w:hAnsi="Times New Roman" w:cs="Times New Roman"/>
          <w:bCs/>
          <w:color w:val="000000" w:themeColor="text1"/>
          <w:sz w:val="24"/>
          <w:szCs w:val="24"/>
          <w:lang w:eastAsia="zh-CN"/>
        </w:rPr>
        <w:t xml:space="preserve">zwana dalej łącznie </w:t>
      </w:r>
      <w:r w:rsidRPr="004C0C67">
        <w:rPr>
          <w:rFonts w:ascii="Times New Roman" w:eastAsia="SimSun" w:hAnsi="Times New Roman" w:cs="Times New Roman"/>
          <w:b/>
          <w:bCs/>
          <w:i/>
          <w:color w:val="000000" w:themeColor="text1"/>
          <w:sz w:val="24"/>
          <w:szCs w:val="24"/>
          <w:lang w:eastAsia="zh-CN"/>
        </w:rPr>
        <w:t>„Zamawiającym”</w:t>
      </w:r>
    </w:p>
    <w:p w14:paraId="492489E4" w14:textId="77777777" w:rsidR="0004575A" w:rsidRPr="004C0C67" w:rsidRDefault="0004575A" w:rsidP="0004575A">
      <w:pPr>
        <w:widowControl w:val="0"/>
        <w:spacing w:after="0" w:line="276" w:lineRule="auto"/>
        <w:ind w:left="360" w:firstLine="207"/>
        <w:contextualSpacing/>
        <w:jc w:val="both"/>
        <w:outlineLvl w:val="3"/>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Cs/>
          <w:color w:val="000000" w:themeColor="text1"/>
          <w:sz w:val="24"/>
          <w:szCs w:val="24"/>
          <w:lang w:eastAsia="zh-CN"/>
        </w:rPr>
        <w:t>ul. Czerwonego Krzyża 26, 21-550 Terespol,</w:t>
      </w:r>
      <w:bookmarkEnd w:id="1"/>
      <w:r w:rsidRPr="004C0C67">
        <w:rPr>
          <w:rFonts w:ascii="Times New Roman" w:eastAsia="SimSun" w:hAnsi="Times New Roman" w:cs="Times New Roman"/>
          <w:bCs/>
          <w:color w:val="000000" w:themeColor="text1"/>
          <w:sz w:val="24"/>
          <w:szCs w:val="24"/>
          <w:lang w:eastAsia="zh-CN"/>
        </w:rPr>
        <w:t xml:space="preserve"> </w:t>
      </w:r>
    </w:p>
    <w:p w14:paraId="19CAC699" w14:textId="77777777" w:rsidR="0004575A" w:rsidRPr="004C0C67" w:rsidRDefault="0004575A" w:rsidP="0004575A">
      <w:pPr>
        <w:widowControl w:val="0"/>
        <w:spacing w:after="0" w:line="276" w:lineRule="auto"/>
        <w:ind w:left="360" w:firstLine="207"/>
        <w:contextualSpacing/>
        <w:jc w:val="both"/>
        <w:outlineLvl w:val="3"/>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Cs/>
          <w:color w:val="000000" w:themeColor="text1"/>
          <w:sz w:val="24"/>
          <w:szCs w:val="24"/>
          <w:lang w:eastAsia="zh-CN"/>
        </w:rPr>
        <w:t>NIP: 5372627028, REGON: 030237463,</w:t>
      </w:r>
    </w:p>
    <w:p w14:paraId="13319C19" w14:textId="571A0E41" w:rsidR="0004575A" w:rsidRPr="004C0C67" w:rsidRDefault="0004575A" w:rsidP="0004575A">
      <w:pPr>
        <w:widowControl w:val="0"/>
        <w:spacing w:before="20" w:after="40" w:line="276" w:lineRule="auto"/>
        <w:ind w:left="426" w:firstLine="141"/>
        <w:contextualSpacing/>
        <w:jc w:val="both"/>
        <w:outlineLvl w:val="3"/>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Cs/>
          <w:color w:val="000000" w:themeColor="text1"/>
          <w:sz w:val="24"/>
          <w:szCs w:val="24"/>
          <w:lang w:eastAsia="zh-CN"/>
        </w:rPr>
        <w:t>tel.: +48 (83) 375 20 36</w:t>
      </w:r>
    </w:p>
    <w:p w14:paraId="713E2D9E" w14:textId="77777777" w:rsidR="0004575A" w:rsidRPr="004C0C67" w:rsidRDefault="0004575A" w:rsidP="0004575A">
      <w:pPr>
        <w:widowControl w:val="0"/>
        <w:spacing w:after="0" w:line="276" w:lineRule="auto"/>
        <w:ind w:left="709" w:hanging="142"/>
        <w:jc w:val="both"/>
        <w:outlineLvl w:val="3"/>
        <w:rPr>
          <w:rFonts w:ascii="Times New Roman" w:eastAsia="Times New Roman" w:hAnsi="Times New Roman" w:cs="Times New Roman"/>
          <w:bCs/>
          <w:color w:val="0070C0"/>
          <w:sz w:val="24"/>
          <w:szCs w:val="24"/>
          <w:lang w:eastAsia="pl-PL"/>
        </w:rPr>
      </w:pPr>
      <w:r w:rsidRPr="004C0C67">
        <w:rPr>
          <w:rFonts w:ascii="Times New Roman" w:eastAsia="Times New Roman" w:hAnsi="Times New Roman" w:cs="Times New Roman"/>
          <w:bCs/>
          <w:color w:val="000000" w:themeColor="text1"/>
          <w:sz w:val="24"/>
          <w:szCs w:val="24"/>
          <w:lang w:eastAsia="pl-PL"/>
        </w:rPr>
        <w:t xml:space="preserve">Adres poczty elektronicznej: </w:t>
      </w:r>
      <w:r w:rsidRPr="004C0C67">
        <w:rPr>
          <w:rFonts w:ascii="Times New Roman" w:eastAsia="Times New Roman" w:hAnsi="Times New Roman" w:cs="Times New Roman"/>
          <w:bCs/>
          <w:sz w:val="24"/>
          <w:szCs w:val="24"/>
          <w:u w:val="single"/>
          <w:lang w:eastAsia="pl-PL"/>
        </w:rPr>
        <w:t>um@terespol.pl</w:t>
      </w:r>
    </w:p>
    <w:p w14:paraId="7968EBA0" w14:textId="77777777" w:rsidR="0004575A" w:rsidRPr="004C0C67" w:rsidRDefault="0004575A" w:rsidP="0004575A">
      <w:pPr>
        <w:widowControl w:val="0"/>
        <w:spacing w:after="0" w:line="276" w:lineRule="auto"/>
        <w:ind w:left="567"/>
        <w:outlineLvl w:val="3"/>
        <w:rPr>
          <w:rFonts w:ascii="Times New Roman" w:eastAsia="Times New Roman" w:hAnsi="Times New Roman" w:cs="Times New Roman"/>
          <w:bCs/>
          <w:color w:val="000000" w:themeColor="text1"/>
          <w:sz w:val="24"/>
          <w:szCs w:val="24"/>
          <w:lang w:eastAsia="pl-PL"/>
        </w:rPr>
      </w:pPr>
      <w:r w:rsidRPr="004C0C67">
        <w:rPr>
          <w:rFonts w:ascii="Times New Roman" w:eastAsia="Times New Roman" w:hAnsi="Times New Roman" w:cs="Times New Roman"/>
          <w:bCs/>
          <w:color w:val="000000" w:themeColor="text1"/>
          <w:sz w:val="24"/>
          <w:szCs w:val="24"/>
          <w:lang w:eastAsia="pl-PL"/>
        </w:rPr>
        <w:t>Adres strony internetowej Zamawiającego: https://platformazakupowa.pl/pn/terespol</w:t>
      </w:r>
    </w:p>
    <w:p w14:paraId="49244240" w14:textId="77777777" w:rsidR="0004575A" w:rsidRPr="004C0C67" w:rsidRDefault="0004575A" w:rsidP="0004575A">
      <w:pPr>
        <w:tabs>
          <w:tab w:val="left" w:pos="567"/>
        </w:tabs>
        <w:autoSpaceDE w:val="0"/>
        <w:autoSpaceDN w:val="0"/>
        <w:adjustRightInd w:val="0"/>
        <w:spacing w:after="0" w:line="276" w:lineRule="auto"/>
        <w:ind w:left="567"/>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bCs/>
          <w:color w:val="000000" w:themeColor="text1"/>
          <w:sz w:val="24"/>
          <w:szCs w:val="24"/>
          <w:lang w:eastAsia="pl-PL"/>
        </w:rPr>
        <w:t>Strona internetowa prowadzonego postępowania</w:t>
      </w:r>
      <w:r w:rsidRPr="004C0C67">
        <w:rPr>
          <w:rFonts w:ascii="Times New Roman" w:eastAsia="Times New Roman" w:hAnsi="Times New Roman" w:cs="Times New Roman"/>
          <w:bCs/>
          <w:sz w:val="24"/>
          <w:szCs w:val="24"/>
          <w:lang w:eastAsia="pl-PL"/>
        </w:rPr>
        <w:t xml:space="preserve">, na której udostępniane </w:t>
      </w:r>
      <w:r w:rsidRPr="004C0C67">
        <w:rPr>
          <w:rFonts w:ascii="Times New Roman" w:eastAsia="Times New Roman" w:hAnsi="Times New Roman" w:cs="Times New Roman"/>
          <w:bCs/>
          <w:sz w:val="24"/>
          <w:szCs w:val="24"/>
          <w:lang w:eastAsia="pl-PL"/>
        </w:rPr>
        <w:br/>
        <w:t xml:space="preserve">będą zmiany i wyjaśnienia treści SWZ oraz inne dokumenty zamówienia bezpośrednio związane z postępowaniem o udzielenie zamówienia [URL]: </w:t>
      </w:r>
      <w:r w:rsidRPr="004C0C67">
        <w:rPr>
          <w:rFonts w:ascii="Times New Roman" w:eastAsia="Times New Roman" w:hAnsi="Times New Roman" w:cs="Times New Roman"/>
          <w:sz w:val="24"/>
          <w:szCs w:val="24"/>
          <w:u w:val="single"/>
          <w:lang w:eastAsia="pl-PL"/>
        </w:rPr>
        <w:t>https://platformazakupowa.pl/pn/terespol</w:t>
      </w:r>
    </w:p>
    <w:p w14:paraId="0F0E6519" w14:textId="77777777" w:rsidR="0004575A" w:rsidRPr="004C0C67" w:rsidRDefault="0004575A" w:rsidP="0004575A">
      <w:pPr>
        <w:spacing w:after="0" w:line="276" w:lineRule="auto"/>
        <w:ind w:left="567"/>
        <w:jc w:val="both"/>
        <w:rPr>
          <w:rFonts w:ascii="Times New Roman" w:eastAsia="Times New Roman" w:hAnsi="Times New Roman" w:cs="Times New Roman"/>
          <w:bCs/>
          <w:sz w:val="24"/>
          <w:szCs w:val="24"/>
          <w:lang w:eastAsia="pl-PL"/>
        </w:rPr>
      </w:pPr>
      <w:r w:rsidRPr="004C0C67">
        <w:rPr>
          <w:rFonts w:ascii="Times New Roman" w:eastAsia="Times New Roman" w:hAnsi="Times New Roman" w:cs="Times New Roman"/>
          <w:bCs/>
          <w:sz w:val="24"/>
          <w:szCs w:val="24"/>
          <w:lang w:eastAsia="pl-PL"/>
        </w:rPr>
        <w:t xml:space="preserve">Godziny pracy: </w:t>
      </w:r>
      <w:r w:rsidRPr="004C0C67">
        <w:rPr>
          <w:rFonts w:ascii="Times New Roman" w:eastAsia="Times New Roman" w:hAnsi="Times New Roman" w:cs="Times New Roman"/>
          <w:bCs/>
          <w:color w:val="000000" w:themeColor="text1"/>
          <w:sz w:val="24"/>
          <w:szCs w:val="24"/>
          <w:lang w:eastAsia="pl-PL"/>
        </w:rPr>
        <w:t>poniedziałek od 7:30 do 16:00, wtorek-czwartek od 7:30 do 15:30,</w:t>
      </w:r>
    </w:p>
    <w:p w14:paraId="36492D60" w14:textId="77777777" w:rsidR="0004575A" w:rsidRPr="004C0C67" w:rsidRDefault="0004575A" w:rsidP="0004575A">
      <w:pPr>
        <w:widowControl w:val="0"/>
        <w:spacing w:before="20" w:after="40" w:line="276" w:lineRule="auto"/>
        <w:ind w:left="426" w:firstLine="141"/>
        <w:contextualSpacing/>
        <w:jc w:val="both"/>
        <w:outlineLvl w:val="3"/>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Cs/>
          <w:color w:val="000000" w:themeColor="text1"/>
          <w:sz w:val="24"/>
          <w:szCs w:val="24"/>
          <w:lang w:eastAsia="zh-CN"/>
        </w:rPr>
        <w:t xml:space="preserve">piątek od 7:30 do 15:00 </w:t>
      </w:r>
      <w:r w:rsidRPr="004C0C67">
        <w:rPr>
          <w:rFonts w:ascii="Times New Roman" w:eastAsia="SimSun" w:hAnsi="Times New Roman" w:cs="Times New Roman"/>
          <w:bCs/>
          <w:sz w:val="24"/>
          <w:szCs w:val="24"/>
          <w:lang w:eastAsia="zh-CN"/>
        </w:rPr>
        <w:t>z wyłączeniem dni ustawowo wolnych od pracy.</w:t>
      </w:r>
    </w:p>
    <w:p w14:paraId="305E85AE" w14:textId="77777777" w:rsidR="0004575A" w:rsidRPr="004C0C67" w:rsidRDefault="0004575A" w:rsidP="0004575A">
      <w:pPr>
        <w:widowControl w:val="0"/>
        <w:numPr>
          <w:ilvl w:val="1"/>
          <w:numId w:val="1"/>
        </w:numPr>
        <w:spacing w:after="0" w:line="276" w:lineRule="auto"/>
        <w:ind w:left="567" w:hanging="567"/>
        <w:jc w:val="both"/>
        <w:outlineLvl w:val="3"/>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4"/>
          <w:szCs w:val="24"/>
          <w:lang w:eastAsia="pl-PL"/>
        </w:rPr>
        <w:t>Tryb udzielenia zamówienia.</w:t>
      </w:r>
    </w:p>
    <w:p w14:paraId="353B3AD4" w14:textId="77777777" w:rsidR="0004575A" w:rsidRPr="004C0C67" w:rsidRDefault="0004575A" w:rsidP="0004575A">
      <w:pPr>
        <w:widowControl w:val="0"/>
        <w:spacing w:after="0" w:line="276" w:lineRule="auto"/>
        <w:ind w:left="567"/>
        <w:jc w:val="both"/>
        <w:outlineLvl w:val="3"/>
        <w:rPr>
          <w:rFonts w:ascii="Times New Roman" w:eastAsia="Times New Roman" w:hAnsi="Times New Roman" w:cs="Times New Roman"/>
          <w:color w:val="000000"/>
          <w:sz w:val="24"/>
          <w:szCs w:val="24"/>
          <w:lang w:eastAsia="pl-PL"/>
        </w:rPr>
      </w:pPr>
      <w:r w:rsidRPr="004C0C67">
        <w:rPr>
          <w:rFonts w:ascii="Times New Roman" w:eastAsia="Times New Roman" w:hAnsi="Times New Roman" w:cs="Times New Roman"/>
          <w:bCs/>
          <w:sz w:val="24"/>
          <w:szCs w:val="24"/>
          <w:lang w:eastAsia="pl-PL"/>
        </w:rPr>
        <w:t xml:space="preserve">Niniejsze postępowanie o udzielenie zamówienia publicznego prowadzone jest </w:t>
      </w:r>
      <w:r w:rsidRPr="004C0C67">
        <w:rPr>
          <w:rFonts w:ascii="Times New Roman" w:eastAsia="Times New Roman" w:hAnsi="Times New Roman" w:cs="Times New Roman"/>
          <w:bCs/>
          <w:sz w:val="24"/>
          <w:szCs w:val="24"/>
          <w:lang w:eastAsia="pl-PL"/>
        </w:rPr>
        <w:br/>
        <w:t xml:space="preserve">w trybie podstawowym, w </w:t>
      </w:r>
      <w:r w:rsidRPr="004C0C67">
        <w:rPr>
          <w:rFonts w:ascii="Times New Roman" w:eastAsia="Times New Roman" w:hAnsi="Times New Roman" w:cs="Times New Roman"/>
          <w:color w:val="000000"/>
          <w:sz w:val="24"/>
          <w:szCs w:val="24"/>
          <w:lang w:eastAsia="pl-PL"/>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4C0C67">
        <w:rPr>
          <w:rFonts w:ascii="Times New Roman" w:eastAsia="Times New Roman" w:hAnsi="Times New Roman" w:cs="Times New Roman"/>
          <w:color w:val="000000"/>
          <w:sz w:val="24"/>
          <w:szCs w:val="24"/>
          <w:lang w:eastAsia="pl-PL"/>
        </w:rPr>
        <w:t>Pzp</w:t>
      </w:r>
      <w:proofErr w:type="spellEnd"/>
      <w:r w:rsidRPr="004C0C67">
        <w:rPr>
          <w:rFonts w:ascii="Times New Roman" w:eastAsia="Times New Roman" w:hAnsi="Times New Roman" w:cs="Times New Roman"/>
          <w:color w:val="000000"/>
          <w:sz w:val="24"/>
          <w:szCs w:val="24"/>
          <w:lang w:eastAsia="pl-PL"/>
        </w:rPr>
        <w:t xml:space="preserve">). Zamawiający nie przewiduje możliwości wyboru najkorzystniejszej oferty z możliwością prowadzenia negocjacji (art. 275 pkt 2 ustawy </w:t>
      </w:r>
      <w:proofErr w:type="spellStart"/>
      <w:r w:rsidRPr="004C0C67">
        <w:rPr>
          <w:rFonts w:ascii="Times New Roman" w:eastAsia="Times New Roman" w:hAnsi="Times New Roman" w:cs="Times New Roman"/>
          <w:color w:val="000000"/>
          <w:sz w:val="24"/>
          <w:szCs w:val="24"/>
          <w:lang w:eastAsia="pl-PL"/>
        </w:rPr>
        <w:t>Pzp</w:t>
      </w:r>
      <w:proofErr w:type="spellEnd"/>
      <w:r w:rsidRPr="004C0C67">
        <w:rPr>
          <w:rFonts w:ascii="Times New Roman" w:eastAsia="Times New Roman" w:hAnsi="Times New Roman" w:cs="Times New Roman"/>
          <w:color w:val="000000"/>
          <w:sz w:val="24"/>
          <w:szCs w:val="24"/>
          <w:lang w:eastAsia="pl-PL"/>
        </w:rPr>
        <w:t>).</w:t>
      </w:r>
    </w:p>
    <w:p w14:paraId="3C4CAFF5" w14:textId="77777777" w:rsidR="0004575A" w:rsidRPr="004C0C67" w:rsidRDefault="0004575A" w:rsidP="0004575A">
      <w:pPr>
        <w:widowControl w:val="0"/>
        <w:numPr>
          <w:ilvl w:val="1"/>
          <w:numId w:val="1"/>
        </w:numPr>
        <w:spacing w:after="0" w:line="276" w:lineRule="auto"/>
        <w:ind w:left="567" w:hanging="567"/>
        <w:jc w:val="both"/>
        <w:outlineLvl w:val="3"/>
        <w:rPr>
          <w:rFonts w:ascii="Times New Roman" w:eastAsia="MS Mincho" w:hAnsi="Times New Roman" w:cs="Times New Roman"/>
          <w:b/>
          <w:bCs/>
          <w:sz w:val="24"/>
          <w:szCs w:val="24"/>
          <w:lang w:eastAsia="pl-PL"/>
        </w:rPr>
      </w:pPr>
      <w:bookmarkStart w:id="2" w:name="_Hlk60813568"/>
      <w:r w:rsidRPr="004C0C67">
        <w:rPr>
          <w:rFonts w:ascii="Times New Roman" w:eastAsia="MS Mincho" w:hAnsi="Times New Roman" w:cs="Times New Roman"/>
          <w:b/>
          <w:bCs/>
          <w:sz w:val="24"/>
          <w:szCs w:val="24"/>
          <w:lang w:eastAsia="pl-PL"/>
        </w:rPr>
        <w:t>Wartość zamówienia.</w:t>
      </w:r>
    </w:p>
    <w:p w14:paraId="650714C8" w14:textId="77777777" w:rsidR="0004575A" w:rsidRPr="004C0C67" w:rsidRDefault="0004575A" w:rsidP="0004575A">
      <w:pPr>
        <w:widowControl w:val="0"/>
        <w:spacing w:after="0" w:line="276" w:lineRule="auto"/>
        <w:ind w:left="567"/>
        <w:jc w:val="both"/>
        <w:outlineLvl w:val="3"/>
        <w:rPr>
          <w:rFonts w:ascii="Times New Roman" w:eastAsia="MS Mincho" w:hAnsi="Times New Roman" w:cs="Times New Roman"/>
          <w:bCs/>
          <w:sz w:val="24"/>
          <w:szCs w:val="24"/>
          <w:lang w:eastAsia="pl-PL"/>
        </w:rPr>
      </w:pPr>
      <w:r w:rsidRPr="004C0C67">
        <w:rPr>
          <w:rFonts w:ascii="Times New Roman" w:eastAsia="MS Mincho" w:hAnsi="Times New Roman" w:cs="Times New Roman"/>
          <w:bCs/>
          <w:sz w:val="24"/>
          <w:szCs w:val="24"/>
          <w:lang w:eastAsia="pl-PL"/>
        </w:rPr>
        <w:t xml:space="preserve">Niniejsze zamówienie jest zamówieniem klasycznym w rozumieniu art. 7 pkt 33) ustawy </w:t>
      </w:r>
      <w:proofErr w:type="spellStart"/>
      <w:r w:rsidRPr="004C0C67">
        <w:rPr>
          <w:rFonts w:ascii="Times New Roman" w:eastAsia="Times New Roman" w:hAnsi="Times New Roman" w:cs="Times New Roman"/>
          <w:color w:val="000000"/>
          <w:sz w:val="24"/>
          <w:szCs w:val="24"/>
          <w:lang w:eastAsia="pl-PL"/>
        </w:rPr>
        <w:t>Pzp</w:t>
      </w:r>
      <w:proofErr w:type="spellEnd"/>
      <w:r w:rsidRPr="004C0C67">
        <w:rPr>
          <w:rFonts w:ascii="Times New Roman" w:eastAsia="MS Mincho" w:hAnsi="Times New Roman" w:cs="Times New Roman"/>
          <w:bCs/>
          <w:sz w:val="24"/>
          <w:szCs w:val="24"/>
          <w:lang w:eastAsia="pl-PL"/>
        </w:rPr>
        <w:t xml:space="preserve">. Wartość zamówienia </w:t>
      </w:r>
      <w:r w:rsidRPr="004C0C67">
        <w:rPr>
          <w:rFonts w:ascii="Times New Roman" w:eastAsia="MS Mincho" w:hAnsi="Times New Roman" w:cs="Times New Roman"/>
          <w:b/>
          <w:sz w:val="24"/>
          <w:szCs w:val="24"/>
          <w:lang w:eastAsia="pl-PL"/>
        </w:rPr>
        <w:t>nie przekracza progów unijnych</w:t>
      </w:r>
      <w:r w:rsidRPr="004C0C67">
        <w:rPr>
          <w:rFonts w:ascii="Times New Roman" w:eastAsia="MS Mincho" w:hAnsi="Times New Roman" w:cs="Times New Roman"/>
          <w:bCs/>
          <w:sz w:val="24"/>
          <w:szCs w:val="24"/>
          <w:lang w:eastAsia="pl-PL"/>
        </w:rPr>
        <w:t xml:space="preserve"> w rozumieniu art. 3 ustawy </w:t>
      </w:r>
      <w:proofErr w:type="spellStart"/>
      <w:r w:rsidRPr="004C0C67">
        <w:rPr>
          <w:rFonts w:ascii="Times New Roman" w:eastAsia="MS Mincho" w:hAnsi="Times New Roman" w:cs="Times New Roman"/>
          <w:bCs/>
          <w:sz w:val="24"/>
          <w:szCs w:val="24"/>
          <w:lang w:eastAsia="pl-PL"/>
        </w:rPr>
        <w:t>Pzp</w:t>
      </w:r>
      <w:proofErr w:type="spellEnd"/>
      <w:r w:rsidRPr="004C0C67">
        <w:rPr>
          <w:rFonts w:ascii="Times New Roman" w:eastAsia="MS Mincho" w:hAnsi="Times New Roman" w:cs="Times New Roman"/>
          <w:bCs/>
          <w:sz w:val="24"/>
          <w:szCs w:val="24"/>
          <w:lang w:eastAsia="pl-PL"/>
        </w:rPr>
        <w:t>.</w:t>
      </w:r>
    </w:p>
    <w:bookmarkEnd w:id="2"/>
    <w:p w14:paraId="5BB52122" w14:textId="77777777" w:rsidR="0004575A" w:rsidRPr="004C0C67" w:rsidRDefault="0004575A" w:rsidP="0004575A">
      <w:pPr>
        <w:widowControl w:val="0"/>
        <w:numPr>
          <w:ilvl w:val="1"/>
          <w:numId w:val="1"/>
        </w:numPr>
        <w:spacing w:after="0" w:line="276" w:lineRule="auto"/>
        <w:ind w:left="567" w:hanging="567"/>
        <w:jc w:val="both"/>
        <w:outlineLvl w:val="3"/>
        <w:rPr>
          <w:rFonts w:ascii="Times New Roman" w:eastAsia="MS Mincho" w:hAnsi="Times New Roman" w:cs="Times New Roman"/>
          <w:b/>
          <w:bCs/>
          <w:sz w:val="24"/>
          <w:szCs w:val="24"/>
          <w:lang w:eastAsia="pl-PL"/>
        </w:rPr>
      </w:pPr>
      <w:r w:rsidRPr="004C0C67">
        <w:rPr>
          <w:rFonts w:ascii="Times New Roman" w:eastAsia="MS Mincho" w:hAnsi="Times New Roman" w:cs="Times New Roman"/>
          <w:b/>
          <w:bCs/>
          <w:sz w:val="24"/>
          <w:szCs w:val="24"/>
          <w:lang w:eastAsia="pl-PL"/>
        </w:rPr>
        <w:t>Słownik.</w:t>
      </w:r>
    </w:p>
    <w:p w14:paraId="4EC50572" w14:textId="77777777" w:rsidR="0004575A" w:rsidRPr="004C0C67" w:rsidRDefault="0004575A" w:rsidP="0004575A">
      <w:pPr>
        <w:widowControl w:val="0"/>
        <w:spacing w:after="0" w:line="276" w:lineRule="auto"/>
        <w:ind w:left="567"/>
        <w:jc w:val="both"/>
        <w:outlineLvl w:val="3"/>
        <w:rPr>
          <w:rFonts w:ascii="Times New Roman" w:eastAsia="MS Mincho" w:hAnsi="Times New Roman" w:cs="Times New Roman"/>
          <w:bCs/>
          <w:sz w:val="24"/>
          <w:szCs w:val="24"/>
          <w:lang w:eastAsia="pl-PL"/>
        </w:rPr>
      </w:pPr>
      <w:r w:rsidRPr="004C0C67">
        <w:rPr>
          <w:rFonts w:ascii="Times New Roman" w:eastAsia="MS Mincho" w:hAnsi="Times New Roman" w:cs="Times New Roman"/>
          <w:bCs/>
          <w:sz w:val="24"/>
          <w:szCs w:val="24"/>
          <w:lang w:eastAsia="pl-PL"/>
        </w:rPr>
        <w:t>Użyte w niniejszej SWZ (oraz w załącznikach) terminy mają następujące znaczenie:</w:t>
      </w:r>
    </w:p>
    <w:p w14:paraId="776EB60F" w14:textId="79DD0250"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„ustawa”</w:t>
      </w:r>
      <w:r w:rsidRPr="004C0C67">
        <w:rPr>
          <w:rFonts w:ascii="Times New Roman" w:eastAsia="MS Mincho" w:hAnsi="Times New Roman" w:cs="Times New Roman"/>
          <w:bCs/>
          <w:sz w:val="24"/>
          <w:szCs w:val="24"/>
          <w:lang w:eastAsia="zh-CN"/>
        </w:rPr>
        <w:t xml:space="preserve"> – ustawa z dnia 11 września 2019 r. Prawo zamówień publicznych </w:t>
      </w:r>
      <w:r w:rsidRPr="004C0C67">
        <w:rPr>
          <w:rFonts w:ascii="Times New Roman" w:eastAsia="MS Mincho" w:hAnsi="Times New Roman" w:cs="Times New Roman"/>
          <w:bCs/>
          <w:sz w:val="24"/>
          <w:szCs w:val="24"/>
          <w:lang w:eastAsia="zh-CN"/>
        </w:rPr>
        <w:br/>
        <w:t xml:space="preserve">(Dz. U. z 2019 r., poz. 2019 </w:t>
      </w:r>
      <w:r w:rsidRPr="004C0C67">
        <w:rPr>
          <w:rFonts w:ascii="Times New Roman" w:eastAsia="SimSun" w:hAnsi="Times New Roman" w:cs="Times New Roman"/>
          <w:bCs/>
          <w:sz w:val="24"/>
          <w:szCs w:val="24"/>
          <w:lang w:eastAsia="zh-CN"/>
        </w:rPr>
        <w:t xml:space="preserve">z </w:t>
      </w:r>
      <w:proofErr w:type="spellStart"/>
      <w:r w:rsidRPr="004C0C67">
        <w:rPr>
          <w:rFonts w:ascii="Times New Roman" w:eastAsia="SimSun" w:hAnsi="Times New Roman" w:cs="Times New Roman"/>
          <w:bCs/>
          <w:sz w:val="24"/>
          <w:szCs w:val="24"/>
          <w:lang w:eastAsia="zh-CN"/>
        </w:rPr>
        <w:t>późn</w:t>
      </w:r>
      <w:proofErr w:type="spellEnd"/>
      <w:r w:rsidRPr="004C0C67">
        <w:rPr>
          <w:rFonts w:ascii="Times New Roman" w:eastAsia="SimSun" w:hAnsi="Times New Roman" w:cs="Times New Roman"/>
          <w:bCs/>
          <w:sz w:val="24"/>
          <w:szCs w:val="24"/>
          <w:lang w:eastAsia="zh-CN"/>
        </w:rPr>
        <w:t>. zm.</w:t>
      </w:r>
      <w:r w:rsidRPr="004C0C67">
        <w:rPr>
          <w:rFonts w:ascii="Times New Roman" w:eastAsia="MS Mincho" w:hAnsi="Times New Roman" w:cs="Times New Roman"/>
          <w:bCs/>
          <w:sz w:val="24"/>
          <w:szCs w:val="24"/>
          <w:lang w:eastAsia="zh-CN"/>
        </w:rPr>
        <w:t>),</w:t>
      </w:r>
    </w:p>
    <w:p w14:paraId="6D4B60DF" w14:textId="77777777"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„SWZ”</w:t>
      </w:r>
      <w:r w:rsidRPr="004C0C67">
        <w:rPr>
          <w:rFonts w:ascii="Times New Roman" w:eastAsia="MS Mincho" w:hAnsi="Times New Roman" w:cs="Times New Roman"/>
          <w:bCs/>
          <w:sz w:val="24"/>
          <w:szCs w:val="24"/>
          <w:lang w:eastAsia="zh-CN"/>
        </w:rPr>
        <w:t xml:space="preserve"> – niniejsza Specyfikacja Warunków Zamówienia,</w:t>
      </w:r>
    </w:p>
    <w:p w14:paraId="7FD03BED" w14:textId="77777777"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Cs/>
          <w:sz w:val="24"/>
          <w:szCs w:val="24"/>
          <w:lang w:eastAsia="zh-CN"/>
        </w:rPr>
        <w:t xml:space="preserve"> </w:t>
      </w:r>
      <w:r w:rsidRPr="004C0C67">
        <w:rPr>
          <w:rFonts w:ascii="Times New Roman" w:eastAsia="MS Mincho" w:hAnsi="Times New Roman" w:cs="Times New Roman"/>
          <w:b/>
          <w:bCs/>
          <w:sz w:val="24"/>
          <w:szCs w:val="24"/>
          <w:lang w:eastAsia="zh-CN"/>
        </w:rPr>
        <w:t>„zamówienie”</w:t>
      </w:r>
      <w:r w:rsidRPr="004C0C67">
        <w:rPr>
          <w:rFonts w:ascii="Times New Roman" w:eastAsia="MS Mincho" w:hAnsi="Times New Roman" w:cs="Times New Roman"/>
          <w:bCs/>
          <w:sz w:val="24"/>
          <w:szCs w:val="24"/>
          <w:lang w:eastAsia="zh-CN"/>
        </w:rPr>
        <w:t xml:space="preserve"> – zamówienie publiczne będące przedmiotem niniejszego postępowania,</w:t>
      </w:r>
    </w:p>
    <w:p w14:paraId="7297E91B" w14:textId="77777777"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„postępowanie”</w:t>
      </w:r>
      <w:r w:rsidRPr="004C0C67">
        <w:rPr>
          <w:rFonts w:ascii="Times New Roman" w:eastAsia="MS Mincho" w:hAnsi="Times New Roman" w:cs="Times New Roman"/>
          <w:bCs/>
          <w:sz w:val="24"/>
          <w:szCs w:val="24"/>
          <w:lang w:eastAsia="zh-CN"/>
        </w:rPr>
        <w:t xml:space="preserve"> – postępowanie o udzielenie zamówienia publicznego, którego dotyczy niniejsza SWZ,</w:t>
      </w:r>
    </w:p>
    <w:p w14:paraId="48D6B44F" w14:textId="77777777"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„Zamawiający”</w:t>
      </w:r>
      <w:r w:rsidRPr="004C0C67">
        <w:rPr>
          <w:rFonts w:ascii="Times New Roman" w:eastAsia="MS Mincho" w:hAnsi="Times New Roman" w:cs="Times New Roman"/>
          <w:bCs/>
          <w:sz w:val="24"/>
          <w:szCs w:val="24"/>
          <w:lang w:eastAsia="zh-CN"/>
        </w:rPr>
        <w:t xml:space="preserve"> – Gmina Miasto Terespol,</w:t>
      </w:r>
    </w:p>
    <w:p w14:paraId="6FD00C25" w14:textId="77777777"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„Wykonawca”</w:t>
      </w:r>
      <w:r w:rsidRPr="004C0C67">
        <w:rPr>
          <w:rFonts w:ascii="Times New Roman" w:eastAsia="MS Mincho" w:hAnsi="Times New Roman" w:cs="Times New Roman"/>
          <w:bCs/>
          <w:sz w:val="24"/>
          <w:szCs w:val="24"/>
          <w:lang w:eastAsia="zh-CN"/>
        </w:rPr>
        <w:t xml:space="preserve"> – </w:t>
      </w:r>
      <w:r w:rsidRPr="004C0C67">
        <w:rPr>
          <w:rFonts w:ascii="Times New Roman" w:eastAsia="SimSun" w:hAnsi="Times New Roman" w:cs="Times New Roman"/>
          <w:color w:val="000000"/>
          <w:sz w:val="24"/>
          <w:szCs w:val="24"/>
          <w:shd w:val="clear" w:color="auto" w:fill="FFFFFF"/>
          <w:lang w:eastAsia="zh-CN"/>
        </w:rPr>
        <w:t xml:space="preserve">należy przez to rozumieć osobę fizyczną, osobę prawną albo jednostkę organizacyjną nieposiadającą osobowości prawnej, która oferuje na rynku </w:t>
      </w:r>
      <w:r w:rsidRPr="004C0C67">
        <w:rPr>
          <w:rFonts w:ascii="Times New Roman" w:eastAsia="SimSun" w:hAnsi="Times New Roman" w:cs="Times New Roman"/>
          <w:color w:val="000000"/>
          <w:sz w:val="24"/>
          <w:szCs w:val="24"/>
          <w:shd w:val="clear" w:color="auto" w:fill="FFFFFF"/>
          <w:lang w:eastAsia="zh-CN"/>
        </w:rPr>
        <w:lastRenderedPageBreak/>
        <w:t>wykonanie robót budowlanych lub obiektu budowlanego, dostawę produktów lub świadczenie usług lub ubiega się o udzielenie zamówienia, złożyła ofertę lub zawarła umowę w sprawie zamówienia publicznego</w:t>
      </w:r>
      <w:r w:rsidRPr="004C0C67">
        <w:rPr>
          <w:rFonts w:ascii="Times New Roman" w:eastAsia="MS Mincho" w:hAnsi="Times New Roman" w:cs="Times New Roman"/>
          <w:bCs/>
          <w:sz w:val="24"/>
          <w:szCs w:val="24"/>
          <w:lang w:eastAsia="zh-CN"/>
        </w:rPr>
        <w:t>,</w:t>
      </w:r>
    </w:p>
    <w:p w14:paraId="1B6ED24B" w14:textId="2E7CFE72"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„RODO”</w:t>
      </w:r>
      <w:r w:rsidRPr="004C0C67">
        <w:rPr>
          <w:rFonts w:ascii="Times New Roman" w:eastAsia="MS Mincho" w:hAnsi="Times New Roman" w:cs="Times New Roman"/>
          <w:bCs/>
          <w:sz w:val="24"/>
          <w:szCs w:val="24"/>
          <w:lang w:eastAsia="zh-CN"/>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05863BA0" w14:textId="2EAEB817" w:rsidR="0004575A" w:rsidRPr="004C0C67" w:rsidRDefault="0004575A" w:rsidP="0004575A">
      <w:pPr>
        <w:widowControl w:val="0"/>
        <w:spacing w:after="0" w:line="276" w:lineRule="auto"/>
        <w:ind w:left="993"/>
        <w:contextualSpacing/>
        <w:jc w:val="both"/>
        <w:outlineLvl w:val="3"/>
        <w:rPr>
          <w:rFonts w:ascii="Times New Roman" w:eastAsia="SimSun" w:hAnsi="Times New Roman" w:cs="Times New Roman"/>
          <w:b/>
          <w:bCs/>
          <w:i/>
          <w:color w:val="000000" w:themeColor="text1"/>
          <w:sz w:val="24"/>
          <w:szCs w:val="24"/>
          <w:lang w:eastAsia="zh-CN"/>
        </w:rPr>
      </w:pPr>
      <w:r w:rsidRPr="004C0C67">
        <w:rPr>
          <w:rFonts w:ascii="Times New Roman" w:eastAsia="MS Mincho" w:hAnsi="Times New Roman" w:cs="Times New Roman"/>
          <w:b/>
          <w:bCs/>
          <w:sz w:val="24"/>
          <w:szCs w:val="24"/>
          <w:lang w:eastAsia="zh-CN"/>
        </w:rPr>
        <w:t>„platforma zakupowa”</w:t>
      </w:r>
      <w:r w:rsidRPr="004C0C67">
        <w:rPr>
          <w:rFonts w:ascii="Times New Roman" w:eastAsia="MS Mincho" w:hAnsi="Times New Roman" w:cs="Times New Roman"/>
          <w:bCs/>
          <w:sz w:val="24"/>
          <w:szCs w:val="24"/>
          <w:lang w:eastAsia="zh-CN"/>
        </w:rPr>
        <w:t xml:space="preserve">– elektroniczna platforma komercyjna </w:t>
      </w:r>
      <w:r w:rsidRPr="004C0C67">
        <w:rPr>
          <w:rFonts w:ascii="Times New Roman" w:eastAsia="MS Mincho" w:hAnsi="Times New Roman" w:cs="Times New Roman"/>
          <w:bCs/>
          <w:sz w:val="24"/>
          <w:szCs w:val="24"/>
          <w:lang w:eastAsia="zh-CN"/>
        </w:rPr>
        <w:br/>
        <w:t>oferująca w szczególności dostęp do formularzy umożliwiających komunikację Wykonawcy z Zamawiającym -</w:t>
      </w:r>
      <w:r w:rsidRPr="004C0C67">
        <w:rPr>
          <w:rFonts w:ascii="Times New Roman" w:eastAsia="SimSun" w:hAnsi="Times New Roman" w:cs="Times New Roman"/>
          <w:b/>
          <w:bCs/>
          <w:color w:val="000000" w:themeColor="text1"/>
          <w:sz w:val="24"/>
          <w:szCs w:val="24"/>
          <w:lang w:eastAsia="zh-CN"/>
        </w:rPr>
        <w:t xml:space="preserve"> Gminą Miasto Terespol</w:t>
      </w:r>
      <w:r w:rsidR="004C0C67">
        <w:rPr>
          <w:rFonts w:ascii="Times New Roman" w:eastAsia="SimSun" w:hAnsi="Times New Roman" w:cs="Times New Roman"/>
          <w:b/>
          <w:bCs/>
          <w:color w:val="000000" w:themeColor="text1"/>
          <w:sz w:val="24"/>
          <w:szCs w:val="24"/>
          <w:lang w:eastAsia="zh-CN"/>
        </w:rPr>
        <w:t>,</w:t>
      </w:r>
      <w:r w:rsidRPr="004C0C67">
        <w:rPr>
          <w:rFonts w:ascii="Times New Roman" w:eastAsia="SimSun" w:hAnsi="Times New Roman" w:cs="Times New Roman"/>
          <w:bCs/>
          <w:color w:val="000000" w:themeColor="text1"/>
          <w:sz w:val="24"/>
          <w:szCs w:val="24"/>
          <w:lang w:eastAsia="zh-CN"/>
        </w:rPr>
        <w:t xml:space="preserve"> ul. Czerwonego Krzyża 26, 21-550 Terespol,</w:t>
      </w:r>
      <w:r w:rsidRPr="004C0C67">
        <w:rPr>
          <w:rFonts w:ascii="Times New Roman" w:eastAsia="SimSun" w:hAnsi="Times New Roman" w:cs="Times New Roman"/>
          <w:b/>
          <w:bCs/>
          <w:color w:val="000000" w:themeColor="text1"/>
          <w:sz w:val="24"/>
          <w:szCs w:val="24"/>
          <w:lang w:eastAsia="zh-CN"/>
        </w:rPr>
        <w:t xml:space="preserve"> </w:t>
      </w:r>
      <w:r w:rsidRPr="004C0C67">
        <w:rPr>
          <w:rFonts w:ascii="Times New Roman" w:eastAsia="SimSun" w:hAnsi="Times New Roman" w:cs="Times New Roman"/>
          <w:bCs/>
          <w:color w:val="000000" w:themeColor="text1"/>
          <w:sz w:val="24"/>
          <w:szCs w:val="24"/>
          <w:lang w:eastAsia="zh-CN"/>
        </w:rPr>
        <w:t xml:space="preserve">zwana dalej łącznie </w:t>
      </w:r>
      <w:r w:rsidRPr="004C0C67">
        <w:rPr>
          <w:rFonts w:ascii="Times New Roman" w:eastAsia="SimSun" w:hAnsi="Times New Roman" w:cs="Times New Roman"/>
          <w:b/>
          <w:bCs/>
          <w:i/>
          <w:color w:val="000000" w:themeColor="text1"/>
          <w:sz w:val="24"/>
          <w:szCs w:val="24"/>
          <w:lang w:eastAsia="zh-CN"/>
        </w:rPr>
        <w:t>„Zamawiającym”</w:t>
      </w:r>
    </w:p>
    <w:p w14:paraId="09BBABA6" w14:textId="7FD91C19" w:rsidR="0004575A" w:rsidRPr="004C0C67" w:rsidRDefault="0004575A" w:rsidP="0004575A">
      <w:pPr>
        <w:widowControl w:val="0"/>
        <w:numPr>
          <w:ilvl w:val="0"/>
          <w:numId w:val="5"/>
        </w:numPr>
        <w:spacing w:after="0" w:line="276" w:lineRule="auto"/>
        <w:ind w:left="993" w:hanging="426"/>
        <w:contextualSpacing/>
        <w:jc w:val="both"/>
        <w:outlineLvl w:val="3"/>
        <w:rPr>
          <w:rFonts w:ascii="Times New Roman" w:eastAsia="MS Mincho" w:hAnsi="Times New Roman" w:cs="Times New Roman"/>
          <w:bCs/>
          <w:sz w:val="24"/>
          <w:szCs w:val="24"/>
          <w:lang w:eastAsia="zh-CN"/>
        </w:rPr>
      </w:pPr>
      <w:r w:rsidRPr="004C0C67">
        <w:rPr>
          <w:rFonts w:ascii="Times New Roman" w:eastAsia="MS Mincho" w:hAnsi="Times New Roman" w:cs="Times New Roman"/>
          <w:b/>
          <w:bCs/>
          <w:sz w:val="24"/>
          <w:szCs w:val="24"/>
          <w:lang w:eastAsia="zh-CN"/>
        </w:rPr>
        <w:t>Instrukcja użytkownika</w:t>
      </w:r>
      <w:r w:rsidRPr="004C0C67">
        <w:rPr>
          <w:rFonts w:ascii="Times New Roman" w:eastAsia="MS Mincho" w:hAnsi="Times New Roman" w:cs="Times New Roman"/>
          <w:bCs/>
          <w:sz w:val="24"/>
          <w:szCs w:val="24"/>
          <w:lang w:eastAsia="zh-CN"/>
        </w:rPr>
        <w:t xml:space="preserve"> – Instrukcja użytkownika platformy zakupowej dostępna na stronie: </w:t>
      </w:r>
      <w:hyperlink r:id="rId9" w:history="1">
        <w:r w:rsidRPr="004C0C67">
          <w:rPr>
            <w:rStyle w:val="Hipercze"/>
            <w:rFonts w:ascii="Times New Roman" w:eastAsia="MS Mincho" w:hAnsi="Times New Roman"/>
            <w:bCs/>
            <w:color w:val="auto"/>
            <w:sz w:val="24"/>
            <w:szCs w:val="24"/>
            <w:lang w:eastAsia="zh-CN"/>
          </w:rPr>
          <w:t>https://platformazakupowa.pl/strona/45-instrukcje</w:t>
        </w:r>
      </w:hyperlink>
      <w:r w:rsidRPr="004C0C67">
        <w:rPr>
          <w:rFonts w:ascii="Times New Roman" w:eastAsia="MS Mincho" w:hAnsi="Times New Roman" w:cs="Times New Roman"/>
          <w:bCs/>
          <w:u w:val="single"/>
          <w:lang w:eastAsia="zh-CN"/>
        </w:rPr>
        <w:t xml:space="preserve"> </w:t>
      </w:r>
      <w:r w:rsidRPr="004C0C67">
        <w:rPr>
          <w:rFonts w:ascii="Times New Roman" w:eastAsia="MS Mincho" w:hAnsi="Times New Roman" w:cs="Times New Roman"/>
          <w:bCs/>
          <w:sz w:val="24"/>
          <w:szCs w:val="24"/>
          <w:lang w:eastAsia="zh-CN"/>
        </w:rPr>
        <w:t>zawierająca wiążące Wykonawcę informacje związane z korzystaniem z platformy zakupowej                      w szczególności opis sposobu składania/zmiany/wycofania oferty</w:t>
      </w:r>
      <w:r w:rsidR="004C0C67">
        <w:rPr>
          <w:rFonts w:ascii="Times New Roman" w:eastAsia="MS Mincho" w:hAnsi="Times New Roman" w:cs="Times New Roman"/>
          <w:bCs/>
          <w:sz w:val="24"/>
          <w:szCs w:val="24"/>
          <w:lang w:eastAsia="zh-CN"/>
        </w:rPr>
        <w:t xml:space="preserve"> </w:t>
      </w:r>
      <w:r w:rsidRPr="004C0C67">
        <w:rPr>
          <w:rFonts w:ascii="Times New Roman" w:eastAsia="MS Mincho" w:hAnsi="Times New Roman" w:cs="Times New Roman"/>
          <w:bCs/>
          <w:sz w:val="24"/>
          <w:szCs w:val="24"/>
          <w:lang w:eastAsia="zh-CN"/>
        </w:rPr>
        <w:t xml:space="preserve">w niniejszym postępowaniu.  </w:t>
      </w:r>
      <w:r w:rsidRPr="004C0C67">
        <w:rPr>
          <w:rFonts w:ascii="Times New Roman" w:eastAsia="SimSun" w:hAnsi="Times New Roman" w:cs="Times New Roman"/>
          <w:sz w:val="24"/>
          <w:szCs w:val="24"/>
          <w:lang w:eastAsia="zh-CN"/>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4C0C67">
        <w:rPr>
          <w:rFonts w:ascii="Times New Roman" w:eastAsia="SimSun" w:hAnsi="Times New Roman" w:cs="Times New Roman"/>
          <w:bCs/>
          <w:sz w:val="24"/>
          <w:szCs w:val="24"/>
          <w:lang w:eastAsia="zh-CN"/>
        </w:rPr>
        <w:t>Wykonawca powinien dokładnie zapoznać się z niniejszą SWZ i złożyć ofertę zgodnie z jej wymaganiami.</w:t>
      </w:r>
    </w:p>
    <w:p w14:paraId="7FB4C728" w14:textId="77777777" w:rsidR="0004575A" w:rsidRPr="004C0C67" w:rsidRDefault="0004575A" w:rsidP="0004575A">
      <w:pPr>
        <w:widowControl w:val="0"/>
        <w:spacing w:after="0" w:line="276" w:lineRule="auto"/>
        <w:ind w:left="567"/>
        <w:jc w:val="both"/>
        <w:outlineLvl w:val="3"/>
        <w:rPr>
          <w:rFonts w:ascii="Times New Roman" w:eastAsia="Times New Roman" w:hAnsi="Times New Roman" w:cs="Times New Roman"/>
          <w:bCs/>
          <w:sz w:val="10"/>
          <w:szCs w:val="10"/>
          <w:lang w:eastAsia="pl-PL"/>
        </w:rPr>
      </w:pPr>
    </w:p>
    <w:p w14:paraId="55495127" w14:textId="77777777" w:rsidR="0004575A" w:rsidRPr="004C0C67" w:rsidRDefault="0004575A" w:rsidP="0004575A">
      <w:pPr>
        <w:widowControl w:val="0"/>
        <w:spacing w:after="0" w:line="276" w:lineRule="auto"/>
        <w:jc w:val="both"/>
        <w:outlineLvl w:val="3"/>
        <w:rPr>
          <w:rFonts w:ascii="Times New Roman" w:eastAsia="Times New Roman" w:hAnsi="Times New Roman" w:cs="Times New Roman"/>
          <w:bCs/>
          <w:sz w:val="24"/>
          <w:szCs w:val="24"/>
          <w:lang w:eastAsia="pl-PL"/>
        </w:rPr>
      </w:pPr>
    </w:p>
    <w:tbl>
      <w:tblPr>
        <w:tblW w:w="0" w:type="auto"/>
        <w:jc w:val="center"/>
        <w:tblBorders>
          <w:bottom w:val="single" w:sz="4" w:space="0" w:color="auto"/>
        </w:tblBorders>
        <w:tblLook w:val="00A0" w:firstRow="1" w:lastRow="0" w:firstColumn="1" w:lastColumn="0" w:noHBand="0" w:noVBand="0"/>
      </w:tblPr>
      <w:tblGrid>
        <w:gridCol w:w="9054"/>
      </w:tblGrid>
      <w:tr w:rsidR="0004575A" w:rsidRPr="004C0C67" w14:paraId="7B3A6446" w14:textId="77777777" w:rsidTr="0004575A">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78BB1650" w14:textId="77777777" w:rsidR="0004575A" w:rsidRPr="004C0C67" w:rsidRDefault="0004575A" w:rsidP="0004575A">
            <w:pPr>
              <w:spacing w:after="0" w:line="276" w:lineRule="auto"/>
              <w:jc w:val="center"/>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2</w:t>
            </w:r>
          </w:p>
          <w:p w14:paraId="3C53F067" w14:textId="77777777" w:rsidR="0004575A" w:rsidRPr="004C0C67" w:rsidRDefault="0004575A" w:rsidP="0004575A">
            <w:pPr>
              <w:spacing w:after="0" w:line="276" w:lineRule="auto"/>
              <w:jc w:val="center"/>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6"/>
                <w:szCs w:val="26"/>
                <w:lang w:eastAsia="pl-PL"/>
              </w:rPr>
              <w:t xml:space="preserve">INFORMACJA, CZY ZAMAWIAJĄCY PRZEWIDUJE </w:t>
            </w:r>
            <w:r w:rsidRPr="004C0C67">
              <w:rPr>
                <w:rFonts w:ascii="Times New Roman" w:eastAsia="Times New Roman" w:hAnsi="Times New Roman" w:cs="Times New Roman"/>
                <w:b/>
                <w:bCs/>
                <w:sz w:val="26"/>
                <w:szCs w:val="26"/>
                <w:lang w:eastAsia="pl-PL"/>
              </w:rPr>
              <w:br/>
              <w:t xml:space="preserve">WYBÓR NAJKORZYSTNIEJSZEJ OFERTY Z MOZLIWOŚCIĄ </w:t>
            </w:r>
            <w:r w:rsidRPr="004C0C67">
              <w:rPr>
                <w:rFonts w:ascii="Times New Roman" w:eastAsia="Times New Roman" w:hAnsi="Times New Roman" w:cs="Times New Roman"/>
                <w:b/>
                <w:bCs/>
                <w:sz w:val="26"/>
                <w:szCs w:val="26"/>
                <w:lang w:eastAsia="pl-PL"/>
              </w:rPr>
              <w:br/>
              <w:t>PROWADZENIA NEGOCJACJI</w:t>
            </w:r>
          </w:p>
        </w:tc>
      </w:tr>
    </w:tbl>
    <w:p w14:paraId="0A25CEDD" w14:textId="77777777" w:rsidR="0004575A" w:rsidRPr="004C0C67" w:rsidRDefault="0004575A" w:rsidP="0004575A">
      <w:pPr>
        <w:autoSpaceDE w:val="0"/>
        <w:autoSpaceDN w:val="0"/>
        <w:adjustRightInd w:val="0"/>
        <w:spacing w:before="20" w:after="40" w:line="276" w:lineRule="auto"/>
        <w:contextualSpacing/>
        <w:jc w:val="both"/>
        <w:rPr>
          <w:rFonts w:ascii="Times New Roman" w:eastAsia="SimSun" w:hAnsi="Times New Roman" w:cs="Times New Roman"/>
          <w:b/>
          <w:bCs/>
          <w:sz w:val="20"/>
          <w:szCs w:val="20"/>
          <w:lang w:eastAsia="zh-CN"/>
        </w:rPr>
      </w:pPr>
    </w:p>
    <w:p w14:paraId="677DAA75" w14:textId="77777777" w:rsidR="0004575A" w:rsidRPr="004C0C67" w:rsidRDefault="0004575A" w:rsidP="0004575A">
      <w:pPr>
        <w:autoSpaceDE w:val="0"/>
        <w:autoSpaceDN w:val="0"/>
        <w:adjustRightInd w:val="0"/>
        <w:spacing w:after="0" w:line="276" w:lineRule="auto"/>
        <w:jc w:val="both"/>
        <w:rPr>
          <w:rFonts w:ascii="Times New Roman" w:eastAsia="Times New Roman" w:hAnsi="Times New Roman" w:cs="Times New Roman"/>
          <w:bCs/>
          <w:sz w:val="24"/>
          <w:szCs w:val="24"/>
          <w:lang w:eastAsia="pl-PL"/>
        </w:rPr>
      </w:pPr>
      <w:r w:rsidRPr="004C0C67">
        <w:rPr>
          <w:rFonts w:ascii="Times New Roman" w:eastAsia="Times New Roman" w:hAnsi="Times New Roman" w:cs="Times New Roman"/>
          <w:bCs/>
          <w:sz w:val="24"/>
          <w:szCs w:val="24"/>
          <w:lang w:eastAsia="pl-PL"/>
        </w:rPr>
        <w:t xml:space="preserve">Zamawiający </w:t>
      </w:r>
      <w:r w:rsidRPr="004C0C67">
        <w:rPr>
          <w:rFonts w:ascii="Times New Roman" w:eastAsia="Times New Roman" w:hAnsi="Times New Roman" w:cs="Times New Roman"/>
          <w:b/>
          <w:bCs/>
          <w:sz w:val="24"/>
          <w:szCs w:val="24"/>
          <w:u w:val="single"/>
          <w:lang w:eastAsia="pl-PL"/>
        </w:rPr>
        <w:t>nie przewiduje</w:t>
      </w:r>
      <w:r w:rsidRPr="004C0C67">
        <w:rPr>
          <w:rFonts w:ascii="Times New Roman" w:eastAsia="Times New Roman" w:hAnsi="Times New Roman" w:cs="Times New Roman"/>
          <w:b/>
          <w:bCs/>
          <w:sz w:val="24"/>
          <w:szCs w:val="24"/>
          <w:lang w:eastAsia="pl-PL"/>
        </w:rPr>
        <w:t xml:space="preserve"> </w:t>
      </w:r>
      <w:r w:rsidRPr="004C0C67">
        <w:rPr>
          <w:rFonts w:ascii="Times New Roman" w:eastAsia="Times New Roman" w:hAnsi="Times New Roman" w:cs="Times New Roman"/>
          <w:bCs/>
          <w:sz w:val="24"/>
          <w:szCs w:val="24"/>
          <w:lang w:eastAsia="pl-PL"/>
        </w:rPr>
        <w:t>wyboru najkorzystniejszej oferty z możliwością prowadzenia negocjacji.</w:t>
      </w:r>
    </w:p>
    <w:tbl>
      <w:tblPr>
        <w:tblW w:w="0" w:type="auto"/>
        <w:jc w:val="center"/>
        <w:tblBorders>
          <w:bottom w:val="single" w:sz="4" w:space="0" w:color="auto"/>
        </w:tblBorders>
        <w:tblLook w:val="00A0" w:firstRow="1" w:lastRow="0" w:firstColumn="1" w:lastColumn="0" w:noHBand="0" w:noVBand="0"/>
      </w:tblPr>
      <w:tblGrid>
        <w:gridCol w:w="9054"/>
      </w:tblGrid>
      <w:tr w:rsidR="0004575A" w:rsidRPr="004C0C67" w14:paraId="672621B5" w14:textId="77777777" w:rsidTr="0004575A">
        <w:trPr>
          <w:jc w:val="center"/>
        </w:trPr>
        <w:tc>
          <w:tcPr>
            <w:tcW w:w="9054" w:type="dxa"/>
            <w:tcBorders>
              <w:bottom w:val="single" w:sz="4" w:space="0" w:color="auto"/>
            </w:tcBorders>
            <w:shd w:val="clear" w:color="auto" w:fill="D9D9D9" w:themeFill="background1" w:themeFillShade="D9"/>
          </w:tcPr>
          <w:p w14:paraId="5B0130DB" w14:textId="77777777" w:rsidR="0004575A" w:rsidRPr="004C0C67" w:rsidRDefault="0004575A" w:rsidP="0004575A">
            <w:pPr>
              <w:spacing w:after="0" w:line="276" w:lineRule="auto"/>
              <w:jc w:val="center"/>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3</w:t>
            </w:r>
          </w:p>
          <w:p w14:paraId="57BC200B" w14:textId="77777777" w:rsidR="0004575A" w:rsidRPr="004C0C67" w:rsidRDefault="0004575A" w:rsidP="0004575A">
            <w:pPr>
              <w:spacing w:after="0" w:line="276" w:lineRule="auto"/>
              <w:jc w:val="center"/>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ŹRÓDŁA FINANSOWANIA</w:t>
            </w:r>
          </w:p>
        </w:tc>
      </w:tr>
    </w:tbl>
    <w:p w14:paraId="3CE8032E" w14:textId="77777777" w:rsidR="0004575A" w:rsidRPr="004C0C67" w:rsidRDefault="0004575A" w:rsidP="0004575A">
      <w:pPr>
        <w:widowControl w:val="0"/>
        <w:spacing w:before="20" w:after="40" w:line="276" w:lineRule="auto"/>
        <w:ind w:left="567"/>
        <w:contextualSpacing/>
        <w:jc w:val="both"/>
        <w:outlineLvl w:val="3"/>
        <w:rPr>
          <w:rFonts w:ascii="Times New Roman" w:eastAsia="SimSun" w:hAnsi="Times New Roman" w:cs="Times New Roman"/>
          <w:bCs/>
          <w:sz w:val="20"/>
          <w:szCs w:val="20"/>
          <w:lang w:eastAsia="zh-CN"/>
        </w:rPr>
      </w:pPr>
    </w:p>
    <w:p w14:paraId="2BCEE12A" w14:textId="650B2CC3" w:rsidR="0004575A" w:rsidRPr="000568A4" w:rsidRDefault="0004575A" w:rsidP="000568A4">
      <w:pPr>
        <w:jc w:val="both"/>
      </w:pPr>
      <w:r w:rsidRPr="000568A4">
        <w:rPr>
          <w:rFonts w:ascii="Times New Roman" w:eastAsia="Times New Roman" w:hAnsi="Times New Roman"/>
          <w:sz w:val="24"/>
          <w:szCs w:val="24"/>
          <w:lang w:eastAsia="pl-PL"/>
        </w:rPr>
        <w:t xml:space="preserve">Zamawiający informuje, iż zamówienie </w:t>
      </w:r>
      <w:r w:rsidR="00DC546B" w:rsidRPr="000568A4">
        <w:rPr>
          <w:rFonts w:ascii="Times New Roman" w:eastAsia="Times New Roman" w:hAnsi="Times New Roman"/>
          <w:sz w:val="24"/>
          <w:szCs w:val="24"/>
          <w:lang w:eastAsia="pl-PL"/>
        </w:rPr>
        <w:t xml:space="preserve">jest dofinansowane ze środków Rządowego Funduszu Polski Ład: </w:t>
      </w:r>
      <w:r w:rsidR="00176F93" w:rsidRPr="000568A4">
        <w:rPr>
          <w:rFonts w:ascii="Times New Roman" w:eastAsia="Times New Roman" w:hAnsi="Times New Roman"/>
          <w:sz w:val="24"/>
          <w:szCs w:val="24"/>
          <w:lang w:eastAsia="pl-PL"/>
        </w:rPr>
        <w:t xml:space="preserve">Program Inwestycji Strategicznych w wysokości </w:t>
      </w:r>
      <w:r w:rsidR="000568A4" w:rsidRPr="000568A4">
        <w:rPr>
          <w:rFonts w:ascii="Times New Roman" w:eastAsia="Times New Roman" w:hAnsi="Times New Roman"/>
          <w:sz w:val="24"/>
          <w:szCs w:val="24"/>
          <w:lang w:eastAsia="pl-PL"/>
        </w:rPr>
        <w:t>50</w:t>
      </w:r>
      <w:r w:rsidR="00176F93" w:rsidRPr="000568A4">
        <w:rPr>
          <w:rFonts w:ascii="Times New Roman" w:eastAsia="Times New Roman" w:hAnsi="Times New Roman"/>
          <w:sz w:val="24"/>
          <w:szCs w:val="24"/>
          <w:lang w:eastAsia="pl-PL"/>
        </w:rPr>
        <w:t xml:space="preserve">% wartości Inwestycji. Numer wniosku o dofinansowanie </w:t>
      </w:r>
      <w:r w:rsidR="000568A4" w:rsidRPr="000568A4">
        <w:rPr>
          <w:rFonts w:ascii="Times New Roman" w:eastAsia="Times New Roman" w:hAnsi="Times New Roman"/>
          <w:sz w:val="24"/>
          <w:szCs w:val="24"/>
          <w:lang w:eastAsia="pl-PL"/>
        </w:rPr>
        <w:t>NR 01/2021/7396</w:t>
      </w:r>
      <w:r w:rsidR="00176F93" w:rsidRPr="000568A4">
        <w:rPr>
          <w:rFonts w:ascii="Times New Roman" w:eastAsia="Times New Roman" w:hAnsi="Times New Roman"/>
          <w:sz w:val="24"/>
          <w:szCs w:val="24"/>
          <w:lang w:eastAsia="pl-PL"/>
        </w:rPr>
        <w:t>/</w:t>
      </w:r>
      <w:proofErr w:type="spellStart"/>
      <w:r w:rsidR="00176F93" w:rsidRPr="000568A4">
        <w:rPr>
          <w:rFonts w:ascii="Times New Roman" w:eastAsia="Times New Roman" w:hAnsi="Times New Roman"/>
          <w:sz w:val="24"/>
          <w:szCs w:val="24"/>
          <w:lang w:eastAsia="pl-PL"/>
        </w:rPr>
        <w:t>PolskiLad</w:t>
      </w:r>
      <w:proofErr w:type="spellEnd"/>
      <w:r w:rsidR="000568A4" w:rsidRPr="000568A4">
        <w:rPr>
          <w:rFonts w:ascii="Times New Roman" w:eastAsia="Times New Roman" w:hAnsi="Times New Roman"/>
          <w:sz w:val="24"/>
          <w:szCs w:val="24"/>
          <w:lang w:eastAsia="pl-PL"/>
        </w:rPr>
        <w:t xml:space="preserve"> oraz ze środków Rządowego Funduszu Rozwoju Dróg</w:t>
      </w:r>
      <w:r w:rsidR="000568A4">
        <w:rPr>
          <w:rFonts w:ascii="Times New Roman" w:eastAsia="Times New Roman" w:hAnsi="Times New Roman"/>
          <w:sz w:val="24"/>
          <w:szCs w:val="24"/>
          <w:lang w:eastAsia="pl-PL"/>
        </w:rPr>
        <w:t>.</w:t>
      </w:r>
    </w:p>
    <w:p w14:paraId="3AA0DFDA" w14:textId="77777777" w:rsidR="0004575A" w:rsidRPr="004C0C67" w:rsidRDefault="0004575A" w:rsidP="0004575A">
      <w:pPr>
        <w:autoSpaceDE w:val="0"/>
        <w:autoSpaceDN w:val="0"/>
        <w:adjustRightInd w:val="0"/>
        <w:spacing w:before="20" w:after="40" w:line="276" w:lineRule="auto"/>
        <w:contextualSpacing/>
        <w:jc w:val="both"/>
        <w:rPr>
          <w:rFonts w:ascii="Times New Roman" w:eastAsia="SimSun" w:hAnsi="Times New Roman" w:cs="Times New Roman"/>
          <w:b/>
          <w:bCs/>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54"/>
      </w:tblGrid>
      <w:tr w:rsidR="0004575A" w:rsidRPr="004C0C67" w14:paraId="4F9EC801" w14:textId="77777777" w:rsidTr="0004575A">
        <w:trPr>
          <w:jc w:val="center"/>
        </w:trPr>
        <w:tc>
          <w:tcPr>
            <w:tcW w:w="9054" w:type="dxa"/>
            <w:tcBorders>
              <w:bottom w:val="single" w:sz="4" w:space="0" w:color="auto"/>
            </w:tcBorders>
            <w:shd w:val="clear" w:color="auto" w:fill="D9D9D9" w:themeFill="background1" w:themeFillShade="D9"/>
          </w:tcPr>
          <w:p w14:paraId="48B86EA2" w14:textId="77777777" w:rsidR="0004575A" w:rsidRPr="004C0C67" w:rsidRDefault="0004575A" w:rsidP="0004575A">
            <w:pPr>
              <w:spacing w:after="0" w:line="276" w:lineRule="auto"/>
              <w:jc w:val="center"/>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lastRenderedPageBreak/>
              <w:t>Rozdział 4</w:t>
            </w:r>
          </w:p>
          <w:p w14:paraId="66791EC8" w14:textId="77777777" w:rsidR="0004575A" w:rsidRPr="004C0C67" w:rsidRDefault="0004575A" w:rsidP="0004575A">
            <w:pPr>
              <w:spacing w:after="0" w:line="276" w:lineRule="auto"/>
              <w:jc w:val="center"/>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OPIS PRZEDMIOTU ZAMÓWIENIA</w:t>
            </w:r>
          </w:p>
        </w:tc>
      </w:tr>
    </w:tbl>
    <w:p w14:paraId="03651D29" w14:textId="77777777" w:rsidR="000568A4" w:rsidRPr="000568A4" w:rsidRDefault="000568A4" w:rsidP="000568A4">
      <w:pPr>
        <w:pStyle w:val="Bezodstpw"/>
        <w:rPr>
          <w:rFonts w:eastAsia="SimSun"/>
          <w:b/>
          <w:bCs/>
        </w:rPr>
      </w:pPr>
    </w:p>
    <w:p w14:paraId="591C7094" w14:textId="77777777" w:rsidR="000568A4" w:rsidRPr="000568A4" w:rsidRDefault="000568A4" w:rsidP="000568A4">
      <w:pPr>
        <w:pStyle w:val="Bezodstpw"/>
        <w:rPr>
          <w:rFonts w:eastAsia="SimSun"/>
          <w:b/>
          <w:bCs/>
          <w:iCs/>
        </w:rPr>
      </w:pPr>
      <w:r w:rsidRPr="000568A4">
        <w:rPr>
          <w:rFonts w:eastAsia="SimSun"/>
          <w:b/>
          <w:bCs/>
          <w:iCs/>
        </w:rPr>
        <w:t>„Przebudowa  drogi gminnej  Nr 100875L - ulica Łąkowa w m. Terespol</w:t>
      </w:r>
    </w:p>
    <w:p w14:paraId="5459CAF4" w14:textId="11AA1273" w:rsidR="0004575A" w:rsidRDefault="000568A4" w:rsidP="000568A4">
      <w:pPr>
        <w:pStyle w:val="Bezodstpw"/>
        <w:rPr>
          <w:rFonts w:eastAsia="SimSun"/>
          <w:b/>
          <w:bCs/>
          <w:iCs/>
        </w:rPr>
      </w:pPr>
      <w:r w:rsidRPr="000568A4">
        <w:rPr>
          <w:rFonts w:eastAsia="SimSun"/>
          <w:b/>
          <w:bCs/>
          <w:iCs/>
        </w:rPr>
        <w:t>od km 0+0010,70 do km 1+ 149,20  o długości  1.1385 km”</w:t>
      </w:r>
    </w:p>
    <w:p w14:paraId="44929307" w14:textId="081AA0F0" w:rsidR="00D27C44" w:rsidRDefault="00D27C44" w:rsidP="000568A4">
      <w:pPr>
        <w:pStyle w:val="Bezodstpw"/>
        <w:rPr>
          <w:rFonts w:eastAsia="SimSun"/>
          <w:b/>
          <w:bCs/>
          <w:iCs/>
        </w:rPr>
      </w:pPr>
      <w:r>
        <w:rPr>
          <w:rFonts w:eastAsia="SimSun"/>
          <w:b/>
          <w:bCs/>
          <w:iCs/>
        </w:rPr>
        <w:t>Zakres robót obejmuje:</w:t>
      </w:r>
    </w:p>
    <w:p w14:paraId="009CD29C" w14:textId="42345D2B"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roboty przygotowawcze, rozbiórkowe/krawężnik/karczowanie krzaków,</w:t>
      </w:r>
    </w:p>
    <w:p w14:paraId="6DE71774" w14:textId="611684FF"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roboty ziemne przy poszerzeniach,</w:t>
      </w:r>
    </w:p>
    <w:p w14:paraId="37F92405" w14:textId="0977816A"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wykonanie warstwy mrozoodpornej/odsączającej/z piasku,</w:t>
      </w:r>
    </w:p>
    <w:p w14:paraId="48AC7921" w14:textId="51DEC8EF"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wykonanie podbudowy i wyrównawczej z mieszanki kruszyw niezwiązanych C90/3,</w:t>
      </w:r>
    </w:p>
    <w:p w14:paraId="6ACF4E8A" w14:textId="7DCFD74C"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wykonanie warstwy wiążąco-wyrównawczej i ścieralnej nawierzchni z betonu asfaltowego,</w:t>
      </w:r>
    </w:p>
    <w:p w14:paraId="29837EF7" w14:textId="48A13FB7"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xml:space="preserve">- regulacja wysokościowa urządzeń </w:t>
      </w:r>
      <w:proofErr w:type="spellStart"/>
      <w:r>
        <w:rPr>
          <w:rFonts w:ascii="- roiboty-Times New Roman" w:eastAsia="SimSun" w:hAnsi="- roiboty-Times New Roman"/>
          <w:b/>
          <w:bCs/>
          <w:iCs/>
        </w:rPr>
        <w:t>wod</w:t>
      </w:r>
      <w:proofErr w:type="spellEnd"/>
      <w:r>
        <w:rPr>
          <w:rFonts w:ascii="- roiboty-Times New Roman" w:eastAsia="SimSun" w:hAnsi="- roiboty-Times New Roman"/>
          <w:b/>
          <w:bCs/>
          <w:iCs/>
        </w:rPr>
        <w:t>. - kan.,</w:t>
      </w:r>
    </w:p>
    <w:p w14:paraId="6D16226C" w14:textId="7E442473"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plantowanie powierzchni poboczy,</w:t>
      </w:r>
    </w:p>
    <w:p w14:paraId="1737500F" w14:textId="59A092AA" w:rsidR="00D27C44" w:rsidRDefault="00D27C44" w:rsidP="000568A4">
      <w:pPr>
        <w:pStyle w:val="Bezodstpw"/>
        <w:rPr>
          <w:rFonts w:ascii="- roiboty-Times New Roman" w:eastAsia="SimSun" w:hAnsi="- roiboty-Times New Roman"/>
          <w:b/>
          <w:bCs/>
          <w:iCs/>
        </w:rPr>
      </w:pPr>
      <w:r>
        <w:rPr>
          <w:rFonts w:ascii="- roiboty-Times New Roman" w:eastAsia="SimSun" w:hAnsi="- roiboty-Times New Roman"/>
          <w:b/>
          <w:bCs/>
          <w:iCs/>
        </w:rPr>
        <w:t>- oznakowanie poziome i pionowe.</w:t>
      </w:r>
    </w:p>
    <w:p w14:paraId="3D518AD2" w14:textId="77777777" w:rsidR="00D27C44" w:rsidRPr="00D27C44" w:rsidRDefault="00D27C44" w:rsidP="000568A4">
      <w:pPr>
        <w:pStyle w:val="Bezodstpw"/>
        <w:rPr>
          <w:rFonts w:ascii="- roiboty-Times New Roman" w:eastAsia="SimSun" w:hAnsi="- roiboty-Times New Roman"/>
          <w:b/>
          <w:bCs/>
          <w:iCs/>
        </w:rPr>
      </w:pPr>
    </w:p>
    <w:p w14:paraId="08A2C39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b/>
          <w:iCs/>
          <w:color w:val="000000"/>
          <w:sz w:val="24"/>
          <w:szCs w:val="24"/>
          <w:lang w:eastAsia="pl-PL"/>
        </w:rPr>
        <w:t>Konstrukcja nawierzchni jezdni:</w:t>
      </w:r>
    </w:p>
    <w:p w14:paraId="6735D037"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iCs/>
          <w:color w:val="000000"/>
          <w:sz w:val="24"/>
          <w:szCs w:val="24"/>
          <w:lang w:eastAsia="pl-PL"/>
        </w:rPr>
      </w:pPr>
      <w:r w:rsidRPr="00AC42B6">
        <w:rPr>
          <w:rFonts w:ascii="Times New Roman" w:eastAsia="Times New Roman" w:hAnsi="Times New Roman" w:cs="Times New Roman"/>
          <w:b/>
          <w:iCs/>
          <w:color w:val="000000"/>
          <w:sz w:val="24"/>
          <w:szCs w:val="24"/>
          <w:lang w:eastAsia="pl-PL"/>
        </w:rPr>
        <w:t xml:space="preserve">•na poszerzeniu  </w:t>
      </w:r>
    </w:p>
    <w:p w14:paraId="1681CAD0"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warstwa ścieralna nawierzchni z masy  betonu asfaltowego AC11S o grubości 4 cm,</w:t>
      </w:r>
    </w:p>
    <w:p w14:paraId="0C4E5892"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warstwa wiążąco - wyrównawcza   nawierzchni z masy  betonu asfaltowego AC11W </w:t>
      </w:r>
    </w:p>
    <w:p w14:paraId="34A885B3"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o grubości ~ 5cm,</w:t>
      </w:r>
    </w:p>
    <w:p w14:paraId="401DE16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podbudowa zasadnicza </w:t>
      </w:r>
      <w:bookmarkStart w:id="3" w:name="_Hlk77019015"/>
      <w:r w:rsidRPr="00AC42B6">
        <w:rPr>
          <w:rFonts w:ascii="Times New Roman" w:eastAsia="Times New Roman" w:hAnsi="Times New Roman" w:cs="Times New Roman"/>
          <w:iCs/>
          <w:color w:val="000000"/>
          <w:sz w:val="24"/>
          <w:szCs w:val="24"/>
          <w:lang w:eastAsia="pl-PL"/>
        </w:rPr>
        <w:t>z mieszanki  kruszyw niezwiązanych  C90/3  o grubości 20cm,</w:t>
      </w:r>
    </w:p>
    <w:bookmarkEnd w:id="3"/>
    <w:p w14:paraId="555CB077"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warstwa mrozoodporna /odsączająca/ z gruntu </w:t>
      </w:r>
      <w:proofErr w:type="spellStart"/>
      <w:r w:rsidRPr="00AC42B6">
        <w:rPr>
          <w:rFonts w:ascii="Times New Roman" w:eastAsia="Times New Roman" w:hAnsi="Times New Roman" w:cs="Times New Roman"/>
          <w:iCs/>
          <w:color w:val="000000"/>
          <w:sz w:val="24"/>
          <w:szCs w:val="24"/>
          <w:lang w:eastAsia="pl-PL"/>
        </w:rPr>
        <w:t>niewysadzinowego</w:t>
      </w:r>
      <w:proofErr w:type="spellEnd"/>
      <w:r w:rsidRPr="00AC42B6">
        <w:rPr>
          <w:rFonts w:ascii="Times New Roman" w:eastAsia="Times New Roman" w:hAnsi="Times New Roman" w:cs="Times New Roman"/>
          <w:iCs/>
          <w:color w:val="000000"/>
          <w:sz w:val="24"/>
          <w:szCs w:val="24"/>
          <w:lang w:eastAsia="pl-PL"/>
        </w:rPr>
        <w:t xml:space="preserve"> - piasek średnioziarnisty</w:t>
      </w:r>
    </w:p>
    <w:p w14:paraId="5FEA97BA"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o grubości  15cm.                                                                                     </w:t>
      </w:r>
    </w:p>
    <w:p w14:paraId="45CB93E3"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t>
      </w:r>
      <w:r w:rsidRPr="00AC42B6">
        <w:rPr>
          <w:rFonts w:ascii="Times New Roman" w:eastAsia="Times New Roman" w:hAnsi="Times New Roman" w:cs="Times New Roman"/>
          <w:b/>
          <w:iCs/>
          <w:color w:val="000000"/>
          <w:sz w:val="24"/>
          <w:szCs w:val="24"/>
          <w:lang w:eastAsia="pl-PL"/>
        </w:rPr>
        <w:t>• w miejscu odtworzenia  nawierzchni  po robotach kanalizacyjnych</w:t>
      </w:r>
    </w:p>
    <w:p w14:paraId="2DF532B9"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warstwa ścieralna nawierzchni z masy  betonu asfaltowego AC11S o grubości 4 cm,</w:t>
      </w:r>
    </w:p>
    <w:p w14:paraId="32A7B31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warstwa wiążąco - wyrównawcza   nawierzchni z masy  betonu asfaltowego AC11W </w:t>
      </w:r>
    </w:p>
    <w:p w14:paraId="668DF83B"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o grubości ~ 5cm,</w:t>
      </w:r>
    </w:p>
    <w:p w14:paraId="6F78D3D6"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warstwa wyrównawcza z  mieszanki  kruszyw niezwiązanych  C90/3  o grubości 10cm,</w:t>
      </w:r>
    </w:p>
    <w:p w14:paraId="0963A1DF"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
          <w:iCs/>
          <w:color w:val="000000"/>
          <w:sz w:val="24"/>
          <w:szCs w:val="24"/>
          <w:lang w:eastAsia="pl-PL"/>
        </w:rPr>
        <w:t>-  podbudowa zasadnicza z mieszanki  kruszyw niezwiązanych  C90/3  o grubości 20cm,</w:t>
      </w:r>
    </w:p>
    <w:p w14:paraId="4E45957E"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
          <w:iCs/>
          <w:color w:val="000000"/>
          <w:sz w:val="24"/>
          <w:szCs w:val="24"/>
          <w:lang w:eastAsia="pl-PL"/>
        </w:rPr>
      </w:pPr>
      <w:r w:rsidRPr="00AC42B6">
        <w:rPr>
          <w:rFonts w:ascii="Times New Roman" w:eastAsia="Times New Roman" w:hAnsi="Times New Roman" w:cs="Times New Roman"/>
          <w:i/>
          <w:iCs/>
          <w:color w:val="000000"/>
          <w:sz w:val="24"/>
          <w:szCs w:val="24"/>
          <w:lang w:eastAsia="pl-PL"/>
        </w:rPr>
        <w:t xml:space="preserve">   stabilizowana mechanicznie wykonana w ramach przebudowy kanalizacji.</w:t>
      </w:r>
    </w:p>
    <w:p w14:paraId="5E84E66D"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t>
      </w:r>
      <w:r w:rsidRPr="00AC42B6">
        <w:rPr>
          <w:rFonts w:ascii="Times New Roman" w:eastAsia="Times New Roman" w:hAnsi="Times New Roman" w:cs="Times New Roman"/>
          <w:b/>
          <w:iCs/>
          <w:color w:val="000000"/>
          <w:sz w:val="24"/>
          <w:szCs w:val="24"/>
          <w:lang w:eastAsia="pl-PL"/>
        </w:rPr>
        <w:t xml:space="preserve"> •na istniejącej nawierzchni  bitumicznej</w:t>
      </w:r>
    </w:p>
    <w:p w14:paraId="2B88D3C4"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warstwa ścieralna nawierzchni z masy  betonu asfaltowego AC11S o grubości 4 cm,</w:t>
      </w:r>
    </w:p>
    <w:p w14:paraId="3B30DCD2"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warstwa wyrównawcza   nawierzchni z masy  betonu asfaltowego AC11W o grubości wg, </w:t>
      </w:r>
    </w:p>
    <w:p w14:paraId="5C943D3A"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tabeli </w:t>
      </w:r>
      <w:proofErr w:type="spellStart"/>
      <w:r w:rsidRPr="00AC42B6">
        <w:rPr>
          <w:rFonts w:ascii="Times New Roman" w:eastAsia="Times New Roman" w:hAnsi="Times New Roman" w:cs="Times New Roman"/>
          <w:iCs/>
          <w:color w:val="000000"/>
          <w:sz w:val="24"/>
          <w:szCs w:val="24"/>
          <w:lang w:eastAsia="pl-PL"/>
        </w:rPr>
        <w:t>wyrównań</w:t>
      </w:r>
      <w:proofErr w:type="spellEnd"/>
      <w:r w:rsidRPr="00AC42B6">
        <w:rPr>
          <w:rFonts w:ascii="Times New Roman" w:eastAsia="Times New Roman" w:hAnsi="Times New Roman" w:cs="Times New Roman"/>
          <w:iCs/>
          <w:color w:val="000000"/>
          <w:sz w:val="24"/>
          <w:szCs w:val="24"/>
          <w:lang w:eastAsia="pl-PL"/>
        </w:rPr>
        <w:t>.</w:t>
      </w:r>
    </w:p>
    <w:p w14:paraId="3DFDCB36"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Na poszerzeniu  i  na szerokości  odtworzenia nawierzchni po wykonywanej  kanalizacji przewidziano ułożenie siatki z </w:t>
      </w:r>
      <w:proofErr w:type="spellStart"/>
      <w:r w:rsidRPr="00AC42B6">
        <w:rPr>
          <w:rFonts w:ascii="Times New Roman" w:eastAsia="Times New Roman" w:hAnsi="Times New Roman" w:cs="Times New Roman"/>
          <w:iCs/>
          <w:color w:val="000000"/>
          <w:sz w:val="24"/>
          <w:szCs w:val="24"/>
          <w:lang w:eastAsia="pl-PL"/>
        </w:rPr>
        <w:t>przeciwspękaniowej</w:t>
      </w:r>
      <w:proofErr w:type="spellEnd"/>
      <w:r w:rsidRPr="00AC42B6">
        <w:rPr>
          <w:rFonts w:ascii="Times New Roman" w:eastAsia="Times New Roman" w:hAnsi="Times New Roman" w:cs="Times New Roman"/>
          <w:iCs/>
          <w:color w:val="000000"/>
          <w:sz w:val="24"/>
          <w:szCs w:val="24"/>
          <w:lang w:eastAsia="pl-PL"/>
        </w:rPr>
        <w:t xml:space="preserve"> /</w:t>
      </w:r>
      <w:proofErr w:type="spellStart"/>
      <w:r w:rsidRPr="00AC42B6">
        <w:rPr>
          <w:rFonts w:ascii="Times New Roman" w:eastAsia="Times New Roman" w:hAnsi="Times New Roman" w:cs="Times New Roman"/>
          <w:iCs/>
          <w:color w:val="000000"/>
          <w:sz w:val="24"/>
          <w:szCs w:val="24"/>
          <w:lang w:eastAsia="pl-PL"/>
        </w:rPr>
        <w:t>geosyntetyk</w:t>
      </w:r>
      <w:proofErr w:type="spellEnd"/>
      <w:r w:rsidRPr="00AC42B6">
        <w:rPr>
          <w:rFonts w:ascii="Times New Roman" w:eastAsia="Times New Roman" w:hAnsi="Times New Roman" w:cs="Times New Roman"/>
          <w:iCs/>
          <w:color w:val="000000"/>
          <w:sz w:val="24"/>
          <w:szCs w:val="24"/>
          <w:lang w:eastAsia="pl-PL"/>
        </w:rPr>
        <w:t>,/  pod warstwą ścieralną  nawierzchni. Pomiędzy warstwami asfaltowymi oraz  podbudową należy wykonać wiązanie poprzez skropienie, lepiszczem asfaltowym/ emulsja asfaltowa/ podłoża pod  wykonywaną warstwą.</w:t>
      </w:r>
    </w:p>
    <w:p w14:paraId="4C69BB1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lastRenderedPageBreak/>
        <w:t>Na połączeniu  istniejącej nawierzchni z realizowaną i przy  krawężnikach na istniejących wjazdach należy wykonać uszczelnienie  masą zalewową bitumiczną.</w:t>
      </w:r>
    </w:p>
    <w:p w14:paraId="0F3B77D1"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iCs/>
          <w:color w:val="000000"/>
          <w:sz w:val="24"/>
          <w:szCs w:val="24"/>
          <w:lang w:eastAsia="pl-PL"/>
        </w:rPr>
      </w:pPr>
      <w:r w:rsidRPr="00AC42B6">
        <w:rPr>
          <w:rFonts w:ascii="Times New Roman" w:eastAsia="Times New Roman" w:hAnsi="Times New Roman" w:cs="Times New Roman"/>
          <w:b/>
          <w:iCs/>
          <w:color w:val="000000"/>
          <w:sz w:val="24"/>
          <w:szCs w:val="24"/>
          <w:lang w:eastAsia="pl-PL"/>
        </w:rPr>
        <w:t>Konstrukcja nawierzchni na zjazdach i skrzyżowaniach:</w:t>
      </w:r>
    </w:p>
    <w:p w14:paraId="7770363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zjazdy istniejące o nawierzchni twardej  zostaną  dostosowane wysokościowo do poziomu</w:t>
      </w:r>
    </w:p>
    <w:p w14:paraId="26DC92AE"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nawierzchni ulicy,</w:t>
      </w:r>
    </w:p>
    <w:p w14:paraId="76F3E7C3"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zjazdy gruntowe pozostaną gruntowymi  z dostosowaniem  wysokościowym do poziomu</w:t>
      </w:r>
    </w:p>
    <w:p w14:paraId="060F19C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nawierzchni.</w:t>
      </w:r>
    </w:p>
    <w:p w14:paraId="0C5CBD8A"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istniejące skrzyżowanie  o nawierzchni bitumicznej po przebudowie będzie  również posiadało</w:t>
      </w:r>
    </w:p>
    <w:p w14:paraId="5CE00D3B"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  nawierzchnię bitumiczną,</w:t>
      </w:r>
    </w:p>
    <w:p w14:paraId="1A686FD2"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p>
    <w:p w14:paraId="3396878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iCs/>
          <w:color w:val="000000"/>
          <w:sz w:val="24"/>
          <w:szCs w:val="24"/>
          <w:lang w:eastAsia="pl-PL"/>
        </w:rPr>
      </w:pPr>
      <w:r w:rsidRPr="00AC42B6">
        <w:rPr>
          <w:rFonts w:ascii="Times New Roman" w:eastAsia="Times New Roman" w:hAnsi="Times New Roman" w:cs="Times New Roman"/>
          <w:b/>
          <w:iCs/>
          <w:color w:val="000000"/>
          <w:sz w:val="24"/>
          <w:szCs w:val="24"/>
          <w:lang w:eastAsia="pl-PL"/>
        </w:rPr>
        <w:t>4. Odwodnienie drogi</w:t>
      </w:r>
    </w:p>
    <w:p w14:paraId="30DA47BF"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Odwodnienie nawierzchni  drogi projektuje się jako powierzchniowe poprzez nadanie spadków</w:t>
      </w:r>
    </w:p>
    <w:p w14:paraId="40FF2DF9"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poprzecznych  i podłużnych z odprowadzeniem wód opadowych na  trawiaste pobocze,  skarpy </w:t>
      </w:r>
    </w:p>
    <w:p w14:paraId="18937D2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i przyległy teren. Spadki  dowiązano do istniejącego zagospodarowania  terenu w sposób </w:t>
      </w:r>
    </w:p>
    <w:p w14:paraId="6D3516E2"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zapewniający prawidłowe odwodnienie.</w:t>
      </w:r>
    </w:p>
    <w:p w14:paraId="28BBD483"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p>
    <w:p w14:paraId="48D47B8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bCs/>
          <w:iCs/>
          <w:color w:val="000000"/>
          <w:sz w:val="24"/>
          <w:szCs w:val="24"/>
          <w:lang w:eastAsia="pl-PL"/>
        </w:rPr>
      </w:pPr>
      <w:r w:rsidRPr="00AC42B6">
        <w:rPr>
          <w:rFonts w:ascii="Times New Roman" w:eastAsia="Times New Roman" w:hAnsi="Times New Roman" w:cs="Times New Roman"/>
          <w:b/>
          <w:bCs/>
          <w:iCs/>
          <w:color w:val="000000"/>
          <w:sz w:val="24"/>
          <w:szCs w:val="24"/>
          <w:lang w:eastAsia="pl-PL"/>
        </w:rPr>
        <w:t>5. Przekroje poprzeczne</w:t>
      </w:r>
    </w:p>
    <w:p w14:paraId="1A93F75C"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Wykonano w skali 1:100  w celu obliczenia robót ziemnych i zaprojektowania odwodnienia.</w:t>
      </w:r>
    </w:p>
    <w:p w14:paraId="39854DED"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p>
    <w:p w14:paraId="4A0B5E34"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b/>
          <w:iCs/>
          <w:color w:val="000000"/>
          <w:sz w:val="24"/>
          <w:szCs w:val="24"/>
          <w:lang w:eastAsia="pl-PL"/>
        </w:rPr>
        <w:t xml:space="preserve">6. </w:t>
      </w:r>
      <w:r w:rsidRPr="00AC42B6">
        <w:rPr>
          <w:rFonts w:ascii="Times New Roman" w:eastAsia="Times New Roman" w:hAnsi="Times New Roman" w:cs="Times New Roman"/>
          <w:b/>
          <w:bCs/>
          <w:iCs/>
          <w:color w:val="000000"/>
          <w:sz w:val="24"/>
          <w:szCs w:val="24"/>
          <w:lang w:eastAsia="pl-PL"/>
        </w:rPr>
        <w:t xml:space="preserve">Organizacja ruchu  i  </w:t>
      </w:r>
      <w:proofErr w:type="spellStart"/>
      <w:r w:rsidRPr="00AC42B6">
        <w:rPr>
          <w:rFonts w:ascii="Times New Roman" w:eastAsia="Times New Roman" w:hAnsi="Times New Roman" w:cs="Times New Roman"/>
          <w:b/>
          <w:bCs/>
          <w:iCs/>
          <w:color w:val="000000"/>
          <w:sz w:val="24"/>
          <w:szCs w:val="24"/>
          <w:lang w:eastAsia="pl-PL"/>
        </w:rPr>
        <w:t>brd</w:t>
      </w:r>
      <w:proofErr w:type="spellEnd"/>
    </w:p>
    <w:p w14:paraId="3129DA51"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Projekt stałej organizacji ruchu drogowego  stanowi odrębne opracowanie.</w:t>
      </w:r>
    </w:p>
    <w:p w14:paraId="2DA91EB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Istniejące bariery  stalowe ochronne U-14a na odcinku od  granicy pasa drogowego zostaną zdemontowane i ustawione nowe/ połączone z istniejącymi/, odcinki końcowe o długości  min. 8m z odgięciem od krawędzi /1:20/ zagłębione w poboczu, tak by czoło prowadnicy nie wystawało powyżej poziomu podłoża, na zjeździe wyokrąglone. Na barierach ochronnych zostaną zamontowane elementy odblaskowe U-1c umieszczone w zagłębieniu taśmy profilowej bariery, czerwone po stronie prawej i białe po stronie lewej jezdni oraz na początku i końcu bariery</w:t>
      </w:r>
    </w:p>
    <w:p w14:paraId="4C0BD1F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p>
    <w:p w14:paraId="7C82736D"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bCs/>
          <w:iCs/>
          <w:color w:val="000000"/>
          <w:sz w:val="24"/>
          <w:szCs w:val="24"/>
          <w:lang w:eastAsia="pl-PL"/>
        </w:rPr>
      </w:pPr>
      <w:r w:rsidRPr="00AC42B6">
        <w:rPr>
          <w:rFonts w:ascii="Times New Roman" w:eastAsia="Times New Roman" w:hAnsi="Times New Roman" w:cs="Times New Roman"/>
          <w:b/>
          <w:bCs/>
          <w:iCs/>
          <w:color w:val="000000"/>
          <w:sz w:val="24"/>
          <w:szCs w:val="24"/>
          <w:lang w:eastAsia="pl-PL"/>
        </w:rPr>
        <w:t>7.Urządzenia obce</w:t>
      </w:r>
    </w:p>
    <w:p w14:paraId="33930B1E"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xml:space="preserve">Kolizje i sposób zabezpieczenia z istniejącymi urządzeniami obcymi uzgodniono z ich właścicielami. Przyjęto, że urządzenia obce doziemne zlokalizowane pod istniejącą nawierzchnią, chodnikiem i zjazdami  są  zabezpieczone. Pokrywy urządzeń wodno-kanalizacyjnych zostaną wyregulowane wysokościowo. Przy realizacji robót w obrębie  urządzeń obcych należy  zachować szczególną ostrożność w przypadku  jakichkolwiek wątpliwości, zawiadomić ich właścicieli. </w:t>
      </w:r>
    </w:p>
    <w:p w14:paraId="2B1E54BE"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p>
    <w:p w14:paraId="45A5C481"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b/>
          <w:iCs/>
          <w:color w:val="000000"/>
          <w:sz w:val="24"/>
          <w:szCs w:val="24"/>
          <w:lang w:eastAsia="pl-PL"/>
        </w:rPr>
      </w:pPr>
      <w:r w:rsidRPr="00AC42B6">
        <w:rPr>
          <w:rFonts w:ascii="Times New Roman" w:eastAsia="Times New Roman" w:hAnsi="Times New Roman" w:cs="Times New Roman"/>
          <w:b/>
          <w:iCs/>
          <w:color w:val="000000"/>
          <w:sz w:val="24"/>
          <w:szCs w:val="24"/>
          <w:lang w:eastAsia="pl-PL"/>
        </w:rPr>
        <w:t>8.Zestawienie powierzchni</w:t>
      </w:r>
    </w:p>
    <w:p w14:paraId="03706DA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Powierzchnia  istniejącego pasa drogowego  wynosi około          15600 m</w:t>
      </w:r>
      <w:r w:rsidRPr="00AC42B6">
        <w:rPr>
          <w:rFonts w:ascii="Times New Roman" w:eastAsia="Times New Roman" w:hAnsi="Times New Roman" w:cs="Times New Roman"/>
          <w:iCs/>
          <w:color w:val="000000"/>
          <w:sz w:val="24"/>
          <w:szCs w:val="24"/>
          <w:vertAlign w:val="superscript"/>
          <w:lang w:eastAsia="pl-PL"/>
        </w:rPr>
        <w:t>2</w:t>
      </w:r>
      <w:r w:rsidRPr="00AC42B6">
        <w:rPr>
          <w:rFonts w:ascii="Times New Roman" w:eastAsia="Times New Roman" w:hAnsi="Times New Roman" w:cs="Times New Roman"/>
          <w:iCs/>
          <w:color w:val="000000"/>
          <w:sz w:val="24"/>
          <w:szCs w:val="24"/>
          <w:lang w:eastAsia="pl-PL"/>
        </w:rPr>
        <w:t xml:space="preserve">  w tym:</w:t>
      </w:r>
    </w:p>
    <w:p w14:paraId="0B2B122F"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lastRenderedPageBreak/>
        <w:t>- powierzchnia  nawierzchni z betonu asfaltowego                         5725</w:t>
      </w:r>
      <w:r w:rsidRPr="00AC42B6">
        <w:rPr>
          <w:rFonts w:ascii="Times New Roman" w:eastAsia="Times New Roman" w:hAnsi="Times New Roman" w:cs="Times New Roman"/>
          <w:b/>
          <w:bCs/>
          <w:iCs/>
          <w:color w:val="000000"/>
          <w:sz w:val="24"/>
          <w:szCs w:val="24"/>
          <w:lang w:eastAsia="pl-PL"/>
        </w:rPr>
        <w:t xml:space="preserve"> </w:t>
      </w:r>
      <w:r w:rsidRPr="00AC42B6">
        <w:rPr>
          <w:rFonts w:ascii="Times New Roman" w:eastAsia="Times New Roman" w:hAnsi="Times New Roman" w:cs="Times New Roman"/>
          <w:iCs/>
          <w:color w:val="000000"/>
          <w:sz w:val="24"/>
          <w:szCs w:val="24"/>
          <w:lang w:eastAsia="pl-PL"/>
        </w:rPr>
        <w:t>m</w:t>
      </w:r>
      <w:r w:rsidRPr="00AC42B6">
        <w:rPr>
          <w:rFonts w:ascii="Times New Roman" w:eastAsia="Times New Roman" w:hAnsi="Times New Roman" w:cs="Times New Roman"/>
          <w:iCs/>
          <w:color w:val="000000"/>
          <w:sz w:val="24"/>
          <w:szCs w:val="24"/>
          <w:vertAlign w:val="superscript"/>
          <w:lang w:eastAsia="pl-PL"/>
        </w:rPr>
        <w:t>2</w:t>
      </w:r>
      <w:r w:rsidRPr="00AC42B6">
        <w:rPr>
          <w:rFonts w:ascii="Times New Roman" w:eastAsia="Times New Roman" w:hAnsi="Times New Roman" w:cs="Times New Roman"/>
          <w:iCs/>
          <w:color w:val="000000"/>
          <w:sz w:val="24"/>
          <w:szCs w:val="24"/>
          <w:lang w:eastAsia="pl-PL"/>
        </w:rPr>
        <w:t>,</w:t>
      </w:r>
      <w:r w:rsidRPr="00AC42B6">
        <w:rPr>
          <w:rFonts w:ascii="Times New Roman" w:eastAsia="Times New Roman" w:hAnsi="Times New Roman" w:cs="Times New Roman"/>
          <w:b/>
          <w:bCs/>
          <w:iCs/>
          <w:color w:val="000000"/>
          <w:sz w:val="24"/>
          <w:szCs w:val="24"/>
          <w:vertAlign w:val="superscript"/>
          <w:lang w:eastAsia="pl-PL"/>
        </w:rPr>
        <w:t xml:space="preserve">  </w:t>
      </w:r>
    </w:p>
    <w:p w14:paraId="0E65543E"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powierzchnia zjazdów   istniejących   utwardzonych                     194 m</w:t>
      </w:r>
      <w:r w:rsidRPr="00AC42B6">
        <w:rPr>
          <w:rFonts w:ascii="Times New Roman" w:eastAsia="Times New Roman" w:hAnsi="Times New Roman" w:cs="Times New Roman"/>
          <w:iCs/>
          <w:color w:val="000000"/>
          <w:sz w:val="24"/>
          <w:szCs w:val="24"/>
          <w:vertAlign w:val="superscript"/>
          <w:lang w:eastAsia="pl-PL"/>
        </w:rPr>
        <w:t>2</w:t>
      </w:r>
      <w:r w:rsidRPr="00AC42B6">
        <w:rPr>
          <w:rFonts w:ascii="Times New Roman" w:eastAsia="Times New Roman" w:hAnsi="Times New Roman" w:cs="Times New Roman"/>
          <w:b/>
          <w:bCs/>
          <w:iCs/>
          <w:color w:val="000000"/>
          <w:sz w:val="24"/>
          <w:szCs w:val="24"/>
          <w:lang w:eastAsia="pl-PL"/>
        </w:rPr>
        <w:t>,</w:t>
      </w:r>
    </w:p>
    <w:p w14:paraId="605D86B8"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b/>
          <w:bCs/>
          <w:iCs/>
          <w:color w:val="000000"/>
          <w:sz w:val="24"/>
          <w:szCs w:val="24"/>
          <w:vertAlign w:val="superscript"/>
          <w:lang w:eastAsia="pl-PL"/>
        </w:rPr>
        <w:t xml:space="preserve">  </w:t>
      </w:r>
      <w:r w:rsidRPr="00AC42B6">
        <w:rPr>
          <w:rFonts w:ascii="Times New Roman" w:eastAsia="Times New Roman" w:hAnsi="Times New Roman" w:cs="Times New Roman"/>
          <w:iCs/>
          <w:color w:val="000000"/>
          <w:sz w:val="24"/>
          <w:szCs w:val="24"/>
          <w:lang w:eastAsia="pl-PL"/>
        </w:rPr>
        <w:t>powierzchnia zjazdów   istniejących  gruntowych                           584 m</w:t>
      </w:r>
      <w:r w:rsidRPr="00AC42B6">
        <w:rPr>
          <w:rFonts w:ascii="Times New Roman" w:eastAsia="Times New Roman" w:hAnsi="Times New Roman" w:cs="Times New Roman"/>
          <w:iCs/>
          <w:color w:val="000000"/>
          <w:sz w:val="24"/>
          <w:szCs w:val="24"/>
          <w:vertAlign w:val="superscript"/>
          <w:lang w:eastAsia="pl-PL"/>
        </w:rPr>
        <w:t>2</w:t>
      </w:r>
      <w:r w:rsidRPr="00AC42B6">
        <w:rPr>
          <w:rFonts w:ascii="Times New Roman" w:eastAsia="Times New Roman" w:hAnsi="Times New Roman" w:cs="Times New Roman"/>
          <w:b/>
          <w:bCs/>
          <w:iCs/>
          <w:color w:val="000000"/>
          <w:sz w:val="24"/>
          <w:szCs w:val="24"/>
          <w:lang w:eastAsia="pl-PL"/>
        </w:rPr>
        <w:t>,</w:t>
      </w:r>
      <w:r w:rsidRPr="00AC42B6">
        <w:rPr>
          <w:rFonts w:ascii="Times New Roman" w:eastAsia="Times New Roman" w:hAnsi="Times New Roman" w:cs="Times New Roman"/>
          <w:b/>
          <w:bCs/>
          <w:iCs/>
          <w:color w:val="000000"/>
          <w:sz w:val="24"/>
          <w:szCs w:val="24"/>
          <w:vertAlign w:val="superscript"/>
          <w:lang w:eastAsia="pl-PL"/>
        </w:rPr>
        <w:t xml:space="preserve"> </w:t>
      </w:r>
    </w:p>
    <w:p w14:paraId="7F062385"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lang w:eastAsia="pl-PL"/>
        </w:rPr>
      </w:pPr>
      <w:r w:rsidRPr="00AC42B6">
        <w:rPr>
          <w:rFonts w:ascii="Times New Roman" w:eastAsia="Times New Roman" w:hAnsi="Times New Roman" w:cs="Times New Roman"/>
          <w:iCs/>
          <w:color w:val="000000"/>
          <w:sz w:val="24"/>
          <w:szCs w:val="24"/>
          <w:lang w:eastAsia="pl-PL"/>
        </w:rPr>
        <w:t>- powierzchnia poboczy , skarp                                                       1780 m</w:t>
      </w:r>
      <w:r w:rsidRPr="00AC42B6">
        <w:rPr>
          <w:rFonts w:ascii="Times New Roman" w:eastAsia="Times New Roman" w:hAnsi="Times New Roman" w:cs="Times New Roman"/>
          <w:iCs/>
          <w:color w:val="000000"/>
          <w:sz w:val="24"/>
          <w:szCs w:val="24"/>
          <w:vertAlign w:val="superscript"/>
          <w:lang w:eastAsia="pl-PL"/>
        </w:rPr>
        <w:t>2</w:t>
      </w:r>
      <w:r w:rsidRPr="00AC42B6">
        <w:rPr>
          <w:rFonts w:ascii="Times New Roman" w:eastAsia="Times New Roman" w:hAnsi="Times New Roman" w:cs="Times New Roman"/>
          <w:iCs/>
          <w:color w:val="000000"/>
          <w:sz w:val="24"/>
          <w:szCs w:val="24"/>
          <w:lang w:eastAsia="pl-PL"/>
        </w:rPr>
        <w:t>.</w:t>
      </w:r>
    </w:p>
    <w:p w14:paraId="298DADFD" w14:textId="77777777" w:rsidR="00AC42B6" w:rsidRPr="00AC42B6" w:rsidRDefault="00AC42B6" w:rsidP="00AC42B6">
      <w:pPr>
        <w:suppressAutoHyphens/>
        <w:spacing w:after="0" w:line="276" w:lineRule="auto"/>
        <w:contextualSpacing/>
        <w:jc w:val="both"/>
        <w:rPr>
          <w:rFonts w:ascii="Times New Roman" w:eastAsia="Times New Roman" w:hAnsi="Times New Roman" w:cs="Times New Roman"/>
          <w:iCs/>
          <w:color w:val="000000"/>
          <w:sz w:val="24"/>
          <w:szCs w:val="24"/>
          <w:vertAlign w:val="superscript"/>
          <w:lang w:eastAsia="pl-PL"/>
        </w:rPr>
      </w:pPr>
    </w:p>
    <w:p w14:paraId="5E9C08F7" w14:textId="04BE5794" w:rsidR="0004575A" w:rsidRPr="004C0C67" w:rsidRDefault="0004575A" w:rsidP="009072E9">
      <w:pPr>
        <w:suppressAutoHyphens/>
        <w:spacing w:after="0" w:line="276" w:lineRule="auto"/>
        <w:contextualSpacing/>
        <w:jc w:val="both"/>
        <w:rPr>
          <w:rFonts w:ascii="Times New Roman" w:eastAsia="Times New Roman" w:hAnsi="Times New Roman" w:cs="Times New Roman"/>
          <w:sz w:val="24"/>
          <w:szCs w:val="24"/>
          <w:lang w:eastAsia="ar-SA"/>
        </w:rPr>
      </w:pPr>
      <w:r w:rsidRPr="004C0C67">
        <w:rPr>
          <w:rFonts w:ascii="Times New Roman" w:eastAsia="SimSun" w:hAnsi="Times New Roman" w:cs="Times New Roman"/>
          <w:bCs/>
          <w:sz w:val="24"/>
          <w:szCs w:val="24"/>
          <w:lang w:eastAsia="zh-CN"/>
        </w:rPr>
        <w:t xml:space="preserve">Przedmiot zamówienia, o którym mowa w pkt. 4.1 SWZ został szczegółowo określony w </w:t>
      </w:r>
      <w:r w:rsidRPr="004C0C67">
        <w:rPr>
          <w:rFonts w:ascii="Times New Roman" w:eastAsia="SimSun" w:hAnsi="Times New Roman" w:cs="Times New Roman"/>
          <w:b/>
          <w:bCs/>
          <w:sz w:val="24"/>
          <w:szCs w:val="24"/>
          <w:lang w:eastAsia="zh-CN"/>
        </w:rPr>
        <w:t>(Załączniku Nr 1 do SWZ)</w:t>
      </w:r>
      <w:r w:rsidRPr="004C0C67">
        <w:rPr>
          <w:rFonts w:ascii="Times New Roman" w:eastAsia="SimSun" w:hAnsi="Times New Roman" w:cs="Times New Roman"/>
          <w:bCs/>
          <w:sz w:val="24"/>
          <w:szCs w:val="24"/>
          <w:lang w:eastAsia="zh-CN"/>
        </w:rPr>
        <w:t xml:space="preserve"> </w:t>
      </w:r>
      <w:r w:rsidR="00437BAE">
        <w:rPr>
          <w:rFonts w:ascii="Times New Roman" w:eastAsia="SimSun" w:hAnsi="Times New Roman" w:cs="Times New Roman"/>
          <w:bCs/>
          <w:sz w:val="24"/>
          <w:szCs w:val="24"/>
          <w:lang w:eastAsia="zh-CN"/>
        </w:rPr>
        <w:t>dokumentacji</w:t>
      </w:r>
      <w:r w:rsidR="00AC5EC2">
        <w:rPr>
          <w:rFonts w:ascii="Times New Roman" w:eastAsia="SimSun" w:hAnsi="Times New Roman" w:cs="Times New Roman"/>
          <w:bCs/>
          <w:sz w:val="24"/>
          <w:szCs w:val="24"/>
          <w:lang w:eastAsia="zh-CN"/>
        </w:rPr>
        <w:t xml:space="preserve"> </w:t>
      </w:r>
      <w:r w:rsidR="00437BAE">
        <w:rPr>
          <w:rFonts w:ascii="Times New Roman" w:eastAsia="SimSun" w:hAnsi="Times New Roman" w:cs="Times New Roman"/>
          <w:bCs/>
          <w:sz w:val="24"/>
          <w:szCs w:val="24"/>
          <w:lang w:eastAsia="zh-CN"/>
        </w:rPr>
        <w:t>projektowej.</w:t>
      </w:r>
    </w:p>
    <w:p w14:paraId="43B3E568" w14:textId="10A30920" w:rsidR="00CF741C" w:rsidRDefault="0004575A" w:rsidP="00CF741C">
      <w:pPr>
        <w:numPr>
          <w:ilvl w:val="1"/>
          <w:numId w:val="25"/>
        </w:numPr>
        <w:suppressAutoHyphens/>
        <w:spacing w:after="0" w:line="276" w:lineRule="auto"/>
        <w:ind w:left="567" w:hanging="567"/>
        <w:contextualSpacing/>
        <w:jc w:val="both"/>
        <w:rPr>
          <w:rFonts w:ascii="Times New Roman" w:eastAsia="SimSun" w:hAnsi="Times New Roman" w:cs="Times New Roman"/>
          <w:b/>
          <w:bCs/>
          <w:kern w:val="22"/>
          <w:sz w:val="20"/>
          <w:szCs w:val="20"/>
          <w:lang w:eastAsia="zh-CN"/>
        </w:rPr>
      </w:pPr>
      <w:r w:rsidRPr="004C0C67">
        <w:rPr>
          <w:rFonts w:ascii="Times New Roman" w:eastAsia="SimSun" w:hAnsi="Times New Roman" w:cs="Times New Roman"/>
          <w:bCs/>
          <w:sz w:val="24"/>
          <w:szCs w:val="24"/>
          <w:lang w:eastAsia="zh-CN"/>
        </w:rPr>
        <w:t xml:space="preserve">Dokumentacja oraz inne dokumenty inwestycji dostępne są pod adresem internetowym: </w:t>
      </w:r>
      <w:r w:rsidRPr="004C0C67">
        <w:rPr>
          <w:rFonts w:ascii="Times New Roman" w:eastAsia="SimSun" w:hAnsi="Times New Roman" w:cs="Times New Roman"/>
          <w:sz w:val="24"/>
          <w:szCs w:val="24"/>
          <w:u w:val="single"/>
          <w:lang w:eastAsia="zh-CN"/>
        </w:rPr>
        <w:t>https://platformazakupowa.pl/pn/terespol</w:t>
      </w:r>
      <w:r w:rsidRPr="004C0C67">
        <w:rPr>
          <w:rFonts w:ascii="Times New Roman" w:eastAsia="SimSun" w:hAnsi="Times New Roman" w:cs="Times New Roman"/>
          <w:bCs/>
          <w:sz w:val="24"/>
          <w:szCs w:val="24"/>
          <w:lang w:eastAsia="zh-CN"/>
        </w:rPr>
        <w:t xml:space="preserve"> w zakładce Platforma zakupowa</w:t>
      </w:r>
      <w:r w:rsidR="00DE1A93">
        <w:rPr>
          <w:rFonts w:ascii="Times New Roman" w:eastAsia="SimSun" w:hAnsi="Times New Roman" w:cs="Times New Roman"/>
          <w:bCs/>
          <w:sz w:val="24"/>
          <w:szCs w:val="24"/>
          <w:lang w:eastAsia="zh-CN"/>
        </w:rPr>
        <w:t>.</w:t>
      </w:r>
    </w:p>
    <w:p w14:paraId="511C45DF" w14:textId="77777777" w:rsidR="008976FE" w:rsidRDefault="00A40C9A" w:rsidP="008976FE">
      <w:pPr>
        <w:numPr>
          <w:ilvl w:val="1"/>
          <w:numId w:val="25"/>
        </w:numPr>
        <w:suppressAutoHyphens/>
        <w:spacing w:after="0" w:line="276" w:lineRule="auto"/>
        <w:ind w:left="567" w:hanging="567"/>
        <w:contextualSpacing/>
        <w:jc w:val="both"/>
        <w:rPr>
          <w:rFonts w:ascii="Times New Roman" w:eastAsia="SimSun" w:hAnsi="Times New Roman" w:cs="Times New Roman"/>
          <w:b/>
          <w:bCs/>
          <w:kern w:val="22"/>
          <w:sz w:val="20"/>
          <w:szCs w:val="20"/>
          <w:lang w:eastAsia="zh-CN"/>
        </w:rPr>
      </w:pPr>
      <w:r w:rsidRPr="00CF741C">
        <w:rPr>
          <w:rFonts w:ascii="Times New Roman" w:hAnsi="Times New Roman"/>
          <w:sz w:val="24"/>
          <w:szCs w:val="24"/>
        </w:rPr>
        <w:t>Wykonawca zobowiązany będzie udzielić</w:t>
      </w:r>
      <w:r w:rsidRPr="00CF741C">
        <w:rPr>
          <w:rStyle w:val="TeksttreciPogrubienie"/>
          <w:rFonts w:ascii="Times New Roman" w:hAnsi="Times New Roman" w:cs="Times New Roman"/>
          <w:sz w:val="24"/>
          <w:szCs w:val="24"/>
        </w:rPr>
        <w:t xml:space="preserve"> gwarancji jakości oraz rękojmi za wady</w:t>
      </w:r>
      <w:r w:rsidRPr="00CF741C">
        <w:rPr>
          <w:rFonts w:ascii="Times New Roman" w:hAnsi="Times New Roman"/>
          <w:sz w:val="24"/>
          <w:szCs w:val="24"/>
        </w:rPr>
        <w:t xml:space="preserve"> na wykonane roboty budowlane na okres nie krótszy niż</w:t>
      </w:r>
      <w:r w:rsidRPr="00CF741C">
        <w:rPr>
          <w:rStyle w:val="TeksttreciPogrubienie"/>
          <w:rFonts w:ascii="Times New Roman" w:hAnsi="Times New Roman" w:cs="Times New Roman"/>
          <w:sz w:val="24"/>
          <w:szCs w:val="24"/>
        </w:rPr>
        <w:t xml:space="preserve"> </w:t>
      </w:r>
      <w:r w:rsidRPr="0093067F">
        <w:rPr>
          <w:rStyle w:val="TeksttreciPogrubienie"/>
          <w:rFonts w:ascii="Times New Roman" w:hAnsi="Times New Roman" w:cs="Times New Roman"/>
          <w:sz w:val="24"/>
          <w:szCs w:val="24"/>
        </w:rPr>
        <w:t>36 miesięcy*,</w:t>
      </w:r>
      <w:r w:rsidRPr="0093067F">
        <w:rPr>
          <w:rFonts w:ascii="Times New Roman" w:hAnsi="Times New Roman"/>
          <w:sz w:val="24"/>
          <w:szCs w:val="24"/>
        </w:rPr>
        <w:t xml:space="preserve"> </w:t>
      </w:r>
      <w:r w:rsidRPr="00CF741C">
        <w:rPr>
          <w:rFonts w:ascii="Times New Roman" w:hAnsi="Times New Roman"/>
          <w:sz w:val="24"/>
          <w:szCs w:val="24"/>
        </w:rPr>
        <w:t>licząc od daty podpisania protokołu odbioru końcowego.</w:t>
      </w:r>
    </w:p>
    <w:p w14:paraId="272E20C5" w14:textId="5C38CCC7" w:rsidR="00CF741C" w:rsidRPr="008976FE" w:rsidRDefault="00CF741C" w:rsidP="008976FE">
      <w:pPr>
        <w:numPr>
          <w:ilvl w:val="1"/>
          <w:numId w:val="25"/>
        </w:numPr>
        <w:suppressAutoHyphens/>
        <w:spacing w:after="0" w:line="276" w:lineRule="auto"/>
        <w:ind w:left="567" w:hanging="567"/>
        <w:contextualSpacing/>
        <w:jc w:val="both"/>
        <w:rPr>
          <w:rFonts w:ascii="Times New Roman" w:eastAsia="SimSun" w:hAnsi="Times New Roman" w:cs="Times New Roman"/>
          <w:b/>
          <w:bCs/>
          <w:kern w:val="22"/>
          <w:sz w:val="20"/>
          <w:szCs w:val="20"/>
          <w:lang w:eastAsia="zh-CN"/>
        </w:rPr>
      </w:pPr>
      <w:r w:rsidRPr="008976FE">
        <w:rPr>
          <w:rFonts w:ascii="Times New Roman" w:hAnsi="Times New Roman"/>
          <w:sz w:val="24"/>
          <w:szCs w:val="24"/>
        </w:rPr>
        <w:t>Zaoferowany okres rękojmi za wady nie może być krótszy od zaoferowanego okresu gwarancji. Wykonawca może zaproponować jeden z poniższych okresów gwarancji i rękojmi za wady na wykonane roboty budowalne, tj. 36 mies</w:t>
      </w:r>
      <w:r w:rsidR="00DE1A93">
        <w:rPr>
          <w:rFonts w:ascii="Times New Roman" w:hAnsi="Times New Roman"/>
          <w:sz w:val="24"/>
          <w:szCs w:val="24"/>
        </w:rPr>
        <w:t>ięcy</w:t>
      </w:r>
      <w:r w:rsidRPr="008976FE">
        <w:rPr>
          <w:rFonts w:ascii="Times New Roman" w:hAnsi="Times New Roman"/>
          <w:sz w:val="24"/>
          <w:szCs w:val="24"/>
        </w:rPr>
        <w:t xml:space="preserve"> albo 48 </w:t>
      </w:r>
      <w:r w:rsidR="00DE1A93" w:rsidRPr="008976FE">
        <w:rPr>
          <w:rFonts w:ascii="Times New Roman" w:hAnsi="Times New Roman"/>
          <w:sz w:val="24"/>
          <w:szCs w:val="24"/>
        </w:rPr>
        <w:t>mies</w:t>
      </w:r>
      <w:r w:rsidR="00DE1A93">
        <w:rPr>
          <w:rFonts w:ascii="Times New Roman" w:hAnsi="Times New Roman"/>
          <w:sz w:val="24"/>
          <w:szCs w:val="24"/>
        </w:rPr>
        <w:t>ięcy</w:t>
      </w:r>
      <w:r w:rsidRPr="008976FE">
        <w:rPr>
          <w:rFonts w:ascii="Times New Roman" w:hAnsi="Times New Roman"/>
          <w:sz w:val="24"/>
          <w:szCs w:val="24"/>
        </w:rPr>
        <w:t xml:space="preserve"> albo 60 mies</w:t>
      </w:r>
      <w:r w:rsidR="00DE1A93">
        <w:rPr>
          <w:rFonts w:ascii="Times New Roman" w:hAnsi="Times New Roman"/>
          <w:sz w:val="24"/>
          <w:szCs w:val="24"/>
        </w:rPr>
        <w:t>ięcy</w:t>
      </w:r>
      <w:r w:rsidRPr="008976FE">
        <w:rPr>
          <w:rFonts w:ascii="Times New Roman" w:hAnsi="Times New Roman"/>
          <w:sz w:val="24"/>
          <w:szCs w:val="24"/>
        </w:rPr>
        <w:t xml:space="preserve">. </w:t>
      </w:r>
    </w:p>
    <w:p w14:paraId="6818841F" w14:textId="5DE5CEB0" w:rsidR="008976FE" w:rsidRDefault="00CF741C" w:rsidP="008976FE">
      <w:pPr>
        <w:suppressAutoHyphens/>
        <w:spacing w:after="0" w:line="276" w:lineRule="auto"/>
        <w:ind w:left="567"/>
        <w:contextualSpacing/>
        <w:jc w:val="both"/>
        <w:rPr>
          <w:rFonts w:ascii="Times New Roman" w:hAnsi="Times New Roman"/>
          <w:sz w:val="24"/>
          <w:szCs w:val="24"/>
        </w:rPr>
      </w:pPr>
      <w:r>
        <w:rPr>
          <w:rFonts w:ascii="Times New Roman" w:hAnsi="Times New Roman"/>
          <w:sz w:val="24"/>
          <w:szCs w:val="24"/>
        </w:rPr>
        <w:t>Minimalny okres gwarancji i rękojmi to 36 mies</w:t>
      </w:r>
      <w:r w:rsidR="00195D22">
        <w:rPr>
          <w:rFonts w:ascii="Times New Roman" w:hAnsi="Times New Roman"/>
          <w:sz w:val="24"/>
          <w:szCs w:val="24"/>
        </w:rPr>
        <w:t>ięcy</w:t>
      </w:r>
      <w:r>
        <w:rPr>
          <w:rFonts w:ascii="Times New Roman" w:hAnsi="Times New Roman"/>
          <w:sz w:val="24"/>
          <w:szCs w:val="24"/>
        </w:rPr>
        <w:t xml:space="preserve">. </w:t>
      </w:r>
      <w:r w:rsidR="008976FE">
        <w:rPr>
          <w:rFonts w:ascii="Times New Roman" w:hAnsi="Times New Roman"/>
          <w:sz w:val="24"/>
          <w:szCs w:val="24"/>
        </w:rPr>
        <w:t>Maksymalny okres gwarancji i rękojmi wynosi 60 mies</w:t>
      </w:r>
      <w:r w:rsidR="00195D22">
        <w:rPr>
          <w:rFonts w:ascii="Times New Roman" w:hAnsi="Times New Roman"/>
          <w:sz w:val="24"/>
          <w:szCs w:val="24"/>
        </w:rPr>
        <w:t>ięcy</w:t>
      </w:r>
      <w:r w:rsidR="008976FE">
        <w:rPr>
          <w:rFonts w:ascii="Times New Roman" w:hAnsi="Times New Roman"/>
          <w:sz w:val="24"/>
          <w:szCs w:val="24"/>
        </w:rPr>
        <w:t xml:space="preserve">. </w:t>
      </w:r>
    </w:p>
    <w:p w14:paraId="2333083E" w14:textId="6EEF025A" w:rsidR="00A40C9A" w:rsidRPr="00B664E2" w:rsidRDefault="008976FE" w:rsidP="00B664E2">
      <w:pPr>
        <w:pStyle w:val="Akapitzlist"/>
        <w:numPr>
          <w:ilvl w:val="1"/>
          <w:numId w:val="25"/>
        </w:numPr>
        <w:suppressAutoHyphens/>
        <w:rPr>
          <w:rFonts w:ascii="Times New Roman" w:hAnsi="Times New Roman"/>
          <w:bCs/>
          <w:sz w:val="24"/>
          <w:szCs w:val="24"/>
        </w:rPr>
      </w:pPr>
      <w:r w:rsidRPr="000131B6">
        <w:rPr>
          <w:rFonts w:ascii="Times New Roman" w:hAnsi="Times New Roman"/>
          <w:sz w:val="24"/>
          <w:szCs w:val="24"/>
        </w:rPr>
        <w:t xml:space="preserve">Zamawiający informuje, że okres gwarancji na wykonane roboty budowalne jest również przedmiotem oceny ofert w kryterium </w:t>
      </w:r>
      <w:r w:rsidR="00B664E2" w:rsidRPr="00B664E2">
        <w:rPr>
          <w:rFonts w:ascii="Times New Roman" w:hAnsi="Times New Roman"/>
          <w:b/>
          <w:bCs/>
          <w:sz w:val="24"/>
          <w:szCs w:val="24"/>
        </w:rPr>
        <w:t>„Okres gwarancji podany w badanej ofercie”</w:t>
      </w:r>
      <w:r w:rsidRPr="00B664E2">
        <w:rPr>
          <w:rFonts w:ascii="Times New Roman" w:hAnsi="Times New Roman"/>
          <w:sz w:val="24"/>
          <w:szCs w:val="24"/>
        </w:rPr>
        <w:t xml:space="preserve">– „G”, określonym w rozdziale </w:t>
      </w:r>
      <w:r w:rsidR="0093067F" w:rsidRPr="0093067F">
        <w:rPr>
          <w:rFonts w:ascii="Times New Roman" w:hAnsi="Times New Roman"/>
          <w:sz w:val="24"/>
          <w:szCs w:val="24"/>
        </w:rPr>
        <w:t xml:space="preserve">17 </w:t>
      </w:r>
      <w:r w:rsidRPr="0093067F">
        <w:rPr>
          <w:rFonts w:ascii="Times New Roman" w:hAnsi="Times New Roman"/>
          <w:sz w:val="24"/>
          <w:szCs w:val="24"/>
        </w:rPr>
        <w:t xml:space="preserve">SWZ, </w:t>
      </w:r>
      <w:r w:rsidRPr="00B664E2">
        <w:rPr>
          <w:rFonts w:ascii="Times New Roman" w:hAnsi="Times New Roman"/>
          <w:sz w:val="24"/>
          <w:szCs w:val="24"/>
        </w:rPr>
        <w:t xml:space="preserve">zgodnie z opisanymi tam zasadami.  </w:t>
      </w:r>
    </w:p>
    <w:p w14:paraId="30B37CB4" w14:textId="77777777" w:rsidR="0004575A" w:rsidRPr="004C0C67" w:rsidRDefault="0004575A" w:rsidP="00D827CF">
      <w:pPr>
        <w:widowControl w:val="0"/>
        <w:numPr>
          <w:ilvl w:val="1"/>
          <w:numId w:val="25"/>
        </w:numPr>
        <w:spacing w:after="0" w:line="276" w:lineRule="auto"/>
        <w:ind w:left="567" w:hanging="567"/>
        <w:jc w:val="both"/>
        <w:outlineLvl w:val="3"/>
        <w:rPr>
          <w:rFonts w:ascii="Times New Roman" w:eastAsia="Times New Roman" w:hAnsi="Times New Roman" w:cs="Times New Roman"/>
          <w:b/>
          <w:bCs/>
          <w:sz w:val="24"/>
          <w:szCs w:val="24"/>
          <w:lang w:eastAsia="pl-PL"/>
        </w:rPr>
      </w:pPr>
      <w:r w:rsidRPr="004C0C67">
        <w:rPr>
          <w:rFonts w:ascii="Times New Roman" w:eastAsia="Times New Roman" w:hAnsi="Times New Roman" w:cs="Times New Roman"/>
          <w:b/>
          <w:bCs/>
          <w:sz w:val="24"/>
          <w:szCs w:val="24"/>
          <w:lang w:eastAsia="pl-PL"/>
        </w:rPr>
        <w:t>Nazwa/y i kod/y Wspólnego Słownika Zamówień: (CPV):</w:t>
      </w:r>
    </w:p>
    <w:p w14:paraId="2A881CF6" w14:textId="77777777" w:rsidR="004F7FEF" w:rsidRPr="004F7FEF" w:rsidRDefault="004F7FEF" w:rsidP="004F7FEF">
      <w:pPr>
        <w:pStyle w:val="Akapitzlist"/>
        <w:widowControl w:val="0"/>
        <w:spacing w:after="0" w:line="276" w:lineRule="auto"/>
        <w:outlineLvl w:val="3"/>
        <w:rPr>
          <w:rFonts w:ascii="Times New Roman" w:eastAsia="Times New Roman" w:hAnsi="Times New Roman"/>
          <w:bCs/>
          <w:sz w:val="24"/>
          <w:szCs w:val="24"/>
          <w:lang w:eastAsia="pl-PL"/>
        </w:rPr>
      </w:pPr>
      <w:r w:rsidRPr="004F7FEF">
        <w:rPr>
          <w:rFonts w:ascii="Times New Roman" w:eastAsia="Times New Roman" w:hAnsi="Times New Roman"/>
          <w:bCs/>
          <w:sz w:val="24"/>
          <w:szCs w:val="24"/>
          <w:lang w:eastAsia="pl-PL"/>
        </w:rPr>
        <w:t xml:space="preserve">45233142-6 Roboty w zakresie naprawy dróg </w:t>
      </w:r>
    </w:p>
    <w:p w14:paraId="3ED71269" w14:textId="4818AEEF" w:rsidR="0004575A" w:rsidRPr="000A2A52" w:rsidRDefault="0004575A" w:rsidP="000A2A52">
      <w:pPr>
        <w:pStyle w:val="Akapitzlist"/>
        <w:widowControl w:val="0"/>
        <w:numPr>
          <w:ilvl w:val="1"/>
          <w:numId w:val="25"/>
        </w:numPr>
        <w:spacing w:after="0" w:line="276" w:lineRule="auto"/>
        <w:outlineLvl w:val="3"/>
        <w:rPr>
          <w:rFonts w:ascii="Times New Roman" w:eastAsia="Times New Roman" w:hAnsi="Times New Roman"/>
          <w:bCs/>
          <w:sz w:val="24"/>
          <w:szCs w:val="24"/>
          <w:lang w:eastAsia="pl-PL"/>
        </w:rPr>
      </w:pPr>
      <w:r w:rsidRPr="000A2A52">
        <w:rPr>
          <w:rFonts w:ascii="Times New Roman" w:hAnsi="Times New Roman"/>
          <w:b/>
          <w:bCs/>
          <w:sz w:val="24"/>
          <w:szCs w:val="24"/>
        </w:rPr>
        <w:t>Przedmiotowe środki dowodowe.</w:t>
      </w:r>
    </w:p>
    <w:p w14:paraId="5BEA1FFB" w14:textId="75FBD02D" w:rsidR="0004575A" w:rsidRDefault="0004575A" w:rsidP="0004575A">
      <w:pPr>
        <w:autoSpaceDE w:val="0"/>
        <w:autoSpaceDN w:val="0"/>
        <w:adjustRightInd w:val="0"/>
        <w:spacing w:after="0" w:line="276" w:lineRule="auto"/>
        <w:ind w:left="567"/>
        <w:contextualSpacing/>
        <w:jc w:val="both"/>
        <w:rPr>
          <w:rFonts w:ascii="Times New Roman" w:eastAsia="SimSun" w:hAnsi="Times New Roman" w:cs="Times New Roman"/>
          <w:b/>
          <w:bCs/>
          <w:sz w:val="24"/>
          <w:szCs w:val="24"/>
          <w:lang w:eastAsia="zh-CN"/>
        </w:rPr>
      </w:pPr>
      <w:r w:rsidRPr="004C0C67">
        <w:rPr>
          <w:rFonts w:ascii="Times New Roman" w:eastAsia="SimSun" w:hAnsi="Times New Roman" w:cs="Times New Roman"/>
          <w:sz w:val="24"/>
          <w:szCs w:val="24"/>
          <w:lang w:eastAsia="zh-CN"/>
        </w:rPr>
        <w:t xml:space="preserve">Zamawiający </w:t>
      </w:r>
      <w:r w:rsidRPr="004C0C67">
        <w:rPr>
          <w:rFonts w:ascii="Times New Roman" w:eastAsia="SimSun" w:hAnsi="Times New Roman" w:cs="Times New Roman"/>
          <w:b/>
          <w:bCs/>
          <w:sz w:val="24"/>
          <w:szCs w:val="24"/>
          <w:u w:val="single"/>
          <w:lang w:eastAsia="zh-CN"/>
        </w:rPr>
        <w:t>nie wymaga</w:t>
      </w:r>
      <w:r w:rsidRPr="004C0C67">
        <w:rPr>
          <w:rFonts w:ascii="Times New Roman" w:eastAsia="SimSun" w:hAnsi="Times New Roman" w:cs="Times New Roman"/>
          <w:sz w:val="24"/>
          <w:szCs w:val="24"/>
          <w:lang w:eastAsia="zh-CN"/>
        </w:rPr>
        <w:t xml:space="preserve"> w niniejszym postępowaniu </w:t>
      </w:r>
      <w:r w:rsidRPr="004C0C67">
        <w:rPr>
          <w:rFonts w:ascii="Times New Roman" w:eastAsia="SimSun" w:hAnsi="Times New Roman" w:cs="Times New Roman"/>
          <w:b/>
          <w:bCs/>
          <w:sz w:val="24"/>
          <w:szCs w:val="24"/>
          <w:lang w:eastAsia="zh-CN"/>
        </w:rPr>
        <w:t>przedmiotowych środków dowodowych.</w:t>
      </w:r>
    </w:p>
    <w:p w14:paraId="35E5B440" w14:textId="77777777" w:rsidR="000A2A52" w:rsidRPr="00C073B8" w:rsidRDefault="000A2A52" w:rsidP="000A2A52">
      <w:pPr>
        <w:pStyle w:val="Akapitzlist"/>
        <w:numPr>
          <w:ilvl w:val="1"/>
          <w:numId w:val="25"/>
        </w:numPr>
        <w:autoSpaceDE w:val="0"/>
        <w:autoSpaceDN w:val="0"/>
        <w:adjustRightInd w:val="0"/>
        <w:spacing w:after="0" w:line="276" w:lineRule="auto"/>
        <w:rPr>
          <w:rFonts w:ascii="Times New Roman" w:hAnsi="Times New Roman"/>
          <w:b/>
          <w:color w:val="000000"/>
          <w:sz w:val="24"/>
          <w:szCs w:val="24"/>
        </w:rPr>
      </w:pPr>
      <w:r w:rsidRPr="00C073B8">
        <w:rPr>
          <w:rFonts w:ascii="Times New Roman" w:hAnsi="Times New Roman"/>
          <w:b/>
          <w:color w:val="000000"/>
          <w:sz w:val="24"/>
          <w:szCs w:val="24"/>
        </w:rPr>
        <w:t>Udzielanie zaliczek.</w:t>
      </w:r>
    </w:p>
    <w:p w14:paraId="4840BB77" w14:textId="77777777" w:rsidR="000A2A52" w:rsidRPr="000A2A52" w:rsidRDefault="000A2A52" w:rsidP="000A2A52">
      <w:pPr>
        <w:pStyle w:val="Akapitzlist"/>
        <w:autoSpaceDE w:val="0"/>
        <w:autoSpaceDN w:val="0"/>
        <w:adjustRightInd w:val="0"/>
        <w:spacing w:after="0" w:line="276" w:lineRule="auto"/>
        <w:rPr>
          <w:rFonts w:ascii="Times New Roman" w:hAnsi="Times New Roman"/>
          <w:bCs/>
          <w:color w:val="000000"/>
          <w:sz w:val="24"/>
          <w:szCs w:val="24"/>
        </w:rPr>
      </w:pPr>
      <w:r w:rsidRPr="000A2A52">
        <w:rPr>
          <w:rFonts w:ascii="Times New Roman" w:hAnsi="Times New Roman"/>
          <w:bCs/>
          <w:color w:val="000000"/>
          <w:sz w:val="24"/>
          <w:szCs w:val="24"/>
        </w:rPr>
        <w:t>Zamawiający nie przewiduje udzielenia zaliczki.</w:t>
      </w:r>
    </w:p>
    <w:p w14:paraId="76649141" w14:textId="77777777" w:rsidR="000A2A52" w:rsidRPr="00C073B8" w:rsidRDefault="000A2A52" w:rsidP="000A2A52">
      <w:pPr>
        <w:pStyle w:val="Akapitzlist"/>
        <w:numPr>
          <w:ilvl w:val="1"/>
          <w:numId w:val="25"/>
        </w:numPr>
        <w:autoSpaceDE w:val="0"/>
        <w:autoSpaceDN w:val="0"/>
        <w:adjustRightInd w:val="0"/>
        <w:spacing w:after="0" w:line="276" w:lineRule="auto"/>
        <w:rPr>
          <w:rFonts w:ascii="Times New Roman" w:hAnsi="Times New Roman"/>
          <w:b/>
          <w:color w:val="000000"/>
          <w:sz w:val="24"/>
          <w:szCs w:val="24"/>
        </w:rPr>
      </w:pPr>
      <w:r w:rsidRPr="00C073B8">
        <w:rPr>
          <w:rFonts w:ascii="Times New Roman" w:hAnsi="Times New Roman"/>
          <w:b/>
          <w:color w:val="000000"/>
          <w:sz w:val="24"/>
          <w:szCs w:val="24"/>
        </w:rPr>
        <w:t>Uzasadnienie niedokonania podziału zamówienia na części.</w:t>
      </w:r>
    </w:p>
    <w:p w14:paraId="0B256054" w14:textId="53B46C15" w:rsidR="000A2A52" w:rsidRDefault="000A2A52" w:rsidP="000A2A52">
      <w:pPr>
        <w:pStyle w:val="Akapitzlist"/>
        <w:autoSpaceDE w:val="0"/>
        <w:autoSpaceDN w:val="0"/>
        <w:adjustRightInd w:val="0"/>
        <w:spacing w:after="0" w:line="276" w:lineRule="auto"/>
        <w:rPr>
          <w:rFonts w:ascii="Times New Roman" w:hAnsi="Times New Roman"/>
          <w:bCs/>
          <w:color w:val="000000"/>
          <w:sz w:val="24"/>
          <w:szCs w:val="24"/>
        </w:rPr>
      </w:pPr>
      <w:r w:rsidRPr="000A2A52">
        <w:rPr>
          <w:rFonts w:ascii="Times New Roman" w:hAnsi="Times New Roman"/>
          <w:bCs/>
          <w:color w:val="000000"/>
          <w:sz w:val="24"/>
          <w:szCs w:val="24"/>
        </w:rPr>
        <w:t>Wartość zamówienia jest  niższa  od  tzw.  progów  unijnych</w:t>
      </w:r>
      <w:r w:rsidR="00C073B8">
        <w:rPr>
          <w:rFonts w:ascii="Times New Roman" w:hAnsi="Times New Roman"/>
          <w:bCs/>
          <w:color w:val="000000"/>
          <w:sz w:val="24"/>
          <w:szCs w:val="24"/>
        </w:rPr>
        <w:t>,</w:t>
      </w:r>
      <w:r w:rsidRPr="000A2A52">
        <w:rPr>
          <w:rFonts w:ascii="Times New Roman" w:hAnsi="Times New Roman"/>
          <w:bCs/>
          <w:color w:val="000000"/>
          <w:sz w:val="24"/>
          <w:szCs w:val="24"/>
        </w:rPr>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w:t>
      </w:r>
    </w:p>
    <w:p w14:paraId="06FEA25D" w14:textId="77777777" w:rsidR="000A2A52" w:rsidRPr="000A2A52" w:rsidRDefault="000A2A52" w:rsidP="000A2A52">
      <w:pPr>
        <w:pStyle w:val="Akapitzlist"/>
        <w:numPr>
          <w:ilvl w:val="0"/>
          <w:numId w:val="57"/>
        </w:numPr>
        <w:adjustRightInd w:val="0"/>
        <w:jc w:val="both"/>
        <w:rPr>
          <w:rFonts w:ascii="Times New Roman" w:hAnsi="Times New Roman"/>
          <w:bCs/>
          <w:color w:val="000000"/>
          <w:sz w:val="24"/>
          <w:szCs w:val="24"/>
        </w:rPr>
      </w:pPr>
      <w:r w:rsidRPr="000A2A52">
        <w:rPr>
          <w:rFonts w:ascii="Times New Roman" w:hAnsi="Times New Roman"/>
          <w:bCs/>
          <w:color w:val="000000"/>
          <w:sz w:val="24"/>
          <w:szCs w:val="24"/>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71A76F06" w14:textId="16BD6E06" w:rsidR="000A2A52" w:rsidRPr="000A2A52" w:rsidRDefault="000A2A52" w:rsidP="000A2A52">
      <w:pPr>
        <w:pStyle w:val="Akapitzlist"/>
        <w:numPr>
          <w:ilvl w:val="0"/>
          <w:numId w:val="57"/>
        </w:numPr>
        <w:adjustRightInd w:val="0"/>
        <w:jc w:val="both"/>
        <w:rPr>
          <w:rFonts w:ascii="Times New Roman" w:hAnsi="Times New Roman"/>
          <w:bCs/>
          <w:color w:val="000000"/>
          <w:sz w:val="24"/>
          <w:szCs w:val="24"/>
        </w:rPr>
      </w:pPr>
      <w:r w:rsidRPr="000A2A52">
        <w:rPr>
          <w:rFonts w:ascii="Times New Roman" w:hAnsi="Times New Roman"/>
          <w:bCs/>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w:t>
      </w:r>
      <w:r w:rsidRPr="000A2A52">
        <w:rPr>
          <w:rFonts w:ascii="Times New Roman" w:hAnsi="Times New Roman"/>
          <w:bCs/>
          <w:color w:val="000000"/>
          <w:sz w:val="24"/>
          <w:szCs w:val="24"/>
        </w:rPr>
        <w:tab/>
        <w:t>użycie</w:t>
      </w:r>
      <w:r w:rsidRPr="000A2A52">
        <w:rPr>
          <w:rFonts w:ascii="Times New Roman" w:hAnsi="Times New Roman"/>
          <w:bCs/>
          <w:color w:val="000000"/>
          <w:sz w:val="24"/>
          <w:szCs w:val="24"/>
        </w:rPr>
        <w:tab/>
        <w:t>sprzętu</w:t>
      </w:r>
      <w:r w:rsidRPr="000A2A52">
        <w:rPr>
          <w:rFonts w:ascii="Times New Roman" w:hAnsi="Times New Roman"/>
          <w:bCs/>
          <w:color w:val="000000"/>
          <w:sz w:val="24"/>
          <w:szCs w:val="24"/>
        </w:rPr>
        <w:tab/>
        <w:t>wyceniłby</w:t>
      </w:r>
      <w:r>
        <w:rPr>
          <w:rFonts w:ascii="Times New Roman" w:hAnsi="Times New Roman"/>
          <w:bCs/>
          <w:color w:val="000000"/>
          <w:sz w:val="24"/>
          <w:szCs w:val="24"/>
        </w:rPr>
        <w:t xml:space="preserve"> </w:t>
      </w:r>
      <w:r w:rsidRPr="000A2A52">
        <w:rPr>
          <w:rFonts w:ascii="Times New Roman" w:hAnsi="Times New Roman"/>
          <w:bCs/>
          <w:color w:val="000000"/>
          <w:sz w:val="24"/>
          <w:szCs w:val="24"/>
        </w:rPr>
        <w:t>jednokrotnie. W dokumentacji projektowej</w:t>
      </w:r>
      <w:r>
        <w:rPr>
          <w:rFonts w:ascii="Times New Roman" w:hAnsi="Times New Roman"/>
          <w:bCs/>
          <w:color w:val="000000"/>
          <w:sz w:val="24"/>
          <w:szCs w:val="24"/>
        </w:rPr>
        <w:t xml:space="preserve"> zapewne byłyby</w:t>
      </w:r>
      <w:r w:rsidRPr="000A2A52">
        <w:rPr>
          <w:rFonts w:ascii="Times New Roman" w:hAnsi="Times New Roman"/>
          <w:bCs/>
          <w:color w:val="000000"/>
          <w:sz w:val="24"/>
          <w:szCs w:val="24"/>
        </w:rPr>
        <w:t xml:space="preserve"> wskazane rozwiązania wymagające użycia wielorodzajowego sprzętu budowlanego.</w:t>
      </w:r>
    </w:p>
    <w:p w14:paraId="3F5B1D95" w14:textId="77777777" w:rsidR="000A2A52" w:rsidRPr="000A2A52" w:rsidRDefault="000A2A52" w:rsidP="000A2A52">
      <w:pPr>
        <w:pStyle w:val="Akapitzlist"/>
        <w:numPr>
          <w:ilvl w:val="0"/>
          <w:numId w:val="57"/>
        </w:numPr>
        <w:adjustRightInd w:val="0"/>
        <w:jc w:val="both"/>
        <w:rPr>
          <w:rFonts w:ascii="Times New Roman" w:hAnsi="Times New Roman"/>
          <w:bCs/>
          <w:color w:val="000000"/>
          <w:sz w:val="24"/>
          <w:szCs w:val="24"/>
        </w:rPr>
      </w:pPr>
      <w:r w:rsidRPr="000A2A52">
        <w:rPr>
          <w:rFonts w:ascii="Times New Roman" w:hAnsi="Times New Roman"/>
          <w:bCs/>
          <w:color w:val="000000"/>
          <w:sz w:val="24"/>
          <w:szCs w:val="24"/>
        </w:rPr>
        <w:t>Każdy   z   Wykonawców   w   cenę   wliczyłby   odrębne   koszty   polisy   OC,  co zwiększyłoby poziom wydatków Zamawiającego.</w:t>
      </w:r>
    </w:p>
    <w:p w14:paraId="258AC641" w14:textId="77777777" w:rsidR="000A2A52" w:rsidRPr="000A2A52" w:rsidRDefault="000A2A52" w:rsidP="000A2A52">
      <w:pPr>
        <w:pStyle w:val="Akapitzlist"/>
        <w:numPr>
          <w:ilvl w:val="0"/>
          <w:numId w:val="57"/>
        </w:numPr>
        <w:adjustRightInd w:val="0"/>
        <w:jc w:val="both"/>
        <w:rPr>
          <w:rFonts w:ascii="Times New Roman" w:hAnsi="Times New Roman"/>
          <w:bCs/>
          <w:color w:val="000000"/>
          <w:sz w:val="24"/>
          <w:szCs w:val="24"/>
        </w:rPr>
      </w:pPr>
      <w:r w:rsidRPr="000A2A52">
        <w:rPr>
          <w:rFonts w:ascii="Times New Roman" w:hAnsi="Times New Roman"/>
          <w:bCs/>
          <w:color w:val="000000"/>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57E47F62" w14:textId="77777777" w:rsidR="000A2A52" w:rsidRPr="000A2A52" w:rsidRDefault="000A2A52" w:rsidP="000A2A52">
      <w:pPr>
        <w:pStyle w:val="Akapitzlist"/>
        <w:numPr>
          <w:ilvl w:val="0"/>
          <w:numId w:val="57"/>
        </w:numPr>
        <w:adjustRightInd w:val="0"/>
        <w:jc w:val="both"/>
        <w:rPr>
          <w:rFonts w:ascii="Times New Roman" w:hAnsi="Times New Roman"/>
          <w:bCs/>
          <w:color w:val="000000"/>
          <w:sz w:val="24"/>
          <w:szCs w:val="24"/>
        </w:rPr>
      </w:pPr>
      <w:r w:rsidRPr="000A2A52">
        <w:rPr>
          <w:rFonts w:ascii="Times New Roman" w:hAnsi="Times New Roman"/>
          <w:bCs/>
          <w:color w:val="000000"/>
          <w:sz w:val="24"/>
          <w:szCs w:val="24"/>
        </w:rPr>
        <w:t>Podział  zamówienia  na  części  przy  założeniu  unieważnienia  jednej  z  nich  i przy założeniu konieczności wszczęcia kolejnego postępowania obejmującego unieważnioną część po okresie 6 miesięcy od dnia uzyskania promesy wstępnej oznaczałby:</w:t>
      </w:r>
    </w:p>
    <w:p w14:paraId="73F7AF49" w14:textId="77777777" w:rsidR="000A2A52" w:rsidRPr="000A2A52" w:rsidRDefault="000A2A52" w:rsidP="000A2A52">
      <w:pPr>
        <w:pStyle w:val="Akapitzlist"/>
        <w:numPr>
          <w:ilvl w:val="1"/>
          <w:numId w:val="57"/>
        </w:numPr>
        <w:adjustRightInd w:val="0"/>
        <w:spacing w:line="276" w:lineRule="auto"/>
        <w:jc w:val="both"/>
        <w:rPr>
          <w:rFonts w:ascii="Times New Roman" w:hAnsi="Times New Roman"/>
          <w:bCs/>
          <w:color w:val="000000"/>
          <w:sz w:val="24"/>
          <w:szCs w:val="24"/>
        </w:rPr>
      </w:pPr>
      <w:r w:rsidRPr="000A2A52">
        <w:rPr>
          <w:rFonts w:ascii="Times New Roman" w:hAnsi="Times New Roman"/>
          <w:bCs/>
          <w:color w:val="000000"/>
          <w:sz w:val="24"/>
          <w:szCs w:val="24"/>
        </w:rPr>
        <w:t>utratę dofinansowania dla całości projektu;</w:t>
      </w:r>
    </w:p>
    <w:p w14:paraId="000C77D0" w14:textId="77777777" w:rsidR="000A2A52" w:rsidRPr="000A2A52" w:rsidRDefault="000A2A52" w:rsidP="000A2A52">
      <w:pPr>
        <w:pStyle w:val="Akapitzlist"/>
        <w:numPr>
          <w:ilvl w:val="1"/>
          <w:numId w:val="57"/>
        </w:numPr>
        <w:adjustRightInd w:val="0"/>
        <w:spacing w:line="276" w:lineRule="auto"/>
        <w:jc w:val="both"/>
        <w:rPr>
          <w:rFonts w:ascii="Times New Roman" w:hAnsi="Times New Roman"/>
          <w:bCs/>
          <w:color w:val="000000"/>
          <w:sz w:val="24"/>
          <w:szCs w:val="24"/>
        </w:rPr>
      </w:pPr>
      <w:r w:rsidRPr="000A2A52">
        <w:rPr>
          <w:rFonts w:ascii="Times New Roman" w:hAnsi="Times New Roman"/>
          <w:bCs/>
          <w:color w:val="000000"/>
          <w:sz w:val="24"/>
          <w:szCs w:val="24"/>
        </w:rPr>
        <w:t>związany z tym brak możliwości zrealizowania unieważnionej części (brak montażu finansowego);</w:t>
      </w:r>
    </w:p>
    <w:p w14:paraId="795D1670" w14:textId="77777777" w:rsidR="000A2A52" w:rsidRPr="000A2A52" w:rsidRDefault="000A2A52" w:rsidP="000A2A52">
      <w:pPr>
        <w:pStyle w:val="Akapitzlist"/>
        <w:numPr>
          <w:ilvl w:val="1"/>
          <w:numId w:val="57"/>
        </w:numPr>
        <w:adjustRightInd w:val="0"/>
        <w:spacing w:line="276" w:lineRule="auto"/>
        <w:jc w:val="both"/>
        <w:rPr>
          <w:rFonts w:ascii="Times New Roman" w:hAnsi="Times New Roman"/>
          <w:bCs/>
          <w:color w:val="000000"/>
          <w:sz w:val="24"/>
          <w:szCs w:val="24"/>
        </w:rPr>
      </w:pPr>
      <w:r w:rsidRPr="000A2A52">
        <w:rPr>
          <w:rFonts w:ascii="Times New Roman" w:hAnsi="Times New Roman"/>
          <w:bCs/>
          <w:color w:val="000000"/>
          <w:sz w:val="24"/>
          <w:szCs w:val="24"/>
        </w:rPr>
        <w:t>konieczność realizacji umowy na pierwszą (nieunieważnioną część postępowania) pomimo braku montażu finansowego.</w:t>
      </w:r>
    </w:p>
    <w:p w14:paraId="0332C985" w14:textId="77777777" w:rsidR="000A2A52" w:rsidRPr="000A2A52" w:rsidRDefault="000A2A52" w:rsidP="000A2A52">
      <w:pPr>
        <w:pStyle w:val="Akapitzlist"/>
        <w:numPr>
          <w:ilvl w:val="0"/>
          <w:numId w:val="57"/>
        </w:numPr>
        <w:adjustRightInd w:val="0"/>
        <w:spacing w:line="276" w:lineRule="auto"/>
        <w:jc w:val="both"/>
        <w:rPr>
          <w:rFonts w:ascii="Times New Roman" w:hAnsi="Times New Roman"/>
          <w:bCs/>
          <w:color w:val="000000"/>
          <w:sz w:val="24"/>
          <w:szCs w:val="24"/>
        </w:rPr>
      </w:pPr>
      <w:r w:rsidRPr="000A2A52">
        <w:rPr>
          <w:rFonts w:ascii="Times New Roman" w:hAnsi="Times New Roman"/>
          <w:bCs/>
          <w:color w:val="000000"/>
          <w:sz w:val="24"/>
          <w:szCs w:val="24"/>
        </w:rPr>
        <w:t>Podział zamówienia np. na dwie części znacząco utrudniłby rozliczenie wynagrodzenia wykonawców ze względu na konieczność jednoczesnego rozliczania transz dofinansowania z środków z programu Polski Ład.</w:t>
      </w:r>
    </w:p>
    <w:p w14:paraId="45AE2072" w14:textId="77777777" w:rsidR="000A2A52" w:rsidRPr="000A2A52" w:rsidRDefault="000A2A52" w:rsidP="000A2A52">
      <w:pPr>
        <w:pStyle w:val="Akapitzlist"/>
        <w:autoSpaceDE w:val="0"/>
        <w:autoSpaceDN w:val="0"/>
        <w:adjustRightInd w:val="0"/>
        <w:spacing w:after="0" w:line="276" w:lineRule="auto"/>
        <w:rPr>
          <w:rFonts w:ascii="Times New Roman" w:hAnsi="Times New Roman"/>
          <w:bCs/>
          <w:color w:val="000000"/>
          <w:sz w:val="24"/>
          <w:szCs w:val="24"/>
        </w:rPr>
      </w:pPr>
    </w:p>
    <w:p w14:paraId="586E47E1" w14:textId="6041FC14" w:rsidR="000A2A52" w:rsidRPr="000A2A52" w:rsidRDefault="000A2A52" w:rsidP="000A2A52">
      <w:pPr>
        <w:pStyle w:val="Akapitzlist"/>
        <w:autoSpaceDE w:val="0"/>
        <w:autoSpaceDN w:val="0"/>
        <w:adjustRightInd w:val="0"/>
        <w:spacing w:after="0" w:line="276" w:lineRule="auto"/>
        <w:rPr>
          <w:rFonts w:ascii="Times New Roman" w:hAnsi="Times New Roman"/>
          <w:bCs/>
          <w:color w:val="000000"/>
        </w:rPr>
      </w:pPr>
    </w:p>
    <w:p w14:paraId="466E55B1" w14:textId="77777777" w:rsidR="0004575A" w:rsidRPr="004C0C67" w:rsidRDefault="0004575A" w:rsidP="0004575A">
      <w:pPr>
        <w:widowControl w:val="0"/>
        <w:spacing w:after="0" w:line="276" w:lineRule="auto"/>
        <w:ind w:left="567"/>
        <w:jc w:val="both"/>
        <w:outlineLvl w:val="3"/>
        <w:rPr>
          <w:rFonts w:ascii="Times New Roman" w:eastAsia="Times New Roman" w:hAnsi="Times New Roman" w:cs="Times New Roman"/>
          <w:sz w:val="24"/>
          <w:szCs w:val="24"/>
          <w:lang w:eastAsia="pl-PL"/>
        </w:rPr>
      </w:pPr>
    </w:p>
    <w:p w14:paraId="11DA3335" w14:textId="77777777" w:rsidR="0004575A" w:rsidRPr="004C0C67" w:rsidRDefault="0004575A" w:rsidP="0004575A">
      <w:pPr>
        <w:spacing w:after="0" w:line="276" w:lineRule="auto"/>
        <w:jc w:val="both"/>
        <w:rPr>
          <w:rFonts w:ascii="Times New Roman" w:eastAsia="Times New Roman" w:hAnsi="Times New Roman" w:cs="Times New Roman"/>
          <w:color w:val="222222"/>
          <w:sz w:val="24"/>
          <w:szCs w:val="24"/>
          <w:lang w:eastAsia="pl-PL"/>
        </w:rPr>
      </w:pPr>
    </w:p>
    <w:tbl>
      <w:tblPr>
        <w:tblW w:w="0" w:type="auto"/>
        <w:jc w:val="center"/>
        <w:tblBorders>
          <w:bottom w:val="single" w:sz="4" w:space="0" w:color="auto"/>
        </w:tblBorders>
        <w:tblLook w:val="00A0" w:firstRow="1" w:lastRow="0" w:firstColumn="1" w:lastColumn="0" w:noHBand="0" w:noVBand="0"/>
      </w:tblPr>
      <w:tblGrid>
        <w:gridCol w:w="9068"/>
      </w:tblGrid>
      <w:tr w:rsidR="0004575A" w:rsidRPr="004C0C67" w14:paraId="2D8E5BAA" w14:textId="77777777" w:rsidTr="0004575A">
        <w:trPr>
          <w:jc w:val="center"/>
        </w:trPr>
        <w:tc>
          <w:tcPr>
            <w:tcW w:w="9068" w:type="dxa"/>
            <w:tcBorders>
              <w:bottom w:val="single" w:sz="4" w:space="0" w:color="auto"/>
            </w:tcBorders>
            <w:shd w:val="clear" w:color="auto" w:fill="D9D9D9" w:themeFill="background1" w:themeFillShade="D9"/>
          </w:tcPr>
          <w:p w14:paraId="7AEB2BCD"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5</w:t>
            </w:r>
          </w:p>
          <w:p w14:paraId="2AFC567A"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TERMIN WYKONANIA ZAMÓWIENIA</w:t>
            </w:r>
          </w:p>
        </w:tc>
      </w:tr>
    </w:tbl>
    <w:p w14:paraId="495F5E53" w14:textId="77777777" w:rsidR="0004575A" w:rsidRPr="004C0C67" w:rsidRDefault="0004575A" w:rsidP="0004575A">
      <w:pPr>
        <w:widowControl w:val="0"/>
        <w:spacing w:before="20" w:after="40" w:line="276" w:lineRule="auto"/>
        <w:ind w:left="567"/>
        <w:contextualSpacing/>
        <w:jc w:val="both"/>
        <w:outlineLvl w:val="3"/>
        <w:rPr>
          <w:rFonts w:ascii="Times New Roman" w:eastAsia="SimSun" w:hAnsi="Times New Roman" w:cs="Times New Roman"/>
          <w:bCs/>
          <w:sz w:val="20"/>
          <w:szCs w:val="20"/>
          <w:lang w:eastAsia="zh-CN"/>
        </w:rPr>
      </w:pPr>
    </w:p>
    <w:p w14:paraId="7E2ED507" w14:textId="77777777" w:rsidR="0004575A" w:rsidRPr="004C0C67" w:rsidRDefault="0004575A" w:rsidP="0004575A">
      <w:pPr>
        <w:shd w:val="clear" w:color="auto" w:fill="FFFFFF"/>
        <w:spacing w:before="20" w:after="40" w:line="276" w:lineRule="auto"/>
        <w:ind w:left="567"/>
        <w:contextualSpacing/>
        <w:jc w:val="both"/>
        <w:rPr>
          <w:rFonts w:ascii="Times New Roman" w:eastAsia="SimSun" w:hAnsi="Times New Roman" w:cs="Times New Roman"/>
          <w:bCs/>
          <w:sz w:val="10"/>
          <w:szCs w:val="10"/>
          <w:lang w:eastAsia="zh-CN"/>
        </w:rPr>
      </w:pPr>
    </w:p>
    <w:p w14:paraId="76535493" w14:textId="77777777" w:rsidR="0004575A" w:rsidRPr="004C0C67" w:rsidRDefault="0004575A" w:rsidP="0004575A">
      <w:pPr>
        <w:shd w:val="clear" w:color="auto" w:fill="FFFFFF"/>
        <w:spacing w:before="20" w:after="40" w:line="276" w:lineRule="auto"/>
        <w:ind w:left="567"/>
        <w:contextualSpacing/>
        <w:jc w:val="both"/>
        <w:rPr>
          <w:rFonts w:ascii="Times New Roman" w:eastAsia="SimSun" w:hAnsi="Times New Roman" w:cs="Times New Roman"/>
          <w:sz w:val="10"/>
          <w:szCs w:val="10"/>
          <w:lang w:eastAsia="zh-CN"/>
        </w:rPr>
      </w:pPr>
    </w:p>
    <w:p w14:paraId="75E07905" w14:textId="1790691A" w:rsidR="0004575A" w:rsidRDefault="0004575A" w:rsidP="00C801BA">
      <w:pPr>
        <w:numPr>
          <w:ilvl w:val="1"/>
          <w:numId w:val="42"/>
        </w:numPr>
        <w:shd w:val="clear" w:color="auto" w:fill="FFFFFF"/>
        <w:spacing w:before="20" w:after="40" w:line="276" w:lineRule="auto"/>
        <w:ind w:left="567" w:hanging="567"/>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Termin rozpoczęcia realizacji zamówienia: </w:t>
      </w:r>
      <w:r w:rsidRPr="004C0C67">
        <w:rPr>
          <w:rFonts w:ascii="Times New Roman" w:eastAsia="SimSun" w:hAnsi="Times New Roman" w:cs="Times New Roman"/>
          <w:b/>
          <w:sz w:val="24"/>
          <w:szCs w:val="24"/>
          <w:lang w:eastAsia="zh-CN"/>
        </w:rPr>
        <w:t>z dniem podpisania umowy</w:t>
      </w:r>
      <w:r w:rsidRPr="004C0C67">
        <w:rPr>
          <w:rFonts w:ascii="Times New Roman" w:eastAsia="SimSun" w:hAnsi="Times New Roman" w:cs="Times New Roman"/>
          <w:sz w:val="24"/>
          <w:szCs w:val="24"/>
          <w:lang w:eastAsia="zh-CN"/>
        </w:rPr>
        <w:t>.</w:t>
      </w:r>
    </w:p>
    <w:p w14:paraId="1A1CBCBA" w14:textId="3D553B05" w:rsidR="001415BD" w:rsidRPr="004C0C67" w:rsidRDefault="001415BD" w:rsidP="00C801BA">
      <w:pPr>
        <w:numPr>
          <w:ilvl w:val="1"/>
          <w:numId w:val="42"/>
        </w:numPr>
        <w:shd w:val="clear" w:color="auto" w:fill="FFFFFF"/>
        <w:spacing w:before="20" w:after="40" w:line="276" w:lineRule="auto"/>
        <w:ind w:left="567" w:hanging="567"/>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Termin realizacji zamówienia wynosi </w:t>
      </w:r>
      <w:r w:rsidR="00437BAE">
        <w:rPr>
          <w:rFonts w:ascii="Times New Roman" w:eastAsia="SimSun" w:hAnsi="Times New Roman" w:cs="Times New Roman"/>
          <w:sz w:val="24"/>
          <w:szCs w:val="24"/>
          <w:lang w:eastAsia="zh-CN"/>
        </w:rPr>
        <w:t>7</w:t>
      </w:r>
      <w:r>
        <w:rPr>
          <w:rFonts w:ascii="Times New Roman" w:eastAsia="SimSun" w:hAnsi="Times New Roman" w:cs="Times New Roman"/>
          <w:sz w:val="24"/>
          <w:szCs w:val="24"/>
          <w:lang w:eastAsia="zh-CN"/>
        </w:rPr>
        <w:t xml:space="preserve"> miesięcy, licząc od daty podpisania umowy. </w:t>
      </w:r>
    </w:p>
    <w:p w14:paraId="3F8FAB21" w14:textId="77777777" w:rsidR="0004575A" w:rsidRPr="004C0C67" w:rsidRDefault="0004575A" w:rsidP="0004575A">
      <w:pPr>
        <w:widowControl w:val="0"/>
        <w:spacing w:before="20" w:after="40" w:line="276" w:lineRule="auto"/>
        <w:ind w:left="567"/>
        <w:contextualSpacing/>
        <w:jc w:val="both"/>
        <w:outlineLvl w:val="3"/>
        <w:rPr>
          <w:rFonts w:ascii="Times New Roman" w:eastAsia="SimSun" w:hAnsi="Times New Roman" w:cs="Times New Roman"/>
          <w:bCs/>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68"/>
      </w:tblGrid>
      <w:tr w:rsidR="0004575A" w:rsidRPr="004C0C67" w14:paraId="0373BBD4" w14:textId="77777777" w:rsidTr="0004575A">
        <w:trPr>
          <w:jc w:val="center"/>
        </w:trPr>
        <w:tc>
          <w:tcPr>
            <w:tcW w:w="9068" w:type="dxa"/>
            <w:tcBorders>
              <w:bottom w:val="single" w:sz="4" w:space="0" w:color="auto"/>
            </w:tcBorders>
            <w:shd w:val="clear" w:color="auto" w:fill="D9D9D9" w:themeFill="background1" w:themeFillShade="D9"/>
          </w:tcPr>
          <w:p w14:paraId="05A4E3A3" w14:textId="77777777" w:rsidR="0004575A" w:rsidRPr="007E566D"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7E566D">
              <w:rPr>
                <w:rFonts w:ascii="Times New Roman" w:eastAsia="Times New Roman" w:hAnsi="Times New Roman" w:cs="Times New Roman"/>
                <w:sz w:val="26"/>
                <w:szCs w:val="26"/>
                <w:lang w:eastAsia="pl-PL"/>
              </w:rPr>
              <w:t>Rozdział 6</w:t>
            </w:r>
          </w:p>
          <w:p w14:paraId="21BDA51B"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7E566D">
              <w:rPr>
                <w:rFonts w:ascii="Times New Roman" w:eastAsia="Times New Roman" w:hAnsi="Times New Roman" w:cs="Times New Roman"/>
                <w:b/>
                <w:sz w:val="26"/>
                <w:szCs w:val="26"/>
                <w:lang w:eastAsia="pl-PL"/>
              </w:rPr>
              <w:t>INFORMACJE O WARUNKACH UDZIAŁU W POSTĘPOWANIU</w:t>
            </w:r>
          </w:p>
        </w:tc>
      </w:tr>
    </w:tbl>
    <w:p w14:paraId="09F95E47"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sz w:val="24"/>
          <w:szCs w:val="24"/>
          <w:lang w:eastAsia="pl-PL"/>
        </w:rPr>
      </w:pPr>
    </w:p>
    <w:p w14:paraId="3EA28E5A"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vanish/>
          <w:sz w:val="24"/>
          <w:szCs w:val="24"/>
          <w:lang w:eastAsia="pl-PL"/>
        </w:rPr>
      </w:pPr>
    </w:p>
    <w:p w14:paraId="7D3BF440" w14:textId="77777777" w:rsidR="0004575A" w:rsidRPr="004C0C67" w:rsidRDefault="0004575A" w:rsidP="0004575A">
      <w:pPr>
        <w:numPr>
          <w:ilvl w:val="1"/>
          <w:numId w:val="9"/>
        </w:numPr>
        <w:autoSpaceDE w:val="0"/>
        <w:autoSpaceDN w:val="0"/>
        <w:adjustRightInd w:val="0"/>
        <w:spacing w:after="0" w:line="276" w:lineRule="auto"/>
        <w:ind w:left="567" w:hanging="567"/>
        <w:contextualSpacing/>
        <w:jc w:val="both"/>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O udzielenie zamówienia mogą ubiegać się Wykonawcy, którzy spełniają warunki udziału w postępowaniu dotyczące: </w:t>
      </w:r>
      <w:r w:rsidRPr="004C0C67">
        <w:rPr>
          <w:rFonts w:ascii="Times New Roman" w:eastAsia="SimSun" w:hAnsi="Times New Roman" w:cs="Times New Roman"/>
          <w:bCs/>
          <w:color w:val="FFFFFF" w:themeColor="background1"/>
          <w:sz w:val="24"/>
          <w:szCs w:val="24"/>
          <w:lang w:eastAsia="zh-CN"/>
        </w:rPr>
        <w:t>postępowaniu</w:t>
      </w:r>
    </w:p>
    <w:p w14:paraId="00162820" w14:textId="77777777" w:rsidR="0004575A" w:rsidRPr="004C0C67" w:rsidRDefault="0004575A" w:rsidP="0004575A">
      <w:pPr>
        <w:autoSpaceDE w:val="0"/>
        <w:autoSpaceDN w:val="0"/>
        <w:adjustRightInd w:val="0"/>
        <w:spacing w:after="0" w:line="276" w:lineRule="auto"/>
        <w:ind w:left="567"/>
        <w:contextualSpacing/>
        <w:jc w:val="both"/>
        <w:rPr>
          <w:rFonts w:ascii="Times New Roman" w:eastAsia="SimSun" w:hAnsi="Times New Roman" w:cs="Times New Roman"/>
          <w:bCs/>
          <w:sz w:val="10"/>
          <w:szCs w:val="10"/>
          <w:lang w:eastAsia="zh-CN"/>
        </w:rPr>
      </w:pPr>
    </w:p>
    <w:p w14:paraId="6D0E0440" w14:textId="77777777" w:rsidR="0004575A" w:rsidRPr="004C0C67" w:rsidRDefault="0004575A" w:rsidP="00D827CF">
      <w:pPr>
        <w:numPr>
          <w:ilvl w:val="2"/>
          <w:numId w:val="27"/>
        </w:numPr>
        <w:autoSpaceDE w:val="0"/>
        <w:autoSpaceDN w:val="0"/>
        <w:adjustRightInd w:val="0"/>
        <w:spacing w:after="0" w:line="276" w:lineRule="auto"/>
        <w:ind w:left="1276" w:hanging="709"/>
        <w:contextualSpacing/>
        <w:jc w:val="both"/>
        <w:rPr>
          <w:rFonts w:ascii="Times New Roman" w:eastAsia="SimSun" w:hAnsi="Times New Roman" w:cs="Times New Roman"/>
          <w:b/>
          <w:color w:val="000000" w:themeColor="text1"/>
          <w:sz w:val="24"/>
          <w:szCs w:val="24"/>
          <w:lang w:eastAsia="zh-CN"/>
        </w:rPr>
      </w:pPr>
      <w:r w:rsidRPr="004C0C67">
        <w:rPr>
          <w:rFonts w:ascii="Times New Roman" w:eastAsia="SimSun" w:hAnsi="Times New Roman" w:cs="Times New Roman"/>
          <w:b/>
          <w:sz w:val="24"/>
          <w:szCs w:val="24"/>
          <w:lang w:eastAsia="zh-CN"/>
        </w:rPr>
        <w:t>zdolności do występowania w obrocie gospodarczym;</w:t>
      </w:r>
    </w:p>
    <w:p w14:paraId="4DC60708" w14:textId="77777777" w:rsidR="0004575A" w:rsidRPr="004C0C67" w:rsidRDefault="0004575A" w:rsidP="0004575A">
      <w:pPr>
        <w:spacing w:after="0" w:line="276" w:lineRule="auto"/>
        <w:ind w:left="1276"/>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i/>
          <w:sz w:val="24"/>
          <w:szCs w:val="24"/>
          <w:lang w:eastAsia="pl-PL"/>
        </w:rPr>
        <w:t>Zamawiający nie określa warunku w ww. zakresie.</w:t>
      </w:r>
    </w:p>
    <w:p w14:paraId="4108A83B" w14:textId="77777777" w:rsidR="0004575A" w:rsidRPr="004C0C67" w:rsidRDefault="0004575A" w:rsidP="00D827CF">
      <w:pPr>
        <w:numPr>
          <w:ilvl w:val="2"/>
          <w:numId w:val="27"/>
        </w:numPr>
        <w:autoSpaceDE w:val="0"/>
        <w:autoSpaceDN w:val="0"/>
        <w:adjustRightInd w:val="0"/>
        <w:spacing w:after="0" w:line="276" w:lineRule="auto"/>
        <w:ind w:left="1276" w:hanging="709"/>
        <w:contextualSpacing/>
        <w:jc w:val="both"/>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uprawnień do prowadzenia określonej działalności gospodarczej lub zawodowej, o ile wynika to z odrębnych przepisów;</w:t>
      </w:r>
    </w:p>
    <w:p w14:paraId="042AAF9C" w14:textId="77777777" w:rsidR="0004575A" w:rsidRPr="004C0C67" w:rsidRDefault="0004575A" w:rsidP="0004575A">
      <w:pPr>
        <w:spacing w:after="0" w:line="276" w:lineRule="auto"/>
        <w:ind w:left="1276"/>
        <w:jc w:val="both"/>
        <w:rPr>
          <w:rFonts w:ascii="Times New Roman" w:eastAsia="Times New Roman" w:hAnsi="Times New Roman" w:cs="Times New Roman"/>
          <w:i/>
          <w:sz w:val="10"/>
          <w:szCs w:val="10"/>
          <w:lang w:eastAsia="pl-PL"/>
        </w:rPr>
      </w:pPr>
      <w:r w:rsidRPr="004C0C67">
        <w:rPr>
          <w:rFonts w:ascii="Times New Roman" w:eastAsia="Times New Roman" w:hAnsi="Times New Roman" w:cs="Times New Roman"/>
          <w:i/>
          <w:sz w:val="24"/>
          <w:szCs w:val="24"/>
          <w:lang w:eastAsia="pl-PL"/>
        </w:rPr>
        <w:t>Zamawiający nie określa warunku w ww. zakresie.</w:t>
      </w:r>
    </w:p>
    <w:p w14:paraId="749FB4C8" w14:textId="77777777" w:rsidR="0004575A" w:rsidRPr="004C0C67" w:rsidRDefault="0004575A" w:rsidP="00D827CF">
      <w:pPr>
        <w:numPr>
          <w:ilvl w:val="2"/>
          <w:numId w:val="27"/>
        </w:numPr>
        <w:autoSpaceDE w:val="0"/>
        <w:autoSpaceDN w:val="0"/>
        <w:adjustRightInd w:val="0"/>
        <w:spacing w:after="0" w:line="276" w:lineRule="auto"/>
        <w:ind w:left="1276" w:hanging="709"/>
        <w:contextualSpacing/>
        <w:jc w:val="both"/>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uprawnień sytuacji ekonomicznej lub finansowej;</w:t>
      </w:r>
    </w:p>
    <w:p w14:paraId="2DE756F1" w14:textId="77777777" w:rsidR="0004575A" w:rsidRPr="004C0C67" w:rsidRDefault="0004575A" w:rsidP="0004575A">
      <w:pPr>
        <w:spacing w:after="0" w:line="276" w:lineRule="auto"/>
        <w:ind w:left="567" w:firstLine="709"/>
        <w:rPr>
          <w:rFonts w:ascii="Times New Roman" w:eastAsia="Times New Roman" w:hAnsi="Times New Roman" w:cs="Times New Roman"/>
          <w:bCs/>
          <w:i/>
          <w:sz w:val="10"/>
          <w:szCs w:val="10"/>
          <w:lang w:eastAsia="pl-PL"/>
        </w:rPr>
      </w:pPr>
      <w:r w:rsidRPr="004C0C67">
        <w:rPr>
          <w:rFonts w:ascii="Times New Roman" w:eastAsia="Times New Roman" w:hAnsi="Times New Roman" w:cs="Times New Roman"/>
          <w:i/>
          <w:sz w:val="24"/>
          <w:szCs w:val="24"/>
          <w:lang w:eastAsia="pl-PL"/>
        </w:rPr>
        <w:t>Zamawiający nie określa warunku w ww. zakresie</w:t>
      </w:r>
    </w:p>
    <w:p w14:paraId="1EFF1FD0" w14:textId="77777777" w:rsidR="0004575A" w:rsidRPr="004C0C67" w:rsidRDefault="0004575A" w:rsidP="00D827CF">
      <w:pPr>
        <w:numPr>
          <w:ilvl w:val="2"/>
          <w:numId w:val="27"/>
        </w:numPr>
        <w:autoSpaceDE w:val="0"/>
        <w:autoSpaceDN w:val="0"/>
        <w:adjustRightInd w:val="0"/>
        <w:spacing w:after="0" w:line="276" w:lineRule="auto"/>
        <w:ind w:left="1276" w:hanging="709"/>
        <w:contextualSpacing/>
        <w:jc w:val="both"/>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zdolności technicznej lub zawodowej w zakresie:</w:t>
      </w:r>
    </w:p>
    <w:p w14:paraId="3C74343F" w14:textId="77777777" w:rsidR="0004575A" w:rsidRPr="004C0C67" w:rsidRDefault="0004575A" w:rsidP="0004575A">
      <w:pPr>
        <w:autoSpaceDE w:val="0"/>
        <w:autoSpaceDN w:val="0"/>
        <w:adjustRightInd w:val="0"/>
        <w:spacing w:before="20" w:after="0" w:line="276" w:lineRule="auto"/>
        <w:ind w:left="709" w:firstLine="515"/>
        <w:contextualSpacing/>
        <w:jc w:val="both"/>
        <w:rPr>
          <w:rFonts w:ascii="Times New Roman" w:eastAsia="SimSun" w:hAnsi="Times New Roman" w:cs="Times New Roman"/>
          <w:bCs/>
          <w:i/>
          <w:color w:val="000000"/>
          <w:sz w:val="24"/>
          <w:szCs w:val="24"/>
          <w:lang w:eastAsia="zh-CN"/>
        </w:rPr>
      </w:pPr>
      <w:r w:rsidRPr="004C0C67">
        <w:rPr>
          <w:rFonts w:ascii="Times New Roman" w:eastAsia="SimSun" w:hAnsi="Times New Roman" w:cs="Times New Roman"/>
          <w:bCs/>
          <w:i/>
          <w:color w:val="000000"/>
          <w:sz w:val="24"/>
          <w:szCs w:val="24"/>
          <w:lang w:eastAsia="zh-CN"/>
        </w:rPr>
        <w:t>Opis sposobu dokonywania oceny spełniania tego warunku:</w:t>
      </w:r>
    </w:p>
    <w:p w14:paraId="51052BE1" w14:textId="77777777" w:rsidR="0004575A" w:rsidRPr="004C0C67" w:rsidRDefault="0004575A" w:rsidP="0004575A">
      <w:pPr>
        <w:autoSpaceDE w:val="0"/>
        <w:autoSpaceDN w:val="0"/>
        <w:adjustRightInd w:val="0"/>
        <w:spacing w:before="20" w:after="0" w:line="276" w:lineRule="auto"/>
        <w:ind w:left="709" w:firstLine="515"/>
        <w:contextualSpacing/>
        <w:jc w:val="both"/>
        <w:rPr>
          <w:rFonts w:ascii="Times New Roman" w:eastAsia="SimSun" w:hAnsi="Times New Roman" w:cs="Times New Roman"/>
          <w:bCs/>
          <w:i/>
          <w:color w:val="000000"/>
          <w:sz w:val="10"/>
          <w:szCs w:val="10"/>
          <w:u w:val="single"/>
          <w:lang w:eastAsia="zh-CN"/>
        </w:rPr>
      </w:pPr>
    </w:p>
    <w:p w14:paraId="5B1EAC2B" w14:textId="4C4FF801" w:rsidR="00F30895" w:rsidRDefault="004C6C62" w:rsidP="00F30895">
      <w:pPr>
        <w:pStyle w:val="Akapitzlist"/>
        <w:numPr>
          <w:ilvl w:val="0"/>
          <w:numId w:val="48"/>
        </w:numPr>
        <w:spacing w:after="0" w:line="240" w:lineRule="auto"/>
        <w:rPr>
          <w:rFonts w:ascii="Times New Roman" w:eastAsia="Times New Roman" w:hAnsi="Times New Roman"/>
          <w:sz w:val="24"/>
          <w:szCs w:val="24"/>
          <w:lang w:eastAsia="pl-PL"/>
        </w:rPr>
      </w:pPr>
      <w:bookmarkStart w:id="4" w:name="_Hlk12985409"/>
      <w:r>
        <w:rPr>
          <w:rFonts w:ascii="Times New Roman" w:eastAsia="Times New Roman" w:hAnsi="Times New Roman"/>
          <w:sz w:val="24"/>
          <w:szCs w:val="24"/>
          <w:lang w:eastAsia="pl-PL"/>
        </w:rPr>
        <w:t xml:space="preserve">Wykonawca winien wykazać, że wykonał należycie nie wcześniej niż </w:t>
      </w:r>
      <w:r w:rsidR="00CB4B63" w:rsidRPr="004C6C62">
        <w:rPr>
          <w:rFonts w:ascii="Times New Roman" w:eastAsia="Times New Roman" w:hAnsi="Times New Roman"/>
          <w:sz w:val="24"/>
          <w:szCs w:val="24"/>
          <w:lang w:eastAsia="pl-PL"/>
        </w:rPr>
        <w:t>w okresie ostatnich 5 lat przed upływem terminu składania ofert, a jeżeli okres prowadzenia działalności jest krótszy – w tym okresie</w:t>
      </w:r>
      <w:r w:rsidR="00A52998">
        <w:rPr>
          <w:rFonts w:ascii="Times New Roman" w:eastAsia="Times New Roman" w:hAnsi="Times New Roman"/>
          <w:sz w:val="24"/>
          <w:szCs w:val="24"/>
          <w:lang w:eastAsia="pl-PL"/>
        </w:rPr>
        <w:t xml:space="preserve"> co najmniej </w:t>
      </w:r>
      <w:r w:rsidR="00F84AF1" w:rsidRPr="00A52998">
        <w:rPr>
          <w:rFonts w:ascii="Times New Roman" w:eastAsia="Times New Roman" w:hAnsi="Times New Roman"/>
          <w:sz w:val="24"/>
          <w:szCs w:val="24"/>
          <w:lang w:eastAsia="pl-PL"/>
        </w:rPr>
        <w:t xml:space="preserve">jedną robotę, która polegała </w:t>
      </w:r>
      <w:r w:rsidR="00CB4B63" w:rsidRPr="00DC1880">
        <w:rPr>
          <w:rFonts w:ascii="Times New Roman" w:eastAsia="Times New Roman" w:hAnsi="Times New Roman"/>
          <w:sz w:val="24"/>
          <w:szCs w:val="24"/>
          <w:u w:val="single"/>
          <w:lang w:eastAsia="pl-PL"/>
        </w:rPr>
        <w:t>budowie</w:t>
      </w:r>
      <w:r w:rsidR="00A52998" w:rsidRPr="00DC1880">
        <w:rPr>
          <w:rFonts w:ascii="Times New Roman" w:eastAsia="Times New Roman" w:hAnsi="Times New Roman"/>
          <w:sz w:val="24"/>
          <w:szCs w:val="24"/>
          <w:u w:val="single"/>
          <w:lang w:eastAsia="pl-PL"/>
        </w:rPr>
        <w:t xml:space="preserve"> lub </w:t>
      </w:r>
      <w:r w:rsidR="00CB4B63" w:rsidRPr="00DC1880">
        <w:rPr>
          <w:rFonts w:ascii="Times New Roman" w:eastAsia="Times New Roman" w:hAnsi="Times New Roman"/>
          <w:sz w:val="24"/>
          <w:szCs w:val="24"/>
          <w:u w:val="single"/>
          <w:lang w:eastAsia="pl-PL"/>
        </w:rPr>
        <w:t>przebudowie</w:t>
      </w:r>
      <w:r w:rsidR="00CB4B63" w:rsidRPr="00A52998">
        <w:rPr>
          <w:rFonts w:ascii="Times New Roman" w:eastAsia="Times New Roman" w:hAnsi="Times New Roman"/>
          <w:sz w:val="24"/>
          <w:szCs w:val="24"/>
          <w:lang w:eastAsia="pl-PL"/>
        </w:rPr>
        <w:t xml:space="preserve">  </w:t>
      </w:r>
      <w:r w:rsidR="00A52998">
        <w:rPr>
          <w:rFonts w:ascii="Times New Roman" w:eastAsia="Times New Roman" w:hAnsi="Times New Roman"/>
          <w:sz w:val="24"/>
          <w:szCs w:val="24"/>
          <w:lang w:eastAsia="pl-PL"/>
        </w:rPr>
        <w:t xml:space="preserve">drogi/dróg </w:t>
      </w:r>
      <w:r w:rsidR="00CB4B63" w:rsidRPr="00A52998">
        <w:rPr>
          <w:rFonts w:ascii="Times New Roman" w:eastAsia="Times New Roman" w:hAnsi="Times New Roman"/>
          <w:sz w:val="24"/>
          <w:szCs w:val="24"/>
          <w:lang w:eastAsia="pl-PL"/>
        </w:rPr>
        <w:t xml:space="preserve">o wartości min. </w:t>
      </w:r>
      <w:r w:rsidR="00437BAE">
        <w:rPr>
          <w:rFonts w:ascii="Times New Roman" w:eastAsia="Times New Roman" w:hAnsi="Times New Roman"/>
          <w:sz w:val="24"/>
          <w:szCs w:val="24"/>
          <w:lang w:eastAsia="pl-PL"/>
        </w:rPr>
        <w:t>1</w:t>
      </w:r>
      <w:r w:rsidR="00CB4B63" w:rsidRPr="00A52998">
        <w:rPr>
          <w:rFonts w:ascii="Times New Roman" w:eastAsia="Times New Roman" w:hAnsi="Times New Roman"/>
          <w:sz w:val="24"/>
          <w:szCs w:val="24"/>
          <w:lang w:eastAsia="pl-PL"/>
        </w:rPr>
        <w:t>00 000,00</w:t>
      </w:r>
      <w:r w:rsidR="00CE4030">
        <w:rPr>
          <w:rFonts w:ascii="Times New Roman" w:eastAsia="Times New Roman" w:hAnsi="Times New Roman"/>
          <w:sz w:val="24"/>
          <w:szCs w:val="24"/>
          <w:lang w:eastAsia="pl-PL"/>
        </w:rPr>
        <w:t xml:space="preserve"> </w:t>
      </w:r>
      <w:r w:rsidR="00F22D6D" w:rsidRPr="00A52998">
        <w:rPr>
          <w:rFonts w:ascii="Times New Roman" w:eastAsia="Times New Roman" w:hAnsi="Times New Roman"/>
          <w:sz w:val="24"/>
          <w:szCs w:val="24"/>
          <w:lang w:eastAsia="pl-PL"/>
        </w:rPr>
        <w:t>zł.</w:t>
      </w:r>
    </w:p>
    <w:p w14:paraId="66B7D711" w14:textId="526FA4F5" w:rsidR="0004575A" w:rsidRPr="00777F28" w:rsidRDefault="00F75FAE" w:rsidP="00F30895">
      <w:pPr>
        <w:pStyle w:val="Akapitzlist"/>
        <w:numPr>
          <w:ilvl w:val="0"/>
          <w:numId w:val="48"/>
        </w:numPr>
        <w:spacing w:after="0" w:line="240" w:lineRule="auto"/>
        <w:rPr>
          <w:rFonts w:ascii="Times New Roman" w:eastAsia="Times New Roman" w:hAnsi="Times New Roman"/>
          <w:color w:val="FF0000"/>
          <w:sz w:val="24"/>
          <w:szCs w:val="24"/>
          <w:lang w:eastAsia="pl-PL"/>
        </w:rPr>
      </w:pPr>
      <w:r w:rsidRPr="00F30895">
        <w:rPr>
          <w:rFonts w:ascii="Times New Roman" w:eastAsia="Times New Roman" w:hAnsi="Times New Roman"/>
          <w:sz w:val="24"/>
          <w:szCs w:val="24"/>
          <w:lang w:eastAsia="pl-PL"/>
        </w:rPr>
        <w:t xml:space="preserve">O udzielenie zamówienia mogą ubiegać się Wykonawcy, którzy dysponują lub będą dysponować w okresie wykonywania zamówienia i skierują do jego </w:t>
      </w:r>
      <w:r w:rsidRPr="006D0A48">
        <w:rPr>
          <w:rFonts w:ascii="Times New Roman" w:eastAsia="Times New Roman" w:hAnsi="Times New Roman"/>
          <w:sz w:val="24"/>
          <w:szCs w:val="24"/>
          <w:lang w:eastAsia="pl-PL"/>
        </w:rPr>
        <w:t xml:space="preserve">realizacji min. jedną osobę (która będzie pełniła funkcję kierownika budowy) posiadającą uprawnienia budowlane do kierowania robotami budowlanymi w specjalności inżynieryjnej drogowej, których zakres uprawnia go do kierowania robotami </w:t>
      </w:r>
      <w:r w:rsidR="00F30895" w:rsidRPr="006D0A48">
        <w:rPr>
          <w:rFonts w:ascii="Times New Roman" w:eastAsia="Times New Roman" w:hAnsi="Times New Roman"/>
          <w:sz w:val="24"/>
          <w:szCs w:val="24"/>
          <w:lang w:eastAsia="pl-PL"/>
        </w:rPr>
        <w:t xml:space="preserve">objętymi przedmiotem zamówienia, a w przypadku Wykonawców zagranicznych – uprawnienia budowlane do kierowania robotami równoważne do wyżej wskazanych. </w:t>
      </w:r>
    </w:p>
    <w:p w14:paraId="347BF32C" w14:textId="77777777" w:rsidR="00F30895" w:rsidRPr="00F30895" w:rsidRDefault="00F30895" w:rsidP="00F30895">
      <w:pPr>
        <w:pStyle w:val="Akapitzlist"/>
        <w:rPr>
          <w:rFonts w:ascii="Times New Roman" w:hAnsi="Times New Roman"/>
          <w:sz w:val="10"/>
          <w:szCs w:val="10"/>
        </w:rPr>
      </w:pPr>
    </w:p>
    <w:p w14:paraId="60BEC80E" w14:textId="3A7C47AB" w:rsidR="00F30895" w:rsidRDefault="00F30895" w:rsidP="00F30895">
      <w:pPr>
        <w:spacing w:after="0" w:line="276" w:lineRule="auto"/>
        <w:rPr>
          <w:rFonts w:ascii="Times New Roman" w:hAnsi="Times New Roman"/>
          <w:sz w:val="10"/>
          <w:szCs w:val="10"/>
        </w:rPr>
      </w:pPr>
    </w:p>
    <w:p w14:paraId="4CD63B38" w14:textId="77777777" w:rsidR="00F30895" w:rsidRPr="00F30895" w:rsidRDefault="00F30895" w:rsidP="00F30895">
      <w:pPr>
        <w:spacing w:after="0" w:line="276" w:lineRule="auto"/>
        <w:rPr>
          <w:rFonts w:ascii="Times New Roman" w:hAnsi="Times New Roman"/>
          <w:sz w:val="10"/>
          <w:szCs w:val="10"/>
        </w:rPr>
      </w:pPr>
    </w:p>
    <w:bookmarkEnd w:id="4"/>
    <w:p w14:paraId="125C8EC6" w14:textId="77777777" w:rsidR="00D5402A" w:rsidRPr="00D5402A" w:rsidRDefault="00D5402A" w:rsidP="00D5402A">
      <w:pPr>
        <w:autoSpaceDE w:val="0"/>
        <w:autoSpaceDN w:val="0"/>
        <w:adjustRightInd w:val="0"/>
        <w:spacing w:line="276" w:lineRule="auto"/>
        <w:jc w:val="center"/>
        <w:rPr>
          <w:rFonts w:ascii="Times New Roman" w:hAnsi="Times New Roman" w:cs="Times New Roman"/>
          <w:b/>
          <w:i/>
          <w:sz w:val="24"/>
          <w:szCs w:val="24"/>
        </w:rPr>
      </w:pPr>
      <w:r w:rsidRPr="00D5402A">
        <w:rPr>
          <w:rFonts w:ascii="Times New Roman" w:hAnsi="Times New Roman" w:cs="Times New Roman"/>
          <w:b/>
          <w:i/>
          <w:sz w:val="24"/>
          <w:szCs w:val="24"/>
        </w:rPr>
        <w:t>Uwaga:</w:t>
      </w:r>
    </w:p>
    <w:tbl>
      <w:tblPr>
        <w:tblW w:w="8344" w:type="dxa"/>
        <w:tblInd w:w="839" w:type="dxa"/>
        <w:tblLayout w:type="fixed"/>
        <w:tblCellMar>
          <w:left w:w="10" w:type="dxa"/>
          <w:right w:w="10" w:type="dxa"/>
        </w:tblCellMar>
        <w:tblLook w:val="0000" w:firstRow="0" w:lastRow="0" w:firstColumn="0" w:lastColumn="0" w:noHBand="0" w:noVBand="0"/>
      </w:tblPr>
      <w:tblGrid>
        <w:gridCol w:w="8344"/>
      </w:tblGrid>
      <w:tr w:rsidR="00D5402A" w:rsidRPr="00D5402A" w14:paraId="28337BB0" w14:textId="77777777" w:rsidTr="0003312A">
        <w:tc>
          <w:tcPr>
            <w:tcW w:w="8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DF902" w14:textId="77777777" w:rsidR="00D5402A" w:rsidRPr="00D5402A" w:rsidRDefault="00D5402A" w:rsidP="00C801BA">
            <w:pPr>
              <w:pStyle w:val="Akapitzlist"/>
              <w:numPr>
                <w:ilvl w:val="0"/>
                <w:numId w:val="49"/>
              </w:numPr>
              <w:rPr>
                <w:rFonts w:ascii="Times New Roman" w:hAnsi="Times New Roman"/>
                <w:i/>
                <w:iCs/>
                <w:sz w:val="24"/>
                <w:szCs w:val="24"/>
              </w:rPr>
            </w:pPr>
            <w:r w:rsidRPr="00D5402A">
              <w:rPr>
                <w:rFonts w:ascii="Times New Roman" w:hAnsi="Times New Roman"/>
                <w:i/>
                <w:iCs/>
                <w:sz w:val="24"/>
                <w:szCs w:val="24"/>
              </w:rPr>
              <w:t>Wykonawca powinien w wykazie robót wyraźnie określić zakres oraz wartość robót aby można było ustalić, czy spełnia warunek udziału w postępowaniu.</w:t>
            </w:r>
          </w:p>
          <w:p w14:paraId="0B13DE49" w14:textId="2906552C" w:rsidR="00D5402A" w:rsidRPr="00652A0E" w:rsidRDefault="00995C83" w:rsidP="00652A0E">
            <w:pPr>
              <w:pStyle w:val="Akapitzlist"/>
              <w:numPr>
                <w:ilvl w:val="0"/>
                <w:numId w:val="49"/>
              </w:numPr>
              <w:rPr>
                <w:rFonts w:ascii="Times New Roman" w:eastAsiaTheme="minorHAnsi" w:hAnsi="Times New Roman"/>
                <w:bCs/>
                <w:i/>
                <w:iCs/>
                <w:sz w:val="24"/>
                <w:szCs w:val="24"/>
                <w:lang w:eastAsia="en-US"/>
              </w:rPr>
            </w:pPr>
            <w:r w:rsidRPr="00995C83">
              <w:rPr>
                <w:rFonts w:ascii="Times New Roman" w:eastAsiaTheme="minorHAnsi" w:hAnsi="Times New Roman"/>
                <w:i/>
                <w:iCs/>
                <w:sz w:val="24"/>
                <w:szCs w:val="24"/>
                <w:lang w:eastAsia="en-US"/>
              </w:rPr>
              <w:t xml:space="preserve">Wykonawca w celu  wykazania  spełniania  warunków  określonych  w pkt 6.1.4, </w:t>
            </w:r>
            <w:proofErr w:type="spellStart"/>
            <w:r w:rsidRPr="00995C83">
              <w:rPr>
                <w:rFonts w:ascii="Times New Roman" w:eastAsiaTheme="minorHAnsi" w:hAnsi="Times New Roman"/>
                <w:i/>
                <w:iCs/>
                <w:sz w:val="24"/>
                <w:szCs w:val="24"/>
                <w:lang w:eastAsia="en-US"/>
              </w:rPr>
              <w:t>ppkt</w:t>
            </w:r>
            <w:proofErr w:type="spellEnd"/>
            <w:r w:rsidRPr="00995C83">
              <w:rPr>
                <w:rFonts w:ascii="Times New Roman" w:eastAsiaTheme="minorHAnsi" w:hAnsi="Times New Roman"/>
                <w:i/>
                <w:iCs/>
                <w:sz w:val="24"/>
                <w:szCs w:val="24"/>
                <w:lang w:eastAsia="en-US"/>
              </w:rPr>
              <w:t xml:space="preserve"> 2) SWZ może wskazać osobę będącą obywatelem państwa członkowskiego w rozumieniu art. 4a ust. 1 ustawy z dnia 15 grudnia 2000 r. o samorządach zawodowych architektów oraz</w:t>
            </w:r>
            <w:r>
              <w:rPr>
                <w:rFonts w:ascii="Times New Roman" w:eastAsiaTheme="minorHAnsi" w:hAnsi="Times New Roman"/>
                <w:i/>
                <w:iCs/>
                <w:sz w:val="24"/>
                <w:szCs w:val="24"/>
                <w:lang w:eastAsia="en-US"/>
              </w:rPr>
              <w:t xml:space="preserve"> </w:t>
            </w:r>
            <w:r w:rsidRPr="00995C83">
              <w:rPr>
                <w:rFonts w:ascii="Times New Roman" w:hAnsi="Times New Roman"/>
                <w:bCs/>
                <w:i/>
                <w:sz w:val="24"/>
                <w:szCs w:val="24"/>
              </w:rPr>
              <w:t xml:space="preserve">inżynierów budownictwa (t. j. Dz. U. z 2019 r. poz. 1117), która nabyła kwalifikacje       zawodowe        do        wykonywania        działalności w budownictwie, równoznaczne wykonywaniu samodzielnych funkcji technicznych w budownictwie na terytorium </w:t>
            </w:r>
            <w:r w:rsidRPr="00995C83">
              <w:rPr>
                <w:rFonts w:ascii="Times New Roman" w:hAnsi="Times New Roman"/>
                <w:bCs/>
                <w:i/>
                <w:sz w:val="24"/>
                <w:szCs w:val="24"/>
              </w:rPr>
              <w:lastRenderedPageBreak/>
              <w:t>Rzeczypospolitej Polskiej</w:t>
            </w:r>
            <w:r w:rsidR="00652A0E">
              <w:rPr>
                <w:rFonts w:ascii="Times New Roman" w:hAnsi="Times New Roman"/>
                <w:bCs/>
                <w:i/>
                <w:sz w:val="24"/>
                <w:szCs w:val="24"/>
              </w:rPr>
              <w:t xml:space="preserve"> </w:t>
            </w:r>
            <w:r w:rsidRPr="00652A0E">
              <w:rPr>
                <w:rFonts w:ascii="Times New Roman" w:hAnsi="Times New Roman"/>
                <w:bCs/>
                <w:i/>
                <w:sz w:val="24"/>
                <w:szCs w:val="24"/>
              </w:rPr>
              <w:t>–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7571C22F" w14:textId="77777777" w:rsidR="00D5402A" w:rsidRPr="00D5402A" w:rsidRDefault="00D5402A" w:rsidP="00C801BA">
            <w:pPr>
              <w:numPr>
                <w:ilvl w:val="0"/>
                <w:numId w:val="49"/>
              </w:numPr>
              <w:autoSpaceDE w:val="0"/>
              <w:autoSpaceDN w:val="0"/>
              <w:adjustRightInd w:val="0"/>
              <w:spacing w:after="0" w:line="276" w:lineRule="auto"/>
              <w:jc w:val="both"/>
              <w:rPr>
                <w:rFonts w:ascii="Times New Roman" w:hAnsi="Times New Roman" w:cs="Times New Roman"/>
                <w:b/>
                <w:i/>
                <w:sz w:val="24"/>
                <w:szCs w:val="24"/>
              </w:rPr>
            </w:pPr>
            <w:r w:rsidRPr="00D5402A">
              <w:rPr>
                <w:rFonts w:ascii="Times New Roman" w:hAnsi="Times New Roman" w:cs="Times New Roman"/>
                <w:i/>
                <w:sz w:val="24"/>
                <w:szCs w:val="24"/>
              </w:rPr>
              <w:t xml:space="preserve">Zamawiający </w:t>
            </w:r>
            <w:r w:rsidRPr="00D5402A">
              <w:rPr>
                <w:rFonts w:ascii="Times New Roman" w:hAnsi="Times New Roman" w:cs="Times New Roman"/>
                <w:b/>
                <w:i/>
                <w:sz w:val="24"/>
                <w:szCs w:val="24"/>
                <w:u w:val="single"/>
              </w:rPr>
              <w:t>dopuszcza</w:t>
            </w:r>
            <w:r w:rsidRPr="00D5402A">
              <w:rPr>
                <w:rFonts w:ascii="Times New Roman" w:hAnsi="Times New Roman" w:cs="Times New Roman"/>
                <w:i/>
                <w:sz w:val="24"/>
                <w:szCs w:val="24"/>
              </w:rPr>
              <w:t xml:space="preserve"> wskazanie tej samej osoby posiadającej uprawnienia w więcej niż jednej ze wskazanych branż.</w:t>
            </w:r>
          </w:p>
        </w:tc>
      </w:tr>
    </w:tbl>
    <w:p w14:paraId="5A1CD718" w14:textId="77777777" w:rsidR="00D5402A" w:rsidRPr="00D5402A" w:rsidRDefault="00D5402A" w:rsidP="00D5402A">
      <w:pPr>
        <w:autoSpaceDE w:val="0"/>
        <w:autoSpaceDN w:val="0"/>
        <w:adjustRightInd w:val="0"/>
        <w:spacing w:line="276" w:lineRule="auto"/>
        <w:ind w:left="1276"/>
        <w:jc w:val="both"/>
        <w:rPr>
          <w:rFonts w:ascii="Times New Roman" w:hAnsi="Times New Roman" w:cs="Times New Roman"/>
          <w:i/>
          <w:sz w:val="24"/>
          <w:szCs w:val="24"/>
        </w:rPr>
      </w:pPr>
    </w:p>
    <w:p w14:paraId="1F748A7D" w14:textId="77777777" w:rsidR="00D5402A" w:rsidRPr="00D5402A" w:rsidRDefault="00D5402A" w:rsidP="00D5402A">
      <w:pPr>
        <w:pStyle w:val="Kolorowalistaakcent11"/>
        <w:numPr>
          <w:ilvl w:val="1"/>
          <w:numId w:val="9"/>
        </w:numPr>
        <w:autoSpaceDE w:val="0"/>
        <w:autoSpaceDN w:val="0"/>
        <w:adjustRightInd w:val="0"/>
        <w:spacing w:before="0" w:after="0" w:line="276" w:lineRule="auto"/>
        <w:ind w:left="567" w:right="20" w:hanging="567"/>
        <w:rPr>
          <w:rFonts w:ascii="Times New Roman" w:hAnsi="Times New Roman"/>
          <w:sz w:val="24"/>
          <w:szCs w:val="24"/>
        </w:rPr>
      </w:pPr>
      <w:r w:rsidRPr="00D5402A">
        <w:rPr>
          <w:rFonts w:ascii="Times New Roman" w:hAnsi="Times New Roman"/>
          <w:sz w:val="24"/>
          <w:szCs w:val="24"/>
        </w:rPr>
        <w:t xml:space="preserve">Zamawiający może, </w:t>
      </w:r>
      <w:r w:rsidRPr="00D5402A">
        <w:rPr>
          <w:rFonts w:ascii="Times New Roman" w:hAnsi="Times New Roman"/>
          <w:sz w:val="24"/>
          <w:szCs w:val="24"/>
          <w:shd w:val="clear" w:color="auto" w:fill="FFFFFF"/>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D5402A">
        <w:rPr>
          <w:rFonts w:ascii="Times New Roman" w:hAnsi="Times New Roman"/>
          <w:sz w:val="24"/>
          <w:szCs w:val="24"/>
        </w:rPr>
        <w:t>na każdym etapie postępowania (art. 116 ust. 2 ustawy).</w:t>
      </w:r>
    </w:p>
    <w:p w14:paraId="54F19DEC" w14:textId="77777777" w:rsidR="00D5402A" w:rsidRPr="00D5402A" w:rsidRDefault="00D5402A" w:rsidP="00D5402A">
      <w:pPr>
        <w:pStyle w:val="Kolorowalistaakcent11"/>
        <w:numPr>
          <w:ilvl w:val="1"/>
          <w:numId w:val="9"/>
        </w:numPr>
        <w:autoSpaceDE w:val="0"/>
        <w:autoSpaceDN w:val="0"/>
        <w:adjustRightInd w:val="0"/>
        <w:spacing w:before="0" w:after="0" w:line="276" w:lineRule="auto"/>
        <w:ind w:left="567" w:right="20" w:hanging="567"/>
        <w:rPr>
          <w:rFonts w:ascii="Times New Roman" w:hAnsi="Times New Roman"/>
          <w:sz w:val="24"/>
          <w:szCs w:val="24"/>
        </w:rPr>
      </w:pPr>
      <w:r w:rsidRPr="00D5402A">
        <w:rPr>
          <w:rFonts w:ascii="Times New Roman" w:hAnsi="Times New Roman"/>
          <w:sz w:val="24"/>
          <w:szCs w:val="24"/>
        </w:rPr>
        <w:t xml:space="preserve">W odniesieniu do warunków dotyczących wykształcenia, kwalifikacji zawodowych lub doświadczenia wykonawcy wspólnie ubiegający się o udzielenie zamówienia wykazując warunek udziału w postępowaniu </w:t>
      </w:r>
      <w:r w:rsidRPr="00D5402A">
        <w:rPr>
          <w:rFonts w:ascii="Times New Roman" w:hAnsi="Times New Roman"/>
          <w:b/>
          <w:bCs/>
          <w:sz w:val="24"/>
          <w:szCs w:val="24"/>
        </w:rPr>
        <w:t>mogą polegać na zdolnościach tych z wykonawców, którzy wykonają roboty budowlane lub usługi, do realizacji których te zdolności są wymagane</w:t>
      </w:r>
    </w:p>
    <w:p w14:paraId="54444FA2" w14:textId="77777777" w:rsidR="00D5402A" w:rsidRPr="00D5402A" w:rsidRDefault="00D5402A" w:rsidP="00D5402A">
      <w:pPr>
        <w:pStyle w:val="Kolorowalistaakcent11"/>
        <w:numPr>
          <w:ilvl w:val="1"/>
          <w:numId w:val="9"/>
        </w:numPr>
        <w:tabs>
          <w:tab w:val="left" w:pos="567"/>
        </w:tabs>
        <w:autoSpaceDE w:val="0"/>
        <w:autoSpaceDN w:val="0"/>
        <w:adjustRightInd w:val="0"/>
        <w:spacing w:before="0" w:after="0" w:line="276" w:lineRule="auto"/>
        <w:ind w:left="567" w:right="20" w:hanging="567"/>
        <w:rPr>
          <w:rFonts w:ascii="Times New Roman" w:hAnsi="Times New Roman"/>
          <w:iCs/>
          <w:sz w:val="24"/>
          <w:szCs w:val="24"/>
        </w:rPr>
      </w:pPr>
      <w:r w:rsidRPr="00D5402A">
        <w:rPr>
          <w:rFonts w:ascii="Times New Roman" w:hAnsi="Times New Roman"/>
          <w:iCs/>
          <w:sz w:val="24"/>
          <w:szCs w:val="24"/>
        </w:rPr>
        <w:t xml:space="preserve">Sposób wykazania warunków udziału w postępowaniu wskazano w rozdziale </w:t>
      </w:r>
      <w:r w:rsidRPr="00D5402A">
        <w:rPr>
          <w:rFonts w:ascii="Times New Roman" w:hAnsi="Times New Roman"/>
          <w:iCs/>
          <w:sz w:val="24"/>
          <w:szCs w:val="24"/>
        </w:rPr>
        <w:br/>
        <w:t>8 SWZ.</w:t>
      </w:r>
    </w:p>
    <w:p w14:paraId="01067B66" w14:textId="77777777" w:rsidR="0004575A" w:rsidRPr="004C0C67" w:rsidRDefault="0004575A" w:rsidP="0004575A">
      <w:pPr>
        <w:tabs>
          <w:tab w:val="left" w:pos="851"/>
        </w:tabs>
        <w:spacing w:after="0" w:line="276" w:lineRule="auto"/>
        <w:rPr>
          <w:rFonts w:ascii="Times New Roman" w:eastAsia="Times New Roman" w:hAnsi="Times New Roman" w:cs="Times New Roman"/>
          <w:b/>
          <w:sz w:val="10"/>
          <w:szCs w:val="10"/>
          <w:lang w:eastAsia="pl-PL"/>
        </w:rPr>
      </w:pPr>
    </w:p>
    <w:p w14:paraId="70B8A11D" w14:textId="77777777" w:rsidR="0004575A" w:rsidRPr="004C0C67" w:rsidRDefault="0004575A" w:rsidP="0004575A">
      <w:pPr>
        <w:spacing w:after="0" w:line="276" w:lineRule="auto"/>
        <w:ind w:left="1276"/>
        <w:contextualSpacing/>
        <w:jc w:val="both"/>
        <w:rPr>
          <w:rFonts w:ascii="Times New Roman" w:eastAsia="Times New Roman" w:hAnsi="Times New Roman" w:cs="Times New Roman"/>
          <w:i/>
          <w:sz w:val="10"/>
          <w:szCs w:val="10"/>
          <w:lang w:eastAsia="pl-PL"/>
        </w:rPr>
      </w:pPr>
    </w:p>
    <w:p w14:paraId="0C507AA7" w14:textId="77777777" w:rsidR="0004575A" w:rsidRPr="004C0C67" w:rsidRDefault="0004575A" w:rsidP="0004575A">
      <w:pPr>
        <w:tabs>
          <w:tab w:val="left" w:pos="567"/>
        </w:tabs>
        <w:autoSpaceDE w:val="0"/>
        <w:autoSpaceDN w:val="0"/>
        <w:adjustRightInd w:val="0"/>
        <w:spacing w:after="0" w:line="276" w:lineRule="auto"/>
        <w:ind w:left="567" w:right="20"/>
        <w:contextualSpacing/>
        <w:jc w:val="both"/>
        <w:rPr>
          <w:rFonts w:ascii="Times New Roman" w:eastAsia="SimSun" w:hAnsi="Times New Roman" w:cs="Times New Roman"/>
          <w:iCs/>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68"/>
      </w:tblGrid>
      <w:tr w:rsidR="0004575A" w:rsidRPr="004C0C67" w14:paraId="7721CF96" w14:textId="77777777" w:rsidTr="0004575A">
        <w:trPr>
          <w:jc w:val="center"/>
        </w:trPr>
        <w:tc>
          <w:tcPr>
            <w:tcW w:w="9068" w:type="dxa"/>
            <w:tcBorders>
              <w:bottom w:val="single" w:sz="4" w:space="0" w:color="auto"/>
            </w:tcBorders>
            <w:shd w:val="clear" w:color="auto" w:fill="D9D9D9" w:themeFill="background1" w:themeFillShade="D9"/>
          </w:tcPr>
          <w:p w14:paraId="067E1EE1"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b/>
                <w:sz w:val="24"/>
                <w:szCs w:val="24"/>
                <w:lang w:eastAsia="pl-PL"/>
              </w:rPr>
              <w:br w:type="page"/>
            </w:r>
            <w:r w:rsidRPr="004C0C67">
              <w:rPr>
                <w:rFonts w:ascii="Times New Roman" w:eastAsia="Times New Roman" w:hAnsi="Times New Roman" w:cs="Times New Roman"/>
                <w:sz w:val="26"/>
                <w:szCs w:val="26"/>
                <w:lang w:eastAsia="pl-PL"/>
              </w:rPr>
              <w:t>Rozdział 7</w:t>
            </w:r>
          </w:p>
          <w:p w14:paraId="2F7358C8"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color w:val="000000"/>
                <w:sz w:val="26"/>
                <w:szCs w:val="26"/>
                <w:lang w:eastAsia="pl-PL"/>
              </w:rPr>
              <w:t>PODSTAWY WYKLUCZENIA</w:t>
            </w:r>
          </w:p>
        </w:tc>
      </w:tr>
    </w:tbl>
    <w:p w14:paraId="6725B303"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sz w:val="16"/>
          <w:szCs w:val="16"/>
          <w:lang w:eastAsia="pl-PL"/>
        </w:rPr>
      </w:pPr>
    </w:p>
    <w:p w14:paraId="31C6E3D3" w14:textId="0EC47C5E" w:rsidR="0004575A" w:rsidRPr="004C0C67" w:rsidRDefault="0004575A" w:rsidP="00652A0E">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 postępowania o udzielenie zamówienia wyklucza się Wykonawcę, w stosunku do którego zachodzi którakolwiek z okoliczności, o których mowa w art. 108 ustawy </w:t>
      </w:r>
      <w:proofErr w:type="spellStart"/>
      <w:r w:rsidRPr="004C0C67">
        <w:rPr>
          <w:rFonts w:ascii="Times New Roman" w:eastAsia="SimSun" w:hAnsi="Times New Roman" w:cs="Times New Roman"/>
          <w:sz w:val="24"/>
          <w:szCs w:val="24"/>
          <w:lang w:eastAsia="zh-CN"/>
        </w:rPr>
        <w:t>Pzp</w:t>
      </w:r>
      <w:proofErr w:type="spellEnd"/>
    </w:p>
    <w:p w14:paraId="361EDD6F" w14:textId="131A343E" w:rsidR="0004575A" w:rsidRPr="004C0C67" w:rsidRDefault="0004575A" w:rsidP="0004575A">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b/>
          <w:bCs/>
          <w:sz w:val="24"/>
          <w:szCs w:val="24"/>
          <w:lang w:eastAsia="zh-CN"/>
        </w:rPr>
      </w:pPr>
      <w:r w:rsidRPr="004C0C67">
        <w:rPr>
          <w:rFonts w:ascii="Times New Roman" w:eastAsia="SimSun" w:hAnsi="Times New Roman" w:cs="Times New Roman"/>
          <w:b/>
          <w:bCs/>
          <w:sz w:val="24"/>
          <w:szCs w:val="24"/>
          <w:lang w:eastAsia="zh-CN"/>
        </w:rPr>
        <w:t xml:space="preserve">Zamawiający </w:t>
      </w:r>
      <w:r w:rsidRPr="004C0C67">
        <w:rPr>
          <w:rFonts w:ascii="Times New Roman" w:eastAsia="SimSun" w:hAnsi="Times New Roman" w:cs="Times New Roman"/>
          <w:b/>
          <w:bCs/>
          <w:sz w:val="24"/>
          <w:szCs w:val="24"/>
          <w:u w:val="single"/>
          <w:lang w:eastAsia="zh-CN"/>
        </w:rPr>
        <w:t>nie przewiduje</w:t>
      </w:r>
      <w:r w:rsidRPr="004C0C67">
        <w:rPr>
          <w:rFonts w:ascii="Times New Roman" w:eastAsia="SimSun" w:hAnsi="Times New Roman" w:cs="Times New Roman"/>
          <w:b/>
          <w:bCs/>
          <w:sz w:val="24"/>
          <w:szCs w:val="24"/>
          <w:lang w:eastAsia="zh-CN"/>
        </w:rPr>
        <w:t xml:space="preserve"> podstaw wykluczenia wskazanych w art. 109 ustawy </w:t>
      </w:r>
      <w:proofErr w:type="spellStart"/>
      <w:r w:rsidRPr="004C0C67">
        <w:rPr>
          <w:rFonts w:ascii="Times New Roman" w:eastAsia="SimSun" w:hAnsi="Times New Roman" w:cs="Times New Roman"/>
          <w:b/>
          <w:bCs/>
          <w:sz w:val="24"/>
          <w:szCs w:val="24"/>
          <w:lang w:eastAsia="zh-CN"/>
        </w:rPr>
        <w:t>Pzp</w:t>
      </w:r>
      <w:proofErr w:type="spellEnd"/>
      <w:r w:rsidRPr="004C0C67">
        <w:rPr>
          <w:rFonts w:ascii="Times New Roman" w:eastAsia="SimSun" w:hAnsi="Times New Roman" w:cs="Times New Roman"/>
          <w:b/>
          <w:bCs/>
          <w:sz w:val="24"/>
          <w:szCs w:val="24"/>
          <w:lang w:eastAsia="zh-CN"/>
        </w:rPr>
        <w:t>.</w:t>
      </w:r>
    </w:p>
    <w:p w14:paraId="5921C59D" w14:textId="6F52D93B" w:rsidR="0004575A" w:rsidRPr="004C0C67" w:rsidRDefault="0004575A" w:rsidP="0004575A">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Wykonawca może zostać wykluczony przez Zamawiającego na każdym etapie postępowania o udzielenie zamówienia</w:t>
      </w:r>
      <w:r w:rsidR="00652A0E">
        <w:rPr>
          <w:rFonts w:ascii="Times New Roman" w:eastAsia="SimSun" w:hAnsi="Times New Roman" w:cs="Times New Roman"/>
          <w:color w:val="000000"/>
          <w:sz w:val="24"/>
          <w:szCs w:val="24"/>
          <w:shd w:val="clear" w:color="auto" w:fill="FFFFFF"/>
          <w:lang w:eastAsia="zh-CN"/>
        </w:rPr>
        <w:t>.</w:t>
      </w:r>
    </w:p>
    <w:p w14:paraId="7FA6ED26" w14:textId="77777777" w:rsidR="0004575A" w:rsidRPr="004C0C67" w:rsidRDefault="0004575A" w:rsidP="0004575A">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 xml:space="preserve">Wykonawca nie podlega wykluczeniu w okolicznościach określonych w art. 108 ust. 1 pkt 1, 2 i 5 </w:t>
      </w:r>
      <w:r w:rsidRPr="004C0C67">
        <w:rPr>
          <w:rFonts w:ascii="Times New Roman" w:eastAsia="SimSun" w:hAnsi="Times New Roman" w:cs="Times New Roman"/>
          <w:bCs/>
          <w:sz w:val="24"/>
          <w:szCs w:val="24"/>
          <w:lang w:eastAsia="zh-CN"/>
        </w:rPr>
        <w:t xml:space="preserve">ustawy </w:t>
      </w:r>
      <w:proofErr w:type="spellStart"/>
      <w:r w:rsidRPr="004C0C67">
        <w:rPr>
          <w:rFonts w:ascii="Times New Roman" w:eastAsia="SimSun" w:hAnsi="Times New Roman" w:cs="Times New Roman"/>
          <w:bCs/>
          <w:sz w:val="24"/>
          <w:szCs w:val="24"/>
          <w:lang w:eastAsia="zh-CN"/>
        </w:rPr>
        <w:t>Pzp</w:t>
      </w:r>
      <w:proofErr w:type="spellEnd"/>
      <w:r w:rsidRPr="004C0C67">
        <w:rPr>
          <w:rFonts w:ascii="Times New Roman" w:eastAsia="SimSun" w:hAnsi="Times New Roman" w:cs="Times New Roman"/>
          <w:color w:val="000000"/>
          <w:sz w:val="24"/>
          <w:szCs w:val="24"/>
          <w:lang w:eastAsia="zh-CN"/>
        </w:rPr>
        <w:t>, jeżeli udowodni Zamawiającemu, że spełnił łącznie następujące przesłanki:</w:t>
      </w:r>
    </w:p>
    <w:p w14:paraId="41E4D832" w14:textId="77777777" w:rsidR="0004575A" w:rsidRPr="004C0C67" w:rsidRDefault="0004575A" w:rsidP="00D827CF">
      <w:pPr>
        <w:numPr>
          <w:ilvl w:val="2"/>
          <w:numId w:val="34"/>
        </w:numPr>
        <w:shd w:val="clear" w:color="auto" w:fill="FFFFFF"/>
        <w:spacing w:after="0" w:line="276" w:lineRule="auto"/>
        <w:ind w:left="993" w:hanging="426"/>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naprawił lub zobowiązał się do naprawienia szkody wyrządzonej przestępstwem, wykroczeniem lub swoim nieprawidłowym postępowaniem, w tym poprzez zadośćuczynienie pieniężne;</w:t>
      </w:r>
    </w:p>
    <w:p w14:paraId="0346C6B7" w14:textId="77777777" w:rsidR="0004575A" w:rsidRPr="004C0C67" w:rsidRDefault="0004575A" w:rsidP="00D827CF">
      <w:pPr>
        <w:numPr>
          <w:ilvl w:val="2"/>
          <w:numId w:val="34"/>
        </w:numPr>
        <w:shd w:val="clear" w:color="auto" w:fill="FFFFFF"/>
        <w:spacing w:after="0" w:line="276" w:lineRule="auto"/>
        <w:ind w:left="993" w:hanging="426"/>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421812" w14:textId="77777777" w:rsidR="0004575A" w:rsidRPr="004C0C67" w:rsidRDefault="0004575A" w:rsidP="00D827CF">
      <w:pPr>
        <w:numPr>
          <w:ilvl w:val="2"/>
          <w:numId w:val="34"/>
        </w:numPr>
        <w:shd w:val="clear" w:color="auto" w:fill="FFFFFF"/>
        <w:spacing w:after="0" w:line="276" w:lineRule="auto"/>
        <w:ind w:left="993" w:hanging="426"/>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podjął konkretne środki techniczne, organizacyjne i kadrowe, odpowiednie dla zapobiegania dalszym przestępstwom, wykroczeniom lub nieprawidłowemu postępowaniu, w szczególności:</w:t>
      </w:r>
    </w:p>
    <w:p w14:paraId="7BA25037" w14:textId="77777777" w:rsidR="0004575A" w:rsidRPr="004C0C67" w:rsidRDefault="0004575A" w:rsidP="00D827CF">
      <w:pPr>
        <w:numPr>
          <w:ilvl w:val="1"/>
          <w:numId w:val="35"/>
        </w:numPr>
        <w:shd w:val="clear" w:color="auto" w:fill="FFFFFF"/>
        <w:spacing w:after="0" w:line="276" w:lineRule="auto"/>
        <w:ind w:left="1418"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zerwał wszelkie powiązania z osobami lub podmiotami odpowiedzialnymi za nieprawidłowe postępowanie Wykonawcy,</w:t>
      </w:r>
    </w:p>
    <w:p w14:paraId="1CEC517B" w14:textId="77777777" w:rsidR="0004575A" w:rsidRPr="004C0C67" w:rsidRDefault="0004575A" w:rsidP="00D827CF">
      <w:pPr>
        <w:numPr>
          <w:ilvl w:val="1"/>
          <w:numId w:val="35"/>
        </w:numPr>
        <w:shd w:val="clear" w:color="auto" w:fill="FFFFFF"/>
        <w:spacing w:after="0" w:line="276" w:lineRule="auto"/>
        <w:ind w:left="1418"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zreorganizował personel,</w:t>
      </w:r>
    </w:p>
    <w:p w14:paraId="30FEAD22" w14:textId="77777777" w:rsidR="0004575A" w:rsidRPr="004C0C67" w:rsidRDefault="0004575A" w:rsidP="00D827CF">
      <w:pPr>
        <w:numPr>
          <w:ilvl w:val="1"/>
          <w:numId w:val="35"/>
        </w:numPr>
        <w:shd w:val="clear" w:color="auto" w:fill="FFFFFF"/>
        <w:spacing w:after="0" w:line="276" w:lineRule="auto"/>
        <w:ind w:left="1418"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wdrożył system sprawozdawczości i kontroli,</w:t>
      </w:r>
    </w:p>
    <w:p w14:paraId="3544B5D6" w14:textId="77777777" w:rsidR="0004575A" w:rsidRPr="004C0C67" w:rsidRDefault="0004575A" w:rsidP="00D827CF">
      <w:pPr>
        <w:numPr>
          <w:ilvl w:val="1"/>
          <w:numId w:val="35"/>
        </w:numPr>
        <w:shd w:val="clear" w:color="auto" w:fill="FFFFFF"/>
        <w:spacing w:after="0" w:line="276" w:lineRule="auto"/>
        <w:ind w:left="1418"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utworzył struktury audytu wewnętrznego do monitorowania przestrzegania przepisów, wewnętrznych regulacji lub standardów,</w:t>
      </w:r>
    </w:p>
    <w:p w14:paraId="2800AD55" w14:textId="77777777" w:rsidR="0004575A" w:rsidRPr="004C0C67" w:rsidRDefault="0004575A" w:rsidP="00D827CF">
      <w:pPr>
        <w:numPr>
          <w:ilvl w:val="1"/>
          <w:numId w:val="35"/>
        </w:numPr>
        <w:shd w:val="clear" w:color="auto" w:fill="FFFFFF"/>
        <w:spacing w:after="0" w:line="276" w:lineRule="auto"/>
        <w:ind w:left="1418"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 xml:space="preserve">wprowadził wewnętrzne regulacje dotyczące odpowiedzialności </w:t>
      </w:r>
      <w:r w:rsidRPr="004C0C67">
        <w:rPr>
          <w:rFonts w:ascii="Times New Roman" w:eastAsia="SimSun" w:hAnsi="Times New Roman" w:cs="Times New Roman"/>
          <w:color w:val="000000"/>
          <w:sz w:val="24"/>
          <w:szCs w:val="24"/>
          <w:lang w:eastAsia="zh-CN"/>
        </w:rPr>
        <w:br/>
        <w:t>i odszkodowań za nieprzestrzeganie przepisów, wewnętrznych regulacji lub standardów.</w:t>
      </w:r>
    </w:p>
    <w:p w14:paraId="3D066082" w14:textId="77777777" w:rsidR="0004575A" w:rsidRPr="004C0C67" w:rsidRDefault="0004575A" w:rsidP="0004575A">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iCs/>
          <w:sz w:val="24"/>
          <w:szCs w:val="24"/>
          <w:lang w:eastAsia="zh-CN"/>
        </w:rPr>
      </w:pPr>
      <w:r w:rsidRPr="004C0C67">
        <w:rPr>
          <w:rFonts w:ascii="Times New Roman" w:eastAsia="SimSun" w:hAnsi="Times New Roman" w:cs="Times New Roman"/>
          <w:color w:val="000000"/>
          <w:sz w:val="24"/>
          <w:szCs w:val="24"/>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38B131C5" w14:textId="77777777" w:rsidR="0004575A" w:rsidRPr="004C0C67" w:rsidRDefault="0004575A" w:rsidP="0004575A">
      <w:pPr>
        <w:numPr>
          <w:ilvl w:val="1"/>
          <w:numId w:val="21"/>
        </w:numPr>
        <w:tabs>
          <w:tab w:val="left" w:pos="567"/>
        </w:tabs>
        <w:autoSpaceDE w:val="0"/>
        <w:autoSpaceDN w:val="0"/>
        <w:adjustRightInd w:val="0"/>
        <w:spacing w:after="0" w:line="276" w:lineRule="auto"/>
        <w:ind w:left="567" w:hanging="567"/>
        <w:contextualSpacing/>
        <w:jc w:val="both"/>
        <w:rPr>
          <w:rFonts w:ascii="Times New Roman" w:eastAsia="SimSun" w:hAnsi="Times New Roman" w:cs="Times New Roman"/>
          <w:iCs/>
          <w:sz w:val="24"/>
          <w:szCs w:val="24"/>
          <w:lang w:eastAsia="zh-CN"/>
        </w:rPr>
      </w:pPr>
      <w:r w:rsidRPr="004C0C67">
        <w:rPr>
          <w:rFonts w:ascii="Times New Roman" w:eastAsia="SimSun" w:hAnsi="Times New Roman" w:cs="Times New Roman"/>
          <w:iCs/>
          <w:sz w:val="24"/>
          <w:szCs w:val="24"/>
          <w:lang w:eastAsia="zh-CN"/>
        </w:rPr>
        <w:t>Sposób wykazania braku podstaw wykluczenia wskazano w rozdziale 8 SWZ.</w:t>
      </w:r>
    </w:p>
    <w:p w14:paraId="00CF248B" w14:textId="77777777" w:rsidR="0004575A" w:rsidRPr="004C0C67" w:rsidRDefault="0004575A" w:rsidP="0004575A">
      <w:pPr>
        <w:tabs>
          <w:tab w:val="left" w:pos="567"/>
        </w:tabs>
        <w:autoSpaceDE w:val="0"/>
        <w:autoSpaceDN w:val="0"/>
        <w:adjustRightInd w:val="0"/>
        <w:spacing w:after="0" w:line="276" w:lineRule="auto"/>
        <w:ind w:left="567"/>
        <w:contextualSpacing/>
        <w:jc w:val="both"/>
        <w:rPr>
          <w:rFonts w:ascii="Times New Roman" w:eastAsia="SimSun" w:hAnsi="Times New Roman" w:cs="Times New Roman"/>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60"/>
      </w:tblGrid>
      <w:tr w:rsidR="0004575A" w:rsidRPr="004C0C67" w14:paraId="54557FD7" w14:textId="77777777" w:rsidTr="0004575A">
        <w:trPr>
          <w:jc w:val="center"/>
        </w:trPr>
        <w:tc>
          <w:tcPr>
            <w:tcW w:w="9060" w:type="dxa"/>
            <w:tcBorders>
              <w:bottom w:val="single" w:sz="4" w:space="0" w:color="auto"/>
            </w:tcBorders>
            <w:shd w:val="clear" w:color="auto" w:fill="D9D9D9" w:themeFill="background1" w:themeFillShade="D9"/>
          </w:tcPr>
          <w:p w14:paraId="25B99109"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8</w:t>
            </w:r>
          </w:p>
          <w:p w14:paraId="5AFDC403"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INFORMACJA O OŚWIADCZENIU WSTĘPNYM I PODMIOTOWYCH ŚRODKACH DOWODOWYCH</w:t>
            </w:r>
          </w:p>
        </w:tc>
      </w:tr>
    </w:tbl>
    <w:p w14:paraId="6F164E0B" w14:textId="77777777" w:rsidR="0004575A" w:rsidRPr="004C0C67" w:rsidRDefault="0004575A" w:rsidP="0004575A">
      <w:pPr>
        <w:autoSpaceDE w:val="0"/>
        <w:autoSpaceDN w:val="0"/>
        <w:adjustRightInd w:val="0"/>
        <w:spacing w:after="0" w:line="276" w:lineRule="auto"/>
        <w:contextualSpacing/>
        <w:jc w:val="both"/>
        <w:rPr>
          <w:rFonts w:ascii="Times New Roman" w:eastAsia="SimSun" w:hAnsi="Times New Roman" w:cs="Times New Roman"/>
          <w:sz w:val="20"/>
          <w:szCs w:val="20"/>
          <w:lang w:eastAsia="zh-CN"/>
        </w:rPr>
      </w:pPr>
    </w:p>
    <w:p w14:paraId="45BCEE43" w14:textId="77777777" w:rsidR="0004575A" w:rsidRPr="00713F9D" w:rsidRDefault="0004575A" w:rsidP="0004575A">
      <w:pPr>
        <w:autoSpaceDE w:val="0"/>
        <w:autoSpaceDN w:val="0"/>
        <w:adjustRightInd w:val="0"/>
        <w:spacing w:after="0" w:line="276" w:lineRule="auto"/>
        <w:contextualSpacing/>
        <w:jc w:val="both"/>
        <w:rPr>
          <w:rFonts w:ascii="Times New Roman" w:eastAsia="SimSun" w:hAnsi="Times New Roman" w:cs="Times New Roman"/>
          <w:bCs/>
          <w:vanish/>
          <w:color w:val="000000" w:themeColor="text1"/>
          <w:sz w:val="24"/>
          <w:szCs w:val="24"/>
          <w:lang w:eastAsia="zh-CN"/>
        </w:rPr>
      </w:pPr>
    </w:p>
    <w:p w14:paraId="4DB55092" w14:textId="77777777" w:rsidR="00713F9D" w:rsidRPr="00713F9D" w:rsidRDefault="00713F9D" w:rsidP="00713F9D">
      <w:pPr>
        <w:pStyle w:val="Kolorowalistaakcent11"/>
        <w:numPr>
          <w:ilvl w:val="1"/>
          <w:numId w:val="23"/>
        </w:numPr>
        <w:autoSpaceDE w:val="0"/>
        <w:autoSpaceDN w:val="0"/>
        <w:adjustRightInd w:val="0"/>
        <w:spacing w:line="276" w:lineRule="auto"/>
        <w:ind w:left="709" w:hanging="709"/>
        <w:rPr>
          <w:rFonts w:ascii="Times New Roman" w:hAnsi="Times New Roman"/>
          <w:b/>
          <w:color w:val="000000" w:themeColor="text1"/>
          <w:sz w:val="24"/>
          <w:szCs w:val="24"/>
        </w:rPr>
      </w:pPr>
      <w:r w:rsidRPr="00713F9D">
        <w:rPr>
          <w:rFonts w:ascii="Times New Roman" w:hAnsi="Times New Roman"/>
          <w:bCs/>
          <w:color w:val="000000" w:themeColor="text1"/>
          <w:sz w:val="24"/>
          <w:szCs w:val="24"/>
        </w:rPr>
        <w:t xml:space="preserve">Wykonawca zobowiązany jest złożyć </w:t>
      </w:r>
      <w:r w:rsidRPr="00713F9D">
        <w:rPr>
          <w:rFonts w:ascii="Times New Roman" w:hAnsi="Times New Roman"/>
          <w:b/>
          <w:color w:val="000000" w:themeColor="text1"/>
          <w:sz w:val="24"/>
          <w:szCs w:val="24"/>
        </w:rPr>
        <w:t xml:space="preserve">wraz z ofertą </w:t>
      </w:r>
      <w:r w:rsidRPr="00713F9D">
        <w:rPr>
          <w:rFonts w:ascii="Times New Roman" w:hAnsi="Times New Roman"/>
          <w:color w:val="000000" w:themeColor="text1"/>
          <w:sz w:val="24"/>
          <w:szCs w:val="24"/>
        </w:rPr>
        <w:t>oświadczenia stanowiące wstępne potwierdzenie, że Wykonawca na dzień składania ofert:</w:t>
      </w:r>
    </w:p>
    <w:p w14:paraId="3FE0D0B9" w14:textId="77777777" w:rsidR="00713F9D" w:rsidRPr="00713F9D" w:rsidRDefault="00713F9D" w:rsidP="00713F9D">
      <w:pPr>
        <w:pStyle w:val="Kolorowalistaakcent11"/>
        <w:numPr>
          <w:ilvl w:val="2"/>
          <w:numId w:val="24"/>
        </w:numPr>
        <w:tabs>
          <w:tab w:val="left" w:pos="851"/>
          <w:tab w:val="left" w:pos="1134"/>
        </w:tabs>
        <w:autoSpaceDE w:val="0"/>
        <w:autoSpaceDN w:val="0"/>
        <w:adjustRightInd w:val="0"/>
        <w:spacing w:line="276" w:lineRule="auto"/>
        <w:ind w:left="1134" w:hanging="425"/>
        <w:rPr>
          <w:rFonts w:ascii="Times New Roman" w:hAnsi="Times New Roman"/>
          <w:color w:val="000000" w:themeColor="text1"/>
          <w:sz w:val="24"/>
          <w:szCs w:val="24"/>
        </w:rPr>
      </w:pPr>
      <w:r w:rsidRPr="00713F9D">
        <w:rPr>
          <w:rFonts w:ascii="Times New Roman" w:hAnsi="Times New Roman"/>
          <w:color w:val="000000" w:themeColor="text1"/>
          <w:sz w:val="24"/>
          <w:szCs w:val="24"/>
        </w:rPr>
        <w:t>nie podlega wykluczeniu,</w:t>
      </w:r>
    </w:p>
    <w:p w14:paraId="2EB42153" w14:textId="77777777" w:rsidR="00713F9D" w:rsidRPr="00713F9D" w:rsidRDefault="00713F9D" w:rsidP="00713F9D">
      <w:pPr>
        <w:pStyle w:val="Kolorowalistaakcent11"/>
        <w:numPr>
          <w:ilvl w:val="2"/>
          <w:numId w:val="24"/>
        </w:numPr>
        <w:tabs>
          <w:tab w:val="left" w:pos="851"/>
          <w:tab w:val="left" w:pos="1134"/>
        </w:tabs>
        <w:autoSpaceDE w:val="0"/>
        <w:autoSpaceDN w:val="0"/>
        <w:adjustRightInd w:val="0"/>
        <w:spacing w:line="276" w:lineRule="auto"/>
        <w:ind w:left="1134" w:hanging="425"/>
        <w:rPr>
          <w:rFonts w:ascii="Times New Roman" w:hAnsi="Times New Roman"/>
          <w:color w:val="000000" w:themeColor="text1"/>
          <w:sz w:val="24"/>
          <w:szCs w:val="24"/>
        </w:rPr>
      </w:pPr>
      <w:r w:rsidRPr="00713F9D">
        <w:rPr>
          <w:rFonts w:ascii="Times New Roman" w:hAnsi="Times New Roman"/>
          <w:color w:val="000000" w:themeColor="text1"/>
          <w:sz w:val="24"/>
          <w:szCs w:val="24"/>
        </w:rPr>
        <w:t>spełnia warunki udziału w postępowaniu.</w:t>
      </w:r>
    </w:p>
    <w:p w14:paraId="4F6F3801" w14:textId="77777777" w:rsidR="00713F9D" w:rsidRPr="00713F9D" w:rsidRDefault="00713F9D" w:rsidP="00C801BA">
      <w:pPr>
        <w:pStyle w:val="Kolorowalistaakcent11"/>
        <w:numPr>
          <w:ilvl w:val="2"/>
          <w:numId w:val="50"/>
        </w:numPr>
        <w:autoSpaceDE w:val="0"/>
        <w:autoSpaceDN w:val="0"/>
        <w:adjustRightInd w:val="0"/>
        <w:spacing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Oświadczenia należy złożyć wg wymogów </w:t>
      </w:r>
      <w:r w:rsidRPr="00713F9D">
        <w:rPr>
          <w:rFonts w:ascii="Times New Roman" w:hAnsi="Times New Roman"/>
          <w:bCs/>
          <w:color w:val="000000" w:themeColor="text1"/>
          <w:sz w:val="24"/>
          <w:szCs w:val="24"/>
        </w:rPr>
        <w:t>załącznika nr 4 i 5 do SWZ.</w:t>
      </w:r>
    </w:p>
    <w:p w14:paraId="78C469CF" w14:textId="77777777" w:rsidR="00713F9D" w:rsidRPr="00713F9D" w:rsidRDefault="00713F9D" w:rsidP="00C801BA">
      <w:pPr>
        <w:pStyle w:val="Kolorowalistaakcent11"/>
        <w:numPr>
          <w:ilvl w:val="2"/>
          <w:numId w:val="50"/>
        </w:numPr>
        <w:autoSpaceDE w:val="0"/>
        <w:autoSpaceDN w:val="0"/>
        <w:adjustRightInd w:val="0"/>
        <w:spacing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Jeżeli wykonawca nie złożył oświadczeń, o którym mowa w pkt 8.1 lub są one niekompletne lub zawierają błędy, zamawiający wezwie wykonawcę odpowiednio do ich złożenia, poprawienia lub uzupełnienia </w:t>
      </w:r>
      <w:r w:rsidRPr="00713F9D">
        <w:rPr>
          <w:rFonts w:ascii="Times New Roman" w:hAnsi="Times New Roman"/>
          <w:color w:val="000000" w:themeColor="text1"/>
          <w:sz w:val="24"/>
          <w:szCs w:val="24"/>
        </w:rPr>
        <w:br/>
        <w:t>w wyznaczonym terminie, chyba że oferta wykonawcy podlega odrzuceniu bez względu na ich złożenie, uzupełnienie lub poprawienie lub zachodzą przesłanki unieważnienia postępowania.</w:t>
      </w:r>
    </w:p>
    <w:p w14:paraId="221C162C" w14:textId="77777777" w:rsidR="00713F9D" w:rsidRPr="00713F9D" w:rsidRDefault="00713F9D" w:rsidP="00C801BA">
      <w:pPr>
        <w:pStyle w:val="Kolorowalistaakcent11"/>
        <w:numPr>
          <w:ilvl w:val="2"/>
          <w:numId w:val="50"/>
        </w:numPr>
        <w:autoSpaceDE w:val="0"/>
        <w:autoSpaceDN w:val="0"/>
        <w:adjustRightInd w:val="0"/>
        <w:spacing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lastRenderedPageBreak/>
        <w:t>Zamawiający może żądać od wykonawców wyjaśnień dotyczących treści złożonych oświadczeń, o których mowa w pkt 8.1.</w:t>
      </w:r>
    </w:p>
    <w:p w14:paraId="2A8B6616" w14:textId="77777777" w:rsidR="00713F9D" w:rsidRPr="00713F9D" w:rsidRDefault="00713F9D" w:rsidP="00C801BA">
      <w:pPr>
        <w:pStyle w:val="Kolorowalistaakcent11"/>
        <w:numPr>
          <w:ilvl w:val="2"/>
          <w:numId w:val="50"/>
        </w:numPr>
        <w:autoSpaceDE w:val="0"/>
        <w:autoSpaceDN w:val="0"/>
        <w:adjustRightInd w:val="0"/>
        <w:spacing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Jeżeli złożone przez wykonawcę oświadczenia, o którym mowa w pkt 8.1 budzą wątpliwości zamawiającego, może on zwrócić się bezpośrednio do podmiotu, który jest w posiadaniu informacji lub dokumentów istotnych </w:t>
      </w:r>
      <w:r w:rsidRPr="00713F9D">
        <w:rPr>
          <w:rFonts w:ascii="Times New Roman" w:hAnsi="Times New Roman"/>
          <w:color w:val="000000" w:themeColor="text1"/>
          <w:sz w:val="24"/>
          <w:szCs w:val="24"/>
        </w:rPr>
        <w:br/>
        <w:t xml:space="preserve">w tym zakresie dla oceny spełniania przez wykonawcę warunków udziału </w:t>
      </w:r>
      <w:r w:rsidRPr="00713F9D">
        <w:rPr>
          <w:rFonts w:ascii="Times New Roman" w:hAnsi="Times New Roman"/>
          <w:color w:val="000000" w:themeColor="text1"/>
          <w:sz w:val="24"/>
          <w:szCs w:val="24"/>
        </w:rPr>
        <w:br/>
        <w:t>w postępowaniu lub braku podstaw wykluczenia, o przedstawienie takich informacji lub dokumentów.</w:t>
      </w:r>
    </w:p>
    <w:p w14:paraId="40D81423" w14:textId="77777777" w:rsidR="00713F9D" w:rsidRPr="00713F9D" w:rsidRDefault="00713F9D" w:rsidP="00713F9D">
      <w:pPr>
        <w:pStyle w:val="Kolorowalistaakcent11"/>
        <w:numPr>
          <w:ilvl w:val="1"/>
          <w:numId w:val="23"/>
        </w:numPr>
        <w:autoSpaceDE w:val="0"/>
        <w:autoSpaceDN w:val="0"/>
        <w:adjustRightInd w:val="0"/>
        <w:spacing w:line="276" w:lineRule="auto"/>
        <w:rPr>
          <w:rFonts w:ascii="Times New Roman" w:hAnsi="Times New Roman"/>
          <w:color w:val="000000" w:themeColor="text1"/>
          <w:sz w:val="24"/>
          <w:szCs w:val="24"/>
        </w:rPr>
      </w:pPr>
      <w:bookmarkStart w:id="5" w:name="_Hlk61070718"/>
      <w:r w:rsidRPr="00713F9D">
        <w:rPr>
          <w:rFonts w:ascii="Times New Roman" w:hAnsi="Times New Roman"/>
          <w:color w:val="000000" w:themeColor="text1"/>
          <w:sz w:val="24"/>
          <w:szCs w:val="24"/>
        </w:rPr>
        <w:t>W przypadku, o którym mowa w rozdziale 6.3 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p>
    <w:p w14:paraId="3C895AC2" w14:textId="77777777" w:rsidR="00713F9D" w:rsidRPr="00713F9D" w:rsidRDefault="00713F9D" w:rsidP="00713F9D">
      <w:pPr>
        <w:pStyle w:val="Kolorowalistaakcent11"/>
        <w:autoSpaceDE w:val="0"/>
        <w:autoSpaceDN w:val="0"/>
        <w:adjustRightInd w:val="0"/>
        <w:spacing w:line="276" w:lineRule="auto"/>
        <w:rPr>
          <w:rFonts w:ascii="Times New Roman" w:hAnsi="Times New Roman"/>
          <w:b/>
          <w:bCs/>
          <w:color w:val="000000" w:themeColor="text1"/>
          <w:sz w:val="24"/>
          <w:szCs w:val="24"/>
        </w:rPr>
      </w:pPr>
      <w:r w:rsidRPr="00713F9D">
        <w:rPr>
          <w:rFonts w:ascii="Times New Roman" w:hAnsi="Times New Roman"/>
          <w:b/>
          <w:bCs/>
          <w:color w:val="000000" w:themeColor="text1"/>
          <w:sz w:val="24"/>
          <w:szCs w:val="24"/>
        </w:rPr>
        <w:t>Oświadczenie należy złożyć wg wymogów załącznika nr 6 do SWZ.</w:t>
      </w:r>
    </w:p>
    <w:bookmarkEnd w:id="5"/>
    <w:p w14:paraId="7C6B885C" w14:textId="77777777" w:rsidR="00713F9D" w:rsidRPr="00713F9D" w:rsidRDefault="00713F9D" w:rsidP="00713F9D">
      <w:pPr>
        <w:pStyle w:val="Kolorowalistaakcent11"/>
        <w:numPr>
          <w:ilvl w:val="1"/>
          <w:numId w:val="10"/>
        </w:numPr>
        <w:tabs>
          <w:tab w:val="left" w:pos="567"/>
        </w:tabs>
        <w:autoSpaceDE w:val="0"/>
        <w:autoSpaceDN w:val="0"/>
        <w:adjustRightInd w:val="0"/>
        <w:spacing w:before="0" w:after="0"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t>Zamawiający wezwie wykonawcę, którego oferta została najwyżej oceniona, do złożenia w wyznaczonym terminie (nie krótszym niż 5 dni od dnia wezwania) następujących podmiotowych środków dowodowych (aktualnych na dzień złożenia):</w:t>
      </w:r>
    </w:p>
    <w:p w14:paraId="445B20FD" w14:textId="77777777" w:rsidR="00713F9D" w:rsidRPr="00713F9D" w:rsidRDefault="00713F9D" w:rsidP="00713F9D">
      <w:pPr>
        <w:pStyle w:val="Kolorowalistaakcent11"/>
        <w:numPr>
          <w:ilvl w:val="2"/>
          <w:numId w:val="10"/>
        </w:numPr>
        <w:autoSpaceDE w:val="0"/>
        <w:autoSpaceDN w:val="0"/>
        <w:adjustRightInd w:val="0"/>
        <w:spacing w:before="0" w:after="0" w:line="276" w:lineRule="auto"/>
        <w:ind w:left="1418" w:hanging="709"/>
        <w:rPr>
          <w:rFonts w:ascii="Times New Roman" w:hAnsi="Times New Roman"/>
          <w:b/>
          <w:color w:val="000000" w:themeColor="text1"/>
          <w:sz w:val="24"/>
          <w:szCs w:val="24"/>
        </w:rPr>
      </w:pPr>
      <w:r w:rsidRPr="00713F9D">
        <w:rPr>
          <w:rFonts w:ascii="Times New Roman" w:hAnsi="Times New Roman"/>
          <w:b/>
          <w:color w:val="000000" w:themeColor="text1"/>
          <w:sz w:val="24"/>
          <w:szCs w:val="24"/>
        </w:rPr>
        <w:t>W celu potwierdzenia spełniania warunków udziału w postępowaniu:</w:t>
      </w:r>
    </w:p>
    <w:p w14:paraId="6B687A08" w14:textId="0231CD43" w:rsidR="00D602D1" w:rsidRDefault="00D602D1" w:rsidP="00D602D1">
      <w:pPr>
        <w:pStyle w:val="Akapitzlist"/>
        <w:numPr>
          <w:ilvl w:val="0"/>
          <w:numId w:val="51"/>
        </w:numPr>
        <w:rPr>
          <w:rFonts w:ascii="Times New Roman" w:hAnsi="Times New Roman"/>
          <w:bCs/>
          <w:color w:val="000000" w:themeColor="text1"/>
          <w:sz w:val="24"/>
          <w:szCs w:val="24"/>
        </w:rPr>
      </w:pPr>
      <w:r w:rsidRPr="00D602D1">
        <w:rPr>
          <w:rFonts w:ascii="Times New Roman" w:hAnsi="Times New Roman"/>
          <w:bCs/>
          <w:color w:val="000000" w:themeColor="text1"/>
          <w:sz w:val="24"/>
          <w:szCs w:val="24"/>
        </w:rPr>
        <w:t>wykazu   robót   budowlanych   wykonanych    nie    wcześniej    niż  w okresie ostatnich 5 lat przed terminem składania ofert, a jeżeli okres prowadzenia działalności  jest  krótszy  –</w:t>
      </w:r>
      <w:r w:rsidR="00CE4030">
        <w:rPr>
          <w:rFonts w:ascii="Times New Roman" w:hAnsi="Times New Roman"/>
          <w:bCs/>
          <w:color w:val="000000" w:themeColor="text1"/>
          <w:sz w:val="24"/>
          <w:szCs w:val="24"/>
        </w:rPr>
        <w:t xml:space="preserve"> </w:t>
      </w:r>
      <w:r w:rsidRPr="00D602D1">
        <w:rPr>
          <w:rFonts w:ascii="Times New Roman" w:hAnsi="Times New Roman"/>
          <w:bCs/>
          <w:color w:val="000000" w:themeColor="text1"/>
          <w:sz w:val="24"/>
          <w:szCs w:val="24"/>
        </w:rPr>
        <w:t>w  tym  okresie,  wraz  z podaniem ich rodzaju, wartości, daty i miejsca wykonania oraz podmiotów, na rzecz których roboty te zostały wykonane (sporządzonego zgodnie 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Pr>
          <w:rFonts w:ascii="Times New Roman" w:hAnsi="Times New Roman"/>
          <w:bCs/>
          <w:color w:val="000000" w:themeColor="text1"/>
          <w:sz w:val="24"/>
          <w:szCs w:val="24"/>
        </w:rPr>
        <w:t xml:space="preserve"> </w:t>
      </w:r>
      <w:r w:rsidRPr="00D602D1">
        <w:rPr>
          <w:rFonts w:ascii="Times New Roman" w:hAnsi="Times New Roman"/>
          <w:bCs/>
          <w:color w:val="000000" w:themeColor="text1"/>
          <w:sz w:val="24"/>
          <w:szCs w:val="24"/>
        </w:rPr>
        <w:t xml:space="preserve">stanie uzyskać tych dokumentów – inne odpowiednie  dokumenty  –  w  odniesieniu do warunku określonego w pkt 6.1.4. </w:t>
      </w:r>
      <w:proofErr w:type="spellStart"/>
      <w:r w:rsidRPr="00D602D1">
        <w:rPr>
          <w:rFonts w:ascii="Times New Roman" w:hAnsi="Times New Roman"/>
          <w:bCs/>
          <w:color w:val="000000" w:themeColor="text1"/>
          <w:sz w:val="24"/>
          <w:szCs w:val="24"/>
        </w:rPr>
        <w:t>ppkt</w:t>
      </w:r>
      <w:proofErr w:type="spellEnd"/>
      <w:r w:rsidRPr="00D602D1">
        <w:rPr>
          <w:rFonts w:ascii="Times New Roman" w:hAnsi="Times New Roman"/>
          <w:bCs/>
          <w:color w:val="000000" w:themeColor="text1"/>
          <w:sz w:val="24"/>
          <w:szCs w:val="24"/>
        </w:rPr>
        <w:t xml:space="preserve"> 1) SWZ,</w:t>
      </w:r>
    </w:p>
    <w:p w14:paraId="2BC5A6C1" w14:textId="0A9DFB2C" w:rsidR="00D602D1" w:rsidRPr="00D602D1" w:rsidRDefault="00D602D1" w:rsidP="00D602D1">
      <w:pPr>
        <w:pStyle w:val="Akapitzlist"/>
        <w:numPr>
          <w:ilvl w:val="0"/>
          <w:numId w:val="51"/>
        </w:numPr>
        <w:rPr>
          <w:rFonts w:ascii="Times New Roman" w:hAnsi="Times New Roman"/>
          <w:bCs/>
          <w:color w:val="000000" w:themeColor="text1"/>
          <w:sz w:val="24"/>
          <w:szCs w:val="24"/>
        </w:rPr>
      </w:pPr>
      <w:r w:rsidRPr="00D602D1">
        <w:rPr>
          <w:rFonts w:ascii="Times New Roman" w:hAnsi="Times New Roman"/>
          <w:bCs/>
          <w:color w:val="000000" w:themeColor="text1"/>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Nr 8 do SWZ – w odniesieniu do warunku określonego w pkt 6.1.4. </w:t>
      </w:r>
      <w:proofErr w:type="spellStart"/>
      <w:r w:rsidRPr="00D602D1">
        <w:rPr>
          <w:rFonts w:ascii="Times New Roman" w:hAnsi="Times New Roman"/>
          <w:bCs/>
          <w:color w:val="000000" w:themeColor="text1"/>
          <w:sz w:val="24"/>
          <w:szCs w:val="24"/>
        </w:rPr>
        <w:t>ppkt</w:t>
      </w:r>
      <w:proofErr w:type="spellEnd"/>
      <w:r w:rsidRPr="00D602D1">
        <w:rPr>
          <w:rFonts w:ascii="Times New Roman" w:hAnsi="Times New Roman"/>
          <w:bCs/>
          <w:color w:val="000000" w:themeColor="text1"/>
          <w:sz w:val="24"/>
          <w:szCs w:val="24"/>
        </w:rPr>
        <w:t xml:space="preserve"> 2) SWZ.</w:t>
      </w:r>
    </w:p>
    <w:p w14:paraId="63B3109A" w14:textId="77777777" w:rsidR="00713F9D" w:rsidRPr="00713F9D" w:rsidRDefault="00713F9D" w:rsidP="00713F9D">
      <w:pPr>
        <w:pStyle w:val="Kolorowalistaakcent11"/>
        <w:autoSpaceDE w:val="0"/>
        <w:autoSpaceDN w:val="0"/>
        <w:adjustRightInd w:val="0"/>
        <w:spacing w:before="0" w:after="0" w:line="276" w:lineRule="auto"/>
        <w:rPr>
          <w:rFonts w:ascii="Times New Roman" w:hAnsi="Times New Roman"/>
          <w:bCs/>
          <w:color w:val="000000" w:themeColor="text1"/>
          <w:sz w:val="24"/>
          <w:szCs w:val="24"/>
        </w:rPr>
      </w:pPr>
    </w:p>
    <w:p w14:paraId="6790BE9B" w14:textId="77777777" w:rsidR="00713F9D" w:rsidRPr="00713F9D" w:rsidRDefault="00713F9D" w:rsidP="00713F9D">
      <w:pPr>
        <w:pStyle w:val="Kolorowalistaakcent11"/>
        <w:numPr>
          <w:ilvl w:val="2"/>
          <w:numId w:val="10"/>
        </w:numPr>
        <w:autoSpaceDE w:val="0"/>
        <w:autoSpaceDN w:val="0"/>
        <w:adjustRightInd w:val="0"/>
        <w:spacing w:before="0" w:after="0" w:line="276" w:lineRule="auto"/>
        <w:ind w:left="1418" w:hanging="709"/>
        <w:rPr>
          <w:rFonts w:ascii="Times New Roman" w:hAnsi="Times New Roman"/>
          <w:b/>
          <w:color w:val="000000" w:themeColor="text1"/>
          <w:sz w:val="24"/>
          <w:szCs w:val="24"/>
        </w:rPr>
      </w:pPr>
      <w:r w:rsidRPr="00713F9D">
        <w:rPr>
          <w:rFonts w:ascii="Times New Roman" w:hAnsi="Times New Roman"/>
          <w:b/>
          <w:color w:val="000000" w:themeColor="text1"/>
          <w:sz w:val="24"/>
          <w:szCs w:val="24"/>
        </w:rPr>
        <w:lastRenderedPageBreak/>
        <w:t xml:space="preserve">Zamawiający nie wymaga składania podmiotowych środków dowodowych potwierdzających brak podstaw do wykluczenia </w:t>
      </w:r>
      <w:r w:rsidRPr="00713F9D">
        <w:rPr>
          <w:rFonts w:ascii="Times New Roman" w:hAnsi="Times New Roman"/>
          <w:b/>
          <w:color w:val="000000" w:themeColor="text1"/>
          <w:sz w:val="24"/>
          <w:szCs w:val="24"/>
        </w:rPr>
        <w:br/>
        <w:t>z udziału w postępowaniu.</w:t>
      </w:r>
    </w:p>
    <w:p w14:paraId="36ED3845" w14:textId="77777777" w:rsidR="00713F9D" w:rsidRPr="00713F9D" w:rsidRDefault="00713F9D" w:rsidP="00713F9D">
      <w:pPr>
        <w:pStyle w:val="Kolorowalistaakcent11"/>
        <w:autoSpaceDE w:val="0"/>
        <w:autoSpaceDN w:val="0"/>
        <w:adjustRightInd w:val="0"/>
        <w:spacing w:line="276" w:lineRule="auto"/>
        <w:ind w:left="0"/>
        <w:rPr>
          <w:rFonts w:ascii="Times New Roman" w:hAnsi="Times New Roman"/>
          <w:color w:val="000000" w:themeColor="text1"/>
          <w:sz w:val="24"/>
          <w:szCs w:val="24"/>
        </w:rPr>
      </w:pPr>
    </w:p>
    <w:p w14:paraId="4594817D"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Jeżeli jest to niezbędne do zapewnienia odpowiedniego przebiegu postępowania </w:t>
      </w:r>
      <w:r w:rsidRPr="00713F9D">
        <w:rPr>
          <w:rFonts w:ascii="Times New Roman" w:hAnsi="Times New Roman"/>
          <w:color w:val="000000" w:themeColor="text1"/>
          <w:sz w:val="24"/>
          <w:szCs w:val="24"/>
        </w:rPr>
        <w:br/>
        <w:t>o udzielenie zamówienia, zamawiający może na każdym etapie postępowania wezwać wykonawców do złożenia wszystkich lub niektórych podmiotowych środków dowodowych.</w:t>
      </w:r>
    </w:p>
    <w:p w14:paraId="6D386AC1"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Wykonawca składa podmiotowe środki dowodowe na wezwanie zamawiającego. Dokumenty te powinny być aktualne na dzień ich złożenia.</w:t>
      </w:r>
    </w:p>
    <w:p w14:paraId="28645FDB"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DBE2435"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727FE250"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shd w:val="clear" w:color="auto" w:fill="FFFFFF"/>
        </w:rPr>
        <w:t xml:space="preserve">Wykonawca nie jest zobowiązany do złożenia podmiotowych środków dowodowych, które zamawiający posiada, jeżeli wykonawca wskaże te środki </w:t>
      </w:r>
      <w:r w:rsidRPr="00713F9D">
        <w:rPr>
          <w:rFonts w:ascii="Times New Roman" w:hAnsi="Times New Roman"/>
          <w:color w:val="000000" w:themeColor="text1"/>
          <w:sz w:val="24"/>
          <w:szCs w:val="24"/>
          <w:shd w:val="clear" w:color="auto" w:fill="FFFFFF"/>
        </w:rPr>
        <w:br/>
        <w:t>oraz potwierdzi ich prawidłowość i aktualność.</w:t>
      </w:r>
    </w:p>
    <w:p w14:paraId="2F1A07D5"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AB3818"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Zamawiający może żądać od wykonawców wyjaśnień dotyczących treści złożonych podmiotowych środków dowodowych.</w:t>
      </w:r>
    </w:p>
    <w:p w14:paraId="0793AFAA"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Jeżeli złożone przez wykonawcę podmiotowe środki dowodowe budzą wątpliwości zamawiającego, może on zwrócić się bezpośrednio do podmiotu, który jest </w:t>
      </w:r>
      <w:r w:rsidRPr="00713F9D">
        <w:rPr>
          <w:rFonts w:ascii="Times New Roman" w:hAnsi="Times New Roman"/>
          <w:color w:val="000000" w:themeColor="text1"/>
          <w:sz w:val="24"/>
          <w:szCs w:val="24"/>
        </w:rPr>
        <w:br/>
        <w:t>w posiadaniu informacji lub dokumentów istotnych w tym zakresie dla oceny spełniania przez wykonawcę warunków udziału w postępowaniu lub braku podstaw wykluczenia, o przedstawienie takich informacji lub dokumentów.</w:t>
      </w:r>
    </w:p>
    <w:p w14:paraId="47C6B00D"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Oświadczenia o których mowa w rozdziale 8.1 </w:t>
      </w:r>
      <w:r w:rsidRPr="00713F9D">
        <w:rPr>
          <w:rFonts w:ascii="Times New Roman" w:hAnsi="Times New Roman"/>
          <w:color w:val="000000" w:themeColor="text1"/>
          <w:sz w:val="24"/>
          <w:szCs w:val="24"/>
          <w:shd w:val="clear" w:color="auto" w:fill="FFFFFF"/>
        </w:rPr>
        <w:t>składa się, pod rygorem nieważności, w formie elektronicznej lub w postaci elektronicznej opatrzonej podpisem zaufanym lub podpisem osobistym.</w:t>
      </w:r>
    </w:p>
    <w:p w14:paraId="2C5CAB68"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lastRenderedPageBreak/>
        <w:t xml:space="preserve">Podmiotowe środki dowodowe </w:t>
      </w:r>
      <w:r w:rsidRPr="00713F9D">
        <w:rPr>
          <w:rFonts w:ascii="Times New Roman" w:hAnsi="Times New Roman"/>
          <w:color w:val="000000" w:themeColor="text1"/>
          <w:sz w:val="24"/>
          <w:szCs w:val="24"/>
          <w:shd w:val="clear" w:color="auto" w:fill="FFFFFF"/>
        </w:rPr>
        <w:t>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7A286F99"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Podmiotowe środki dowodowe </w:t>
      </w:r>
      <w:r w:rsidRPr="00713F9D">
        <w:rPr>
          <w:rFonts w:ascii="Times New Roman" w:hAnsi="Times New Roman"/>
          <w:color w:val="000000" w:themeColor="text1"/>
          <w:sz w:val="24"/>
          <w:szCs w:val="24"/>
          <w:shd w:val="clear" w:color="auto" w:fill="FFFFFF"/>
        </w:rPr>
        <w:t>przekazuje się:</w:t>
      </w:r>
    </w:p>
    <w:p w14:paraId="7C4E30F9" w14:textId="77777777" w:rsidR="00713F9D" w:rsidRPr="00713F9D" w:rsidRDefault="00713F9D" w:rsidP="00713F9D">
      <w:pPr>
        <w:pStyle w:val="Kolorowalistaakcent11"/>
        <w:numPr>
          <w:ilvl w:val="0"/>
          <w:numId w:val="28"/>
        </w:numPr>
        <w:autoSpaceDE w:val="0"/>
        <w:autoSpaceDN w:val="0"/>
        <w:adjustRightInd w:val="0"/>
        <w:spacing w:line="276" w:lineRule="auto"/>
        <w:rPr>
          <w:rFonts w:ascii="Times New Roman" w:hAnsi="Times New Roman"/>
          <w:color w:val="000000" w:themeColor="text1"/>
          <w:sz w:val="24"/>
          <w:szCs w:val="24"/>
          <w:shd w:val="clear" w:color="auto" w:fill="FFFFFF"/>
        </w:rPr>
      </w:pPr>
      <w:r w:rsidRPr="00713F9D">
        <w:rPr>
          <w:rFonts w:ascii="Times New Roman" w:hAnsi="Times New Roman"/>
          <w:color w:val="000000" w:themeColor="text1"/>
          <w:sz w:val="24"/>
          <w:szCs w:val="24"/>
        </w:rPr>
        <w:t xml:space="preserve">w przypadku gdy zostały wystawione jako dokument elektroniczny przez upoważnione podmioty inne niż wykonawca, wykonawca wspólnie ubiegający się o udzielenie zamówienia, podmiot udostępniający zasoby </w:t>
      </w:r>
      <w:r w:rsidRPr="00713F9D">
        <w:rPr>
          <w:rFonts w:ascii="Times New Roman" w:hAnsi="Times New Roman"/>
          <w:b/>
          <w:bCs/>
          <w:color w:val="000000" w:themeColor="text1"/>
          <w:sz w:val="24"/>
          <w:szCs w:val="24"/>
        </w:rPr>
        <w:t>- przekazuje się ten dokument elektroniczny;</w:t>
      </w:r>
    </w:p>
    <w:p w14:paraId="5EB9ABFA" w14:textId="77777777" w:rsidR="00713F9D" w:rsidRPr="00713F9D" w:rsidRDefault="00713F9D" w:rsidP="00713F9D">
      <w:pPr>
        <w:pStyle w:val="Kolorowalistaakcent11"/>
        <w:numPr>
          <w:ilvl w:val="0"/>
          <w:numId w:val="28"/>
        </w:numPr>
        <w:autoSpaceDE w:val="0"/>
        <w:autoSpaceDN w:val="0"/>
        <w:adjustRightInd w:val="0"/>
        <w:spacing w:line="276" w:lineRule="auto"/>
        <w:rPr>
          <w:rStyle w:val="alb"/>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713F9D">
        <w:rPr>
          <w:rFonts w:ascii="Times New Roman" w:hAnsi="Times New Roman"/>
          <w:b/>
          <w:bCs/>
          <w:color w:val="000000" w:themeColor="text1"/>
          <w:sz w:val="24"/>
          <w:szCs w:val="24"/>
        </w:rPr>
        <w:t>przekazuje się cyfrowe odwzorowanie tego dokumentu opatrzone kwalifikowanym podpisem elektronicznym, podpisem zaufanym lub podpisem osobistym, poświadczające zgodność cyfrowego odwzorowania z dokumentem w postaci papierowej.</w:t>
      </w:r>
      <w:r w:rsidRPr="00713F9D">
        <w:rPr>
          <w:rStyle w:val="alb"/>
          <w:rFonts w:ascii="Times New Roman" w:hAnsi="Times New Roman"/>
          <w:color w:val="000000" w:themeColor="text1"/>
          <w:sz w:val="24"/>
          <w:szCs w:val="24"/>
        </w:rPr>
        <w:t> </w:t>
      </w:r>
    </w:p>
    <w:p w14:paraId="00194C9E" w14:textId="77777777" w:rsidR="00713F9D" w:rsidRPr="00713F9D" w:rsidRDefault="00713F9D" w:rsidP="00713F9D">
      <w:pPr>
        <w:pStyle w:val="Kolorowalistaakcent11"/>
        <w:numPr>
          <w:ilvl w:val="0"/>
          <w:numId w:val="28"/>
        </w:numPr>
        <w:autoSpaceDE w:val="0"/>
        <w:autoSpaceDN w:val="0"/>
        <w:adjustRightInd w:val="0"/>
        <w:spacing w:line="276" w:lineRule="auto"/>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w przypadku, gdy nie zostały wystawione przez upoważnione podmioty inne niż wykonawca, wykonawca wspólnie ubiegający się o udzielenie zamówienia, podmiot udostępniający zasoby </w:t>
      </w:r>
      <w:r w:rsidRPr="00713F9D">
        <w:rPr>
          <w:rFonts w:ascii="Times New Roman" w:hAnsi="Times New Roman"/>
          <w:b/>
          <w:bCs/>
          <w:color w:val="000000" w:themeColor="text1"/>
          <w:sz w:val="24"/>
          <w:szCs w:val="24"/>
        </w:rPr>
        <w:t>- przekazuje się je w postaci elektronicznej i opatruje się kwalifikowanym podpisem elektronicznym, podpisem zaufanym lub podpisem osobistym</w:t>
      </w:r>
      <w:r w:rsidRPr="00713F9D">
        <w:rPr>
          <w:rFonts w:ascii="Times New Roman" w:hAnsi="Times New Roman"/>
          <w:color w:val="000000" w:themeColor="text1"/>
          <w:sz w:val="24"/>
          <w:szCs w:val="24"/>
        </w:rPr>
        <w:t>.</w:t>
      </w:r>
    </w:p>
    <w:p w14:paraId="659CF8D3" w14:textId="4DEC9140" w:rsidR="00713F9D" w:rsidRPr="00713F9D" w:rsidRDefault="00713F9D" w:rsidP="00713F9D">
      <w:pPr>
        <w:pStyle w:val="Kolorowalistaakcent11"/>
        <w:numPr>
          <w:ilvl w:val="0"/>
          <w:numId w:val="28"/>
        </w:numPr>
        <w:autoSpaceDE w:val="0"/>
        <w:autoSpaceDN w:val="0"/>
        <w:adjustRightInd w:val="0"/>
        <w:spacing w:line="276" w:lineRule="auto"/>
        <w:rPr>
          <w:rStyle w:val="alb"/>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w przypadku gdy nie zostały </w:t>
      </w:r>
      <w:r w:rsidRPr="00713F9D">
        <w:rPr>
          <w:rFonts w:ascii="Times New Roman" w:hAnsi="Times New Roman"/>
          <w:color w:val="000000" w:themeColor="text1"/>
          <w:sz w:val="24"/>
          <w:szCs w:val="24"/>
          <w:shd w:val="clear" w:color="auto" w:fill="FFFFFF"/>
        </w:rPr>
        <w:t xml:space="preserve">wystawione </w:t>
      </w:r>
      <w:r w:rsidRPr="00713F9D">
        <w:rPr>
          <w:rFonts w:ascii="Times New Roman" w:hAnsi="Times New Roman"/>
          <w:color w:val="000000" w:themeColor="text1"/>
          <w:sz w:val="24"/>
          <w:szCs w:val="24"/>
        </w:rPr>
        <w:t>przez upoważnione podmioty inne niż wykonawca, wykonawca wspólnie ubiegający się o udzielenie zamówienia, podmiot udostępniający zasoby a sporządzono je</w:t>
      </w:r>
      <w:r w:rsidR="0055264E">
        <w:rPr>
          <w:rFonts w:ascii="Times New Roman" w:hAnsi="Times New Roman"/>
          <w:color w:val="000000" w:themeColor="text1"/>
          <w:sz w:val="24"/>
          <w:szCs w:val="24"/>
        </w:rPr>
        <w:t xml:space="preserve"> </w:t>
      </w:r>
      <w:r w:rsidRPr="00713F9D">
        <w:rPr>
          <w:rFonts w:ascii="Times New Roman" w:hAnsi="Times New Roman"/>
          <w:color w:val="000000" w:themeColor="text1"/>
          <w:sz w:val="24"/>
          <w:szCs w:val="24"/>
          <w:shd w:val="clear" w:color="auto" w:fill="FFFFFF"/>
        </w:rPr>
        <w:t xml:space="preserve">jako dokument w postaci papierowej i opatrzono własnoręcznym podpisem </w:t>
      </w:r>
      <w:r w:rsidRPr="00713F9D">
        <w:rPr>
          <w:rFonts w:ascii="Times New Roman" w:hAnsi="Times New Roman"/>
          <w:color w:val="000000" w:themeColor="text1"/>
          <w:sz w:val="24"/>
          <w:szCs w:val="24"/>
        </w:rPr>
        <w:t xml:space="preserve">- </w:t>
      </w:r>
      <w:r w:rsidRPr="00713F9D">
        <w:rPr>
          <w:rFonts w:ascii="Times New Roman" w:hAnsi="Times New Roman"/>
          <w:b/>
          <w:bCs/>
          <w:color w:val="000000" w:themeColor="text1"/>
          <w:sz w:val="24"/>
          <w:szCs w:val="24"/>
        </w:rPr>
        <w:t>przekazuje się cyfrowe odwzorowanie tego dokumentu opatrzone kwalifikowanym podpisem elektronicznym,</w:t>
      </w:r>
      <w:r w:rsidR="001F449C">
        <w:rPr>
          <w:rFonts w:ascii="Times New Roman" w:hAnsi="Times New Roman"/>
          <w:b/>
          <w:bCs/>
          <w:color w:val="000000" w:themeColor="text1"/>
          <w:sz w:val="24"/>
          <w:szCs w:val="24"/>
        </w:rPr>
        <w:t xml:space="preserve"> </w:t>
      </w:r>
      <w:r w:rsidRPr="00713F9D">
        <w:rPr>
          <w:rFonts w:ascii="Times New Roman" w:hAnsi="Times New Roman"/>
          <w:b/>
          <w:bCs/>
          <w:color w:val="000000" w:themeColor="text1"/>
          <w:sz w:val="24"/>
          <w:szCs w:val="24"/>
        </w:rPr>
        <w:t>podpisem</w:t>
      </w:r>
      <w:r w:rsidR="001F449C">
        <w:rPr>
          <w:rFonts w:ascii="Times New Roman" w:hAnsi="Times New Roman"/>
          <w:b/>
          <w:bCs/>
          <w:color w:val="000000" w:themeColor="text1"/>
          <w:sz w:val="24"/>
          <w:szCs w:val="24"/>
        </w:rPr>
        <w:t xml:space="preserve"> </w:t>
      </w:r>
      <w:r w:rsidRPr="00713F9D">
        <w:rPr>
          <w:rFonts w:ascii="Times New Roman" w:hAnsi="Times New Roman"/>
          <w:b/>
          <w:bCs/>
          <w:color w:val="000000" w:themeColor="text1"/>
          <w:sz w:val="24"/>
          <w:szCs w:val="24"/>
        </w:rPr>
        <w:t>zaufany</w:t>
      </w:r>
      <w:r w:rsidR="001F449C">
        <w:rPr>
          <w:rFonts w:ascii="Times New Roman" w:hAnsi="Times New Roman"/>
          <w:b/>
          <w:bCs/>
          <w:color w:val="000000" w:themeColor="text1"/>
          <w:sz w:val="24"/>
          <w:szCs w:val="24"/>
        </w:rPr>
        <w:t xml:space="preserve">m </w:t>
      </w:r>
      <w:r w:rsidRPr="00713F9D">
        <w:rPr>
          <w:rFonts w:ascii="Times New Roman" w:hAnsi="Times New Roman"/>
          <w:b/>
          <w:bCs/>
          <w:color w:val="000000" w:themeColor="text1"/>
          <w:sz w:val="24"/>
          <w:szCs w:val="24"/>
        </w:rPr>
        <w:t>lub podpisem osobistym, poświadczające zgodność cyfrowego odwzorowania z dokumentem w postaci papierowej.</w:t>
      </w:r>
      <w:r w:rsidRPr="00713F9D">
        <w:rPr>
          <w:rStyle w:val="alb"/>
          <w:rFonts w:ascii="Times New Roman" w:hAnsi="Times New Roman"/>
          <w:color w:val="000000" w:themeColor="text1"/>
          <w:sz w:val="24"/>
          <w:szCs w:val="24"/>
        </w:rPr>
        <w:t> </w:t>
      </w:r>
    </w:p>
    <w:p w14:paraId="5202B608" w14:textId="77777777" w:rsidR="00713F9D" w:rsidRPr="00713F9D" w:rsidRDefault="00713F9D" w:rsidP="00713F9D">
      <w:pPr>
        <w:pStyle w:val="Kolorowalistaakcent11"/>
        <w:autoSpaceDE w:val="0"/>
        <w:autoSpaceDN w:val="0"/>
        <w:adjustRightInd w:val="0"/>
        <w:spacing w:line="276" w:lineRule="auto"/>
        <w:ind w:left="1429"/>
        <w:rPr>
          <w:rFonts w:ascii="Times New Roman" w:hAnsi="Times New Roman"/>
          <w:i/>
          <w:iCs/>
          <w:color w:val="000000" w:themeColor="text1"/>
          <w:sz w:val="24"/>
          <w:szCs w:val="24"/>
        </w:rPr>
      </w:pPr>
      <w:r w:rsidRPr="00713F9D">
        <w:rPr>
          <w:rFonts w:ascii="Times New Roman" w:hAnsi="Times New Roman"/>
          <w:i/>
          <w:iCs/>
          <w:color w:val="000000" w:themeColor="text1"/>
          <w:sz w:val="24"/>
          <w:szCs w:val="24"/>
        </w:rPr>
        <w:t xml:space="preserve">Poświadczenia zgodności cyfrowego odwzorowania z dokumentem w postaci papierowej dokonuje odpowiednio wykonawca, wykonawca wspólnie ubiegający się o udzielenie zamówienia, podmiot udostępniający zasoby, </w:t>
      </w:r>
      <w:r w:rsidRPr="00713F9D">
        <w:rPr>
          <w:rFonts w:ascii="Times New Roman" w:hAnsi="Times New Roman"/>
          <w:i/>
          <w:iCs/>
          <w:color w:val="000000" w:themeColor="text1"/>
          <w:sz w:val="24"/>
          <w:szCs w:val="24"/>
        </w:rPr>
        <w:b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0E304A"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5F697D" w14:textId="74FF1458"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shd w:val="clear" w:color="auto" w:fill="FFFFFF"/>
        </w:rPr>
        <w:t xml:space="preserve">W przypadku gdy oświadczenia o których mowa w rozdziale 8.1 lub </w:t>
      </w:r>
      <w:r w:rsidRPr="00713F9D">
        <w:rPr>
          <w:rFonts w:ascii="Times New Roman" w:hAnsi="Times New Roman"/>
          <w:color w:val="000000" w:themeColor="text1"/>
          <w:sz w:val="24"/>
          <w:szCs w:val="24"/>
        </w:rPr>
        <w:t xml:space="preserve">podmiotowe środki dowodowe </w:t>
      </w:r>
      <w:r w:rsidRPr="00713F9D">
        <w:rPr>
          <w:rFonts w:ascii="Times New Roman" w:hAnsi="Times New Roman"/>
          <w:color w:val="000000" w:themeColor="text1"/>
          <w:sz w:val="24"/>
          <w:szCs w:val="24"/>
          <w:shd w:val="clear" w:color="auto" w:fill="FFFFFF"/>
        </w:rPr>
        <w:t xml:space="preserve">zawierają informacje stanowiące tajemnicę przedsiębiorstwa </w:t>
      </w:r>
      <w:r w:rsidRPr="00713F9D">
        <w:rPr>
          <w:rFonts w:ascii="Times New Roman" w:hAnsi="Times New Roman"/>
          <w:color w:val="000000" w:themeColor="text1"/>
          <w:sz w:val="24"/>
          <w:szCs w:val="24"/>
          <w:shd w:val="clear" w:color="auto" w:fill="FFFFFF"/>
        </w:rPr>
        <w:br/>
        <w:t>w rozumieniu przepisów ustawy z dnia 16 kwietnia 1993 r. o zwalczaniu nieuczciwej konkurencji (Dz. U. z 2020 r. poz. 1913), wykonawca, w celu utrzymania w poufności tyc</w:t>
      </w:r>
      <w:r w:rsidR="00085AAE">
        <w:rPr>
          <w:rFonts w:ascii="Times New Roman" w:hAnsi="Times New Roman"/>
          <w:color w:val="000000" w:themeColor="text1"/>
          <w:sz w:val="24"/>
          <w:szCs w:val="24"/>
          <w:shd w:val="clear" w:color="auto" w:fill="FFFFFF"/>
        </w:rPr>
        <w:t xml:space="preserve">h </w:t>
      </w:r>
      <w:r w:rsidRPr="00713F9D">
        <w:rPr>
          <w:rFonts w:ascii="Times New Roman" w:hAnsi="Times New Roman"/>
          <w:color w:val="000000" w:themeColor="text1"/>
          <w:sz w:val="24"/>
          <w:szCs w:val="24"/>
          <w:shd w:val="clear" w:color="auto" w:fill="FFFFFF"/>
        </w:rPr>
        <w:t>informacji,</w:t>
      </w:r>
      <w:r w:rsidR="00085AAE">
        <w:rPr>
          <w:rFonts w:ascii="Times New Roman" w:hAnsi="Times New Roman"/>
          <w:color w:val="000000" w:themeColor="text1"/>
          <w:sz w:val="24"/>
          <w:szCs w:val="24"/>
          <w:shd w:val="clear" w:color="auto" w:fill="FFFFFF"/>
        </w:rPr>
        <w:t xml:space="preserve"> </w:t>
      </w:r>
      <w:r w:rsidRPr="00713F9D">
        <w:rPr>
          <w:rFonts w:ascii="Times New Roman" w:hAnsi="Times New Roman"/>
          <w:color w:val="000000" w:themeColor="text1"/>
          <w:sz w:val="24"/>
          <w:szCs w:val="24"/>
          <w:shd w:val="clear" w:color="auto" w:fill="FFFFFF"/>
        </w:rPr>
        <w:t>przekazuje</w:t>
      </w:r>
      <w:r w:rsidR="00085AAE">
        <w:rPr>
          <w:rFonts w:ascii="Times New Roman" w:hAnsi="Times New Roman"/>
          <w:color w:val="000000" w:themeColor="text1"/>
          <w:sz w:val="24"/>
          <w:szCs w:val="24"/>
          <w:shd w:val="clear" w:color="auto" w:fill="FFFFFF"/>
        </w:rPr>
        <w:t xml:space="preserve"> </w:t>
      </w:r>
      <w:r w:rsidRPr="00713F9D">
        <w:rPr>
          <w:rFonts w:ascii="Times New Roman" w:hAnsi="Times New Roman"/>
          <w:color w:val="000000" w:themeColor="text1"/>
          <w:sz w:val="24"/>
          <w:szCs w:val="24"/>
          <w:shd w:val="clear" w:color="auto" w:fill="FFFFFF"/>
        </w:rPr>
        <w:t>je</w:t>
      </w:r>
      <w:r w:rsidR="00085AAE">
        <w:rPr>
          <w:rFonts w:ascii="Times New Roman" w:hAnsi="Times New Roman"/>
          <w:color w:val="000000" w:themeColor="text1"/>
          <w:sz w:val="24"/>
          <w:szCs w:val="24"/>
          <w:shd w:val="clear" w:color="auto" w:fill="FFFFFF"/>
        </w:rPr>
        <w:t xml:space="preserve"> </w:t>
      </w:r>
      <w:r w:rsidRPr="00713F9D">
        <w:rPr>
          <w:rFonts w:ascii="Times New Roman" w:hAnsi="Times New Roman"/>
          <w:color w:val="000000" w:themeColor="text1"/>
          <w:sz w:val="24"/>
          <w:szCs w:val="24"/>
          <w:shd w:val="clear" w:color="auto" w:fill="FFFFFF"/>
        </w:rPr>
        <w:t>w</w:t>
      </w:r>
      <w:r w:rsidR="00085AAE">
        <w:rPr>
          <w:rFonts w:ascii="Times New Roman" w:hAnsi="Times New Roman"/>
          <w:color w:val="000000" w:themeColor="text1"/>
          <w:sz w:val="24"/>
          <w:szCs w:val="24"/>
          <w:shd w:val="clear" w:color="auto" w:fill="FFFFFF"/>
        </w:rPr>
        <w:t xml:space="preserve"> </w:t>
      </w:r>
      <w:r w:rsidRPr="00713F9D">
        <w:rPr>
          <w:rFonts w:ascii="Times New Roman" w:hAnsi="Times New Roman"/>
          <w:color w:val="000000" w:themeColor="text1"/>
          <w:sz w:val="24"/>
          <w:szCs w:val="24"/>
          <w:shd w:val="clear" w:color="auto" w:fill="FFFFFF"/>
        </w:rPr>
        <w:t>wydzielonym i odpowiednio oznaczonym pliku.</w:t>
      </w:r>
    </w:p>
    <w:p w14:paraId="4B5EBBBF"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rPr>
        <w:t xml:space="preserve">Podmiotowe środki dowodowe </w:t>
      </w:r>
      <w:r w:rsidRPr="00713F9D">
        <w:rPr>
          <w:rFonts w:ascii="Times New Roman" w:hAnsi="Times New Roman"/>
          <w:color w:val="000000" w:themeColor="text1"/>
          <w:sz w:val="24"/>
          <w:szCs w:val="24"/>
          <w:shd w:val="clear" w:color="auto" w:fill="FFFFFF"/>
        </w:rPr>
        <w:t xml:space="preserve">sporządzone w języku obcym przekazuje się wraz </w:t>
      </w:r>
      <w:r w:rsidRPr="00713F9D">
        <w:rPr>
          <w:rFonts w:ascii="Times New Roman" w:hAnsi="Times New Roman"/>
          <w:color w:val="000000" w:themeColor="text1"/>
          <w:sz w:val="24"/>
          <w:szCs w:val="24"/>
          <w:shd w:val="clear" w:color="auto" w:fill="FFFFFF"/>
        </w:rPr>
        <w:br/>
        <w:t>z tłumaczeniem na język polski.</w:t>
      </w:r>
    </w:p>
    <w:p w14:paraId="0C557857" w14:textId="77777777" w:rsidR="00713F9D" w:rsidRPr="00713F9D" w:rsidRDefault="00713F9D" w:rsidP="00713F9D">
      <w:pPr>
        <w:pStyle w:val="Kolorowalistaakcent11"/>
        <w:numPr>
          <w:ilvl w:val="1"/>
          <w:numId w:val="10"/>
        </w:numPr>
        <w:autoSpaceDE w:val="0"/>
        <w:autoSpaceDN w:val="0"/>
        <w:adjustRightInd w:val="0"/>
        <w:spacing w:line="276" w:lineRule="auto"/>
        <w:ind w:left="709" w:hanging="709"/>
        <w:rPr>
          <w:rFonts w:ascii="Times New Roman" w:hAnsi="Times New Roman"/>
          <w:color w:val="000000" w:themeColor="text1"/>
          <w:sz w:val="24"/>
          <w:szCs w:val="24"/>
        </w:rPr>
      </w:pPr>
      <w:r w:rsidRPr="00713F9D">
        <w:rPr>
          <w:rFonts w:ascii="Times New Roman" w:hAnsi="Times New Roman"/>
          <w:color w:val="000000" w:themeColor="text1"/>
          <w:sz w:val="24"/>
          <w:szCs w:val="24"/>
          <w:shd w:val="clear" w:color="auto" w:fill="FFFFFF"/>
        </w:rPr>
        <w:t>Dokumenty elektroniczne muszą spełniać łącznie następujące wymagania:</w:t>
      </w:r>
    </w:p>
    <w:p w14:paraId="45F64EF0" w14:textId="77777777" w:rsidR="00713F9D" w:rsidRPr="00713F9D" w:rsidRDefault="00713F9D" w:rsidP="00713F9D">
      <w:pPr>
        <w:shd w:val="clear" w:color="auto" w:fill="FFFFFF"/>
        <w:spacing w:line="276" w:lineRule="auto"/>
        <w:ind w:left="1276" w:hanging="567"/>
        <w:contextualSpacing/>
        <w:jc w:val="both"/>
        <w:rPr>
          <w:rFonts w:ascii="Times New Roman" w:hAnsi="Times New Roman" w:cs="Times New Roman"/>
          <w:color w:val="000000" w:themeColor="text1"/>
          <w:sz w:val="24"/>
          <w:szCs w:val="24"/>
        </w:rPr>
      </w:pPr>
      <w:r w:rsidRPr="00713F9D">
        <w:rPr>
          <w:rFonts w:ascii="Times New Roman" w:hAnsi="Times New Roman" w:cs="Times New Roman"/>
          <w:color w:val="000000" w:themeColor="text1"/>
          <w:sz w:val="24"/>
          <w:szCs w:val="24"/>
        </w:rPr>
        <w:t>1)</w:t>
      </w:r>
      <w:r w:rsidRPr="00713F9D">
        <w:rPr>
          <w:rFonts w:ascii="Times New Roman" w:hAnsi="Times New Roman" w:cs="Times New Roman"/>
          <w:color w:val="000000" w:themeColor="text1"/>
          <w:sz w:val="24"/>
          <w:szCs w:val="24"/>
        </w:rPr>
        <w:tab/>
        <w:t xml:space="preserve">są utrwalone w sposób umożliwiający ich wielokrotne odczytanie, zapisanie </w:t>
      </w:r>
      <w:r w:rsidRPr="00713F9D">
        <w:rPr>
          <w:rFonts w:ascii="Times New Roman" w:hAnsi="Times New Roman" w:cs="Times New Roman"/>
          <w:color w:val="000000" w:themeColor="text1"/>
          <w:sz w:val="24"/>
          <w:szCs w:val="24"/>
        </w:rPr>
        <w:br/>
        <w:t>i powielenie, a także przekazanie przy użyciu środków komunikacji elektronicznej lub na informatycznym nośniku danych;</w:t>
      </w:r>
    </w:p>
    <w:p w14:paraId="153F22E9" w14:textId="77777777" w:rsidR="00713F9D" w:rsidRPr="00713F9D" w:rsidRDefault="00713F9D" w:rsidP="00713F9D">
      <w:pPr>
        <w:shd w:val="clear" w:color="auto" w:fill="FFFFFF"/>
        <w:spacing w:line="276" w:lineRule="auto"/>
        <w:ind w:left="1276" w:hanging="567"/>
        <w:contextualSpacing/>
        <w:jc w:val="both"/>
        <w:rPr>
          <w:rFonts w:ascii="Times New Roman" w:hAnsi="Times New Roman" w:cs="Times New Roman"/>
          <w:color w:val="000000" w:themeColor="text1"/>
          <w:sz w:val="24"/>
          <w:szCs w:val="24"/>
        </w:rPr>
      </w:pPr>
      <w:r w:rsidRPr="00713F9D">
        <w:rPr>
          <w:rFonts w:ascii="Times New Roman" w:hAnsi="Times New Roman" w:cs="Times New Roman"/>
          <w:color w:val="000000" w:themeColor="text1"/>
          <w:sz w:val="24"/>
          <w:szCs w:val="24"/>
        </w:rPr>
        <w:t>2)</w:t>
      </w:r>
      <w:r w:rsidRPr="00713F9D">
        <w:rPr>
          <w:rFonts w:ascii="Times New Roman" w:hAnsi="Times New Roman" w:cs="Times New Roman"/>
          <w:color w:val="000000" w:themeColor="text1"/>
          <w:sz w:val="24"/>
          <w:szCs w:val="24"/>
        </w:rPr>
        <w:tab/>
        <w:t>umożliwiają prezentację treści w postaci elektronicznej, w szczególności przez wyświetlenie tej treści na monitorze ekranowym;</w:t>
      </w:r>
    </w:p>
    <w:p w14:paraId="322AF054" w14:textId="77777777" w:rsidR="00713F9D" w:rsidRPr="00713F9D" w:rsidRDefault="00713F9D" w:rsidP="00713F9D">
      <w:pPr>
        <w:shd w:val="clear" w:color="auto" w:fill="FFFFFF"/>
        <w:spacing w:line="276" w:lineRule="auto"/>
        <w:ind w:left="1276" w:hanging="567"/>
        <w:contextualSpacing/>
        <w:jc w:val="both"/>
        <w:rPr>
          <w:rFonts w:ascii="Times New Roman" w:hAnsi="Times New Roman" w:cs="Times New Roman"/>
          <w:color w:val="000000" w:themeColor="text1"/>
          <w:sz w:val="24"/>
          <w:szCs w:val="24"/>
        </w:rPr>
      </w:pPr>
      <w:r w:rsidRPr="00713F9D">
        <w:rPr>
          <w:rFonts w:ascii="Times New Roman" w:hAnsi="Times New Roman" w:cs="Times New Roman"/>
          <w:color w:val="000000" w:themeColor="text1"/>
          <w:sz w:val="24"/>
          <w:szCs w:val="24"/>
        </w:rPr>
        <w:t>3)</w:t>
      </w:r>
      <w:r w:rsidRPr="00713F9D">
        <w:rPr>
          <w:rFonts w:ascii="Times New Roman" w:hAnsi="Times New Roman" w:cs="Times New Roman"/>
          <w:color w:val="000000" w:themeColor="text1"/>
          <w:sz w:val="24"/>
          <w:szCs w:val="24"/>
        </w:rPr>
        <w:tab/>
        <w:t xml:space="preserve">umożliwiają prezentację treści w postaci papierowej, w szczególności </w:t>
      </w:r>
      <w:r w:rsidRPr="00713F9D">
        <w:rPr>
          <w:rFonts w:ascii="Times New Roman" w:hAnsi="Times New Roman" w:cs="Times New Roman"/>
          <w:color w:val="000000" w:themeColor="text1"/>
          <w:sz w:val="24"/>
          <w:szCs w:val="24"/>
        </w:rPr>
        <w:br/>
        <w:t>za pomocą wydruku;</w:t>
      </w:r>
    </w:p>
    <w:p w14:paraId="34529C62" w14:textId="77777777" w:rsidR="00713F9D" w:rsidRPr="00713F9D" w:rsidRDefault="00713F9D" w:rsidP="00713F9D">
      <w:pPr>
        <w:shd w:val="clear" w:color="auto" w:fill="FFFFFF"/>
        <w:spacing w:line="276" w:lineRule="auto"/>
        <w:ind w:left="1276" w:hanging="567"/>
        <w:contextualSpacing/>
        <w:jc w:val="both"/>
        <w:rPr>
          <w:rFonts w:ascii="Times New Roman" w:hAnsi="Times New Roman" w:cs="Times New Roman"/>
          <w:color w:val="000000" w:themeColor="text1"/>
          <w:sz w:val="24"/>
          <w:szCs w:val="24"/>
        </w:rPr>
      </w:pPr>
      <w:r w:rsidRPr="00713F9D">
        <w:rPr>
          <w:rFonts w:ascii="Times New Roman" w:hAnsi="Times New Roman" w:cs="Times New Roman"/>
          <w:color w:val="000000" w:themeColor="text1"/>
          <w:sz w:val="24"/>
          <w:szCs w:val="24"/>
        </w:rPr>
        <w:t>4)</w:t>
      </w:r>
      <w:r w:rsidRPr="00713F9D">
        <w:rPr>
          <w:rFonts w:ascii="Times New Roman" w:hAnsi="Times New Roman" w:cs="Times New Roman"/>
          <w:color w:val="000000" w:themeColor="text1"/>
          <w:sz w:val="24"/>
          <w:szCs w:val="24"/>
        </w:rPr>
        <w:tab/>
        <w:t xml:space="preserve">zawierają dane w układzie niepozostawiającym wątpliwości co do treści </w:t>
      </w:r>
      <w:r w:rsidRPr="00713F9D">
        <w:rPr>
          <w:rFonts w:ascii="Times New Roman" w:hAnsi="Times New Roman" w:cs="Times New Roman"/>
          <w:color w:val="000000" w:themeColor="text1"/>
          <w:sz w:val="24"/>
          <w:szCs w:val="24"/>
        </w:rPr>
        <w:br/>
        <w:t>i kontekstu zapisanych informacji.</w:t>
      </w:r>
    </w:p>
    <w:p w14:paraId="121094C8" w14:textId="77777777" w:rsidR="0004575A" w:rsidRPr="004C0C67" w:rsidRDefault="0004575A" w:rsidP="0004575A">
      <w:pPr>
        <w:shd w:val="clear" w:color="auto" w:fill="FFFFFF"/>
        <w:spacing w:before="20" w:after="40" w:line="276" w:lineRule="auto"/>
        <w:ind w:left="1134"/>
        <w:contextualSpacing/>
        <w:jc w:val="both"/>
        <w:rPr>
          <w:rFonts w:ascii="Times New Roman" w:eastAsia="SimSun" w:hAnsi="Times New Roman" w:cs="Times New Roman"/>
          <w:color w:val="000000"/>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60"/>
      </w:tblGrid>
      <w:tr w:rsidR="0004575A" w:rsidRPr="004C0C67" w14:paraId="4E68DFE5" w14:textId="77777777" w:rsidTr="0004575A">
        <w:trPr>
          <w:jc w:val="center"/>
        </w:trPr>
        <w:tc>
          <w:tcPr>
            <w:tcW w:w="9060" w:type="dxa"/>
            <w:tcBorders>
              <w:bottom w:val="single" w:sz="4" w:space="0" w:color="auto"/>
            </w:tcBorders>
            <w:shd w:val="clear" w:color="auto" w:fill="D9D9D9" w:themeFill="background1" w:themeFillShade="D9"/>
          </w:tcPr>
          <w:p w14:paraId="21286B90"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10"/>
                <w:szCs w:val="10"/>
                <w:lang w:eastAsia="pl-PL"/>
              </w:rPr>
            </w:pPr>
          </w:p>
          <w:p w14:paraId="26B341EA"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b/>
                <w:bCs/>
                <w:sz w:val="26"/>
                <w:szCs w:val="26"/>
                <w:lang w:eastAsia="pl-PL"/>
              </w:rPr>
            </w:pPr>
            <w:r w:rsidRPr="004C0C67">
              <w:rPr>
                <w:rFonts w:ascii="Times New Roman" w:eastAsia="Times New Roman" w:hAnsi="Times New Roman" w:cs="Times New Roman"/>
                <w:b/>
                <w:bCs/>
                <w:sz w:val="26"/>
                <w:szCs w:val="26"/>
                <w:lang w:eastAsia="pl-PL"/>
              </w:rPr>
              <w:t>Rozdział 9</w:t>
            </w:r>
          </w:p>
          <w:p w14:paraId="45F4763D"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 xml:space="preserve">INFORMACJA DLA WYKONAWCÓW POLEGAJĄCYCH </w:t>
            </w:r>
            <w:r w:rsidRPr="004C0C67">
              <w:rPr>
                <w:rFonts w:ascii="Times New Roman" w:eastAsia="Times New Roman" w:hAnsi="Times New Roman" w:cs="Times New Roman"/>
                <w:b/>
                <w:sz w:val="26"/>
                <w:szCs w:val="26"/>
                <w:lang w:eastAsia="pl-PL"/>
              </w:rPr>
              <w:br/>
              <w:t xml:space="preserve">NA ZASOBACH INNYCH PODMIOTÓW, NA ZASADACH OKREŚLONYCH </w:t>
            </w:r>
            <w:r w:rsidRPr="004C0C67">
              <w:rPr>
                <w:rFonts w:ascii="Times New Roman" w:eastAsia="Times New Roman" w:hAnsi="Times New Roman" w:cs="Times New Roman"/>
                <w:b/>
                <w:sz w:val="26"/>
                <w:szCs w:val="26"/>
                <w:lang w:eastAsia="pl-PL"/>
              </w:rPr>
              <w:br/>
              <w:t>W ART. 118 USTAWY PZP ORAZ ZAMIERZAJĄCYCH POWIERZYĆ WYKONANIE CZĘŚCI ZAMÓWIENIA PODWYKONAWCOM</w:t>
            </w:r>
          </w:p>
        </w:tc>
      </w:tr>
    </w:tbl>
    <w:p w14:paraId="286236F3" w14:textId="77777777" w:rsidR="0004575A" w:rsidRPr="004C0C67" w:rsidRDefault="0004575A" w:rsidP="0004575A">
      <w:pPr>
        <w:autoSpaceDE w:val="0"/>
        <w:autoSpaceDN w:val="0"/>
        <w:adjustRightInd w:val="0"/>
        <w:spacing w:before="20" w:after="40" w:line="276" w:lineRule="auto"/>
        <w:ind w:left="709"/>
        <w:contextualSpacing/>
        <w:jc w:val="both"/>
        <w:rPr>
          <w:rFonts w:ascii="Times New Roman" w:eastAsia="SimSun" w:hAnsi="Times New Roman" w:cs="Times New Roman"/>
          <w:sz w:val="24"/>
          <w:szCs w:val="24"/>
          <w:lang w:eastAsia="zh-CN"/>
        </w:rPr>
      </w:pPr>
    </w:p>
    <w:p w14:paraId="5AE2CB30" w14:textId="77777777"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999D225" w14:textId="77777777"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 xml:space="preserve">Wykonawca nie może, po upływie terminu składania ofert, powoływać się na zdolności lub sytuację podmiotów udostępniających zasoby, jeżeli na etapie składania ofert nie </w:t>
      </w:r>
      <w:r w:rsidRPr="004C0C67">
        <w:rPr>
          <w:rFonts w:ascii="Times New Roman" w:eastAsia="SimSun" w:hAnsi="Times New Roman" w:cs="Times New Roman"/>
          <w:color w:val="000000"/>
          <w:sz w:val="24"/>
          <w:szCs w:val="24"/>
          <w:shd w:val="clear" w:color="auto" w:fill="FFFFFF"/>
          <w:lang w:eastAsia="zh-CN"/>
        </w:rPr>
        <w:lastRenderedPageBreak/>
        <w:t>polegał on w danym zakresie na zdolnościach lub sytuacji podmiotów udostępniających zasoby.</w:t>
      </w:r>
    </w:p>
    <w:p w14:paraId="2D1FA9E3" w14:textId="4E8A019E"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 xml:space="preserve">W odniesieniu do warunków dotyczących wykształcenia, kwalifikacji zawodowych lub doświadczenia Wykonawcy mogą polegać na zdolnościach podmiotów udostępniających zasoby, </w:t>
      </w:r>
      <w:r w:rsidRPr="004C0C67">
        <w:rPr>
          <w:rFonts w:ascii="Times New Roman" w:eastAsia="SimSun" w:hAnsi="Times New Roman" w:cs="Times New Roman"/>
          <w:b/>
          <w:bCs/>
          <w:color w:val="000000"/>
          <w:sz w:val="24"/>
          <w:szCs w:val="24"/>
          <w:shd w:val="clear" w:color="auto" w:fill="FFFFFF"/>
          <w:lang w:eastAsia="zh-CN"/>
        </w:rPr>
        <w:t xml:space="preserve">jeśli podmioty te wykonają </w:t>
      </w:r>
      <w:r w:rsidR="006E3AD4">
        <w:rPr>
          <w:rFonts w:ascii="Times New Roman" w:eastAsia="SimSun" w:hAnsi="Times New Roman" w:cs="Times New Roman"/>
          <w:b/>
          <w:bCs/>
          <w:color w:val="000000"/>
          <w:sz w:val="24"/>
          <w:szCs w:val="24"/>
          <w:shd w:val="clear" w:color="auto" w:fill="FFFFFF"/>
          <w:lang w:eastAsia="zh-CN"/>
        </w:rPr>
        <w:t xml:space="preserve">roboty budowlane lub </w:t>
      </w:r>
      <w:r w:rsidRPr="004C0C67">
        <w:rPr>
          <w:rFonts w:ascii="Times New Roman" w:eastAsia="SimSun" w:hAnsi="Times New Roman" w:cs="Times New Roman"/>
          <w:b/>
          <w:bCs/>
          <w:color w:val="000000"/>
          <w:sz w:val="24"/>
          <w:szCs w:val="24"/>
          <w:shd w:val="clear" w:color="auto" w:fill="FFFFFF"/>
          <w:lang w:eastAsia="zh-CN"/>
        </w:rPr>
        <w:t>usługi, do realizacji których te zdolności są wymagane.</w:t>
      </w:r>
      <w:r w:rsidRPr="004C0C67">
        <w:rPr>
          <w:rFonts w:ascii="Times New Roman" w:eastAsia="SimSun" w:hAnsi="Times New Roman" w:cs="Times New Roman"/>
          <w:color w:val="000000"/>
          <w:sz w:val="24"/>
          <w:szCs w:val="24"/>
          <w:shd w:val="clear" w:color="auto" w:fill="FFFFFF"/>
          <w:lang w:eastAsia="zh-CN"/>
        </w:rPr>
        <w:t xml:space="preserve"> </w:t>
      </w:r>
    </w:p>
    <w:p w14:paraId="32C53824" w14:textId="77777777"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 xml:space="preserve">Wykonawca, który polega na zdolnościach lub sytuacji podmiotów udostępniających zasoby, składa </w:t>
      </w:r>
      <w:r w:rsidRPr="004C0C67">
        <w:rPr>
          <w:rFonts w:ascii="Times New Roman" w:eastAsia="SimSun" w:hAnsi="Times New Roman" w:cs="Times New Roman"/>
          <w:b/>
          <w:bCs/>
          <w:color w:val="000000"/>
          <w:sz w:val="24"/>
          <w:szCs w:val="24"/>
          <w:shd w:val="clear" w:color="auto" w:fill="FFFFFF"/>
          <w:lang w:eastAsia="zh-CN"/>
        </w:rPr>
        <w:t>wraz z ofertą</w:t>
      </w:r>
      <w:r w:rsidRPr="004C0C67">
        <w:rPr>
          <w:rFonts w:ascii="Times New Roman" w:eastAsia="SimSun" w:hAnsi="Times New Roman" w:cs="Times New Roman"/>
          <w:color w:val="000000"/>
          <w:sz w:val="24"/>
          <w:szCs w:val="24"/>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C0C67">
        <w:rPr>
          <w:rFonts w:ascii="Times New Roman" w:eastAsia="SimSun" w:hAnsi="Times New Roman" w:cs="Times New Roman"/>
          <w:sz w:val="24"/>
          <w:szCs w:val="24"/>
          <w:u w:val="single"/>
          <w:lang w:eastAsia="zh-CN"/>
        </w:rPr>
        <w:t>.</w:t>
      </w:r>
    </w:p>
    <w:p w14:paraId="53078C47" w14:textId="77777777"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Zobowiązanie podmiotu udostępniającego zasoby, o którym mowa w pkt 9.4 SWZ potwierdza, że stosunek łączący Wykonawcę z podmiotami udostępniającymi zasoby gwarantuje rzeczywisty dostęp do tych zasobów oraz określa w szczególności:</w:t>
      </w:r>
    </w:p>
    <w:p w14:paraId="639D5968" w14:textId="77777777" w:rsidR="0004575A" w:rsidRPr="004C0C67" w:rsidRDefault="0004575A" w:rsidP="00C801BA">
      <w:pPr>
        <w:numPr>
          <w:ilvl w:val="2"/>
          <w:numId w:val="36"/>
        </w:numPr>
        <w:shd w:val="clear" w:color="auto" w:fill="FFFFFF"/>
        <w:spacing w:before="72"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zakres dostępnych Wykonawcy zasobów podmiotu udostępniającego zasoby;</w:t>
      </w:r>
    </w:p>
    <w:p w14:paraId="267BCDEA" w14:textId="77777777" w:rsidR="0004575A" w:rsidRPr="004C0C67" w:rsidRDefault="0004575A" w:rsidP="00C801BA">
      <w:pPr>
        <w:numPr>
          <w:ilvl w:val="2"/>
          <w:numId w:val="36"/>
        </w:numPr>
        <w:shd w:val="clear" w:color="auto" w:fill="FFFFFF"/>
        <w:spacing w:before="20"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sposób i okres udostępnienia Wykonawcy i wykorzystania przez niego zasobów podmiotu udostępniającego te zasoby przy wykonywaniu zamówienia;</w:t>
      </w:r>
    </w:p>
    <w:p w14:paraId="76974965" w14:textId="77777777" w:rsidR="0004575A" w:rsidRPr="004C0C67" w:rsidRDefault="0004575A" w:rsidP="00C801BA">
      <w:pPr>
        <w:numPr>
          <w:ilvl w:val="2"/>
          <w:numId w:val="36"/>
        </w:numPr>
        <w:shd w:val="clear" w:color="auto" w:fill="FFFFFF"/>
        <w:spacing w:before="20"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4E79B28" w14:textId="77777777" w:rsidR="0004575A" w:rsidRPr="004C0C67" w:rsidRDefault="0004575A" w:rsidP="0004575A">
      <w:pPr>
        <w:numPr>
          <w:ilvl w:val="1"/>
          <w:numId w:val="11"/>
        </w:numPr>
        <w:autoSpaceDE w:val="0"/>
        <w:autoSpaceDN w:val="0"/>
        <w:adjustRightInd w:val="0"/>
        <w:spacing w:after="0" w:line="276" w:lineRule="auto"/>
        <w:ind w:left="709" w:hanging="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4C0C67">
        <w:rPr>
          <w:rFonts w:ascii="Times New Roman" w:eastAsia="SimSun" w:hAnsi="Times New Roman" w:cs="Times New Roman"/>
          <w:sz w:val="24"/>
          <w:szCs w:val="24"/>
          <w:lang w:eastAsia="zh-CN"/>
        </w:rPr>
        <w:t>.</w:t>
      </w:r>
    </w:p>
    <w:p w14:paraId="643823EC" w14:textId="77777777" w:rsidR="0004575A" w:rsidRPr="004C0C67" w:rsidRDefault="0004575A" w:rsidP="0004575A">
      <w:pPr>
        <w:numPr>
          <w:ilvl w:val="1"/>
          <w:numId w:val="11"/>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4C0C67">
        <w:rPr>
          <w:rFonts w:ascii="Times New Roman" w:eastAsia="SimSun" w:hAnsi="Times New Roman" w:cs="Times New Roman"/>
          <w:b/>
          <w:sz w:val="24"/>
          <w:szCs w:val="24"/>
          <w:lang w:eastAsia="zh-CN"/>
        </w:rPr>
        <w:t xml:space="preserve"> </w:t>
      </w:r>
    </w:p>
    <w:p w14:paraId="58C6FF22" w14:textId="77777777" w:rsidR="0004575A" w:rsidRPr="004C0C67" w:rsidRDefault="0004575A" w:rsidP="0004575A">
      <w:pPr>
        <w:numPr>
          <w:ilvl w:val="1"/>
          <w:numId w:val="11"/>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shd w:val="clear" w:color="auto" w:fill="FFFFFF"/>
          <w:lang w:eastAsia="zh-CN"/>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w:t>
      </w:r>
    </w:p>
    <w:p w14:paraId="6536927E" w14:textId="77777777" w:rsidR="0004575A" w:rsidRPr="004C0C67" w:rsidRDefault="0004575A" w:rsidP="0004575A">
      <w:pPr>
        <w:numPr>
          <w:ilvl w:val="1"/>
          <w:numId w:val="11"/>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lastRenderedPageBreak/>
        <w:t xml:space="preserve">Zamawiający </w:t>
      </w:r>
      <w:r w:rsidRPr="004C0C67">
        <w:rPr>
          <w:rFonts w:ascii="Times New Roman" w:eastAsia="SimSun" w:hAnsi="Times New Roman" w:cs="Times New Roman"/>
          <w:b/>
          <w:bCs/>
          <w:color w:val="000000"/>
          <w:sz w:val="24"/>
          <w:szCs w:val="24"/>
          <w:lang w:eastAsia="zh-CN"/>
        </w:rPr>
        <w:t>nie żąda</w:t>
      </w:r>
      <w:r w:rsidRPr="004C0C67">
        <w:rPr>
          <w:rFonts w:ascii="Times New Roman" w:eastAsia="SimSun" w:hAnsi="Times New Roman" w:cs="Times New Roman"/>
          <w:color w:val="000000"/>
          <w:sz w:val="24"/>
          <w:szCs w:val="24"/>
          <w:lang w:eastAsia="zh-CN"/>
        </w:rPr>
        <w:t xml:space="preserve"> wskazania przez Wykonawcę, w ofercie, części zamówienia, których wykonanie zamierza powierzyć podwykonawcom, którzy nie są podmiotami udostępniającymi zasoby, oraz podania nazw ewentualnych podwykonawców.</w:t>
      </w:r>
    </w:p>
    <w:p w14:paraId="799ECF20" w14:textId="77777777" w:rsidR="0004575A" w:rsidRPr="004C0C67" w:rsidRDefault="0004575A" w:rsidP="0004575A">
      <w:pPr>
        <w:numPr>
          <w:ilvl w:val="1"/>
          <w:numId w:val="11"/>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 xml:space="preserve">W przypadku zamówień na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usługi, jeżeli są już znani. </w:t>
      </w:r>
    </w:p>
    <w:p w14:paraId="5C7CF948" w14:textId="77777777" w:rsidR="0004575A" w:rsidRPr="004C0C67" w:rsidRDefault="0004575A" w:rsidP="0004575A">
      <w:pPr>
        <w:numPr>
          <w:ilvl w:val="1"/>
          <w:numId w:val="11"/>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usług.</w:t>
      </w:r>
    </w:p>
    <w:p w14:paraId="41742655" w14:textId="77777777" w:rsidR="0004575A" w:rsidRPr="004C0C67" w:rsidRDefault="0004575A" w:rsidP="0004575A">
      <w:pPr>
        <w:autoSpaceDE w:val="0"/>
        <w:autoSpaceDN w:val="0"/>
        <w:adjustRightInd w:val="0"/>
        <w:spacing w:after="0" w:line="276" w:lineRule="auto"/>
        <w:ind w:left="709"/>
        <w:contextualSpacing/>
        <w:jc w:val="both"/>
        <w:rPr>
          <w:rFonts w:ascii="Times New Roman" w:eastAsia="SimSun" w:hAnsi="Times New Roman" w:cs="Times New Roman"/>
          <w:bCs/>
          <w:sz w:val="20"/>
          <w:szCs w:val="20"/>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2A35B4AD" w14:textId="77777777" w:rsidTr="0004575A">
        <w:trPr>
          <w:jc w:val="center"/>
        </w:trPr>
        <w:tc>
          <w:tcPr>
            <w:tcW w:w="9072" w:type="dxa"/>
            <w:tcBorders>
              <w:bottom w:val="single" w:sz="4" w:space="0" w:color="auto"/>
            </w:tcBorders>
            <w:shd w:val="clear" w:color="auto" w:fill="D9D9D9" w:themeFill="background1" w:themeFillShade="D9"/>
          </w:tcPr>
          <w:p w14:paraId="1FEF694A"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10</w:t>
            </w:r>
          </w:p>
          <w:p w14:paraId="3EA710A1"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 xml:space="preserve">INFORMACJA DLA WYKONAWCÓW WSPÓLNIE UBIEGAJĄCYCH SIĘ </w:t>
            </w:r>
            <w:r w:rsidRPr="004C0C67">
              <w:rPr>
                <w:rFonts w:ascii="Times New Roman" w:eastAsia="Times New Roman" w:hAnsi="Times New Roman" w:cs="Times New Roman"/>
                <w:b/>
                <w:sz w:val="26"/>
                <w:szCs w:val="26"/>
                <w:lang w:eastAsia="pl-PL"/>
              </w:rPr>
              <w:br/>
              <w:t>O UDZIELENIE ZAMÓWIENIA (W TYM SPÓŁKI CYWILNE)</w:t>
            </w:r>
          </w:p>
        </w:tc>
      </w:tr>
    </w:tbl>
    <w:p w14:paraId="69610F8F" w14:textId="77777777" w:rsidR="0004575A" w:rsidRPr="004C0C67" w:rsidRDefault="0004575A" w:rsidP="0004575A">
      <w:pPr>
        <w:widowControl w:val="0"/>
        <w:spacing w:before="20" w:after="40" w:line="276" w:lineRule="auto"/>
        <w:ind w:left="709"/>
        <w:contextualSpacing/>
        <w:jc w:val="both"/>
        <w:outlineLvl w:val="3"/>
        <w:rPr>
          <w:rFonts w:ascii="Times New Roman" w:eastAsia="SimSun" w:hAnsi="Times New Roman" w:cs="Times New Roman"/>
          <w:bCs/>
          <w:sz w:val="24"/>
          <w:szCs w:val="24"/>
          <w:lang w:eastAsia="zh-CN"/>
        </w:rPr>
      </w:pPr>
    </w:p>
    <w:p w14:paraId="18831232" w14:textId="77777777" w:rsidR="006E3AD4" w:rsidRDefault="0004575A" w:rsidP="006E3AD4">
      <w:pPr>
        <w:widowControl w:val="0"/>
        <w:numPr>
          <w:ilvl w:val="1"/>
          <w:numId w:val="13"/>
        </w:numPr>
        <w:spacing w:before="20" w:after="40" w:line="276" w:lineRule="auto"/>
        <w:ind w:left="709" w:hanging="709"/>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Wykonawcy </w:t>
      </w:r>
      <w:r w:rsidRPr="004C0C67">
        <w:rPr>
          <w:rFonts w:ascii="Times New Roman" w:eastAsia="SimSun" w:hAnsi="Times New Roman" w:cs="Times New Roman"/>
          <w:color w:val="000000"/>
          <w:sz w:val="24"/>
          <w:szCs w:val="24"/>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96144A5" w14:textId="5B7E54AB" w:rsidR="0004575A" w:rsidRPr="006E3AD4" w:rsidRDefault="0004575A" w:rsidP="006E3AD4">
      <w:pPr>
        <w:widowControl w:val="0"/>
        <w:numPr>
          <w:ilvl w:val="1"/>
          <w:numId w:val="13"/>
        </w:numPr>
        <w:spacing w:before="20" w:after="40" w:line="276" w:lineRule="auto"/>
        <w:ind w:left="709" w:hanging="709"/>
        <w:contextualSpacing/>
        <w:jc w:val="both"/>
        <w:outlineLvl w:val="3"/>
        <w:rPr>
          <w:rFonts w:ascii="Times New Roman" w:eastAsia="SimSun" w:hAnsi="Times New Roman" w:cs="Times New Roman"/>
          <w:bCs/>
          <w:sz w:val="24"/>
          <w:szCs w:val="24"/>
          <w:lang w:eastAsia="zh-CN"/>
        </w:rPr>
      </w:pPr>
      <w:r w:rsidRPr="006E3AD4">
        <w:rPr>
          <w:rFonts w:ascii="Times New Roman" w:eastAsia="SimSun" w:hAnsi="Times New Roman" w:cs="Times New Roman"/>
          <w:bCs/>
          <w:sz w:val="24"/>
          <w:szCs w:val="24"/>
          <w:lang w:eastAsia="zh-CN"/>
        </w:rPr>
        <w:t>W przypadku Wykonawców wspólnie ubiegających się o udzielenie zamówienia:</w:t>
      </w:r>
    </w:p>
    <w:p w14:paraId="139327A4" w14:textId="77777777" w:rsidR="0004575A" w:rsidRPr="004C0C67" w:rsidRDefault="0004575A" w:rsidP="0004575A">
      <w:pPr>
        <w:widowControl w:val="0"/>
        <w:numPr>
          <w:ilvl w:val="0"/>
          <w:numId w:val="8"/>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oświadczenia o których mowa w pkt. 8.1 SWZ </w:t>
      </w:r>
      <w:r w:rsidRPr="004C0C67">
        <w:rPr>
          <w:rFonts w:ascii="Times New Roman" w:eastAsia="SimSun" w:hAnsi="Times New Roman" w:cs="Times New Roman"/>
          <w:b/>
          <w:bCs/>
          <w:sz w:val="24"/>
          <w:szCs w:val="24"/>
          <w:u w:val="single"/>
          <w:lang w:eastAsia="zh-CN"/>
        </w:rPr>
        <w:t xml:space="preserve">składa </w:t>
      </w:r>
      <w:r w:rsidRPr="004C0C67">
        <w:rPr>
          <w:rFonts w:ascii="Times New Roman" w:eastAsia="SimSun" w:hAnsi="Times New Roman" w:cs="Times New Roman"/>
          <w:b/>
          <w:sz w:val="24"/>
          <w:szCs w:val="24"/>
          <w:u w:val="single"/>
          <w:lang w:eastAsia="zh-CN"/>
        </w:rPr>
        <w:t>z ofertą</w:t>
      </w:r>
      <w:r w:rsidRPr="004C0C67">
        <w:rPr>
          <w:rFonts w:ascii="Times New Roman" w:eastAsia="SimSun" w:hAnsi="Times New Roman" w:cs="Times New Roman"/>
          <w:b/>
          <w:bCs/>
          <w:sz w:val="24"/>
          <w:szCs w:val="24"/>
          <w:lang w:eastAsia="zh-CN"/>
        </w:rPr>
        <w:t xml:space="preserve"> każdy </w:t>
      </w:r>
      <w:r w:rsidRPr="004C0C67">
        <w:rPr>
          <w:rFonts w:ascii="Times New Roman" w:eastAsia="SimSun" w:hAnsi="Times New Roman" w:cs="Times New Roman"/>
          <w:b/>
          <w:bCs/>
          <w:sz w:val="24"/>
          <w:szCs w:val="24"/>
          <w:lang w:eastAsia="zh-CN"/>
        </w:rPr>
        <w:br/>
        <w:t>z Wykonawców wspólnie ubiegających się o zamówienie</w:t>
      </w:r>
      <w:r w:rsidRPr="004C0C67">
        <w:rPr>
          <w:rFonts w:ascii="Times New Roman" w:eastAsia="SimSun" w:hAnsi="Times New Roman" w:cs="Times New Roman"/>
          <w:bCs/>
          <w:sz w:val="24"/>
          <w:szCs w:val="24"/>
          <w:lang w:eastAsia="zh-CN"/>
        </w:rPr>
        <w:t xml:space="preserve">. </w:t>
      </w:r>
      <w:r w:rsidRPr="004C0C67">
        <w:rPr>
          <w:rFonts w:ascii="Times New Roman" w:eastAsia="SimSun" w:hAnsi="Times New Roman" w:cs="Times New Roman"/>
          <w:color w:val="000000"/>
          <w:sz w:val="24"/>
          <w:szCs w:val="24"/>
          <w:shd w:val="clear" w:color="auto" w:fill="FFFFFF"/>
          <w:lang w:eastAsia="zh-CN"/>
        </w:rPr>
        <w:t xml:space="preserve">Oświadczenia te potwierdzają brak podstaw wykluczenia oraz spełnianie warunków udziału w postępowaniu w zakresie, w jakim każdy </w:t>
      </w:r>
      <w:r w:rsidRPr="004C0C67">
        <w:rPr>
          <w:rFonts w:ascii="Times New Roman" w:eastAsia="SimSun" w:hAnsi="Times New Roman" w:cs="Times New Roman"/>
          <w:color w:val="000000"/>
          <w:sz w:val="24"/>
          <w:szCs w:val="24"/>
          <w:shd w:val="clear" w:color="auto" w:fill="FFFFFF"/>
          <w:lang w:eastAsia="zh-CN"/>
        </w:rPr>
        <w:br/>
        <w:t>z wykonawców wykazuje spełnianie warunków udziału w postępowaniu.</w:t>
      </w:r>
    </w:p>
    <w:p w14:paraId="0F646CD0" w14:textId="77777777" w:rsidR="0004575A" w:rsidRPr="004C0C67" w:rsidRDefault="0004575A" w:rsidP="0004575A">
      <w:pPr>
        <w:widowControl w:val="0"/>
        <w:numPr>
          <w:ilvl w:val="0"/>
          <w:numId w:val="8"/>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color w:val="000000"/>
          <w:sz w:val="24"/>
          <w:szCs w:val="24"/>
          <w:lang w:eastAsia="zh-CN"/>
        </w:rPr>
        <w:t xml:space="preserve">w przypadku, o którym mowa w rozdziale 6.3 SWZ Wykonawcy wspólnie ubiegający się o udzielenie zamówienia </w:t>
      </w:r>
      <w:r w:rsidRPr="004C0C67">
        <w:rPr>
          <w:rFonts w:ascii="Times New Roman" w:eastAsia="SimSun" w:hAnsi="Times New Roman" w:cs="Times New Roman"/>
          <w:b/>
          <w:bCs/>
          <w:color w:val="000000"/>
          <w:sz w:val="24"/>
          <w:szCs w:val="24"/>
          <w:lang w:eastAsia="zh-CN"/>
        </w:rPr>
        <w:t>dołączają do oferty</w:t>
      </w:r>
      <w:r w:rsidRPr="004C0C67">
        <w:rPr>
          <w:rFonts w:ascii="Times New Roman" w:eastAsia="SimSun" w:hAnsi="Times New Roman" w:cs="Times New Roman"/>
          <w:color w:val="000000"/>
          <w:sz w:val="24"/>
          <w:szCs w:val="24"/>
          <w:lang w:eastAsia="zh-CN"/>
        </w:rPr>
        <w:t xml:space="preserve"> oświadczenie, z którego wynika, które roboty budowlane, dostawy lub usługi wykonają poszczególni Wykonawcy. </w:t>
      </w:r>
      <w:r w:rsidRPr="004C0C67">
        <w:rPr>
          <w:rFonts w:ascii="Times New Roman" w:eastAsia="SimSun" w:hAnsi="Times New Roman" w:cs="Times New Roman"/>
          <w:b/>
          <w:bCs/>
          <w:color w:val="000000" w:themeColor="text1"/>
          <w:sz w:val="24"/>
          <w:szCs w:val="24"/>
          <w:lang w:eastAsia="zh-CN"/>
        </w:rPr>
        <w:t>Oświadczenie należy złożyć wg</w:t>
      </w:r>
      <w:r w:rsidRPr="004C0C67">
        <w:rPr>
          <w:rFonts w:ascii="Times New Roman" w:eastAsia="SimSun" w:hAnsi="Times New Roman" w:cs="Times New Roman"/>
          <w:b/>
          <w:bCs/>
          <w:sz w:val="24"/>
          <w:szCs w:val="24"/>
          <w:lang w:eastAsia="zh-CN"/>
        </w:rPr>
        <w:t xml:space="preserve"> wymogów załącznika nr 6 do SWZ</w:t>
      </w:r>
      <w:r w:rsidRPr="004C0C67">
        <w:rPr>
          <w:rFonts w:ascii="Times New Roman" w:eastAsia="SimSun" w:hAnsi="Times New Roman" w:cs="Times New Roman"/>
          <w:bCs/>
          <w:sz w:val="24"/>
          <w:szCs w:val="24"/>
          <w:lang w:eastAsia="zh-CN"/>
        </w:rPr>
        <w:t xml:space="preserve">. </w:t>
      </w:r>
    </w:p>
    <w:p w14:paraId="1AAF1DD0" w14:textId="77777777" w:rsidR="0004575A" w:rsidRPr="004C0C67" w:rsidRDefault="0004575A" w:rsidP="0004575A">
      <w:pPr>
        <w:widowControl w:val="0"/>
        <w:numPr>
          <w:ilvl w:val="0"/>
          <w:numId w:val="8"/>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4B177B85" w14:textId="77777777" w:rsidR="0004575A" w:rsidRPr="004C0C67" w:rsidRDefault="0004575A" w:rsidP="0004575A">
      <w:pPr>
        <w:widowControl w:val="0"/>
        <w:numPr>
          <w:ilvl w:val="1"/>
          <w:numId w:val="13"/>
        </w:numPr>
        <w:spacing w:before="20" w:after="40" w:line="276" w:lineRule="auto"/>
        <w:ind w:left="709" w:hanging="709"/>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color w:val="000000"/>
          <w:sz w:val="24"/>
          <w:szCs w:val="24"/>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14:paraId="5EEA77AE" w14:textId="77777777" w:rsidR="0004575A" w:rsidRPr="004C0C67" w:rsidRDefault="0004575A" w:rsidP="0004575A">
      <w:pPr>
        <w:widowControl w:val="0"/>
        <w:spacing w:before="20" w:after="40" w:line="276" w:lineRule="auto"/>
        <w:ind w:left="1418"/>
        <w:contextualSpacing/>
        <w:jc w:val="both"/>
        <w:outlineLvl w:val="3"/>
        <w:rPr>
          <w:rFonts w:ascii="Times New Roman" w:eastAsia="SimSun" w:hAnsi="Times New Roman" w:cs="Times New Roman"/>
          <w:bCs/>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0AE700CE" w14:textId="77777777" w:rsidTr="0004575A">
        <w:trPr>
          <w:trHeight w:val="2106"/>
          <w:jc w:val="center"/>
        </w:trPr>
        <w:tc>
          <w:tcPr>
            <w:tcW w:w="9072" w:type="dxa"/>
            <w:tcBorders>
              <w:bottom w:val="single" w:sz="4" w:space="0" w:color="auto"/>
            </w:tcBorders>
            <w:shd w:val="clear" w:color="auto" w:fill="D9D9D9" w:themeFill="background1" w:themeFillShade="D9"/>
          </w:tcPr>
          <w:p w14:paraId="63FE2A4C"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11</w:t>
            </w:r>
          </w:p>
          <w:p w14:paraId="28A98884"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b/>
                <w:sz w:val="26"/>
                <w:szCs w:val="26"/>
                <w:lang w:eastAsia="pl-PL"/>
              </w:rPr>
              <w:t xml:space="preserve">INFORMACJE O ŚRODKACH KOMUNIKACJI ELEKTRONICZNEJ, PRZY UŻYCIU KTÓRYCH ZAMAWIAJĄCY BĘDZIE KOMUNIKOWAŁ SIĘ Z WYKONAWCAMI, ORAZ INFORMACJE O WYMAGANIACH TECHNICZNYCH </w:t>
            </w:r>
            <w:r w:rsidRPr="004C0C67">
              <w:rPr>
                <w:rFonts w:ascii="Times New Roman" w:eastAsia="Times New Roman" w:hAnsi="Times New Roman" w:cs="Times New Roman"/>
                <w:b/>
                <w:sz w:val="26"/>
                <w:szCs w:val="26"/>
                <w:lang w:eastAsia="pl-PL"/>
              </w:rPr>
              <w:br/>
              <w:t>I ORGANIZACYJNYCH SPORZĄDZANIA, WYSYŁANIA I ODBIERANIA KORESPONDENCJI ELEKTRONICZNEJ</w:t>
            </w:r>
          </w:p>
        </w:tc>
      </w:tr>
    </w:tbl>
    <w:p w14:paraId="5B1691F0" w14:textId="77777777" w:rsidR="0004575A" w:rsidRPr="004C0C67" w:rsidRDefault="0004575A" w:rsidP="0004575A">
      <w:pPr>
        <w:widowControl w:val="0"/>
        <w:suppressAutoHyphens/>
        <w:spacing w:before="20" w:after="40" w:line="276" w:lineRule="auto"/>
        <w:contextualSpacing/>
        <w:jc w:val="both"/>
        <w:outlineLvl w:val="3"/>
        <w:rPr>
          <w:rFonts w:ascii="Times New Roman" w:eastAsia="SimSun" w:hAnsi="Times New Roman" w:cs="Times New Roman"/>
          <w:b/>
          <w:sz w:val="24"/>
          <w:szCs w:val="24"/>
          <w:highlight w:val="yellow"/>
          <w:lang w:eastAsia="zh-CN"/>
        </w:rPr>
      </w:pPr>
    </w:p>
    <w:p w14:paraId="0BE97962" w14:textId="77777777" w:rsidR="0004575A" w:rsidRPr="004C0C67" w:rsidRDefault="0004575A" w:rsidP="0004575A">
      <w:pPr>
        <w:widowControl w:val="0"/>
        <w:suppressAutoHyphens/>
        <w:spacing w:before="20" w:after="40" w:line="276" w:lineRule="auto"/>
        <w:contextualSpacing/>
        <w:jc w:val="center"/>
        <w:outlineLvl w:val="3"/>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Wymagania ogólne</w:t>
      </w:r>
    </w:p>
    <w:p w14:paraId="16E26C3C" w14:textId="1F8D3684"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postępowaniu o udzielenie zamówienia komunikacja, w tym składanie ofert, wymiana informacji oraz przekazywanie dokumentów lub oświadczeń między zamawiającym a wykonawcą, z uwzględnieniem wyjątków określonych w ustawie </w:t>
      </w:r>
      <w:proofErr w:type="spellStart"/>
      <w:r w:rsidR="0066715C">
        <w:rPr>
          <w:rFonts w:ascii="Times New Roman" w:eastAsia="SimSun" w:hAnsi="Times New Roman" w:cs="Times New Roman"/>
          <w:color w:val="000000" w:themeColor="text1"/>
          <w:sz w:val="24"/>
          <w:szCs w:val="24"/>
          <w:lang w:eastAsia="zh-CN"/>
        </w:rPr>
        <w:t>P</w:t>
      </w:r>
      <w:r w:rsidRPr="004C0C67">
        <w:rPr>
          <w:rFonts w:ascii="Times New Roman" w:eastAsia="SimSun" w:hAnsi="Times New Roman" w:cs="Times New Roman"/>
          <w:color w:val="000000" w:themeColor="text1"/>
          <w:sz w:val="24"/>
          <w:szCs w:val="24"/>
          <w:lang w:eastAsia="zh-CN"/>
        </w:rPr>
        <w:t>zp</w:t>
      </w:r>
      <w:proofErr w:type="spellEnd"/>
      <w:r w:rsidRPr="004C0C67">
        <w:rPr>
          <w:rFonts w:ascii="Times New Roman" w:eastAsia="SimSun" w:hAnsi="Times New Roman" w:cs="Times New Roman"/>
          <w:color w:val="000000" w:themeColor="text1"/>
          <w:sz w:val="24"/>
          <w:szCs w:val="24"/>
          <w:lang w:eastAsia="zh-CN"/>
        </w:rPr>
        <w:t xml:space="preserve">, odbywa się przy użyciu środka komunikacji elektronicznej  jakim jest Platforma dostępnej na profilu nabywcy </w:t>
      </w:r>
      <w:hyperlink r:id="rId10" w:history="1">
        <w:r w:rsidRPr="004C0C67">
          <w:rPr>
            <w:rFonts w:ascii="Times New Roman" w:eastAsia="SimSun" w:hAnsi="Times New Roman" w:cs="Times New Roman"/>
            <w:color w:val="000000" w:themeColor="text1"/>
            <w:sz w:val="24"/>
            <w:szCs w:val="24"/>
            <w:u w:val="single"/>
            <w:lang w:eastAsia="zh-CN"/>
          </w:rPr>
          <w:t>https://platformazakupowa.pl/pn/terespol</w:t>
        </w:r>
      </w:hyperlink>
      <w:r w:rsidRPr="004C0C67">
        <w:rPr>
          <w:rFonts w:ascii="Times New Roman" w:eastAsia="SimSun" w:hAnsi="Times New Roman" w:cs="Times New Roman"/>
          <w:color w:val="000000" w:themeColor="text1"/>
          <w:sz w:val="24"/>
          <w:szCs w:val="24"/>
          <w:lang w:eastAsia="zh-CN"/>
        </w:rPr>
        <w:t xml:space="preserve">. </w:t>
      </w:r>
    </w:p>
    <w:p w14:paraId="075F0627"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zakresie pytań technicznych związanych z działaniem systemu zaleca się kontakt z Centrum Wsparcia Klienta platformazakupowa.pl pod numerem (22)101 02 02, cwk@platformazakupowa.pl, </w:t>
      </w:r>
    </w:p>
    <w:p w14:paraId="637BBD2A"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Zamawiający wyznacza następujące osoby do kontaktu z Wykonawcami: </w:t>
      </w:r>
    </w:p>
    <w:p w14:paraId="1D14DA8A" w14:textId="77777777" w:rsidR="0004575A" w:rsidRPr="004C0C67" w:rsidRDefault="0004575A" w:rsidP="00C801BA">
      <w:pPr>
        <w:widowControl w:val="0"/>
        <w:numPr>
          <w:ilvl w:val="0"/>
          <w:numId w:val="47"/>
        </w:numPr>
        <w:suppressAutoHyphens/>
        <w:spacing w:after="0" w:line="276" w:lineRule="auto"/>
        <w:ind w:left="993" w:hanging="284"/>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Józef Paderewski</w:t>
      </w:r>
      <w:r w:rsidRPr="004C0C67">
        <w:rPr>
          <w:rFonts w:ascii="Times New Roman" w:eastAsia="SimSun" w:hAnsi="Times New Roman" w:cs="Times New Roman"/>
          <w:bCs/>
          <w:color w:val="000000" w:themeColor="text1"/>
          <w:sz w:val="24"/>
          <w:szCs w:val="24"/>
          <w:lang w:eastAsia="zh-CN"/>
        </w:rPr>
        <w:t xml:space="preserve"> e-mail: </w:t>
      </w:r>
      <w:r w:rsidRPr="004C0C67">
        <w:rPr>
          <w:rFonts w:ascii="Times New Roman" w:eastAsia="SimSun" w:hAnsi="Times New Roman" w:cs="Times New Roman"/>
          <w:bCs/>
          <w:color w:val="000000" w:themeColor="text1"/>
          <w:sz w:val="24"/>
          <w:szCs w:val="24"/>
          <w:u w:val="single"/>
          <w:lang w:eastAsia="zh-CN"/>
        </w:rPr>
        <w:t>jpaderewski@terespol.pl</w:t>
      </w:r>
    </w:p>
    <w:p w14:paraId="44109149" w14:textId="775DB51E" w:rsidR="0004575A" w:rsidRPr="006E3AD4" w:rsidRDefault="0004575A" w:rsidP="00C801BA">
      <w:pPr>
        <w:widowControl w:val="0"/>
        <w:numPr>
          <w:ilvl w:val="0"/>
          <w:numId w:val="47"/>
        </w:numPr>
        <w:suppressAutoHyphens/>
        <w:spacing w:after="0" w:line="276" w:lineRule="auto"/>
        <w:ind w:left="993" w:hanging="284"/>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Jowita Leszcz </w:t>
      </w:r>
      <w:r w:rsidRPr="004C0C67">
        <w:rPr>
          <w:rFonts w:ascii="Times New Roman" w:eastAsia="SimSun" w:hAnsi="Times New Roman" w:cs="Times New Roman"/>
          <w:bCs/>
          <w:color w:val="000000" w:themeColor="text1"/>
          <w:sz w:val="24"/>
          <w:szCs w:val="24"/>
          <w:lang w:eastAsia="zh-CN"/>
        </w:rPr>
        <w:t xml:space="preserve">e-mail: </w:t>
      </w:r>
      <w:hyperlink r:id="rId11" w:history="1">
        <w:r w:rsidRPr="004C0C67">
          <w:rPr>
            <w:rFonts w:ascii="Times New Roman" w:eastAsia="SimSun" w:hAnsi="Times New Roman" w:cs="Times New Roman"/>
            <w:bCs/>
            <w:color w:val="000000" w:themeColor="text1"/>
            <w:sz w:val="24"/>
            <w:szCs w:val="24"/>
            <w:u w:val="single"/>
            <w:lang w:eastAsia="zh-CN"/>
          </w:rPr>
          <w:t>jleszcz@terespol.pl</w:t>
        </w:r>
      </w:hyperlink>
    </w:p>
    <w:p w14:paraId="60FA3F80" w14:textId="5C2530B4" w:rsidR="006E3AD4" w:rsidRPr="006E3AD4" w:rsidRDefault="006E3AD4" w:rsidP="00C801BA">
      <w:pPr>
        <w:widowControl w:val="0"/>
        <w:numPr>
          <w:ilvl w:val="0"/>
          <w:numId w:val="47"/>
        </w:numPr>
        <w:suppressAutoHyphens/>
        <w:spacing w:after="0" w:line="276" w:lineRule="auto"/>
        <w:ind w:left="993" w:hanging="284"/>
        <w:contextualSpacing/>
        <w:jc w:val="both"/>
        <w:outlineLvl w:val="3"/>
        <w:rPr>
          <w:rFonts w:ascii="Times New Roman" w:eastAsia="SimSun" w:hAnsi="Times New Roman" w:cs="Times New Roman"/>
          <w:color w:val="000000" w:themeColor="text1"/>
          <w:sz w:val="24"/>
          <w:szCs w:val="24"/>
          <w:lang w:eastAsia="zh-CN"/>
        </w:rPr>
      </w:pPr>
      <w:r w:rsidRPr="006E3AD4">
        <w:rPr>
          <w:rFonts w:ascii="Times New Roman" w:eastAsia="SimSun" w:hAnsi="Times New Roman" w:cs="Times New Roman"/>
          <w:bCs/>
          <w:color w:val="000000" w:themeColor="text1"/>
          <w:sz w:val="24"/>
          <w:szCs w:val="24"/>
          <w:lang w:eastAsia="zh-CN"/>
        </w:rPr>
        <w:t xml:space="preserve">Agnieszka Górecka </w:t>
      </w:r>
      <w:r>
        <w:rPr>
          <w:rFonts w:ascii="Times New Roman" w:eastAsia="SimSun" w:hAnsi="Times New Roman" w:cs="Times New Roman"/>
          <w:bCs/>
          <w:color w:val="000000" w:themeColor="text1"/>
          <w:sz w:val="24"/>
          <w:szCs w:val="24"/>
          <w:lang w:eastAsia="zh-CN"/>
        </w:rPr>
        <w:t>e-mail:</w:t>
      </w:r>
      <w:r w:rsidRPr="006E3AD4">
        <w:rPr>
          <w:rFonts w:ascii="Times New Roman" w:eastAsia="SimSun" w:hAnsi="Times New Roman" w:cs="Times New Roman"/>
          <w:bCs/>
          <w:color w:val="000000" w:themeColor="text1"/>
          <w:sz w:val="24"/>
          <w:szCs w:val="24"/>
          <w:u w:val="single"/>
          <w:lang w:eastAsia="zh-CN"/>
        </w:rPr>
        <w:t xml:space="preserve"> agorecka@terespol.pl</w:t>
      </w:r>
    </w:p>
    <w:p w14:paraId="4AA27D5A"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Wymagania techniczne i organizacyjne wysyłania i odbierania dokumentów elektronicznych, elektronicznych kopii dokumentów i oświadczeń oraz informacji przekazywanych przy ich użyciu opisane zostały w I</w:t>
      </w:r>
      <w:r w:rsidRPr="004C0C67">
        <w:rPr>
          <w:rFonts w:ascii="Times New Roman" w:eastAsia="MS Mincho" w:hAnsi="Times New Roman" w:cs="Times New Roman"/>
          <w:bCs/>
          <w:sz w:val="24"/>
          <w:szCs w:val="24"/>
          <w:lang w:eastAsia="zh-CN"/>
        </w:rPr>
        <w:t xml:space="preserve">nstrukcji użytkownika platformy zakupowej dostępna na stronie: </w:t>
      </w:r>
    </w:p>
    <w:p w14:paraId="56AFCBBF" w14:textId="77777777" w:rsidR="0004575A" w:rsidRPr="004C0C67" w:rsidRDefault="000469AC"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hyperlink r:id="rId12" w:history="1">
        <w:r w:rsidR="0004575A" w:rsidRPr="004C0C67">
          <w:rPr>
            <w:rFonts w:ascii="Times New Roman" w:eastAsia="MS Mincho" w:hAnsi="Times New Roman" w:cs="Times New Roman"/>
            <w:bCs/>
            <w:sz w:val="24"/>
            <w:szCs w:val="24"/>
            <w:u w:val="single"/>
            <w:lang w:eastAsia="zh-CN"/>
          </w:rPr>
          <w:t>https://platformazakupowa.pl/strona/45-instrukcje</w:t>
        </w:r>
      </w:hyperlink>
      <w:r w:rsidR="0004575A" w:rsidRPr="004C0C67">
        <w:rPr>
          <w:rFonts w:ascii="Times New Roman" w:eastAsia="SimSun" w:hAnsi="Times New Roman" w:cs="Times New Roman"/>
          <w:sz w:val="24"/>
          <w:szCs w:val="24"/>
          <w:lang w:eastAsia="zh-CN"/>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3128475D"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Zamawiający informuje, że posiadanie konta na Platformie jest dobrowolne, a złożenie oferty w przetargu jest możliwe bez posiadania konta.</w:t>
      </w:r>
    </w:p>
    <w:p w14:paraId="7146809E"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podaje wymagania techniczne związane z korzystaniem z Platformy: </w:t>
      </w:r>
    </w:p>
    <w:p w14:paraId="38C11254"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1) stały dostęp do sieci Internet i o gwarantowanej przepustowości nie mniejszej niż 512 </w:t>
      </w:r>
      <w:proofErr w:type="spellStart"/>
      <w:r w:rsidRPr="004C0C67">
        <w:rPr>
          <w:rFonts w:ascii="Times New Roman" w:eastAsia="SimSun" w:hAnsi="Times New Roman" w:cs="Times New Roman"/>
          <w:sz w:val="24"/>
          <w:szCs w:val="24"/>
          <w:lang w:eastAsia="zh-CN"/>
        </w:rPr>
        <w:t>kb</w:t>
      </w:r>
      <w:proofErr w:type="spellEnd"/>
      <w:r w:rsidRPr="004C0C67">
        <w:rPr>
          <w:rFonts w:ascii="Times New Roman" w:eastAsia="SimSun" w:hAnsi="Times New Roman" w:cs="Times New Roman"/>
          <w:sz w:val="24"/>
          <w:szCs w:val="24"/>
          <w:lang w:eastAsia="zh-CN"/>
        </w:rPr>
        <w:t xml:space="preserve">/s, </w:t>
      </w:r>
    </w:p>
    <w:p w14:paraId="61E8EDC4"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2) komputer klasy PC lub MAC, o następującej konfiguracji: pamięć min 2GB Ram, </w:t>
      </w:r>
      <w:r w:rsidRPr="004C0C67">
        <w:rPr>
          <w:rFonts w:ascii="Times New Roman" w:eastAsia="SimSun" w:hAnsi="Times New Roman" w:cs="Times New Roman"/>
          <w:sz w:val="24"/>
          <w:szCs w:val="24"/>
          <w:lang w:eastAsia="zh-CN"/>
        </w:rPr>
        <w:lastRenderedPageBreak/>
        <w:t xml:space="preserve">procesor Intel IV 2GHZ, jeden z systemów operacyjnych - MS Windows 10, Mac Os x 10.4, Linux, </w:t>
      </w:r>
      <w:proofErr w:type="spellStart"/>
      <w:r w:rsidRPr="004C0C67">
        <w:rPr>
          <w:rFonts w:ascii="Times New Roman" w:eastAsia="SimSun" w:hAnsi="Times New Roman" w:cs="Times New Roman"/>
          <w:sz w:val="24"/>
          <w:szCs w:val="24"/>
          <w:lang w:eastAsia="zh-CN"/>
        </w:rPr>
        <w:t>ub</w:t>
      </w:r>
      <w:proofErr w:type="spellEnd"/>
      <w:r w:rsidRPr="004C0C67">
        <w:rPr>
          <w:rFonts w:ascii="Times New Roman" w:eastAsia="SimSun" w:hAnsi="Times New Roman" w:cs="Times New Roman"/>
          <w:sz w:val="24"/>
          <w:szCs w:val="24"/>
          <w:lang w:eastAsia="zh-CN"/>
        </w:rPr>
        <w:t xml:space="preserve"> ich nowsze wersje, </w:t>
      </w:r>
    </w:p>
    <w:p w14:paraId="3FF65C75"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3) zainstalowana dowolna przeglądarka internetowa najlepiej najnowszej dostępnej wersji obsługująca TLS 1.2 z wyjątkiem Internet Explorer, </w:t>
      </w:r>
    </w:p>
    <w:p w14:paraId="6945CFB0"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4) włączona obsługa JavaScript, </w:t>
      </w:r>
    </w:p>
    <w:p w14:paraId="363D9550"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5) zainstalowany program </w:t>
      </w:r>
      <w:proofErr w:type="spellStart"/>
      <w:r w:rsidRPr="004C0C67">
        <w:rPr>
          <w:rFonts w:ascii="Times New Roman" w:eastAsia="SimSun" w:hAnsi="Times New Roman" w:cs="Times New Roman"/>
          <w:sz w:val="24"/>
          <w:szCs w:val="24"/>
          <w:lang w:eastAsia="zh-CN"/>
        </w:rPr>
        <w:t>Acrobat</w:t>
      </w:r>
      <w:proofErr w:type="spellEnd"/>
      <w:r w:rsidRPr="004C0C67">
        <w:rPr>
          <w:rFonts w:ascii="Times New Roman" w:eastAsia="SimSun" w:hAnsi="Times New Roman" w:cs="Times New Roman"/>
          <w:sz w:val="24"/>
          <w:szCs w:val="24"/>
          <w:lang w:eastAsia="zh-CN"/>
        </w:rPr>
        <w:t xml:space="preserve"> Reader lub inny obsługujący pliki w formacie .pdf, </w:t>
      </w:r>
    </w:p>
    <w:p w14:paraId="7395F9FF"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6) podłączony lub wbudowany do komputera czytnik karty kryptograficznej wydanej przez wystawcę certyfikatu używanego przez Wykonawcę. </w:t>
      </w:r>
    </w:p>
    <w:p w14:paraId="5BA4A6F8"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56A65155"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8) oznaczenie czasu odbioru danych przez Platformę stanowi datę oraz dokładny czas (</w:t>
      </w:r>
      <w:proofErr w:type="spellStart"/>
      <w:r w:rsidRPr="004C0C67">
        <w:rPr>
          <w:rFonts w:ascii="Times New Roman" w:eastAsia="SimSun" w:hAnsi="Times New Roman" w:cs="Times New Roman"/>
          <w:sz w:val="24"/>
          <w:szCs w:val="24"/>
          <w:lang w:eastAsia="zh-CN"/>
        </w:rPr>
        <w:t>hh:mm:ss</w:t>
      </w:r>
      <w:proofErr w:type="spellEnd"/>
      <w:r w:rsidRPr="004C0C67">
        <w:rPr>
          <w:rFonts w:ascii="Times New Roman" w:eastAsia="SimSun" w:hAnsi="Times New Roman" w:cs="Times New Roman"/>
          <w:sz w:val="24"/>
          <w:szCs w:val="24"/>
          <w:lang w:eastAsia="zh-CN"/>
        </w:rPr>
        <w:t xml:space="preserve">) generowany wg czasu platformy, który jest synchronizowany ze znacznikiem czasu UTC. </w:t>
      </w:r>
    </w:p>
    <w:p w14:paraId="458B1088" w14:textId="77777777" w:rsidR="0004575A" w:rsidRPr="004C0C67" w:rsidRDefault="0004575A" w:rsidP="0004575A">
      <w:pPr>
        <w:widowControl w:val="0"/>
        <w:suppressAutoHyphens/>
        <w:spacing w:before="20" w:after="40" w:line="276" w:lineRule="auto"/>
        <w:ind w:left="862"/>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13" w:history="1">
        <w:r w:rsidRPr="004C0C67">
          <w:rPr>
            <w:rFonts w:ascii="Times New Roman" w:eastAsia="SimSun" w:hAnsi="Times New Roman" w:cs="Times New Roman"/>
            <w:sz w:val="24"/>
            <w:szCs w:val="24"/>
            <w:lang w:eastAsia="zh-CN"/>
          </w:rPr>
          <w:t>https://platformazakupowa.pl/strona/1-regulamin</w:t>
        </w:r>
      </w:hyperlink>
      <w:r w:rsidRPr="004C0C67">
        <w:rPr>
          <w:rFonts w:ascii="Times New Roman" w:eastAsia="SimSun" w:hAnsi="Times New Roman" w:cs="Times New Roman"/>
          <w:sz w:val="24"/>
          <w:szCs w:val="24"/>
          <w:lang w:eastAsia="zh-CN"/>
        </w:rPr>
        <w:t>.</w:t>
      </w:r>
    </w:p>
    <w:p w14:paraId="03060568"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4" w:history="1">
        <w:r w:rsidRPr="004C0C67">
          <w:rPr>
            <w:rFonts w:ascii="Times New Roman" w:eastAsia="SimSun" w:hAnsi="Times New Roman" w:cs="Times New Roman"/>
            <w:sz w:val="24"/>
            <w:szCs w:val="24"/>
            <w:lang w:eastAsia="zh-CN"/>
          </w:rPr>
          <w:t>https://platformazakupowa.pl/pn/terespol</w:t>
        </w:r>
      </w:hyperlink>
      <w:r w:rsidRPr="004C0C67">
        <w:rPr>
          <w:rFonts w:ascii="Times New Roman" w:eastAsia="SimSun" w:hAnsi="Times New Roman" w:cs="Times New Roman"/>
          <w:sz w:val="24"/>
          <w:szCs w:val="24"/>
          <w:lang w:eastAsia="zh-CN"/>
        </w:rPr>
        <w:t xml:space="preserve">, w zakładce dedykowanej postępowaniu. </w:t>
      </w:r>
    </w:p>
    <w:p w14:paraId="190A0BA6"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 formularza „Wyślij wiadomość do zamawiającego”. </w:t>
      </w:r>
    </w:p>
    <w:p w14:paraId="316DA0DF"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(wpływu) oświadczeń, wniosków, zawiadomień oraz informacji przyjmuje się datę ich przesłania za pośrednictwem </w:t>
      </w:r>
      <w:hyperlink r:id="rId16"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poprzez kliknięcie przycisku  „Wyślij wiadomość do zamawiającego”, po których pojawi się komunikat, że wiadomość została wysłana do zamawiającego.</w:t>
      </w:r>
    </w:p>
    <w:p w14:paraId="55C15304"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będzie przekazywał wykonawcom informacje w formie elektronicznej za pośrednictwem </w:t>
      </w:r>
      <w:hyperlink r:id="rId17"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Informacje dotyczące odpowiedzi na pytania, zmiany specyfikacji, zmiany terminu składania i otwarcia ofert Zamawiający będzie zamieszczał na platformie w sekcji “Komunikaty”. Korespondencja, której </w:t>
      </w:r>
      <w:r w:rsidRPr="004C0C67">
        <w:rPr>
          <w:rFonts w:ascii="Times New Roman" w:eastAsia="SimSun" w:hAnsi="Times New Roman" w:cs="Times New Roman"/>
          <w:sz w:val="24"/>
          <w:szCs w:val="24"/>
          <w:lang w:eastAsia="zh-CN"/>
        </w:rPr>
        <w:lastRenderedPageBreak/>
        <w:t xml:space="preserve">zgodnie z obowiązującymi przepisami adresatem jest konkretny wykonawca, będzie przekazywana w formie elektronicznej za pośrednictwem </w:t>
      </w:r>
      <w:hyperlink r:id="rId18"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do konkretnego wykonawcy.</w:t>
      </w:r>
    </w:p>
    <w:p w14:paraId="749AAFA5"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D513C0F"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nie ponosi odpowiedzialności za złożenie oferty w sposób niezgodny z Instrukcją użytkownika </w:t>
      </w:r>
      <w:hyperlink r:id="rId19"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w szczególności za sytuację, gdy zamawiający zapozna się z treścią oferty przed upływem terminu składania ofert (np. złożenie oferty w zakładce „Wyślij wiadomość do zamawiającego”). </w:t>
      </w:r>
    </w:p>
    <w:p w14:paraId="6079F3AC"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informuje, że instrukcje korzystania z </w:t>
      </w:r>
      <w:hyperlink r:id="rId20" w:history="1">
        <w:r w:rsidRPr="004C0C67">
          <w:rPr>
            <w:rFonts w:ascii="Times New Roman" w:eastAsia="SimSun" w:hAnsi="Times New Roman" w:cs="Times New Roman"/>
            <w:sz w:val="24"/>
            <w:szCs w:val="24"/>
            <w:u w:val="single"/>
            <w:lang w:eastAsia="zh-CN"/>
          </w:rPr>
          <w:t>platformazakupowa.pl</w:t>
        </w:r>
      </w:hyperlink>
      <w:r w:rsidRPr="004C0C67">
        <w:rPr>
          <w:rFonts w:ascii="Times New Roman" w:eastAsia="SimSun" w:hAnsi="Times New Roman" w:cs="Times New Roman"/>
          <w:sz w:val="24"/>
          <w:szCs w:val="24"/>
          <w:lang w:eastAsia="zh-CN"/>
        </w:rPr>
        <w:t xml:space="preserve"> dotyczące w szczególności logowania, składania wniosków o wyjaśnienie treści SWZ, składania ofert oraz innych czynności podejmowanych w niniejszym postępowaniu przy użyciu </w:t>
      </w:r>
      <w:hyperlink r:id="rId21" w:history="1">
        <w:r w:rsidRPr="004C0C67">
          <w:rPr>
            <w:rFonts w:ascii="Times New Roman" w:eastAsia="SimSun" w:hAnsi="Times New Roman" w:cs="Times New Roman"/>
            <w:sz w:val="24"/>
            <w:szCs w:val="24"/>
            <w:u w:val="single"/>
            <w:lang w:eastAsia="zh-CN"/>
          </w:rPr>
          <w:t>platformazakupowa.pl</w:t>
        </w:r>
      </w:hyperlink>
      <w:r w:rsidRPr="004C0C67">
        <w:rPr>
          <w:rFonts w:ascii="Times New Roman" w:eastAsia="SimSun" w:hAnsi="Times New Roman" w:cs="Times New Roman"/>
          <w:sz w:val="24"/>
          <w:szCs w:val="24"/>
          <w:lang w:eastAsia="zh-CN"/>
        </w:rPr>
        <w:t xml:space="preserve"> znajdują się w zakładce „Instrukcje dla Wykonawców" na stronie internetowej pod adresem: </w:t>
      </w:r>
      <w:hyperlink r:id="rId22" w:history="1">
        <w:r w:rsidRPr="004C0C67">
          <w:rPr>
            <w:rFonts w:ascii="Times New Roman" w:eastAsia="SimSun" w:hAnsi="Times New Roman" w:cs="Times New Roman"/>
            <w:sz w:val="24"/>
            <w:szCs w:val="24"/>
            <w:u w:val="single"/>
            <w:lang w:eastAsia="zh-CN"/>
          </w:rPr>
          <w:t>https://platformazakupowa.pl/strona/45-instrukcje</w:t>
        </w:r>
      </w:hyperlink>
    </w:p>
    <w:p w14:paraId="418600CD" w14:textId="77777777" w:rsidR="0004575A" w:rsidRPr="004C0C67" w:rsidRDefault="0004575A" w:rsidP="0004575A">
      <w:pPr>
        <w:widowControl w:val="0"/>
        <w:suppressAutoHyphens/>
        <w:spacing w:after="0" w:line="276" w:lineRule="auto"/>
        <w:outlineLvl w:val="3"/>
        <w:rPr>
          <w:rFonts w:ascii="Times New Roman" w:eastAsia="Times New Roman" w:hAnsi="Times New Roman" w:cs="Times New Roman"/>
          <w:color w:val="FF0000"/>
          <w:sz w:val="24"/>
          <w:szCs w:val="24"/>
          <w:highlight w:val="yellow"/>
          <w:lang w:eastAsia="pl-PL"/>
        </w:rPr>
      </w:pPr>
    </w:p>
    <w:p w14:paraId="4CD980DA" w14:textId="77777777" w:rsidR="0004575A" w:rsidRPr="004C0C67" w:rsidRDefault="0004575A" w:rsidP="0004575A">
      <w:pPr>
        <w:widowControl w:val="0"/>
        <w:suppressAutoHyphens/>
        <w:spacing w:after="0" w:line="276" w:lineRule="auto"/>
        <w:outlineLvl w:val="3"/>
        <w:rPr>
          <w:rFonts w:ascii="Times New Roman" w:eastAsia="Times New Roman" w:hAnsi="Times New Roman" w:cs="Times New Roman"/>
          <w:color w:val="FF0000"/>
          <w:sz w:val="24"/>
          <w:szCs w:val="24"/>
          <w:highlight w:val="yellow"/>
          <w:lang w:eastAsia="pl-PL"/>
        </w:rPr>
      </w:pPr>
    </w:p>
    <w:p w14:paraId="4F3116DE" w14:textId="77777777" w:rsidR="0004575A" w:rsidRPr="004C0C67" w:rsidRDefault="0004575A" w:rsidP="0004575A">
      <w:pPr>
        <w:widowControl w:val="0"/>
        <w:suppressAutoHyphens/>
        <w:spacing w:after="0"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ofert.</w:t>
      </w:r>
    </w:p>
    <w:p w14:paraId="29471D2A" w14:textId="77777777" w:rsidR="0004575A" w:rsidRPr="004C0C67" w:rsidRDefault="0004575A" w:rsidP="0004575A">
      <w:pPr>
        <w:widowControl w:val="0"/>
        <w:suppressAutoHyphens/>
        <w:spacing w:before="20" w:after="40" w:line="276" w:lineRule="auto"/>
        <w:ind w:left="709"/>
        <w:contextualSpacing/>
        <w:jc w:val="both"/>
        <w:outlineLvl w:val="3"/>
        <w:rPr>
          <w:rFonts w:ascii="Times New Roman" w:eastAsia="SimSun" w:hAnsi="Times New Roman" w:cs="Times New Roman"/>
          <w:b/>
          <w:bCs/>
          <w:color w:val="000000" w:themeColor="text1"/>
          <w:sz w:val="24"/>
          <w:szCs w:val="24"/>
          <w:lang w:eastAsia="zh-CN"/>
        </w:rPr>
      </w:pPr>
    </w:p>
    <w:p w14:paraId="283697EB"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Wykonawca składa ofertę za pośrednictwem Formularza do złożenia oferty dostępnego na </w:t>
      </w:r>
      <w:r w:rsidRPr="004C0C67">
        <w:rPr>
          <w:rFonts w:ascii="Times New Roman" w:eastAsia="SimSun" w:hAnsi="Times New Roman" w:cs="Times New Roman"/>
          <w:sz w:val="24"/>
          <w:szCs w:val="24"/>
          <w:u w:val="single"/>
          <w:lang w:eastAsia="zh-CN"/>
        </w:rPr>
        <w:t>https://platformazakupowa.pl/pn/terespol</w:t>
      </w:r>
    </w:p>
    <w:p w14:paraId="516EED09"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Ofertę należy sporządzić w języku polskim. </w:t>
      </w:r>
    </w:p>
    <w:p w14:paraId="278843DE"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C0C67">
        <w:rPr>
          <w:rFonts w:ascii="Times New Roman" w:eastAsia="SimSun" w:hAnsi="Times New Roman" w:cs="Times New Roman"/>
          <w:sz w:val="24"/>
          <w:szCs w:val="24"/>
          <w:lang w:eastAsia="zh-CN"/>
        </w:rPr>
        <w:t>eIDAS</w:t>
      </w:r>
      <w:proofErr w:type="spellEnd"/>
      <w:r w:rsidRPr="004C0C67">
        <w:rPr>
          <w:rFonts w:ascii="Times New Roman" w:eastAsia="SimSun" w:hAnsi="Times New Roman" w:cs="Times New Roman"/>
          <w:sz w:val="24"/>
          <w:szCs w:val="24"/>
          <w:lang w:eastAsia="zh-CN"/>
        </w:rPr>
        <w:t xml:space="preserve">) (UE) nr 910/2014 - od 1 lipca 2016 roku”. W przypadku wykorzystania formatu podpisu </w:t>
      </w:r>
      <w:proofErr w:type="spellStart"/>
      <w:r w:rsidRPr="004C0C67">
        <w:rPr>
          <w:rFonts w:ascii="Times New Roman" w:eastAsia="SimSun" w:hAnsi="Times New Roman" w:cs="Times New Roman"/>
          <w:sz w:val="24"/>
          <w:szCs w:val="24"/>
          <w:lang w:eastAsia="zh-CN"/>
        </w:rPr>
        <w:t>XAdES</w:t>
      </w:r>
      <w:proofErr w:type="spellEnd"/>
      <w:r w:rsidRPr="004C0C67">
        <w:rPr>
          <w:rFonts w:ascii="Times New Roman" w:eastAsia="SimSun" w:hAnsi="Times New Roman" w:cs="Times New Roman"/>
          <w:sz w:val="24"/>
          <w:szCs w:val="24"/>
          <w:lang w:eastAsia="zh-CN"/>
        </w:rPr>
        <w:t xml:space="preserve"> zewnętrzny. Zamawiający wymaga dołączenia odpowiedniej liczby plików, tj. podpisywanych plików z danymi oraz plików podpisu w formacie </w:t>
      </w:r>
      <w:proofErr w:type="spellStart"/>
      <w:r w:rsidRPr="004C0C67">
        <w:rPr>
          <w:rFonts w:ascii="Times New Roman" w:eastAsia="SimSun" w:hAnsi="Times New Roman" w:cs="Times New Roman"/>
          <w:sz w:val="24"/>
          <w:szCs w:val="24"/>
          <w:lang w:eastAsia="zh-CN"/>
        </w:rPr>
        <w:t>XAdES</w:t>
      </w:r>
      <w:proofErr w:type="spellEnd"/>
      <w:r w:rsidRPr="004C0C67">
        <w:rPr>
          <w:rFonts w:ascii="Times New Roman" w:eastAsia="SimSun" w:hAnsi="Times New Roman" w:cs="Times New Roman"/>
          <w:sz w:val="24"/>
          <w:szCs w:val="24"/>
          <w:lang w:eastAsia="zh-CN"/>
        </w:rPr>
        <w:t>.</w:t>
      </w:r>
    </w:p>
    <w:p w14:paraId="31A06E12"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t>
      </w:r>
      <w:r w:rsidRPr="004C0C67">
        <w:rPr>
          <w:rFonts w:ascii="Times New Roman" w:eastAsia="SimSun" w:hAnsi="Times New Roman" w:cs="Times New Roman"/>
          <w:sz w:val="24"/>
          <w:szCs w:val="24"/>
          <w:lang w:eastAsia="zh-CN"/>
        </w:rPr>
        <w:lastRenderedPageBreak/>
        <w:t>wyznaczone do dołączenia części oferty stanowiącej tajemnicę przedsiębiorstwa.</w:t>
      </w:r>
    </w:p>
    <w:p w14:paraId="72AB7AE2"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Do oferty należy dołączyć dokumenty wskazane  w pkt 13.4 SWZ, w formie elektronicznej lub w postaci elektronicznej opatrzonej podpisem zaufanym lub podpisem osobistym. </w:t>
      </w:r>
    </w:p>
    <w:p w14:paraId="379621D8"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Oferta może być złożona tylko do upływu terminu składania ofert. </w:t>
      </w:r>
    </w:p>
    <w:p w14:paraId="159D2B1F"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Wykonawca może przed upływem terminu do składania ofert wycofać lub zmienić ofertę za pośrednictwem platformy. Sposób dokonywania zmiany lub wycofania oferty zamieszczono w instrukcji użytkownika zamieszczonej na stronie internetowej pod adresem: </w:t>
      </w:r>
      <w:hyperlink r:id="rId23" w:history="1">
        <w:r w:rsidRPr="004C0C67">
          <w:rPr>
            <w:rFonts w:ascii="Times New Roman" w:eastAsia="SimSun" w:hAnsi="Times New Roman" w:cs="Times New Roman"/>
            <w:sz w:val="24"/>
            <w:szCs w:val="24"/>
            <w:u w:val="single"/>
            <w:lang w:eastAsia="zh-CN"/>
          </w:rPr>
          <w:t>https://platformazakupowa.pl/strona/45-instrukcje</w:t>
        </w:r>
      </w:hyperlink>
    </w:p>
    <w:p w14:paraId="498BFAF6"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Po wypełnieniu Formularza składania oferty lub wniosku i dołączenia  wszystkich wymaganych załączników należy kliknąć przycisk „Przejdź do podsumowania”.</w:t>
      </w:r>
    </w:p>
    <w:p w14:paraId="1A2779C6"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77776290"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Wykonawca po upływie terminu do składania ofert nie może skutecznie dokonać zmiany ani wycofać złożonej oferty. </w:t>
      </w:r>
    </w:p>
    <w:p w14:paraId="3A0D3303" w14:textId="77777777" w:rsidR="0004575A" w:rsidRPr="004C0C67" w:rsidRDefault="0004575A" w:rsidP="0004575A">
      <w:pPr>
        <w:widowControl w:val="0"/>
        <w:suppressAutoHyphens/>
        <w:spacing w:before="20" w:after="40" w:line="276" w:lineRule="auto"/>
        <w:ind w:left="709"/>
        <w:contextualSpacing/>
        <w:jc w:val="both"/>
        <w:outlineLvl w:val="3"/>
        <w:rPr>
          <w:rFonts w:ascii="Times New Roman" w:eastAsia="SimSun" w:hAnsi="Times New Roman" w:cs="Times New Roman"/>
          <w:color w:val="000000" w:themeColor="text1"/>
          <w:sz w:val="24"/>
          <w:szCs w:val="24"/>
          <w:highlight w:val="yellow"/>
          <w:lang w:eastAsia="zh-CN"/>
        </w:rPr>
      </w:pPr>
    </w:p>
    <w:p w14:paraId="276AC7F1" w14:textId="77777777" w:rsidR="0004575A" w:rsidRPr="004C0C67" w:rsidRDefault="0004575A" w:rsidP="0004575A">
      <w:pPr>
        <w:widowControl w:val="0"/>
        <w:suppressAutoHyphens/>
        <w:spacing w:after="0"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dokumentów innych niż oferty</w:t>
      </w:r>
    </w:p>
    <w:p w14:paraId="468537D3" w14:textId="77777777" w:rsidR="0004575A" w:rsidRPr="004C0C67" w:rsidRDefault="0004575A" w:rsidP="0004575A">
      <w:pPr>
        <w:widowControl w:val="0"/>
        <w:suppressAutoHyphens/>
        <w:spacing w:after="0" w:line="276" w:lineRule="auto"/>
        <w:jc w:val="center"/>
        <w:outlineLvl w:val="3"/>
        <w:rPr>
          <w:rFonts w:ascii="Times New Roman" w:eastAsia="Times New Roman" w:hAnsi="Times New Roman" w:cs="Times New Roman"/>
          <w:b/>
          <w:bCs/>
          <w:color w:val="000000" w:themeColor="text1"/>
          <w:sz w:val="24"/>
          <w:szCs w:val="24"/>
          <w:highlight w:val="yellow"/>
          <w:lang w:eastAsia="pl-PL"/>
        </w:rPr>
      </w:pPr>
    </w:p>
    <w:p w14:paraId="7FBB7A3B"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564D2ECE" w14:textId="77777777" w:rsidR="0004575A" w:rsidRPr="004C0C67" w:rsidRDefault="0004575A" w:rsidP="00C801BA">
      <w:pPr>
        <w:widowControl w:val="0"/>
        <w:numPr>
          <w:ilvl w:val="1"/>
          <w:numId w:val="46"/>
        </w:numPr>
        <w:suppressAutoHyphens/>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Sposób sporządzenia dokumentów elektronicznych musi być zgody </w:t>
      </w:r>
      <w:r w:rsidRPr="004C0C67">
        <w:rPr>
          <w:rFonts w:ascii="Times New Roman" w:eastAsia="SimSun" w:hAnsi="Times New Roman" w:cs="Times New Roman"/>
          <w:sz w:val="24"/>
          <w:szCs w:val="24"/>
          <w:lang w:eastAsia="zh-CN"/>
        </w:rPr>
        <w:br/>
        <w:t xml:space="preserve">z wymaganiami określonymi w rozporządzeniu Prezesa Rady Ministrów </w:t>
      </w:r>
      <w:r w:rsidRPr="004C0C67">
        <w:rPr>
          <w:rFonts w:ascii="Times New Roman" w:eastAsia="SimSun" w:hAnsi="Times New Roman" w:cs="Times New Roman"/>
          <w:sz w:val="24"/>
          <w:szCs w:val="24"/>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A097AF6" w14:textId="77777777" w:rsidR="0004575A" w:rsidRPr="004C0C67" w:rsidRDefault="0004575A" w:rsidP="0004575A">
      <w:pPr>
        <w:widowControl w:val="0"/>
        <w:suppressAutoHyphens/>
        <w:spacing w:before="20" w:after="40" w:line="276" w:lineRule="auto"/>
        <w:contextualSpacing/>
        <w:jc w:val="both"/>
        <w:outlineLvl w:val="3"/>
        <w:rPr>
          <w:rFonts w:ascii="Times New Roman" w:eastAsia="SimSun" w:hAnsi="Times New Roman" w:cs="Times New Roman"/>
          <w:b/>
          <w:sz w:val="24"/>
          <w:szCs w:val="24"/>
          <w:highlight w:val="yellow"/>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384DEE3C" w14:textId="77777777" w:rsidTr="0004575A">
        <w:trPr>
          <w:jc w:val="center"/>
        </w:trPr>
        <w:tc>
          <w:tcPr>
            <w:tcW w:w="9072" w:type="dxa"/>
            <w:tcBorders>
              <w:bottom w:val="single" w:sz="4" w:space="0" w:color="auto"/>
            </w:tcBorders>
            <w:shd w:val="clear" w:color="auto" w:fill="D9D9D9" w:themeFill="background1" w:themeFillShade="D9"/>
          </w:tcPr>
          <w:p w14:paraId="08BF1F50"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b/>
                <w:sz w:val="24"/>
                <w:szCs w:val="24"/>
                <w:lang w:eastAsia="pl-PL"/>
              </w:rPr>
              <w:br w:type="page"/>
            </w:r>
            <w:r w:rsidRPr="004C0C67">
              <w:rPr>
                <w:rFonts w:ascii="Times New Roman" w:eastAsia="Times New Roman" w:hAnsi="Times New Roman" w:cs="Times New Roman"/>
                <w:sz w:val="26"/>
                <w:szCs w:val="26"/>
                <w:lang w:eastAsia="pl-PL"/>
              </w:rPr>
              <w:t>Rozdział 12</w:t>
            </w:r>
          </w:p>
          <w:p w14:paraId="272101C7"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WYMAGANIA DOTYCZĄCE WADIUM</w:t>
            </w:r>
          </w:p>
        </w:tc>
      </w:tr>
    </w:tbl>
    <w:p w14:paraId="20B93D74" w14:textId="040CBFB4" w:rsidR="0004575A" w:rsidRPr="00322C4D" w:rsidRDefault="00777F28" w:rsidP="00777F28">
      <w:pPr>
        <w:pStyle w:val="Akapitzlist"/>
        <w:widowControl w:val="0"/>
        <w:numPr>
          <w:ilvl w:val="1"/>
          <w:numId w:val="56"/>
        </w:numPr>
        <w:suppressAutoHyphens/>
        <w:spacing w:line="276" w:lineRule="auto"/>
        <w:outlineLvl w:val="3"/>
        <w:rPr>
          <w:rFonts w:ascii="Times New Roman" w:hAnsi="Times New Roman"/>
          <w:bCs/>
          <w:sz w:val="24"/>
          <w:szCs w:val="24"/>
          <w:lang w:eastAsia="pl-PL"/>
        </w:rPr>
      </w:pPr>
      <w:r>
        <w:rPr>
          <w:rFonts w:ascii="Times New Roman" w:hAnsi="Times New Roman"/>
          <w:bCs/>
          <w:sz w:val="24"/>
          <w:szCs w:val="24"/>
        </w:rPr>
        <w:t>Zamawiający nie wymaga wadium.</w:t>
      </w:r>
    </w:p>
    <w:p w14:paraId="7D7753D1"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vanish/>
          <w:sz w:val="24"/>
          <w:szCs w:val="24"/>
          <w:lang w:eastAsia="pl-PL"/>
        </w:rPr>
      </w:pPr>
    </w:p>
    <w:p w14:paraId="17686C10" w14:textId="77777777" w:rsidR="0004575A" w:rsidRPr="004C0C67" w:rsidRDefault="0004575A" w:rsidP="0004575A">
      <w:pPr>
        <w:tabs>
          <w:tab w:val="left" w:pos="709"/>
        </w:tabs>
        <w:spacing w:before="20" w:after="40" w:line="276" w:lineRule="auto"/>
        <w:ind w:left="708"/>
        <w:contextualSpacing/>
        <w:jc w:val="both"/>
        <w:rPr>
          <w:rFonts w:ascii="Times New Roman" w:eastAsia="SimSun" w:hAnsi="Times New Roman" w:cs="Times New Roman"/>
          <w:sz w:val="24"/>
          <w:szCs w:val="24"/>
          <w:lang w:eastAsia="zh-CN"/>
        </w:rPr>
      </w:pPr>
    </w:p>
    <w:tbl>
      <w:tblPr>
        <w:tblW w:w="0" w:type="auto"/>
        <w:tblInd w:w="108" w:type="dxa"/>
        <w:tblBorders>
          <w:bottom w:val="single" w:sz="4" w:space="0" w:color="auto"/>
        </w:tblBorders>
        <w:tblLook w:val="00A0" w:firstRow="1" w:lastRow="0" w:firstColumn="1" w:lastColumn="0" w:noHBand="0" w:noVBand="0"/>
      </w:tblPr>
      <w:tblGrid>
        <w:gridCol w:w="8964"/>
      </w:tblGrid>
      <w:tr w:rsidR="0004575A" w:rsidRPr="004C0C67" w14:paraId="50793C01" w14:textId="77777777" w:rsidTr="0004575A">
        <w:tc>
          <w:tcPr>
            <w:tcW w:w="8964" w:type="dxa"/>
            <w:tcBorders>
              <w:bottom w:val="single" w:sz="4" w:space="0" w:color="auto"/>
            </w:tcBorders>
            <w:shd w:val="clear" w:color="auto" w:fill="D9D9D9" w:themeFill="background1" w:themeFillShade="D9"/>
          </w:tcPr>
          <w:p w14:paraId="1C066DF1"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b/>
                <w:sz w:val="24"/>
                <w:szCs w:val="24"/>
                <w:lang w:eastAsia="pl-PL"/>
              </w:rPr>
              <w:lastRenderedPageBreak/>
              <w:br w:type="page"/>
            </w:r>
            <w:r w:rsidRPr="004C0C67">
              <w:rPr>
                <w:rFonts w:ascii="Times New Roman" w:eastAsia="Times New Roman" w:hAnsi="Times New Roman" w:cs="Times New Roman"/>
                <w:sz w:val="26"/>
                <w:szCs w:val="26"/>
                <w:lang w:eastAsia="pl-PL"/>
              </w:rPr>
              <w:t>Rozdział 13</w:t>
            </w:r>
          </w:p>
          <w:p w14:paraId="3DB47F02"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OPIS SPOSOBU PRZYGOTOWANIA OFERTY</w:t>
            </w:r>
          </w:p>
        </w:tc>
      </w:tr>
    </w:tbl>
    <w:p w14:paraId="55FFC8C1"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sz w:val="24"/>
          <w:szCs w:val="24"/>
          <w:lang w:eastAsia="pl-PL"/>
        </w:rPr>
      </w:pPr>
    </w:p>
    <w:p w14:paraId="50C57E83" w14:textId="77777777" w:rsidR="0004575A" w:rsidRPr="004C0C67" w:rsidRDefault="0004575A" w:rsidP="0004575A">
      <w:pPr>
        <w:widowControl w:val="0"/>
        <w:numPr>
          <w:ilvl w:val="1"/>
          <w:numId w:val="12"/>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lang w:eastAsia="zh-CN"/>
        </w:rPr>
        <w:t>Każdy Wykonawca może złożyć jedną ofertę</w:t>
      </w:r>
      <w:r w:rsidRPr="004C0C67">
        <w:rPr>
          <w:rFonts w:ascii="Times New Roman" w:eastAsia="SimSun" w:hAnsi="Times New Roman" w:cs="Times New Roman"/>
          <w:bCs/>
          <w:sz w:val="24"/>
          <w:szCs w:val="24"/>
          <w:lang w:eastAsia="zh-CN"/>
        </w:rPr>
        <w:t>. Złożenie więcej niż jednej oferty spowoduje odrzucenie wszystkich ofert złożonych przez Wykonawcę</w:t>
      </w:r>
    </w:p>
    <w:p w14:paraId="43933EBB" w14:textId="77777777" w:rsidR="0004575A" w:rsidRPr="004C0C67" w:rsidRDefault="0004575A" w:rsidP="0004575A">
      <w:pPr>
        <w:widowControl w:val="0"/>
        <w:numPr>
          <w:ilvl w:val="1"/>
          <w:numId w:val="12"/>
        </w:numPr>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b/>
          <w:color w:val="000000" w:themeColor="text1"/>
          <w:sz w:val="24"/>
          <w:szCs w:val="24"/>
          <w:lang w:eastAsia="zh-CN"/>
        </w:rPr>
        <w:t xml:space="preserve">Ofertę </w:t>
      </w:r>
      <w:r w:rsidRPr="004C0C67">
        <w:rPr>
          <w:rFonts w:ascii="Times New Roman" w:eastAsia="SimSun" w:hAnsi="Times New Roman" w:cs="Times New Roman"/>
          <w:b/>
          <w:color w:val="000000"/>
          <w:sz w:val="24"/>
          <w:szCs w:val="24"/>
          <w:shd w:val="clear" w:color="auto" w:fill="FFFFFF"/>
          <w:lang w:eastAsia="zh-CN"/>
        </w:rPr>
        <w:t xml:space="preserve">składa się, </w:t>
      </w:r>
      <w:r w:rsidRPr="004C0C67">
        <w:rPr>
          <w:rFonts w:ascii="Times New Roman" w:eastAsia="SimSun" w:hAnsi="Times New Roman" w:cs="Times New Roman"/>
          <w:b/>
          <w:color w:val="000000"/>
          <w:sz w:val="24"/>
          <w:szCs w:val="24"/>
          <w:u w:val="single"/>
          <w:shd w:val="clear" w:color="auto" w:fill="FFFFFF"/>
          <w:lang w:eastAsia="zh-CN"/>
        </w:rPr>
        <w:t>pod rygorem nieważności</w:t>
      </w:r>
      <w:r w:rsidRPr="004C0C67">
        <w:rPr>
          <w:rFonts w:ascii="Times New Roman" w:eastAsia="SimSun" w:hAnsi="Times New Roman" w:cs="Times New Roman"/>
          <w:b/>
          <w:color w:val="000000"/>
          <w:sz w:val="24"/>
          <w:szCs w:val="24"/>
          <w:shd w:val="clear" w:color="auto" w:fill="FFFFFF"/>
          <w:lang w:eastAsia="zh-CN"/>
        </w:rPr>
        <w:t>, w formie elektronicznej lub w postaci elektronicznej opatrzonej podpisem zaufanym lub podpisem osobistym</w:t>
      </w:r>
      <w:r w:rsidRPr="004C0C67">
        <w:rPr>
          <w:rFonts w:ascii="Times New Roman" w:eastAsia="SimSun" w:hAnsi="Times New Roman" w:cs="Times New Roman"/>
          <w:color w:val="000000"/>
          <w:sz w:val="24"/>
          <w:szCs w:val="24"/>
          <w:shd w:val="clear" w:color="auto" w:fill="FFFFFF"/>
          <w:lang w:eastAsia="zh-CN"/>
        </w:rPr>
        <w:t xml:space="preserve"> w formatach danych określonych w przepisach wydanych na podstawie </w:t>
      </w:r>
      <w:r w:rsidRPr="004C0C67">
        <w:rPr>
          <w:rFonts w:ascii="Times New Roman" w:eastAsia="SimSun" w:hAnsi="Times New Roman" w:cs="Times New Roman"/>
          <w:sz w:val="24"/>
          <w:szCs w:val="24"/>
          <w:shd w:val="clear" w:color="auto" w:fill="FFFFFF"/>
          <w:lang w:eastAsia="zh-CN"/>
        </w:rPr>
        <w:t>art. 18</w:t>
      </w:r>
      <w:r w:rsidRPr="004C0C67">
        <w:rPr>
          <w:rFonts w:ascii="Times New Roman" w:eastAsia="SimSun" w:hAnsi="Times New Roman" w:cs="Times New Roman"/>
          <w:color w:val="000000"/>
          <w:sz w:val="24"/>
          <w:szCs w:val="24"/>
          <w:shd w:val="clear" w:color="auto" w:fill="FFFFFF"/>
          <w:lang w:eastAsia="zh-CN"/>
        </w:rPr>
        <w:t xml:space="preserve"> ustawy z dnia 17 lutego 2005 r. o informatyzacji działalności podmiotów realizujących zadania publiczne (Dz. U. z 2020 r. poz. 346, 568, 695, 1517 i 2320), z zastrzeżeniem formatów, o których mowa w </w:t>
      </w:r>
      <w:r w:rsidRPr="004C0C67">
        <w:rPr>
          <w:rFonts w:ascii="Times New Roman" w:eastAsia="SimSun" w:hAnsi="Times New Roman" w:cs="Times New Roman"/>
          <w:sz w:val="24"/>
          <w:szCs w:val="24"/>
          <w:shd w:val="clear" w:color="auto" w:fill="FFFFFF"/>
          <w:lang w:eastAsia="zh-CN"/>
        </w:rPr>
        <w:t>art. 66 ust. 1</w:t>
      </w:r>
      <w:r w:rsidRPr="004C0C67">
        <w:rPr>
          <w:rFonts w:ascii="Times New Roman" w:eastAsia="SimSun" w:hAnsi="Times New Roman" w:cs="Times New Roman"/>
          <w:color w:val="000000"/>
          <w:sz w:val="24"/>
          <w:szCs w:val="24"/>
          <w:shd w:val="clear" w:color="auto" w:fill="FFFFFF"/>
          <w:lang w:eastAsia="zh-CN"/>
        </w:rPr>
        <w:t xml:space="preserve"> ustawy </w:t>
      </w:r>
      <w:proofErr w:type="spellStart"/>
      <w:r w:rsidRPr="004C0C67">
        <w:rPr>
          <w:rFonts w:ascii="Times New Roman" w:eastAsia="SimSun" w:hAnsi="Times New Roman" w:cs="Times New Roman"/>
          <w:color w:val="000000"/>
          <w:sz w:val="24"/>
          <w:szCs w:val="24"/>
          <w:shd w:val="clear" w:color="auto" w:fill="FFFFFF"/>
          <w:lang w:eastAsia="zh-CN"/>
        </w:rPr>
        <w:t>Pzp</w:t>
      </w:r>
      <w:proofErr w:type="spellEnd"/>
      <w:r w:rsidRPr="004C0C67">
        <w:rPr>
          <w:rFonts w:ascii="Times New Roman" w:eastAsia="SimSun" w:hAnsi="Times New Roman" w:cs="Times New Roman"/>
          <w:color w:val="000000"/>
          <w:sz w:val="24"/>
          <w:szCs w:val="24"/>
          <w:shd w:val="clear" w:color="auto" w:fill="FFFFFF"/>
          <w:lang w:eastAsia="zh-CN"/>
        </w:rPr>
        <w:t>, z uwzględnieniem rodzaju przekazywanych danych.</w:t>
      </w:r>
    </w:p>
    <w:p w14:paraId="02DA6F4B" w14:textId="50427C22" w:rsidR="0004575A" w:rsidRPr="004C0C67" w:rsidRDefault="0004575A" w:rsidP="0004575A">
      <w:pPr>
        <w:widowControl w:val="0"/>
        <w:numPr>
          <w:ilvl w:val="1"/>
          <w:numId w:val="12"/>
        </w:numPr>
        <w:spacing w:before="20" w:after="40" w:line="276" w:lineRule="auto"/>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color w:val="000000" w:themeColor="text1"/>
          <w:sz w:val="24"/>
          <w:szCs w:val="24"/>
          <w:lang w:eastAsia="zh-CN"/>
        </w:rPr>
        <w:t>Sposób złożenia oferty</w:t>
      </w:r>
      <w:r w:rsidR="009364FC">
        <w:rPr>
          <w:rFonts w:ascii="Times New Roman" w:eastAsia="SimSun" w:hAnsi="Times New Roman" w:cs="Times New Roman"/>
          <w:color w:val="000000" w:themeColor="text1"/>
          <w:sz w:val="24"/>
          <w:szCs w:val="24"/>
          <w:lang w:eastAsia="zh-CN"/>
        </w:rPr>
        <w:t>,</w:t>
      </w:r>
      <w:r w:rsidRPr="004C0C67">
        <w:rPr>
          <w:rFonts w:ascii="Times New Roman" w:eastAsia="SimSun" w:hAnsi="Times New Roman" w:cs="Times New Roman"/>
          <w:color w:val="000000" w:themeColor="text1"/>
          <w:sz w:val="24"/>
          <w:szCs w:val="24"/>
          <w:lang w:eastAsia="zh-CN"/>
        </w:rPr>
        <w:t xml:space="preserve"> w tym zaszyfrowania oferty</w:t>
      </w:r>
      <w:r w:rsidR="009364FC">
        <w:rPr>
          <w:rFonts w:ascii="Times New Roman" w:eastAsia="SimSun" w:hAnsi="Times New Roman" w:cs="Times New Roman"/>
          <w:color w:val="000000" w:themeColor="text1"/>
          <w:sz w:val="24"/>
          <w:szCs w:val="24"/>
          <w:lang w:eastAsia="zh-CN"/>
        </w:rPr>
        <w:t>,</w:t>
      </w:r>
      <w:r w:rsidRPr="004C0C67">
        <w:rPr>
          <w:rFonts w:ascii="Times New Roman" w:eastAsia="SimSun" w:hAnsi="Times New Roman" w:cs="Times New Roman"/>
          <w:color w:val="000000" w:themeColor="text1"/>
          <w:sz w:val="24"/>
          <w:szCs w:val="24"/>
          <w:lang w:eastAsia="zh-CN"/>
        </w:rPr>
        <w:t xml:space="preserve"> opisany został w Instrukcji użytkownika</w:t>
      </w:r>
      <w:r w:rsidR="009364FC">
        <w:rPr>
          <w:rFonts w:ascii="Times New Roman" w:eastAsia="SimSun" w:hAnsi="Times New Roman" w:cs="Times New Roman"/>
          <w:color w:val="000000" w:themeColor="text1"/>
          <w:sz w:val="24"/>
          <w:szCs w:val="24"/>
          <w:lang w:eastAsia="zh-CN"/>
        </w:rPr>
        <w:t>.</w:t>
      </w:r>
      <w:r w:rsidRPr="004C0C67">
        <w:rPr>
          <w:rFonts w:ascii="Times New Roman" w:eastAsia="SimSun" w:hAnsi="Times New Roman" w:cs="Times New Roman"/>
          <w:color w:val="000000" w:themeColor="text1"/>
          <w:sz w:val="24"/>
          <w:szCs w:val="24"/>
          <w:lang w:eastAsia="zh-CN"/>
        </w:rPr>
        <w:t xml:space="preserve"> Wykonawca zobowiązany jest do zapoznania się z treścią ww. Instrukcji przed złożeniem oferty. Składając ofertę Wykonawca akceptuje treść ww. Instrukcji. </w:t>
      </w:r>
    </w:p>
    <w:p w14:paraId="10EC3E2E" w14:textId="77777777" w:rsidR="0004575A" w:rsidRPr="004C0C67" w:rsidRDefault="0004575A" w:rsidP="0004575A">
      <w:pPr>
        <w:widowControl w:val="0"/>
        <w:numPr>
          <w:ilvl w:val="1"/>
          <w:numId w:val="12"/>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Oferta musi zawierać następujące oświadczenia i dokumenty:</w:t>
      </w:r>
    </w:p>
    <w:p w14:paraId="521A2B73"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lang w:eastAsia="zh-CN"/>
        </w:rPr>
        <w:t xml:space="preserve">Formularz ofertowy </w:t>
      </w:r>
      <w:r w:rsidRPr="004C0C67">
        <w:rPr>
          <w:rFonts w:ascii="Times New Roman" w:eastAsia="SimSun" w:hAnsi="Times New Roman" w:cs="Times New Roman"/>
          <w:bCs/>
          <w:sz w:val="24"/>
          <w:szCs w:val="24"/>
          <w:lang w:eastAsia="zh-CN"/>
        </w:rPr>
        <w:t xml:space="preserve">– do wykorzystania wzór (druk), stanowiący </w:t>
      </w:r>
      <w:r w:rsidRPr="004C0C67">
        <w:rPr>
          <w:rFonts w:ascii="Times New Roman" w:eastAsia="SimSun" w:hAnsi="Times New Roman" w:cs="Times New Roman"/>
          <w:b/>
          <w:bCs/>
          <w:sz w:val="24"/>
          <w:szCs w:val="24"/>
          <w:lang w:eastAsia="zh-CN"/>
        </w:rPr>
        <w:t xml:space="preserve">Załącznik nr 3 do SWZ </w:t>
      </w:r>
      <w:r w:rsidRPr="004C0C67">
        <w:rPr>
          <w:rFonts w:ascii="Times New Roman" w:eastAsia="SimSun" w:hAnsi="Times New Roman" w:cs="Times New Roman"/>
          <w:bCs/>
          <w:sz w:val="24"/>
          <w:szCs w:val="24"/>
          <w:lang w:eastAsia="zh-CN"/>
        </w:rPr>
        <w:t xml:space="preserve">(przy czym Wykonawca może sporządzić ofertę wg innego wzorca, powinna ona wówczas obejmować dane wymagane dla oferty </w:t>
      </w:r>
      <w:r w:rsidRPr="004C0C67">
        <w:rPr>
          <w:rFonts w:ascii="Times New Roman" w:eastAsia="SimSun" w:hAnsi="Times New Roman" w:cs="Times New Roman"/>
          <w:bCs/>
          <w:sz w:val="24"/>
          <w:szCs w:val="24"/>
          <w:lang w:eastAsia="zh-CN"/>
        </w:rPr>
        <w:br/>
        <w:t xml:space="preserve">w SWZ i załącznikach). </w:t>
      </w:r>
    </w:p>
    <w:p w14:paraId="5101C939"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lang w:eastAsia="zh-CN"/>
        </w:rPr>
        <w:t>Oświadczenia, o których mowa w rozdziale 8.1 SWZ</w:t>
      </w:r>
      <w:r w:rsidRPr="004C0C67">
        <w:rPr>
          <w:rFonts w:ascii="Times New Roman" w:eastAsia="SimSun" w:hAnsi="Times New Roman" w:cs="Times New Roman"/>
          <w:bCs/>
          <w:sz w:val="24"/>
          <w:szCs w:val="24"/>
          <w:lang w:eastAsia="zh-CN"/>
        </w:rPr>
        <w:t>;</w:t>
      </w:r>
    </w:p>
    <w:p w14:paraId="4C915F81"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sz w:val="24"/>
          <w:szCs w:val="24"/>
          <w:lang w:eastAsia="zh-CN"/>
        </w:rPr>
        <w:t>Oświadczenie, o którym mowa w rozdziale 8.2 SWZ</w:t>
      </w:r>
      <w:r w:rsidRPr="004C0C67">
        <w:rPr>
          <w:rFonts w:ascii="Times New Roman" w:eastAsia="SimSun" w:hAnsi="Times New Roman" w:cs="Times New Roman"/>
          <w:bCs/>
          <w:sz w:val="24"/>
          <w:szCs w:val="24"/>
          <w:lang w:eastAsia="zh-CN"/>
        </w:rPr>
        <w:t xml:space="preserve"> </w:t>
      </w:r>
      <w:r w:rsidRPr="004C0C67">
        <w:rPr>
          <w:rFonts w:ascii="Times New Roman" w:eastAsia="SimSun" w:hAnsi="Times New Roman" w:cs="Times New Roman"/>
          <w:b/>
          <w:bCs/>
          <w:i/>
          <w:sz w:val="24"/>
          <w:szCs w:val="24"/>
        </w:rPr>
        <w:t>(jeżeli dotyczy)</w:t>
      </w:r>
      <w:r w:rsidRPr="004C0C67">
        <w:rPr>
          <w:rFonts w:ascii="Times New Roman" w:eastAsia="SimSun" w:hAnsi="Times New Roman" w:cs="Times New Roman"/>
          <w:bCs/>
          <w:sz w:val="24"/>
          <w:szCs w:val="24"/>
          <w:lang w:eastAsia="zh-CN"/>
        </w:rPr>
        <w:t>,</w:t>
      </w:r>
    </w:p>
    <w:p w14:paraId="0009C2DD"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rPr>
        <w:t>Zobowiązanie lub inne dokumenty</w:t>
      </w:r>
      <w:r w:rsidRPr="004C0C67">
        <w:rPr>
          <w:rFonts w:ascii="Times New Roman" w:eastAsia="SimSun" w:hAnsi="Times New Roman" w:cs="Times New Roman"/>
          <w:b/>
          <w:sz w:val="24"/>
          <w:szCs w:val="24"/>
        </w:rPr>
        <w:t>, o których mowa w pkt 9.4 SWZ</w:t>
      </w:r>
      <w:r w:rsidRPr="004C0C67">
        <w:rPr>
          <w:rFonts w:ascii="Times New Roman" w:eastAsia="SimSun" w:hAnsi="Times New Roman" w:cs="Times New Roman"/>
          <w:bCs/>
          <w:sz w:val="24"/>
          <w:szCs w:val="24"/>
        </w:rPr>
        <w:t xml:space="preserve"> </w:t>
      </w:r>
      <w:r w:rsidRPr="004C0C67">
        <w:rPr>
          <w:rFonts w:ascii="Times New Roman" w:eastAsia="SimSun" w:hAnsi="Times New Roman" w:cs="Times New Roman"/>
          <w:b/>
          <w:bCs/>
          <w:i/>
          <w:sz w:val="24"/>
          <w:szCs w:val="24"/>
        </w:rPr>
        <w:t>(jeżeli dotyczy)</w:t>
      </w:r>
      <w:r w:rsidRPr="004C0C67">
        <w:rPr>
          <w:rFonts w:ascii="Times New Roman" w:eastAsia="SimSun" w:hAnsi="Times New Roman" w:cs="Times New Roman"/>
          <w:bCs/>
          <w:i/>
          <w:sz w:val="24"/>
          <w:szCs w:val="24"/>
        </w:rPr>
        <w:t>.</w:t>
      </w:r>
    </w:p>
    <w:p w14:paraId="11855A73"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rPr>
        <w:t xml:space="preserve">Potwierdzenie umocowania do działania w imieniu Wykonawcy </w:t>
      </w:r>
      <w:r w:rsidRPr="004C0C67">
        <w:rPr>
          <w:rFonts w:ascii="Times New Roman" w:eastAsia="SimSun" w:hAnsi="Times New Roman" w:cs="Times New Roman"/>
          <w:b/>
          <w:bCs/>
          <w:color w:val="000000"/>
          <w:sz w:val="24"/>
          <w:szCs w:val="24"/>
          <w:lang w:eastAsia="zh-CN"/>
        </w:rPr>
        <w:t>lub podmiotu udostępniającego zasoby</w:t>
      </w:r>
      <w:r w:rsidRPr="004C0C67">
        <w:rPr>
          <w:rFonts w:ascii="Times New Roman" w:eastAsia="SimSun" w:hAnsi="Times New Roman" w:cs="Times New Roman"/>
          <w:b/>
          <w:bCs/>
          <w:sz w:val="24"/>
          <w:szCs w:val="24"/>
        </w:rPr>
        <w:t>:</w:t>
      </w:r>
    </w:p>
    <w:p w14:paraId="43EBB02A" w14:textId="77777777" w:rsidR="0004575A" w:rsidRPr="009364FC" w:rsidRDefault="0004575A" w:rsidP="00D827CF">
      <w:pPr>
        <w:widowControl w:val="0"/>
        <w:numPr>
          <w:ilvl w:val="0"/>
          <w:numId w:val="29"/>
        </w:numPr>
        <w:spacing w:before="20" w:after="40" w:line="276" w:lineRule="auto"/>
        <w:contextualSpacing/>
        <w:jc w:val="both"/>
        <w:outlineLvl w:val="3"/>
        <w:rPr>
          <w:rFonts w:ascii="Times New Roman" w:eastAsia="SimSun" w:hAnsi="Times New Roman" w:cs="Times New Roman"/>
          <w:b/>
          <w:bCs/>
          <w:color w:val="FF0000"/>
          <w:sz w:val="24"/>
          <w:szCs w:val="24"/>
        </w:rPr>
      </w:pPr>
      <w:r w:rsidRPr="004C0C67">
        <w:rPr>
          <w:rFonts w:ascii="Times New Roman" w:eastAsia="SimSun" w:hAnsi="Times New Roman" w:cs="Times New Roman"/>
          <w:sz w:val="24"/>
          <w:szCs w:val="24"/>
        </w:rPr>
        <w:t>Zamawiający w</w:t>
      </w:r>
      <w:r w:rsidRPr="004C0C67">
        <w:rPr>
          <w:rFonts w:ascii="Times New Roman" w:eastAsia="SimSun" w:hAnsi="Times New Roman" w:cs="Times New Roman"/>
          <w:b/>
          <w:bCs/>
          <w:sz w:val="24"/>
          <w:szCs w:val="24"/>
        </w:rPr>
        <w:t xml:space="preserve"> </w:t>
      </w:r>
      <w:r w:rsidRPr="004C0C67">
        <w:rPr>
          <w:rFonts w:ascii="Times New Roman" w:eastAsia="SimSun" w:hAnsi="Times New Roman" w:cs="Times New Roman"/>
          <w:color w:val="000000"/>
          <w:sz w:val="24"/>
          <w:szCs w:val="24"/>
          <w:lang w:eastAsia="zh-CN"/>
        </w:rPr>
        <w:t xml:space="preserve">celu potwierdzenia, że osoba działająca w imieniu Wykonawcy </w:t>
      </w:r>
      <w:bookmarkStart w:id="6" w:name="_Hlk61243161"/>
      <w:r w:rsidRPr="004C0C67">
        <w:rPr>
          <w:rFonts w:ascii="Times New Roman" w:eastAsia="SimSun" w:hAnsi="Times New Roman" w:cs="Times New Roman"/>
          <w:color w:val="000000"/>
          <w:sz w:val="24"/>
          <w:szCs w:val="24"/>
          <w:lang w:eastAsia="zh-CN"/>
        </w:rPr>
        <w:t>lub podmiotu udostępniającego zasoby</w:t>
      </w:r>
      <w:bookmarkEnd w:id="6"/>
      <w:r w:rsidRPr="004C0C67">
        <w:rPr>
          <w:rFonts w:ascii="Times New Roman" w:eastAsia="SimSun" w:hAnsi="Times New Roman" w:cs="Times New Roman"/>
          <w:color w:val="000000"/>
          <w:sz w:val="24"/>
          <w:szCs w:val="24"/>
          <w:lang w:eastAsia="zh-CN"/>
        </w:rPr>
        <w:t xml:space="preserve"> jest umocowana do jego reprezentowania, </w:t>
      </w:r>
      <w:r w:rsidRPr="009364FC">
        <w:rPr>
          <w:rFonts w:ascii="Times New Roman" w:eastAsia="SimSun" w:hAnsi="Times New Roman" w:cs="Times New Roman"/>
          <w:sz w:val="24"/>
          <w:szCs w:val="24"/>
          <w:lang w:eastAsia="zh-CN"/>
        </w:rPr>
        <w:t>żąda złożenia wraz z ofertą odpisu lub informacji z Krajowego Rejestru Sądowego, Centralnej Ewidencji i Informacji o Działalności Gospodarczej lub innego właściwego rejestru;</w:t>
      </w:r>
    </w:p>
    <w:p w14:paraId="43D22034" w14:textId="77777777" w:rsidR="0004575A" w:rsidRPr="004C0C67" w:rsidRDefault="0004575A" w:rsidP="00D827CF">
      <w:pPr>
        <w:widowControl w:val="0"/>
        <w:numPr>
          <w:ilvl w:val="0"/>
          <w:numId w:val="29"/>
        </w:numPr>
        <w:spacing w:before="20" w:after="40" w:line="276" w:lineRule="auto"/>
        <w:contextualSpacing/>
        <w:jc w:val="both"/>
        <w:outlineLvl w:val="3"/>
        <w:rPr>
          <w:rFonts w:ascii="Times New Roman" w:eastAsia="SimSun" w:hAnsi="Times New Roman" w:cs="Times New Roman"/>
          <w:b/>
          <w:bCs/>
          <w:sz w:val="24"/>
          <w:szCs w:val="24"/>
        </w:rPr>
      </w:pPr>
      <w:r w:rsidRPr="004C0C67">
        <w:rPr>
          <w:rFonts w:ascii="Times New Roman" w:eastAsia="SimSun" w:hAnsi="Times New Roman" w:cs="Times New Roman"/>
          <w:color w:val="000000"/>
          <w:sz w:val="24"/>
          <w:szCs w:val="24"/>
          <w:lang w:eastAsia="zh-CN"/>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F2A568F" w14:textId="77777777" w:rsidR="0004575A" w:rsidRPr="004C0C67" w:rsidRDefault="0004575A" w:rsidP="00D827CF">
      <w:pPr>
        <w:widowControl w:val="0"/>
        <w:numPr>
          <w:ilvl w:val="0"/>
          <w:numId w:val="29"/>
        </w:numPr>
        <w:spacing w:before="20" w:after="40" w:line="276" w:lineRule="auto"/>
        <w:contextualSpacing/>
        <w:jc w:val="both"/>
        <w:outlineLvl w:val="3"/>
        <w:rPr>
          <w:rFonts w:ascii="Times New Roman" w:eastAsia="SimSun" w:hAnsi="Times New Roman" w:cs="Times New Roman"/>
          <w:b/>
          <w:bCs/>
          <w:sz w:val="24"/>
          <w:szCs w:val="24"/>
        </w:rPr>
      </w:pPr>
      <w:r w:rsidRPr="004C0C67">
        <w:rPr>
          <w:rFonts w:ascii="Times New Roman" w:eastAsia="SimSun" w:hAnsi="Times New Roman" w:cs="Times New Roman"/>
          <w:color w:val="000000"/>
          <w:sz w:val="24"/>
          <w:szCs w:val="24"/>
          <w:lang w:eastAsia="zh-CN"/>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w:t>
      </w:r>
      <w:r w:rsidRPr="004C0C67">
        <w:rPr>
          <w:rFonts w:ascii="Times New Roman" w:eastAsia="SimSun" w:hAnsi="Times New Roman" w:cs="Times New Roman"/>
          <w:color w:val="000000"/>
          <w:sz w:val="24"/>
          <w:szCs w:val="24"/>
          <w:lang w:eastAsia="zh-CN"/>
        </w:rPr>
        <w:lastRenderedPageBreak/>
        <w:t xml:space="preserve">dokumentu potwierdzającego umocowanie do reprezentowania Wykonawcy. </w:t>
      </w:r>
    </w:p>
    <w:p w14:paraId="4647ACD3" w14:textId="77777777" w:rsidR="0004575A" w:rsidRPr="004C0C67" w:rsidRDefault="0004575A" w:rsidP="0004575A">
      <w:pPr>
        <w:widowControl w:val="0"/>
        <w:numPr>
          <w:ilvl w:val="0"/>
          <w:numId w:val="20"/>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sz w:val="24"/>
          <w:szCs w:val="24"/>
        </w:rPr>
        <w:t xml:space="preserve">Pełnomocnictwo </w:t>
      </w:r>
      <w:r w:rsidRPr="004C0C67">
        <w:rPr>
          <w:rFonts w:ascii="Times New Roman" w:eastAsia="SimSun" w:hAnsi="Times New Roman" w:cs="Times New Roman"/>
          <w:color w:val="000000"/>
          <w:sz w:val="24"/>
          <w:szCs w:val="24"/>
          <w:shd w:val="clear" w:color="auto" w:fill="FFFFFF"/>
          <w:lang w:eastAsia="zh-CN"/>
        </w:rPr>
        <w:t>do reprezentowania wykonawców wspólnie ubiegających się o udzielenie zamówienia w postępowaniu o udzielenie zamówienia albo do reprezentowania ich w postępowaniu i zawarcia umowy w sprawie zamówienia publicznego</w:t>
      </w:r>
      <w:r w:rsidRPr="004C0C67">
        <w:rPr>
          <w:rFonts w:ascii="Times New Roman" w:eastAsia="SimSun" w:hAnsi="Times New Roman" w:cs="Times New Roman"/>
          <w:bCs/>
          <w:sz w:val="24"/>
          <w:szCs w:val="24"/>
        </w:rPr>
        <w:t xml:space="preserve"> </w:t>
      </w:r>
      <w:r w:rsidRPr="004C0C67">
        <w:rPr>
          <w:rFonts w:ascii="Times New Roman" w:eastAsia="SimSun" w:hAnsi="Times New Roman" w:cs="Times New Roman"/>
          <w:b/>
          <w:bCs/>
          <w:i/>
          <w:sz w:val="24"/>
          <w:szCs w:val="24"/>
        </w:rPr>
        <w:t>(jeżeli dotyczy)</w:t>
      </w:r>
      <w:r w:rsidRPr="004C0C67">
        <w:rPr>
          <w:rFonts w:ascii="Times New Roman" w:eastAsia="SimSun" w:hAnsi="Times New Roman" w:cs="Times New Roman"/>
          <w:bCs/>
          <w:sz w:val="24"/>
          <w:szCs w:val="24"/>
        </w:rPr>
        <w:t>.</w:t>
      </w:r>
    </w:p>
    <w:p w14:paraId="46BE04AD" w14:textId="77777777" w:rsidR="0004575A" w:rsidRPr="004C0C67" w:rsidRDefault="0004575A" w:rsidP="0004575A">
      <w:pPr>
        <w:widowControl w:val="0"/>
        <w:numPr>
          <w:ilvl w:val="1"/>
          <w:numId w:val="12"/>
        </w:numPr>
        <w:spacing w:before="20" w:after="40" w:line="276" w:lineRule="auto"/>
        <w:ind w:left="709"/>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
          <w:bCs/>
          <w:color w:val="000000"/>
          <w:sz w:val="24"/>
          <w:szCs w:val="24"/>
          <w:lang w:eastAsia="zh-CN"/>
        </w:rPr>
        <w:t>Pełnomocnictwo</w:t>
      </w:r>
      <w:r w:rsidRPr="004C0C67">
        <w:rPr>
          <w:rFonts w:ascii="Times New Roman" w:eastAsia="SimSun" w:hAnsi="Times New Roman" w:cs="Times New Roman"/>
          <w:color w:val="000000"/>
          <w:sz w:val="24"/>
          <w:szCs w:val="24"/>
          <w:lang w:eastAsia="zh-CN"/>
        </w:rPr>
        <w:t xml:space="preserve">, o którym mowa w rozdziale 13.4 pkt 5) lit c) i pkt 6) SWZ </w:t>
      </w:r>
      <w:r w:rsidRPr="004C0C67">
        <w:rPr>
          <w:rFonts w:ascii="Times New Roman" w:eastAsia="SimSun" w:hAnsi="Times New Roman" w:cs="Times New Roman"/>
          <w:color w:val="000000"/>
          <w:sz w:val="24"/>
          <w:szCs w:val="24"/>
          <w:shd w:val="clear" w:color="auto" w:fill="FFFFFF"/>
          <w:lang w:eastAsia="zh-CN"/>
        </w:rPr>
        <w:t xml:space="preserve">składa się, </w:t>
      </w:r>
      <w:r w:rsidRPr="004C0C67">
        <w:rPr>
          <w:rFonts w:ascii="Times New Roman" w:eastAsia="SimSun" w:hAnsi="Times New Roman" w:cs="Times New Roman"/>
          <w:b/>
          <w:bCs/>
          <w:color w:val="000000"/>
          <w:sz w:val="24"/>
          <w:szCs w:val="24"/>
          <w:u w:val="single"/>
          <w:shd w:val="clear" w:color="auto" w:fill="FFFFFF"/>
          <w:lang w:eastAsia="zh-CN"/>
        </w:rPr>
        <w:t>pod rygorem nieważności</w:t>
      </w:r>
      <w:r w:rsidRPr="004C0C67">
        <w:rPr>
          <w:rFonts w:ascii="Times New Roman" w:eastAsia="SimSun" w:hAnsi="Times New Roman" w:cs="Times New Roman"/>
          <w:b/>
          <w:bCs/>
          <w:color w:val="000000"/>
          <w:sz w:val="24"/>
          <w:szCs w:val="24"/>
          <w:shd w:val="clear" w:color="auto" w:fill="FFFFFF"/>
          <w:lang w:eastAsia="zh-CN"/>
        </w:rPr>
        <w:t xml:space="preserve"> w formie elektronicznej lub w postaci elektronicznej opatrzonej podpisem zaufanym lub podpisem osobistym lub w formie elektronicznej kopii poświadczonej za zgodność notarialnie</w:t>
      </w:r>
      <w:r w:rsidRPr="004C0C67">
        <w:rPr>
          <w:rFonts w:ascii="Times New Roman" w:eastAsia="SimSun" w:hAnsi="Times New Roman" w:cs="Times New Roman"/>
          <w:color w:val="000000"/>
          <w:sz w:val="24"/>
          <w:szCs w:val="24"/>
          <w:shd w:val="clear" w:color="auto" w:fill="FFFFFF"/>
          <w:lang w:eastAsia="zh-CN"/>
        </w:rPr>
        <w:t xml:space="preserve"> - w formatach danych określonych w przepisach wydanych na podstawie </w:t>
      </w:r>
      <w:r w:rsidRPr="004C0C67">
        <w:rPr>
          <w:rFonts w:ascii="Times New Roman" w:eastAsia="SimSun" w:hAnsi="Times New Roman" w:cs="Times New Roman"/>
          <w:sz w:val="24"/>
          <w:szCs w:val="24"/>
          <w:shd w:val="clear" w:color="auto" w:fill="FFFFFF"/>
          <w:lang w:eastAsia="zh-CN"/>
        </w:rPr>
        <w:t>art. 18</w:t>
      </w:r>
      <w:r w:rsidRPr="004C0C67">
        <w:rPr>
          <w:rFonts w:ascii="Times New Roman" w:eastAsia="SimSun" w:hAnsi="Times New Roman" w:cs="Times New Roman"/>
          <w:color w:val="000000"/>
          <w:sz w:val="24"/>
          <w:szCs w:val="24"/>
          <w:shd w:val="clear" w:color="auto" w:fill="FFFFFF"/>
          <w:lang w:eastAsia="zh-CN"/>
        </w:rPr>
        <w:t xml:space="preserve"> ustawy z dnia 17 lutego 2005 r. o informatyzacji działalności podmiotów realizujących zadania publiczne (Dz. U. z 2020 r. poz. 346, 568, 695, 1517 i 2320), z zastrzeżeniem formatów, o których mowa w </w:t>
      </w:r>
      <w:r w:rsidRPr="004C0C67">
        <w:rPr>
          <w:rFonts w:ascii="Times New Roman" w:eastAsia="SimSun" w:hAnsi="Times New Roman" w:cs="Times New Roman"/>
          <w:sz w:val="24"/>
          <w:szCs w:val="24"/>
          <w:shd w:val="clear" w:color="auto" w:fill="FFFFFF"/>
          <w:lang w:eastAsia="zh-CN"/>
        </w:rPr>
        <w:t>art. 66 ust. 1</w:t>
      </w:r>
      <w:r w:rsidRPr="004C0C67">
        <w:rPr>
          <w:rFonts w:ascii="Times New Roman" w:eastAsia="SimSun" w:hAnsi="Times New Roman" w:cs="Times New Roman"/>
          <w:color w:val="000000"/>
          <w:sz w:val="24"/>
          <w:szCs w:val="24"/>
          <w:shd w:val="clear" w:color="auto" w:fill="FFFFFF"/>
          <w:lang w:eastAsia="zh-CN"/>
        </w:rPr>
        <w:t xml:space="preserve"> ustawy, z uwzględnieniem rodzaju przekazywanych danych.</w:t>
      </w:r>
    </w:p>
    <w:p w14:paraId="02C63B84" w14:textId="77777777" w:rsidR="0004575A" w:rsidRPr="004C0C67" w:rsidRDefault="0004575A" w:rsidP="0004575A">
      <w:pPr>
        <w:widowControl w:val="0"/>
        <w:numPr>
          <w:ilvl w:val="1"/>
          <w:numId w:val="12"/>
        </w:numPr>
        <w:spacing w:before="20" w:after="40" w:line="276" w:lineRule="auto"/>
        <w:ind w:left="709"/>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09E5E231" w14:textId="2160A9E8" w:rsidR="0004575A" w:rsidRPr="004C0C67" w:rsidRDefault="0004575A" w:rsidP="0004575A">
      <w:pPr>
        <w:widowControl w:val="0"/>
        <w:spacing w:before="20" w:after="40" w:line="276" w:lineRule="auto"/>
        <w:ind w:left="709"/>
        <w:contextualSpacing/>
        <w:jc w:val="both"/>
        <w:outlineLvl w:val="3"/>
        <w:rPr>
          <w:rFonts w:ascii="Times New Roman" w:eastAsia="SimSun" w:hAnsi="Times New Roman" w:cs="Times New Roman"/>
          <w:bCs/>
          <w:sz w:val="24"/>
          <w:szCs w:val="24"/>
          <w:u w:val="single"/>
          <w:lang w:eastAsia="zh-CN"/>
        </w:rPr>
      </w:pPr>
      <w:r w:rsidRPr="004C0C67">
        <w:rPr>
          <w:rFonts w:ascii="Times New Roman" w:eastAsia="Calibri" w:hAnsi="Times New Roman" w:cs="Times New Roman"/>
          <w:sz w:val="24"/>
          <w:szCs w:val="24"/>
          <w:u w:val="single"/>
          <w:lang w:eastAsia="zh-CN"/>
        </w:rPr>
        <w:t>Wykonawca w szczególności nie może zastrzec w ofercie informacji</w:t>
      </w:r>
      <w:r w:rsidR="00B93A3E">
        <w:rPr>
          <w:rFonts w:ascii="Times New Roman" w:eastAsia="Calibri" w:hAnsi="Times New Roman" w:cs="Times New Roman"/>
          <w:sz w:val="24"/>
          <w:szCs w:val="24"/>
          <w:u w:val="single"/>
          <w:lang w:eastAsia="zh-CN"/>
        </w:rPr>
        <w:t xml:space="preserve"> o</w:t>
      </w:r>
      <w:r w:rsidRPr="004C0C67">
        <w:rPr>
          <w:rFonts w:ascii="Times New Roman" w:eastAsia="Calibri" w:hAnsi="Times New Roman" w:cs="Times New Roman"/>
          <w:sz w:val="24"/>
          <w:szCs w:val="24"/>
          <w:u w:val="single"/>
          <w:lang w:eastAsia="zh-CN"/>
        </w:rPr>
        <w:t>:</w:t>
      </w:r>
    </w:p>
    <w:p w14:paraId="53231DDC" w14:textId="77777777" w:rsidR="0004575A" w:rsidRPr="004C0C67" w:rsidRDefault="0004575A" w:rsidP="0004575A">
      <w:pPr>
        <w:numPr>
          <w:ilvl w:val="0"/>
          <w:numId w:val="22"/>
        </w:numPr>
        <w:spacing w:before="20" w:after="40" w:line="276" w:lineRule="auto"/>
        <w:ind w:left="1134" w:hanging="425"/>
        <w:contextualSpacing/>
        <w:jc w:val="both"/>
        <w:rPr>
          <w:rFonts w:ascii="Times New Roman" w:eastAsia="Calibri" w:hAnsi="Times New Roman" w:cs="Times New Roman"/>
          <w:sz w:val="24"/>
          <w:szCs w:val="24"/>
          <w:lang w:eastAsia="zh-CN"/>
        </w:rPr>
      </w:pPr>
      <w:r w:rsidRPr="004C0C67">
        <w:rPr>
          <w:rFonts w:ascii="Times New Roman" w:eastAsia="Calibri" w:hAnsi="Times New Roman" w:cs="Times New Roman"/>
          <w:sz w:val="24"/>
          <w:szCs w:val="24"/>
          <w:lang w:eastAsia="zh-CN"/>
        </w:rPr>
        <w:t>nazwach albo imionach i nazwiskach oraz siedzibach lub miejscach prowadzonej działalności gospodarczej albo miejscach zamieszkania wykonawców, których oferty zostały otwarte;</w:t>
      </w:r>
    </w:p>
    <w:p w14:paraId="053D6A44" w14:textId="77777777" w:rsidR="0004575A" w:rsidRPr="004C0C67" w:rsidRDefault="0004575A" w:rsidP="0004575A">
      <w:pPr>
        <w:numPr>
          <w:ilvl w:val="0"/>
          <w:numId w:val="22"/>
        </w:numPr>
        <w:spacing w:before="20" w:after="40" w:line="276" w:lineRule="auto"/>
        <w:ind w:left="1134" w:hanging="425"/>
        <w:contextualSpacing/>
        <w:jc w:val="both"/>
        <w:rPr>
          <w:rFonts w:ascii="Times New Roman" w:eastAsia="Calibri" w:hAnsi="Times New Roman" w:cs="Times New Roman"/>
          <w:sz w:val="24"/>
          <w:szCs w:val="24"/>
          <w:lang w:eastAsia="zh-CN"/>
        </w:rPr>
      </w:pPr>
      <w:r w:rsidRPr="004C0C67">
        <w:rPr>
          <w:rFonts w:ascii="Times New Roman" w:eastAsia="Calibri" w:hAnsi="Times New Roman" w:cs="Times New Roman"/>
          <w:sz w:val="24"/>
          <w:szCs w:val="24"/>
          <w:lang w:eastAsia="zh-CN"/>
        </w:rPr>
        <w:t>cenach lub kosztach zawartych w ofertach</w:t>
      </w:r>
    </w:p>
    <w:p w14:paraId="202265BB" w14:textId="77777777" w:rsidR="0004575A" w:rsidRPr="004C0C67" w:rsidRDefault="0004575A" w:rsidP="0004575A">
      <w:pPr>
        <w:widowControl w:val="0"/>
        <w:numPr>
          <w:ilvl w:val="1"/>
          <w:numId w:val="12"/>
        </w:numPr>
        <w:spacing w:before="20" w:after="40" w:line="276" w:lineRule="auto"/>
        <w:ind w:left="709"/>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Wszelkie informacje stanowiące tajemnicę przedsiębiorstwa w rozumieniu ustawy z dnia 16 kwietnia </w:t>
      </w:r>
      <w:r w:rsidRPr="004C0C67">
        <w:rPr>
          <w:rFonts w:ascii="Times New Roman" w:eastAsia="SimSun" w:hAnsi="Times New Roman" w:cs="Times New Roman"/>
          <w:bCs/>
          <w:color w:val="000000" w:themeColor="text1"/>
          <w:sz w:val="24"/>
          <w:szCs w:val="24"/>
          <w:lang w:eastAsia="zh-CN"/>
        </w:rPr>
        <w:t>1993 r. o zwalczaniu nieuczciwej konkurencji (tekst jedn. z 2020 r. poz. 1913 ze zm.), które Wykonawca zastrzeże, jako tajemnicę przedsiębiorstwa, powinny zostać złożone</w:t>
      </w:r>
      <w:r w:rsidRPr="004C0C67">
        <w:rPr>
          <w:rFonts w:ascii="Times New Roman" w:eastAsia="SimSun" w:hAnsi="Times New Roman" w:cs="Times New Roman"/>
          <w:bCs/>
          <w:sz w:val="24"/>
          <w:szCs w:val="24"/>
          <w:lang w:eastAsia="zh-CN"/>
        </w:rPr>
        <w:t xml:space="preserve"> w odpowiednio wydzielonym i oznaczonym pliku.</w:t>
      </w:r>
    </w:p>
    <w:p w14:paraId="62A58528" w14:textId="77777777" w:rsidR="0004575A" w:rsidRPr="004C0C67" w:rsidRDefault="0004575A" w:rsidP="0004575A">
      <w:pPr>
        <w:widowControl w:val="0"/>
        <w:spacing w:before="20" w:after="40" w:line="276" w:lineRule="auto"/>
        <w:ind w:left="500"/>
        <w:contextualSpacing/>
        <w:jc w:val="both"/>
        <w:outlineLvl w:val="3"/>
        <w:rPr>
          <w:rFonts w:ascii="Times New Roman" w:eastAsia="SimSun" w:hAnsi="Times New Roman" w:cs="Times New Roman"/>
          <w:bCs/>
          <w:sz w:val="24"/>
          <w:szCs w:val="24"/>
          <w:lang w:eastAsia="zh-CN"/>
        </w:rPr>
      </w:pPr>
    </w:p>
    <w:tbl>
      <w:tblPr>
        <w:tblW w:w="0" w:type="auto"/>
        <w:tblInd w:w="108" w:type="dxa"/>
        <w:tblBorders>
          <w:bottom w:val="single" w:sz="4" w:space="0" w:color="auto"/>
        </w:tblBorders>
        <w:tblLook w:val="00A0" w:firstRow="1" w:lastRow="0" w:firstColumn="1" w:lastColumn="0" w:noHBand="0" w:noVBand="0"/>
      </w:tblPr>
      <w:tblGrid>
        <w:gridCol w:w="8964"/>
      </w:tblGrid>
      <w:tr w:rsidR="0004575A" w:rsidRPr="004C0C67" w14:paraId="3881300B" w14:textId="77777777" w:rsidTr="0004575A">
        <w:tc>
          <w:tcPr>
            <w:tcW w:w="8964" w:type="dxa"/>
            <w:tcBorders>
              <w:bottom w:val="single" w:sz="4" w:space="0" w:color="auto"/>
            </w:tcBorders>
            <w:shd w:val="clear" w:color="auto" w:fill="D9D9D9" w:themeFill="background1" w:themeFillShade="D9"/>
          </w:tcPr>
          <w:p w14:paraId="02F241A7"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14</w:t>
            </w:r>
          </w:p>
          <w:p w14:paraId="22CD4949"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SKŁADANIE I OTWARCIE OFERT</w:t>
            </w:r>
          </w:p>
        </w:tc>
      </w:tr>
    </w:tbl>
    <w:p w14:paraId="4F1CDB28" w14:textId="77777777" w:rsidR="0004575A" w:rsidRPr="004C0C67" w:rsidRDefault="0004575A" w:rsidP="0004575A">
      <w:pPr>
        <w:widowControl w:val="0"/>
        <w:spacing w:after="0" w:line="276" w:lineRule="auto"/>
        <w:ind w:left="340"/>
        <w:jc w:val="both"/>
        <w:outlineLvl w:val="3"/>
        <w:rPr>
          <w:rFonts w:ascii="Times New Roman" w:eastAsia="SimSun" w:hAnsi="Times New Roman" w:cs="Times New Roman"/>
          <w:bCs/>
          <w:sz w:val="24"/>
          <w:szCs w:val="24"/>
          <w:lang w:eastAsia="pl-PL"/>
        </w:rPr>
      </w:pPr>
    </w:p>
    <w:p w14:paraId="21105A1C" w14:textId="77777777" w:rsidR="0004575A" w:rsidRPr="004C0C67" w:rsidRDefault="0004575A" w:rsidP="0004575A">
      <w:pPr>
        <w:widowControl w:val="0"/>
        <w:spacing w:after="0" w:line="276" w:lineRule="auto"/>
        <w:ind w:left="340"/>
        <w:jc w:val="both"/>
        <w:outlineLvl w:val="3"/>
        <w:rPr>
          <w:rFonts w:ascii="Times New Roman" w:eastAsia="SimSun" w:hAnsi="Times New Roman" w:cs="Times New Roman"/>
          <w:bCs/>
          <w:vanish/>
          <w:sz w:val="24"/>
          <w:szCs w:val="24"/>
          <w:lang w:eastAsia="pl-PL"/>
        </w:rPr>
      </w:pPr>
    </w:p>
    <w:p w14:paraId="0B5DB014" w14:textId="77777777" w:rsidR="0004575A" w:rsidRPr="004C0C67" w:rsidRDefault="0004575A" w:rsidP="0004575A">
      <w:pPr>
        <w:widowControl w:val="0"/>
        <w:numPr>
          <w:ilvl w:val="1"/>
          <w:numId w:val="14"/>
        </w:numPr>
        <w:spacing w:after="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Wykonawca składa ofertę </w:t>
      </w:r>
      <w:r w:rsidRPr="004C0C67">
        <w:rPr>
          <w:rFonts w:ascii="Times New Roman" w:eastAsia="SimSun" w:hAnsi="Times New Roman" w:cs="Times New Roman"/>
          <w:b/>
          <w:bCs/>
          <w:sz w:val="24"/>
          <w:szCs w:val="24"/>
          <w:lang w:eastAsia="zh-CN"/>
        </w:rPr>
        <w:t xml:space="preserve">za pośrednictwem Formularza do złożenia, zmiany, wycofania oferty dostępnego na platformie zakupowej. </w:t>
      </w:r>
    </w:p>
    <w:p w14:paraId="2438A2D1" w14:textId="5676F122" w:rsidR="0004575A" w:rsidRPr="00D31C72" w:rsidRDefault="0004575A" w:rsidP="0004575A">
      <w:pPr>
        <w:widowControl w:val="0"/>
        <w:numPr>
          <w:ilvl w:val="1"/>
          <w:numId w:val="14"/>
        </w:numPr>
        <w:spacing w:after="0" w:line="276" w:lineRule="auto"/>
        <w:contextualSpacing/>
        <w:jc w:val="both"/>
        <w:outlineLvl w:val="3"/>
        <w:rPr>
          <w:rFonts w:ascii="Times New Roman" w:eastAsia="SimSun" w:hAnsi="Times New Roman" w:cs="Times New Roman"/>
          <w:bCs/>
          <w:sz w:val="24"/>
          <w:szCs w:val="24"/>
          <w:lang w:eastAsia="zh-CN"/>
        </w:rPr>
      </w:pPr>
      <w:r w:rsidRPr="00D31C72">
        <w:rPr>
          <w:rFonts w:ascii="Times New Roman" w:eastAsia="SimSun" w:hAnsi="Times New Roman" w:cs="Times New Roman"/>
          <w:bCs/>
          <w:sz w:val="24"/>
          <w:szCs w:val="24"/>
          <w:lang w:eastAsia="zh-CN"/>
        </w:rPr>
        <w:t xml:space="preserve">Termin składania ofert: </w:t>
      </w:r>
      <w:r w:rsidR="00777F28">
        <w:rPr>
          <w:rFonts w:ascii="Times New Roman" w:eastAsia="SimSun" w:hAnsi="Times New Roman" w:cs="Times New Roman"/>
          <w:b/>
          <w:sz w:val="24"/>
          <w:szCs w:val="24"/>
          <w:lang w:eastAsia="zh-CN"/>
        </w:rPr>
        <w:t>23</w:t>
      </w:r>
      <w:r w:rsidRPr="00D31C72">
        <w:rPr>
          <w:rFonts w:ascii="Times New Roman" w:eastAsia="SimSun" w:hAnsi="Times New Roman" w:cs="Times New Roman"/>
          <w:b/>
          <w:sz w:val="24"/>
          <w:szCs w:val="24"/>
          <w:lang w:eastAsia="zh-CN"/>
        </w:rPr>
        <w:t>.</w:t>
      </w:r>
      <w:r w:rsidRPr="00D31C72">
        <w:rPr>
          <w:rFonts w:ascii="Times New Roman" w:eastAsia="SimSun" w:hAnsi="Times New Roman" w:cs="Times New Roman"/>
          <w:b/>
          <w:bCs/>
          <w:sz w:val="24"/>
          <w:szCs w:val="24"/>
          <w:lang w:eastAsia="zh-CN"/>
        </w:rPr>
        <w:t>0</w:t>
      </w:r>
      <w:r w:rsidR="00777F28">
        <w:rPr>
          <w:rFonts w:ascii="Times New Roman" w:eastAsia="SimSun" w:hAnsi="Times New Roman" w:cs="Times New Roman"/>
          <w:b/>
          <w:bCs/>
          <w:sz w:val="24"/>
          <w:szCs w:val="24"/>
          <w:lang w:eastAsia="zh-CN"/>
        </w:rPr>
        <w:t>3</w:t>
      </w:r>
      <w:r w:rsidRPr="00D31C72">
        <w:rPr>
          <w:rFonts w:ascii="Times New Roman" w:eastAsia="SimSun" w:hAnsi="Times New Roman" w:cs="Times New Roman"/>
          <w:b/>
          <w:bCs/>
          <w:sz w:val="24"/>
          <w:szCs w:val="24"/>
          <w:lang w:eastAsia="zh-CN"/>
        </w:rPr>
        <w:t>.202</w:t>
      </w:r>
      <w:r w:rsidR="006A743C">
        <w:rPr>
          <w:rFonts w:ascii="Times New Roman" w:eastAsia="SimSun" w:hAnsi="Times New Roman" w:cs="Times New Roman"/>
          <w:b/>
          <w:bCs/>
          <w:sz w:val="24"/>
          <w:szCs w:val="24"/>
          <w:lang w:eastAsia="zh-CN"/>
        </w:rPr>
        <w:t>2</w:t>
      </w:r>
      <w:r w:rsidR="00270272">
        <w:rPr>
          <w:rFonts w:ascii="Times New Roman" w:eastAsia="SimSun" w:hAnsi="Times New Roman" w:cs="Times New Roman"/>
          <w:b/>
          <w:bCs/>
          <w:sz w:val="24"/>
          <w:szCs w:val="24"/>
          <w:lang w:eastAsia="zh-CN"/>
        </w:rPr>
        <w:t xml:space="preserve"> r.</w:t>
      </w:r>
      <w:r w:rsidRPr="00D31C72">
        <w:rPr>
          <w:rFonts w:ascii="Times New Roman" w:eastAsia="SimSun" w:hAnsi="Times New Roman" w:cs="Times New Roman"/>
          <w:b/>
          <w:bCs/>
          <w:sz w:val="24"/>
          <w:szCs w:val="24"/>
          <w:lang w:eastAsia="zh-CN"/>
        </w:rPr>
        <w:t xml:space="preserve"> godzina 10:00.</w:t>
      </w:r>
    </w:p>
    <w:p w14:paraId="2BCB0491" w14:textId="419F572F" w:rsidR="0004575A" w:rsidRPr="00D31C72" w:rsidRDefault="0004575A" w:rsidP="0004575A">
      <w:pPr>
        <w:widowControl w:val="0"/>
        <w:numPr>
          <w:ilvl w:val="1"/>
          <w:numId w:val="14"/>
        </w:numPr>
        <w:spacing w:after="0" w:line="276" w:lineRule="auto"/>
        <w:contextualSpacing/>
        <w:jc w:val="both"/>
        <w:outlineLvl w:val="3"/>
        <w:rPr>
          <w:rFonts w:ascii="Times New Roman" w:eastAsia="SimSun" w:hAnsi="Times New Roman" w:cs="Times New Roman"/>
          <w:bCs/>
          <w:sz w:val="24"/>
          <w:szCs w:val="24"/>
          <w:lang w:eastAsia="zh-CN"/>
        </w:rPr>
      </w:pPr>
      <w:r w:rsidRPr="00D31C72">
        <w:rPr>
          <w:rFonts w:ascii="Times New Roman" w:eastAsia="SimSun" w:hAnsi="Times New Roman" w:cs="Times New Roman"/>
          <w:bCs/>
          <w:sz w:val="24"/>
          <w:szCs w:val="24"/>
          <w:lang w:eastAsia="zh-CN"/>
        </w:rPr>
        <w:t xml:space="preserve">Termin otwarcia ofert: </w:t>
      </w:r>
      <w:r w:rsidR="00777F28">
        <w:rPr>
          <w:rFonts w:ascii="Times New Roman" w:eastAsia="SimSun" w:hAnsi="Times New Roman" w:cs="Times New Roman"/>
          <w:b/>
          <w:bCs/>
          <w:sz w:val="24"/>
          <w:szCs w:val="24"/>
          <w:lang w:eastAsia="zh-CN"/>
        </w:rPr>
        <w:t>23</w:t>
      </w:r>
      <w:r w:rsidRPr="00D31C72">
        <w:rPr>
          <w:rFonts w:ascii="Times New Roman" w:eastAsia="SimSun" w:hAnsi="Times New Roman" w:cs="Times New Roman"/>
          <w:b/>
          <w:bCs/>
          <w:sz w:val="24"/>
          <w:szCs w:val="24"/>
          <w:lang w:eastAsia="zh-CN"/>
        </w:rPr>
        <w:t>.0</w:t>
      </w:r>
      <w:r w:rsidR="00777F28">
        <w:rPr>
          <w:rFonts w:ascii="Times New Roman" w:eastAsia="SimSun" w:hAnsi="Times New Roman" w:cs="Times New Roman"/>
          <w:b/>
          <w:bCs/>
          <w:sz w:val="24"/>
          <w:szCs w:val="24"/>
          <w:lang w:eastAsia="zh-CN"/>
        </w:rPr>
        <w:t>3</w:t>
      </w:r>
      <w:r w:rsidRPr="00D31C72">
        <w:rPr>
          <w:rFonts w:ascii="Times New Roman" w:eastAsia="SimSun" w:hAnsi="Times New Roman" w:cs="Times New Roman"/>
          <w:b/>
          <w:bCs/>
          <w:sz w:val="24"/>
          <w:szCs w:val="24"/>
          <w:lang w:eastAsia="zh-CN"/>
        </w:rPr>
        <w:t>.202</w:t>
      </w:r>
      <w:r w:rsidR="006A743C">
        <w:rPr>
          <w:rFonts w:ascii="Times New Roman" w:eastAsia="SimSun" w:hAnsi="Times New Roman" w:cs="Times New Roman"/>
          <w:b/>
          <w:bCs/>
          <w:sz w:val="24"/>
          <w:szCs w:val="24"/>
          <w:lang w:eastAsia="zh-CN"/>
        </w:rPr>
        <w:t>2</w:t>
      </w:r>
      <w:r w:rsidR="00270272">
        <w:rPr>
          <w:rFonts w:ascii="Times New Roman" w:eastAsia="SimSun" w:hAnsi="Times New Roman" w:cs="Times New Roman"/>
          <w:b/>
          <w:bCs/>
          <w:sz w:val="24"/>
          <w:szCs w:val="24"/>
          <w:lang w:eastAsia="zh-CN"/>
        </w:rPr>
        <w:t xml:space="preserve"> r.</w:t>
      </w:r>
      <w:r w:rsidRPr="00D31C72">
        <w:rPr>
          <w:rFonts w:ascii="Times New Roman" w:eastAsia="SimSun" w:hAnsi="Times New Roman" w:cs="Times New Roman"/>
          <w:b/>
          <w:bCs/>
          <w:sz w:val="24"/>
          <w:szCs w:val="24"/>
          <w:lang w:eastAsia="zh-CN"/>
        </w:rPr>
        <w:t xml:space="preserve"> godzina 10:30.</w:t>
      </w:r>
    </w:p>
    <w:p w14:paraId="267B03F2" w14:textId="77777777" w:rsidR="0004575A" w:rsidRPr="004C0C67" w:rsidRDefault="0004575A" w:rsidP="0004575A">
      <w:pPr>
        <w:widowControl w:val="0"/>
        <w:numPr>
          <w:ilvl w:val="1"/>
          <w:numId w:val="14"/>
        </w:numPr>
        <w:spacing w:after="0" w:line="276" w:lineRule="auto"/>
        <w:jc w:val="both"/>
        <w:outlineLvl w:val="3"/>
        <w:rPr>
          <w:rFonts w:ascii="Times New Roman" w:eastAsia="Times New Roman" w:hAnsi="Times New Roman" w:cs="Times New Roman"/>
          <w:bCs/>
          <w:color w:val="000000" w:themeColor="text1"/>
          <w:sz w:val="24"/>
          <w:szCs w:val="24"/>
          <w:lang w:eastAsia="pl-PL"/>
        </w:rPr>
      </w:pPr>
      <w:r w:rsidRPr="004C0C67">
        <w:rPr>
          <w:rFonts w:ascii="Times New Roman" w:eastAsia="Times New Roman" w:hAnsi="Times New Roman" w:cs="Times New Roman"/>
          <w:bCs/>
          <w:color w:val="000000" w:themeColor="text1"/>
          <w:sz w:val="24"/>
          <w:szCs w:val="24"/>
          <w:lang w:eastAsia="pl-PL"/>
        </w:rPr>
        <w:t xml:space="preserve">Wykonawca może przed upływem terminu do składania ofert zmienić lub wycofać ofertę za pośrednictwem Formularza do złożenia, zmiany, wycofania oferty lub </w:t>
      </w:r>
      <w:r w:rsidRPr="004C0C67">
        <w:rPr>
          <w:rFonts w:ascii="Times New Roman" w:eastAsia="Times New Roman" w:hAnsi="Times New Roman" w:cs="Times New Roman"/>
          <w:bCs/>
          <w:color w:val="000000" w:themeColor="text1"/>
          <w:sz w:val="24"/>
          <w:szCs w:val="24"/>
          <w:lang w:eastAsia="pl-PL"/>
        </w:rPr>
        <w:lastRenderedPageBreak/>
        <w:t>wniosku dostępnego na stronie platformy zakupowej. Sposób zmiany i wycofania oferty został opisany w Instrukcji użytkownika.</w:t>
      </w:r>
    </w:p>
    <w:p w14:paraId="58532983" w14:textId="77777777" w:rsidR="0004575A" w:rsidRPr="004C0C67" w:rsidRDefault="0004575A" w:rsidP="0004575A">
      <w:pPr>
        <w:widowControl w:val="0"/>
        <w:numPr>
          <w:ilvl w:val="1"/>
          <w:numId w:val="14"/>
        </w:numPr>
        <w:spacing w:after="0" w:line="276" w:lineRule="auto"/>
        <w:jc w:val="both"/>
        <w:outlineLvl w:val="3"/>
        <w:rPr>
          <w:rFonts w:ascii="Times New Roman" w:eastAsia="Times New Roman" w:hAnsi="Times New Roman" w:cs="Times New Roman"/>
          <w:bCs/>
          <w:color w:val="000000" w:themeColor="text1"/>
          <w:sz w:val="24"/>
          <w:szCs w:val="24"/>
          <w:lang w:eastAsia="pl-PL"/>
        </w:rPr>
      </w:pPr>
      <w:r w:rsidRPr="004C0C67">
        <w:rPr>
          <w:rFonts w:ascii="Times New Roman" w:eastAsia="Times New Roman" w:hAnsi="Times New Roman" w:cs="Times New Roman"/>
          <w:sz w:val="24"/>
          <w:szCs w:val="24"/>
          <w:lang w:eastAsia="pl-PL"/>
        </w:rPr>
        <w:t xml:space="preserve">W myśl art 222 PZP Zamawiający nie przewiduje otwarcia ofert w obecności wykonawców. </w:t>
      </w:r>
    </w:p>
    <w:p w14:paraId="096C7530" w14:textId="77777777" w:rsidR="0004575A" w:rsidRPr="004C0C67" w:rsidRDefault="0004575A" w:rsidP="0004575A">
      <w:pPr>
        <w:widowControl w:val="0"/>
        <w:numPr>
          <w:ilvl w:val="1"/>
          <w:numId w:val="14"/>
        </w:numPr>
        <w:spacing w:after="0" w:line="276" w:lineRule="auto"/>
        <w:jc w:val="both"/>
        <w:outlineLvl w:val="3"/>
        <w:rPr>
          <w:rFonts w:ascii="Times New Roman" w:eastAsia="Times New Roman" w:hAnsi="Times New Roman" w:cs="Times New Roman"/>
          <w:bCs/>
          <w:color w:val="000000" w:themeColor="text1"/>
          <w:sz w:val="24"/>
          <w:szCs w:val="24"/>
          <w:lang w:eastAsia="pl-PL"/>
        </w:rPr>
      </w:pPr>
      <w:r w:rsidRPr="004C0C67">
        <w:rPr>
          <w:rFonts w:ascii="Times New Roman" w:eastAsia="Times New Roman" w:hAnsi="Times New Roman" w:cs="Times New Roman"/>
          <w:bCs/>
          <w:sz w:val="24"/>
          <w:szCs w:val="24"/>
          <w:lang w:eastAsia="pl-PL"/>
        </w:rPr>
        <w:t>Zamawiający, niezwłocznie po otwarciu ofert, udostępnia na stronie internetowej prowadzonego postępowania informacje o:</w:t>
      </w:r>
    </w:p>
    <w:p w14:paraId="20D869D0" w14:textId="77777777" w:rsidR="0004575A" w:rsidRPr="004C0C67" w:rsidRDefault="0004575A" w:rsidP="00C801BA">
      <w:pPr>
        <w:widowControl w:val="0"/>
        <w:numPr>
          <w:ilvl w:val="0"/>
          <w:numId w:val="37"/>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nazwach albo imionach i nazwiskach oraz siedzibach lub miejscach prowadzonej działalności gospodarczej albo miejscach zamieszkania wykonawców, których oferty zostały otwarte;</w:t>
      </w:r>
    </w:p>
    <w:p w14:paraId="29600CF5" w14:textId="77777777" w:rsidR="0004575A" w:rsidRPr="004C0C67" w:rsidRDefault="0004575A" w:rsidP="00C801BA">
      <w:pPr>
        <w:widowControl w:val="0"/>
        <w:numPr>
          <w:ilvl w:val="0"/>
          <w:numId w:val="37"/>
        </w:numPr>
        <w:spacing w:before="20" w:after="40" w:line="276" w:lineRule="auto"/>
        <w:ind w:left="993" w:hanging="284"/>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cenach lub kosztach zawartych w ofertach.</w:t>
      </w:r>
    </w:p>
    <w:p w14:paraId="64DDD5EA" w14:textId="77777777" w:rsidR="0004575A" w:rsidRPr="004C0C67" w:rsidRDefault="0004575A" w:rsidP="0004575A">
      <w:pPr>
        <w:widowControl w:val="0"/>
        <w:numPr>
          <w:ilvl w:val="1"/>
          <w:numId w:val="14"/>
        </w:numPr>
        <w:spacing w:after="0" w:line="276" w:lineRule="auto"/>
        <w:jc w:val="both"/>
        <w:outlineLvl w:val="3"/>
        <w:rPr>
          <w:rFonts w:ascii="Times New Roman" w:eastAsia="Times New Roman" w:hAnsi="Times New Roman" w:cs="Times New Roman"/>
          <w:bCs/>
          <w:sz w:val="24"/>
          <w:szCs w:val="24"/>
          <w:lang w:eastAsia="pl-PL"/>
        </w:rPr>
      </w:pPr>
      <w:r w:rsidRPr="004C0C67">
        <w:rPr>
          <w:rFonts w:ascii="Times New Roman" w:eastAsia="Times New Roman" w:hAnsi="Times New Roman" w:cs="Times New Roman"/>
          <w:b/>
          <w:bCs/>
          <w:sz w:val="24"/>
          <w:szCs w:val="24"/>
          <w:lang w:eastAsia="pl-PL"/>
        </w:rPr>
        <w:t>Zamawiający odrzuca ofertę, jeżeli została złożona po terminie składania ofert, o którym mowa w pkt. 14.2 SWZ.</w:t>
      </w:r>
    </w:p>
    <w:p w14:paraId="2D6453B7" w14:textId="77777777" w:rsidR="0004575A" w:rsidRPr="004C0C67" w:rsidRDefault="0004575A" w:rsidP="0004575A">
      <w:pPr>
        <w:widowControl w:val="0"/>
        <w:spacing w:after="0" w:line="276" w:lineRule="auto"/>
        <w:ind w:left="720"/>
        <w:jc w:val="both"/>
        <w:outlineLvl w:val="3"/>
        <w:rPr>
          <w:rFonts w:ascii="Times New Roman" w:eastAsia="Times New Roman" w:hAnsi="Times New Roman" w:cs="Times New Roman"/>
          <w:bCs/>
          <w:sz w:val="24"/>
          <w:szCs w:val="24"/>
          <w:lang w:eastAsia="pl-PL"/>
        </w:rPr>
      </w:pPr>
    </w:p>
    <w:tbl>
      <w:tblPr>
        <w:tblW w:w="0" w:type="auto"/>
        <w:tblInd w:w="108" w:type="dxa"/>
        <w:tblBorders>
          <w:bottom w:val="single" w:sz="4" w:space="0" w:color="auto"/>
        </w:tblBorders>
        <w:tblLook w:val="00A0" w:firstRow="1" w:lastRow="0" w:firstColumn="1" w:lastColumn="0" w:noHBand="0" w:noVBand="0"/>
      </w:tblPr>
      <w:tblGrid>
        <w:gridCol w:w="8964"/>
      </w:tblGrid>
      <w:tr w:rsidR="0004575A" w:rsidRPr="004C0C67" w14:paraId="1E8C2448" w14:textId="77777777" w:rsidTr="0004575A">
        <w:trPr>
          <w:trHeight w:val="652"/>
        </w:trPr>
        <w:tc>
          <w:tcPr>
            <w:tcW w:w="8964" w:type="dxa"/>
            <w:tcBorders>
              <w:bottom w:val="single" w:sz="4" w:space="0" w:color="auto"/>
            </w:tcBorders>
            <w:shd w:val="clear" w:color="auto" w:fill="D9D9D9" w:themeFill="background1" w:themeFillShade="D9"/>
          </w:tcPr>
          <w:p w14:paraId="7CEC67EC"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15</w:t>
            </w:r>
          </w:p>
          <w:p w14:paraId="145BBDC6"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TERMIN ZWIĄZANIA OFERTĄ</w:t>
            </w:r>
          </w:p>
        </w:tc>
      </w:tr>
    </w:tbl>
    <w:p w14:paraId="01589F59" w14:textId="77777777" w:rsidR="0004575A" w:rsidRPr="004C0C67" w:rsidRDefault="0004575A" w:rsidP="0004575A">
      <w:pPr>
        <w:widowControl w:val="0"/>
        <w:spacing w:after="0" w:line="276" w:lineRule="auto"/>
        <w:ind w:left="340"/>
        <w:jc w:val="both"/>
        <w:outlineLvl w:val="3"/>
        <w:rPr>
          <w:rFonts w:ascii="Times New Roman" w:eastAsia="SimSun" w:hAnsi="Times New Roman" w:cs="Times New Roman"/>
          <w:bCs/>
          <w:sz w:val="24"/>
          <w:szCs w:val="24"/>
          <w:lang w:eastAsia="pl-PL"/>
        </w:rPr>
      </w:pPr>
    </w:p>
    <w:p w14:paraId="3FE5CDDB" w14:textId="77777777" w:rsidR="0004575A" w:rsidRPr="00D31C72" w:rsidRDefault="0004575A" w:rsidP="0004575A">
      <w:pPr>
        <w:widowControl w:val="0"/>
        <w:spacing w:after="0" w:line="276" w:lineRule="auto"/>
        <w:ind w:left="340"/>
        <w:jc w:val="both"/>
        <w:outlineLvl w:val="3"/>
        <w:rPr>
          <w:rFonts w:ascii="Times New Roman" w:eastAsia="SimSun" w:hAnsi="Times New Roman" w:cs="Times New Roman"/>
          <w:bCs/>
          <w:vanish/>
          <w:sz w:val="24"/>
          <w:szCs w:val="24"/>
          <w:lang w:eastAsia="pl-PL"/>
        </w:rPr>
      </w:pPr>
    </w:p>
    <w:p w14:paraId="6E17310F" w14:textId="22BD1652" w:rsidR="0004575A" w:rsidRPr="00D31C72" w:rsidRDefault="0004575A" w:rsidP="0004575A">
      <w:pPr>
        <w:widowControl w:val="0"/>
        <w:numPr>
          <w:ilvl w:val="1"/>
          <w:numId w:val="15"/>
        </w:numPr>
        <w:spacing w:before="20" w:after="40" w:line="276" w:lineRule="auto"/>
        <w:contextualSpacing/>
        <w:jc w:val="both"/>
        <w:outlineLvl w:val="3"/>
        <w:rPr>
          <w:rFonts w:ascii="Times New Roman" w:eastAsia="SimSun" w:hAnsi="Times New Roman" w:cs="Times New Roman"/>
          <w:bCs/>
          <w:sz w:val="24"/>
          <w:szCs w:val="24"/>
          <w:lang w:eastAsia="zh-CN"/>
        </w:rPr>
      </w:pPr>
      <w:r w:rsidRPr="00D31C72">
        <w:rPr>
          <w:rFonts w:ascii="Times New Roman" w:eastAsia="SimSun" w:hAnsi="Times New Roman" w:cs="Times New Roman"/>
          <w:bCs/>
          <w:sz w:val="24"/>
          <w:szCs w:val="24"/>
          <w:lang w:eastAsia="zh-CN"/>
        </w:rPr>
        <w:t xml:space="preserve">Wykonawca jest związany ofertą </w:t>
      </w:r>
      <w:r w:rsidRPr="00D31C72">
        <w:rPr>
          <w:rFonts w:ascii="Times New Roman" w:eastAsia="SimSun" w:hAnsi="Times New Roman" w:cs="Times New Roman"/>
          <w:b/>
          <w:sz w:val="24"/>
          <w:szCs w:val="24"/>
          <w:lang w:eastAsia="zh-CN"/>
        </w:rPr>
        <w:t xml:space="preserve">do dnia </w:t>
      </w:r>
      <w:r w:rsidR="00777F28">
        <w:rPr>
          <w:rFonts w:ascii="Times New Roman" w:eastAsia="SimSun" w:hAnsi="Times New Roman" w:cs="Times New Roman"/>
          <w:b/>
          <w:sz w:val="24"/>
          <w:szCs w:val="24"/>
          <w:lang w:eastAsia="zh-CN"/>
        </w:rPr>
        <w:t>21</w:t>
      </w:r>
      <w:r w:rsidRPr="00D31C72">
        <w:rPr>
          <w:rFonts w:ascii="Times New Roman" w:eastAsia="SimSun" w:hAnsi="Times New Roman" w:cs="Times New Roman"/>
          <w:b/>
          <w:sz w:val="24"/>
          <w:szCs w:val="24"/>
          <w:lang w:eastAsia="zh-CN"/>
        </w:rPr>
        <w:t>.</w:t>
      </w:r>
      <w:r w:rsidR="00420DFD" w:rsidRPr="00D31C72">
        <w:rPr>
          <w:rFonts w:ascii="Times New Roman" w:eastAsia="SimSun" w:hAnsi="Times New Roman" w:cs="Times New Roman"/>
          <w:b/>
          <w:sz w:val="24"/>
          <w:szCs w:val="24"/>
          <w:lang w:eastAsia="zh-CN"/>
        </w:rPr>
        <w:t>0</w:t>
      </w:r>
      <w:r w:rsidR="00777F28">
        <w:rPr>
          <w:rFonts w:ascii="Times New Roman" w:eastAsia="SimSun" w:hAnsi="Times New Roman" w:cs="Times New Roman"/>
          <w:b/>
          <w:sz w:val="24"/>
          <w:szCs w:val="24"/>
          <w:lang w:eastAsia="zh-CN"/>
        </w:rPr>
        <w:t>4</w:t>
      </w:r>
      <w:r w:rsidRPr="00D31C72">
        <w:rPr>
          <w:rFonts w:ascii="Times New Roman" w:eastAsia="SimSun" w:hAnsi="Times New Roman" w:cs="Times New Roman"/>
          <w:b/>
          <w:sz w:val="24"/>
          <w:szCs w:val="24"/>
          <w:lang w:eastAsia="zh-CN"/>
        </w:rPr>
        <w:t>.202</w:t>
      </w:r>
      <w:r w:rsidR="006A743C">
        <w:rPr>
          <w:rFonts w:ascii="Times New Roman" w:eastAsia="SimSun" w:hAnsi="Times New Roman" w:cs="Times New Roman"/>
          <w:b/>
          <w:sz w:val="24"/>
          <w:szCs w:val="24"/>
          <w:lang w:eastAsia="zh-CN"/>
        </w:rPr>
        <w:t>2</w:t>
      </w:r>
      <w:r w:rsidRPr="00D31C72">
        <w:rPr>
          <w:rFonts w:ascii="Times New Roman" w:eastAsia="SimSun" w:hAnsi="Times New Roman" w:cs="Times New Roman"/>
          <w:b/>
          <w:sz w:val="24"/>
          <w:szCs w:val="24"/>
          <w:lang w:eastAsia="zh-CN"/>
        </w:rPr>
        <w:t xml:space="preserve"> r.</w:t>
      </w:r>
    </w:p>
    <w:p w14:paraId="0AC20457" w14:textId="6FC594DA" w:rsidR="0004575A" w:rsidRPr="004C0C67" w:rsidRDefault="0004575A" w:rsidP="0004575A">
      <w:pPr>
        <w:widowControl w:val="0"/>
        <w:numPr>
          <w:ilvl w:val="1"/>
          <w:numId w:val="15"/>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color w:val="000000"/>
          <w:sz w:val="24"/>
          <w:szCs w:val="24"/>
          <w:lang w:eastAsia="zh-CN"/>
        </w:rPr>
        <w:t>W przypadku</w:t>
      </w:r>
      <w:r w:rsidR="001A73B0">
        <w:rPr>
          <w:rFonts w:ascii="Times New Roman" w:eastAsia="SimSun" w:hAnsi="Times New Roman" w:cs="Times New Roman"/>
          <w:color w:val="000000"/>
          <w:sz w:val="24"/>
          <w:szCs w:val="24"/>
          <w:lang w:eastAsia="zh-CN"/>
        </w:rPr>
        <w:t>,</w:t>
      </w:r>
      <w:r w:rsidRPr="004C0C67">
        <w:rPr>
          <w:rFonts w:ascii="Times New Roman" w:eastAsia="SimSun" w:hAnsi="Times New Roman" w:cs="Times New Roman"/>
          <w:color w:val="000000"/>
          <w:sz w:val="24"/>
          <w:szCs w:val="24"/>
          <w:lang w:eastAsia="zh-CN"/>
        </w:rPr>
        <w:t xml:space="preserve">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502D22B2" w14:textId="77777777" w:rsidR="0004575A" w:rsidRPr="004C0C67" w:rsidRDefault="0004575A" w:rsidP="0004575A">
      <w:pPr>
        <w:widowControl w:val="0"/>
        <w:numPr>
          <w:ilvl w:val="1"/>
          <w:numId w:val="15"/>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Przedłużenie terminu związania ofertą, o którym mowa w pkt. 15.2 SWZ, wymaga złożenia przez Wykonawcę pisemnego oświadczenia o wyrażeniu zgody na przedłużenie terminu związania ofertą.</w:t>
      </w:r>
    </w:p>
    <w:p w14:paraId="6E98DD21" w14:textId="77777777" w:rsidR="0004575A" w:rsidRPr="004C0C67" w:rsidRDefault="0004575A" w:rsidP="0004575A">
      <w:pPr>
        <w:widowControl w:val="0"/>
        <w:numPr>
          <w:ilvl w:val="1"/>
          <w:numId w:val="15"/>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79682C5A" w14:textId="77777777" w:rsidR="0004575A" w:rsidRPr="004C0C67" w:rsidRDefault="0004575A" w:rsidP="0004575A">
      <w:pPr>
        <w:widowControl w:val="0"/>
        <w:spacing w:after="0" w:line="276" w:lineRule="auto"/>
        <w:ind w:left="720"/>
        <w:jc w:val="both"/>
        <w:outlineLvl w:val="3"/>
        <w:rPr>
          <w:rFonts w:ascii="Times New Roman" w:eastAsia="Times New Roman" w:hAnsi="Times New Roman" w:cs="Times New Roman"/>
          <w:bCs/>
          <w:sz w:val="16"/>
          <w:szCs w:val="16"/>
          <w:lang w:eastAsia="pl-PL"/>
        </w:rPr>
      </w:pPr>
    </w:p>
    <w:tbl>
      <w:tblPr>
        <w:tblW w:w="0" w:type="auto"/>
        <w:jc w:val="center"/>
        <w:tblBorders>
          <w:bottom w:val="single" w:sz="4" w:space="0" w:color="auto"/>
        </w:tblBorders>
        <w:tblLook w:val="00A0" w:firstRow="1" w:lastRow="0" w:firstColumn="1" w:lastColumn="0" w:noHBand="0" w:noVBand="0"/>
      </w:tblPr>
      <w:tblGrid>
        <w:gridCol w:w="9060"/>
      </w:tblGrid>
      <w:tr w:rsidR="0004575A" w:rsidRPr="004C0C67" w14:paraId="1A1AED2C" w14:textId="77777777" w:rsidTr="0004575A">
        <w:trPr>
          <w:jc w:val="center"/>
        </w:trPr>
        <w:tc>
          <w:tcPr>
            <w:tcW w:w="9060" w:type="dxa"/>
            <w:tcBorders>
              <w:bottom w:val="single" w:sz="4" w:space="0" w:color="auto"/>
            </w:tcBorders>
            <w:shd w:val="clear" w:color="auto" w:fill="D9D9D9" w:themeFill="background1" w:themeFillShade="D9"/>
          </w:tcPr>
          <w:p w14:paraId="2C7A7228"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16</w:t>
            </w:r>
          </w:p>
          <w:p w14:paraId="707A2CF0"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OPIS SPOSOBU OBLICZENIA CENY OFERTY</w:t>
            </w:r>
          </w:p>
        </w:tc>
      </w:tr>
    </w:tbl>
    <w:p w14:paraId="16097FBD"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sz w:val="16"/>
          <w:szCs w:val="16"/>
          <w:lang w:eastAsia="pl-PL"/>
        </w:rPr>
      </w:pPr>
    </w:p>
    <w:p w14:paraId="05762578" w14:textId="77777777" w:rsidR="0004575A" w:rsidRPr="004C0C67" w:rsidRDefault="0004575A" w:rsidP="0004575A">
      <w:pPr>
        <w:widowControl w:val="0"/>
        <w:spacing w:after="0" w:line="276" w:lineRule="auto"/>
        <w:jc w:val="both"/>
        <w:outlineLvl w:val="3"/>
        <w:rPr>
          <w:rFonts w:ascii="Times New Roman" w:eastAsia="SimSun" w:hAnsi="Times New Roman" w:cs="Times New Roman"/>
          <w:bCs/>
          <w:vanish/>
          <w:sz w:val="24"/>
          <w:szCs w:val="24"/>
          <w:lang w:eastAsia="pl-PL"/>
        </w:rPr>
      </w:pPr>
    </w:p>
    <w:p w14:paraId="20881BBA" w14:textId="77777777"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 xml:space="preserve">Obowiązującą formą wynagrodzenia za wykonanie przez Wykonawcę przedmiotu zamówienia będzie </w:t>
      </w:r>
      <w:r w:rsidRPr="004C0C67">
        <w:rPr>
          <w:rFonts w:ascii="Times New Roman" w:eastAsia="SimSun" w:hAnsi="Times New Roman" w:cs="Times New Roman"/>
          <w:b/>
          <w:bCs/>
          <w:sz w:val="24"/>
          <w:szCs w:val="24"/>
          <w:u w:val="single"/>
          <w:lang w:eastAsia="zh-CN"/>
        </w:rPr>
        <w:t>wynagrodzenie ryczałtowe</w:t>
      </w:r>
      <w:r w:rsidRPr="004C0C67">
        <w:rPr>
          <w:rFonts w:ascii="Times New Roman" w:eastAsia="SimSun" w:hAnsi="Times New Roman" w:cs="Times New Roman"/>
          <w:bCs/>
          <w:sz w:val="24"/>
          <w:szCs w:val="24"/>
          <w:lang w:eastAsia="zh-CN"/>
        </w:rPr>
        <w:t xml:space="preserve"> wskazane w </w:t>
      </w:r>
      <w:r w:rsidRPr="004C0C67">
        <w:rPr>
          <w:rFonts w:ascii="Times New Roman" w:eastAsia="SimSun" w:hAnsi="Times New Roman" w:cs="Times New Roman"/>
          <w:b/>
          <w:sz w:val="24"/>
          <w:szCs w:val="24"/>
          <w:lang w:eastAsia="zh-CN"/>
        </w:rPr>
        <w:t>Formularzu ofertowym – Załącznik Nr 3 do SWZ</w:t>
      </w:r>
      <w:r w:rsidRPr="004C0C67">
        <w:rPr>
          <w:rFonts w:ascii="Times New Roman" w:eastAsia="SimSun" w:hAnsi="Times New Roman" w:cs="Times New Roman"/>
          <w:bCs/>
          <w:sz w:val="24"/>
          <w:szCs w:val="24"/>
          <w:lang w:eastAsia="zh-CN"/>
        </w:rPr>
        <w:t xml:space="preserve">. Cena ryczałtowa obejmuje wszystkie koszty i składniki związane z wykonaniem zamówienia w zakresie wynikającym z opisu przedmiotu zamówienia. </w:t>
      </w:r>
    </w:p>
    <w:p w14:paraId="209C6BB7" w14:textId="77777777"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Cena winna uwzględniać wymagania wskazane w opisie przedmiotu zamówienia, załącznik 1 do SWZ i Projekcie umowy.</w:t>
      </w:r>
    </w:p>
    <w:p w14:paraId="2BDD075A" w14:textId="77777777"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lastRenderedPageBreak/>
        <w:t>Cenę należy obliczyć:</w:t>
      </w:r>
    </w:p>
    <w:p w14:paraId="596FC031" w14:textId="77777777" w:rsidR="0004575A" w:rsidRPr="004C0C67" w:rsidRDefault="0004575A" w:rsidP="00D827CF">
      <w:pPr>
        <w:widowControl w:val="0"/>
        <w:numPr>
          <w:ilvl w:val="1"/>
          <w:numId w:val="30"/>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podając cenę netto,</w:t>
      </w:r>
    </w:p>
    <w:p w14:paraId="2F2CEFFE" w14:textId="77777777" w:rsidR="0004575A" w:rsidRPr="004C0C67" w:rsidRDefault="0004575A" w:rsidP="00D827CF">
      <w:pPr>
        <w:widowControl w:val="0"/>
        <w:numPr>
          <w:ilvl w:val="1"/>
          <w:numId w:val="30"/>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wskazując zastosowaną stawkę podatku VAT,</w:t>
      </w:r>
    </w:p>
    <w:p w14:paraId="69FFB518" w14:textId="77777777" w:rsidR="0004575A" w:rsidRPr="004C0C67" w:rsidRDefault="0004575A" w:rsidP="00D827CF">
      <w:pPr>
        <w:widowControl w:val="0"/>
        <w:numPr>
          <w:ilvl w:val="1"/>
          <w:numId w:val="30"/>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obliczając wysokość podatku VAT,</w:t>
      </w:r>
    </w:p>
    <w:p w14:paraId="11D3410C" w14:textId="77777777" w:rsidR="0004575A" w:rsidRPr="004C0C67" w:rsidRDefault="0004575A" w:rsidP="00D827CF">
      <w:pPr>
        <w:widowControl w:val="0"/>
        <w:numPr>
          <w:ilvl w:val="1"/>
          <w:numId w:val="30"/>
        </w:numPr>
        <w:spacing w:before="20" w:after="40" w:line="276" w:lineRule="auto"/>
        <w:ind w:left="1134" w:hanging="425"/>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podając cenę brutto stanowiącą sumę wartości netto i wysokości podatku VAT.</w:t>
      </w:r>
    </w:p>
    <w:p w14:paraId="70732F57" w14:textId="77777777"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bCs/>
          <w:sz w:val="24"/>
          <w:szCs w:val="24"/>
          <w:lang w:eastAsia="zh-CN"/>
        </w:rPr>
        <w:t>Wszelkie rozliczenia dotyczące realizacji przedmiotu zamówienia opisanego w niniejszej specyfikacji dokonywane będą w złotych polskich.</w:t>
      </w:r>
    </w:p>
    <w:p w14:paraId="0DEC0F79" w14:textId="1CBFFF78"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color w:val="000000"/>
          <w:sz w:val="24"/>
          <w:szCs w:val="24"/>
          <w:lang w:eastAsia="zh-CN"/>
        </w:rPr>
        <w:t xml:space="preserve">Jeżeli została złożona oferta, której wybór prowadziłby do powstania </w:t>
      </w:r>
      <w:r w:rsidRPr="004C0C67">
        <w:rPr>
          <w:rFonts w:ascii="Times New Roman" w:eastAsia="SimSun" w:hAnsi="Times New Roman" w:cs="Times New Roman"/>
          <w:color w:val="000000"/>
          <w:sz w:val="24"/>
          <w:szCs w:val="24"/>
          <w:lang w:eastAsia="zh-CN"/>
        </w:rPr>
        <w:br/>
        <w:t xml:space="preserve">u Zamawiającego obowiązku podatkowego zgodnie z ustawą z dnia 11 marca 2004 r. o podatku od towarów i usług (t. j. Dz. U. z 2020 r. poz. 106, z </w:t>
      </w:r>
      <w:proofErr w:type="spellStart"/>
      <w:r w:rsidRPr="004C0C67">
        <w:rPr>
          <w:rFonts w:ascii="Times New Roman" w:eastAsia="SimSun" w:hAnsi="Times New Roman" w:cs="Times New Roman"/>
          <w:color w:val="000000"/>
          <w:sz w:val="24"/>
          <w:szCs w:val="24"/>
          <w:lang w:eastAsia="zh-CN"/>
        </w:rPr>
        <w:t>późn</w:t>
      </w:r>
      <w:proofErr w:type="spellEnd"/>
      <w:r w:rsidRPr="004C0C67">
        <w:rPr>
          <w:rFonts w:ascii="Times New Roman" w:eastAsia="SimSun" w:hAnsi="Times New Roman" w:cs="Times New Roman"/>
          <w:color w:val="000000"/>
          <w:sz w:val="24"/>
          <w:szCs w:val="24"/>
          <w:lang w:eastAsia="zh-CN"/>
        </w:rPr>
        <w:t xml:space="preserve">. zm.), dla celów zastosowania kryterium ceny lub kosztu </w:t>
      </w:r>
      <w:r w:rsidR="004D70DD">
        <w:rPr>
          <w:rFonts w:ascii="Times New Roman" w:eastAsia="SimSun" w:hAnsi="Times New Roman" w:cs="Times New Roman"/>
          <w:color w:val="000000"/>
          <w:sz w:val="24"/>
          <w:szCs w:val="24"/>
          <w:lang w:eastAsia="zh-CN"/>
        </w:rPr>
        <w:t>Z</w:t>
      </w:r>
      <w:r w:rsidRPr="004C0C67">
        <w:rPr>
          <w:rFonts w:ascii="Times New Roman" w:eastAsia="SimSun" w:hAnsi="Times New Roman" w:cs="Times New Roman"/>
          <w:color w:val="000000"/>
          <w:sz w:val="24"/>
          <w:szCs w:val="24"/>
          <w:lang w:eastAsia="zh-CN"/>
        </w:rPr>
        <w:t>amawiający dolicza do przedstawionej w tej ofercie ceny kwotę podatku od towarów i usług, którą miałby obowiązek rozliczyć.</w:t>
      </w:r>
    </w:p>
    <w:p w14:paraId="341A59F8" w14:textId="77777777" w:rsidR="0004575A" w:rsidRPr="004C0C67" w:rsidRDefault="0004575A" w:rsidP="0004575A">
      <w:pPr>
        <w:widowControl w:val="0"/>
        <w:numPr>
          <w:ilvl w:val="1"/>
          <w:numId w:val="16"/>
        </w:numPr>
        <w:spacing w:before="20" w:after="40" w:line="276" w:lineRule="auto"/>
        <w:contextualSpacing/>
        <w:jc w:val="both"/>
        <w:outlineLvl w:val="3"/>
        <w:rPr>
          <w:rFonts w:ascii="Times New Roman" w:eastAsia="SimSun" w:hAnsi="Times New Roman" w:cs="Times New Roman"/>
          <w:bCs/>
          <w:sz w:val="24"/>
          <w:szCs w:val="24"/>
          <w:lang w:eastAsia="zh-CN"/>
        </w:rPr>
      </w:pPr>
      <w:r w:rsidRPr="004C0C67">
        <w:rPr>
          <w:rFonts w:ascii="Times New Roman" w:eastAsia="SimSun" w:hAnsi="Times New Roman" w:cs="Times New Roman"/>
          <w:color w:val="000000"/>
          <w:sz w:val="24"/>
          <w:szCs w:val="24"/>
          <w:lang w:eastAsia="zh-CN"/>
        </w:rPr>
        <w:t>W ofercie, o której mowa w pkt. 16.5 SWZ Wykonawca ma obowiązek:</w:t>
      </w:r>
    </w:p>
    <w:p w14:paraId="71FA3DBB" w14:textId="77777777" w:rsidR="0004575A" w:rsidRPr="004C0C67" w:rsidRDefault="0004575A" w:rsidP="00C801BA">
      <w:pPr>
        <w:numPr>
          <w:ilvl w:val="0"/>
          <w:numId w:val="38"/>
        </w:numPr>
        <w:shd w:val="clear" w:color="auto" w:fill="FFFFFF"/>
        <w:tabs>
          <w:tab w:val="left" w:pos="851"/>
        </w:tabs>
        <w:spacing w:before="72" w:after="72" w:line="276" w:lineRule="auto"/>
        <w:ind w:left="993" w:hanging="284"/>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poinformowania Zamawiającego, że wybór jego oferty będzie prowadził do powstania u Zamawiającego obowiązku podatkowego;</w:t>
      </w:r>
    </w:p>
    <w:p w14:paraId="281F2971" w14:textId="77777777" w:rsidR="0004575A" w:rsidRPr="004C0C67" w:rsidRDefault="0004575A" w:rsidP="00C801BA">
      <w:pPr>
        <w:numPr>
          <w:ilvl w:val="0"/>
          <w:numId w:val="38"/>
        </w:numPr>
        <w:shd w:val="clear" w:color="auto" w:fill="FFFFFF"/>
        <w:tabs>
          <w:tab w:val="left" w:pos="851"/>
        </w:tabs>
        <w:spacing w:before="72" w:after="72" w:line="276" w:lineRule="auto"/>
        <w:ind w:left="993" w:hanging="284"/>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wskazania nazwy (rodzaju) towaru lub usługi, których dostawa lub świadczenie będą prowadziły do powstania obowiązku podatkowego;</w:t>
      </w:r>
    </w:p>
    <w:p w14:paraId="4E85AD4A" w14:textId="77777777" w:rsidR="0004575A" w:rsidRPr="004C0C67" w:rsidRDefault="0004575A" w:rsidP="00C801BA">
      <w:pPr>
        <w:numPr>
          <w:ilvl w:val="0"/>
          <w:numId w:val="38"/>
        </w:numPr>
        <w:shd w:val="clear" w:color="auto" w:fill="FFFFFF"/>
        <w:tabs>
          <w:tab w:val="left" w:pos="851"/>
        </w:tabs>
        <w:spacing w:before="72" w:after="72" w:line="276" w:lineRule="auto"/>
        <w:ind w:left="993" w:hanging="284"/>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wskazania wartości towaru lub usługi objętego obowiązkiem podatkowym Zamawiającego, bez kwoty podatku;</w:t>
      </w:r>
    </w:p>
    <w:p w14:paraId="7955D688" w14:textId="77777777" w:rsidR="0004575A" w:rsidRPr="004C0C67" w:rsidRDefault="0004575A" w:rsidP="00C801BA">
      <w:pPr>
        <w:numPr>
          <w:ilvl w:val="0"/>
          <w:numId w:val="38"/>
        </w:numPr>
        <w:shd w:val="clear" w:color="auto" w:fill="FFFFFF"/>
        <w:tabs>
          <w:tab w:val="left" w:pos="851"/>
        </w:tabs>
        <w:spacing w:before="72" w:after="72" w:line="276" w:lineRule="auto"/>
        <w:ind w:left="993" w:hanging="284"/>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wskazania stawki podatku od towarów i usług, która zgodnie z wiedzą Wykonawcy, będzie miała zastosowanie.</w:t>
      </w:r>
    </w:p>
    <w:p w14:paraId="6D1419C3" w14:textId="0CB86195" w:rsidR="0004575A" w:rsidRPr="004C0C67" w:rsidRDefault="0004575A" w:rsidP="0004575A">
      <w:pPr>
        <w:widowControl w:val="0"/>
        <w:numPr>
          <w:ilvl w:val="1"/>
          <w:numId w:val="16"/>
        </w:numPr>
        <w:autoSpaceDE w:val="0"/>
        <w:autoSpaceDN w:val="0"/>
        <w:adjustRightInd w:val="0"/>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 Formularzu oferty Wykonawca podaje cen</w:t>
      </w:r>
      <w:r w:rsidRPr="004C0C67">
        <w:rPr>
          <w:rFonts w:ascii="Times New Roman" w:eastAsia="TimesNewRoman" w:hAnsi="Times New Roman" w:cs="Times New Roman"/>
          <w:sz w:val="24"/>
          <w:szCs w:val="24"/>
          <w:lang w:eastAsia="zh-CN"/>
        </w:rPr>
        <w:t>ę</w:t>
      </w:r>
      <w:r w:rsidRPr="004C0C67">
        <w:rPr>
          <w:rFonts w:ascii="Times New Roman" w:eastAsia="SimSun" w:hAnsi="Times New Roman" w:cs="Times New Roman"/>
          <w:sz w:val="24"/>
          <w:szCs w:val="24"/>
          <w:lang w:eastAsia="zh-CN"/>
        </w:rPr>
        <w:t>, z dokładno</w:t>
      </w:r>
      <w:r w:rsidRPr="004C0C67">
        <w:rPr>
          <w:rFonts w:ascii="Times New Roman" w:eastAsia="TimesNewRoman" w:hAnsi="Times New Roman" w:cs="Times New Roman"/>
          <w:sz w:val="24"/>
          <w:szCs w:val="24"/>
          <w:lang w:eastAsia="zh-CN"/>
        </w:rPr>
        <w:t>ś</w:t>
      </w:r>
      <w:r w:rsidRPr="004C0C67">
        <w:rPr>
          <w:rFonts w:ascii="Times New Roman" w:eastAsia="SimSun" w:hAnsi="Times New Roman" w:cs="Times New Roman"/>
          <w:sz w:val="24"/>
          <w:szCs w:val="24"/>
          <w:lang w:eastAsia="zh-CN"/>
        </w:rPr>
        <w:t>ci</w:t>
      </w:r>
      <w:r w:rsidRPr="004C0C67">
        <w:rPr>
          <w:rFonts w:ascii="Times New Roman" w:eastAsia="TimesNewRoman" w:hAnsi="Times New Roman" w:cs="Times New Roman"/>
          <w:sz w:val="24"/>
          <w:szCs w:val="24"/>
          <w:lang w:eastAsia="zh-CN"/>
        </w:rPr>
        <w:t xml:space="preserve">ą </w:t>
      </w:r>
      <w:r w:rsidRPr="004C0C67">
        <w:rPr>
          <w:rFonts w:ascii="Times New Roman" w:eastAsia="SimSun" w:hAnsi="Times New Roman" w:cs="Times New Roman"/>
          <w:sz w:val="24"/>
          <w:szCs w:val="24"/>
          <w:lang w:eastAsia="zh-CN"/>
        </w:rPr>
        <w:t>do dwóch miejsc po przecinku w rozumieniu art. 3 ust. 1 pkt 1 i ust. 2 ustawy z dnia 9 maja 2014</w:t>
      </w:r>
      <w:r w:rsidR="004D70DD">
        <w:rPr>
          <w:rFonts w:ascii="Times New Roman" w:eastAsia="SimSu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r. o informowaniu o cenach towarów i usług oraz ustawy z dnia 7 lipca 1994 r. o denominacji złotego, za któr</w:t>
      </w:r>
      <w:r w:rsidRPr="004C0C67">
        <w:rPr>
          <w:rFonts w:ascii="Times New Roman" w:eastAsia="TimesNewRoman" w:hAnsi="Times New Roman" w:cs="Times New Roman"/>
          <w:sz w:val="24"/>
          <w:szCs w:val="24"/>
          <w:lang w:eastAsia="zh-CN"/>
        </w:rPr>
        <w:t xml:space="preserve">ą </w:t>
      </w:r>
      <w:r w:rsidRPr="004C0C67">
        <w:rPr>
          <w:rFonts w:ascii="Times New Roman" w:eastAsia="SimSun" w:hAnsi="Times New Roman" w:cs="Times New Roman"/>
          <w:sz w:val="24"/>
          <w:szCs w:val="24"/>
          <w:lang w:eastAsia="zh-CN"/>
        </w:rPr>
        <w:t>podejmuje si</w:t>
      </w:r>
      <w:r w:rsidRPr="004C0C67">
        <w:rPr>
          <w:rFonts w:ascii="Times New Roman" w:eastAsia="TimesNewRoman" w:hAnsi="Times New Roman" w:cs="Times New Roman"/>
          <w:sz w:val="24"/>
          <w:szCs w:val="24"/>
          <w:lang w:eastAsia="zh-CN"/>
        </w:rPr>
        <w:t xml:space="preserve">ę </w:t>
      </w:r>
      <w:r w:rsidRPr="004C0C67">
        <w:rPr>
          <w:rFonts w:ascii="Times New Roman" w:eastAsia="SimSun" w:hAnsi="Times New Roman" w:cs="Times New Roman"/>
          <w:sz w:val="24"/>
          <w:szCs w:val="24"/>
          <w:lang w:eastAsia="zh-CN"/>
        </w:rPr>
        <w:t>zrealizowa</w:t>
      </w:r>
      <w:r w:rsidRPr="004C0C67">
        <w:rPr>
          <w:rFonts w:ascii="Times New Roman" w:eastAsia="TimesNewRoman" w:hAnsi="Times New Roman" w:cs="Times New Roman"/>
          <w:sz w:val="24"/>
          <w:szCs w:val="24"/>
          <w:lang w:eastAsia="zh-CN"/>
        </w:rPr>
        <w:t xml:space="preserve">ć </w:t>
      </w:r>
      <w:r w:rsidRPr="004C0C67">
        <w:rPr>
          <w:rFonts w:ascii="Times New Roman" w:eastAsia="SimSun" w:hAnsi="Times New Roman" w:cs="Times New Roman"/>
          <w:sz w:val="24"/>
          <w:szCs w:val="24"/>
          <w:lang w:eastAsia="zh-CN"/>
        </w:rPr>
        <w:t xml:space="preserve">przedmiot zamówienia. </w:t>
      </w:r>
    </w:p>
    <w:p w14:paraId="372D3F82" w14:textId="77777777" w:rsidR="0004575A" w:rsidRPr="004C0C67" w:rsidRDefault="0004575A" w:rsidP="0004575A">
      <w:pPr>
        <w:widowControl w:val="0"/>
        <w:numPr>
          <w:ilvl w:val="1"/>
          <w:numId w:val="16"/>
        </w:numPr>
        <w:autoSpaceDE w:val="0"/>
        <w:autoSpaceDN w:val="0"/>
        <w:adjustRightInd w:val="0"/>
        <w:spacing w:after="0" w:line="276" w:lineRule="auto"/>
        <w:contextualSpacing/>
        <w:jc w:val="both"/>
        <w:rPr>
          <w:rFonts w:ascii="Times New Roman" w:eastAsia="SimSun" w:hAnsi="Times New Roman" w:cs="Times New Roman"/>
          <w:b/>
          <w:bCs/>
          <w:sz w:val="20"/>
          <w:szCs w:val="20"/>
          <w:lang w:eastAsia="zh-CN"/>
        </w:rPr>
      </w:pPr>
      <w:r w:rsidRPr="004C0C67">
        <w:rPr>
          <w:rFonts w:ascii="Times New Roman" w:eastAsia="SimSun" w:hAnsi="Times New Roman" w:cs="Times New Roman"/>
          <w:sz w:val="24"/>
          <w:szCs w:val="24"/>
          <w:lang w:eastAsia="zh-CN"/>
        </w:rPr>
        <w:t xml:space="preserve">Wynagrodzenie będzie płatne zgodnie z Projektem umowy </w:t>
      </w:r>
      <w:r w:rsidRPr="004C0C67">
        <w:rPr>
          <w:rFonts w:ascii="Times New Roman" w:eastAsia="SimSun" w:hAnsi="Times New Roman" w:cs="Times New Roman"/>
          <w:b/>
          <w:sz w:val="24"/>
          <w:szCs w:val="24"/>
          <w:lang w:eastAsia="zh-CN"/>
        </w:rPr>
        <w:t>Załącznik Nr 2 do SWZ.</w:t>
      </w:r>
      <w:r w:rsidRPr="004C0C67">
        <w:rPr>
          <w:rFonts w:ascii="Times New Roman" w:eastAsia="SimSun" w:hAnsi="Times New Roman" w:cs="Times New Roman"/>
          <w:b/>
          <w:bCs/>
          <w:sz w:val="20"/>
          <w:szCs w:val="20"/>
          <w:lang w:eastAsia="zh-CN"/>
        </w:rPr>
        <w:t xml:space="preserve"> </w:t>
      </w:r>
    </w:p>
    <w:p w14:paraId="5DEA26D5" w14:textId="77777777" w:rsidR="0004575A" w:rsidRPr="004C0C67" w:rsidRDefault="0004575A" w:rsidP="0004575A">
      <w:pPr>
        <w:widowControl w:val="0"/>
        <w:autoSpaceDE w:val="0"/>
        <w:autoSpaceDN w:val="0"/>
        <w:adjustRightInd w:val="0"/>
        <w:spacing w:after="0" w:line="276" w:lineRule="auto"/>
        <w:ind w:left="720"/>
        <w:contextualSpacing/>
        <w:jc w:val="both"/>
        <w:rPr>
          <w:rFonts w:ascii="Times New Roman" w:eastAsia="SimSun" w:hAnsi="Times New Roman" w:cs="Times New Roman"/>
          <w:b/>
          <w:bCs/>
          <w:sz w:val="20"/>
          <w:szCs w:val="20"/>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33008D5F" w14:textId="77777777" w:rsidTr="0004575A">
        <w:trPr>
          <w:jc w:val="center"/>
        </w:trPr>
        <w:tc>
          <w:tcPr>
            <w:tcW w:w="9072" w:type="dxa"/>
            <w:tcBorders>
              <w:bottom w:val="single" w:sz="4" w:space="0" w:color="auto"/>
            </w:tcBorders>
            <w:shd w:val="clear" w:color="auto" w:fill="D9D9D9" w:themeFill="background1" w:themeFillShade="D9"/>
          </w:tcPr>
          <w:p w14:paraId="7AE09397"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17</w:t>
            </w:r>
          </w:p>
          <w:p w14:paraId="148AFC5F"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OPIS KRYTERIÓW OCENY OFERT, WRAZ Z PODANIEM WAG TYCH KRYTERIÓW I SPOSOBU OCENY OFERT</w:t>
            </w:r>
          </w:p>
        </w:tc>
      </w:tr>
    </w:tbl>
    <w:p w14:paraId="373C4C94" w14:textId="77777777" w:rsidR="0004575A" w:rsidRPr="004C0C67" w:rsidRDefault="0004575A" w:rsidP="0004575A">
      <w:pPr>
        <w:tabs>
          <w:tab w:val="left" w:pos="709"/>
          <w:tab w:val="left" w:pos="1276"/>
          <w:tab w:val="left" w:pos="1418"/>
        </w:tabs>
        <w:suppressAutoHyphens/>
        <w:autoSpaceDE w:val="0"/>
        <w:autoSpaceDN w:val="0"/>
        <w:adjustRightInd w:val="0"/>
        <w:spacing w:after="0" w:line="276" w:lineRule="auto"/>
        <w:ind w:left="709"/>
        <w:jc w:val="both"/>
        <w:rPr>
          <w:rFonts w:ascii="Times New Roman" w:eastAsia="Times New Roman" w:hAnsi="Times New Roman" w:cs="Times New Roman"/>
          <w:sz w:val="24"/>
          <w:szCs w:val="24"/>
          <w:lang w:eastAsia="pl-PL"/>
        </w:rPr>
      </w:pPr>
    </w:p>
    <w:p w14:paraId="1F52A628" w14:textId="77777777" w:rsidR="0004575A" w:rsidRPr="004C0C67" w:rsidRDefault="0004575A" w:rsidP="00C801BA">
      <w:pPr>
        <w:numPr>
          <w:ilvl w:val="1"/>
          <w:numId w:val="43"/>
        </w:numPr>
        <w:autoSpaceDE w:val="0"/>
        <w:autoSpaceDN w:val="0"/>
        <w:adjustRightInd w:val="0"/>
        <w:spacing w:after="0" w:line="288" w:lineRule="auto"/>
        <w:ind w:left="709" w:hanging="709"/>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Zamawiający dokona oceny ofert, które nie zostały odrzucone, na podstawie następujących kryteriów oceny ofert:</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626"/>
        <w:gridCol w:w="1921"/>
      </w:tblGrid>
      <w:tr w:rsidR="0004575A" w:rsidRPr="004C0C67" w14:paraId="1CDBD7CA" w14:textId="77777777" w:rsidTr="0004575A">
        <w:tc>
          <w:tcPr>
            <w:tcW w:w="815" w:type="dxa"/>
            <w:shd w:val="pct10" w:color="auto" w:fill="auto"/>
          </w:tcPr>
          <w:p w14:paraId="40BCFE95" w14:textId="77777777"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Lp.</w:t>
            </w:r>
          </w:p>
        </w:tc>
        <w:tc>
          <w:tcPr>
            <w:tcW w:w="5813" w:type="dxa"/>
            <w:shd w:val="pct10" w:color="auto" w:fill="auto"/>
          </w:tcPr>
          <w:p w14:paraId="2D7F80DB" w14:textId="77777777" w:rsidR="0004575A" w:rsidRPr="004C0C67" w:rsidRDefault="0004575A" w:rsidP="0004575A">
            <w:pPr>
              <w:tabs>
                <w:tab w:val="left" w:pos="709"/>
                <w:tab w:val="left" w:pos="1276"/>
                <w:tab w:val="left" w:pos="1418"/>
              </w:tabs>
              <w:suppressAutoHyphens/>
              <w:spacing w:after="0" w:line="276" w:lineRule="auto"/>
              <w:contextualSpacing/>
              <w:jc w:val="both"/>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Nazwa kryterium</w:t>
            </w:r>
          </w:p>
        </w:tc>
        <w:tc>
          <w:tcPr>
            <w:tcW w:w="1950" w:type="dxa"/>
            <w:shd w:val="pct10" w:color="auto" w:fill="auto"/>
          </w:tcPr>
          <w:p w14:paraId="0F7F2C86" w14:textId="77777777"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Znaczenie kryterium (w %)</w:t>
            </w:r>
          </w:p>
        </w:tc>
      </w:tr>
      <w:tr w:rsidR="0004575A" w:rsidRPr="004C0C67" w14:paraId="3D47F608" w14:textId="77777777" w:rsidTr="0004575A">
        <w:trPr>
          <w:trHeight w:val="354"/>
        </w:trPr>
        <w:tc>
          <w:tcPr>
            <w:tcW w:w="815" w:type="dxa"/>
            <w:shd w:val="clear" w:color="auto" w:fill="auto"/>
          </w:tcPr>
          <w:p w14:paraId="38F22252" w14:textId="0135B293"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1</w:t>
            </w:r>
            <w:r w:rsidR="00764B3C">
              <w:rPr>
                <w:rFonts w:ascii="Times New Roman" w:eastAsia="SimSun" w:hAnsi="Times New Roman" w:cs="Times New Roman"/>
                <w:sz w:val="24"/>
                <w:szCs w:val="24"/>
                <w:lang w:eastAsia="zh-CN"/>
              </w:rPr>
              <w:t>.</w:t>
            </w:r>
          </w:p>
        </w:tc>
        <w:tc>
          <w:tcPr>
            <w:tcW w:w="5813" w:type="dxa"/>
            <w:shd w:val="clear" w:color="auto" w:fill="auto"/>
          </w:tcPr>
          <w:p w14:paraId="3C1B77A2" w14:textId="77777777" w:rsidR="0004575A" w:rsidRPr="004C0C67" w:rsidRDefault="0004575A" w:rsidP="0004575A">
            <w:pPr>
              <w:tabs>
                <w:tab w:val="left" w:pos="709"/>
                <w:tab w:val="left" w:pos="1276"/>
                <w:tab w:val="left" w:pos="1418"/>
              </w:tabs>
              <w:suppressAutoHyphens/>
              <w:spacing w:after="0" w:line="276" w:lineRule="auto"/>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Cena (C)</w:t>
            </w:r>
          </w:p>
        </w:tc>
        <w:tc>
          <w:tcPr>
            <w:tcW w:w="1950" w:type="dxa"/>
            <w:shd w:val="clear" w:color="auto" w:fill="auto"/>
          </w:tcPr>
          <w:p w14:paraId="04C96583" w14:textId="77777777"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60</w:t>
            </w:r>
          </w:p>
        </w:tc>
      </w:tr>
      <w:tr w:rsidR="0004575A" w:rsidRPr="004C0C67" w14:paraId="7ABE109C" w14:textId="77777777" w:rsidTr="0004575A">
        <w:tc>
          <w:tcPr>
            <w:tcW w:w="815" w:type="dxa"/>
            <w:shd w:val="clear" w:color="auto" w:fill="auto"/>
            <w:vAlign w:val="center"/>
          </w:tcPr>
          <w:p w14:paraId="0CB66787" w14:textId="04107212"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lastRenderedPageBreak/>
              <w:t>2</w:t>
            </w:r>
            <w:r w:rsidR="00764B3C">
              <w:rPr>
                <w:rFonts w:ascii="Times New Roman" w:eastAsia="SimSun" w:hAnsi="Times New Roman" w:cs="Times New Roman"/>
                <w:sz w:val="24"/>
                <w:szCs w:val="24"/>
                <w:lang w:eastAsia="zh-CN"/>
              </w:rPr>
              <w:t>.</w:t>
            </w:r>
          </w:p>
        </w:tc>
        <w:tc>
          <w:tcPr>
            <w:tcW w:w="5813" w:type="dxa"/>
            <w:shd w:val="clear" w:color="auto" w:fill="auto"/>
            <w:vAlign w:val="center"/>
          </w:tcPr>
          <w:p w14:paraId="4CAE589E" w14:textId="38AFB6C6" w:rsidR="0004575A" w:rsidRPr="004C0C67" w:rsidRDefault="006A743C" w:rsidP="0004575A">
            <w:pPr>
              <w:tabs>
                <w:tab w:val="left" w:pos="709"/>
                <w:tab w:val="left" w:pos="1276"/>
                <w:tab w:val="left" w:pos="1418"/>
              </w:tabs>
              <w:suppressAutoHyphens/>
              <w:spacing w:after="0" w:line="276"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Długość okresu g</w:t>
            </w:r>
            <w:r w:rsidR="00A127EC">
              <w:rPr>
                <w:rFonts w:ascii="Times New Roman" w:eastAsia="SimSun" w:hAnsi="Times New Roman" w:cs="Times New Roman"/>
                <w:sz w:val="24"/>
                <w:szCs w:val="24"/>
                <w:lang w:eastAsia="zh-CN"/>
              </w:rPr>
              <w:t>warancj</w:t>
            </w:r>
            <w:r>
              <w:rPr>
                <w:rFonts w:ascii="Times New Roman" w:eastAsia="SimSun" w:hAnsi="Times New Roman" w:cs="Times New Roman"/>
                <w:sz w:val="24"/>
                <w:szCs w:val="24"/>
                <w:lang w:eastAsia="zh-CN"/>
              </w:rPr>
              <w:t xml:space="preserve">i jakości na wykonane roboty budowlane oraz dostarczone i wbudowane materiały </w:t>
            </w:r>
            <w:r w:rsidR="00A127EC">
              <w:rPr>
                <w:rFonts w:ascii="Times New Roman" w:eastAsia="SimSun" w:hAnsi="Times New Roman" w:cs="Times New Roman"/>
                <w:sz w:val="24"/>
                <w:szCs w:val="24"/>
                <w:lang w:eastAsia="zh-CN"/>
              </w:rPr>
              <w:t xml:space="preserve"> (G)</w:t>
            </w:r>
          </w:p>
        </w:tc>
        <w:tc>
          <w:tcPr>
            <w:tcW w:w="1950" w:type="dxa"/>
            <w:shd w:val="clear" w:color="auto" w:fill="auto"/>
            <w:vAlign w:val="center"/>
          </w:tcPr>
          <w:p w14:paraId="578A968A" w14:textId="77777777" w:rsidR="0004575A" w:rsidRPr="004C0C67" w:rsidRDefault="0004575A" w:rsidP="0004575A">
            <w:pPr>
              <w:tabs>
                <w:tab w:val="left" w:pos="709"/>
                <w:tab w:val="left" w:pos="1276"/>
                <w:tab w:val="left" w:pos="1418"/>
              </w:tabs>
              <w:suppressAutoHyphens/>
              <w:spacing w:after="0" w:line="276" w:lineRule="auto"/>
              <w:contextualSpacing/>
              <w:jc w:val="center"/>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40</w:t>
            </w:r>
          </w:p>
        </w:tc>
      </w:tr>
    </w:tbl>
    <w:p w14:paraId="689020C3" w14:textId="77777777" w:rsidR="0004575A" w:rsidRPr="004C0C67" w:rsidRDefault="0004575A" w:rsidP="0004575A">
      <w:pPr>
        <w:autoSpaceDE w:val="0"/>
        <w:autoSpaceDN w:val="0"/>
        <w:adjustRightInd w:val="0"/>
        <w:spacing w:after="0" w:line="288" w:lineRule="auto"/>
        <w:ind w:left="709"/>
        <w:jc w:val="both"/>
        <w:rPr>
          <w:rFonts w:ascii="Times New Roman" w:eastAsia="Times New Roman" w:hAnsi="Times New Roman" w:cs="Times New Roman"/>
          <w:sz w:val="24"/>
          <w:szCs w:val="24"/>
          <w:lang w:eastAsia="pl-PL"/>
        </w:rPr>
      </w:pPr>
    </w:p>
    <w:p w14:paraId="7C45CED9" w14:textId="77777777" w:rsidR="0004575A" w:rsidRPr="004C0C67" w:rsidRDefault="0004575A" w:rsidP="0004575A">
      <w:pPr>
        <w:tabs>
          <w:tab w:val="left" w:pos="709"/>
          <w:tab w:val="left" w:pos="1276"/>
          <w:tab w:val="left" w:pos="1418"/>
        </w:tabs>
        <w:suppressAutoHyphens/>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Zamawiający dokona oceny ofert przyznając punkty w ramach poszczególnych kryteriów oceny ofert, przyjmując zasadę, że 1% = 1 punkt.</w:t>
      </w:r>
    </w:p>
    <w:p w14:paraId="1D1D5E42" w14:textId="77777777" w:rsidR="0004575A" w:rsidRPr="004C0C67" w:rsidRDefault="0004575A" w:rsidP="0004575A">
      <w:pPr>
        <w:tabs>
          <w:tab w:val="left" w:pos="709"/>
          <w:tab w:val="left" w:pos="1276"/>
          <w:tab w:val="left" w:pos="1418"/>
        </w:tabs>
        <w:suppressAutoHyphens/>
        <w:spacing w:after="0" w:line="276" w:lineRule="auto"/>
        <w:ind w:left="709"/>
        <w:contextualSpacing/>
        <w:jc w:val="both"/>
        <w:rPr>
          <w:rFonts w:ascii="Times New Roman" w:eastAsia="SimSun" w:hAnsi="Times New Roman" w:cs="Times New Roman"/>
          <w:sz w:val="10"/>
          <w:szCs w:val="10"/>
          <w:lang w:eastAsia="zh-CN"/>
        </w:rPr>
      </w:pPr>
    </w:p>
    <w:p w14:paraId="0AB5D489" w14:textId="77777777" w:rsidR="0004575A" w:rsidRPr="004C0C67" w:rsidRDefault="0004575A" w:rsidP="00C801BA">
      <w:pPr>
        <w:numPr>
          <w:ilvl w:val="1"/>
          <w:numId w:val="43"/>
        </w:numPr>
        <w:autoSpaceDE w:val="0"/>
        <w:autoSpaceDN w:val="0"/>
        <w:adjustRightInd w:val="0"/>
        <w:spacing w:after="0" w:line="288" w:lineRule="auto"/>
        <w:ind w:left="709" w:hanging="709"/>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color w:val="000000" w:themeColor="text1"/>
          <w:sz w:val="24"/>
          <w:szCs w:val="24"/>
          <w:lang w:eastAsia="pl-PL"/>
        </w:rPr>
        <w:t>Kryterium</w:t>
      </w:r>
      <w:r w:rsidRPr="004C0C67">
        <w:rPr>
          <w:rFonts w:ascii="Times New Roman" w:eastAsia="Times New Roman" w:hAnsi="Times New Roman" w:cs="Times New Roman"/>
          <w:sz w:val="24"/>
          <w:szCs w:val="24"/>
          <w:lang w:eastAsia="pl-PL"/>
        </w:rPr>
        <w:t xml:space="preserve"> </w:t>
      </w:r>
      <w:r w:rsidRPr="004C0C67">
        <w:rPr>
          <w:rFonts w:ascii="Times New Roman" w:eastAsia="Times New Roman" w:hAnsi="Times New Roman" w:cs="Times New Roman"/>
          <w:b/>
          <w:sz w:val="24"/>
          <w:szCs w:val="24"/>
          <w:lang w:eastAsia="pl-PL"/>
        </w:rPr>
        <w:t>„CENA (C)”.</w:t>
      </w:r>
      <w:r w:rsidRPr="004C0C67">
        <w:rPr>
          <w:rFonts w:ascii="Times New Roman" w:eastAsia="Times New Roman" w:hAnsi="Times New Roman" w:cs="Times New Roman"/>
          <w:sz w:val="24"/>
          <w:szCs w:val="24"/>
          <w:lang w:eastAsia="pl-PL"/>
        </w:rPr>
        <w:t xml:space="preserve"> </w:t>
      </w:r>
    </w:p>
    <w:p w14:paraId="7CA734FA" w14:textId="77777777" w:rsidR="0004575A" w:rsidRPr="004C0C67" w:rsidRDefault="0004575A" w:rsidP="0004575A">
      <w:pPr>
        <w:tabs>
          <w:tab w:val="left" w:pos="709"/>
          <w:tab w:val="left" w:pos="1276"/>
          <w:tab w:val="left" w:pos="1418"/>
        </w:tabs>
        <w:suppressAutoHyphens/>
        <w:spacing w:after="0" w:line="276" w:lineRule="auto"/>
        <w:ind w:left="709"/>
        <w:contextualSpacing/>
        <w:jc w:val="center"/>
        <w:rPr>
          <w:rFonts w:ascii="Times New Roman" w:eastAsia="SimSun" w:hAnsi="Times New Roman" w:cs="Times New Roman"/>
          <w:sz w:val="24"/>
          <w:szCs w:val="24"/>
          <w:lang w:eastAsia="zh-CN"/>
        </w:rPr>
      </w:pPr>
    </w:p>
    <w:p w14:paraId="35A85747" w14:textId="77777777" w:rsidR="0004575A" w:rsidRPr="004C0C67" w:rsidRDefault="0004575A" w:rsidP="0004575A">
      <w:pPr>
        <w:tabs>
          <w:tab w:val="left" w:pos="709"/>
          <w:tab w:val="left" w:pos="1276"/>
          <w:tab w:val="left" w:pos="1418"/>
        </w:tabs>
        <w:suppressAutoHyphens/>
        <w:spacing w:after="0" w:line="276" w:lineRule="auto"/>
        <w:ind w:left="709"/>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Punkty za kryterium </w:t>
      </w:r>
      <w:r w:rsidRPr="004C0C67">
        <w:rPr>
          <w:rFonts w:ascii="Times New Roman" w:eastAsia="SimSun" w:hAnsi="Times New Roman" w:cs="Times New Roman"/>
          <w:b/>
          <w:sz w:val="24"/>
          <w:szCs w:val="24"/>
          <w:lang w:eastAsia="zh-CN"/>
        </w:rPr>
        <w:t>„Cena”</w:t>
      </w:r>
      <w:r w:rsidRPr="004C0C67">
        <w:rPr>
          <w:rFonts w:ascii="Times New Roman" w:eastAsia="SimSun" w:hAnsi="Times New Roman" w:cs="Times New Roman"/>
          <w:sz w:val="24"/>
          <w:szCs w:val="24"/>
          <w:lang w:eastAsia="zh-CN"/>
        </w:rPr>
        <w:t xml:space="preserve"> zostaną obliczone według wzoru:</w:t>
      </w:r>
    </w:p>
    <w:p w14:paraId="16290D65" w14:textId="77777777" w:rsidR="0004575A" w:rsidRPr="004C0C67" w:rsidRDefault="0004575A" w:rsidP="0004575A">
      <w:pPr>
        <w:tabs>
          <w:tab w:val="left" w:pos="709"/>
          <w:tab w:val="left" w:pos="1276"/>
          <w:tab w:val="left" w:pos="1418"/>
        </w:tabs>
        <w:suppressAutoHyphens/>
        <w:spacing w:after="0" w:line="276" w:lineRule="auto"/>
        <w:ind w:left="709"/>
        <w:contextualSpacing/>
        <w:jc w:val="center"/>
        <w:rPr>
          <w:rFonts w:ascii="Times New Roman" w:eastAsia="SimSun" w:hAnsi="Times New Roman" w:cs="Times New Roman"/>
          <w:i/>
          <w:sz w:val="24"/>
          <w:szCs w:val="24"/>
          <w:lang w:eastAsia="zh-CN"/>
        </w:rPr>
      </w:pPr>
      <w:proofErr w:type="spellStart"/>
      <w:r w:rsidRPr="004C0C67">
        <w:rPr>
          <w:rFonts w:ascii="Times New Roman" w:eastAsia="SimSun" w:hAnsi="Times New Roman" w:cs="Times New Roman"/>
          <w:i/>
          <w:sz w:val="24"/>
          <w:szCs w:val="24"/>
          <w:lang w:eastAsia="zh-CN"/>
        </w:rPr>
        <w:t>C</w:t>
      </w:r>
      <w:r w:rsidRPr="004C0C67">
        <w:rPr>
          <w:rFonts w:ascii="Times New Roman" w:eastAsia="SimSun" w:hAnsi="Times New Roman" w:cs="Times New Roman"/>
          <w:i/>
          <w:sz w:val="24"/>
          <w:szCs w:val="24"/>
          <w:vertAlign w:val="subscript"/>
          <w:lang w:eastAsia="zh-CN"/>
        </w:rPr>
        <w:t>n</w:t>
      </w:r>
      <w:proofErr w:type="spellEnd"/>
    </w:p>
    <w:p w14:paraId="3FF3A3EC" w14:textId="77777777" w:rsidR="0004575A" w:rsidRPr="004C0C67" w:rsidRDefault="0004575A" w:rsidP="0004575A">
      <w:pPr>
        <w:tabs>
          <w:tab w:val="left" w:pos="709"/>
          <w:tab w:val="left" w:pos="1276"/>
          <w:tab w:val="left" w:pos="1418"/>
        </w:tabs>
        <w:suppressAutoHyphens/>
        <w:spacing w:after="0" w:line="276" w:lineRule="auto"/>
        <w:ind w:left="709"/>
        <w:contextualSpacing/>
        <w:jc w:val="center"/>
        <w:rPr>
          <w:rFonts w:ascii="Times New Roman" w:eastAsia="SimSun" w:hAnsi="Times New Roman" w:cs="Times New Roman"/>
          <w:i/>
          <w:sz w:val="24"/>
          <w:szCs w:val="24"/>
          <w:lang w:eastAsia="zh-CN"/>
        </w:rPr>
      </w:pPr>
      <w:r w:rsidRPr="004C0C67">
        <w:rPr>
          <w:rFonts w:ascii="Times New Roman" w:eastAsia="SimSun" w:hAnsi="Times New Roman" w:cs="Times New Roman"/>
          <w:i/>
          <w:sz w:val="24"/>
          <w:szCs w:val="24"/>
          <w:lang w:eastAsia="zh-CN"/>
        </w:rPr>
        <w:t xml:space="preserve">C = </w:t>
      </w:r>
      <w:r w:rsidRPr="004C0C67">
        <w:rPr>
          <w:rFonts w:ascii="Times New Roman" w:eastAsia="SimSun" w:hAnsi="Times New Roman" w:cs="Times New Roman"/>
          <w:i/>
          <w:sz w:val="24"/>
          <w:szCs w:val="24"/>
          <w:lang w:eastAsia="zh-CN"/>
        </w:rPr>
        <w:tab/>
        <w:t>------- x 60 pkt</w:t>
      </w:r>
    </w:p>
    <w:p w14:paraId="00E47279" w14:textId="77777777" w:rsidR="0004575A" w:rsidRPr="004C0C67" w:rsidRDefault="0004575A" w:rsidP="0004575A">
      <w:pPr>
        <w:tabs>
          <w:tab w:val="left" w:pos="709"/>
          <w:tab w:val="left" w:pos="1276"/>
          <w:tab w:val="left" w:pos="1418"/>
        </w:tabs>
        <w:suppressAutoHyphens/>
        <w:spacing w:after="0" w:line="276" w:lineRule="auto"/>
        <w:ind w:left="709"/>
        <w:contextualSpacing/>
        <w:jc w:val="center"/>
        <w:rPr>
          <w:rFonts w:ascii="Times New Roman" w:eastAsia="SimSun" w:hAnsi="Times New Roman" w:cs="Times New Roman"/>
          <w:i/>
          <w:sz w:val="24"/>
          <w:szCs w:val="24"/>
          <w:lang w:eastAsia="zh-CN"/>
        </w:rPr>
      </w:pPr>
      <w:proofErr w:type="spellStart"/>
      <w:r w:rsidRPr="004C0C67">
        <w:rPr>
          <w:rFonts w:ascii="Times New Roman" w:eastAsia="SimSun" w:hAnsi="Times New Roman" w:cs="Times New Roman"/>
          <w:i/>
          <w:sz w:val="24"/>
          <w:szCs w:val="24"/>
          <w:lang w:eastAsia="zh-CN"/>
        </w:rPr>
        <w:t>C</w:t>
      </w:r>
      <w:r w:rsidRPr="004C0C67">
        <w:rPr>
          <w:rFonts w:ascii="Times New Roman" w:eastAsia="SimSun" w:hAnsi="Times New Roman" w:cs="Times New Roman"/>
          <w:i/>
          <w:sz w:val="24"/>
          <w:szCs w:val="24"/>
          <w:vertAlign w:val="subscript"/>
          <w:lang w:eastAsia="zh-CN"/>
        </w:rPr>
        <w:t>b</w:t>
      </w:r>
      <w:proofErr w:type="spellEnd"/>
    </w:p>
    <w:p w14:paraId="57084859" w14:textId="77777777" w:rsidR="0004575A" w:rsidRPr="004C0C67" w:rsidRDefault="0004575A" w:rsidP="0004575A">
      <w:pPr>
        <w:tabs>
          <w:tab w:val="left" w:pos="709"/>
          <w:tab w:val="left" w:pos="1276"/>
          <w:tab w:val="left" w:pos="1418"/>
        </w:tabs>
        <w:suppressAutoHyphens/>
        <w:spacing w:after="0" w:line="276" w:lineRule="auto"/>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ab/>
        <w:t>gdzie,</w:t>
      </w:r>
    </w:p>
    <w:p w14:paraId="73CC679B" w14:textId="77777777" w:rsidR="0004575A" w:rsidRPr="004C0C67" w:rsidRDefault="0004575A" w:rsidP="0004575A">
      <w:pPr>
        <w:spacing w:after="0" w:line="276" w:lineRule="auto"/>
        <w:ind w:left="708"/>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C- liczba punktów za kryterium cena,</w:t>
      </w:r>
    </w:p>
    <w:p w14:paraId="03AF927C" w14:textId="77777777" w:rsidR="0004575A" w:rsidRPr="004C0C67" w:rsidRDefault="0004575A" w:rsidP="0004575A">
      <w:pPr>
        <w:spacing w:after="0" w:line="276" w:lineRule="auto"/>
        <w:ind w:left="708"/>
        <w:jc w:val="both"/>
        <w:rPr>
          <w:rFonts w:ascii="Times New Roman" w:eastAsia="Times New Roman" w:hAnsi="Times New Roman" w:cs="Times New Roman"/>
          <w:sz w:val="24"/>
          <w:szCs w:val="24"/>
          <w:lang w:eastAsia="pl-PL"/>
        </w:rPr>
      </w:pPr>
      <w:proofErr w:type="spellStart"/>
      <w:r w:rsidRPr="004C0C67">
        <w:rPr>
          <w:rFonts w:ascii="Times New Roman" w:eastAsia="Times New Roman" w:hAnsi="Times New Roman" w:cs="Times New Roman"/>
          <w:sz w:val="24"/>
          <w:szCs w:val="24"/>
          <w:lang w:eastAsia="pl-PL"/>
        </w:rPr>
        <w:t>C</w:t>
      </w:r>
      <w:r w:rsidRPr="004C0C67">
        <w:rPr>
          <w:rFonts w:ascii="Times New Roman" w:eastAsia="Times New Roman" w:hAnsi="Times New Roman" w:cs="Times New Roman"/>
          <w:sz w:val="24"/>
          <w:szCs w:val="24"/>
          <w:vertAlign w:val="subscript"/>
          <w:lang w:eastAsia="pl-PL"/>
        </w:rPr>
        <w:t>n</w:t>
      </w:r>
      <w:proofErr w:type="spellEnd"/>
      <w:r w:rsidRPr="004C0C67">
        <w:rPr>
          <w:rFonts w:ascii="Times New Roman" w:eastAsia="Times New Roman" w:hAnsi="Times New Roman" w:cs="Times New Roman"/>
          <w:sz w:val="24"/>
          <w:szCs w:val="24"/>
          <w:lang w:eastAsia="pl-PL"/>
        </w:rPr>
        <w:t xml:space="preserve"> - najniższa cena ofertowa spośród ofert nieodrzuconych,</w:t>
      </w:r>
    </w:p>
    <w:p w14:paraId="01934531" w14:textId="77777777" w:rsidR="0004575A" w:rsidRPr="004C0C67" w:rsidRDefault="0004575A" w:rsidP="0004575A">
      <w:pPr>
        <w:spacing w:after="0" w:line="276" w:lineRule="auto"/>
        <w:ind w:left="708"/>
        <w:jc w:val="both"/>
        <w:rPr>
          <w:rFonts w:ascii="Times New Roman" w:eastAsia="Times New Roman" w:hAnsi="Times New Roman" w:cs="Times New Roman"/>
          <w:sz w:val="24"/>
          <w:szCs w:val="24"/>
          <w:lang w:eastAsia="pl-PL"/>
        </w:rPr>
      </w:pPr>
      <w:proofErr w:type="spellStart"/>
      <w:r w:rsidRPr="004C0C67">
        <w:rPr>
          <w:rFonts w:ascii="Times New Roman" w:eastAsia="Times New Roman" w:hAnsi="Times New Roman" w:cs="Times New Roman"/>
          <w:sz w:val="24"/>
          <w:szCs w:val="24"/>
          <w:lang w:eastAsia="pl-PL"/>
        </w:rPr>
        <w:t>C</w:t>
      </w:r>
      <w:r w:rsidRPr="004C0C67">
        <w:rPr>
          <w:rFonts w:ascii="Times New Roman" w:eastAsia="Times New Roman" w:hAnsi="Times New Roman" w:cs="Times New Roman"/>
          <w:sz w:val="24"/>
          <w:szCs w:val="24"/>
          <w:vertAlign w:val="subscript"/>
          <w:lang w:eastAsia="pl-PL"/>
        </w:rPr>
        <w:t>b</w:t>
      </w:r>
      <w:proofErr w:type="spellEnd"/>
      <w:r w:rsidRPr="004C0C67">
        <w:rPr>
          <w:rFonts w:ascii="Times New Roman" w:eastAsia="Times New Roman" w:hAnsi="Times New Roman" w:cs="Times New Roman"/>
          <w:sz w:val="24"/>
          <w:szCs w:val="24"/>
          <w:lang w:eastAsia="pl-PL"/>
        </w:rPr>
        <w:t xml:space="preserve"> – cena oferty badanej.</w:t>
      </w:r>
    </w:p>
    <w:tbl>
      <w:tblPr>
        <w:tblW w:w="0" w:type="auto"/>
        <w:jc w:val="center"/>
        <w:tblBorders>
          <w:bottom w:val="single" w:sz="4" w:space="0" w:color="auto"/>
        </w:tblBorders>
        <w:tblLook w:val="04A0" w:firstRow="1" w:lastRow="0" w:firstColumn="1" w:lastColumn="0" w:noHBand="0" w:noVBand="1"/>
      </w:tblPr>
      <w:tblGrid>
        <w:gridCol w:w="9072"/>
      </w:tblGrid>
      <w:tr w:rsidR="0004575A" w:rsidRPr="004C0C67" w14:paraId="6C081CD0" w14:textId="77777777" w:rsidTr="0004575A">
        <w:trPr>
          <w:trHeight w:val="1246"/>
          <w:jc w:val="center"/>
        </w:trPr>
        <w:tc>
          <w:tcPr>
            <w:tcW w:w="9430" w:type="dxa"/>
            <w:tcBorders>
              <w:bottom w:val="nil"/>
            </w:tcBorders>
            <w:shd w:val="clear" w:color="auto" w:fill="auto"/>
          </w:tcPr>
          <w:p w14:paraId="09D20760" w14:textId="77777777" w:rsidR="0004575A" w:rsidRPr="004C0C67" w:rsidRDefault="0004575A" w:rsidP="0004575A">
            <w:pPr>
              <w:spacing w:after="0" w:line="276" w:lineRule="auto"/>
              <w:ind w:left="708"/>
              <w:jc w:val="both"/>
              <w:rPr>
                <w:rFonts w:ascii="Times New Roman" w:eastAsia="Times New Roman" w:hAnsi="Times New Roman" w:cs="Times New Roman"/>
                <w:sz w:val="24"/>
                <w:szCs w:val="24"/>
                <w:lang w:eastAsia="pl-PL"/>
              </w:rPr>
            </w:pPr>
          </w:p>
          <w:p w14:paraId="5971A58C" w14:textId="77777777" w:rsidR="0004575A" w:rsidRPr="004C0C67" w:rsidRDefault="0004575A" w:rsidP="0004575A">
            <w:pPr>
              <w:spacing w:after="0" w:line="276" w:lineRule="auto"/>
              <w:ind w:left="708"/>
              <w:contextualSpacing/>
              <w:jc w:val="both"/>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 kryterium „</w:t>
            </w:r>
            <w:r w:rsidRPr="004C0C67">
              <w:rPr>
                <w:rFonts w:ascii="Times New Roman" w:eastAsia="SimSun" w:hAnsi="Times New Roman" w:cs="Times New Roman"/>
                <w:b/>
                <w:sz w:val="24"/>
                <w:szCs w:val="24"/>
                <w:lang w:eastAsia="zh-CN"/>
              </w:rPr>
              <w:t>Cena”</w:t>
            </w:r>
            <w:r w:rsidRPr="004C0C67">
              <w:rPr>
                <w:rFonts w:ascii="Times New Roman" w:eastAsia="SimSun" w:hAnsi="Times New Roman" w:cs="Times New Roman"/>
                <w:sz w:val="24"/>
                <w:szCs w:val="24"/>
                <w:lang w:eastAsia="zh-CN"/>
              </w:rPr>
              <w:t>, oferta z najniższą ceną otrzyma 60 punktów a pozostałe oferty po matematycznym przeliczeniu w odniesieniu do najniższej ceny odpowiednio mniej. Końcowy wynik powyższego działania zostanie zaokrąglony do dwóch miejsc po przecinku.</w:t>
            </w:r>
          </w:p>
          <w:p w14:paraId="77E8CFA0" w14:textId="77777777" w:rsidR="0004575A" w:rsidRPr="004C0C67" w:rsidRDefault="0004575A" w:rsidP="0004575A">
            <w:pPr>
              <w:tabs>
                <w:tab w:val="left" w:pos="709"/>
                <w:tab w:val="left" w:pos="1276"/>
                <w:tab w:val="left" w:pos="1418"/>
              </w:tabs>
              <w:suppressAutoHyphens/>
              <w:spacing w:after="0" w:line="276" w:lineRule="auto"/>
              <w:rPr>
                <w:rFonts w:ascii="Times New Roman" w:eastAsia="Times New Roman" w:hAnsi="Times New Roman" w:cs="Times New Roman"/>
                <w:sz w:val="24"/>
                <w:szCs w:val="24"/>
                <w:lang w:eastAsia="pl-PL"/>
              </w:rPr>
            </w:pPr>
          </w:p>
          <w:p w14:paraId="4EF9EB75" w14:textId="77777777" w:rsidR="00EC249C" w:rsidRPr="00EC249C" w:rsidRDefault="00EC249C" w:rsidP="00EC249C">
            <w:pPr>
              <w:numPr>
                <w:ilvl w:val="1"/>
                <w:numId w:val="43"/>
              </w:numPr>
              <w:autoSpaceDE w:val="0"/>
              <w:autoSpaceDN w:val="0"/>
              <w:adjustRightInd w:val="0"/>
              <w:spacing w:after="0" w:line="288" w:lineRule="auto"/>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Kryterium „Długość okresu gwarancji jakości na wykonane roboty budowlane oraz dostarczone i wbudowane materiały” liczone w okresach miesięcznych:</w:t>
            </w:r>
          </w:p>
          <w:p w14:paraId="64CAD8CB" w14:textId="604FFE46"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W przypadku zaoferowania minimalnej długości okresu gwarancji</w:t>
            </w:r>
            <w:r>
              <w:rPr>
                <w:rFonts w:ascii="Times New Roman" w:eastAsia="Times New Roman" w:hAnsi="Times New Roman" w:cs="Times New Roman"/>
                <w:color w:val="000000" w:themeColor="text1"/>
                <w:sz w:val="24"/>
                <w:szCs w:val="24"/>
                <w:lang w:eastAsia="pl-PL"/>
              </w:rPr>
              <w:t>,</w:t>
            </w:r>
            <w:r w:rsidRPr="00EC249C">
              <w:rPr>
                <w:rFonts w:ascii="Times New Roman" w:eastAsia="Times New Roman" w:hAnsi="Times New Roman" w:cs="Times New Roman"/>
                <w:color w:val="000000" w:themeColor="text1"/>
                <w:sz w:val="24"/>
                <w:szCs w:val="24"/>
                <w:lang w:eastAsia="pl-PL"/>
              </w:rPr>
              <w:t xml:space="preserve"> tj. 36 miesięcy, Wykonawca otrzyma zero (0) punktów.</w:t>
            </w:r>
          </w:p>
          <w:p w14:paraId="54EBD629" w14:textId="77DAA98E"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W przypadku zaoferowania maksymalnej długości okresu gwarancji</w:t>
            </w:r>
            <w:r>
              <w:rPr>
                <w:rFonts w:ascii="Times New Roman" w:eastAsia="Times New Roman" w:hAnsi="Times New Roman" w:cs="Times New Roman"/>
                <w:color w:val="000000" w:themeColor="text1"/>
                <w:sz w:val="24"/>
                <w:szCs w:val="24"/>
                <w:lang w:eastAsia="pl-PL"/>
              </w:rPr>
              <w:t>,</w:t>
            </w:r>
            <w:r w:rsidRPr="00EC249C">
              <w:rPr>
                <w:rFonts w:ascii="Times New Roman" w:eastAsia="Times New Roman" w:hAnsi="Times New Roman" w:cs="Times New Roman"/>
                <w:color w:val="000000" w:themeColor="text1"/>
                <w:sz w:val="24"/>
                <w:szCs w:val="24"/>
                <w:lang w:eastAsia="pl-PL"/>
              </w:rPr>
              <w:t xml:space="preserve"> tj. 60 miesięcy, Wykonawca otrzyma czterdzieści (40) punktów.</w:t>
            </w:r>
          </w:p>
          <w:p w14:paraId="7683CABE"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W przypadku zaoferowania gwarancji pomiędzy 36 a 60 miesięcy Wykonawca otrzyma pkt wg wzoru:</w:t>
            </w:r>
          </w:p>
          <w:p w14:paraId="3905D1C9"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ab/>
              <w:t>G o</w:t>
            </w:r>
          </w:p>
          <w:p w14:paraId="2F4DE21D"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PG</w:t>
            </w:r>
            <w:r w:rsidRPr="00EC249C">
              <w:rPr>
                <w:rFonts w:ascii="Times New Roman" w:eastAsia="Times New Roman" w:hAnsi="Times New Roman" w:cs="Times New Roman"/>
                <w:color w:val="000000" w:themeColor="text1"/>
                <w:sz w:val="24"/>
                <w:szCs w:val="24"/>
                <w:lang w:eastAsia="pl-PL"/>
              </w:rPr>
              <w:tab/>
              <w:t>=</w:t>
            </w:r>
            <w:r w:rsidRPr="00EC249C">
              <w:rPr>
                <w:rFonts w:ascii="Times New Roman" w:eastAsia="Times New Roman" w:hAnsi="Times New Roman" w:cs="Times New Roman"/>
                <w:color w:val="000000" w:themeColor="text1"/>
                <w:sz w:val="24"/>
                <w:szCs w:val="24"/>
                <w:lang w:eastAsia="pl-PL"/>
              </w:rPr>
              <w:tab/>
              <w:t>----------- x 40 pkt</w:t>
            </w:r>
          </w:p>
          <w:p w14:paraId="59E8410F"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ab/>
              <w:t>G max.</w:t>
            </w:r>
          </w:p>
          <w:p w14:paraId="3E14C413"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gdzie:</w:t>
            </w:r>
          </w:p>
          <w:p w14:paraId="3DB2EEC2"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PG    -</w:t>
            </w:r>
            <w:r w:rsidRPr="00EC249C">
              <w:rPr>
                <w:rFonts w:ascii="Times New Roman" w:eastAsia="Times New Roman" w:hAnsi="Times New Roman" w:cs="Times New Roman"/>
                <w:color w:val="000000" w:themeColor="text1"/>
                <w:sz w:val="24"/>
                <w:szCs w:val="24"/>
                <w:lang w:eastAsia="pl-PL"/>
              </w:rPr>
              <w:tab/>
              <w:t>wartość punktowa, którą należy wyznaczyć,</w:t>
            </w:r>
          </w:p>
          <w:p w14:paraId="147E6ADC" w14:textId="2B2CCF45"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G max. -</w:t>
            </w:r>
            <w:r>
              <w:rPr>
                <w:rFonts w:ascii="Times New Roman" w:eastAsia="Times New Roman" w:hAnsi="Times New Roman" w:cs="Times New Roman"/>
                <w:color w:val="000000" w:themeColor="text1"/>
                <w:sz w:val="24"/>
                <w:szCs w:val="24"/>
                <w:lang w:eastAsia="pl-PL"/>
              </w:rPr>
              <w:t xml:space="preserve"> </w:t>
            </w:r>
            <w:r w:rsidRPr="00EC249C">
              <w:rPr>
                <w:rFonts w:ascii="Times New Roman" w:eastAsia="Times New Roman" w:hAnsi="Times New Roman" w:cs="Times New Roman"/>
                <w:color w:val="000000" w:themeColor="text1"/>
                <w:sz w:val="24"/>
                <w:szCs w:val="24"/>
                <w:lang w:eastAsia="pl-PL"/>
              </w:rPr>
              <w:t>najdłuższy oferowany okres gwarancji,</w:t>
            </w:r>
          </w:p>
          <w:p w14:paraId="50D6405B" w14:textId="4DCC4353" w:rsid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Go     -</w:t>
            </w:r>
            <w:r w:rsidRPr="00EC249C">
              <w:rPr>
                <w:rFonts w:ascii="Times New Roman" w:eastAsia="Times New Roman" w:hAnsi="Times New Roman" w:cs="Times New Roman"/>
                <w:color w:val="000000" w:themeColor="text1"/>
                <w:sz w:val="24"/>
                <w:szCs w:val="24"/>
                <w:lang w:eastAsia="pl-PL"/>
              </w:rPr>
              <w:tab/>
              <w:t>okres gwarancji podany w badanej ofercie.</w:t>
            </w:r>
          </w:p>
          <w:p w14:paraId="303FB706" w14:textId="175D1BED" w:rsid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p>
          <w:p w14:paraId="6A051628" w14:textId="5C495345" w:rsidR="00EC249C" w:rsidRDefault="00EC249C" w:rsidP="00EC249C">
            <w:pPr>
              <w:autoSpaceDE w:val="0"/>
              <w:autoSpaceDN w:val="0"/>
              <w:adjustRightInd w:val="0"/>
              <w:spacing w:after="0" w:line="288" w:lineRule="auto"/>
              <w:ind w:left="720"/>
              <w:jc w:val="center"/>
              <w:rPr>
                <w:rFonts w:ascii="Times New Roman" w:eastAsia="Times New Roman" w:hAnsi="Times New Roman" w:cs="Times New Roman"/>
                <w:b/>
                <w:bCs/>
                <w:color w:val="000000" w:themeColor="text1"/>
                <w:sz w:val="24"/>
                <w:szCs w:val="24"/>
                <w:lang w:eastAsia="pl-PL"/>
              </w:rPr>
            </w:pPr>
            <w:r w:rsidRPr="00EC249C">
              <w:rPr>
                <w:rFonts w:ascii="Times New Roman" w:eastAsia="Times New Roman" w:hAnsi="Times New Roman" w:cs="Times New Roman"/>
                <w:b/>
                <w:bCs/>
                <w:color w:val="000000" w:themeColor="text1"/>
                <w:sz w:val="24"/>
                <w:szCs w:val="24"/>
                <w:lang w:eastAsia="pl-PL"/>
              </w:rPr>
              <w:t>UWAGA</w:t>
            </w:r>
          </w:p>
          <w:p w14:paraId="040C580F" w14:textId="77777777" w:rsidR="00EC249C" w:rsidRPr="00EC249C" w:rsidRDefault="00EC249C" w:rsidP="00EC249C">
            <w:pPr>
              <w:autoSpaceDE w:val="0"/>
              <w:autoSpaceDN w:val="0"/>
              <w:adjustRightInd w:val="0"/>
              <w:spacing w:after="0" w:line="288" w:lineRule="auto"/>
              <w:ind w:left="720"/>
              <w:jc w:val="center"/>
              <w:rPr>
                <w:rFonts w:ascii="Times New Roman" w:eastAsia="Times New Roman" w:hAnsi="Times New Roman" w:cs="Times New Roman"/>
                <w:b/>
                <w:bCs/>
                <w:color w:val="000000" w:themeColor="text1"/>
                <w:sz w:val="24"/>
                <w:szCs w:val="24"/>
                <w:lang w:eastAsia="pl-PL"/>
              </w:rPr>
            </w:pPr>
          </w:p>
          <w:p w14:paraId="52D75BA2" w14:textId="26FDABF1" w:rsidR="00EC249C" w:rsidRPr="00EC249C" w:rsidRDefault="00EC249C" w:rsidP="009B4E49">
            <w:pPr>
              <w:autoSpaceDE w:val="0"/>
              <w:autoSpaceDN w:val="0"/>
              <w:adjustRightInd w:val="0"/>
              <w:spacing w:after="0" w:line="288" w:lineRule="auto"/>
              <w:ind w:left="720"/>
              <w:jc w:val="both"/>
              <w:rPr>
                <w:rFonts w:ascii="Times New Roman" w:eastAsia="Times New Roman" w:hAnsi="Times New Roman" w:cs="Times New Roman"/>
                <w:b/>
                <w:color w:val="000000" w:themeColor="text1"/>
                <w:sz w:val="24"/>
                <w:szCs w:val="24"/>
                <w:lang w:eastAsia="pl-PL"/>
              </w:rPr>
            </w:pPr>
            <w:r w:rsidRPr="00EC249C">
              <w:rPr>
                <w:rFonts w:ascii="Times New Roman" w:eastAsia="Times New Roman" w:hAnsi="Times New Roman" w:cs="Times New Roman"/>
                <w:color w:val="000000" w:themeColor="text1"/>
                <w:sz w:val="24"/>
                <w:szCs w:val="24"/>
                <w:lang w:eastAsia="pl-PL"/>
              </w:rPr>
              <w:t xml:space="preserve">Zamawiający określa minimalną oraz maksymalną długość okresu gwarancji, w przedziale od 36 miesięcy do 60 miesięcy. </w:t>
            </w:r>
            <w:r w:rsidRPr="00EC249C">
              <w:rPr>
                <w:rFonts w:ascii="Times New Roman" w:eastAsia="Times New Roman" w:hAnsi="Times New Roman" w:cs="Times New Roman"/>
                <w:b/>
                <w:color w:val="000000" w:themeColor="text1"/>
                <w:sz w:val="24"/>
                <w:szCs w:val="24"/>
                <w:lang w:eastAsia="pl-PL"/>
              </w:rPr>
              <w:t>W przypadku zaoferowania przez Wykonawcę długości gwarancji krótszego niż 36 m-</w:t>
            </w:r>
            <w:proofErr w:type="spellStart"/>
            <w:r w:rsidRPr="00EC249C">
              <w:rPr>
                <w:rFonts w:ascii="Times New Roman" w:eastAsia="Times New Roman" w:hAnsi="Times New Roman" w:cs="Times New Roman"/>
                <w:b/>
                <w:color w:val="000000" w:themeColor="text1"/>
                <w:sz w:val="24"/>
                <w:szCs w:val="24"/>
                <w:lang w:eastAsia="pl-PL"/>
              </w:rPr>
              <w:t>cy</w:t>
            </w:r>
            <w:proofErr w:type="spellEnd"/>
            <w:r w:rsidRPr="00EC249C">
              <w:rPr>
                <w:rFonts w:ascii="Times New Roman" w:eastAsia="Times New Roman" w:hAnsi="Times New Roman" w:cs="Times New Roman"/>
                <w:b/>
                <w:color w:val="000000" w:themeColor="text1"/>
                <w:sz w:val="24"/>
                <w:szCs w:val="24"/>
                <w:lang w:eastAsia="pl-PL"/>
              </w:rPr>
              <w:t>, Zamawiający ofertę odrzuci</w:t>
            </w:r>
            <w:r w:rsidRPr="00EC249C">
              <w:rPr>
                <w:rFonts w:ascii="Times New Roman" w:eastAsia="Times New Roman" w:hAnsi="Times New Roman" w:cs="Times New Roman"/>
                <w:color w:val="000000" w:themeColor="text1"/>
                <w:sz w:val="24"/>
                <w:szCs w:val="24"/>
                <w:lang w:eastAsia="pl-PL"/>
              </w:rPr>
              <w:t xml:space="preserve">. </w:t>
            </w:r>
            <w:r w:rsidRPr="00EC249C">
              <w:rPr>
                <w:rFonts w:ascii="Times New Roman" w:eastAsia="Times New Roman" w:hAnsi="Times New Roman" w:cs="Times New Roman"/>
                <w:b/>
                <w:color w:val="000000" w:themeColor="text1"/>
                <w:sz w:val="24"/>
                <w:szCs w:val="24"/>
                <w:lang w:eastAsia="pl-PL"/>
              </w:rPr>
              <w:t xml:space="preserve">W przypadku, gdy Wykonawca w ogóle nie wskaże w ofercie oferowanego okresu gwarancji Zamawiający przyjmie, że Wykonawca nie oferuje gwarancji, i ofertę odrzuci. </w:t>
            </w:r>
            <w:r w:rsidRPr="00EC249C">
              <w:rPr>
                <w:rFonts w:ascii="Times New Roman" w:eastAsia="Times New Roman" w:hAnsi="Times New Roman" w:cs="Times New Roman"/>
                <w:color w:val="000000" w:themeColor="text1"/>
                <w:sz w:val="24"/>
                <w:szCs w:val="24"/>
                <w:lang w:eastAsia="pl-PL"/>
              </w:rPr>
              <w:t>Wykonawca może zaproponować długość okresu gwarancji dłuższy niż wyznaczony maksymalny 60 miesięcy, jednak w tym przypadku Zamawiający przyjmie do obliczeń wartość 60 m-</w:t>
            </w:r>
            <w:proofErr w:type="spellStart"/>
            <w:r w:rsidRPr="00EC249C">
              <w:rPr>
                <w:rFonts w:ascii="Times New Roman" w:eastAsia="Times New Roman" w:hAnsi="Times New Roman" w:cs="Times New Roman"/>
                <w:color w:val="000000" w:themeColor="text1"/>
                <w:sz w:val="24"/>
                <w:szCs w:val="24"/>
                <w:lang w:eastAsia="pl-PL"/>
              </w:rPr>
              <w:t>cy</w:t>
            </w:r>
            <w:proofErr w:type="spellEnd"/>
            <w:r w:rsidRPr="00EC249C">
              <w:rPr>
                <w:rFonts w:ascii="Times New Roman" w:eastAsia="Times New Roman" w:hAnsi="Times New Roman" w:cs="Times New Roman"/>
                <w:color w:val="000000" w:themeColor="text1"/>
                <w:sz w:val="24"/>
                <w:szCs w:val="24"/>
                <w:lang w:eastAsia="pl-PL"/>
              </w:rPr>
              <w:t xml:space="preserve"> - najdłuższy </w:t>
            </w:r>
            <w:r w:rsidR="00A85F98">
              <w:rPr>
                <w:rFonts w:ascii="Times New Roman" w:eastAsia="Times New Roman" w:hAnsi="Times New Roman" w:cs="Times New Roman"/>
                <w:color w:val="000000" w:themeColor="text1"/>
                <w:sz w:val="24"/>
                <w:szCs w:val="24"/>
                <w:lang w:eastAsia="pl-PL"/>
              </w:rPr>
              <w:t xml:space="preserve">okres </w:t>
            </w:r>
            <w:r w:rsidRPr="00EC249C">
              <w:rPr>
                <w:rFonts w:ascii="Times New Roman" w:eastAsia="Times New Roman" w:hAnsi="Times New Roman" w:cs="Times New Roman"/>
                <w:color w:val="000000" w:themeColor="text1"/>
                <w:sz w:val="24"/>
                <w:szCs w:val="24"/>
                <w:lang w:eastAsia="pl-PL"/>
              </w:rPr>
              <w:t xml:space="preserve">przyjęty w kryterium oceny ofert „Długość okresu gwarancji jakości na wykonane roboty budowlane oraz dostarczone i wbudowane materiały”. </w:t>
            </w:r>
            <w:r w:rsidRPr="00EC249C">
              <w:rPr>
                <w:rFonts w:ascii="Times New Roman" w:eastAsia="Times New Roman" w:hAnsi="Times New Roman" w:cs="Times New Roman"/>
                <w:b/>
                <w:color w:val="000000" w:themeColor="text1"/>
                <w:sz w:val="24"/>
                <w:szCs w:val="24"/>
                <w:lang w:eastAsia="pl-PL"/>
              </w:rPr>
              <w:t>Wykonawcy oferują długości okresu gwarancji w pełnych miesiącach (w przedziale od 36 do 60 miesięcy).</w:t>
            </w:r>
          </w:p>
          <w:p w14:paraId="2984468D" w14:textId="52935EA5" w:rsid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p>
          <w:p w14:paraId="7AA2CE75"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p>
          <w:p w14:paraId="466FB302" w14:textId="77777777" w:rsidR="00EC249C" w:rsidRPr="00EC249C" w:rsidRDefault="00EC249C" w:rsidP="00EC249C">
            <w:pPr>
              <w:autoSpaceDE w:val="0"/>
              <w:autoSpaceDN w:val="0"/>
              <w:adjustRightInd w:val="0"/>
              <w:spacing w:after="0" w:line="288" w:lineRule="auto"/>
              <w:ind w:left="720"/>
              <w:jc w:val="both"/>
              <w:rPr>
                <w:rFonts w:ascii="Times New Roman" w:eastAsia="Times New Roman" w:hAnsi="Times New Roman" w:cs="Times New Roman"/>
                <w:color w:val="000000" w:themeColor="text1"/>
                <w:sz w:val="24"/>
                <w:szCs w:val="24"/>
                <w:lang w:eastAsia="pl-PL"/>
              </w:rPr>
            </w:pPr>
          </w:p>
          <w:p w14:paraId="63CC063C" w14:textId="367EB418" w:rsidR="0004575A" w:rsidRPr="004C0C67" w:rsidRDefault="0004575A" w:rsidP="00C801BA">
            <w:pPr>
              <w:numPr>
                <w:ilvl w:val="1"/>
                <w:numId w:val="43"/>
              </w:numPr>
              <w:autoSpaceDE w:val="0"/>
              <w:autoSpaceDN w:val="0"/>
              <w:adjustRightInd w:val="0"/>
              <w:spacing w:after="0" w:line="288" w:lineRule="auto"/>
              <w:ind w:left="709" w:hanging="709"/>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 Za najkorzystniejszą ofertę zostanie uznana oferta, która otrzyma największą </w:t>
            </w:r>
            <w:r w:rsidR="00D31C72">
              <w:rPr>
                <w:rFonts w:ascii="Times New Roman" w:eastAsia="Times New Roman" w:hAnsi="Times New Roman" w:cs="Times New Roman"/>
                <w:sz w:val="24"/>
                <w:szCs w:val="24"/>
                <w:lang w:eastAsia="pl-PL"/>
              </w:rPr>
              <w:t>liczbę</w:t>
            </w:r>
            <w:r w:rsidRPr="004C0C67">
              <w:rPr>
                <w:rFonts w:ascii="Times New Roman" w:eastAsia="Times New Roman" w:hAnsi="Times New Roman" w:cs="Times New Roman"/>
                <w:sz w:val="24"/>
                <w:szCs w:val="24"/>
                <w:lang w:eastAsia="pl-PL"/>
              </w:rPr>
              <w:t xml:space="preserve"> punktów (O) obliczon</w:t>
            </w:r>
            <w:r w:rsidR="00A85F98">
              <w:rPr>
                <w:rFonts w:ascii="Times New Roman" w:eastAsia="Times New Roman" w:hAnsi="Times New Roman" w:cs="Times New Roman"/>
                <w:sz w:val="24"/>
                <w:szCs w:val="24"/>
                <w:lang w:eastAsia="pl-PL"/>
              </w:rPr>
              <w:t>a</w:t>
            </w:r>
            <w:r w:rsidRPr="004C0C67">
              <w:rPr>
                <w:rFonts w:ascii="Times New Roman" w:eastAsia="Times New Roman" w:hAnsi="Times New Roman" w:cs="Times New Roman"/>
                <w:sz w:val="24"/>
                <w:szCs w:val="24"/>
                <w:lang w:eastAsia="pl-PL"/>
              </w:rPr>
              <w:t xml:space="preserve"> na podstawie wzoru:</w:t>
            </w:r>
          </w:p>
          <w:p w14:paraId="251809D5" w14:textId="77777777" w:rsidR="0004575A" w:rsidRPr="004C0C67" w:rsidRDefault="0004575A" w:rsidP="0004575A">
            <w:pPr>
              <w:tabs>
                <w:tab w:val="left" w:pos="993"/>
              </w:tabs>
              <w:autoSpaceDE w:val="0"/>
              <w:autoSpaceDN w:val="0"/>
              <w:adjustRightInd w:val="0"/>
              <w:spacing w:before="20" w:after="0" w:line="252" w:lineRule="auto"/>
              <w:ind w:left="993"/>
              <w:contextualSpacing/>
              <w:jc w:val="center"/>
              <w:rPr>
                <w:rFonts w:ascii="Times New Roman" w:eastAsia="SimSun" w:hAnsi="Times New Roman" w:cs="Times New Roman"/>
                <w:b/>
                <w:bCs/>
                <w:color w:val="000000" w:themeColor="text1"/>
                <w:sz w:val="24"/>
                <w:szCs w:val="24"/>
                <w:lang w:eastAsia="zh-CN"/>
              </w:rPr>
            </w:pPr>
          </w:p>
          <w:p w14:paraId="263E08A5" w14:textId="676953F7" w:rsidR="0004575A" w:rsidRPr="004C0C67" w:rsidRDefault="0004575A" w:rsidP="0004575A">
            <w:pPr>
              <w:tabs>
                <w:tab w:val="left" w:pos="993"/>
              </w:tabs>
              <w:autoSpaceDE w:val="0"/>
              <w:autoSpaceDN w:val="0"/>
              <w:adjustRightInd w:val="0"/>
              <w:spacing w:before="20" w:after="0" w:line="252" w:lineRule="auto"/>
              <w:ind w:left="993"/>
              <w:contextualSpacing/>
              <w:jc w:val="center"/>
              <w:rPr>
                <w:rFonts w:ascii="Times New Roman" w:eastAsia="SimSun" w:hAnsi="Times New Roman" w:cs="Times New Roman"/>
                <w:b/>
                <w:bCs/>
                <w:color w:val="000000" w:themeColor="text1"/>
                <w:sz w:val="24"/>
                <w:szCs w:val="24"/>
                <w:lang w:eastAsia="zh-CN"/>
              </w:rPr>
            </w:pPr>
            <w:r w:rsidRPr="004C0C67">
              <w:rPr>
                <w:rFonts w:ascii="Times New Roman" w:eastAsia="SimSun" w:hAnsi="Times New Roman" w:cs="Times New Roman"/>
                <w:b/>
                <w:bCs/>
                <w:color w:val="000000" w:themeColor="text1"/>
                <w:sz w:val="24"/>
                <w:szCs w:val="24"/>
                <w:lang w:eastAsia="zh-CN"/>
              </w:rPr>
              <w:t xml:space="preserve">O = C + </w:t>
            </w:r>
            <w:r w:rsidR="000E014A">
              <w:rPr>
                <w:rFonts w:ascii="Times New Roman" w:eastAsia="SimSun" w:hAnsi="Times New Roman" w:cs="Times New Roman"/>
                <w:b/>
                <w:bCs/>
                <w:color w:val="000000" w:themeColor="text1"/>
                <w:sz w:val="24"/>
                <w:szCs w:val="24"/>
                <w:lang w:eastAsia="zh-CN"/>
              </w:rPr>
              <w:t>G</w:t>
            </w:r>
          </w:p>
          <w:p w14:paraId="34DE7ABC" w14:textId="77777777" w:rsidR="0004575A" w:rsidRPr="004C0C67" w:rsidRDefault="0004575A" w:rsidP="0004575A">
            <w:pPr>
              <w:tabs>
                <w:tab w:val="left" w:pos="709"/>
              </w:tabs>
              <w:autoSpaceDE w:val="0"/>
              <w:autoSpaceDN w:val="0"/>
              <w:adjustRightInd w:val="0"/>
              <w:spacing w:before="20" w:after="0" w:line="276" w:lineRule="auto"/>
              <w:ind w:left="709"/>
              <w:contextualSpacing/>
              <w:jc w:val="both"/>
              <w:rPr>
                <w:rFonts w:ascii="Times New Roman" w:eastAsia="SimSun" w:hAnsi="Times New Roman" w:cs="Times New Roman"/>
                <w:bCs/>
                <w:color w:val="000000" w:themeColor="text1"/>
                <w:sz w:val="24"/>
                <w:szCs w:val="24"/>
                <w:u w:val="single"/>
                <w:lang w:eastAsia="zh-CN"/>
              </w:rPr>
            </w:pPr>
            <w:r w:rsidRPr="004C0C67">
              <w:rPr>
                <w:rFonts w:ascii="Times New Roman" w:eastAsia="SimSun" w:hAnsi="Times New Roman" w:cs="Times New Roman"/>
                <w:bCs/>
                <w:color w:val="000000" w:themeColor="text1"/>
                <w:sz w:val="24"/>
                <w:szCs w:val="24"/>
                <w:u w:val="single"/>
                <w:lang w:eastAsia="zh-CN"/>
              </w:rPr>
              <w:t xml:space="preserve">gdzie: </w:t>
            </w:r>
          </w:p>
          <w:p w14:paraId="56173B23" w14:textId="77777777" w:rsidR="0004575A" w:rsidRPr="004C0C67" w:rsidRDefault="0004575A" w:rsidP="0004575A">
            <w:pPr>
              <w:tabs>
                <w:tab w:val="left" w:pos="709"/>
              </w:tabs>
              <w:autoSpaceDE w:val="0"/>
              <w:autoSpaceDN w:val="0"/>
              <w:adjustRightInd w:val="0"/>
              <w:spacing w:before="20" w:after="0" w:line="276" w:lineRule="auto"/>
              <w:ind w:left="709"/>
              <w:contextualSpacing/>
              <w:jc w:val="both"/>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
                <w:bCs/>
                <w:color w:val="000000" w:themeColor="text1"/>
                <w:sz w:val="24"/>
                <w:szCs w:val="24"/>
                <w:lang w:eastAsia="zh-CN"/>
              </w:rPr>
              <w:t>O</w:t>
            </w:r>
            <w:r w:rsidRPr="004C0C67">
              <w:rPr>
                <w:rFonts w:ascii="Times New Roman" w:eastAsia="SimSun" w:hAnsi="Times New Roman" w:cs="Times New Roman"/>
                <w:bCs/>
                <w:color w:val="000000" w:themeColor="text1"/>
                <w:sz w:val="24"/>
                <w:szCs w:val="24"/>
                <w:lang w:eastAsia="zh-CN"/>
              </w:rPr>
              <w:t xml:space="preserve">- łączna liczba punktów oferty ocenianej, </w:t>
            </w:r>
          </w:p>
          <w:p w14:paraId="54449A6F" w14:textId="77777777" w:rsidR="0004575A" w:rsidRPr="004C0C67" w:rsidRDefault="0004575A" w:rsidP="0004575A">
            <w:pPr>
              <w:tabs>
                <w:tab w:val="left" w:pos="709"/>
              </w:tabs>
              <w:autoSpaceDE w:val="0"/>
              <w:autoSpaceDN w:val="0"/>
              <w:adjustRightInd w:val="0"/>
              <w:spacing w:before="20" w:after="0" w:line="276" w:lineRule="auto"/>
              <w:ind w:left="709"/>
              <w:contextualSpacing/>
              <w:jc w:val="both"/>
              <w:rPr>
                <w:rFonts w:ascii="Times New Roman" w:eastAsia="SimSun" w:hAnsi="Times New Roman" w:cs="Times New Roman"/>
                <w:bCs/>
                <w:color w:val="000000" w:themeColor="text1"/>
                <w:sz w:val="24"/>
                <w:szCs w:val="24"/>
                <w:lang w:eastAsia="zh-CN"/>
              </w:rPr>
            </w:pPr>
            <w:r w:rsidRPr="004C0C67">
              <w:rPr>
                <w:rFonts w:ascii="Times New Roman" w:eastAsia="SimSun" w:hAnsi="Times New Roman" w:cs="Times New Roman"/>
                <w:b/>
                <w:bCs/>
                <w:color w:val="000000" w:themeColor="text1"/>
                <w:sz w:val="24"/>
                <w:szCs w:val="24"/>
                <w:lang w:eastAsia="zh-CN"/>
              </w:rPr>
              <w:t>C</w:t>
            </w:r>
            <w:r w:rsidRPr="004C0C67">
              <w:rPr>
                <w:rFonts w:ascii="Times New Roman" w:eastAsia="SimSun" w:hAnsi="Times New Roman" w:cs="Times New Roman"/>
                <w:bCs/>
                <w:color w:val="000000" w:themeColor="text1"/>
                <w:sz w:val="24"/>
                <w:szCs w:val="24"/>
                <w:lang w:eastAsia="zh-CN"/>
              </w:rPr>
              <w:t xml:space="preserve">- liczba punktów uzyskanych w kryterium </w:t>
            </w:r>
            <w:r w:rsidRPr="004C0C67">
              <w:rPr>
                <w:rFonts w:ascii="Times New Roman" w:eastAsia="SimSun" w:hAnsi="Times New Roman" w:cs="Times New Roman"/>
                <w:b/>
                <w:bCs/>
                <w:color w:val="000000" w:themeColor="text1"/>
                <w:sz w:val="24"/>
                <w:szCs w:val="24"/>
                <w:lang w:eastAsia="zh-CN"/>
              </w:rPr>
              <w:t>„Cena brutto”</w:t>
            </w:r>
            <w:r w:rsidRPr="004C0C67">
              <w:rPr>
                <w:rFonts w:ascii="Times New Roman" w:eastAsia="SimSun" w:hAnsi="Times New Roman" w:cs="Times New Roman"/>
                <w:bCs/>
                <w:color w:val="000000" w:themeColor="text1"/>
                <w:sz w:val="24"/>
                <w:szCs w:val="24"/>
                <w:lang w:eastAsia="zh-CN"/>
              </w:rPr>
              <w:t>,</w:t>
            </w:r>
          </w:p>
          <w:p w14:paraId="66E583AA" w14:textId="6A406D5B" w:rsidR="0004575A" w:rsidRPr="004C0C67" w:rsidRDefault="000E014A" w:rsidP="0004575A">
            <w:pPr>
              <w:tabs>
                <w:tab w:val="left" w:pos="709"/>
              </w:tabs>
              <w:autoSpaceDE w:val="0"/>
              <w:autoSpaceDN w:val="0"/>
              <w:adjustRightInd w:val="0"/>
              <w:spacing w:before="20" w:after="0" w:line="276" w:lineRule="auto"/>
              <w:ind w:left="709"/>
              <w:contextualSpacing/>
              <w:jc w:val="both"/>
              <w:rPr>
                <w:rFonts w:ascii="Times New Roman" w:eastAsia="SimSun" w:hAnsi="Times New Roman" w:cs="Times New Roman"/>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G</w:t>
            </w:r>
            <w:r w:rsidR="0004575A" w:rsidRPr="004C0C67" w:rsidDel="0059001F">
              <w:rPr>
                <w:rFonts w:ascii="Times New Roman" w:eastAsia="SimSun" w:hAnsi="Times New Roman" w:cs="Times New Roman"/>
                <w:b/>
                <w:bCs/>
                <w:color w:val="000000" w:themeColor="text1"/>
                <w:sz w:val="24"/>
                <w:szCs w:val="24"/>
                <w:lang w:eastAsia="zh-CN"/>
              </w:rPr>
              <w:t xml:space="preserve"> </w:t>
            </w:r>
            <w:r w:rsidR="0004575A" w:rsidRPr="004C0C67">
              <w:rPr>
                <w:rFonts w:ascii="Times New Roman" w:eastAsia="SimSun" w:hAnsi="Times New Roman" w:cs="Times New Roman"/>
                <w:bCs/>
                <w:color w:val="000000" w:themeColor="text1"/>
                <w:sz w:val="24"/>
                <w:szCs w:val="24"/>
                <w:lang w:eastAsia="zh-CN"/>
              </w:rPr>
              <w:t xml:space="preserve">- liczba punktów uzyskanych w kryterium </w:t>
            </w:r>
            <w:r>
              <w:rPr>
                <w:rFonts w:ascii="Times New Roman" w:eastAsia="SimSun" w:hAnsi="Times New Roman" w:cs="Times New Roman"/>
                <w:b/>
                <w:bCs/>
                <w:color w:val="000000" w:themeColor="text1"/>
                <w:sz w:val="24"/>
                <w:szCs w:val="24"/>
                <w:lang w:eastAsia="zh-CN"/>
              </w:rPr>
              <w:t>„</w:t>
            </w:r>
            <w:r w:rsidR="00EC249C">
              <w:rPr>
                <w:rFonts w:ascii="Times New Roman" w:eastAsia="SimSun" w:hAnsi="Times New Roman" w:cs="Times New Roman"/>
                <w:b/>
                <w:bCs/>
                <w:color w:val="000000" w:themeColor="text1"/>
                <w:sz w:val="24"/>
                <w:szCs w:val="24"/>
                <w:lang w:eastAsia="zh-CN"/>
              </w:rPr>
              <w:t>Okres gwarancji podany w badanej ofercie”</w:t>
            </w:r>
          </w:p>
          <w:p w14:paraId="0DE51C9E" w14:textId="77777777" w:rsidR="0004575A" w:rsidRPr="004C0C67" w:rsidRDefault="0004575A" w:rsidP="00C801BA">
            <w:pPr>
              <w:numPr>
                <w:ilvl w:val="1"/>
                <w:numId w:val="43"/>
              </w:numPr>
              <w:autoSpaceDE w:val="0"/>
              <w:autoSpaceDN w:val="0"/>
              <w:adjustRightInd w:val="0"/>
              <w:spacing w:after="0" w:line="288" w:lineRule="auto"/>
              <w:ind w:left="709" w:hanging="709"/>
              <w:jc w:val="both"/>
              <w:rPr>
                <w:rFonts w:ascii="Times New Roman" w:eastAsia="Times New Roman" w:hAnsi="Times New Roman" w:cs="Times New Roman"/>
                <w:sz w:val="24"/>
                <w:szCs w:val="24"/>
                <w:lang w:eastAsia="pl-PL" w:bidi="pl-PL"/>
              </w:rPr>
            </w:pPr>
            <w:r w:rsidRPr="004C0C67">
              <w:rPr>
                <w:rFonts w:ascii="Times New Roman" w:eastAsia="Times New Roman" w:hAnsi="Times New Roman" w:cs="Times New Roman"/>
                <w:sz w:val="24"/>
                <w:szCs w:val="24"/>
                <w:lang w:eastAsia="pl-PL" w:bidi="pl-PL"/>
              </w:rPr>
              <w:t>Zamawiający wybierze ofertę, która otrzyma najwyższą liczbę punktów (P) stanowiących sumę przyznanych w ramach każdego z podanych kryteriów, wyliczoną zgodnie z poniższym wzorem:</w:t>
            </w:r>
          </w:p>
          <w:p w14:paraId="298797E4" w14:textId="5CDC76BC" w:rsidR="0004575A" w:rsidRPr="004C0C67" w:rsidRDefault="0004575A" w:rsidP="0004575A">
            <w:pPr>
              <w:widowControl w:val="0"/>
              <w:suppressAutoHyphens/>
              <w:spacing w:before="120" w:after="0" w:line="276" w:lineRule="auto"/>
              <w:ind w:left="142" w:hanging="142"/>
              <w:jc w:val="center"/>
              <w:rPr>
                <w:rFonts w:ascii="Times New Roman" w:eastAsia="Times New Roman" w:hAnsi="Times New Roman" w:cs="Times New Roman"/>
                <w:color w:val="000000"/>
                <w:sz w:val="24"/>
                <w:szCs w:val="24"/>
                <w:lang w:eastAsia="pl-PL" w:bidi="pl-PL"/>
              </w:rPr>
            </w:pPr>
            <w:r w:rsidRPr="004C0C67">
              <w:rPr>
                <w:rFonts w:ascii="Times New Roman" w:eastAsia="Times New Roman" w:hAnsi="Times New Roman" w:cs="Times New Roman"/>
                <w:color w:val="000000"/>
                <w:sz w:val="24"/>
                <w:szCs w:val="24"/>
                <w:lang w:eastAsia="pl-PL" w:bidi="pl-PL"/>
              </w:rPr>
              <w:t xml:space="preserve">P = C + </w:t>
            </w:r>
            <w:r w:rsidR="000E014A">
              <w:rPr>
                <w:rFonts w:ascii="Times New Roman" w:eastAsia="Times New Roman" w:hAnsi="Times New Roman" w:cs="Times New Roman"/>
                <w:color w:val="000000"/>
                <w:sz w:val="24"/>
                <w:szCs w:val="24"/>
                <w:lang w:eastAsia="pl-PL" w:bidi="pl-PL"/>
              </w:rPr>
              <w:t>G</w:t>
            </w:r>
            <w:r w:rsidRPr="004C0C67">
              <w:rPr>
                <w:rFonts w:ascii="Times New Roman" w:eastAsia="Times New Roman" w:hAnsi="Times New Roman" w:cs="Times New Roman"/>
                <w:color w:val="000000"/>
                <w:sz w:val="24"/>
                <w:szCs w:val="24"/>
                <w:lang w:eastAsia="pl-PL" w:bidi="pl-PL"/>
              </w:rPr>
              <w:t>.</w:t>
            </w:r>
          </w:p>
          <w:p w14:paraId="51DACC09" w14:textId="77777777" w:rsidR="0004575A" w:rsidRPr="004C0C67" w:rsidRDefault="0004575A" w:rsidP="0004575A">
            <w:pPr>
              <w:spacing w:before="20" w:after="40" w:line="276" w:lineRule="auto"/>
              <w:ind w:left="720"/>
              <w:contextualSpacing/>
              <w:jc w:val="center"/>
              <w:rPr>
                <w:rFonts w:ascii="Times New Roman" w:eastAsia="SimSun" w:hAnsi="Times New Roman" w:cs="Times New Roman"/>
                <w:sz w:val="10"/>
                <w:szCs w:val="10"/>
                <w:lang w:eastAsia="zh-CN"/>
              </w:rPr>
            </w:pPr>
          </w:p>
          <w:p w14:paraId="51D256AD" w14:textId="77777777" w:rsidR="0004575A" w:rsidRPr="004C0C67" w:rsidRDefault="0004575A" w:rsidP="00C801BA">
            <w:pPr>
              <w:numPr>
                <w:ilvl w:val="1"/>
                <w:numId w:val="43"/>
              </w:numPr>
              <w:autoSpaceDE w:val="0"/>
              <w:autoSpaceDN w:val="0"/>
              <w:adjustRightInd w:val="0"/>
              <w:spacing w:after="0" w:line="288" w:lineRule="auto"/>
              <w:ind w:left="709" w:hanging="709"/>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Za najkorzystniejszą zostanie uznana oferta z największą liczbą punktów, </w:t>
            </w:r>
            <w:r w:rsidRPr="004C0C67">
              <w:rPr>
                <w:rFonts w:ascii="Times New Roman" w:eastAsia="Times New Roman" w:hAnsi="Times New Roman" w:cs="Times New Roman"/>
                <w:sz w:val="24"/>
                <w:szCs w:val="24"/>
                <w:lang w:eastAsia="pl-PL"/>
              </w:rPr>
              <w:br/>
              <w:t>tj. przedstawiająca najkorzystniejszy bilans ww. kryteriów oceny ofert.</w:t>
            </w:r>
          </w:p>
          <w:p w14:paraId="0D5409C9"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p>
        </w:tc>
      </w:tr>
    </w:tbl>
    <w:p w14:paraId="0E464BA1" w14:textId="77777777" w:rsidR="0004575A" w:rsidRPr="004C0C67" w:rsidRDefault="0004575A" w:rsidP="0004575A">
      <w:pPr>
        <w:autoSpaceDE w:val="0"/>
        <w:autoSpaceDN w:val="0"/>
        <w:adjustRightInd w:val="0"/>
        <w:spacing w:after="0" w:line="288" w:lineRule="auto"/>
        <w:ind w:left="992" w:hanging="567"/>
        <w:jc w:val="both"/>
        <w:rPr>
          <w:rFonts w:ascii="Times New Roman" w:eastAsia="Times New Roman" w:hAnsi="Times New Roman" w:cs="Times New Roman"/>
          <w:sz w:val="24"/>
          <w:szCs w:val="24"/>
          <w:lang w:eastAsia="pl-PL"/>
        </w:rPr>
      </w:pPr>
    </w:p>
    <w:p w14:paraId="39D020E7" w14:textId="77777777" w:rsidR="0004575A" w:rsidRPr="004C0C67" w:rsidRDefault="0004575A" w:rsidP="0004575A">
      <w:pPr>
        <w:tabs>
          <w:tab w:val="left" w:pos="993"/>
        </w:tabs>
        <w:autoSpaceDE w:val="0"/>
        <w:autoSpaceDN w:val="0"/>
        <w:adjustRightInd w:val="0"/>
        <w:spacing w:before="20" w:after="0" w:line="252" w:lineRule="auto"/>
        <w:ind w:left="993"/>
        <w:contextualSpacing/>
        <w:jc w:val="center"/>
        <w:rPr>
          <w:rFonts w:ascii="Times New Roman" w:eastAsia="SimSun" w:hAnsi="Times New Roman" w:cs="Times New Roman"/>
          <w:b/>
          <w:bCs/>
          <w:color w:val="000000"/>
          <w:sz w:val="10"/>
          <w:szCs w:val="10"/>
          <w:lang w:eastAsia="zh-CN"/>
        </w:rPr>
      </w:pPr>
    </w:p>
    <w:p w14:paraId="008B075A" w14:textId="77777777" w:rsidR="0004575A" w:rsidRPr="004C0C67" w:rsidRDefault="0004575A" w:rsidP="0004575A">
      <w:pPr>
        <w:tabs>
          <w:tab w:val="left" w:pos="709"/>
          <w:tab w:val="left" w:pos="1276"/>
          <w:tab w:val="left" w:pos="1418"/>
        </w:tabs>
        <w:suppressAutoHyphens/>
        <w:spacing w:after="0" w:line="276" w:lineRule="auto"/>
        <w:ind w:left="709" w:hanging="709"/>
        <w:contextualSpacing/>
        <w:jc w:val="both"/>
        <w:rPr>
          <w:rFonts w:ascii="Times New Roman" w:eastAsia="SimSun" w:hAnsi="Times New Roman" w:cs="Times New Roman"/>
          <w:sz w:val="10"/>
          <w:szCs w:val="10"/>
          <w:lang w:eastAsia="zh-CN"/>
        </w:rPr>
      </w:pPr>
    </w:p>
    <w:tbl>
      <w:tblPr>
        <w:tblW w:w="0" w:type="auto"/>
        <w:jc w:val="center"/>
        <w:tblBorders>
          <w:bottom w:val="single" w:sz="4" w:space="0" w:color="auto"/>
        </w:tblBorders>
        <w:tblLook w:val="00A0" w:firstRow="1" w:lastRow="0" w:firstColumn="1" w:lastColumn="0" w:noHBand="0" w:noVBand="0"/>
      </w:tblPr>
      <w:tblGrid>
        <w:gridCol w:w="9070"/>
      </w:tblGrid>
      <w:tr w:rsidR="0004575A" w:rsidRPr="004C0C67" w14:paraId="5E11B185" w14:textId="77777777" w:rsidTr="0004575A">
        <w:trPr>
          <w:jc w:val="center"/>
        </w:trPr>
        <w:tc>
          <w:tcPr>
            <w:tcW w:w="9070" w:type="dxa"/>
            <w:tcBorders>
              <w:bottom w:val="single" w:sz="4" w:space="0" w:color="auto"/>
            </w:tcBorders>
            <w:shd w:val="clear" w:color="auto" w:fill="D9D9D9" w:themeFill="background1" w:themeFillShade="D9"/>
          </w:tcPr>
          <w:p w14:paraId="70A5BB78"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18</w:t>
            </w:r>
          </w:p>
          <w:p w14:paraId="2115D824"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WYBÓR NAJKORZYSTNIEJSZEJ OFERTY</w:t>
            </w:r>
          </w:p>
        </w:tc>
      </w:tr>
    </w:tbl>
    <w:p w14:paraId="67D4305A" w14:textId="77777777" w:rsidR="0004575A" w:rsidRPr="004C0C67" w:rsidRDefault="0004575A" w:rsidP="0004575A">
      <w:pPr>
        <w:tabs>
          <w:tab w:val="left" w:pos="709"/>
          <w:tab w:val="left" w:pos="1276"/>
          <w:tab w:val="left" w:pos="1418"/>
        </w:tabs>
        <w:suppressAutoHyphens/>
        <w:spacing w:after="0" w:line="276" w:lineRule="auto"/>
        <w:contextualSpacing/>
        <w:jc w:val="both"/>
        <w:rPr>
          <w:rFonts w:ascii="Times New Roman" w:eastAsia="SimSun" w:hAnsi="Times New Roman" w:cs="Times New Roman"/>
          <w:color w:val="000000"/>
          <w:sz w:val="20"/>
          <w:szCs w:val="20"/>
          <w:lang w:eastAsia="zh-CN"/>
        </w:rPr>
      </w:pPr>
    </w:p>
    <w:p w14:paraId="524FE242" w14:textId="77777777" w:rsidR="0004575A" w:rsidRPr="004C0C67" w:rsidRDefault="0004575A" w:rsidP="00C801BA">
      <w:pPr>
        <w:numPr>
          <w:ilvl w:val="1"/>
          <w:numId w:val="40"/>
        </w:numPr>
        <w:shd w:val="clear" w:color="auto" w:fill="FFFFFF"/>
        <w:spacing w:before="72" w:after="40" w:line="252" w:lineRule="auto"/>
        <w:ind w:left="709" w:hanging="709"/>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themeColor="text1"/>
          <w:sz w:val="24"/>
          <w:szCs w:val="24"/>
          <w:lang w:eastAsia="zh-CN"/>
        </w:rPr>
        <w:t>Zamawiający wybiera najkorzystniejszą ofertę w terminie związania ofertą.</w:t>
      </w:r>
    </w:p>
    <w:p w14:paraId="5DA7D797" w14:textId="77777777" w:rsidR="0004575A" w:rsidRPr="004C0C67" w:rsidRDefault="0004575A" w:rsidP="00C801BA">
      <w:pPr>
        <w:widowControl w:val="0"/>
        <w:numPr>
          <w:ilvl w:val="1"/>
          <w:numId w:val="40"/>
        </w:numPr>
        <w:tabs>
          <w:tab w:val="left" w:pos="993"/>
        </w:tabs>
        <w:autoSpaceDE w:val="0"/>
        <w:autoSpaceDN w:val="0"/>
        <w:adjustRightInd w:val="0"/>
        <w:spacing w:after="0" w:line="276" w:lineRule="auto"/>
        <w:ind w:left="709" w:hanging="709"/>
        <w:jc w:val="both"/>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lastRenderedPageBreak/>
        <w:t xml:space="preserve">Jeżeli termin związania ofertą upłynął przed wyborem najkorzystniejszej oferty, </w:t>
      </w:r>
      <w:r w:rsidRPr="004C0C67">
        <w:rPr>
          <w:rFonts w:ascii="Times New Roman" w:eastAsia="Times New Roman" w:hAnsi="Times New Roman" w:cs="Times New Roman"/>
          <w:b/>
          <w:bCs/>
          <w:color w:val="000000" w:themeColor="text1"/>
          <w:sz w:val="24"/>
          <w:szCs w:val="24"/>
          <w:u w:val="single"/>
          <w:lang w:eastAsia="pl-PL"/>
        </w:rPr>
        <w:t>Zamawiający wzywa Wykonawcę, którego oferta otrzymała najwyższą ocenę, do wyrażenia, w wyznaczonym przez Zamawiającego terminie, pisemnej zgody na wybór jego oferty</w:t>
      </w:r>
      <w:r w:rsidRPr="004C0C67">
        <w:rPr>
          <w:rFonts w:ascii="Times New Roman" w:eastAsia="Times New Roman" w:hAnsi="Times New Roman" w:cs="Times New Roman"/>
          <w:b/>
          <w:bCs/>
          <w:color w:val="000000" w:themeColor="text1"/>
          <w:sz w:val="24"/>
          <w:szCs w:val="24"/>
          <w:lang w:eastAsia="pl-PL"/>
        </w:rPr>
        <w:t>.</w:t>
      </w:r>
    </w:p>
    <w:p w14:paraId="0B069EFD" w14:textId="77777777" w:rsidR="0004575A" w:rsidRPr="004C0C67" w:rsidRDefault="0004575A" w:rsidP="00C801BA">
      <w:pPr>
        <w:widowControl w:val="0"/>
        <w:numPr>
          <w:ilvl w:val="1"/>
          <w:numId w:val="40"/>
        </w:numPr>
        <w:tabs>
          <w:tab w:val="left" w:pos="993"/>
        </w:tabs>
        <w:autoSpaceDE w:val="0"/>
        <w:autoSpaceDN w:val="0"/>
        <w:adjustRightInd w:val="0"/>
        <w:spacing w:after="0" w:line="276" w:lineRule="auto"/>
        <w:ind w:left="709" w:hanging="709"/>
        <w:jc w:val="both"/>
        <w:rPr>
          <w:rFonts w:ascii="Times New Roman" w:eastAsia="Times New Roman" w:hAnsi="Times New Roman" w:cs="Times New Roman"/>
          <w:color w:val="000000" w:themeColor="text1"/>
          <w:sz w:val="24"/>
          <w:szCs w:val="24"/>
          <w:lang w:eastAsia="pl-PL"/>
        </w:rPr>
      </w:pPr>
      <w:r w:rsidRPr="004C0C67">
        <w:rPr>
          <w:rFonts w:ascii="Times New Roman" w:eastAsia="Times New Roman" w:hAnsi="Times New Roman" w:cs="Times New Roman"/>
          <w:color w:val="000000"/>
          <w:sz w:val="24"/>
          <w:szCs w:val="24"/>
          <w:lang w:eastAsia="pl-PL"/>
        </w:rPr>
        <w:t xml:space="preserve">Stosownie do art. 253 ust. 1 ustawy </w:t>
      </w:r>
      <w:proofErr w:type="spellStart"/>
      <w:r w:rsidRPr="004C0C67">
        <w:rPr>
          <w:rFonts w:ascii="Times New Roman" w:eastAsia="Times New Roman" w:hAnsi="Times New Roman" w:cs="Times New Roman"/>
          <w:color w:val="000000"/>
          <w:sz w:val="24"/>
          <w:szCs w:val="24"/>
          <w:lang w:eastAsia="pl-PL"/>
        </w:rPr>
        <w:t>Pzp</w:t>
      </w:r>
      <w:proofErr w:type="spellEnd"/>
      <w:r w:rsidRPr="004C0C67">
        <w:rPr>
          <w:rFonts w:ascii="Times New Roman" w:eastAsia="Times New Roman" w:hAnsi="Times New Roman" w:cs="Times New Roman"/>
          <w:color w:val="000000"/>
          <w:sz w:val="24"/>
          <w:szCs w:val="24"/>
          <w:lang w:eastAsia="pl-PL"/>
        </w:rPr>
        <w:t xml:space="preserve">, Zamawiający </w:t>
      </w:r>
      <w:r w:rsidRPr="004C0C67">
        <w:rPr>
          <w:rFonts w:ascii="Times New Roman" w:eastAsia="Times New Roman" w:hAnsi="Times New Roman" w:cs="Times New Roman"/>
          <w:color w:val="000000" w:themeColor="text1"/>
          <w:sz w:val="24"/>
          <w:szCs w:val="24"/>
          <w:lang w:eastAsia="pl-PL"/>
        </w:rPr>
        <w:t xml:space="preserve">niezwłocznie po wyborze najkorzystniejszej oferty informuje równocześnie Wykonawców, którzy złożyli </w:t>
      </w:r>
      <w:r w:rsidRPr="004C0C67">
        <w:rPr>
          <w:rFonts w:ascii="Times New Roman" w:eastAsia="Times New Roman" w:hAnsi="Times New Roman" w:cs="Times New Roman"/>
          <w:color w:val="000000" w:themeColor="text1"/>
          <w:sz w:val="24"/>
          <w:szCs w:val="24"/>
          <w:lang w:eastAsia="pl-PL"/>
        </w:rPr>
        <w:br/>
        <w:t>oferty, o:</w:t>
      </w:r>
    </w:p>
    <w:p w14:paraId="180E0F4D" w14:textId="77777777" w:rsidR="0004575A" w:rsidRPr="004C0C67" w:rsidRDefault="0004575A" w:rsidP="00C801BA">
      <w:pPr>
        <w:numPr>
          <w:ilvl w:val="0"/>
          <w:numId w:val="39"/>
        </w:numPr>
        <w:tabs>
          <w:tab w:val="left" w:pos="1134"/>
          <w:tab w:val="left" w:pos="1276"/>
        </w:tabs>
        <w:suppressAutoHyphens/>
        <w:spacing w:before="20" w:after="40"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6DCA12" w14:textId="77777777" w:rsidR="0004575A" w:rsidRPr="004C0C67" w:rsidRDefault="0004575A" w:rsidP="00C801BA">
      <w:pPr>
        <w:numPr>
          <w:ilvl w:val="0"/>
          <w:numId w:val="39"/>
        </w:numPr>
        <w:tabs>
          <w:tab w:val="left" w:pos="1134"/>
          <w:tab w:val="left" w:pos="1276"/>
        </w:tabs>
        <w:suppressAutoHyphens/>
        <w:spacing w:before="20" w:after="40"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Wykonawcach, których oferty zostały odrzucone.</w:t>
      </w:r>
    </w:p>
    <w:p w14:paraId="04EE1139" w14:textId="77777777" w:rsidR="0004575A" w:rsidRPr="004C0C67" w:rsidRDefault="0004575A" w:rsidP="0004575A">
      <w:pPr>
        <w:tabs>
          <w:tab w:val="left" w:pos="709"/>
          <w:tab w:val="left" w:pos="1276"/>
          <w:tab w:val="left" w:pos="1418"/>
        </w:tabs>
        <w:suppressAutoHyphens/>
        <w:spacing w:after="0" w:line="276" w:lineRule="auto"/>
        <w:ind w:left="709" w:hanging="709"/>
        <w:contextualSpacing/>
        <w:jc w:val="both"/>
        <w:rPr>
          <w:rFonts w:ascii="Times New Roman" w:eastAsia="SimSun" w:hAnsi="Times New Roman" w:cs="Times New Roman"/>
          <w:i/>
          <w:color w:val="000000"/>
          <w:sz w:val="24"/>
          <w:szCs w:val="24"/>
          <w:lang w:eastAsia="zh-CN"/>
        </w:rPr>
      </w:pPr>
      <w:r w:rsidRPr="004C0C67">
        <w:rPr>
          <w:rFonts w:ascii="Times New Roman" w:eastAsia="SimSun" w:hAnsi="Times New Roman" w:cs="Times New Roman"/>
          <w:i/>
          <w:color w:val="000000"/>
          <w:sz w:val="24"/>
          <w:szCs w:val="24"/>
          <w:lang w:eastAsia="zh-CN"/>
        </w:rPr>
        <w:tab/>
        <w:t>podaj</w:t>
      </w:r>
      <w:r w:rsidRPr="004C0C67">
        <w:rPr>
          <w:rFonts w:ascii="Times New Roman" w:eastAsia="Calibri" w:hAnsi="Times New Roman" w:cs="Times New Roman"/>
          <w:i/>
          <w:color w:val="000000"/>
          <w:sz w:val="24"/>
          <w:szCs w:val="24"/>
          <w:lang w:eastAsia="zh-CN"/>
        </w:rPr>
        <w:t>ą</w:t>
      </w:r>
      <w:r w:rsidRPr="004C0C67">
        <w:rPr>
          <w:rFonts w:ascii="Times New Roman" w:eastAsia="SimSun" w:hAnsi="Times New Roman" w:cs="Times New Roman"/>
          <w:i/>
          <w:color w:val="000000"/>
          <w:sz w:val="24"/>
          <w:szCs w:val="24"/>
          <w:lang w:eastAsia="zh-CN"/>
        </w:rPr>
        <w:t>c uzasadnienie faktyczne i prawne.</w:t>
      </w:r>
    </w:p>
    <w:p w14:paraId="3C1774C6" w14:textId="77777777" w:rsidR="0004575A" w:rsidRPr="004C0C67" w:rsidRDefault="0004575A" w:rsidP="00C801BA">
      <w:pPr>
        <w:numPr>
          <w:ilvl w:val="1"/>
          <w:numId w:val="40"/>
        </w:numPr>
        <w:tabs>
          <w:tab w:val="left" w:pos="709"/>
          <w:tab w:val="left" w:pos="1276"/>
          <w:tab w:val="left" w:pos="1418"/>
        </w:tabs>
        <w:suppressAutoHyphens/>
        <w:spacing w:before="20" w:after="40" w:line="276" w:lineRule="auto"/>
        <w:ind w:left="709" w:hanging="709"/>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bCs/>
          <w:color w:val="000000" w:themeColor="text1"/>
          <w:sz w:val="24"/>
          <w:szCs w:val="24"/>
          <w:lang w:eastAsia="zh-CN"/>
        </w:rPr>
        <w:t xml:space="preserve">Zamawiający udostępnia niezwłocznie informacje, o których mowa w pkt </w:t>
      </w:r>
      <w:r w:rsidRPr="004C0C67">
        <w:rPr>
          <w:rFonts w:ascii="Times New Roman" w:eastAsia="SimSun" w:hAnsi="Times New Roman" w:cs="Times New Roman"/>
          <w:color w:val="000000"/>
          <w:sz w:val="24"/>
          <w:szCs w:val="24"/>
          <w:lang w:eastAsia="zh-CN"/>
        </w:rPr>
        <w:t xml:space="preserve">18.3 </w:t>
      </w:r>
      <w:r w:rsidRPr="004C0C67">
        <w:rPr>
          <w:rFonts w:ascii="Times New Roman" w:eastAsia="SimSun" w:hAnsi="Times New Roman" w:cs="Times New Roman"/>
          <w:color w:val="000000"/>
          <w:sz w:val="24"/>
          <w:szCs w:val="24"/>
          <w:lang w:eastAsia="zh-CN"/>
        </w:rPr>
        <w:br/>
      </w:r>
      <w:proofErr w:type="spellStart"/>
      <w:r w:rsidRPr="004C0C67">
        <w:rPr>
          <w:rFonts w:ascii="Times New Roman" w:eastAsia="SimSun" w:hAnsi="Times New Roman" w:cs="Times New Roman"/>
          <w:color w:val="000000"/>
          <w:sz w:val="24"/>
          <w:szCs w:val="24"/>
          <w:lang w:eastAsia="zh-CN"/>
        </w:rPr>
        <w:t>tiret</w:t>
      </w:r>
      <w:proofErr w:type="spellEnd"/>
      <w:r w:rsidRPr="004C0C67">
        <w:rPr>
          <w:rFonts w:ascii="Times New Roman" w:eastAsia="SimSun" w:hAnsi="Times New Roman" w:cs="Times New Roman"/>
          <w:color w:val="000000"/>
          <w:sz w:val="24"/>
          <w:szCs w:val="24"/>
          <w:lang w:eastAsia="zh-CN"/>
        </w:rPr>
        <w:t xml:space="preserve"> pierwszy SWZ</w:t>
      </w:r>
      <w:r w:rsidRPr="004C0C67">
        <w:rPr>
          <w:rFonts w:ascii="Times New Roman" w:eastAsia="SimSun" w:hAnsi="Times New Roman" w:cs="Times New Roman"/>
          <w:bCs/>
          <w:color w:val="000000" w:themeColor="text1"/>
          <w:sz w:val="24"/>
          <w:szCs w:val="24"/>
          <w:lang w:eastAsia="zh-CN"/>
        </w:rPr>
        <w:t xml:space="preserve">, na stronie internetowej prowadzonego postępowania: </w:t>
      </w:r>
      <w:r w:rsidRPr="004C0C67">
        <w:rPr>
          <w:rFonts w:ascii="Times New Roman" w:eastAsia="SimSun" w:hAnsi="Times New Roman" w:cs="Times New Roman"/>
          <w:sz w:val="24"/>
          <w:szCs w:val="24"/>
          <w:u w:val="single"/>
          <w:lang w:eastAsia="zh-CN"/>
        </w:rPr>
        <w:t>https://platformazakupowa.pl/pn/terespol</w:t>
      </w:r>
    </w:p>
    <w:p w14:paraId="6AE7AB31" w14:textId="77777777" w:rsidR="0004575A" w:rsidRPr="004C0C67" w:rsidRDefault="0004575A" w:rsidP="0004575A">
      <w:pPr>
        <w:widowControl w:val="0"/>
        <w:spacing w:before="20" w:after="40" w:line="276" w:lineRule="auto"/>
        <w:ind w:left="720"/>
        <w:contextualSpacing/>
        <w:jc w:val="both"/>
        <w:outlineLvl w:val="3"/>
        <w:rPr>
          <w:rFonts w:ascii="Times New Roman" w:eastAsia="SimSun" w:hAnsi="Times New Roman" w:cs="Times New Roman"/>
          <w:sz w:val="24"/>
          <w:szCs w:val="24"/>
          <w:lang w:eastAsia="zh-CN"/>
        </w:rPr>
      </w:pPr>
    </w:p>
    <w:p w14:paraId="549F59C8" w14:textId="77777777" w:rsidR="0004575A" w:rsidRPr="004C0C67" w:rsidRDefault="0004575A" w:rsidP="0004575A">
      <w:pPr>
        <w:tabs>
          <w:tab w:val="left" w:pos="1134"/>
          <w:tab w:val="left" w:pos="1276"/>
          <w:tab w:val="left" w:pos="1418"/>
        </w:tabs>
        <w:suppressAutoHyphens/>
        <w:spacing w:after="0" w:line="276" w:lineRule="auto"/>
        <w:contextualSpacing/>
        <w:jc w:val="both"/>
        <w:rPr>
          <w:rFonts w:ascii="Times New Roman" w:eastAsia="SimSun" w:hAnsi="Times New Roman" w:cs="Times New Roman"/>
          <w:vanish/>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1C1A916F" w14:textId="77777777" w:rsidTr="0004575A">
        <w:trPr>
          <w:trHeight w:val="1015"/>
          <w:jc w:val="center"/>
        </w:trPr>
        <w:tc>
          <w:tcPr>
            <w:tcW w:w="9102" w:type="dxa"/>
            <w:tcBorders>
              <w:bottom w:val="single" w:sz="4" w:space="0" w:color="auto"/>
            </w:tcBorders>
            <w:shd w:val="clear" w:color="auto" w:fill="D9D9D9" w:themeFill="background1" w:themeFillShade="D9"/>
          </w:tcPr>
          <w:p w14:paraId="0044258D"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19</w:t>
            </w:r>
          </w:p>
          <w:p w14:paraId="5161482C"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 xml:space="preserve">INFORMACJE O FORMALNOŚCIACH, JAKIE MUSZĄ ZOSTAĆ DOPEŁNIONE </w:t>
            </w:r>
            <w:r w:rsidRPr="004C0C67">
              <w:rPr>
                <w:rFonts w:ascii="Times New Roman" w:eastAsia="Times New Roman" w:hAnsi="Times New Roman" w:cs="Times New Roman"/>
                <w:b/>
                <w:sz w:val="26"/>
                <w:szCs w:val="26"/>
                <w:lang w:eastAsia="pl-PL"/>
              </w:rPr>
              <w:br/>
              <w:t>PO WYBORZE OFERTY W CELU ZAWARCIA UMOWY W SPRAWIE ZAMÓWIENIA PUBLICZNEGO</w:t>
            </w:r>
          </w:p>
        </w:tc>
      </w:tr>
    </w:tbl>
    <w:p w14:paraId="424A2232" w14:textId="77777777" w:rsidR="0004575A" w:rsidRPr="004C0C67" w:rsidRDefault="0004575A" w:rsidP="0004575A">
      <w:pPr>
        <w:widowControl w:val="0"/>
        <w:suppressAutoHyphens/>
        <w:spacing w:before="20" w:after="40" w:line="276" w:lineRule="auto"/>
        <w:ind w:left="720"/>
        <w:contextualSpacing/>
        <w:jc w:val="both"/>
        <w:outlineLvl w:val="3"/>
        <w:rPr>
          <w:rFonts w:ascii="Times New Roman" w:eastAsia="SimSun" w:hAnsi="Times New Roman" w:cs="Times New Roman"/>
          <w:sz w:val="24"/>
          <w:szCs w:val="24"/>
          <w:lang w:eastAsia="zh-CN"/>
        </w:rPr>
      </w:pPr>
    </w:p>
    <w:p w14:paraId="310EADF5" w14:textId="5D8F558D" w:rsidR="0004575A" w:rsidRPr="004C0C67" w:rsidRDefault="0004575A" w:rsidP="00D827CF">
      <w:pPr>
        <w:widowControl w:val="0"/>
        <w:numPr>
          <w:ilvl w:val="1"/>
          <w:numId w:val="31"/>
        </w:numPr>
        <w:suppressAutoHyphens/>
        <w:spacing w:before="20" w:after="40" w:line="276" w:lineRule="auto"/>
        <w:ind w:left="851" w:hanging="851"/>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 przypadku, gdy zostanie wybrana jako najkorzystniejsza oferta Wykonawców wspólnie ubiegających się o udzielenie zamówienia, Wykonawca przed podpisaniem umowy</w:t>
      </w:r>
      <w:r w:rsidR="00BD6191">
        <w:rPr>
          <w:rFonts w:ascii="Times New Roman" w:eastAsia="SimSun" w:hAnsi="Times New Roman" w:cs="Times New Roman"/>
          <w:sz w:val="24"/>
          <w:szCs w:val="24"/>
          <w:lang w:eastAsia="zh-CN"/>
        </w:rPr>
        <w:t>,</w:t>
      </w:r>
      <w:r w:rsidRPr="004C0C67">
        <w:rPr>
          <w:rFonts w:ascii="Times New Roman" w:eastAsia="SimSun" w:hAnsi="Times New Roman" w:cs="Times New Roman"/>
          <w:sz w:val="24"/>
          <w:szCs w:val="24"/>
          <w:lang w:eastAsia="zh-CN"/>
        </w:rPr>
        <w:t xml:space="preserve"> na wezwanie Zamawiającego</w:t>
      </w:r>
      <w:r w:rsidR="00BD6191">
        <w:rPr>
          <w:rFonts w:ascii="Times New Roman" w:eastAsia="SimSun" w:hAnsi="Times New Roman" w:cs="Times New Roman"/>
          <w:sz w:val="24"/>
          <w:szCs w:val="24"/>
          <w:lang w:eastAsia="zh-CN"/>
        </w:rPr>
        <w:t>,</w:t>
      </w:r>
      <w:r w:rsidRPr="004C0C67">
        <w:rPr>
          <w:rFonts w:ascii="Times New Roman" w:eastAsia="SimSun" w:hAnsi="Times New Roman" w:cs="Times New Roman"/>
          <w:sz w:val="24"/>
          <w:szCs w:val="24"/>
          <w:lang w:eastAsia="zh-CN"/>
        </w:rPr>
        <w:t xml:space="preserve"> przedłoży umowę regulującą współpracę Wykonawców.</w:t>
      </w:r>
    </w:p>
    <w:p w14:paraId="1B346905" w14:textId="77777777" w:rsidR="0004575A" w:rsidRPr="004C0C67" w:rsidRDefault="0004575A" w:rsidP="00D827CF">
      <w:pPr>
        <w:widowControl w:val="0"/>
        <w:numPr>
          <w:ilvl w:val="1"/>
          <w:numId w:val="31"/>
        </w:numPr>
        <w:suppressAutoHyphens/>
        <w:spacing w:before="20" w:after="40" w:line="276" w:lineRule="auto"/>
        <w:ind w:left="851" w:hanging="851"/>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Osoby reprezentujące Wykonawcę przy podpisywaniu umowy powinny posiadać ze sobą dokumenty potwierdzające ich umocowanie do reprezentowania Wykonawcy, o ile umocowanie to nie będzie wynikać z dokumentów załączonych do oferty.</w:t>
      </w:r>
    </w:p>
    <w:p w14:paraId="44ADB690" w14:textId="77777777" w:rsidR="0004575A" w:rsidRPr="004C0C67" w:rsidRDefault="0004575A" w:rsidP="00D827CF">
      <w:pPr>
        <w:widowControl w:val="0"/>
        <w:numPr>
          <w:ilvl w:val="1"/>
          <w:numId w:val="31"/>
        </w:numPr>
        <w:suppressAutoHyphens/>
        <w:spacing w:before="20" w:after="40" w:line="276" w:lineRule="auto"/>
        <w:ind w:left="851" w:hanging="851"/>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O terminie złożenia dokumentu, o którym mowa w pkt 19.1 SWZ Zamawiający powiadomi Wykonawcę odrębnym pismem.</w:t>
      </w:r>
    </w:p>
    <w:p w14:paraId="574192AB" w14:textId="6E484892" w:rsidR="0004575A" w:rsidRDefault="0004575A" w:rsidP="00D827CF">
      <w:pPr>
        <w:widowControl w:val="0"/>
        <w:numPr>
          <w:ilvl w:val="1"/>
          <w:numId w:val="31"/>
        </w:numPr>
        <w:suppressAutoHyphens/>
        <w:spacing w:before="20" w:after="40" w:line="276" w:lineRule="auto"/>
        <w:ind w:left="851" w:hanging="851"/>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Wykonawca zobowiązany jest do wniesienia zabezpieczenia należytego wykonania umowy na warunkach określonych w rozdziale 20 niniejszej SWZ.</w:t>
      </w:r>
    </w:p>
    <w:p w14:paraId="66150ABD" w14:textId="1DDC8652" w:rsidR="009B4E49" w:rsidRPr="004C0C67" w:rsidRDefault="009B4E49" w:rsidP="00D05A3E">
      <w:pPr>
        <w:widowControl w:val="0"/>
        <w:suppressAutoHyphens/>
        <w:spacing w:before="20" w:after="40" w:line="276" w:lineRule="auto"/>
        <w:ind w:left="851"/>
        <w:contextualSpacing/>
        <w:jc w:val="both"/>
        <w:outlineLvl w:val="3"/>
        <w:rPr>
          <w:rFonts w:ascii="Times New Roman" w:eastAsia="SimSun" w:hAnsi="Times New Roman" w:cs="Times New Roman"/>
          <w:sz w:val="24"/>
          <w:szCs w:val="24"/>
          <w:lang w:eastAsia="zh-CN"/>
        </w:rPr>
      </w:pPr>
    </w:p>
    <w:p w14:paraId="09A49A98" w14:textId="77777777" w:rsidR="0004575A" w:rsidRPr="004C0C67" w:rsidRDefault="0004575A" w:rsidP="0004575A">
      <w:pPr>
        <w:widowControl w:val="0"/>
        <w:suppressAutoHyphens/>
        <w:spacing w:before="20" w:after="40" w:line="276" w:lineRule="auto"/>
        <w:ind w:left="720"/>
        <w:contextualSpacing/>
        <w:jc w:val="both"/>
        <w:outlineLvl w:val="3"/>
        <w:rPr>
          <w:rFonts w:ascii="Times New Roman" w:eastAsia="SimSun" w:hAnsi="Times New Roman" w:cs="Times New Roman"/>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3D449CA4" w14:textId="77777777" w:rsidTr="0004575A">
        <w:trPr>
          <w:jc w:val="center"/>
        </w:trPr>
        <w:tc>
          <w:tcPr>
            <w:tcW w:w="9072" w:type="dxa"/>
            <w:tcBorders>
              <w:bottom w:val="single" w:sz="4" w:space="0" w:color="auto"/>
            </w:tcBorders>
            <w:shd w:val="clear" w:color="auto" w:fill="D9D9D9" w:themeFill="background1" w:themeFillShade="D9"/>
          </w:tcPr>
          <w:p w14:paraId="0ACB5EFC"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lastRenderedPageBreak/>
              <w:t>Rozdział 20</w:t>
            </w:r>
          </w:p>
          <w:p w14:paraId="3707B201"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 xml:space="preserve">WYMAGANIA DOTYCZĄCE ZABEZPIECZENIA NALEŻYTEGO </w:t>
            </w:r>
            <w:r w:rsidRPr="004C0C67">
              <w:rPr>
                <w:rFonts w:ascii="Times New Roman" w:eastAsia="Times New Roman" w:hAnsi="Times New Roman" w:cs="Times New Roman"/>
                <w:b/>
                <w:sz w:val="26"/>
                <w:szCs w:val="26"/>
                <w:lang w:eastAsia="pl-PL"/>
              </w:rPr>
              <w:br/>
              <w:t>WYKONANIA UMOWY</w:t>
            </w:r>
          </w:p>
        </w:tc>
      </w:tr>
    </w:tbl>
    <w:p w14:paraId="0C3A15F9" w14:textId="77777777" w:rsidR="0004575A" w:rsidRPr="00F744F3" w:rsidRDefault="0004575A" w:rsidP="0004575A">
      <w:pPr>
        <w:tabs>
          <w:tab w:val="left" w:pos="709"/>
        </w:tabs>
        <w:autoSpaceDE w:val="0"/>
        <w:autoSpaceDN w:val="0"/>
        <w:adjustRightInd w:val="0"/>
        <w:spacing w:before="20" w:after="40" w:line="276" w:lineRule="auto"/>
        <w:ind w:left="720"/>
        <w:contextualSpacing/>
        <w:jc w:val="both"/>
        <w:rPr>
          <w:rFonts w:ascii="Times New Roman" w:eastAsia="SimSun" w:hAnsi="Times New Roman" w:cs="Times New Roman"/>
          <w:bCs/>
          <w:sz w:val="24"/>
          <w:szCs w:val="24"/>
          <w:lang w:eastAsia="zh-CN"/>
        </w:rPr>
      </w:pPr>
    </w:p>
    <w:p w14:paraId="612F4438" w14:textId="77777777" w:rsidR="005F52AF" w:rsidRPr="00F744F3" w:rsidRDefault="005F52AF" w:rsidP="0004575A">
      <w:pPr>
        <w:widowControl w:val="0"/>
        <w:shd w:val="clear" w:color="auto" w:fill="FFFFFF"/>
        <w:tabs>
          <w:tab w:val="left" w:pos="0"/>
        </w:tabs>
        <w:suppressAutoHyphens/>
        <w:spacing w:after="0" w:line="276" w:lineRule="auto"/>
        <w:ind w:right="23"/>
        <w:outlineLvl w:val="3"/>
        <w:rPr>
          <w:rFonts w:ascii="Times New Roman" w:eastAsia="Times New Roman" w:hAnsi="Times New Roman" w:cs="Times New Roman"/>
          <w:bCs/>
          <w:sz w:val="24"/>
          <w:szCs w:val="24"/>
          <w:lang w:eastAsia="pl-PL"/>
        </w:rPr>
      </w:pPr>
      <w:r w:rsidRPr="00D05A3E">
        <w:rPr>
          <w:rFonts w:ascii="Times New Roman" w:eastAsia="Times New Roman" w:hAnsi="Times New Roman" w:cs="Times New Roman"/>
          <w:b/>
          <w:sz w:val="24"/>
          <w:szCs w:val="24"/>
          <w:lang w:eastAsia="pl-PL"/>
        </w:rPr>
        <w:t>20.1</w:t>
      </w:r>
      <w:r w:rsidRPr="00F744F3">
        <w:rPr>
          <w:rFonts w:ascii="Times New Roman" w:eastAsia="Times New Roman" w:hAnsi="Times New Roman" w:cs="Times New Roman"/>
          <w:bCs/>
          <w:sz w:val="24"/>
          <w:szCs w:val="24"/>
          <w:lang w:eastAsia="pl-PL"/>
        </w:rPr>
        <w:t xml:space="preserve">. </w:t>
      </w:r>
      <w:r w:rsidR="0004575A" w:rsidRPr="00F744F3">
        <w:rPr>
          <w:rFonts w:ascii="Times New Roman" w:eastAsia="Times New Roman" w:hAnsi="Times New Roman" w:cs="Times New Roman"/>
          <w:bCs/>
          <w:sz w:val="24"/>
          <w:szCs w:val="24"/>
          <w:lang w:eastAsia="pl-PL"/>
        </w:rPr>
        <w:t xml:space="preserve">Zamawiający </w:t>
      </w:r>
      <w:r w:rsidR="0004575A" w:rsidRPr="00F744F3">
        <w:rPr>
          <w:rFonts w:ascii="Times New Roman" w:eastAsia="Times New Roman" w:hAnsi="Times New Roman" w:cs="Times New Roman"/>
          <w:b/>
          <w:sz w:val="24"/>
          <w:szCs w:val="24"/>
          <w:u w:val="single"/>
          <w:lang w:eastAsia="pl-PL"/>
        </w:rPr>
        <w:t>wymaga</w:t>
      </w:r>
      <w:r w:rsidR="0004575A" w:rsidRPr="00F744F3">
        <w:rPr>
          <w:rFonts w:ascii="Times New Roman" w:eastAsia="Times New Roman" w:hAnsi="Times New Roman" w:cs="Times New Roman"/>
          <w:bCs/>
          <w:sz w:val="24"/>
          <w:szCs w:val="24"/>
          <w:lang w:eastAsia="pl-PL"/>
        </w:rPr>
        <w:t xml:space="preserve"> zabezpieczenia należytego wykonania umowy.</w:t>
      </w:r>
      <w:r w:rsidR="00F83E1B" w:rsidRPr="00F744F3">
        <w:rPr>
          <w:rFonts w:ascii="Times New Roman" w:eastAsia="Times New Roman" w:hAnsi="Times New Roman" w:cs="Times New Roman"/>
          <w:bCs/>
          <w:sz w:val="24"/>
          <w:szCs w:val="24"/>
          <w:lang w:eastAsia="pl-PL"/>
        </w:rPr>
        <w:t xml:space="preserve">  </w:t>
      </w:r>
    </w:p>
    <w:p w14:paraId="0F06D0EC" w14:textId="026AC5D9" w:rsidR="00C45F03" w:rsidRPr="00C45F03" w:rsidRDefault="00C45F03" w:rsidP="00C45F03">
      <w:pPr>
        <w:tabs>
          <w:tab w:val="left" w:pos="1382"/>
        </w:tabs>
        <w:spacing w:after="0"/>
        <w:jc w:val="both"/>
        <w:rPr>
          <w:rFonts w:ascii="Times New Roman" w:eastAsia="Calibri" w:hAnsi="Times New Roman" w:cs="Times New Roman"/>
          <w:spacing w:val="1"/>
          <w:sz w:val="24"/>
          <w:szCs w:val="24"/>
        </w:rPr>
      </w:pPr>
      <w:r w:rsidRPr="00D05A3E">
        <w:rPr>
          <w:rFonts w:ascii="Times New Roman" w:eastAsia="Calibri" w:hAnsi="Times New Roman" w:cs="Times New Roman"/>
          <w:b/>
          <w:bCs/>
          <w:spacing w:val="1"/>
          <w:sz w:val="24"/>
          <w:szCs w:val="24"/>
        </w:rPr>
        <w:t>20.2.</w:t>
      </w:r>
      <w:r w:rsidRPr="00C45F03">
        <w:rPr>
          <w:rFonts w:ascii="Times New Roman" w:eastAsia="Calibri" w:hAnsi="Times New Roman" w:cs="Times New Roman"/>
          <w:spacing w:val="1"/>
          <w:sz w:val="24"/>
          <w:szCs w:val="24"/>
        </w:rPr>
        <w:t xml:space="preserve"> Wykonawca, którego oferta zostanie uznana za najkorzystniejszą, zobowiązany będzie do wniesienia zabezpieczenia należytego wykonania umowy w wysokości 5 % ceny brutto oferty (z podatkiem VAT).</w:t>
      </w:r>
    </w:p>
    <w:p w14:paraId="13899B4B" w14:textId="77777777" w:rsidR="00C45F03" w:rsidRPr="00C45F03" w:rsidRDefault="00C45F03" w:rsidP="00C45F03">
      <w:pPr>
        <w:tabs>
          <w:tab w:val="left" w:pos="1382"/>
        </w:tabs>
        <w:spacing w:after="0" w:line="307" w:lineRule="exact"/>
        <w:jc w:val="both"/>
        <w:rPr>
          <w:rFonts w:ascii="Times New Roman" w:eastAsia="Calibri" w:hAnsi="Times New Roman" w:cs="Times New Roman"/>
          <w:spacing w:val="1"/>
          <w:sz w:val="24"/>
          <w:szCs w:val="24"/>
        </w:rPr>
      </w:pPr>
      <w:r w:rsidRPr="00D05A3E">
        <w:rPr>
          <w:rFonts w:ascii="Times New Roman" w:eastAsia="Calibri" w:hAnsi="Times New Roman" w:cs="Times New Roman"/>
          <w:b/>
          <w:bCs/>
          <w:spacing w:val="1"/>
          <w:sz w:val="24"/>
          <w:szCs w:val="24"/>
        </w:rPr>
        <w:t>20.3.</w:t>
      </w:r>
      <w:r w:rsidRPr="00C45F03">
        <w:rPr>
          <w:rFonts w:ascii="Times New Roman" w:eastAsia="Calibri" w:hAnsi="Times New Roman" w:cs="Times New Roman"/>
          <w:spacing w:val="1"/>
          <w:sz w:val="24"/>
          <w:szCs w:val="24"/>
        </w:rPr>
        <w:t xml:space="preserve"> Zabezpieczenie należytego wykonania umowy może być wniesione według wyboru Wykonawcy w jednej lub w kilku następujących formach:</w:t>
      </w:r>
    </w:p>
    <w:p w14:paraId="21175082" w14:textId="77777777" w:rsidR="00C45F03" w:rsidRPr="00C45F03" w:rsidRDefault="00C45F03" w:rsidP="00C801BA">
      <w:pPr>
        <w:numPr>
          <w:ilvl w:val="1"/>
          <w:numId w:val="52"/>
        </w:numPr>
        <w:tabs>
          <w:tab w:val="left" w:pos="1654"/>
        </w:tabs>
        <w:spacing w:after="0" w:line="307" w:lineRule="exact"/>
        <w:ind w:left="1700" w:hanging="320"/>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pieniądzu,</w:t>
      </w:r>
    </w:p>
    <w:p w14:paraId="167850EA" w14:textId="77777777" w:rsidR="00C45F03" w:rsidRPr="00C45F03" w:rsidRDefault="00C45F03" w:rsidP="00C801BA">
      <w:pPr>
        <w:numPr>
          <w:ilvl w:val="1"/>
          <w:numId w:val="52"/>
        </w:numPr>
        <w:tabs>
          <w:tab w:val="left" w:pos="1663"/>
        </w:tabs>
        <w:spacing w:after="0" w:line="269" w:lineRule="exact"/>
        <w:ind w:left="1700" w:hanging="320"/>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poręczeniach bankowych lub poręczeniach spółdzielczej kasy oszczędnościowo-kredytowej, z</w:t>
      </w:r>
      <w:r w:rsidRPr="00C45F03">
        <w:rPr>
          <w:rFonts w:ascii="Times New Roman" w:eastAsia="Calibri" w:hAnsi="Times New Roman" w:cs="Times New Roman"/>
          <w:spacing w:val="1"/>
          <w:sz w:val="24"/>
          <w:szCs w:val="24"/>
        </w:rPr>
        <w:br/>
        <w:t>tym, że poręczenie kasy jest zawsze zobowiązaniem pieniężnym,</w:t>
      </w:r>
    </w:p>
    <w:p w14:paraId="20C4D1A3" w14:textId="77777777" w:rsidR="00C45F03" w:rsidRPr="00C45F03" w:rsidRDefault="00C45F03" w:rsidP="00C801BA">
      <w:pPr>
        <w:numPr>
          <w:ilvl w:val="1"/>
          <w:numId w:val="52"/>
        </w:numPr>
        <w:tabs>
          <w:tab w:val="left" w:pos="1654"/>
        </w:tabs>
        <w:spacing w:after="0" w:line="269" w:lineRule="exact"/>
        <w:ind w:left="1700" w:hanging="320"/>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gwarancjach bankowych,</w:t>
      </w:r>
    </w:p>
    <w:p w14:paraId="39AB2FA2" w14:textId="77777777" w:rsidR="00C45F03" w:rsidRPr="00C45F03" w:rsidRDefault="00C45F03" w:rsidP="00C801BA">
      <w:pPr>
        <w:numPr>
          <w:ilvl w:val="1"/>
          <w:numId w:val="52"/>
        </w:numPr>
        <w:tabs>
          <w:tab w:val="left" w:pos="1658"/>
        </w:tabs>
        <w:spacing w:after="0" w:line="269" w:lineRule="exact"/>
        <w:ind w:left="1700" w:hanging="320"/>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gwarancjach ubezpieczeniowych,</w:t>
      </w:r>
    </w:p>
    <w:p w14:paraId="774F3663" w14:textId="77777777" w:rsidR="00C45F03" w:rsidRPr="00C45F03" w:rsidRDefault="00C45F03" w:rsidP="00C801BA">
      <w:pPr>
        <w:numPr>
          <w:ilvl w:val="1"/>
          <w:numId w:val="52"/>
        </w:numPr>
        <w:tabs>
          <w:tab w:val="left" w:pos="1663"/>
        </w:tabs>
        <w:spacing w:after="0" w:line="307" w:lineRule="exact"/>
        <w:ind w:left="1700" w:hanging="320"/>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poręczeniach udzielanych przez podmioty, o których mowa w art. 6b ust. 5 pkt 2 ustawy z</w:t>
      </w:r>
      <w:r w:rsidRPr="00C45F03">
        <w:rPr>
          <w:rFonts w:ascii="Times New Roman" w:eastAsia="Calibri" w:hAnsi="Times New Roman" w:cs="Times New Roman"/>
          <w:spacing w:val="1"/>
          <w:sz w:val="24"/>
          <w:szCs w:val="24"/>
        </w:rPr>
        <w:br/>
        <w:t>dnia 9 listopada 2000 r. o utworzeniu Polskiej Agencji Rozwoju Przedsiębiorczości.</w:t>
      </w:r>
    </w:p>
    <w:p w14:paraId="34E65A51" w14:textId="77777777" w:rsidR="00C45F03" w:rsidRPr="00C45F03" w:rsidRDefault="00C45F03" w:rsidP="00C801BA">
      <w:pPr>
        <w:numPr>
          <w:ilvl w:val="1"/>
          <w:numId w:val="53"/>
        </w:numPr>
        <w:tabs>
          <w:tab w:val="left" w:pos="1382"/>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Zabezpieczenie wnoszone w pieniądzu wpłaca się przelewem na rachunek bankowy</w:t>
      </w:r>
      <w:r w:rsidRPr="00C45F03">
        <w:rPr>
          <w:rFonts w:ascii="Times New Roman" w:eastAsia="Calibri" w:hAnsi="Times New Roman" w:cs="Times New Roman"/>
          <w:spacing w:val="1"/>
          <w:sz w:val="24"/>
          <w:szCs w:val="24"/>
        </w:rPr>
        <w:br/>
        <w:t>Zamawiającego:</w:t>
      </w:r>
    </w:p>
    <w:p w14:paraId="73436561" w14:textId="4D1652DE" w:rsidR="00F744F3" w:rsidRPr="00F744F3" w:rsidRDefault="00F744F3" w:rsidP="00F744F3">
      <w:pPr>
        <w:tabs>
          <w:tab w:val="left" w:pos="2060"/>
        </w:tabs>
        <w:spacing w:after="0" w:line="307" w:lineRule="exact"/>
        <w:rPr>
          <w:rFonts w:ascii="Times New Roman" w:eastAsia="Calibri" w:hAnsi="Times New Roman" w:cs="Times New Roman"/>
          <w:spacing w:val="1"/>
          <w:sz w:val="24"/>
          <w:szCs w:val="24"/>
        </w:rPr>
      </w:pPr>
      <w:r>
        <w:rPr>
          <w:rFonts w:ascii="Times New Roman" w:eastAsia="Calibri" w:hAnsi="Times New Roman" w:cs="Times New Roman"/>
          <w:color w:val="FF0000"/>
          <w:spacing w:val="1"/>
          <w:sz w:val="24"/>
          <w:szCs w:val="24"/>
        </w:rPr>
        <w:tab/>
      </w:r>
      <w:r w:rsidR="00C45F03" w:rsidRPr="00C45F03">
        <w:rPr>
          <w:rFonts w:ascii="Times New Roman" w:eastAsia="Calibri" w:hAnsi="Times New Roman" w:cs="Times New Roman"/>
          <w:spacing w:val="1"/>
          <w:sz w:val="24"/>
          <w:szCs w:val="24"/>
        </w:rPr>
        <w:t xml:space="preserve">nr rachunku </w:t>
      </w:r>
      <w:hyperlink r:id="rId24" w:tgtFrame="_blank" w:history="1">
        <w:r w:rsidRPr="001D54BF">
          <w:rPr>
            <w:rFonts w:ascii="Cambria" w:hAnsi="Cambria"/>
            <w:b/>
            <w:sz w:val="24"/>
            <w:szCs w:val="24"/>
            <w:u w:val="single"/>
            <w:bdr w:val="none" w:sz="0" w:space="0" w:color="auto" w:frame="1"/>
            <w:shd w:val="clear" w:color="auto" w:fill="E6E6E6"/>
            <w:lang w:eastAsia="pl-PL"/>
          </w:rPr>
          <w:t>40 1020 1260 0000 0702 0108 5539</w:t>
        </w:r>
      </w:hyperlink>
    </w:p>
    <w:p w14:paraId="1794D645" w14:textId="5AA8A0F5" w:rsidR="00C45F03" w:rsidRPr="00C45F03" w:rsidRDefault="00F744F3" w:rsidP="00F744F3">
      <w:pPr>
        <w:tabs>
          <w:tab w:val="left" w:pos="2060"/>
        </w:tabs>
        <w:spacing w:after="0" w:line="307" w:lineRule="exact"/>
        <w:ind w:left="1700"/>
        <w:rPr>
          <w:rFonts w:ascii="Times New Roman" w:eastAsia="Calibri" w:hAnsi="Times New Roman" w:cs="Times New Roman"/>
          <w:color w:val="FF0000"/>
          <w:spacing w:val="1"/>
          <w:sz w:val="24"/>
          <w:szCs w:val="24"/>
        </w:rPr>
      </w:pPr>
      <w:r w:rsidRPr="00F744F3">
        <w:rPr>
          <w:rFonts w:ascii="Times New Roman" w:eastAsia="Calibri" w:hAnsi="Times New Roman" w:cs="Times New Roman"/>
          <w:spacing w:val="1"/>
          <w:sz w:val="24"/>
          <w:szCs w:val="24"/>
        </w:rPr>
        <w:tab/>
      </w:r>
      <w:r w:rsidR="00C45F03" w:rsidRPr="00C45F03">
        <w:rPr>
          <w:rFonts w:ascii="Times New Roman" w:eastAsia="Calibri" w:hAnsi="Times New Roman" w:cs="Times New Roman"/>
          <w:spacing w:val="1"/>
          <w:sz w:val="24"/>
          <w:szCs w:val="24"/>
        </w:rPr>
        <w:t>z adnotacją „Zabezpieczenie umowy nr</w:t>
      </w:r>
      <w:r w:rsidRPr="00F744F3">
        <w:rPr>
          <w:rFonts w:ascii="Times New Roman" w:eastAsia="Calibri" w:hAnsi="Times New Roman" w:cs="Times New Roman"/>
          <w:spacing w:val="1"/>
          <w:sz w:val="24"/>
          <w:szCs w:val="24"/>
        </w:rPr>
        <w:t xml:space="preserve"> ……………….</w:t>
      </w:r>
      <w:r w:rsidR="00C45F03" w:rsidRPr="00C45F03">
        <w:rPr>
          <w:rFonts w:ascii="Times New Roman" w:eastAsia="Calibri" w:hAnsi="Times New Roman" w:cs="Times New Roman"/>
          <w:color w:val="FF0000"/>
          <w:spacing w:val="1"/>
          <w:sz w:val="24"/>
          <w:szCs w:val="24"/>
        </w:rPr>
        <w:tab/>
      </w:r>
    </w:p>
    <w:p w14:paraId="43ECD4E8" w14:textId="77777777" w:rsidR="00C45F03" w:rsidRPr="00C45F03" w:rsidRDefault="00C45F03" w:rsidP="00FB5BDC">
      <w:pPr>
        <w:numPr>
          <w:ilvl w:val="1"/>
          <w:numId w:val="53"/>
        </w:numPr>
        <w:tabs>
          <w:tab w:val="left" w:pos="1387"/>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6FB098D4" w14:textId="77777777" w:rsidR="00C45F03" w:rsidRPr="00C45F03" w:rsidRDefault="00C45F03" w:rsidP="00FB5BDC">
      <w:pPr>
        <w:numPr>
          <w:ilvl w:val="1"/>
          <w:numId w:val="53"/>
        </w:numPr>
        <w:tabs>
          <w:tab w:val="left" w:pos="2060"/>
          <w:tab w:val="left" w:leader="dot" w:pos="6174"/>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 xml:space="preserve">Zabezpieczenie służy pokryciu roszczeń z tytułu niewykonania lub nienależytego wykonania umowy. </w:t>
      </w:r>
    </w:p>
    <w:p w14:paraId="64E3E0F8" w14:textId="77777777" w:rsidR="00C45F03" w:rsidRPr="00C45F03" w:rsidRDefault="00C45F03" w:rsidP="00FB5BDC">
      <w:pPr>
        <w:numPr>
          <w:ilvl w:val="1"/>
          <w:numId w:val="53"/>
        </w:numPr>
        <w:tabs>
          <w:tab w:val="left" w:pos="1382"/>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Kwota stanowiąca 70% zabezpieczenia należytego wykonania umowy, zostanie zwrócona w terminie 30 dni od dnia podpisania protokołu odbioru końcowego.</w:t>
      </w:r>
    </w:p>
    <w:p w14:paraId="153A6FED" w14:textId="76595361" w:rsidR="00C45F03" w:rsidRPr="00C45F03" w:rsidRDefault="00C45F03" w:rsidP="00FB5BDC">
      <w:pPr>
        <w:numPr>
          <w:ilvl w:val="1"/>
          <w:numId w:val="53"/>
        </w:numPr>
        <w:tabs>
          <w:tab w:val="left" w:pos="2060"/>
          <w:tab w:val="left" w:leader="dot" w:pos="6174"/>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t>Kwota pozostawiona na zabezpieczenie roszczeń z tytułu rękojmi za wady fizyczne i gwarancji wynosząca 30% wartości zabezpieczenia należytego wykonania umowy, zostanie zwrócona nie później niż w 15 dniu po upływie okresu rękojmi lub</w:t>
      </w:r>
      <w:r w:rsidR="00FB5BDC">
        <w:rPr>
          <w:rFonts w:ascii="Times New Roman" w:eastAsia="Calibri" w:hAnsi="Times New Roman" w:cs="Times New Roman"/>
          <w:spacing w:val="1"/>
          <w:sz w:val="24"/>
          <w:szCs w:val="24"/>
        </w:rPr>
        <w:t xml:space="preserve"> </w:t>
      </w:r>
      <w:r w:rsidRPr="00C45F03">
        <w:rPr>
          <w:rFonts w:ascii="Times New Roman" w:eastAsia="Calibri" w:hAnsi="Times New Roman" w:cs="Times New Roman"/>
          <w:spacing w:val="1"/>
          <w:sz w:val="24"/>
          <w:szCs w:val="24"/>
        </w:rPr>
        <w:t>gwarancji (co nastąpi później).</w:t>
      </w:r>
    </w:p>
    <w:p w14:paraId="7DE484CD" w14:textId="3EF54831" w:rsidR="00C45F03" w:rsidRPr="00C45F03" w:rsidRDefault="00C45F03" w:rsidP="00FB5BDC">
      <w:pPr>
        <w:numPr>
          <w:ilvl w:val="1"/>
          <w:numId w:val="53"/>
        </w:numPr>
        <w:tabs>
          <w:tab w:val="left" w:pos="2060"/>
          <w:tab w:val="left" w:leader="dot" w:pos="6174"/>
        </w:tabs>
        <w:spacing w:after="0" w:line="307" w:lineRule="exact"/>
        <w:jc w:val="both"/>
        <w:rPr>
          <w:rFonts w:ascii="Times New Roman" w:eastAsia="Calibri" w:hAnsi="Times New Roman" w:cs="Times New Roman"/>
          <w:spacing w:val="1"/>
          <w:sz w:val="24"/>
          <w:szCs w:val="24"/>
        </w:rPr>
      </w:pPr>
      <w:r w:rsidRPr="00C45F03">
        <w:rPr>
          <w:rFonts w:ascii="Times New Roman" w:eastAsia="Calibri" w:hAnsi="Times New Roman" w:cs="Times New Roman"/>
          <w:spacing w:val="1"/>
          <w:sz w:val="24"/>
          <w:szCs w:val="24"/>
        </w:rPr>
        <w:lastRenderedPageBreak/>
        <w:t xml:space="preserve">W trakcie realizacji umowy Wykonawca może dokonać zmiany formy zabezpieczenia należytego wykonania umowy na jedną lub kilka form, o których mowa w przepisach ustawy </w:t>
      </w:r>
      <w:proofErr w:type="spellStart"/>
      <w:r w:rsidRPr="00C45F03">
        <w:rPr>
          <w:rFonts w:ascii="Times New Roman" w:eastAsia="Calibri" w:hAnsi="Times New Roman" w:cs="Times New Roman"/>
          <w:spacing w:val="1"/>
          <w:sz w:val="24"/>
          <w:szCs w:val="24"/>
        </w:rPr>
        <w:t>Pz</w:t>
      </w:r>
      <w:r w:rsidR="00FB5BDC">
        <w:rPr>
          <w:rFonts w:ascii="Times New Roman" w:eastAsia="Calibri" w:hAnsi="Times New Roman" w:cs="Times New Roman"/>
          <w:spacing w:val="1"/>
          <w:sz w:val="24"/>
          <w:szCs w:val="24"/>
        </w:rPr>
        <w:t>p</w:t>
      </w:r>
      <w:proofErr w:type="spellEnd"/>
      <w:r w:rsidRPr="00C45F03">
        <w:rPr>
          <w:rFonts w:ascii="Times New Roman" w:eastAsia="Calibri" w:hAnsi="Times New Roman" w:cs="Times New Roman"/>
          <w:spacing w:val="1"/>
          <w:sz w:val="24"/>
          <w:szCs w:val="24"/>
        </w:rPr>
        <w:t xml:space="preserve">, pod warunkiem, że zmiana formy zabezpieczenia zostanie dokonana z zachowaniem ciągłości zabezpieczenia  i bez zmniejszenia jego wysokości. </w:t>
      </w:r>
    </w:p>
    <w:p w14:paraId="42C7A508" w14:textId="77777777" w:rsidR="00C45F03" w:rsidRPr="00C45F03" w:rsidRDefault="00C45F03" w:rsidP="00C801BA">
      <w:pPr>
        <w:numPr>
          <w:ilvl w:val="1"/>
          <w:numId w:val="53"/>
        </w:numPr>
        <w:tabs>
          <w:tab w:val="left" w:pos="442"/>
        </w:tabs>
        <w:spacing w:after="0" w:line="307" w:lineRule="exact"/>
        <w:ind w:right="20"/>
        <w:jc w:val="both"/>
        <w:rPr>
          <w:rFonts w:ascii="Times New Roman" w:eastAsia="Calibri" w:hAnsi="Times New Roman" w:cs="Times New Roman"/>
          <w:color w:val="000000"/>
          <w:spacing w:val="1"/>
          <w:sz w:val="24"/>
          <w:szCs w:val="24"/>
          <w:lang w:val="pl" w:eastAsia="pl-PL"/>
        </w:rPr>
      </w:pPr>
      <w:r w:rsidRPr="00C45F03">
        <w:rPr>
          <w:rFonts w:ascii="Times New Roman" w:eastAsia="Calibri" w:hAnsi="Times New Roman" w:cs="Times New Roman"/>
          <w:color w:val="000000"/>
          <w:spacing w:val="1"/>
          <w:sz w:val="24"/>
          <w:szCs w:val="24"/>
          <w:lang w:val="pl" w:eastAsia="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01307CA" w14:textId="71A9553B" w:rsidR="00C45F03" w:rsidRPr="00C45F03" w:rsidRDefault="00C45F03" w:rsidP="00C801BA">
      <w:pPr>
        <w:numPr>
          <w:ilvl w:val="1"/>
          <w:numId w:val="53"/>
        </w:numPr>
        <w:tabs>
          <w:tab w:val="left" w:pos="442"/>
        </w:tabs>
        <w:spacing w:after="292" w:line="307" w:lineRule="exact"/>
        <w:ind w:right="20"/>
        <w:jc w:val="both"/>
        <w:rPr>
          <w:rFonts w:ascii="Times New Roman" w:eastAsia="Calibri" w:hAnsi="Times New Roman" w:cs="Times New Roman"/>
          <w:color w:val="000000"/>
          <w:spacing w:val="1"/>
          <w:sz w:val="24"/>
          <w:szCs w:val="24"/>
          <w:lang w:val="pl" w:eastAsia="pl-PL"/>
        </w:rPr>
      </w:pPr>
      <w:r w:rsidRPr="00C45F03">
        <w:rPr>
          <w:rFonts w:ascii="Times New Roman" w:eastAsia="Calibri" w:hAnsi="Times New Roman" w:cs="Times New Roman"/>
          <w:color w:val="000000"/>
          <w:spacing w:val="1"/>
          <w:sz w:val="24"/>
          <w:szCs w:val="24"/>
          <w:lang w:val="pl" w:eastAsia="pl-P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w:t>
      </w:r>
      <w:r w:rsidRPr="00C45F03">
        <w:rPr>
          <w:rFonts w:ascii="Times New Roman" w:eastAsia="Calibri" w:hAnsi="Times New Roman" w:cs="Times New Roman"/>
          <w:color w:val="000000"/>
          <w:spacing w:val="1"/>
          <w:sz w:val="24"/>
          <w:szCs w:val="24"/>
          <w:lang w:val="pl" w:eastAsia="pl-PL"/>
        </w:rPr>
        <w:br/>
        <w:t>przepisy art. 15r ustawy z 2 marca</w:t>
      </w:r>
      <w:r w:rsidR="00D23A47">
        <w:rPr>
          <w:rFonts w:ascii="Times New Roman" w:eastAsia="Calibri" w:hAnsi="Times New Roman" w:cs="Times New Roman"/>
          <w:color w:val="000000"/>
          <w:spacing w:val="1"/>
          <w:sz w:val="24"/>
          <w:szCs w:val="24"/>
          <w:lang w:val="pl" w:eastAsia="pl-PL"/>
        </w:rPr>
        <w:t xml:space="preserve"> 2020 r.</w:t>
      </w:r>
      <w:r w:rsidRPr="00C45F03">
        <w:rPr>
          <w:rFonts w:ascii="Times New Roman" w:eastAsia="Calibri" w:hAnsi="Times New Roman" w:cs="Times New Roman"/>
          <w:color w:val="000000"/>
          <w:spacing w:val="1"/>
          <w:sz w:val="24"/>
          <w:szCs w:val="24"/>
          <w:lang w:val="pl" w:eastAsia="pl-PL"/>
        </w:rPr>
        <w:t xml:space="preserve"> o szczególnych rozwiązaniach związanych</w:t>
      </w:r>
      <w:r w:rsidRPr="00C45F03">
        <w:rPr>
          <w:rFonts w:ascii="Times New Roman" w:eastAsia="Calibri" w:hAnsi="Times New Roman" w:cs="Times New Roman"/>
          <w:color w:val="000000"/>
          <w:spacing w:val="1"/>
          <w:sz w:val="24"/>
          <w:szCs w:val="24"/>
          <w:lang w:val="pl" w:eastAsia="pl-PL"/>
        </w:rPr>
        <w:br/>
        <w:t xml:space="preserve">z zapobieganiem, przeciwdziałaniem i zwalczaniem COVID-19, innych chorób zakaźnych oraz wywołanych nimi sytuacji kryzysowych (Dz. U. z 2020 r., poz. 1842 z </w:t>
      </w:r>
      <w:proofErr w:type="spellStart"/>
      <w:r w:rsidRPr="00C45F03">
        <w:rPr>
          <w:rFonts w:ascii="Times New Roman" w:eastAsia="Calibri" w:hAnsi="Times New Roman" w:cs="Times New Roman"/>
          <w:color w:val="000000"/>
          <w:spacing w:val="1"/>
          <w:sz w:val="24"/>
          <w:szCs w:val="24"/>
          <w:lang w:val="pl" w:eastAsia="pl-PL"/>
        </w:rPr>
        <w:t>późn</w:t>
      </w:r>
      <w:proofErr w:type="spellEnd"/>
      <w:r w:rsidRPr="00C45F03">
        <w:rPr>
          <w:rFonts w:ascii="Times New Roman" w:eastAsia="Calibri" w:hAnsi="Times New Roman" w:cs="Times New Roman"/>
          <w:color w:val="000000"/>
          <w:spacing w:val="1"/>
          <w:sz w:val="24"/>
          <w:szCs w:val="24"/>
          <w:lang w:val="pl" w:eastAsia="pl-PL"/>
        </w:rPr>
        <w:t>. zm.).</w:t>
      </w:r>
    </w:p>
    <w:p w14:paraId="2B69B57E" w14:textId="751E88BA" w:rsidR="0004575A" w:rsidRPr="0014241B" w:rsidRDefault="00F83E1B" w:rsidP="0004575A">
      <w:pPr>
        <w:widowControl w:val="0"/>
        <w:shd w:val="clear" w:color="auto" w:fill="FFFFFF"/>
        <w:tabs>
          <w:tab w:val="left" w:pos="0"/>
        </w:tabs>
        <w:suppressAutoHyphens/>
        <w:spacing w:after="0" w:line="276" w:lineRule="auto"/>
        <w:ind w:right="23"/>
        <w:outlineLvl w:val="3"/>
        <w:rPr>
          <w:rFonts w:ascii="Times New Roman" w:eastAsia="Times New Roman" w:hAnsi="Times New Roman" w:cs="Times New Roman"/>
          <w:bCs/>
          <w:color w:val="FF0000"/>
          <w:sz w:val="24"/>
          <w:szCs w:val="24"/>
          <w:lang w:eastAsia="pl-PL"/>
        </w:rPr>
      </w:pPr>
      <w:r>
        <w:rPr>
          <w:rFonts w:ascii="Times New Roman" w:eastAsia="Times New Roman" w:hAnsi="Times New Roman" w:cs="Times New Roman"/>
          <w:bCs/>
          <w:color w:val="FF0000"/>
          <w:sz w:val="24"/>
          <w:szCs w:val="24"/>
          <w:lang w:eastAsia="pl-PL"/>
        </w:rPr>
        <w:t xml:space="preserve">                           </w:t>
      </w:r>
    </w:p>
    <w:p w14:paraId="116479EB" w14:textId="77777777" w:rsidR="0004575A" w:rsidRPr="004C0C67" w:rsidRDefault="0004575A" w:rsidP="0004575A">
      <w:pPr>
        <w:tabs>
          <w:tab w:val="left" w:pos="709"/>
        </w:tabs>
        <w:autoSpaceDE w:val="0"/>
        <w:autoSpaceDN w:val="0"/>
        <w:adjustRightInd w:val="0"/>
        <w:spacing w:before="20" w:after="40" w:line="276" w:lineRule="auto"/>
        <w:ind w:left="720"/>
        <w:contextualSpacing/>
        <w:jc w:val="both"/>
        <w:rPr>
          <w:rFonts w:ascii="Times New Roman" w:eastAsia="SimSun" w:hAnsi="Times New Roman" w:cs="Times New Roman"/>
          <w:bCs/>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243B35B9" w14:textId="77777777" w:rsidTr="0004575A">
        <w:trPr>
          <w:jc w:val="center"/>
        </w:trPr>
        <w:tc>
          <w:tcPr>
            <w:tcW w:w="9072" w:type="dxa"/>
            <w:tcBorders>
              <w:bottom w:val="single" w:sz="4" w:space="0" w:color="auto"/>
            </w:tcBorders>
            <w:shd w:val="clear" w:color="auto" w:fill="D9D9D9" w:themeFill="background1" w:themeFillShade="D9"/>
          </w:tcPr>
          <w:p w14:paraId="56A5E95D"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21</w:t>
            </w:r>
          </w:p>
          <w:p w14:paraId="35F66915"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b/>
                <w:sz w:val="26"/>
                <w:szCs w:val="26"/>
                <w:lang w:eastAsia="pl-PL"/>
              </w:rPr>
            </w:pPr>
            <w:r w:rsidRPr="004C0C67">
              <w:rPr>
                <w:rFonts w:ascii="Times New Roman" w:eastAsia="Times New Roman" w:hAnsi="Times New Roman" w:cs="Times New Roman"/>
                <w:b/>
                <w:sz w:val="26"/>
                <w:szCs w:val="26"/>
                <w:lang w:eastAsia="pl-PL"/>
              </w:rPr>
              <w:t xml:space="preserve">PROJEKTOWANE POSTANOWIENIA UMOWY W SPRAWIE ZAMÓWIENIA </w:t>
            </w:r>
          </w:p>
          <w:p w14:paraId="492A0B5E"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b/>
                <w:sz w:val="26"/>
                <w:szCs w:val="26"/>
                <w:lang w:eastAsia="pl-PL"/>
              </w:rPr>
            </w:pPr>
            <w:r w:rsidRPr="004C0C67">
              <w:rPr>
                <w:rFonts w:ascii="Times New Roman" w:eastAsia="Times New Roman" w:hAnsi="Times New Roman" w:cs="Times New Roman"/>
                <w:b/>
                <w:sz w:val="26"/>
                <w:szCs w:val="26"/>
                <w:lang w:eastAsia="pl-PL"/>
              </w:rPr>
              <w:t xml:space="preserve">PUBLICZNEGO, KTÓRE ZOSTANĄ WPROWADZONE DO UMOWY </w:t>
            </w:r>
          </w:p>
          <w:p w14:paraId="6D02EC96"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W SPRAWIE ZAMÓWIENIA PUBLICZNEGO</w:t>
            </w:r>
          </w:p>
        </w:tc>
      </w:tr>
    </w:tbl>
    <w:p w14:paraId="0E88BE2C" w14:textId="77777777" w:rsidR="0004575A" w:rsidRPr="004C0C67" w:rsidRDefault="0004575A" w:rsidP="0004575A">
      <w:pPr>
        <w:widowControl w:val="0"/>
        <w:suppressAutoHyphens/>
        <w:spacing w:before="20" w:after="40" w:line="276" w:lineRule="auto"/>
        <w:ind w:left="720"/>
        <w:contextualSpacing/>
        <w:jc w:val="both"/>
        <w:outlineLvl w:val="3"/>
        <w:rPr>
          <w:rFonts w:ascii="Times New Roman" w:eastAsia="SimSun" w:hAnsi="Times New Roman" w:cs="Times New Roman"/>
          <w:sz w:val="24"/>
          <w:szCs w:val="24"/>
          <w:lang w:eastAsia="zh-CN"/>
        </w:rPr>
      </w:pPr>
    </w:p>
    <w:p w14:paraId="2EF447CC" w14:textId="77777777" w:rsidR="0004575A" w:rsidRPr="004C0C67" w:rsidRDefault="0004575A" w:rsidP="00D827CF">
      <w:pPr>
        <w:widowControl w:val="0"/>
        <w:numPr>
          <w:ilvl w:val="1"/>
          <w:numId w:val="32"/>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Projekt Umowy stanowi </w:t>
      </w:r>
      <w:r w:rsidRPr="004C0C67">
        <w:rPr>
          <w:rFonts w:ascii="Times New Roman" w:eastAsia="SimSun" w:hAnsi="Times New Roman" w:cs="Times New Roman"/>
          <w:b/>
          <w:sz w:val="24"/>
          <w:szCs w:val="24"/>
          <w:lang w:eastAsia="zh-CN"/>
        </w:rPr>
        <w:t>Załącznik Nr 2 do SWZ</w:t>
      </w:r>
      <w:r w:rsidRPr="004C0C67">
        <w:rPr>
          <w:rFonts w:ascii="Times New Roman" w:eastAsia="SimSun" w:hAnsi="Times New Roman" w:cs="Times New Roman"/>
          <w:sz w:val="24"/>
          <w:szCs w:val="24"/>
          <w:lang w:eastAsia="zh-CN"/>
        </w:rPr>
        <w:t>.</w:t>
      </w:r>
    </w:p>
    <w:p w14:paraId="6C731E38" w14:textId="77777777" w:rsidR="0004575A" w:rsidRPr="004C0C67" w:rsidRDefault="0004575A" w:rsidP="00D827CF">
      <w:pPr>
        <w:widowControl w:val="0"/>
        <w:numPr>
          <w:ilvl w:val="1"/>
          <w:numId w:val="32"/>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przewiduje możliwości wprowadzenia zmian do zawartej umowy, na podstawie art. 454-455 ustawy </w:t>
      </w:r>
      <w:proofErr w:type="spellStart"/>
      <w:r w:rsidRPr="004C0C67">
        <w:rPr>
          <w:rFonts w:ascii="Times New Roman" w:eastAsia="SimSun" w:hAnsi="Times New Roman" w:cs="Times New Roman"/>
          <w:sz w:val="24"/>
          <w:szCs w:val="24"/>
          <w:lang w:eastAsia="zh-CN"/>
        </w:rPr>
        <w:t>Pzp</w:t>
      </w:r>
      <w:proofErr w:type="spellEnd"/>
      <w:r w:rsidRPr="004C0C67">
        <w:rPr>
          <w:rFonts w:ascii="Times New Roman" w:eastAsia="SimSun" w:hAnsi="Times New Roman" w:cs="Times New Roman"/>
          <w:sz w:val="24"/>
          <w:szCs w:val="24"/>
          <w:lang w:eastAsia="zh-CN"/>
        </w:rPr>
        <w:t xml:space="preserve"> oraz postanowień Projektu Umowy.</w:t>
      </w:r>
    </w:p>
    <w:p w14:paraId="175B44A1" w14:textId="77777777" w:rsidR="0004575A" w:rsidRPr="004C0C67" w:rsidRDefault="0004575A" w:rsidP="0004575A">
      <w:pPr>
        <w:widowControl w:val="0"/>
        <w:suppressAutoHyphens/>
        <w:spacing w:before="20" w:after="40" w:line="276" w:lineRule="auto"/>
        <w:ind w:left="709"/>
        <w:contextualSpacing/>
        <w:jc w:val="both"/>
        <w:outlineLvl w:val="3"/>
        <w:rPr>
          <w:rFonts w:ascii="Times New Roman" w:eastAsia="SimSun" w:hAnsi="Times New Roman" w:cs="Times New Roman"/>
          <w:sz w:val="24"/>
          <w:szCs w:val="24"/>
          <w:lang w:eastAsia="zh-CN"/>
        </w:rPr>
      </w:pPr>
    </w:p>
    <w:p w14:paraId="236498C0" w14:textId="77777777" w:rsidR="0004575A" w:rsidRPr="004C0C67" w:rsidRDefault="0004575A" w:rsidP="0004575A">
      <w:pPr>
        <w:widowControl w:val="0"/>
        <w:suppressAutoHyphens/>
        <w:spacing w:before="20" w:after="40" w:line="276" w:lineRule="auto"/>
        <w:ind w:left="709"/>
        <w:contextualSpacing/>
        <w:jc w:val="both"/>
        <w:outlineLvl w:val="3"/>
        <w:rPr>
          <w:rFonts w:ascii="Times New Roman" w:eastAsia="SimSun" w:hAnsi="Times New Roman" w:cs="Times New Roman"/>
          <w:sz w:val="24"/>
          <w:szCs w:val="24"/>
          <w:lang w:eastAsia="zh-CN"/>
        </w:rPr>
      </w:pPr>
    </w:p>
    <w:tbl>
      <w:tblPr>
        <w:tblW w:w="0" w:type="auto"/>
        <w:jc w:val="center"/>
        <w:tblBorders>
          <w:bottom w:val="single" w:sz="4" w:space="0" w:color="auto"/>
        </w:tblBorders>
        <w:tblLook w:val="04A0" w:firstRow="1" w:lastRow="0" w:firstColumn="1" w:lastColumn="0" w:noHBand="0" w:noVBand="1"/>
      </w:tblPr>
      <w:tblGrid>
        <w:gridCol w:w="9072"/>
      </w:tblGrid>
      <w:tr w:rsidR="0004575A" w:rsidRPr="004C0C67" w14:paraId="18B808D9" w14:textId="77777777" w:rsidTr="0004575A">
        <w:trPr>
          <w:trHeight w:val="507"/>
          <w:jc w:val="center"/>
        </w:trPr>
        <w:tc>
          <w:tcPr>
            <w:tcW w:w="9072" w:type="dxa"/>
            <w:shd w:val="clear" w:color="auto" w:fill="D9D9D9" w:themeFill="background1" w:themeFillShade="D9"/>
          </w:tcPr>
          <w:p w14:paraId="6544C36E"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color w:val="000000"/>
                <w:sz w:val="26"/>
                <w:szCs w:val="26"/>
                <w:lang w:eastAsia="pl-PL"/>
              </w:rPr>
            </w:pPr>
            <w:r w:rsidRPr="004C0C67">
              <w:rPr>
                <w:rFonts w:ascii="Times New Roman" w:eastAsia="Times New Roman" w:hAnsi="Times New Roman" w:cs="Times New Roman"/>
                <w:color w:val="000000"/>
                <w:sz w:val="26"/>
                <w:szCs w:val="26"/>
                <w:lang w:eastAsia="pl-PL"/>
              </w:rPr>
              <w:t>Rozdział 22</w:t>
            </w:r>
          </w:p>
          <w:p w14:paraId="1A0A5052"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color w:val="000000"/>
                <w:sz w:val="24"/>
                <w:szCs w:val="24"/>
                <w:lang w:eastAsia="pl-PL"/>
              </w:rPr>
            </w:pPr>
            <w:r w:rsidRPr="004C0C67">
              <w:rPr>
                <w:rFonts w:ascii="Times New Roman" w:eastAsia="Times New Roman" w:hAnsi="Times New Roman" w:cs="Times New Roman"/>
                <w:b/>
                <w:color w:val="000000"/>
                <w:sz w:val="26"/>
                <w:szCs w:val="26"/>
                <w:lang w:eastAsia="pl-PL"/>
              </w:rPr>
              <w:t>OCHRONA DANYCH OSOBOWYCH</w:t>
            </w:r>
          </w:p>
        </w:tc>
      </w:tr>
    </w:tbl>
    <w:p w14:paraId="67382301" w14:textId="77777777" w:rsidR="0004575A" w:rsidRPr="004C0C67" w:rsidRDefault="0004575A" w:rsidP="0004575A">
      <w:pPr>
        <w:spacing w:after="0" w:line="276" w:lineRule="auto"/>
        <w:rPr>
          <w:rFonts w:ascii="Times New Roman" w:eastAsia="Times New Roman" w:hAnsi="Times New Roman" w:cs="Times New Roman"/>
          <w:bCs/>
          <w:sz w:val="24"/>
          <w:szCs w:val="24"/>
          <w:lang w:eastAsia="pl-PL"/>
        </w:rPr>
      </w:pPr>
    </w:p>
    <w:p w14:paraId="6FA3C3B6" w14:textId="77777777" w:rsidR="0004575A" w:rsidRPr="004C0C67" w:rsidRDefault="0004575A" w:rsidP="0004575A">
      <w:pPr>
        <w:spacing w:after="0" w:line="276" w:lineRule="auto"/>
        <w:jc w:val="both"/>
        <w:rPr>
          <w:rFonts w:ascii="Times New Roman" w:eastAsia="Times New Roman" w:hAnsi="Times New Roman" w:cs="Times New Roman"/>
          <w:b/>
          <w:sz w:val="24"/>
          <w:szCs w:val="24"/>
          <w:lang w:eastAsia="pl-PL"/>
        </w:rPr>
      </w:pPr>
      <w:r w:rsidRPr="004C0C67">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w:t>
      </w:r>
      <w:r w:rsidRPr="004C0C67">
        <w:rPr>
          <w:rFonts w:ascii="Times New Roman" w:eastAsia="Times New Roman" w:hAnsi="Times New Roman" w:cs="Times New Roman"/>
          <w:sz w:val="24"/>
          <w:szCs w:val="24"/>
          <w:lang w:eastAsia="pl-PL"/>
        </w:rPr>
        <w:br/>
        <w:t xml:space="preserve">danych oraz uchylenia dyrektywy 95/46/WE (ogólne rozporządzenie o ochronie danych) (Dz. </w:t>
      </w:r>
      <w:r w:rsidRPr="004C0C67">
        <w:rPr>
          <w:rFonts w:ascii="Times New Roman" w:eastAsia="Times New Roman" w:hAnsi="Times New Roman" w:cs="Times New Roman"/>
          <w:sz w:val="24"/>
          <w:szCs w:val="24"/>
          <w:lang w:eastAsia="pl-PL"/>
        </w:rPr>
        <w:lastRenderedPageBreak/>
        <w:t xml:space="preserve">Urz. UE L 119 z 04.05.2016, str. 1), dalej </w:t>
      </w:r>
      <w:r w:rsidRPr="004C0C67">
        <w:rPr>
          <w:rFonts w:ascii="Times New Roman" w:eastAsia="Times New Roman" w:hAnsi="Times New Roman" w:cs="Times New Roman"/>
          <w:i/>
          <w:iCs/>
          <w:sz w:val="24"/>
          <w:szCs w:val="24"/>
          <w:lang w:eastAsia="pl-PL"/>
        </w:rPr>
        <w:t>„RODO”,</w:t>
      </w:r>
      <w:r w:rsidRPr="004C0C67">
        <w:rPr>
          <w:rFonts w:ascii="Times New Roman" w:eastAsia="Times New Roman" w:hAnsi="Times New Roman" w:cs="Times New Roman"/>
          <w:sz w:val="24"/>
          <w:szCs w:val="24"/>
          <w:lang w:eastAsia="pl-PL"/>
        </w:rPr>
        <w:t xml:space="preserve"> </w:t>
      </w:r>
      <w:r w:rsidRPr="004C0C67">
        <w:rPr>
          <w:rFonts w:ascii="Times New Roman" w:eastAsia="Times New Roman" w:hAnsi="Times New Roman" w:cs="Times New Roman"/>
          <w:b/>
          <w:sz w:val="24"/>
          <w:szCs w:val="24"/>
          <w:lang w:eastAsia="pl-PL"/>
        </w:rPr>
        <w:t xml:space="preserve">Zamawiający </w:t>
      </w:r>
      <w:r w:rsidRPr="004C0C67">
        <w:rPr>
          <w:rFonts w:ascii="Times New Roman" w:eastAsia="Times New Roman" w:hAnsi="Times New Roman" w:cs="Times New Roman"/>
          <w:b/>
          <w:sz w:val="24"/>
          <w:szCs w:val="24"/>
          <w:lang w:eastAsia="pl-PL"/>
        </w:rPr>
        <w:br/>
        <w:t xml:space="preserve">informuje, że: </w:t>
      </w:r>
    </w:p>
    <w:p w14:paraId="789821F6" w14:textId="77777777" w:rsidR="0004575A" w:rsidRPr="004C0C67" w:rsidRDefault="0004575A" w:rsidP="00455387">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Jest administratorem danych osobowych Wykonawcy oraz osób, których dane Wykonawca przekazał w niniejszym postępowaniu</w:t>
      </w:r>
      <w:r w:rsidRPr="004C0C67">
        <w:rPr>
          <w:rFonts w:ascii="Times New Roman" w:eastAsia="SimSun" w:hAnsi="Times New Roman" w:cs="Times New Roman"/>
          <w:i/>
          <w:sz w:val="24"/>
          <w:szCs w:val="24"/>
          <w:lang w:eastAsia="zh-CN"/>
        </w:rPr>
        <w:t>;</w:t>
      </w:r>
    </w:p>
    <w:p w14:paraId="7F5BDC84" w14:textId="44713980" w:rsidR="0004575A" w:rsidRPr="000568A4" w:rsidRDefault="0004575A" w:rsidP="000568A4">
      <w:pPr>
        <w:spacing w:line="276" w:lineRule="auto"/>
        <w:jc w:val="both"/>
        <w:rPr>
          <w:rFonts w:eastAsia="SimSun"/>
          <w:b/>
          <w:bCs/>
          <w:i/>
          <w:iCs/>
          <w:szCs w:val="24"/>
          <w:lang w:eastAsia="zh-CN"/>
        </w:rPr>
      </w:pPr>
      <w:r w:rsidRPr="004C0C67">
        <w:rPr>
          <w:rFonts w:ascii="Times New Roman" w:eastAsia="Times New Roman" w:hAnsi="Times New Roman" w:cs="Times New Roman"/>
          <w:sz w:val="24"/>
          <w:szCs w:val="24"/>
          <w:lang w:eastAsia="zh-CN"/>
        </w:rPr>
        <w:t>dane osobowe Wykonawcy przetwarzane będą na podstawie art. 6 ust. 1 lit. c</w:t>
      </w:r>
      <w:r w:rsidRPr="004C0C67">
        <w:rPr>
          <w:rFonts w:ascii="Times New Roman" w:eastAsia="Times New Roman" w:hAnsi="Times New Roman" w:cs="Times New Roman"/>
          <w:i/>
          <w:sz w:val="24"/>
          <w:szCs w:val="24"/>
          <w:lang w:eastAsia="zh-CN"/>
        </w:rPr>
        <w:t xml:space="preserve"> </w:t>
      </w:r>
      <w:r w:rsidRPr="004C0C67">
        <w:rPr>
          <w:rFonts w:ascii="Times New Roman" w:eastAsia="Times New Roman" w:hAnsi="Times New Roman" w:cs="Times New Roman"/>
          <w:sz w:val="24"/>
          <w:szCs w:val="24"/>
          <w:lang w:eastAsia="zh-CN"/>
        </w:rPr>
        <w:t>RODO w celu</w:t>
      </w:r>
      <w:r w:rsidR="00455387">
        <w:rPr>
          <w:rFonts w:ascii="Times New Roman" w:eastAsia="Times New Roma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 xml:space="preserve">związanym z postępowaniem o udzielenie zamówienia publicznego </w:t>
      </w:r>
      <w:r w:rsidRPr="004C0C67">
        <w:rPr>
          <w:rFonts w:ascii="Times New Roman" w:eastAsia="SimSun" w:hAnsi="Times New Roman" w:cs="Times New Roman"/>
          <w:sz w:val="24"/>
          <w:szCs w:val="24"/>
          <w:lang w:eastAsia="zh-CN"/>
        </w:rPr>
        <w:br/>
        <w:t xml:space="preserve">na zadanie pn.: </w:t>
      </w:r>
      <w:r w:rsidR="000568A4" w:rsidRPr="000568A4">
        <w:rPr>
          <w:rFonts w:ascii="Times New Roman" w:eastAsia="SimSun" w:hAnsi="Times New Roman" w:cs="Times New Roman"/>
          <w:b/>
          <w:bCs/>
          <w:i/>
          <w:iCs/>
          <w:sz w:val="24"/>
          <w:szCs w:val="24"/>
          <w:lang w:eastAsia="zh-CN"/>
        </w:rPr>
        <w:t>Przebudowa  ulicy Łąkowej w Terespolu</w:t>
      </w:r>
      <w:r w:rsidR="00503915" w:rsidRPr="00503915">
        <w:rPr>
          <w:rFonts w:ascii="Times New Roman" w:eastAsia="Times New Roman" w:hAnsi="Times New Roman" w:cs="Times New Roman"/>
          <w:iCs/>
          <w:sz w:val="24"/>
          <w:szCs w:val="24"/>
          <w:lang w:eastAsia="pl-PL"/>
        </w:rPr>
        <w:t xml:space="preserve"> </w:t>
      </w:r>
      <w:r w:rsidRPr="004C0C67">
        <w:rPr>
          <w:rFonts w:ascii="Times New Roman" w:eastAsia="SimSun" w:hAnsi="Times New Roman" w:cs="Times New Roman"/>
          <w:sz w:val="24"/>
          <w:szCs w:val="24"/>
          <w:lang w:eastAsia="zh-CN"/>
        </w:rPr>
        <w:t>prowadzonym w trybie podstawowym;</w:t>
      </w:r>
    </w:p>
    <w:p w14:paraId="0227A16D" w14:textId="01409CA7"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 xml:space="preserve">odbiorcami danych osobowych Wykonawcy będą osoby lub podmioty, którym udostępniona zostanie dokumentacja postępowania w oparciu o art. </w:t>
      </w:r>
      <w:r w:rsidR="006C055A">
        <w:rPr>
          <w:rFonts w:ascii="Times New Roman" w:eastAsia="Times New Roman" w:hAnsi="Times New Roman" w:cs="Times New Roman"/>
          <w:sz w:val="24"/>
          <w:szCs w:val="24"/>
          <w:lang w:eastAsia="pl-PL"/>
        </w:rPr>
        <w:t>1</w:t>
      </w:r>
      <w:r w:rsidRPr="004C0C67">
        <w:rPr>
          <w:rFonts w:ascii="Times New Roman" w:eastAsia="Times New Roman" w:hAnsi="Times New Roman" w:cs="Times New Roman"/>
          <w:sz w:val="24"/>
          <w:szCs w:val="24"/>
          <w:lang w:eastAsia="pl-PL"/>
        </w:rPr>
        <w:t xml:space="preserve">8 oraz art. </w:t>
      </w:r>
      <w:r w:rsidR="006C055A">
        <w:rPr>
          <w:rFonts w:ascii="Times New Roman" w:eastAsia="Times New Roman" w:hAnsi="Times New Roman" w:cs="Times New Roman"/>
          <w:sz w:val="24"/>
          <w:szCs w:val="24"/>
          <w:lang w:eastAsia="pl-PL"/>
        </w:rPr>
        <w:t>74</w:t>
      </w:r>
      <w:r w:rsidRPr="004C0C67">
        <w:rPr>
          <w:rFonts w:ascii="Times New Roman" w:eastAsia="Times New Roman" w:hAnsi="Times New Roman" w:cs="Times New Roman"/>
          <w:sz w:val="24"/>
          <w:szCs w:val="24"/>
          <w:lang w:eastAsia="pl-PL"/>
        </w:rPr>
        <w:t xml:space="preserve"> ustawy z dnia </w:t>
      </w:r>
      <w:r w:rsidR="00B043A8">
        <w:rPr>
          <w:rFonts w:ascii="Times New Roman" w:eastAsia="Times New Roman" w:hAnsi="Times New Roman" w:cs="Times New Roman"/>
          <w:sz w:val="24"/>
          <w:szCs w:val="24"/>
          <w:lang w:eastAsia="pl-PL"/>
        </w:rPr>
        <w:t>11</w:t>
      </w:r>
      <w:r w:rsidRPr="004C0C67">
        <w:rPr>
          <w:rFonts w:ascii="Times New Roman" w:eastAsia="Times New Roman" w:hAnsi="Times New Roman" w:cs="Times New Roman"/>
          <w:sz w:val="24"/>
          <w:szCs w:val="24"/>
          <w:lang w:eastAsia="pl-PL"/>
        </w:rPr>
        <w:t xml:space="preserve"> </w:t>
      </w:r>
      <w:r w:rsidR="00B043A8">
        <w:rPr>
          <w:rFonts w:ascii="Times New Roman" w:eastAsia="Times New Roman" w:hAnsi="Times New Roman" w:cs="Times New Roman"/>
          <w:sz w:val="24"/>
          <w:szCs w:val="24"/>
          <w:lang w:eastAsia="pl-PL"/>
        </w:rPr>
        <w:t>września</w:t>
      </w:r>
      <w:r w:rsidRPr="004C0C67">
        <w:rPr>
          <w:rFonts w:ascii="Times New Roman" w:eastAsia="Times New Roman" w:hAnsi="Times New Roman" w:cs="Times New Roman"/>
          <w:sz w:val="24"/>
          <w:szCs w:val="24"/>
          <w:lang w:eastAsia="pl-PL"/>
        </w:rPr>
        <w:t xml:space="preserve"> 20</w:t>
      </w:r>
      <w:r w:rsidR="00B043A8">
        <w:rPr>
          <w:rFonts w:ascii="Times New Roman" w:eastAsia="Times New Roman" w:hAnsi="Times New Roman" w:cs="Times New Roman"/>
          <w:sz w:val="24"/>
          <w:szCs w:val="24"/>
          <w:lang w:eastAsia="pl-PL"/>
        </w:rPr>
        <w:t>19</w:t>
      </w:r>
      <w:r w:rsidRPr="004C0C67">
        <w:rPr>
          <w:rFonts w:ascii="Times New Roman" w:eastAsia="Times New Roman" w:hAnsi="Times New Roman" w:cs="Times New Roman"/>
          <w:sz w:val="24"/>
          <w:szCs w:val="24"/>
          <w:lang w:eastAsia="pl-PL"/>
        </w:rPr>
        <w:t xml:space="preserve"> r. – Prawo zamówień publicznych </w:t>
      </w:r>
      <w:r w:rsidRPr="004C0C67">
        <w:rPr>
          <w:rFonts w:ascii="Times New Roman" w:eastAsia="Times New Roman" w:hAnsi="Times New Roman" w:cs="Times New Roman"/>
          <w:sz w:val="24"/>
          <w:szCs w:val="24"/>
          <w:lang w:eastAsia="pl-PL"/>
        </w:rPr>
        <w:br/>
        <w:t xml:space="preserve">(Dz. U. z 2019 r. poz. 2019 z </w:t>
      </w:r>
      <w:proofErr w:type="spellStart"/>
      <w:r w:rsidRPr="004C0C67">
        <w:rPr>
          <w:rFonts w:ascii="Times New Roman" w:eastAsia="Times New Roman" w:hAnsi="Times New Roman" w:cs="Times New Roman"/>
          <w:sz w:val="24"/>
          <w:szCs w:val="24"/>
          <w:lang w:eastAsia="pl-PL"/>
        </w:rPr>
        <w:t>późn</w:t>
      </w:r>
      <w:proofErr w:type="spellEnd"/>
      <w:r w:rsidRPr="004C0C67">
        <w:rPr>
          <w:rFonts w:ascii="Times New Roman" w:eastAsia="Times New Roman" w:hAnsi="Times New Roman" w:cs="Times New Roman"/>
          <w:sz w:val="24"/>
          <w:szCs w:val="24"/>
          <w:lang w:eastAsia="pl-PL"/>
        </w:rPr>
        <w:t xml:space="preserve">. zm.), dalej „ustawa </w:t>
      </w:r>
      <w:proofErr w:type="spellStart"/>
      <w:r w:rsidRPr="004C0C67">
        <w:rPr>
          <w:rFonts w:ascii="Times New Roman" w:eastAsia="Times New Roman" w:hAnsi="Times New Roman" w:cs="Times New Roman"/>
          <w:sz w:val="24"/>
          <w:szCs w:val="24"/>
          <w:lang w:eastAsia="pl-PL"/>
        </w:rPr>
        <w:t>Pzp</w:t>
      </w:r>
      <w:proofErr w:type="spellEnd"/>
      <w:r w:rsidRPr="004C0C67">
        <w:rPr>
          <w:rFonts w:ascii="Times New Roman" w:eastAsia="Times New Roman" w:hAnsi="Times New Roman" w:cs="Times New Roman"/>
          <w:sz w:val="24"/>
          <w:szCs w:val="24"/>
          <w:lang w:eastAsia="pl-PL"/>
        </w:rPr>
        <w:t xml:space="preserve">”;  </w:t>
      </w:r>
    </w:p>
    <w:p w14:paraId="4568949C" w14:textId="08933E1B"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 xml:space="preserve">dane osobowe Wykonawcy będą przechowywane, zgodnie z art. </w:t>
      </w:r>
      <w:r w:rsidR="006C055A">
        <w:rPr>
          <w:rFonts w:ascii="Times New Roman" w:eastAsia="Times New Roman" w:hAnsi="Times New Roman" w:cs="Times New Roman"/>
          <w:sz w:val="24"/>
          <w:szCs w:val="24"/>
          <w:lang w:eastAsia="pl-PL"/>
        </w:rPr>
        <w:t>78</w:t>
      </w:r>
      <w:r w:rsidRPr="004C0C67">
        <w:rPr>
          <w:rFonts w:ascii="Times New Roman" w:eastAsia="Times New Roman" w:hAnsi="Times New Roman" w:cs="Times New Roman"/>
          <w:sz w:val="24"/>
          <w:szCs w:val="24"/>
          <w:lang w:eastAsia="pl-PL"/>
        </w:rPr>
        <w:t xml:space="preserve"> ust. 1 ustawy </w:t>
      </w:r>
      <w:proofErr w:type="spellStart"/>
      <w:r w:rsidRPr="004C0C67">
        <w:rPr>
          <w:rFonts w:ascii="Times New Roman" w:eastAsia="Times New Roman" w:hAnsi="Times New Roman" w:cs="Times New Roman"/>
          <w:sz w:val="24"/>
          <w:szCs w:val="24"/>
          <w:lang w:eastAsia="pl-PL"/>
        </w:rPr>
        <w:t>Pzp</w:t>
      </w:r>
      <w:proofErr w:type="spellEnd"/>
      <w:r w:rsidRPr="004C0C67">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819FF7C" w14:textId="77777777"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w:t>
      </w:r>
      <w:proofErr w:type="spellStart"/>
      <w:r w:rsidRPr="004C0C67">
        <w:rPr>
          <w:rFonts w:ascii="Times New Roman" w:eastAsia="Times New Roman" w:hAnsi="Times New Roman" w:cs="Times New Roman"/>
          <w:sz w:val="24"/>
          <w:szCs w:val="24"/>
          <w:lang w:eastAsia="pl-PL"/>
        </w:rPr>
        <w:t>Pzp</w:t>
      </w:r>
      <w:proofErr w:type="spellEnd"/>
      <w:r w:rsidRPr="004C0C6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4C0C67">
        <w:rPr>
          <w:rFonts w:ascii="Times New Roman" w:eastAsia="Times New Roman" w:hAnsi="Times New Roman" w:cs="Times New Roman"/>
          <w:sz w:val="24"/>
          <w:szCs w:val="24"/>
          <w:lang w:eastAsia="pl-PL"/>
        </w:rPr>
        <w:t>Pzp</w:t>
      </w:r>
      <w:proofErr w:type="spellEnd"/>
      <w:r w:rsidRPr="004C0C67">
        <w:rPr>
          <w:rFonts w:ascii="Times New Roman" w:eastAsia="Times New Roman" w:hAnsi="Times New Roman" w:cs="Times New Roman"/>
          <w:sz w:val="24"/>
          <w:szCs w:val="24"/>
          <w:lang w:eastAsia="pl-PL"/>
        </w:rPr>
        <w:t xml:space="preserve">;  </w:t>
      </w:r>
    </w:p>
    <w:p w14:paraId="786B2E95" w14:textId="77777777"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w odniesieniu do danych osobowych Wykonawcy decyzje nie będą podejmowane w sposób zautomatyzowany, stosowanie do art. 22 RODO;</w:t>
      </w:r>
    </w:p>
    <w:p w14:paraId="42E6F19B" w14:textId="77777777"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Wykonawca posiada:</w:t>
      </w:r>
    </w:p>
    <w:p w14:paraId="30CF9B4E" w14:textId="77777777" w:rsidR="0004575A" w:rsidRPr="004C0C67" w:rsidRDefault="0004575A" w:rsidP="0004575A">
      <w:pPr>
        <w:numPr>
          <w:ilvl w:val="0"/>
          <w:numId w:val="17"/>
        </w:numPr>
        <w:spacing w:after="0" w:line="276" w:lineRule="auto"/>
        <w:ind w:left="709" w:hanging="283"/>
        <w:contextualSpacing/>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na podstawie art. 15 RODO prawo dostępu do danych osobowych dotyczących Wykonawcy;</w:t>
      </w:r>
    </w:p>
    <w:p w14:paraId="2785CA91" w14:textId="77777777" w:rsidR="0004575A" w:rsidRPr="004C0C67" w:rsidRDefault="0004575A" w:rsidP="0004575A">
      <w:pPr>
        <w:numPr>
          <w:ilvl w:val="0"/>
          <w:numId w:val="17"/>
        </w:numPr>
        <w:spacing w:after="0" w:line="276" w:lineRule="auto"/>
        <w:ind w:left="709" w:hanging="283"/>
        <w:contextualSpacing/>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na podstawie art. 16 RODO prawo do sprostowania danych osobowych, o ile ich zmiana nie skutkuje zmianą </w:t>
      </w:r>
      <w:r w:rsidRPr="004C0C67">
        <w:rPr>
          <w:rFonts w:ascii="Times New Roman" w:eastAsia="SimSun" w:hAnsi="Times New Roman" w:cs="Times New Roman"/>
          <w:sz w:val="24"/>
          <w:szCs w:val="24"/>
          <w:lang w:eastAsia="zh-CN"/>
        </w:rPr>
        <w:t xml:space="preserve">wyniku postępowania o udzielenie zamówienia </w:t>
      </w:r>
      <w:r w:rsidRPr="004C0C67">
        <w:rPr>
          <w:rFonts w:ascii="Times New Roman" w:eastAsia="SimSun" w:hAnsi="Times New Roman" w:cs="Times New Roman"/>
          <w:sz w:val="24"/>
          <w:szCs w:val="24"/>
          <w:lang w:eastAsia="zh-CN"/>
        </w:rPr>
        <w:br/>
        <w:t xml:space="preserve">publicznego ani zmianą postanowień umowy w zakresie niezgodnym z ustawą </w:t>
      </w:r>
      <w:proofErr w:type="spellStart"/>
      <w:r w:rsidRPr="004C0C67">
        <w:rPr>
          <w:rFonts w:ascii="Times New Roman" w:eastAsia="SimSun" w:hAnsi="Times New Roman" w:cs="Times New Roman"/>
          <w:sz w:val="24"/>
          <w:szCs w:val="24"/>
          <w:lang w:eastAsia="zh-CN"/>
        </w:rPr>
        <w:t>Pzp</w:t>
      </w:r>
      <w:proofErr w:type="spellEnd"/>
      <w:r w:rsidRPr="004C0C67">
        <w:rPr>
          <w:rFonts w:ascii="Times New Roman" w:eastAsia="SimSun" w:hAnsi="Times New Roman" w:cs="Times New Roman"/>
          <w:sz w:val="24"/>
          <w:szCs w:val="24"/>
          <w:lang w:eastAsia="zh-CN"/>
        </w:rPr>
        <w:t xml:space="preserve"> oraz nie narusza integralności protokołu oraz jego załączników</w:t>
      </w:r>
      <w:r w:rsidRPr="004C0C67">
        <w:rPr>
          <w:rFonts w:ascii="Times New Roman" w:eastAsia="Times New Roman" w:hAnsi="Times New Roman" w:cs="Times New Roman"/>
          <w:sz w:val="24"/>
          <w:szCs w:val="24"/>
          <w:lang w:eastAsia="pl-PL"/>
        </w:rPr>
        <w:t>;</w:t>
      </w:r>
    </w:p>
    <w:p w14:paraId="52B8DE3D" w14:textId="77777777" w:rsidR="0004575A" w:rsidRPr="004C0C67" w:rsidRDefault="0004575A" w:rsidP="0004575A">
      <w:pPr>
        <w:numPr>
          <w:ilvl w:val="0"/>
          <w:numId w:val="17"/>
        </w:numPr>
        <w:spacing w:after="0" w:line="276" w:lineRule="auto"/>
        <w:ind w:left="709" w:hanging="283"/>
        <w:contextualSpacing/>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14:paraId="1932A187" w14:textId="77777777" w:rsidR="0004575A" w:rsidRPr="004C0C67" w:rsidRDefault="0004575A" w:rsidP="0004575A">
      <w:pPr>
        <w:numPr>
          <w:ilvl w:val="0"/>
          <w:numId w:val="17"/>
        </w:numPr>
        <w:spacing w:after="0" w:line="276" w:lineRule="auto"/>
        <w:ind w:left="709" w:hanging="283"/>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prawo do wniesienia skargi do Prezesa Urzędu Ochrony Danych Osobowych, gdy Wykonawca uzna, że przetwarzanie jego danych osobowych narusza przepisy RODO;</w:t>
      </w:r>
    </w:p>
    <w:p w14:paraId="466B89F1" w14:textId="77777777" w:rsidR="0004575A" w:rsidRPr="004C0C67" w:rsidRDefault="0004575A" w:rsidP="0004575A">
      <w:pPr>
        <w:numPr>
          <w:ilvl w:val="0"/>
          <w:numId w:val="19"/>
        </w:numPr>
        <w:spacing w:after="0" w:line="276" w:lineRule="auto"/>
        <w:ind w:left="426" w:hanging="426"/>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Wykonawcy nie przysługuje:</w:t>
      </w:r>
    </w:p>
    <w:p w14:paraId="2697AA7C" w14:textId="77777777" w:rsidR="0004575A" w:rsidRPr="004C0C67" w:rsidRDefault="0004575A" w:rsidP="0004575A">
      <w:pPr>
        <w:numPr>
          <w:ilvl w:val="0"/>
          <w:numId w:val="18"/>
        </w:numPr>
        <w:spacing w:after="0" w:line="276" w:lineRule="auto"/>
        <w:ind w:left="709" w:hanging="283"/>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t>w związku z art. 17 ust. 3 lit. b, d lub e RODO prawo do usunięcia danych osobowych;</w:t>
      </w:r>
    </w:p>
    <w:p w14:paraId="237418E9" w14:textId="77777777" w:rsidR="0004575A" w:rsidRPr="004C0C67" w:rsidRDefault="0004575A" w:rsidP="0004575A">
      <w:pPr>
        <w:numPr>
          <w:ilvl w:val="0"/>
          <w:numId w:val="18"/>
        </w:numPr>
        <w:spacing w:after="0" w:line="276" w:lineRule="auto"/>
        <w:ind w:left="709" w:hanging="283"/>
        <w:contextualSpacing/>
        <w:jc w:val="both"/>
        <w:rPr>
          <w:rFonts w:ascii="Times New Roman" w:eastAsia="Times New Roman" w:hAnsi="Times New Roman" w:cs="Times New Roman"/>
          <w:b/>
          <w:i/>
          <w:sz w:val="24"/>
          <w:szCs w:val="24"/>
          <w:lang w:eastAsia="pl-PL"/>
        </w:rPr>
      </w:pPr>
      <w:r w:rsidRPr="004C0C67">
        <w:rPr>
          <w:rFonts w:ascii="Times New Roman" w:eastAsia="Times New Roman" w:hAnsi="Times New Roman" w:cs="Times New Roman"/>
          <w:sz w:val="24"/>
          <w:szCs w:val="24"/>
          <w:lang w:eastAsia="pl-PL"/>
        </w:rPr>
        <w:t>prawo do przenoszenia danych osobowych, o którym mowa w art. 20 RODO;</w:t>
      </w:r>
    </w:p>
    <w:p w14:paraId="37EC6F86" w14:textId="77777777" w:rsidR="0004575A" w:rsidRPr="004C0C67" w:rsidRDefault="0004575A" w:rsidP="0004575A">
      <w:pPr>
        <w:numPr>
          <w:ilvl w:val="0"/>
          <w:numId w:val="18"/>
        </w:numPr>
        <w:spacing w:after="0" w:line="276" w:lineRule="auto"/>
        <w:ind w:left="709" w:hanging="283"/>
        <w:contextualSpacing/>
        <w:jc w:val="both"/>
        <w:rPr>
          <w:rFonts w:ascii="Times New Roman" w:eastAsia="Times New Roman" w:hAnsi="Times New Roman" w:cs="Times New Roman"/>
          <w:i/>
          <w:sz w:val="24"/>
          <w:szCs w:val="24"/>
          <w:lang w:eastAsia="pl-PL"/>
        </w:rPr>
      </w:pPr>
      <w:r w:rsidRPr="004C0C67">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danych osobowych Wykonawcy jest art. 6 ust. 1 lit. c RODO. </w:t>
      </w:r>
    </w:p>
    <w:p w14:paraId="047F2919" w14:textId="77777777" w:rsidR="0004575A" w:rsidRPr="004C0C67" w:rsidRDefault="0004575A" w:rsidP="0004575A">
      <w:pPr>
        <w:shd w:val="clear" w:color="auto" w:fill="FFFFFF"/>
        <w:spacing w:before="120" w:after="150" w:line="276" w:lineRule="auto"/>
        <w:ind w:left="142"/>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D584727" w14:textId="77777777" w:rsidR="0004575A" w:rsidRPr="004C0C67" w:rsidRDefault="0004575A" w:rsidP="0004575A">
      <w:pPr>
        <w:shd w:val="clear" w:color="auto" w:fill="FFFFFF"/>
        <w:spacing w:before="120" w:after="150" w:line="276" w:lineRule="auto"/>
        <w:ind w:left="142"/>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4C0C67">
        <w:rPr>
          <w:rFonts w:ascii="Times New Roman" w:eastAsia="Times New Roman" w:hAnsi="Times New Roman" w:cs="Times New Roman"/>
          <w:sz w:val="24"/>
          <w:szCs w:val="24"/>
          <w:lang w:eastAsia="pl-PL"/>
        </w:rPr>
        <w:br/>
        <w:t>z ustawą.</w:t>
      </w:r>
    </w:p>
    <w:p w14:paraId="5EAE56F1" w14:textId="77777777" w:rsidR="0004575A" w:rsidRPr="004C0C67" w:rsidRDefault="0004575A" w:rsidP="0004575A">
      <w:pPr>
        <w:shd w:val="clear" w:color="auto" w:fill="FFFFFF"/>
        <w:spacing w:before="120" w:after="150" w:line="276" w:lineRule="auto"/>
        <w:ind w:left="142"/>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Wystąpienie z żądaniem, o którym mowa w art. 18 ust. 1 rozporządzenia 2016/679, nie ogranicza przetwarzania danych osobowych do czasu zakończenia postępowania </w:t>
      </w:r>
      <w:r w:rsidRPr="004C0C67">
        <w:rPr>
          <w:rFonts w:ascii="Times New Roman" w:eastAsia="Times New Roman" w:hAnsi="Times New Roman" w:cs="Times New Roman"/>
          <w:sz w:val="24"/>
          <w:szCs w:val="24"/>
          <w:lang w:eastAsia="pl-PL"/>
        </w:rPr>
        <w:br/>
        <w:t>o udzielenie zamówienia publicznego lub konkursu.</w:t>
      </w:r>
    </w:p>
    <w:p w14:paraId="614A4918" w14:textId="77777777" w:rsidR="0004575A" w:rsidRPr="004C0C67" w:rsidRDefault="0004575A" w:rsidP="0004575A">
      <w:pPr>
        <w:spacing w:after="0" w:line="276" w:lineRule="auto"/>
        <w:ind w:left="142"/>
        <w:jc w:val="both"/>
        <w:rPr>
          <w:rFonts w:ascii="Times New Roman" w:eastAsia="Times New Roman" w:hAnsi="Times New Roman" w:cs="Times New Roman"/>
          <w:sz w:val="24"/>
          <w:szCs w:val="24"/>
          <w:shd w:val="clear" w:color="auto" w:fill="FFFFFF"/>
          <w:lang w:eastAsia="pl-PL"/>
        </w:rPr>
      </w:pPr>
      <w:r w:rsidRPr="004C0C67">
        <w:rPr>
          <w:rFonts w:ascii="Times New Roman" w:eastAsia="Times New Roman" w:hAnsi="Times New Roman" w:cs="Times New Roman"/>
          <w:sz w:val="24"/>
          <w:szCs w:val="24"/>
          <w:shd w:val="clear" w:color="auto" w:fill="FFFFFF"/>
          <w:lang w:eastAsia="pl-PL"/>
        </w:rPr>
        <w:t>W przypadku danych osobowych zamieszczonych przez Zamawiającego w Biuletynie Zamówień Publicznych, prawa, o których mowa w art. 15 i art. 16 rozporządzenia 2016/679, są wykonywane w drodze żądania skierowanego do Zamawiającego.</w:t>
      </w:r>
    </w:p>
    <w:p w14:paraId="79E30CFC" w14:textId="77777777" w:rsidR="0004575A" w:rsidRPr="004C0C67" w:rsidRDefault="0004575A" w:rsidP="0004575A">
      <w:pPr>
        <w:spacing w:after="0" w:line="276" w:lineRule="auto"/>
        <w:jc w:val="both"/>
        <w:rPr>
          <w:rFonts w:ascii="Times New Roman" w:eastAsia="Times New Roman" w:hAnsi="Times New Roman" w:cs="Times New Roman"/>
          <w:sz w:val="24"/>
          <w:szCs w:val="24"/>
          <w:shd w:val="clear" w:color="auto" w:fill="FFFFFF"/>
          <w:lang w:eastAsia="pl-PL"/>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77226362" w14:textId="77777777" w:rsidTr="0004575A">
        <w:trPr>
          <w:jc w:val="center"/>
        </w:trPr>
        <w:tc>
          <w:tcPr>
            <w:tcW w:w="9072" w:type="dxa"/>
            <w:tcBorders>
              <w:bottom w:val="single" w:sz="4" w:space="0" w:color="auto"/>
            </w:tcBorders>
            <w:shd w:val="clear" w:color="auto" w:fill="D9D9D9" w:themeFill="background1" w:themeFillShade="D9"/>
          </w:tcPr>
          <w:p w14:paraId="167615A3"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23</w:t>
            </w:r>
          </w:p>
          <w:p w14:paraId="4B28CBE1"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POUCZENIE O ŚRODKACH OCHRONY PRAWNEJ</w:t>
            </w:r>
          </w:p>
        </w:tc>
      </w:tr>
    </w:tbl>
    <w:p w14:paraId="7D4B8EF9" w14:textId="77777777" w:rsidR="0004575A" w:rsidRPr="004C0C67" w:rsidRDefault="0004575A" w:rsidP="0004575A">
      <w:pPr>
        <w:widowControl w:val="0"/>
        <w:suppressAutoHyphens/>
        <w:spacing w:before="20" w:after="40" w:line="276" w:lineRule="auto"/>
        <w:ind w:left="720"/>
        <w:contextualSpacing/>
        <w:jc w:val="both"/>
        <w:outlineLvl w:val="3"/>
        <w:rPr>
          <w:rFonts w:ascii="Times New Roman" w:eastAsia="SimSun" w:hAnsi="Times New Roman" w:cs="Times New Roman"/>
          <w:sz w:val="24"/>
          <w:szCs w:val="24"/>
          <w:lang w:eastAsia="zh-CN"/>
        </w:rPr>
      </w:pPr>
    </w:p>
    <w:p w14:paraId="56B8E7B5"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Środki ochrony prawnej przewidziane są w dziale IX ustawy.</w:t>
      </w:r>
    </w:p>
    <w:p w14:paraId="0E9DF156"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Środkami ochrony prawnej są odwołanie i skarga do sądu.</w:t>
      </w:r>
    </w:p>
    <w:p w14:paraId="5C4016E7"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Środki ochrony prawnej przysługują wykonawcy oraz innemu podmiotowi, jeżeli ma lub miał interes w uzyskaniu zamówienia lub nagrody w konkursie oraz poniósł lub może ponieść szkodę w wyniku naruszenia przez zamawiającego przepisów ustawy.</w:t>
      </w:r>
      <w:r w:rsidRPr="004C0C67">
        <w:rPr>
          <w:rFonts w:ascii="Times New Roman" w:eastAsia="SimSun" w:hAnsi="Times New Roman" w:cs="Times New Roman"/>
          <w:sz w:val="20"/>
          <w:szCs w:val="20"/>
          <w:lang w:eastAsia="zh-CN"/>
        </w:rPr>
        <w:t> </w:t>
      </w:r>
      <w:r w:rsidRPr="004C0C67">
        <w:rPr>
          <w:rFonts w:ascii="Times New Roman" w:eastAsia="SimSun" w:hAnsi="Times New Roman" w:cs="Times New Roman"/>
          <w:sz w:val="24"/>
          <w:szCs w:val="24"/>
          <w:lang w:eastAsia="zh-CN"/>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C0C67">
        <w:rPr>
          <w:rFonts w:ascii="Times New Roman" w:eastAsia="SimSun" w:hAnsi="Times New Roman" w:cs="Times New Roman"/>
          <w:sz w:val="24"/>
          <w:szCs w:val="24"/>
          <w:lang w:eastAsia="zh-CN"/>
        </w:rPr>
        <w:t>Pzp</w:t>
      </w:r>
      <w:proofErr w:type="spellEnd"/>
      <w:r w:rsidRPr="004C0C67">
        <w:rPr>
          <w:rFonts w:ascii="Times New Roman" w:eastAsia="SimSun" w:hAnsi="Times New Roman" w:cs="Times New Roman"/>
          <w:sz w:val="24"/>
          <w:szCs w:val="24"/>
          <w:lang w:eastAsia="zh-CN"/>
        </w:rPr>
        <w:t xml:space="preserve"> oraz Rzecznikowi Małych i Średnich Przedsiębiorców.</w:t>
      </w:r>
    </w:p>
    <w:p w14:paraId="21BB91A2"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Odwołanie </w:t>
      </w:r>
      <w:r w:rsidRPr="004C0C67">
        <w:rPr>
          <w:rFonts w:ascii="Times New Roman" w:eastAsia="SimSun" w:hAnsi="Times New Roman" w:cs="Times New Roman"/>
          <w:color w:val="000000"/>
          <w:sz w:val="24"/>
          <w:szCs w:val="24"/>
          <w:lang w:eastAsia="zh-CN"/>
        </w:rPr>
        <w:t>przysługuje na:</w:t>
      </w:r>
    </w:p>
    <w:p w14:paraId="33CEB50A" w14:textId="77777777" w:rsidR="0004575A" w:rsidRPr="004C0C67" w:rsidRDefault="0004575A" w:rsidP="0004575A">
      <w:pPr>
        <w:shd w:val="clear" w:color="auto" w:fill="FFFFFF"/>
        <w:spacing w:before="72"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w:t>
      </w:r>
      <w:r w:rsidRPr="004C0C67">
        <w:rPr>
          <w:rFonts w:ascii="Times New Roman" w:eastAsia="SimSun" w:hAnsi="Times New Roman" w:cs="Times New Roman"/>
          <w:color w:val="000000"/>
          <w:sz w:val="24"/>
          <w:szCs w:val="24"/>
          <w:lang w:eastAsia="zh-CN"/>
        </w:rPr>
        <w:tab/>
        <w:t>niezgodną z przepisami ustawy czynność zamawiającego, podjętą w postępowaniu o udzielenie zamówienia, w tym na projektowane postanowienie umowy;</w:t>
      </w:r>
    </w:p>
    <w:p w14:paraId="1C041B86" w14:textId="77777777" w:rsidR="0004575A" w:rsidRPr="004C0C67" w:rsidRDefault="0004575A" w:rsidP="0004575A">
      <w:pPr>
        <w:shd w:val="clear" w:color="auto" w:fill="FFFFFF"/>
        <w:spacing w:before="20"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2)</w:t>
      </w:r>
      <w:r w:rsidRPr="004C0C67">
        <w:rPr>
          <w:rFonts w:ascii="Times New Roman" w:eastAsia="SimSun" w:hAnsi="Times New Roman" w:cs="Times New Roman"/>
          <w:color w:val="000000"/>
          <w:sz w:val="24"/>
          <w:szCs w:val="24"/>
          <w:lang w:eastAsia="zh-CN"/>
        </w:rPr>
        <w:tab/>
        <w:t>zaniechanie czynności w postępowaniu o udzielenie zamówienia, do której zamawiający był obowiązany na podstawie ustawy;</w:t>
      </w:r>
    </w:p>
    <w:p w14:paraId="64A0A3D1" w14:textId="77777777" w:rsidR="0004575A" w:rsidRPr="004C0C67" w:rsidRDefault="0004575A" w:rsidP="0004575A">
      <w:pPr>
        <w:shd w:val="clear" w:color="auto" w:fill="FFFFFF"/>
        <w:spacing w:before="20"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lastRenderedPageBreak/>
        <w:t>3)</w:t>
      </w:r>
      <w:r w:rsidRPr="004C0C67">
        <w:rPr>
          <w:rFonts w:ascii="Times New Roman" w:eastAsia="SimSun" w:hAnsi="Times New Roman" w:cs="Times New Roman"/>
          <w:color w:val="000000"/>
          <w:sz w:val="24"/>
          <w:szCs w:val="24"/>
          <w:lang w:eastAsia="zh-CN"/>
        </w:rPr>
        <w:tab/>
        <w:t>zaniechanie przeprowadzenia postępowania o udzielenie zamówienia lub zorganizowania konkursu na podstawie ustawy, mimo że zamawiający był do tego obowiązany.</w:t>
      </w:r>
    </w:p>
    <w:p w14:paraId="01B9755A"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2D7AACD"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 xml:space="preserve">Terminy wnoszenia </w:t>
      </w:r>
      <w:proofErr w:type="spellStart"/>
      <w:r w:rsidRPr="004C0C67">
        <w:rPr>
          <w:rFonts w:ascii="Times New Roman" w:eastAsia="SimSun" w:hAnsi="Times New Roman" w:cs="Times New Roman"/>
          <w:color w:val="000000"/>
          <w:sz w:val="24"/>
          <w:szCs w:val="24"/>
          <w:lang w:eastAsia="zh-CN"/>
        </w:rPr>
        <w:t>odwołań</w:t>
      </w:r>
      <w:proofErr w:type="spellEnd"/>
      <w:r w:rsidRPr="004C0C67">
        <w:rPr>
          <w:rFonts w:ascii="Times New Roman" w:eastAsia="SimSun" w:hAnsi="Times New Roman" w:cs="Times New Roman"/>
          <w:color w:val="000000"/>
          <w:sz w:val="24"/>
          <w:szCs w:val="24"/>
          <w:lang w:eastAsia="zh-CN"/>
        </w:rPr>
        <w:t>.</w:t>
      </w:r>
    </w:p>
    <w:p w14:paraId="66C061A6" w14:textId="77777777" w:rsidR="0004575A" w:rsidRPr="004C0C67" w:rsidRDefault="0004575A" w:rsidP="0004575A">
      <w:pPr>
        <w:shd w:val="clear" w:color="auto" w:fill="FFFFFF"/>
        <w:spacing w:before="72" w:after="72" w:line="276" w:lineRule="auto"/>
        <w:ind w:left="1134" w:hanging="425"/>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w:t>
      </w:r>
      <w:r w:rsidRPr="004C0C67">
        <w:rPr>
          <w:rFonts w:ascii="Times New Roman" w:eastAsia="SimSun" w:hAnsi="Times New Roman" w:cs="Times New Roman"/>
          <w:color w:val="000000"/>
          <w:sz w:val="24"/>
          <w:szCs w:val="24"/>
          <w:lang w:eastAsia="zh-CN"/>
        </w:rPr>
        <w:tab/>
        <w:t>Odwołanie wnosi się w terminie:</w:t>
      </w:r>
    </w:p>
    <w:p w14:paraId="7D6F12B7" w14:textId="77777777" w:rsidR="0004575A" w:rsidRPr="004C0C67" w:rsidRDefault="0004575A" w:rsidP="0004575A">
      <w:pPr>
        <w:shd w:val="clear" w:color="auto" w:fill="FFFFFF"/>
        <w:spacing w:before="72" w:after="72" w:line="276" w:lineRule="auto"/>
        <w:ind w:left="1701"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a)</w:t>
      </w:r>
      <w:r w:rsidRPr="004C0C67">
        <w:rPr>
          <w:rFonts w:ascii="Times New Roman" w:eastAsia="SimSun" w:hAnsi="Times New Roman" w:cs="Times New Roman"/>
          <w:color w:val="000000"/>
          <w:sz w:val="24"/>
          <w:szCs w:val="24"/>
          <w:lang w:eastAsia="zh-CN"/>
        </w:rPr>
        <w:tab/>
        <w:t>5 dni od dnia przekazania informacji o czynności zamawiającego stanowiącej podstawę jego wniesienia, jeżeli informacja została przekazana przy użyciu środków komunikacji elektronicznej,</w:t>
      </w:r>
    </w:p>
    <w:p w14:paraId="292DE886" w14:textId="77777777" w:rsidR="0004575A" w:rsidRPr="004C0C67" w:rsidRDefault="0004575A" w:rsidP="0004575A">
      <w:pPr>
        <w:shd w:val="clear" w:color="auto" w:fill="FFFFFF"/>
        <w:spacing w:before="72" w:after="72" w:line="276" w:lineRule="auto"/>
        <w:ind w:left="1701"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b)</w:t>
      </w:r>
      <w:r w:rsidRPr="004C0C67">
        <w:rPr>
          <w:rFonts w:ascii="Times New Roman" w:eastAsia="SimSun" w:hAnsi="Times New Roman" w:cs="Times New Roman"/>
          <w:color w:val="000000"/>
          <w:sz w:val="24"/>
          <w:szCs w:val="24"/>
          <w:lang w:eastAsia="zh-CN"/>
        </w:rPr>
        <w:tab/>
        <w:t>10 dni od dnia przekazania informacji o czynności zamawiającego stanowiącej podstawę jego wniesienia, jeżeli informacja została przekazana w sposób inny niż określony w lit. a.</w:t>
      </w:r>
    </w:p>
    <w:p w14:paraId="613E21D6" w14:textId="77777777" w:rsidR="0004575A" w:rsidRPr="004C0C67" w:rsidRDefault="0004575A" w:rsidP="0004575A">
      <w:pPr>
        <w:shd w:val="clear" w:color="auto" w:fill="FFFFFF"/>
        <w:spacing w:before="72" w:after="40" w:line="276" w:lineRule="auto"/>
        <w:ind w:left="1134"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2. </w:t>
      </w:r>
      <w:r w:rsidRPr="004C0C67">
        <w:rPr>
          <w:rFonts w:ascii="Times New Roman" w:eastAsia="SimSun" w:hAnsi="Times New Roman" w:cs="Times New Roman"/>
          <w:color w:val="000000"/>
          <w:sz w:val="24"/>
          <w:szCs w:val="24"/>
          <w:lang w:eastAsia="zh-CN"/>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7A501AF" w14:textId="77777777" w:rsidR="0004575A" w:rsidRPr="004C0C67" w:rsidRDefault="0004575A" w:rsidP="0004575A">
      <w:pPr>
        <w:shd w:val="clear" w:color="auto" w:fill="FFFFFF"/>
        <w:spacing w:before="72" w:after="40" w:line="276" w:lineRule="auto"/>
        <w:ind w:left="1134"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3. </w:t>
      </w:r>
      <w:r w:rsidRPr="004C0C67">
        <w:rPr>
          <w:rFonts w:ascii="Times New Roman" w:eastAsia="SimSun" w:hAnsi="Times New Roman" w:cs="Times New Roman"/>
          <w:color w:val="000000"/>
          <w:sz w:val="24"/>
          <w:szCs w:val="24"/>
          <w:lang w:eastAsia="zh-CN"/>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03E627B" w14:textId="77777777" w:rsidR="0004575A" w:rsidRPr="004C0C67" w:rsidRDefault="0004575A" w:rsidP="0004575A">
      <w:pPr>
        <w:shd w:val="clear" w:color="auto" w:fill="FFFFFF"/>
        <w:spacing w:before="72" w:after="40" w:line="276" w:lineRule="auto"/>
        <w:ind w:left="1134"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4. </w:t>
      </w:r>
      <w:r w:rsidRPr="004C0C67">
        <w:rPr>
          <w:rFonts w:ascii="Times New Roman" w:eastAsia="SimSun" w:hAnsi="Times New Roman" w:cs="Times New Roman"/>
          <w:color w:val="000000"/>
          <w:sz w:val="24"/>
          <w:szCs w:val="24"/>
          <w:lang w:eastAsia="zh-CN"/>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454BC3B" w14:textId="77777777" w:rsidR="0004575A" w:rsidRPr="004C0C67" w:rsidRDefault="0004575A" w:rsidP="0004575A">
      <w:pPr>
        <w:shd w:val="clear" w:color="auto" w:fill="FFFFFF"/>
        <w:spacing w:before="72" w:after="72" w:line="276" w:lineRule="auto"/>
        <w:ind w:left="1701"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w:t>
      </w:r>
      <w:r w:rsidRPr="004C0C67">
        <w:rPr>
          <w:rFonts w:ascii="Times New Roman" w:eastAsia="SimSun" w:hAnsi="Times New Roman" w:cs="Times New Roman"/>
          <w:color w:val="000000"/>
          <w:sz w:val="24"/>
          <w:szCs w:val="24"/>
          <w:lang w:eastAsia="zh-CN"/>
        </w:rPr>
        <w:tab/>
        <w:t>15 dni od dnia zamieszczenia w Biuletynie Zamówień Publicznych ogłoszenia o wyniku postępowania</w:t>
      </w:r>
    </w:p>
    <w:p w14:paraId="71C62270" w14:textId="77777777" w:rsidR="0004575A" w:rsidRPr="004C0C67" w:rsidRDefault="0004575A" w:rsidP="0004575A">
      <w:pPr>
        <w:shd w:val="clear" w:color="auto" w:fill="FFFFFF"/>
        <w:spacing w:before="72" w:after="72" w:line="276" w:lineRule="auto"/>
        <w:ind w:left="1701"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2)</w:t>
      </w:r>
      <w:r w:rsidRPr="004C0C67">
        <w:rPr>
          <w:rFonts w:ascii="Times New Roman" w:eastAsia="SimSun" w:hAnsi="Times New Roman" w:cs="Times New Roman"/>
          <w:color w:val="000000"/>
          <w:sz w:val="24"/>
          <w:szCs w:val="24"/>
          <w:lang w:eastAsia="zh-CN"/>
        </w:rPr>
        <w:tab/>
        <w:t>miesiąca od dnia zawarcia umowy, jeżeli zamawiający:</w:t>
      </w:r>
    </w:p>
    <w:p w14:paraId="5924066A" w14:textId="77777777" w:rsidR="0004575A" w:rsidRPr="004C0C67" w:rsidRDefault="0004575A" w:rsidP="0004575A">
      <w:pPr>
        <w:shd w:val="clear" w:color="auto" w:fill="FFFFFF"/>
        <w:spacing w:before="72" w:after="72" w:line="276" w:lineRule="auto"/>
        <w:ind w:left="226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a)</w:t>
      </w:r>
      <w:r w:rsidRPr="004C0C67">
        <w:rPr>
          <w:rFonts w:ascii="Times New Roman" w:eastAsia="SimSun" w:hAnsi="Times New Roman" w:cs="Times New Roman"/>
          <w:color w:val="000000"/>
          <w:sz w:val="24"/>
          <w:szCs w:val="24"/>
          <w:lang w:eastAsia="zh-CN"/>
        </w:rPr>
        <w:tab/>
        <w:t>nie zamieścił w Biuletynie Zamówień Publicznych ogłoszenia o wyniku postępowania albo</w:t>
      </w:r>
    </w:p>
    <w:p w14:paraId="561707B8" w14:textId="77777777" w:rsidR="0004575A" w:rsidRPr="004C0C67" w:rsidRDefault="0004575A" w:rsidP="0004575A">
      <w:pPr>
        <w:shd w:val="clear" w:color="auto" w:fill="FFFFFF"/>
        <w:spacing w:before="72" w:after="72" w:line="276" w:lineRule="auto"/>
        <w:ind w:left="226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lastRenderedPageBreak/>
        <w:t>b)</w:t>
      </w:r>
      <w:r w:rsidRPr="004C0C67">
        <w:rPr>
          <w:rFonts w:ascii="Times New Roman" w:eastAsia="SimSun" w:hAnsi="Times New Roman" w:cs="Times New Roman"/>
          <w:color w:val="000000"/>
          <w:sz w:val="24"/>
          <w:szCs w:val="24"/>
          <w:lang w:eastAsia="zh-CN"/>
        </w:rPr>
        <w:tab/>
        <w:t>zamieścił w Biuletynie Zamówień Publicznych ogłoszenie o wyniku postępowania, które nie zawiera uzasadnienia udzielenia zamówienia w trybie negocjacji bez ogłoszenia albo zamówienia z wolnej ręki.</w:t>
      </w:r>
    </w:p>
    <w:p w14:paraId="4C8FF74F" w14:textId="77777777" w:rsidR="0004575A" w:rsidRPr="004C0C67" w:rsidRDefault="0004575A" w:rsidP="00D827CF">
      <w:pPr>
        <w:widowControl w:val="0"/>
        <w:numPr>
          <w:ilvl w:val="1"/>
          <w:numId w:val="33"/>
        </w:numPr>
        <w:suppressAutoHyphens/>
        <w:spacing w:before="20" w:after="40" w:line="276" w:lineRule="auto"/>
        <w:ind w:left="709" w:hanging="709"/>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color w:val="000000"/>
          <w:sz w:val="24"/>
          <w:szCs w:val="24"/>
          <w:lang w:eastAsia="zh-CN"/>
        </w:rPr>
        <w:t>Odwołanie zawiera:</w:t>
      </w:r>
    </w:p>
    <w:p w14:paraId="4A0F66E4"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w:t>
      </w:r>
      <w:r w:rsidRPr="004C0C67">
        <w:rPr>
          <w:rFonts w:ascii="Times New Roman" w:eastAsia="SimSun" w:hAnsi="Times New Roman" w:cs="Times New Roman"/>
          <w:color w:val="000000"/>
          <w:sz w:val="24"/>
          <w:szCs w:val="24"/>
          <w:lang w:eastAsia="zh-CN"/>
        </w:rPr>
        <w:tab/>
        <w:t>imię i nazwisko albo nazwę, miejsce zamieszkania albo siedzibę, numer telefonu oraz adres poczty elektronicznej odwołującego oraz imię i nazwisko przedstawiciela (przedstawicieli);</w:t>
      </w:r>
    </w:p>
    <w:p w14:paraId="4BEB26D3"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2)</w:t>
      </w:r>
      <w:r w:rsidRPr="004C0C67">
        <w:rPr>
          <w:rFonts w:ascii="Times New Roman" w:eastAsia="SimSun" w:hAnsi="Times New Roman" w:cs="Times New Roman"/>
          <w:color w:val="000000"/>
          <w:sz w:val="24"/>
          <w:szCs w:val="24"/>
          <w:lang w:eastAsia="zh-CN"/>
        </w:rPr>
        <w:tab/>
        <w:t>nazwę i siedzibę zamawiającego, numer telefonu oraz adres poczty elektronicznej zamawiającego;</w:t>
      </w:r>
    </w:p>
    <w:p w14:paraId="173D3902"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3)</w:t>
      </w:r>
      <w:r w:rsidRPr="004C0C67">
        <w:rPr>
          <w:rFonts w:ascii="Times New Roman" w:eastAsia="SimSun" w:hAnsi="Times New Roman" w:cs="Times New Roman"/>
          <w:color w:val="000000"/>
          <w:sz w:val="24"/>
          <w:szCs w:val="24"/>
          <w:lang w:eastAsia="zh-CN"/>
        </w:rPr>
        <w:tab/>
        <w:t>numer Powszechnego Elektronicznego Systemu Ewidencji Ludności (PESEL) lub NIP odwołującego będącego osobą fizyczną, jeżeli jest on obowiązany do jego posiadania albo posiada go nie mając takiego obowiązku;</w:t>
      </w:r>
    </w:p>
    <w:p w14:paraId="22C0B8BA"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4)</w:t>
      </w:r>
      <w:r w:rsidRPr="004C0C67">
        <w:rPr>
          <w:rFonts w:ascii="Times New Roman" w:eastAsia="SimSun" w:hAnsi="Times New Roman" w:cs="Times New Roman"/>
          <w:color w:val="000000"/>
          <w:sz w:val="24"/>
          <w:szCs w:val="24"/>
          <w:lang w:eastAsia="zh-CN"/>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67B777C"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5)</w:t>
      </w:r>
      <w:r w:rsidRPr="004C0C67">
        <w:rPr>
          <w:rFonts w:ascii="Times New Roman" w:eastAsia="SimSun" w:hAnsi="Times New Roman" w:cs="Times New Roman"/>
          <w:color w:val="000000"/>
          <w:sz w:val="24"/>
          <w:szCs w:val="24"/>
          <w:lang w:eastAsia="zh-CN"/>
        </w:rPr>
        <w:tab/>
        <w:t>określenie przedmiotu zamówienia;</w:t>
      </w:r>
    </w:p>
    <w:p w14:paraId="59A3A790"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6)</w:t>
      </w:r>
      <w:r w:rsidRPr="004C0C67">
        <w:rPr>
          <w:rFonts w:ascii="Times New Roman" w:eastAsia="SimSun" w:hAnsi="Times New Roman" w:cs="Times New Roman"/>
          <w:color w:val="000000"/>
          <w:sz w:val="24"/>
          <w:szCs w:val="24"/>
          <w:lang w:eastAsia="zh-CN"/>
        </w:rPr>
        <w:tab/>
        <w:t>wskazanie numeru ogłoszenia w przypadku zamieszczenia w Biuletynie Zamówień Publicznych albo publikacji w Dzienniku Urzędowym Unii Europejskiej;</w:t>
      </w:r>
    </w:p>
    <w:p w14:paraId="76601F25"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7)  </w:t>
      </w:r>
      <w:r w:rsidRPr="004C0C67">
        <w:rPr>
          <w:rFonts w:ascii="Times New Roman" w:eastAsia="SimSun" w:hAnsi="Times New Roman" w:cs="Times New Roman"/>
          <w:color w:val="000000"/>
          <w:sz w:val="24"/>
          <w:szCs w:val="24"/>
          <w:lang w:eastAsia="zh-CN"/>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097B47E"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8)</w:t>
      </w:r>
      <w:r w:rsidRPr="004C0C67">
        <w:rPr>
          <w:rFonts w:ascii="Times New Roman" w:eastAsia="SimSun" w:hAnsi="Times New Roman" w:cs="Times New Roman"/>
          <w:color w:val="000000"/>
          <w:sz w:val="24"/>
          <w:szCs w:val="24"/>
          <w:lang w:eastAsia="zh-CN"/>
        </w:rPr>
        <w:tab/>
        <w:t>zwięzłe przedstawienie zarzutów;</w:t>
      </w:r>
    </w:p>
    <w:p w14:paraId="36F42EE6"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9)</w:t>
      </w:r>
      <w:r w:rsidRPr="004C0C67">
        <w:rPr>
          <w:rFonts w:ascii="Times New Roman" w:eastAsia="SimSun" w:hAnsi="Times New Roman" w:cs="Times New Roman"/>
          <w:color w:val="000000"/>
          <w:sz w:val="24"/>
          <w:szCs w:val="24"/>
          <w:lang w:eastAsia="zh-CN"/>
        </w:rPr>
        <w:tab/>
        <w:t>żądanie co do sposobu rozstrzygnięcia odwołania;</w:t>
      </w:r>
    </w:p>
    <w:p w14:paraId="50B80153"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10)</w:t>
      </w:r>
      <w:r w:rsidRPr="004C0C67">
        <w:rPr>
          <w:rFonts w:ascii="Times New Roman" w:eastAsia="SimSun" w:hAnsi="Times New Roman" w:cs="Times New Roman"/>
          <w:color w:val="000000"/>
          <w:sz w:val="24"/>
          <w:szCs w:val="24"/>
          <w:lang w:eastAsia="zh-CN"/>
        </w:rPr>
        <w:tab/>
        <w:t>wskazanie okoliczności faktycznych i prawnych uzasadniających wniesienie odwołania oraz dowodów na poparcie przytoczonych okoliczności;</w:t>
      </w:r>
    </w:p>
    <w:p w14:paraId="3E17A9D7"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11)</w:t>
      </w:r>
      <w:r w:rsidRPr="004C0C67">
        <w:rPr>
          <w:rFonts w:ascii="Times New Roman" w:eastAsia="SimSun" w:hAnsi="Times New Roman" w:cs="Times New Roman"/>
          <w:color w:val="000000"/>
          <w:sz w:val="24"/>
          <w:szCs w:val="24"/>
          <w:lang w:eastAsia="zh-CN"/>
        </w:rPr>
        <w:tab/>
        <w:t>podpis odwołującego albo jego przedstawiciela lub przedstawicieli;</w:t>
      </w:r>
    </w:p>
    <w:p w14:paraId="2CDB6B08"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12)</w:t>
      </w:r>
      <w:r w:rsidRPr="004C0C67">
        <w:rPr>
          <w:rFonts w:ascii="Times New Roman" w:eastAsia="SimSun" w:hAnsi="Times New Roman" w:cs="Times New Roman"/>
          <w:color w:val="000000"/>
          <w:sz w:val="24"/>
          <w:szCs w:val="24"/>
          <w:lang w:eastAsia="zh-CN"/>
        </w:rPr>
        <w:tab/>
        <w:t>wykaz załączników.</w:t>
      </w:r>
    </w:p>
    <w:p w14:paraId="78A5E825" w14:textId="77777777" w:rsidR="0004575A" w:rsidRPr="004C0C67" w:rsidRDefault="0004575A" w:rsidP="0004575A">
      <w:pPr>
        <w:shd w:val="clear" w:color="auto" w:fill="FFFFFF"/>
        <w:spacing w:before="72" w:after="0" w:line="276" w:lineRule="auto"/>
        <w:ind w:firstLine="709"/>
        <w:contextualSpacing/>
        <w:rPr>
          <w:rFonts w:ascii="Times New Roman" w:eastAsia="Times New Roman" w:hAnsi="Times New Roman" w:cs="Times New Roman"/>
          <w:color w:val="000000"/>
          <w:sz w:val="24"/>
          <w:szCs w:val="24"/>
          <w:lang w:eastAsia="pl-PL"/>
        </w:rPr>
      </w:pPr>
      <w:r w:rsidRPr="004C0C67">
        <w:rPr>
          <w:rFonts w:ascii="Times New Roman" w:eastAsia="Times New Roman" w:hAnsi="Times New Roman" w:cs="Times New Roman"/>
          <w:color w:val="000000"/>
          <w:sz w:val="24"/>
          <w:szCs w:val="24"/>
          <w:lang w:eastAsia="pl-PL"/>
        </w:rPr>
        <w:t>Do odwołania dołącza się:</w:t>
      </w:r>
    </w:p>
    <w:p w14:paraId="0FC7D645"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1)</w:t>
      </w:r>
      <w:r w:rsidRPr="004C0C67">
        <w:rPr>
          <w:rFonts w:ascii="Times New Roman" w:eastAsia="SimSun" w:hAnsi="Times New Roman" w:cs="Times New Roman"/>
          <w:color w:val="000000"/>
          <w:sz w:val="24"/>
          <w:szCs w:val="24"/>
          <w:lang w:eastAsia="zh-CN"/>
        </w:rPr>
        <w:tab/>
        <w:t>dowód uiszczenia wpisu od odwołania w wymaganej wysokości;</w:t>
      </w:r>
    </w:p>
    <w:p w14:paraId="0073CE3E"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2) </w:t>
      </w:r>
      <w:r w:rsidRPr="004C0C67">
        <w:rPr>
          <w:rFonts w:ascii="Times New Roman" w:eastAsia="SimSun" w:hAnsi="Times New Roman" w:cs="Times New Roman"/>
          <w:color w:val="000000"/>
          <w:sz w:val="24"/>
          <w:szCs w:val="24"/>
          <w:lang w:eastAsia="zh-CN"/>
        </w:rPr>
        <w:tab/>
        <w:t>dowód przekazania odpowiednio odwołania albo jego kopii zamawiającemu;</w:t>
      </w:r>
    </w:p>
    <w:p w14:paraId="75BBC456" w14:textId="77777777" w:rsidR="0004575A" w:rsidRPr="004C0C67" w:rsidRDefault="0004575A" w:rsidP="0004575A">
      <w:pPr>
        <w:shd w:val="clear" w:color="auto" w:fill="FFFFFF"/>
        <w:spacing w:before="72" w:after="72" w:line="276" w:lineRule="auto"/>
        <w:ind w:left="1418" w:hanging="567"/>
        <w:contextualSpacing/>
        <w:jc w:val="both"/>
        <w:rPr>
          <w:rFonts w:ascii="Times New Roman" w:eastAsia="SimSun" w:hAnsi="Times New Roman" w:cs="Times New Roman"/>
          <w:color w:val="000000"/>
          <w:sz w:val="24"/>
          <w:szCs w:val="24"/>
          <w:lang w:eastAsia="zh-CN"/>
        </w:rPr>
      </w:pPr>
      <w:r w:rsidRPr="004C0C67">
        <w:rPr>
          <w:rFonts w:ascii="Times New Roman" w:eastAsia="SimSun" w:hAnsi="Times New Roman" w:cs="Times New Roman"/>
          <w:color w:val="000000"/>
          <w:sz w:val="24"/>
          <w:szCs w:val="24"/>
          <w:lang w:eastAsia="zh-CN"/>
        </w:rPr>
        <w:t>3)</w:t>
      </w:r>
      <w:r w:rsidRPr="004C0C67">
        <w:rPr>
          <w:rFonts w:ascii="Times New Roman" w:eastAsia="SimSun" w:hAnsi="Times New Roman" w:cs="Times New Roman"/>
          <w:color w:val="000000"/>
          <w:sz w:val="24"/>
          <w:szCs w:val="24"/>
          <w:lang w:eastAsia="zh-CN"/>
        </w:rPr>
        <w:tab/>
        <w:t>dokument potwierdzający umocowanie do reprezentowania odwołującego.</w:t>
      </w:r>
    </w:p>
    <w:p w14:paraId="3F6810B4" w14:textId="77777777" w:rsidR="0004575A" w:rsidRPr="004C0C67" w:rsidRDefault="0004575A" w:rsidP="00D827CF">
      <w:pPr>
        <w:widowControl w:val="0"/>
        <w:numPr>
          <w:ilvl w:val="1"/>
          <w:numId w:val="33"/>
        </w:numPr>
        <w:shd w:val="clear" w:color="auto" w:fill="FFFFFF"/>
        <w:suppressAutoHyphens/>
        <w:spacing w:before="20" w:after="40" w:line="360" w:lineRule="atLeast"/>
        <w:ind w:left="709" w:hanging="709"/>
        <w:contextualSpacing/>
        <w:jc w:val="both"/>
        <w:outlineLvl w:val="3"/>
        <w:rPr>
          <w:rFonts w:ascii="Times New Roman" w:eastAsia="SimSun" w:hAnsi="Times New Roman" w:cs="Times New Roman"/>
          <w:color w:val="000000"/>
          <w:sz w:val="24"/>
          <w:szCs w:val="24"/>
          <w:lang w:eastAsia="zh-CN"/>
        </w:rPr>
      </w:pPr>
      <w:r w:rsidRPr="004C0C67">
        <w:rPr>
          <w:rFonts w:ascii="Times New Roman" w:eastAsia="SimSun" w:hAnsi="Times New Roman" w:cs="Times New Roman"/>
          <w:sz w:val="24"/>
          <w:szCs w:val="24"/>
          <w:lang w:eastAsia="zh-CN"/>
        </w:rPr>
        <w:t xml:space="preserve">Na </w:t>
      </w:r>
      <w:r w:rsidRPr="004C0C67">
        <w:rPr>
          <w:rFonts w:ascii="Times New Roman" w:eastAsia="SimSun" w:hAnsi="Times New Roman" w:cs="Times New Roman"/>
          <w:color w:val="000000"/>
          <w:sz w:val="24"/>
          <w:szCs w:val="24"/>
          <w:lang w:eastAsia="zh-CN"/>
        </w:rPr>
        <w:t>orzeczenie Izby stronom oraz uczestnikom postępowania odwoławczego przysługuje skarga do sądu. Skargę wnosi się do Sądu Okręgowego w Warszawie - sądu zamówień publicznych.</w:t>
      </w:r>
    </w:p>
    <w:p w14:paraId="16559958" w14:textId="77777777" w:rsidR="0004575A" w:rsidRPr="004C0C67" w:rsidRDefault="0004575A" w:rsidP="0004575A">
      <w:pPr>
        <w:widowControl w:val="0"/>
        <w:shd w:val="clear" w:color="auto" w:fill="FFFFFF"/>
        <w:suppressAutoHyphens/>
        <w:spacing w:before="20" w:after="40" w:line="360" w:lineRule="atLeast"/>
        <w:ind w:left="709"/>
        <w:contextualSpacing/>
        <w:jc w:val="both"/>
        <w:outlineLvl w:val="3"/>
        <w:rPr>
          <w:rFonts w:ascii="Times New Roman" w:eastAsia="SimSun" w:hAnsi="Times New Roman" w:cs="Times New Roman"/>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47A72910" w14:textId="77777777" w:rsidTr="0004575A">
        <w:trPr>
          <w:trHeight w:val="507"/>
          <w:jc w:val="center"/>
        </w:trPr>
        <w:tc>
          <w:tcPr>
            <w:tcW w:w="9072" w:type="dxa"/>
            <w:tcBorders>
              <w:bottom w:val="single" w:sz="4" w:space="0" w:color="auto"/>
            </w:tcBorders>
            <w:shd w:val="clear" w:color="auto" w:fill="D9D9D9" w:themeFill="background1" w:themeFillShade="D9"/>
          </w:tcPr>
          <w:p w14:paraId="6CE8712D"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lastRenderedPageBreak/>
              <w:t>Rozdział 24</w:t>
            </w:r>
          </w:p>
          <w:p w14:paraId="2C4AABA2"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KLAUZULA ZATRUDNIENIA</w:t>
            </w:r>
          </w:p>
        </w:tc>
      </w:tr>
    </w:tbl>
    <w:p w14:paraId="72DF2207" w14:textId="77777777" w:rsidR="0004575A" w:rsidRPr="004C0C67" w:rsidRDefault="0004575A" w:rsidP="0004575A">
      <w:pPr>
        <w:widowControl w:val="0"/>
        <w:shd w:val="clear" w:color="auto" w:fill="FFFFFF"/>
        <w:suppressAutoHyphens/>
        <w:spacing w:before="20" w:after="40" w:line="360" w:lineRule="atLeast"/>
        <w:ind w:left="709"/>
        <w:contextualSpacing/>
        <w:jc w:val="both"/>
        <w:outlineLvl w:val="3"/>
        <w:rPr>
          <w:rFonts w:ascii="Times New Roman" w:eastAsia="SimSun" w:hAnsi="Times New Roman" w:cs="Times New Roman"/>
          <w:color w:val="000000"/>
          <w:sz w:val="24"/>
          <w:szCs w:val="24"/>
          <w:lang w:eastAsia="zh-CN"/>
        </w:rPr>
      </w:pPr>
    </w:p>
    <w:p w14:paraId="7B6E85CB" w14:textId="439154BB" w:rsidR="00176F93" w:rsidRDefault="0004575A" w:rsidP="00176F93">
      <w:pPr>
        <w:jc w:val="both"/>
        <w:rPr>
          <w:rFonts w:ascii="Times New Roman" w:hAnsi="Times New Roman" w:cs="Times New Roman"/>
          <w:sz w:val="24"/>
          <w:szCs w:val="24"/>
        </w:rPr>
      </w:pPr>
      <w:r w:rsidRPr="00A94497">
        <w:rPr>
          <w:rFonts w:ascii="Times New Roman" w:hAnsi="Times New Roman" w:cs="Times New Roman"/>
          <w:sz w:val="24"/>
          <w:szCs w:val="24"/>
        </w:rPr>
        <w:t xml:space="preserve">Zamawiający stosownie do art. 95 ust. 1 ustawy </w:t>
      </w:r>
      <w:proofErr w:type="spellStart"/>
      <w:r w:rsidRPr="00A94497">
        <w:rPr>
          <w:rFonts w:ascii="Times New Roman" w:hAnsi="Times New Roman" w:cs="Times New Roman"/>
          <w:sz w:val="24"/>
          <w:szCs w:val="24"/>
        </w:rPr>
        <w:t>Pzp</w:t>
      </w:r>
      <w:proofErr w:type="spellEnd"/>
      <w:r w:rsidRPr="00A94497">
        <w:rPr>
          <w:rFonts w:ascii="Times New Roman" w:hAnsi="Times New Roman" w:cs="Times New Roman"/>
          <w:sz w:val="24"/>
          <w:szCs w:val="24"/>
        </w:rPr>
        <w:t>, określa obowiąz</w:t>
      </w:r>
      <w:r w:rsidR="000C345F" w:rsidRPr="00A94497">
        <w:rPr>
          <w:rFonts w:ascii="Times New Roman" w:hAnsi="Times New Roman" w:cs="Times New Roman"/>
          <w:sz w:val="24"/>
          <w:szCs w:val="24"/>
        </w:rPr>
        <w:t xml:space="preserve">ek </w:t>
      </w:r>
      <w:r w:rsidRPr="00A94497">
        <w:rPr>
          <w:rFonts w:ascii="Times New Roman" w:hAnsi="Times New Roman" w:cs="Times New Roman"/>
          <w:sz w:val="24"/>
          <w:szCs w:val="24"/>
        </w:rPr>
        <w:t xml:space="preserve">zatrudnienia na podstawie umowy o pracę </w:t>
      </w:r>
      <w:r w:rsidR="00A94497" w:rsidRPr="00A94497">
        <w:rPr>
          <w:rFonts w:ascii="Times New Roman" w:hAnsi="Times New Roman" w:cs="Times New Roman"/>
          <w:sz w:val="24"/>
          <w:szCs w:val="24"/>
        </w:rPr>
        <w:t>w zakresie zatrudnienia przez wykonawcę lub podwykonawcę na podstawie stosunku pracy osób wykonujących wskazane przez zamawiającego czynności w zakresie realizacji zamówienia</w:t>
      </w:r>
      <w:r w:rsidR="00176F93">
        <w:rPr>
          <w:rFonts w:ascii="Times New Roman" w:hAnsi="Times New Roman" w:cs="Times New Roman"/>
          <w:sz w:val="24"/>
          <w:szCs w:val="24"/>
        </w:rPr>
        <w:t xml:space="preserve">: </w:t>
      </w:r>
      <w:r w:rsidR="00636BA9">
        <w:rPr>
          <w:rFonts w:ascii="Times New Roman" w:hAnsi="Times New Roman" w:cs="Times New Roman"/>
          <w:sz w:val="24"/>
          <w:szCs w:val="24"/>
        </w:rPr>
        <w:t>wykonywanie prac fizycznych przy realizacji robot budowlanych, operatorzy sprzętu i prace fizyczne instalacyjno-montażowe objęte zakresem zamówienia wskazanych w rozdziale 4 SWZ.</w:t>
      </w:r>
    </w:p>
    <w:p w14:paraId="752950DD" w14:textId="7B96B083" w:rsidR="0004575A" w:rsidRPr="00A94497" w:rsidRDefault="009A25D5" w:rsidP="00176F93">
      <w:pPr>
        <w:jc w:val="both"/>
        <w:rPr>
          <w:rFonts w:ascii="Times New Roman" w:hAnsi="Times New Roman" w:cs="Times New Roman"/>
          <w:sz w:val="24"/>
          <w:szCs w:val="24"/>
        </w:rPr>
      </w:pPr>
      <w:r>
        <w:rPr>
          <w:rFonts w:ascii="Times New Roman" w:hAnsi="Times New Roman" w:cs="Times New Roman"/>
          <w:sz w:val="24"/>
          <w:szCs w:val="24"/>
        </w:rPr>
        <w:t>(obowiązek ten nie dotyczy sytuacji, gdy prace te będą wykonywane samodzielnie osobiście przez osoby fizyczne prowadzące działalność gospodarczą w postaci tzw. samozatrudnienia, jako podwykonawcy).</w:t>
      </w:r>
    </w:p>
    <w:p w14:paraId="74CBDBC5" w14:textId="34145924" w:rsidR="000C345F" w:rsidRPr="00A94497" w:rsidRDefault="005E5FAD" w:rsidP="00176F93">
      <w:pPr>
        <w:widowControl w:val="0"/>
        <w:shd w:val="clear" w:color="auto" w:fill="FFFFFF"/>
        <w:suppressAutoHyphens/>
        <w:spacing w:after="0" w:line="276" w:lineRule="auto"/>
        <w:contextualSpacing/>
        <w:jc w:val="both"/>
        <w:outlineLvl w:val="3"/>
        <w:rPr>
          <w:rFonts w:ascii="Times New Roman" w:eastAsia="SimSun" w:hAnsi="Times New Roman" w:cs="Times New Roman"/>
          <w:color w:val="000000"/>
          <w:sz w:val="24"/>
          <w:szCs w:val="24"/>
          <w:lang w:eastAsia="zh-CN"/>
        </w:rPr>
      </w:pPr>
      <w:r w:rsidRPr="00A94497">
        <w:rPr>
          <w:rFonts w:ascii="Times New Roman" w:eastAsia="SimSun" w:hAnsi="Times New Roman" w:cs="Times New Roman"/>
          <w:color w:val="000000"/>
          <w:sz w:val="24"/>
          <w:szCs w:val="24"/>
          <w:lang w:eastAsia="zh-CN"/>
        </w:rPr>
        <w:t>Szczegóło</w:t>
      </w:r>
      <w:r w:rsidR="009A25D5">
        <w:rPr>
          <w:rFonts w:ascii="Times New Roman" w:eastAsia="SimSun" w:hAnsi="Times New Roman" w:cs="Times New Roman"/>
          <w:color w:val="000000"/>
          <w:sz w:val="24"/>
          <w:szCs w:val="24"/>
          <w:lang w:eastAsia="zh-CN"/>
        </w:rPr>
        <w:t>wy sposób dokumentowania zatrudnienia ww. osób, uprawnienia Zamawiającego w zakresie kontroli spełnienia przez Wykonawcę  wymagań, o których mowa w art. 95 ust. 1 ustawy PZP oraz sankcji z tytułu niespełniania tych wymagań</w:t>
      </w:r>
      <w:r w:rsidR="000A794B">
        <w:rPr>
          <w:rFonts w:ascii="Times New Roman" w:eastAsia="SimSun" w:hAnsi="Times New Roman" w:cs="Times New Roman"/>
          <w:color w:val="000000"/>
          <w:sz w:val="24"/>
          <w:szCs w:val="24"/>
          <w:lang w:eastAsia="zh-CN"/>
        </w:rPr>
        <w:t xml:space="preserve">, rodzaju czynności niezbędnych do realizacji zamówienia, których dotyczą wymagania zatrudnienia na podstawie umowy o pracę przez Wykonawcę lub podwykonawcę osób wykonujących czynności w trakcie realizacji zamówienia zawarte są w Projekcie Umowy. </w:t>
      </w:r>
      <w:r w:rsidRPr="00A94497">
        <w:rPr>
          <w:rFonts w:ascii="Times New Roman" w:eastAsia="SimSun" w:hAnsi="Times New Roman" w:cs="Times New Roman"/>
          <w:color w:val="000000"/>
          <w:sz w:val="24"/>
          <w:szCs w:val="24"/>
          <w:lang w:eastAsia="zh-CN"/>
        </w:rPr>
        <w:t xml:space="preserve"> </w:t>
      </w:r>
    </w:p>
    <w:p w14:paraId="4D1024E5" w14:textId="77777777" w:rsidR="0004575A" w:rsidRPr="00A94497" w:rsidRDefault="0004575A" w:rsidP="0004575A">
      <w:pPr>
        <w:widowControl w:val="0"/>
        <w:shd w:val="clear" w:color="auto" w:fill="FFFFFF"/>
        <w:suppressAutoHyphens/>
        <w:spacing w:before="20" w:after="40" w:line="360" w:lineRule="atLeast"/>
        <w:ind w:left="709" w:hanging="709"/>
        <w:contextualSpacing/>
        <w:jc w:val="both"/>
        <w:outlineLvl w:val="3"/>
        <w:rPr>
          <w:rFonts w:ascii="Times New Roman" w:eastAsia="SimSun" w:hAnsi="Times New Roman" w:cs="Times New Roman"/>
          <w:color w:val="000000"/>
          <w:sz w:val="24"/>
          <w:szCs w:val="24"/>
          <w:lang w:eastAsia="zh-CN"/>
        </w:rPr>
      </w:pPr>
    </w:p>
    <w:tbl>
      <w:tblPr>
        <w:tblW w:w="0" w:type="auto"/>
        <w:jc w:val="center"/>
        <w:tblBorders>
          <w:bottom w:val="single" w:sz="4" w:space="0" w:color="auto"/>
        </w:tblBorders>
        <w:tblLook w:val="00A0" w:firstRow="1" w:lastRow="0" w:firstColumn="1" w:lastColumn="0" w:noHBand="0" w:noVBand="0"/>
      </w:tblPr>
      <w:tblGrid>
        <w:gridCol w:w="9070"/>
      </w:tblGrid>
      <w:tr w:rsidR="0004575A" w:rsidRPr="004C0C67" w14:paraId="70F51C20" w14:textId="77777777" w:rsidTr="0004575A">
        <w:trPr>
          <w:trHeight w:val="507"/>
          <w:jc w:val="center"/>
        </w:trPr>
        <w:tc>
          <w:tcPr>
            <w:tcW w:w="9070" w:type="dxa"/>
            <w:tcBorders>
              <w:bottom w:val="single" w:sz="4" w:space="0" w:color="auto"/>
            </w:tcBorders>
            <w:shd w:val="clear" w:color="auto" w:fill="D9D9D9" w:themeFill="background1" w:themeFillShade="D9"/>
          </w:tcPr>
          <w:p w14:paraId="7F6453B5"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25</w:t>
            </w:r>
          </w:p>
          <w:p w14:paraId="46EC43E2"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INFORMACJE DODATKOWE</w:t>
            </w:r>
          </w:p>
        </w:tc>
      </w:tr>
    </w:tbl>
    <w:p w14:paraId="0644EE77" w14:textId="77777777" w:rsidR="0004575A" w:rsidRPr="004C0C67" w:rsidRDefault="0004575A" w:rsidP="0004575A">
      <w:pPr>
        <w:spacing w:after="0" w:line="276" w:lineRule="auto"/>
        <w:ind w:left="340"/>
        <w:rPr>
          <w:rFonts w:ascii="Times New Roman" w:eastAsia="Times New Roman" w:hAnsi="Times New Roman" w:cs="Times New Roman"/>
          <w:bCs/>
          <w:sz w:val="24"/>
          <w:szCs w:val="24"/>
          <w:lang w:eastAsia="pl-PL"/>
        </w:rPr>
      </w:pPr>
    </w:p>
    <w:p w14:paraId="1D7D0201"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dopuszcza</w:t>
      </w:r>
      <w:r w:rsidRPr="004C0C67">
        <w:rPr>
          <w:rFonts w:ascii="Times New Roman" w:eastAsia="Cambria" w:hAnsi="Times New Roman" w:cs="Times New Roman"/>
          <w:sz w:val="24"/>
          <w:szCs w:val="24"/>
          <w:lang w:eastAsia="zh-CN"/>
        </w:rPr>
        <w:t xml:space="preserve"> składania ofert częściowych.</w:t>
      </w:r>
    </w:p>
    <w:p w14:paraId="5FC2B1BC"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dopuszcza</w:t>
      </w:r>
      <w:r w:rsidRPr="004C0C67">
        <w:rPr>
          <w:rFonts w:ascii="Times New Roman" w:eastAsia="Cambria" w:hAnsi="Times New Roman" w:cs="Times New Roman"/>
          <w:sz w:val="24"/>
          <w:szCs w:val="24"/>
          <w:lang w:eastAsia="zh-CN"/>
        </w:rPr>
        <w:t xml:space="preserve"> składania ofert wariantowych.</w:t>
      </w:r>
    </w:p>
    <w:p w14:paraId="4B295D2D"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sz w:val="24"/>
          <w:szCs w:val="24"/>
          <w:lang w:eastAsia="zh-CN"/>
        </w:rPr>
        <w:t xml:space="preserve"> wymagań wskazanych w art. 96 ust. 2 pkt 2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0CE8660F"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 xml:space="preserve">zamówień, o których mowa w art. 214 ust. 1 pkt 7 i 8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4AA017B4"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wymaga</w:t>
      </w:r>
      <w:r w:rsidRPr="004C0C67">
        <w:rPr>
          <w:rFonts w:ascii="Times New Roman" w:eastAsia="Cambria" w:hAnsi="Times New Roman" w:cs="Times New Roman"/>
          <w:sz w:val="24"/>
          <w:szCs w:val="24"/>
          <w:lang w:eastAsia="zh-CN"/>
        </w:rPr>
        <w:t xml:space="preserve"> przeprowadzenia przez Wykonawcę wizji lokalnej lub sprawdzenia przez niego dokumentów niezbędnych do realizacji zamówienia, </w:t>
      </w:r>
      <w:r w:rsidRPr="004C0C67">
        <w:rPr>
          <w:rFonts w:ascii="Times New Roman" w:eastAsia="Cambria" w:hAnsi="Times New Roman" w:cs="Times New Roman"/>
          <w:sz w:val="24"/>
          <w:szCs w:val="24"/>
          <w:lang w:eastAsia="zh-CN"/>
        </w:rPr>
        <w:br/>
        <w:t xml:space="preserve">o których mowa w art. 131 ust. 2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7ABA2E74"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 xml:space="preserve">rozliczenia między Zamawiającym a Wykonawcą </w:t>
      </w:r>
      <w:r w:rsidRPr="004C0C67">
        <w:rPr>
          <w:rFonts w:ascii="Times New Roman" w:eastAsia="Cambria" w:hAnsi="Times New Roman" w:cs="Times New Roman"/>
          <w:sz w:val="24"/>
          <w:szCs w:val="24"/>
          <w:lang w:eastAsia="zh-CN"/>
        </w:rPr>
        <w:br/>
        <w:t>w walutach obcych.</w:t>
      </w:r>
    </w:p>
    <w:p w14:paraId="5394FEB7"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zwrotu kosztów udziału w postępowaniu.</w:t>
      </w:r>
    </w:p>
    <w:p w14:paraId="15FCA5F3"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wymaga</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 xml:space="preserve">obowiązku osobistego wykonania przez Wykonawcę kluczowych zadań zgodnie z art. 60 i art. 121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18770B3C"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zawarcia umowy ramowej.</w:t>
      </w:r>
    </w:p>
    <w:p w14:paraId="29F6B9DD"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t xml:space="preserve">Zamawiający </w:t>
      </w:r>
      <w:r w:rsidRPr="004C0C67">
        <w:rPr>
          <w:rFonts w:ascii="Times New Roman" w:eastAsia="Cambria" w:hAnsi="Times New Roman" w:cs="Times New Roman"/>
          <w:b/>
          <w:sz w:val="24"/>
          <w:szCs w:val="24"/>
          <w:u w:val="single"/>
          <w:lang w:eastAsia="zh-CN"/>
        </w:rPr>
        <w:t>nie przewiduje</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 xml:space="preserve">wyboru najkorzystniejszej oferty z zastosowaniem aukcji elektronicznej wraz z informacjami, o których mowa w art. 230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79452E8B" w14:textId="77777777" w:rsidR="0004575A" w:rsidRPr="004C0C67" w:rsidRDefault="0004575A" w:rsidP="00C801BA">
      <w:pPr>
        <w:widowControl w:val="0"/>
        <w:numPr>
          <w:ilvl w:val="1"/>
          <w:numId w:val="41"/>
        </w:numPr>
        <w:suppressAutoHyphens/>
        <w:spacing w:before="20" w:after="40" w:line="276" w:lineRule="auto"/>
        <w:contextualSpacing/>
        <w:jc w:val="both"/>
        <w:outlineLvl w:val="3"/>
        <w:rPr>
          <w:rFonts w:ascii="Times New Roman" w:eastAsia="Cambria" w:hAnsi="Times New Roman" w:cs="Times New Roman"/>
          <w:sz w:val="24"/>
          <w:szCs w:val="24"/>
          <w:lang w:eastAsia="zh-CN"/>
        </w:rPr>
      </w:pPr>
      <w:r w:rsidRPr="004C0C67">
        <w:rPr>
          <w:rFonts w:ascii="Times New Roman" w:eastAsia="Cambria" w:hAnsi="Times New Roman" w:cs="Times New Roman"/>
          <w:sz w:val="24"/>
          <w:szCs w:val="24"/>
          <w:lang w:eastAsia="zh-CN"/>
        </w:rPr>
        <w:lastRenderedPageBreak/>
        <w:t xml:space="preserve">Zamawiający </w:t>
      </w:r>
      <w:r w:rsidRPr="004C0C67">
        <w:rPr>
          <w:rFonts w:ascii="Times New Roman" w:eastAsia="Cambria" w:hAnsi="Times New Roman" w:cs="Times New Roman"/>
          <w:b/>
          <w:sz w:val="24"/>
          <w:szCs w:val="24"/>
          <w:u w:val="single"/>
          <w:lang w:eastAsia="zh-CN"/>
        </w:rPr>
        <w:t>nie stawia</w:t>
      </w:r>
      <w:r w:rsidRPr="004C0C67">
        <w:rPr>
          <w:rFonts w:ascii="Times New Roman" w:eastAsia="Cambria" w:hAnsi="Times New Roman" w:cs="Times New Roman"/>
          <w:b/>
          <w:sz w:val="24"/>
          <w:szCs w:val="24"/>
          <w:lang w:eastAsia="zh-CN"/>
        </w:rPr>
        <w:t xml:space="preserve"> </w:t>
      </w:r>
      <w:r w:rsidRPr="004C0C67">
        <w:rPr>
          <w:rFonts w:ascii="Times New Roman" w:eastAsia="Cambria" w:hAnsi="Times New Roman" w:cs="Times New Roman"/>
          <w:sz w:val="24"/>
          <w:szCs w:val="24"/>
          <w:lang w:eastAsia="zh-CN"/>
        </w:rPr>
        <w:t xml:space="preserve">wymogu lub możliwości złożenia ofert w postaci katalogów elektronicznych lub dołączenia katalogów elektronicznych do oferty, w sytuacji określonej w art. 93 ustawy </w:t>
      </w:r>
      <w:proofErr w:type="spellStart"/>
      <w:r w:rsidRPr="004C0C67">
        <w:rPr>
          <w:rFonts w:ascii="Times New Roman" w:eastAsia="Cambria" w:hAnsi="Times New Roman" w:cs="Times New Roman"/>
          <w:sz w:val="24"/>
          <w:szCs w:val="24"/>
          <w:lang w:eastAsia="zh-CN"/>
        </w:rPr>
        <w:t>Pzp</w:t>
      </w:r>
      <w:proofErr w:type="spellEnd"/>
      <w:r w:rsidRPr="004C0C67">
        <w:rPr>
          <w:rFonts w:ascii="Times New Roman" w:eastAsia="Cambria" w:hAnsi="Times New Roman" w:cs="Times New Roman"/>
          <w:sz w:val="24"/>
          <w:szCs w:val="24"/>
          <w:lang w:eastAsia="zh-CN"/>
        </w:rPr>
        <w:t>.</w:t>
      </w:r>
    </w:p>
    <w:p w14:paraId="6E1793D6" w14:textId="77777777" w:rsidR="0004575A" w:rsidRPr="004C0C67" w:rsidRDefault="0004575A" w:rsidP="0004575A">
      <w:pPr>
        <w:spacing w:after="0" w:line="276" w:lineRule="auto"/>
        <w:rPr>
          <w:rFonts w:ascii="Times New Roman" w:eastAsia="Times New Roman" w:hAnsi="Times New Roman" w:cs="Times New Roman"/>
          <w:sz w:val="10"/>
          <w:szCs w:val="10"/>
          <w:lang w:eastAsia="pl-PL"/>
        </w:rPr>
      </w:pPr>
    </w:p>
    <w:tbl>
      <w:tblPr>
        <w:tblW w:w="0" w:type="auto"/>
        <w:jc w:val="center"/>
        <w:tblBorders>
          <w:bottom w:val="single" w:sz="4" w:space="0" w:color="auto"/>
        </w:tblBorders>
        <w:tblLook w:val="00A0" w:firstRow="1" w:lastRow="0" w:firstColumn="1" w:lastColumn="0" w:noHBand="0" w:noVBand="0"/>
      </w:tblPr>
      <w:tblGrid>
        <w:gridCol w:w="9072"/>
      </w:tblGrid>
      <w:tr w:rsidR="0004575A" w:rsidRPr="004C0C67" w14:paraId="172F4B99" w14:textId="77777777" w:rsidTr="0004575A">
        <w:trPr>
          <w:trHeight w:val="507"/>
          <w:jc w:val="center"/>
        </w:trPr>
        <w:tc>
          <w:tcPr>
            <w:tcW w:w="9072" w:type="dxa"/>
            <w:tcBorders>
              <w:bottom w:val="single" w:sz="4" w:space="0" w:color="auto"/>
            </w:tcBorders>
            <w:shd w:val="clear" w:color="auto" w:fill="D9D9D9" w:themeFill="background1" w:themeFillShade="D9"/>
          </w:tcPr>
          <w:p w14:paraId="198F7700"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6"/>
                <w:szCs w:val="26"/>
                <w:lang w:eastAsia="pl-PL"/>
              </w:rPr>
            </w:pPr>
            <w:r w:rsidRPr="004C0C67">
              <w:rPr>
                <w:rFonts w:ascii="Times New Roman" w:eastAsia="Times New Roman" w:hAnsi="Times New Roman" w:cs="Times New Roman"/>
                <w:sz w:val="26"/>
                <w:szCs w:val="26"/>
                <w:lang w:eastAsia="pl-PL"/>
              </w:rPr>
              <w:t>Rozdział 26</w:t>
            </w:r>
          </w:p>
          <w:p w14:paraId="2FD4F106" w14:textId="77777777" w:rsidR="0004575A" w:rsidRPr="004C0C67" w:rsidRDefault="0004575A" w:rsidP="0004575A">
            <w:pPr>
              <w:suppressAutoHyphens/>
              <w:spacing w:after="0" w:line="276" w:lineRule="auto"/>
              <w:contextualSpacing/>
              <w:jc w:val="center"/>
              <w:textAlignment w:val="baseline"/>
              <w:rPr>
                <w:rFonts w:ascii="Times New Roman" w:eastAsia="Times New Roman" w:hAnsi="Times New Roman" w:cs="Times New Roman"/>
                <w:sz w:val="24"/>
                <w:szCs w:val="24"/>
                <w:lang w:eastAsia="pl-PL"/>
              </w:rPr>
            </w:pPr>
            <w:r w:rsidRPr="004C0C67">
              <w:rPr>
                <w:rFonts w:ascii="Times New Roman" w:eastAsia="Times New Roman" w:hAnsi="Times New Roman" w:cs="Times New Roman"/>
                <w:b/>
                <w:sz w:val="26"/>
                <w:szCs w:val="26"/>
                <w:lang w:eastAsia="pl-PL"/>
              </w:rPr>
              <w:t>ZAŁĄCZNIKI DO SWZ</w:t>
            </w:r>
          </w:p>
        </w:tc>
      </w:tr>
    </w:tbl>
    <w:p w14:paraId="0C73ECF3" w14:textId="77777777" w:rsidR="0004575A" w:rsidRPr="004C0C67" w:rsidRDefault="0004575A" w:rsidP="0004575A">
      <w:pPr>
        <w:widowControl w:val="0"/>
        <w:suppressAutoHyphens/>
        <w:spacing w:before="20" w:after="40" w:line="276" w:lineRule="auto"/>
        <w:contextualSpacing/>
        <w:jc w:val="both"/>
        <w:outlineLvl w:val="3"/>
        <w:rPr>
          <w:rFonts w:ascii="Times New Roman" w:eastAsia="SimSun" w:hAnsi="Times New Roman" w:cs="Times New Roman"/>
          <w:sz w:val="10"/>
          <w:szCs w:val="10"/>
          <w:lang w:eastAsia="zh-CN"/>
        </w:rPr>
      </w:pPr>
    </w:p>
    <w:p w14:paraId="5655DAE0" w14:textId="77777777" w:rsidR="0004575A" w:rsidRPr="004C0C67" w:rsidRDefault="0004575A" w:rsidP="0004575A">
      <w:pPr>
        <w:widowControl w:val="0"/>
        <w:suppressAutoHyphens/>
        <w:spacing w:after="0" w:line="276" w:lineRule="auto"/>
        <w:contextualSpacing/>
        <w:jc w:val="both"/>
        <w:outlineLvl w:val="3"/>
        <w:rPr>
          <w:rFonts w:ascii="Times New Roman" w:eastAsia="SimSun" w:hAnsi="Times New Roman" w:cs="Times New Roman"/>
          <w:vanish/>
          <w:sz w:val="24"/>
          <w:szCs w:val="24"/>
          <w:lang w:eastAsia="zh-CN"/>
        </w:rPr>
      </w:pPr>
    </w:p>
    <w:p w14:paraId="36BAB0D9" w14:textId="77777777" w:rsidR="0004575A" w:rsidRPr="004C0C67" w:rsidRDefault="0004575A" w:rsidP="0004575A">
      <w:pPr>
        <w:spacing w:after="0" w:line="276" w:lineRule="auto"/>
        <w:ind w:left="340" w:hanging="340"/>
        <w:rPr>
          <w:rFonts w:ascii="Times New Roman" w:eastAsia="Times New Roman" w:hAnsi="Times New Roman" w:cs="Times New Roman"/>
          <w:sz w:val="24"/>
          <w:szCs w:val="24"/>
          <w:u w:val="single"/>
          <w:lang w:eastAsia="pl-PL"/>
        </w:rPr>
      </w:pPr>
      <w:r w:rsidRPr="004C0C67">
        <w:rPr>
          <w:rFonts w:ascii="Times New Roman" w:eastAsia="Times New Roman" w:hAnsi="Times New Roman" w:cs="Times New Roman"/>
          <w:sz w:val="24"/>
          <w:szCs w:val="24"/>
          <w:u w:val="single"/>
          <w:lang w:eastAsia="pl-PL"/>
        </w:rPr>
        <w:t>Integralną częścią SWZ są załączniki:</w:t>
      </w:r>
    </w:p>
    <w:bookmarkEnd w:id="0"/>
    <w:p w14:paraId="331F36C5" w14:textId="1997EBFD" w:rsidR="0004575A" w:rsidRPr="004C0C67" w:rsidRDefault="0004575A" w:rsidP="0004575A">
      <w:pPr>
        <w:spacing w:after="0" w:line="276" w:lineRule="auto"/>
        <w:ind w:left="2836" w:hanging="2836"/>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 xml:space="preserve">Załącznik Nr 1 – </w:t>
      </w:r>
      <w:r w:rsidRPr="004C0C67">
        <w:rPr>
          <w:rFonts w:ascii="Times New Roman" w:eastAsia="Times New Roman" w:hAnsi="Times New Roman" w:cs="Times New Roman"/>
          <w:sz w:val="24"/>
          <w:szCs w:val="24"/>
          <w:lang w:eastAsia="pl-PL"/>
        </w:rPr>
        <w:tab/>
      </w:r>
      <w:r w:rsidR="008436A4">
        <w:rPr>
          <w:rFonts w:ascii="Times New Roman" w:eastAsia="Times New Roman" w:hAnsi="Times New Roman" w:cs="Times New Roman"/>
          <w:sz w:val="24"/>
          <w:szCs w:val="24"/>
          <w:lang w:eastAsia="pl-PL"/>
        </w:rPr>
        <w:t>D</w:t>
      </w:r>
      <w:r w:rsidR="000C345F">
        <w:rPr>
          <w:rFonts w:ascii="Times New Roman" w:eastAsia="Times New Roman" w:hAnsi="Times New Roman" w:cs="Times New Roman"/>
          <w:sz w:val="24"/>
          <w:szCs w:val="24"/>
          <w:lang w:eastAsia="pl-PL"/>
        </w:rPr>
        <w:t xml:space="preserve">okumentacja </w:t>
      </w:r>
      <w:r w:rsidR="008436A4">
        <w:rPr>
          <w:rFonts w:ascii="Times New Roman" w:eastAsia="Times New Roman" w:hAnsi="Times New Roman" w:cs="Times New Roman"/>
          <w:sz w:val="24"/>
          <w:szCs w:val="24"/>
          <w:lang w:eastAsia="pl-PL"/>
        </w:rPr>
        <w:t>projektowa</w:t>
      </w:r>
    </w:p>
    <w:p w14:paraId="4F84F769" w14:textId="77777777" w:rsidR="0004575A" w:rsidRPr="004C0C67" w:rsidRDefault="0004575A" w:rsidP="0004575A">
      <w:pPr>
        <w:spacing w:after="0" w:line="276" w:lineRule="auto"/>
        <w:ind w:left="2832" w:hanging="2832"/>
        <w:jc w:val="both"/>
        <w:rPr>
          <w:rFonts w:ascii="Times New Roman" w:eastAsia="Times New Roman" w:hAnsi="Times New Roman" w:cs="Times New Roman"/>
          <w:sz w:val="24"/>
          <w:szCs w:val="24"/>
          <w:lang w:eastAsia="pl-PL"/>
        </w:rPr>
      </w:pPr>
      <w:r w:rsidRPr="004C0C67">
        <w:rPr>
          <w:rFonts w:ascii="Times New Roman" w:eastAsia="Times New Roman" w:hAnsi="Times New Roman" w:cs="Times New Roman"/>
          <w:sz w:val="24"/>
          <w:szCs w:val="24"/>
          <w:lang w:eastAsia="pl-PL"/>
        </w:rPr>
        <w:t>Załącznik Nr 2 –</w:t>
      </w:r>
      <w:r w:rsidRPr="004C0C67">
        <w:rPr>
          <w:rFonts w:ascii="Times New Roman" w:eastAsia="Times New Roman" w:hAnsi="Times New Roman" w:cs="Times New Roman"/>
          <w:sz w:val="24"/>
          <w:szCs w:val="24"/>
          <w:lang w:eastAsia="pl-PL"/>
        </w:rPr>
        <w:tab/>
        <w:t>Projekt umowy.</w:t>
      </w:r>
    </w:p>
    <w:p w14:paraId="3B145ACD" w14:textId="77777777" w:rsidR="0004575A" w:rsidRPr="004C0C67" w:rsidRDefault="0004575A" w:rsidP="0004575A">
      <w:pPr>
        <w:spacing w:after="0" w:line="276" w:lineRule="auto"/>
        <w:ind w:left="2832" w:hanging="2832"/>
        <w:jc w:val="both"/>
        <w:rPr>
          <w:rFonts w:ascii="Times New Roman" w:eastAsia="Times New Roman" w:hAnsi="Times New Roman" w:cs="Times New Roman"/>
          <w:color w:val="000000" w:themeColor="text1"/>
          <w:sz w:val="24"/>
          <w:szCs w:val="24"/>
          <w:lang w:eastAsia="pl-PL"/>
        </w:rPr>
      </w:pPr>
      <w:r w:rsidRPr="004C0C67">
        <w:rPr>
          <w:rFonts w:ascii="Times New Roman" w:eastAsia="Times New Roman" w:hAnsi="Times New Roman" w:cs="Times New Roman"/>
          <w:color w:val="000000" w:themeColor="text1"/>
          <w:sz w:val="24"/>
          <w:szCs w:val="24"/>
          <w:lang w:eastAsia="pl-PL"/>
        </w:rPr>
        <w:t xml:space="preserve">Załącznik Nr 3 – </w:t>
      </w:r>
      <w:r w:rsidRPr="004C0C67">
        <w:rPr>
          <w:rFonts w:ascii="Times New Roman" w:eastAsia="Times New Roman" w:hAnsi="Times New Roman" w:cs="Times New Roman"/>
          <w:color w:val="000000" w:themeColor="text1"/>
          <w:sz w:val="24"/>
          <w:szCs w:val="24"/>
          <w:lang w:eastAsia="pl-PL"/>
        </w:rPr>
        <w:tab/>
        <w:t>Wzór Formularza ofertowego.</w:t>
      </w:r>
    </w:p>
    <w:p w14:paraId="16EC3448" w14:textId="77777777" w:rsidR="0004575A" w:rsidRPr="004C0C67" w:rsidRDefault="0004575A" w:rsidP="0004575A">
      <w:pPr>
        <w:spacing w:after="0" w:line="276" w:lineRule="auto"/>
        <w:ind w:left="2832" w:hanging="2832"/>
        <w:jc w:val="both"/>
        <w:rPr>
          <w:rFonts w:ascii="Times New Roman" w:eastAsia="Times New Roman" w:hAnsi="Times New Roman" w:cs="Times New Roman"/>
          <w:color w:val="000000" w:themeColor="text1"/>
          <w:sz w:val="24"/>
          <w:szCs w:val="24"/>
          <w:lang w:eastAsia="pl-PL"/>
        </w:rPr>
      </w:pPr>
      <w:r w:rsidRPr="004C0C67">
        <w:rPr>
          <w:rFonts w:ascii="Times New Roman" w:eastAsia="Times New Roman" w:hAnsi="Times New Roman" w:cs="Times New Roman"/>
          <w:color w:val="000000" w:themeColor="text1"/>
          <w:sz w:val="24"/>
          <w:szCs w:val="24"/>
          <w:lang w:eastAsia="pl-PL"/>
        </w:rPr>
        <w:t xml:space="preserve">Załącznik Nr 4 – </w:t>
      </w:r>
      <w:r w:rsidRPr="004C0C67">
        <w:rPr>
          <w:rFonts w:ascii="Times New Roman" w:eastAsia="Times New Roman" w:hAnsi="Times New Roman" w:cs="Times New Roman"/>
          <w:color w:val="000000" w:themeColor="text1"/>
          <w:sz w:val="24"/>
          <w:szCs w:val="24"/>
          <w:lang w:eastAsia="pl-PL"/>
        </w:rPr>
        <w:tab/>
        <w:t>Wzór oświadczenia o braku podstaw do wykluczenia.</w:t>
      </w:r>
    </w:p>
    <w:p w14:paraId="7E9E5E68" w14:textId="77777777" w:rsidR="0004575A" w:rsidRPr="004C0C67" w:rsidRDefault="0004575A" w:rsidP="0004575A">
      <w:pPr>
        <w:spacing w:after="0" w:line="276" w:lineRule="auto"/>
        <w:ind w:left="2832" w:hanging="2832"/>
        <w:jc w:val="both"/>
        <w:rPr>
          <w:rFonts w:ascii="Times New Roman" w:eastAsia="Times New Roman" w:hAnsi="Times New Roman" w:cs="Times New Roman"/>
          <w:color w:val="000000" w:themeColor="text1"/>
          <w:sz w:val="24"/>
          <w:szCs w:val="24"/>
          <w:lang w:eastAsia="pl-PL"/>
        </w:rPr>
      </w:pPr>
      <w:r w:rsidRPr="004C0C67">
        <w:rPr>
          <w:rFonts w:ascii="Times New Roman" w:eastAsia="Times New Roman" w:hAnsi="Times New Roman" w:cs="Times New Roman"/>
          <w:color w:val="000000" w:themeColor="text1"/>
          <w:sz w:val="24"/>
          <w:szCs w:val="24"/>
          <w:lang w:eastAsia="pl-PL"/>
        </w:rPr>
        <w:t>Załącznik Nr 5 –</w:t>
      </w:r>
      <w:r w:rsidRPr="004C0C67">
        <w:rPr>
          <w:rFonts w:ascii="Times New Roman" w:eastAsia="Times New Roman" w:hAnsi="Times New Roman" w:cs="Times New Roman"/>
          <w:color w:val="000000" w:themeColor="text1"/>
          <w:sz w:val="24"/>
          <w:szCs w:val="24"/>
          <w:lang w:eastAsia="pl-PL"/>
        </w:rPr>
        <w:tab/>
        <w:t xml:space="preserve">Wzór oświadczenia o spełnianiu warunków udziału </w:t>
      </w:r>
      <w:r w:rsidRPr="004C0C67">
        <w:rPr>
          <w:rFonts w:ascii="Times New Roman" w:eastAsia="Times New Roman" w:hAnsi="Times New Roman" w:cs="Times New Roman"/>
          <w:color w:val="000000" w:themeColor="text1"/>
          <w:sz w:val="24"/>
          <w:szCs w:val="24"/>
          <w:lang w:eastAsia="pl-PL"/>
        </w:rPr>
        <w:br/>
        <w:t>w postępowaniu.</w:t>
      </w:r>
    </w:p>
    <w:p w14:paraId="1C98BB16" w14:textId="77777777" w:rsidR="0004575A" w:rsidRPr="004C0C67" w:rsidRDefault="0004575A" w:rsidP="0004575A">
      <w:pPr>
        <w:spacing w:after="0" w:line="276" w:lineRule="auto"/>
        <w:ind w:left="2832" w:hanging="2832"/>
        <w:jc w:val="both"/>
        <w:rPr>
          <w:rFonts w:ascii="Times New Roman" w:eastAsia="Times New Roman" w:hAnsi="Times New Roman" w:cs="Times New Roman"/>
          <w:i/>
          <w:color w:val="000000" w:themeColor="text1"/>
          <w:sz w:val="24"/>
          <w:szCs w:val="24"/>
          <w:lang w:eastAsia="pl-PL"/>
        </w:rPr>
      </w:pPr>
      <w:r w:rsidRPr="004C0C67">
        <w:rPr>
          <w:rFonts w:ascii="Times New Roman" w:eastAsia="Times New Roman" w:hAnsi="Times New Roman" w:cs="Times New Roman"/>
          <w:color w:val="000000" w:themeColor="text1"/>
          <w:sz w:val="24"/>
          <w:szCs w:val="24"/>
          <w:lang w:eastAsia="pl-PL"/>
        </w:rPr>
        <w:t>Załącznik Nr 6 –</w:t>
      </w:r>
      <w:r w:rsidRPr="004C0C67">
        <w:rPr>
          <w:rFonts w:ascii="Times New Roman" w:eastAsia="Times New Roman" w:hAnsi="Times New Roman" w:cs="Times New Roman"/>
          <w:color w:val="000000" w:themeColor="text1"/>
          <w:sz w:val="24"/>
          <w:szCs w:val="24"/>
          <w:lang w:eastAsia="pl-PL"/>
        </w:rPr>
        <w:tab/>
        <w:t xml:space="preserve">Wzór oświadczenia wykonawców wspólnie ubiegających się o udzielenie zamówienia </w:t>
      </w:r>
      <w:r w:rsidRPr="004C0C67">
        <w:rPr>
          <w:rFonts w:ascii="Times New Roman" w:eastAsia="Times New Roman" w:hAnsi="Times New Roman" w:cs="Times New Roman"/>
          <w:i/>
          <w:iCs/>
          <w:color w:val="000000" w:themeColor="text1"/>
          <w:sz w:val="24"/>
          <w:szCs w:val="24"/>
          <w:lang w:eastAsia="pl-PL"/>
        </w:rPr>
        <w:t>– jeżeli dotyczy.</w:t>
      </w:r>
    </w:p>
    <w:p w14:paraId="2A4E05D9" w14:textId="0EDC3996" w:rsidR="0004575A" w:rsidRDefault="0004575A" w:rsidP="0004575A">
      <w:pPr>
        <w:spacing w:after="0" w:line="276" w:lineRule="auto"/>
        <w:ind w:left="2832" w:hanging="2832"/>
        <w:jc w:val="both"/>
        <w:rPr>
          <w:rFonts w:ascii="Times New Roman" w:eastAsia="Times New Roman" w:hAnsi="Times New Roman" w:cs="Times New Roman"/>
          <w:color w:val="000000"/>
          <w:sz w:val="24"/>
          <w:szCs w:val="24"/>
          <w:lang w:eastAsia="pl-PL"/>
        </w:rPr>
      </w:pPr>
      <w:r w:rsidRPr="004C0C67">
        <w:rPr>
          <w:rFonts w:ascii="Times New Roman" w:eastAsia="Times New Roman" w:hAnsi="Times New Roman" w:cs="Times New Roman"/>
          <w:color w:val="000000"/>
          <w:sz w:val="24"/>
          <w:szCs w:val="24"/>
          <w:lang w:eastAsia="pl-PL"/>
        </w:rPr>
        <w:t xml:space="preserve">Załącznik Nr 7 – </w:t>
      </w:r>
      <w:r w:rsidRPr="004C0C67">
        <w:rPr>
          <w:rFonts w:ascii="Times New Roman" w:eastAsia="Times New Roman" w:hAnsi="Times New Roman" w:cs="Times New Roman"/>
          <w:color w:val="000000"/>
          <w:sz w:val="24"/>
          <w:szCs w:val="24"/>
          <w:lang w:eastAsia="pl-PL"/>
        </w:rPr>
        <w:tab/>
      </w:r>
      <w:r w:rsidR="0017508D">
        <w:rPr>
          <w:rFonts w:ascii="Times New Roman" w:eastAsia="Times New Roman" w:hAnsi="Times New Roman" w:cs="Times New Roman"/>
          <w:color w:val="000000"/>
          <w:sz w:val="24"/>
          <w:szCs w:val="24"/>
          <w:lang w:eastAsia="pl-PL"/>
        </w:rPr>
        <w:t>Wzór wykazu robót</w:t>
      </w:r>
    </w:p>
    <w:p w14:paraId="48DBBB52" w14:textId="41EE274F" w:rsidR="0017508D" w:rsidRPr="004C0C67" w:rsidRDefault="0017508D" w:rsidP="0004575A">
      <w:pPr>
        <w:spacing w:after="0" w:line="276" w:lineRule="auto"/>
        <w:ind w:left="2832" w:hanging="283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8 - </w:t>
      </w:r>
      <w:r>
        <w:rPr>
          <w:rFonts w:ascii="Times New Roman" w:eastAsia="Times New Roman" w:hAnsi="Times New Roman" w:cs="Times New Roman"/>
          <w:color w:val="000000"/>
          <w:sz w:val="24"/>
          <w:szCs w:val="24"/>
          <w:lang w:eastAsia="pl-PL"/>
        </w:rPr>
        <w:tab/>
      </w:r>
      <w:r w:rsidRPr="0017508D">
        <w:rPr>
          <w:rFonts w:ascii="Times New Roman" w:eastAsia="Times New Roman" w:hAnsi="Times New Roman" w:cs="Times New Roman"/>
          <w:color w:val="000000"/>
          <w:sz w:val="24"/>
          <w:szCs w:val="24"/>
          <w:lang w:eastAsia="pl-PL"/>
        </w:rPr>
        <w:t>Wzór wykazu osób.</w:t>
      </w:r>
    </w:p>
    <w:p w14:paraId="0E431AEB" w14:textId="77777777" w:rsidR="0004575A" w:rsidRPr="004C0C67" w:rsidRDefault="0004575A" w:rsidP="0004575A">
      <w:pPr>
        <w:spacing w:after="0" w:line="276" w:lineRule="auto"/>
        <w:ind w:left="2832" w:hanging="2832"/>
        <w:jc w:val="both"/>
        <w:rPr>
          <w:rFonts w:ascii="Times New Roman" w:eastAsia="Times New Roman" w:hAnsi="Times New Roman" w:cs="Times New Roman"/>
          <w:lang w:eastAsia="pl-PL"/>
        </w:rPr>
      </w:pPr>
    </w:p>
    <w:p w14:paraId="3F6C6EFB" w14:textId="77777777" w:rsidR="0004575A" w:rsidRPr="004C0C67" w:rsidRDefault="0004575A" w:rsidP="0004575A">
      <w:pPr>
        <w:spacing w:after="0" w:line="240" w:lineRule="auto"/>
        <w:rPr>
          <w:rFonts w:ascii="Times New Roman" w:eastAsia="Times New Roman" w:hAnsi="Times New Roman" w:cs="Times New Roman"/>
          <w:sz w:val="24"/>
          <w:szCs w:val="24"/>
          <w:lang w:eastAsia="pl-PL"/>
        </w:rPr>
      </w:pPr>
    </w:p>
    <w:p w14:paraId="72F3611B" w14:textId="77777777" w:rsidR="00B356C2" w:rsidRPr="004C0C67" w:rsidRDefault="00B356C2">
      <w:pPr>
        <w:rPr>
          <w:rFonts w:ascii="Times New Roman" w:hAnsi="Times New Roman" w:cs="Times New Roman"/>
        </w:rPr>
      </w:pPr>
    </w:p>
    <w:sectPr w:rsidR="00B356C2" w:rsidRPr="004C0C67" w:rsidSect="0004575A">
      <w:headerReference w:type="even" r:id="rId25"/>
      <w:headerReference w:type="default" r:id="rId26"/>
      <w:footerReference w:type="even" r:id="rId27"/>
      <w:footerReference w:type="default" r:id="rId28"/>
      <w:headerReference w:type="first" r:id="rId29"/>
      <w:footerReference w:type="first" r:id="rId30"/>
      <w:pgSz w:w="11906" w:h="16838" w:code="9"/>
      <w:pgMar w:top="1179" w:right="1417" w:bottom="1417" w:left="1417" w:header="396" w:footer="119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9B6C" w14:textId="77777777" w:rsidR="000469AC" w:rsidRDefault="000469AC" w:rsidP="0004575A">
      <w:pPr>
        <w:spacing w:after="0" w:line="240" w:lineRule="auto"/>
      </w:pPr>
      <w:r>
        <w:separator/>
      </w:r>
    </w:p>
  </w:endnote>
  <w:endnote w:type="continuationSeparator" w:id="0">
    <w:p w14:paraId="6630A8D6" w14:textId="77777777" w:rsidR="000469AC" w:rsidRDefault="000469AC" w:rsidP="0004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adea">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8070000" w:usb2="00000010" w:usb3="00000000" w:csb0="00020000" w:csb1="00000000"/>
  </w:font>
  <w:font w:name="Times">
    <w:altName w:val="﷽﷽﷽﷽﷽﷽丹Ɛ"/>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Helvetica Neue">
    <w:altName w:val="﷽﷽﷽﷽﷽﷽﷽﷽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 roiboty-Times New Roman">
    <w:altName w:val="Cambria"/>
    <w:panose1 w:val="00000000000000000000"/>
    <w:charset w:val="00"/>
    <w:family w:val="roman"/>
    <w:notTrueType/>
    <w:pitch w:val="default"/>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19BD" w14:textId="77777777" w:rsidR="00D3172F" w:rsidRDefault="00D3172F">
    <w:pPr>
      <w:pStyle w:val="Stopka"/>
      <w:jc w:val="center"/>
    </w:pPr>
    <w:r>
      <w:rPr>
        <w:noProof/>
      </w:rPr>
      <mc:AlternateContent>
        <mc:Choice Requires="wpg">
          <w:drawing>
            <wp:anchor distT="0" distB="0" distL="114300" distR="114300" simplePos="0" relativeHeight="251659264" behindDoc="0" locked="0" layoutInCell="1" allowOverlap="1" wp14:anchorId="25F81005" wp14:editId="388B6443">
              <wp:simplePos x="0" y="0"/>
              <wp:positionH relativeFrom="column">
                <wp:posOffset>-868680</wp:posOffset>
              </wp:positionH>
              <wp:positionV relativeFrom="paragraph">
                <wp:posOffset>-240665</wp:posOffset>
              </wp:positionV>
              <wp:extent cx="7339330" cy="854710"/>
              <wp:effectExtent l="7620" t="0" r="0" b="0"/>
              <wp:wrapSquare wrapText="bothSides"/>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4"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0CD364E9" w14:textId="77777777" w:rsidR="00D3172F" w:rsidRDefault="00D3172F" w:rsidP="0004575A">
                            <w:pPr>
                              <w:widowControl w:val="0"/>
                              <w:rPr>
                                <w:rFonts w:ascii="Arial" w:hAnsi="Arial" w:cs="Arial"/>
                                <w:sz w:val="14"/>
                                <w:szCs w:val="14"/>
                              </w:rPr>
                            </w:pPr>
                          </w:p>
                          <w:p w14:paraId="24D30228" w14:textId="77777777" w:rsidR="00D3172F" w:rsidRDefault="00D3172F" w:rsidP="0004575A">
                            <w:pPr>
                              <w:widowControl w:val="0"/>
                              <w:rPr>
                                <w:rFonts w:ascii="Arial" w:hAnsi="Arial" w:cs="Arial"/>
                                <w:b/>
                                <w:bCs/>
                                <w:sz w:val="16"/>
                                <w:szCs w:val="16"/>
                              </w:rPr>
                            </w:pPr>
                            <w:r>
                              <w:rPr>
                                <w:rFonts w:ascii="Arial" w:hAnsi="Arial" w:cs="Arial"/>
                                <w:b/>
                                <w:bCs/>
                                <w:sz w:val="16"/>
                                <w:szCs w:val="16"/>
                              </w:rPr>
                              <w:t>BENEFICJENT:</w:t>
                            </w:r>
                          </w:p>
                          <w:p w14:paraId="4E068542" w14:textId="77777777" w:rsidR="00D3172F" w:rsidRPr="00E11A36" w:rsidRDefault="00D3172F" w:rsidP="0004575A">
                            <w:pPr>
                              <w:widowControl w:val="0"/>
                              <w:rPr>
                                <w:rFonts w:ascii="Arial" w:hAnsi="Arial" w:cs="Arial"/>
                                <w:b/>
                                <w:bCs/>
                                <w:sz w:val="16"/>
                                <w:szCs w:val="16"/>
                              </w:rPr>
                            </w:pPr>
                            <w:r>
                              <w:rPr>
                                <w:rFonts w:ascii="Arial" w:hAnsi="Arial" w:cs="Arial"/>
                                <w:b/>
                                <w:bCs/>
                                <w:sz w:val="16"/>
                                <w:szCs w:val="16"/>
                              </w:rPr>
                              <w:t>GŁÓWNY URZĄD STATYSTYCZNY</w:t>
                            </w:r>
                          </w:p>
                          <w:p w14:paraId="6B330ED0" w14:textId="77777777" w:rsidR="00D3172F" w:rsidRPr="00E11A36" w:rsidRDefault="00D3172F" w:rsidP="0004575A">
                            <w:pPr>
                              <w:widowControl w:val="0"/>
                              <w:rPr>
                                <w:rFonts w:ascii="Arial" w:hAnsi="Arial" w:cs="Arial"/>
                                <w:sz w:val="16"/>
                                <w:szCs w:val="16"/>
                              </w:rPr>
                            </w:pPr>
                            <w:r w:rsidRPr="00E11A36">
                              <w:rPr>
                                <w:rFonts w:ascii="Arial" w:hAnsi="Arial" w:cs="Arial"/>
                                <w:sz w:val="16"/>
                                <w:szCs w:val="16"/>
                              </w:rPr>
                              <w:t>Al. Niepodległości 208</w:t>
                            </w:r>
                          </w:p>
                          <w:p w14:paraId="20CC399A" w14:textId="77777777" w:rsidR="00D3172F" w:rsidRDefault="00D3172F" w:rsidP="0004575A">
                            <w:pPr>
                              <w:widowControl w:val="0"/>
                              <w:rPr>
                                <w:rFonts w:ascii="Arial" w:hAnsi="Arial" w:cs="Arial"/>
                                <w:sz w:val="14"/>
                                <w:szCs w:val="14"/>
                              </w:rPr>
                            </w:pPr>
                            <w:r w:rsidRPr="00E11A36">
                              <w:rPr>
                                <w:rFonts w:ascii="Arial" w:hAnsi="Arial" w:cs="Arial"/>
                                <w:sz w:val="16"/>
                                <w:szCs w:val="16"/>
                              </w:rPr>
                              <w:t>00-925 Warszawa</w:t>
                            </w:r>
                          </w:p>
                          <w:p w14:paraId="55CA7C1F" w14:textId="77777777" w:rsidR="00D3172F" w:rsidRDefault="00D3172F"/>
                        </w:txbxContent>
                      </wps:txbx>
                      <wps:bodyPr rot="0" vert="horz" wrap="square" lIns="36576" tIns="36576" rIns="36576" bIns="36576" anchor="t" anchorCtr="0" upright="1">
                        <a:noAutofit/>
                      </wps:bodyPr>
                    </wps:wsp>
                    <wps:wsp>
                      <wps:cNvPr id="7"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726521B" w14:textId="77777777" w:rsidR="00D3172F" w:rsidRDefault="00D3172F" w:rsidP="0004575A">
                            <w:pPr>
                              <w:widowControl w:val="0"/>
                              <w:rPr>
                                <w:rFonts w:ascii="Arial" w:hAnsi="Arial" w:cs="Arial"/>
                                <w:sz w:val="14"/>
                                <w:szCs w:val="14"/>
                              </w:rPr>
                            </w:pPr>
                          </w:p>
                          <w:p w14:paraId="4428C8E6" w14:textId="77777777" w:rsidR="00D3172F" w:rsidRPr="003074FC" w:rsidRDefault="00D3172F" w:rsidP="0004575A">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BAFF964" w14:textId="77777777" w:rsidR="00D3172F" w:rsidRPr="003074FC" w:rsidRDefault="00D3172F" w:rsidP="0004575A">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8FF695D" w14:textId="77777777" w:rsidR="00D3172F" w:rsidRPr="003074FC" w:rsidRDefault="00D3172F" w:rsidP="0004575A">
                            <w:pPr>
                              <w:widowControl w:val="0"/>
                              <w:rPr>
                                <w:rFonts w:ascii="Arial" w:hAnsi="Arial" w:cs="Arial"/>
                                <w:sz w:val="16"/>
                                <w:szCs w:val="16"/>
                                <w:lang w:val="en-US"/>
                              </w:rPr>
                            </w:pPr>
                            <w:r w:rsidRPr="003074FC">
                              <w:rPr>
                                <w:rFonts w:ascii="Arial" w:hAnsi="Arial" w:cs="Arial"/>
                                <w:sz w:val="16"/>
                                <w:szCs w:val="16"/>
                                <w:lang w:val="en-US"/>
                              </w:rPr>
                              <w:t>www.stat.gov.pl</w:t>
                            </w:r>
                          </w:p>
                          <w:p w14:paraId="5979EE53" w14:textId="77777777" w:rsidR="00D3172F" w:rsidRPr="00BC0929" w:rsidRDefault="00D3172F" w:rsidP="0004575A">
                            <w:pPr>
                              <w:widowControl w:val="0"/>
                              <w:rPr>
                                <w:lang w:val="en-US"/>
                              </w:rPr>
                            </w:pPr>
                          </w:p>
                        </w:txbxContent>
                      </wps:txbx>
                      <wps:bodyPr rot="0" vert="horz" wrap="square" lIns="36576" tIns="36576" rIns="36576" bIns="36576" anchor="t" anchorCtr="0" upright="1">
                        <a:noAutofit/>
                      </wps:bodyPr>
                    </wps:wsp>
                    <wps:wsp>
                      <wps:cNvPr id="8"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9"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F81005" id="Grupa 3" o:spid="_x0000_s1026"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bWxAAAANoAAAAPAAAAZHJzL2Rvd25yZXYueG1sRI9Ba8JA&#10;FITvgv9heQVvuqmW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Ho61tbEAAAA2gAAAA8A&#10;AAAAAAAAAAAAAAAABwIAAGRycy9kb3ducmV2LnhtbFBLBQYAAAAAAwADALcAAAD4AgAAAAA=&#10;" filled="f" stroked="f" strokecolor="#03c">
                <v:textbox inset="2.88pt,2.88pt,2.88pt,2.88pt">
                  <w:txbxContent>
                    <w:p w14:paraId="0CD364E9" w14:textId="77777777" w:rsidR="00D3172F" w:rsidRDefault="00D3172F" w:rsidP="0004575A">
                      <w:pPr>
                        <w:widowControl w:val="0"/>
                        <w:rPr>
                          <w:rFonts w:ascii="Arial" w:hAnsi="Arial" w:cs="Arial"/>
                          <w:sz w:val="14"/>
                          <w:szCs w:val="14"/>
                        </w:rPr>
                      </w:pPr>
                    </w:p>
                    <w:p w14:paraId="24D30228" w14:textId="77777777" w:rsidR="00D3172F" w:rsidRDefault="00D3172F" w:rsidP="0004575A">
                      <w:pPr>
                        <w:widowControl w:val="0"/>
                        <w:rPr>
                          <w:rFonts w:ascii="Arial" w:hAnsi="Arial" w:cs="Arial"/>
                          <w:b/>
                          <w:bCs/>
                          <w:sz w:val="16"/>
                          <w:szCs w:val="16"/>
                        </w:rPr>
                      </w:pPr>
                      <w:r>
                        <w:rPr>
                          <w:rFonts w:ascii="Arial" w:hAnsi="Arial" w:cs="Arial"/>
                          <w:b/>
                          <w:bCs/>
                          <w:sz w:val="16"/>
                          <w:szCs w:val="16"/>
                        </w:rPr>
                        <w:t>BENEFICJENT:</w:t>
                      </w:r>
                    </w:p>
                    <w:p w14:paraId="4E068542" w14:textId="77777777" w:rsidR="00D3172F" w:rsidRPr="00E11A36" w:rsidRDefault="00D3172F" w:rsidP="0004575A">
                      <w:pPr>
                        <w:widowControl w:val="0"/>
                        <w:rPr>
                          <w:rFonts w:ascii="Arial" w:hAnsi="Arial" w:cs="Arial"/>
                          <w:b/>
                          <w:bCs/>
                          <w:sz w:val="16"/>
                          <w:szCs w:val="16"/>
                        </w:rPr>
                      </w:pPr>
                      <w:r>
                        <w:rPr>
                          <w:rFonts w:ascii="Arial" w:hAnsi="Arial" w:cs="Arial"/>
                          <w:b/>
                          <w:bCs/>
                          <w:sz w:val="16"/>
                          <w:szCs w:val="16"/>
                        </w:rPr>
                        <w:t>GŁÓWNY URZĄD STATYSTYCZNY</w:t>
                      </w:r>
                    </w:p>
                    <w:p w14:paraId="6B330ED0" w14:textId="77777777" w:rsidR="00D3172F" w:rsidRPr="00E11A36" w:rsidRDefault="00D3172F" w:rsidP="0004575A">
                      <w:pPr>
                        <w:widowControl w:val="0"/>
                        <w:rPr>
                          <w:rFonts w:ascii="Arial" w:hAnsi="Arial" w:cs="Arial"/>
                          <w:sz w:val="16"/>
                          <w:szCs w:val="16"/>
                        </w:rPr>
                      </w:pPr>
                      <w:r w:rsidRPr="00E11A36">
                        <w:rPr>
                          <w:rFonts w:ascii="Arial" w:hAnsi="Arial" w:cs="Arial"/>
                          <w:sz w:val="16"/>
                          <w:szCs w:val="16"/>
                        </w:rPr>
                        <w:t>Al. Niepodległości 208</w:t>
                      </w:r>
                    </w:p>
                    <w:p w14:paraId="20CC399A" w14:textId="77777777" w:rsidR="00D3172F" w:rsidRDefault="00D3172F" w:rsidP="0004575A">
                      <w:pPr>
                        <w:widowControl w:val="0"/>
                        <w:rPr>
                          <w:rFonts w:ascii="Arial" w:hAnsi="Arial" w:cs="Arial"/>
                          <w:sz w:val="14"/>
                          <w:szCs w:val="14"/>
                        </w:rPr>
                      </w:pPr>
                      <w:r w:rsidRPr="00E11A36">
                        <w:rPr>
                          <w:rFonts w:ascii="Arial" w:hAnsi="Arial" w:cs="Arial"/>
                          <w:sz w:val="16"/>
                          <w:szCs w:val="16"/>
                        </w:rPr>
                        <w:t>00-925 Warszawa</w:t>
                      </w:r>
                    </w:p>
                    <w:p w14:paraId="55CA7C1F" w14:textId="77777777" w:rsidR="00D3172F" w:rsidRDefault="00D3172F"/>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" filled="f" stroked="f" strokecolor="#03c">
                <v:textbox inset="2.88pt,2.88pt,2.88pt,2.88pt">
                  <w:txbxContent>
                    <w:p w14:paraId="6726521B" w14:textId="77777777" w:rsidR="00D3172F" w:rsidRDefault="00D3172F" w:rsidP="0004575A">
                      <w:pPr>
                        <w:widowControl w:val="0"/>
                        <w:rPr>
                          <w:rFonts w:ascii="Arial" w:hAnsi="Arial" w:cs="Arial"/>
                          <w:sz w:val="14"/>
                          <w:szCs w:val="14"/>
                        </w:rPr>
                      </w:pPr>
                    </w:p>
                    <w:p w14:paraId="4428C8E6" w14:textId="77777777" w:rsidR="00D3172F" w:rsidRPr="003074FC" w:rsidRDefault="00D3172F" w:rsidP="0004575A">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BAFF964" w14:textId="77777777" w:rsidR="00D3172F" w:rsidRPr="003074FC" w:rsidRDefault="00D3172F" w:rsidP="0004575A">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8FF695D" w14:textId="77777777" w:rsidR="00D3172F" w:rsidRPr="003074FC" w:rsidRDefault="00D3172F" w:rsidP="0004575A">
                      <w:pPr>
                        <w:widowControl w:val="0"/>
                        <w:rPr>
                          <w:rFonts w:ascii="Arial" w:hAnsi="Arial" w:cs="Arial"/>
                          <w:sz w:val="16"/>
                          <w:szCs w:val="16"/>
                          <w:lang w:val="en-US"/>
                        </w:rPr>
                      </w:pPr>
                      <w:r w:rsidRPr="003074FC">
                        <w:rPr>
                          <w:rFonts w:ascii="Arial" w:hAnsi="Arial" w:cs="Arial"/>
                          <w:sz w:val="16"/>
                          <w:szCs w:val="16"/>
                          <w:lang w:val="en-US"/>
                        </w:rPr>
                        <w:t>www.stat.gov.pl</w:t>
                      </w:r>
                    </w:p>
                    <w:p w14:paraId="5979EE53" w14:textId="77777777" w:rsidR="00D3172F" w:rsidRPr="00BC0929" w:rsidRDefault="00D3172F" w:rsidP="0004575A">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56922D03" wp14:editId="40D5C1A7">
              <wp:simplePos x="0" y="0"/>
              <wp:positionH relativeFrom="column">
                <wp:posOffset>3234055</wp:posOffset>
              </wp:positionH>
              <wp:positionV relativeFrom="paragraph">
                <wp:posOffset>-193040</wp:posOffset>
              </wp:positionV>
              <wp:extent cx="3342005" cy="564515"/>
              <wp:effectExtent l="5080" t="6985" r="5715"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0C0360F1" w14:textId="77777777" w:rsidR="00D3172F" w:rsidRPr="00FD3B32" w:rsidRDefault="00D3172F" w:rsidP="0004575A">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78AAA3E9" w14:textId="77777777" w:rsidR="00D3172F" w:rsidRPr="00FD3B32" w:rsidRDefault="00D3172F" w:rsidP="0004575A">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55F21D9" w14:textId="77777777" w:rsidR="00D3172F" w:rsidRDefault="00D3172F" w:rsidP="0004575A">
                          <w:pPr>
                            <w:pStyle w:val="Stopka"/>
                          </w:pPr>
                        </w:p>
                        <w:p w14:paraId="6DA25394" w14:textId="77777777" w:rsidR="00D3172F" w:rsidRDefault="00D3172F" w:rsidP="000457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22D03" id="Pole tekstowe 2" o:spid="_x0000_s1032"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0C0360F1" w14:textId="77777777" w:rsidR="00D3172F" w:rsidRPr="00FD3B32" w:rsidRDefault="00D3172F" w:rsidP="0004575A">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78AAA3E9" w14:textId="77777777" w:rsidR="00D3172F" w:rsidRPr="00FD3B32" w:rsidRDefault="00D3172F" w:rsidP="0004575A">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455F21D9" w14:textId="77777777" w:rsidR="00D3172F" w:rsidRDefault="00D3172F" w:rsidP="0004575A">
                    <w:pPr>
                      <w:pStyle w:val="Stopka"/>
                    </w:pPr>
                  </w:p>
                  <w:p w14:paraId="6DA25394" w14:textId="77777777" w:rsidR="00D3172F" w:rsidRDefault="00D3172F" w:rsidP="0004575A"/>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0F9C4E2A" w14:textId="77777777" w:rsidR="00D3172F" w:rsidRDefault="00D3172F" w:rsidP="0004575A">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61E6" w14:textId="77777777" w:rsidR="00D3172F" w:rsidRPr="00BA303A" w:rsidRDefault="00D3172F" w:rsidP="0004575A">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41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41</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FA6" w14:textId="77777777" w:rsidR="00D3172F" w:rsidRPr="00BA303A" w:rsidRDefault="00D3172F" w:rsidP="0004575A">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6</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B54E" w14:textId="77777777" w:rsidR="000469AC" w:rsidRDefault="000469AC" w:rsidP="0004575A">
      <w:pPr>
        <w:spacing w:after="0" w:line="240" w:lineRule="auto"/>
      </w:pPr>
      <w:r>
        <w:separator/>
      </w:r>
    </w:p>
  </w:footnote>
  <w:footnote w:type="continuationSeparator" w:id="0">
    <w:p w14:paraId="5B178DAB" w14:textId="77777777" w:rsidR="000469AC" w:rsidRDefault="000469AC" w:rsidP="0004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6E2" w14:textId="77777777" w:rsidR="00D3172F" w:rsidRDefault="00D3172F">
    <w:pPr>
      <w:pStyle w:val="Nagwek"/>
    </w:pPr>
    <w:r>
      <w:rPr>
        <w:noProof/>
      </w:rPr>
      <w:drawing>
        <wp:inline distT="0" distB="0" distL="0" distR="0" wp14:anchorId="5F322E1D" wp14:editId="231FEC46">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8BA" w14:textId="77777777" w:rsidR="00AC5EC2" w:rsidRPr="00AC5EC2" w:rsidRDefault="00AC5EC2" w:rsidP="00AC5EC2">
    <w:pPr>
      <w:pStyle w:val="Nagwek"/>
    </w:pPr>
    <w:r w:rsidRPr="00AC5EC2">
      <w:rPr>
        <w:noProof/>
      </w:rPr>
      <w:drawing>
        <wp:inline distT="0" distB="0" distL="0" distR="0" wp14:anchorId="7364F342" wp14:editId="02D51FCB">
          <wp:extent cx="1706880" cy="683895"/>
          <wp:effectExtent l="0" t="0" r="7620" b="1905"/>
          <wp:docPr id="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145" cy="684001"/>
                  </a:xfrm>
                  <a:prstGeom prst="rect">
                    <a:avLst/>
                  </a:prstGeom>
                  <a:noFill/>
                  <a:ln>
                    <a:noFill/>
                  </a:ln>
                </pic:spPr>
              </pic:pic>
            </a:graphicData>
          </a:graphic>
        </wp:inline>
      </w:drawing>
    </w:r>
    <w:r w:rsidRPr="00AC5EC2">
      <w:rPr>
        <w:noProof/>
      </w:rPr>
      <w:drawing>
        <wp:inline distT="0" distB="0" distL="0" distR="0" wp14:anchorId="4531691E" wp14:editId="139A6A7C">
          <wp:extent cx="1030605" cy="70739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707390"/>
                  </a:xfrm>
                  <a:prstGeom prst="rect">
                    <a:avLst/>
                  </a:prstGeom>
                  <a:noFill/>
                </pic:spPr>
              </pic:pic>
            </a:graphicData>
          </a:graphic>
        </wp:inline>
      </w:drawing>
    </w:r>
    <w:r w:rsidRPr="00AC5EC2">
      <w:rPr>
        <w:noProof/>
      </w:rPr>
      <w:drawing>
        <wp:inline distT="0" distB="0" distL="0" distR="0" wp14:anchorId="25F3E593" wp14:editId="18BAF9AB">
          <wp:extent cx="572770" cy="682625"/>
          <wp:effectExtent l="0" t="0" r="0" b="317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pic:spPr>
              </pic:pic>
            </a:graphicData>
          </a:graphic>
        </wp:inline>
      </w:drawing>
    </w:r>
    <w:r w:rsidRPr="00AC5EC2">
      <w:rPr>
        <w:noProof/>
      </w:rPr>
      <w:drawing>
        <wp:inline distT="0" distB="0" distL="0" distR="0" wp14:anchorId="5808D09D" wp14:editId="6537F96A">
          <wp:extent cx="1085215" cy="682625"/>
          <wp:effectExtent l="0" t="0" r="635" b="317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682625"/>
                  </a:xfrm>
                  <a:prstGeom prst="rect">
                    <a:avLst/>
                  </a:prstGeom>
                  <a:noFill/>
                </pic:spPr>
              </pic:pic>
            </a:graphicData>
          </a:graphic>
        </wp:inline>
      </w:drawing>
    </w:r>
  </w:p>
  <w:p w14:paraId="0C1E38D6" w14:textId="77777777" w:rsidR="00AC5EC2" w:rsidRPr="00AC5EC2" w:rsidRDefault="00AC5EC2" w:rsidP="00AC5EC2">
    <w:pPr>
      <w:pStyle w:val="Nagwek"/>
    </w:pPr>
  </w:p>
  <w:p w14:paraId="7E77253B" w14:textId="77777777" w:rsidR="00AC5EC2" w:rsidRPr="00AC5EC2" w:rsidRDefault="00AC5EC2" w:rsidP="00AC5EC2">
    <w:pPr>
      <w:pStyle w:val="Nagwek"/>
      <w:jc w:val="center"/>
    </w:pPr>
    <w:r w:rsidRPr="00AC5EC2">
      <w:t>Postępowanie o udzielenie zamówienia publicznego prowadzone w trybie podstawowym na zadanie inwestycyjne:</w:t>
    </w:r>
  </w:p>
  <w:p w14:paraId="0CC003CA" w14:textId="77777777" w:rsidR="000568A4" w:rsidRPr="000568A4" w:rsidRDefault="000568A4" w:rsidP="000568A4">
    <w:pPr>
      <w:pStyle w:val="Nagwek"/>
      <w:jc w:val="center"/>
      <w:rPr>
        <w:b/>
        <w:bCs/>
        <w:i/>
        <w:iCs/>
      </w:rPr>
    </w:pPr>
    <w:r w:rsidRPr="000568A4">
      <w:rPr>
        <w:b/>
        <w:bCs/>
        <w:i/>
        <w:iCs/>
      </w:rPr>
      <w:t>Przebudowa  ulicy Łąkowej w Terespolu</w:t>
    </w:r>
  </w:p>
  <w:p w14:paraId="2FD55C69" w14:textId="77777777" w:rsidR="00AC42B6" w:rsidRPr="00AC5EC2" w:rsidRDefault="00AC42B6" w:rsidP="00AC5EC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0183" w14:textId="17520C12" w:rsidR="002B78AF" w:rsidRDefault="002B78AF">
    <w:pPr>
      <w:pStyle w:val="Nagwek"/>
    </w:pPr>
    <w:r>
      <w:rPr>
        <w:noProof/>
      </w:rPr>
      <w:drawing>
        <wp:inline distT="0" distB="0" distL="0" distR="0" wp14:anchorId="31AFA6BC" wp14:editId="3A9C35F1">
          <wp:extent cx="1706880" cy="683895"/>
          <wp:effectExtent l="0" t="0" r="7620" b="1905"/>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145" cy="684001"/>
                  </a:xfrm>
                  <a:prstGeom prst="rect">
                    <a:avLst/>
                  </a:prstGeom>
                  <a:noFill/>
                  <a:ln>
                    <a:noFill/>
                  </a:ln>
                </pic:spPr>
              </pic:pic>
            </a:graphicData>
          </a:graphic>
        </wp:inline>
      </w:drawing>
    </w:r>
    <w:r>
      <w:rPr>
        <w:noProof/>
      </w:rPr>
      <w:drawing>
        <wp:inline distT="0" distB="0" distL="0" distR="0" wp14:anchorId="40D55DDF" wp14:editId="382C2D1A">
          <wp:extent cx="1030605" cy="7073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707390"/>
                  </a:xfrm>
                  <a:prstGeom prst="rect">
                    <a:avLst/>
                  </a:prstGeom>
                  <a:noFill/>
                </pic:spPr>
              </pic:pic>
            </a:graphicData>
          </a:graphic>
        </wp:inline>
      </w:drawing>
    </w:r>
    <w:r>
      <w:rPr>
        <w:noProof/>
      </w:rPr>
      <w:drawing>
        <wp:inline distT="0" distB="0" distL="0" distR="0" wp14:anchorId="169AF628" wp14:editId="51889B83">
          <wp:extent cx="572770" cy="682625"/>
          <wp:effectExtent l="0" t="0" r="0" b="317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pic:spPr>
              </pic:pic>
            </a:graphicData>
          </a:graphic>
        </wp:inline>
      </w:drawing>
    </w:r>
    <w:r>
      <w:rPr>
        <w:noProof/>
      </w:rPr>
      <w:drawing>
        <wp:inline distT="0" distB="0" distL="0" distR="0" wp14:anchorId="27A3BFC1" wp14:editId="39EF251E">
          <wp:extent cx="1085215" cy="682625"/>
          <wp:effectExtent l="0" t="0" r="635" b="317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682625"/>
                  </a:xfrm>
                  <a:prstGeom prst="rect">
                    <a:avLst/>
                  </a:prstGeom>
                  <a:noFill/>
                </pic:spPr>
              </pic:pic>
            </a:graphicData>
          </a:graphic>
        </wp:inline>
      </w:drawing>
    </w:r>
  </w:p>
  <w:p w14:paraId="41A5C191" w14:textId="647243C0" w:rsidR="002B78AF" w:rsidRDefault="002B78AF">
    <w:pPr>
      <w:pStyle w:val="Nagwek"/>
    </w:pPr>
  </w:p>
  <w:p w14:paraId="7CE729FF" w14:textId="77777777" w:rsidR="002B78AF" w:rsidRDefault="002B78AF" w:rsidP="002B78AF">
    <w:pPr>
      <w:pStyle w:val="Nagwek"/>
      <w:jc w:val="center"/>
    </w:pPr>
    <w:r>
      <w:t>Postępowanie o udzielenie zamówienia publicznego prowadzone w trybie podstawowym na zadanie inwestycyjne:</w:t>
    </w:r>
  </w:p>
  <w:p w14:paraId="47CB5940" w14:textId="2D2B11E9" w:rsidR="00437BAE" w:rsidRPr="00437BAE" w:rsidRDefault="00437BAE" w:rsidP="00437BAE">
    <w:pPr>
      <w:pStyle w:val="Nagwek"/>
      <w:jc w:val="center"/>
      <w:rPr>
        <w:b/>
        <w:bCs/>
        <w:i/>
        <w:iCs/>
      </w:rPr>
    </w:pPr>
    <w:r w:rsidRPr="00437BAE">
      <w:rPr>
        <w:b/>
        <w:bCs/>
        <w:i/>
        <w:iCs/>
      </w:rPr>
      <w:t>Przebudowa  ulic</w:t>
    </w:r>
    <w:r w:rsidR="000568A4">
      <w:rPr>
        <w:b/>
        <w:bCs/>
        <w:i/>
        <w:iCs/>
      </w:rPr>
      <w:t>y</w:t>
    </w:r>
    <w:r w:rsidRPr="00437BAE">
      <w:rPr>
        <w:b/>
        <w:bCs/>
        <w:i/>
        <w:iCs/>
      </w:rPr>
      <w:t xml:space="preserve"> Łąkow</w:t>
    </w:r>
    <w:r w:rsidR="000568A4">
      <w:rPr>
        <w:b/>
        <w:bCs/>
        <w:i/>
        <w:iCs/>
      </w:rPr>
      <w:t>ej</w:t>
    </w:r>
    <w:r w:rsidRPr="00437BAE">
      <w:rPr>
        <w:b/>
        <w:bCs/>
        <w:i/>
        <w:iCs/>
      </w:rPr>
      <w:t xml:space="preserve"> w Terespol</w:t>
    </w:r>
    <w:r w:rsidR="000568A4">
      <w:rPr>
        <w:b/>
        <w:bCs/>
        <w:i/>
        <w:iCs/>
      </w:rPr>
      <w:t>u</w:t>
    </w:r>
  </w:p>
  <w:p w14:paraId="6641547A" w14:textId="77777777" w:rsidR="002B78AF" w:rsidRDefault="002B78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 w15:restartNumberingAfterBreak="0">
    <w:nsid w:val="1CA47320"/>
    <w:multiLevelType w:val="multilevel"/>
    <w:tmpl w:val="BA56E59A"/>
    <w:lvl w:ilvl="0">
      <w:start w:val="20"/>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753A40"/>
    <w:multiLevelType w:val="hybridMultilevel"/>
    <w:tmpl w:val="04CA1CFC"/>
    <w:lvl w:ilvl="0" w:tplc="5A108674">
      <w:start w:val="1"/>
      <w:numFmt w:val="lowerLetter"/>
      <w:lvlText w:val="%1)"/>
      <w:lvlJc w:val="left"/>
      <w:pPr>
        <w:ind w:left="1353" w:hanging="360"/>
      </w:pPr>
      <w:rPr>
        <w:rFonts w:cs="Times New Roman"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DF0544"/>
    <w:multiLevelType w:val="multilevel"/>
    <w:tmpl w:val="92D811F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E724AFD"/>
    <w:multiLevelType w:val="hybridMultilevel"/>
    <w:tmpl w:val="4C1409D4"/>
    <w:lvl w:ilvl="0" w:tplc="E2D8252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45C60D90"/>
    <w:multiLevelType w:val="multilevel"/>
    <w:tmpl w:val="5FAA64FC"/>
    <w:lvl w:ilvl="0">
      <w:start w:val="17"/>
      <w:numFmt w:val="decimal"/>
      <w:lvlText w:val="%1."/>
      <w:lvlJc w:val="left"/>
      <w:pPr>
        <w:ind w:left="500" w:hanging="5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4ECB078E"/>
    <w:multiLevelType w:val="hybridMultilevel"/>
    <w:tmpl w:val="36E8B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7662C6C"/>
    <w:multiLevelType w:val="hybridMultilevel"/>
    <w:tmpl w:val="F2A8DE4E"/>
    <w:lvl w:ilvl="0" w:tplc="F72AB0C0">
      <w:start w:val="1"/>
      <w:numFmt w:val="decimal"/>
      <w:lvlText w:val="%1)"/>
      <w:lvlJc w:val="left"/>
      <w:pPr>
        <w:ind w:left="1250" w:hanging="428"/>
        <w:jc w:val="left"/>
      </w:pPr>
      <w:rPr>
        <w:rFonts w:ascii="Caladea" w:eastAsia="Caladea" w:hAnsi="Caladea" w:cs="Caladea" w:hint="default"/>
        <w:spacing w:val="-1"/>
        <w:w w:val="99"/>
        <w:sz w:val="24"/>
        <w:szCs w:val="24"/>
        <w:lang w:val="pl-PL" w:eastAsia="en-US" w:bidi="ar-SA"/>
      </w:rPr>
    </w:lvl>
    <w:lvl w:ilvl="1" w:tplc="5900DA14">
      <w:start w:val="1"/>
      <w:numFmt w:val="lowerLetter"/>
      <w:lvlText w:val="%2)"/>
      <w:lvlJc w:val="left"/>
      <w:pPr>
        <w:ind w:left="1610" w:hanging="360"/>
        <w:jc w:val="left"/>
      </w:pPr>
      <w:rPr>
        <w:rFonts w:ascii="Caladea" w:eastAsia="Caladea" w:hAnsi="Caladea" w:cs="Caladea" w:hint="default"/>
        <w:w w:val="100"/>
        <w:sz w:val="24"/>
        <w:szCs w:val="24"/>
        <w:lang w:val="pl-PL" w:eastAsia="en-US" w:bidi="ar-SA"/>
      </w:rPr>
    </w:lvl>
    <w:lvl w:ilvl="2" w:tplc="C3DA1D9C">
      <w:numFmt w:val="bullet"/>
      <w:lvlText w:val="•"/>
      <w:lvlJc w:val="left"/>
      <w:pPr>
        <w:ind w:left="2496" w:hanging="360"/>
      </w:pPr>
      <w:rPr>
        <w:rFonts w:hint="default"/>
        <w:lang w:val="pl-PL" w:eastAsia="en-US" w:bidi="ar-SA"/>
      </w:rPr>
    </w:lvl>
    <w:lvl w:ilvl="3" w:tplc="6C9ABA00">
      <w:numFmt w:val="bullet"/>
      <w:lvlText w:val="•"/>
      <w:lvlJc w:val="left"/>
      <w:pPr>
        <w:ind w:left="3372" w:hanging="360"/>
      </w:pPr>
      <w:rPr>
        <w:rFonts w:hint="default"/>
        <w:lang w:val="pl-PL" w:eastAsia="en-US" w:bidi="ar-SA"/>
      </w:rPr>
    </w:lvl>
    <w:lvl w:ilvl="4" w:tplc="1EE0FD68">
      <w:numFmt w:val="bullet"/>
      <w:lvlText w:val="•"/>
      <w:lvlJc w:val="left"/>
      <w:pPr>
        <w:ind w:left="4248" w:hanging="360"/>
      </w:pPr>
      <w:rPr>
        <w:rFonts w:hint="default"/>
        <w:lang w:val="pl-PL" w:eastAsia="en-US" w:bidi="ar-SA"/>
      </w:rPr>
    </w:lvl>
    <w:lvl w:ilvl="5" w:tplc="06309F2E">
      <w:numFmt w:val="bullet"/>
      <w:lvlText w:val="•"/>
      <w:lvlJc w:val="left"/>
      <w:pPr>
        <w:ind w:left="5125" w:hanging="360"/>
      </w:pPr>
      <w:rPr>
        <w:rFonts w:hint="default"/>
        <w:lang w:val="pl-PL" w:eastAsia="en-US" w:bidi="ar-SA"/>
      </w:rPr>
    </w:lvl>
    <w:lvl w:ilvl="6" w:tplc="57A82402">
      <w:numFmt w:val="bullet"/>
      <w:lvlText w:val="•"/>
      <w:lvlJc w:val="left"/>
      <w:pPr>
        <w:ind w:left="6001" w:hanging="360"/>
      </w:pPr>
      <w:rPr>
        <w:rFonts w:hint="default"/>
        <w:lang w:val="pl-PL" w:eastAsia="en-US" w:bidi="ar-SA"/>
      </w:rPr>
    </w:lvl>
    <w:lvl w:ilvl="7" w:tplc="B1E2C164">
      <w:numFmt w:val="bullet"/>
      <w:lvlText w:val="•"/>
      <w:lvlJc w:val="left"/>
      <w:pPr>
        <w:ind w:left="6877" w:hanging="360"/>
      </w:pPr>
      <w:rPr>
        <w:rFonts w:hint="default"/>
        <w:lang w:val="pl-PL" w:eastAsia="en-US" w:bidi="ar-SA"/>
      </w:rPr>
    </w:lvl>
    <w:lvl w:ilvl="8" w:tplc="B53EB42A">
      <w:numFmt w:val="bullet"/>
      <w:lvlText w:val="•"/>
      <w:lvlJc w:val="left"/>
      <w:pPr>
        <w:ind w:left="7753" w:hanging="360"/>
      </w:pPr>
      <w:rPr>
        <w:rFonts w:hint="default"/>
        <w:lang w:val="pl-PL" w:eastAsia="en-US" w:bidi="ar-SA"/>
      </w:rPr>
    </w:lvl>
  </w:abstractNum>
  <w:abstractNum w:abstractNumId="34" w15:restartNumberingAfterBreak="0">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5E3730AB"/>
    <w:multiLevelType w:val="multilevel"/>
    <w:tmpl w:val="B732899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9"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42" w15:restartNumberingAfterBreak="0">
    <w:nsid w:val="6A4C4442"/>
    <w:multiLevelType w:val="hybridMultilevel"/>
    <w:tmpl w:val="A1026E1E"/>
    <w:lvl w:ilvl="0" w:tplc="4D5C492A">
      <w:start w:val="1"/>
      <w:numFmt w:val="lowerLetter"/>
      <w:lvlText w:val="%1)"/>
      <w:lvlJc w:val="left"/>
      <w:pPr>
        <w:ind w:left="1920" w:hanging="360"/>
      </w:pPr>
      <w:rPr>
        <w:rFonts w:cs="Times New Roman" w:hint="default"/>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3"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540F82"/>
    <w:multiLevelType w:val="hybridMultilevel"/>
    <w:tmpl w:val="F8ACA184"/>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5"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6"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48" w15:restartNumberingAfterBreak="0">
    <w:nsid w:val="701E7CF2"/>
    <w:multiLevelType w:val="multilevel"/>
    <w:tmpl w:val="58042CA8"/>
    <w:lvl w:ilvl="0">
      <w:start w:val="1"/>
      <w:numFmt w:val="decimal"/>
      <w:lvlText w:val="%1."/>
      <w:lvlJc w:val="left"/>
      <w:rPr>
        <w:rFonts w:ascii="Calibri" w:eastAsia="Calibri" w:hAnsi="Calibri" w:cs="Calibri"/>
        <w:b w:val="0"/>
        <w:bCs w:val="0"/>
        <w:i w:val="0"/>
        <w:iCs w:val="0"/>
        <w:smallCaps w:val="0"/>
        <w:strike w:val="0"/>
        <w:color w:val="000000"/>
        <w:spacing w:val="1"/>
        <w:w w:val="100"/>
        <w:position w:val="0"/>
        <w:sz w:val="20"/>
        <w:szCs w:val="20"/>
        <w:u w:val="none"/>
        <w:lang w:val="pl"/>
      </w:rPr>
    </w:lvl>
    <w:lvl w:ilvl="1">
      <w:start w:val="1"/>
      <w:numFmt w:val="decimal"/>
      <w:lvlText w:val="%2)"/>
      <w:lvlJc w:val="left"/>
      <w:rPr>
        <w:rFonts w:ascii="Calibri" w:eastAsia="Calibri" w:hAnsi="Calibri" w:cs="Calibri"/>
        <w:b w:val="0"/>
        <w:bCs w:val="0"/>
        <w:i w:val="0"/>
        <w:iCs w:val="0"/>
        <w:smallCaps w:val="0"/>
        <w:strike w:val="0"/>
        <w:color w:val="000000"/>
        <w:spacing w:val="1"/>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3" w15:restartNumberingAfterBreak="0">
    <w:nsid w:val="7DB26DB1"/>
    <w:multiLevelType w:val="multilevel"/>
    <w:tmpl w:val="919A5E64"/>
    <w:lvl w:ilvl="0">
      <w:start w:val="8"/>
      <w:numFmt w:val="decimal"/>
      <w:lvlText w:val="%1"/>
      <w:lvlJc w:val="left"/>
      <w:pPr>
        <w:ind w:left="492" w:hanging="492"/>
      </w:pPr>
      <w:rPr>
        <w:rFonts w:cs="Times New Roman" w:hint="default"/>
        <w:color w:val="000000"/>
      </w:rPr>
    </w:lvl>
    <w:lvl w:ilvl="1">
      <w:start w:val="1"/>
      <w:numFmt w:val="decimal"/>
      <w:lvlText w:val="%1.%2"/>
      <w:lvlJc w:val="left"/>
      <w:pPr>
        <w:ind w:left="846" w:hanging="492"/>
      </w:pPr>
      <w:rPr>
        <w:rFonts w:cs="Times New Roman" w:hint="default"/>
        <w:color w:val="000000"/>
      </w:rPr>
    </w:lvl>
    <w:lvl w:ilvl="2">
      <w:start w:val="1"/>
      <w:numFmt w:val="decimal"/>
      <w:lvlText w:val="%1.%2.%3"/>
      <w:lvlJc w:val="left"/>
      <w:pPr>
        <w:ind w:left="1428" w:hanging="720"/>
      </w:pPr>
      <w:rPr>
        <w:rFonts w:cs="Times New Roman" w:hint="default"/>
        <w:b/>
        <w:bCs/>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54"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5"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38"/>
  </w:num>
  <w:num w:numId="2">
    <w:abstractNumId w:val="7"/>
  </w:num>
  <w:num w:numId="3">
    <w:abstractNumId w:val="3"/>
  </w:num>
  <w:num w:numId="4">
    <w:abstractNumId w:val="52"/>
  </w:num>
  <w:num w:numId="5">
    <w:abstractNumId w:val="44"/>
  </w:num>
  <w:num w:numId="6">
    <w:abstractNumId w:val="47"/>
  </w:num>
  <w:num w:numId="7">
    <w:abstractNumId w:val="41"/>
  </w:num>
  <w:num w:numId="8">
    <w:abstractNumId w:val="40"/>
  </w:num>
  <w:num w:numId="9">
    <w:abstractNumId w:val="18"/>
  </w:num>
  <w:num w:numId="10">
    <w:abstractNumId w:val="54"/>
  </w:num>
  <w:num w:numId="11">
    <w:abstractNumId w:val="4"/>
  </w:num>
  <w:num w:numId="12">
    <w:abstractNumId w:val="0"/>
  </w:num>
  <w:num w:numId="13">
    <w:abstractNumId w:val="16"/>
  </w:num>
  <w:num w:numId="14">
    <w:abstractNumId w:val="19"/>
  </w:num>
  <w:num w:numId="15">
    <w:abstractNumId w:val="26"/>
  </w:num>
  <w:num w:numId="16">
    <w:abstractNumId w:val="36"/>
  </w:num>
  <w:num w:numId="17">
    <w:abstractNumId w:val="10"/>
  </w:num>
  <w:num w:numId="18">
    <w:abstractNumId w:val="23"/>
  </w:num>
  <w:num w:numId="19">
    <w:abstractNumId w:val="46"/>
  </w:num>
  <w:num w:numId="20">
    <w:abstractNumId w:val="15"/>
  </w:num>
  <w:num w:numId="21">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22"/>
  </w:num>
  <w:num w:numId="28">
    <w:abstractNumId w:val="34"/>
  </w:num>
  <w:num w:numId="29">
    <w:abstractNumId w:val="8"/>
  </w:num>
  <w:num w:numId="30">
    <w:abstractNumId w:val="37"/>
  </w:num>
  <w:num w:numId="31">
    <w:abstractNumId w:val="13"/>
  </w:num>
  <w:num w:numId="32">
    <w:abstractNumId w:val="9"/>
  </w:num>
  <w:num w:numId="33">
    <w:abstractNumId w:val="1"/>
  </w:num>
  <w:num w:numId="34">
    <w:abstractNumId w:val="50"/>
  </w:num>
  <w:num w:numId="35">
    <w:abstractNumId w:val="14"/>
  </w:num>
  <w:num w:numId="36">
    <w:abstractNumId w:val="30"/>
  </w:num>
  <w:num w:numId="37">
    <w:abstractNumId w:val="6"/>
  </w:num>
  <w:num w:numId="38">
    <w:abstractNumId w:val="21"/>
  </w:num>
  <w:num w:numId="39">
    <w:abstractNumId w:val="5"/>
  </w:num>
  <w:num w:numId="40">
    <w:abstractNumId w:val="35"/>
  </w:num>
  <w:num w:numId="41">
    <w:abstractNumId w:val="2"/>
  </w:num>
  <w:num w:numId="42">
    <w:abstractNumId w:val="43"/>
  </w:num>
  <w:num w:numId="43">
    <w:abstractNumId w:val="28"/>
  </w:num>
  <w:num w:numId="44">
    <w:abstractNumId w:val="39"/>
  </w:num>
  <w:num w:numId="45">
    <w:abstractNumId w:val="49"/>
  </w:num>
  <w:num w:numId="46">
    <w:abstractNumId w:val="55"/>
  </w:num>
  <w:num w:numId="47">
    <w:abstractNumId w:val="20"/>
  </w:num>
  <w:num w:numId="48">
    <w:abstractNumId w:val="25"/>
  </w:num>
  <w:num w:numId="49">
    <w:abstractNumId w:val="31"/>
  </w:num>
  <w:num w:numId="50">
    <w:abstractNumId w:val="53"/>
  </w:num>
  <w:num w:numId="51">
    <w:abstractNumId w:val="42"/>
  </w:num>
  <w:num w:numId="52">
    <w:abstractNumId w:val="48"/>
  </w:num>
  <w:num w:numId="53">
    <w:abstractNumId w:val="12"/>
  </w:num>
  <w:num w:numId="54">
    <w:abstractNumId w:val="27"/>
  </w:num>
  <w:num w:numId="55">
    <w:abstractNumId w:val="45"/>
  </w:num>
  <w:num w:numId="56">
    <w:abstractNumId w:val="32"/>
  </w:num>
  <w:num w:numId="5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5A"/>
    <w:rsid w:val="000131B6"/>
    <w:rsid w:val="00013F9B"/>
    <w:rsid w:val="0004575A"/>
    <w:rsid w:val="000469AC"/>
    <w:rsid w:val="000568A4"/>
    <w:rsid w:val="00085AAE"/>
    <w:rsid w:val="000A2A52"/>
    <w:rsid w:val="000A794B"/>
    <w:rsid w:val="000C345F"/>
    <w:rsid w:val="000E014A"/>
    <w:rsid w:val="00113D08"/>
    <w:rsid w:val="001415BD"/>
    <w:rsid w:val="0014241B"/>
    <w:rsid w:val="00166A18"/>
    <w:rsid w:val="0017508D"/>
    <w:rsid w:val="00176F93"/>
    <w:rsid w:val="00195D22"/>
    <w:rsid w:val="001A73B0"/>
    <w:rsid w:val="001D54BF"/>
    <w:rsid w:val="001E0EED"/>
    <w:rsid w:val="001F449C"/>
    <w:rsid w:val="0020337F"/>
    <w:rsid w:val="002066A7"/>
    <w:rsid w:val="00206ED5"/>
    <w:rsid w:val="002172F4"/>
    <w:rsid w:val="00220CEA"/>
    <w:rsid w:val="00221AF7"/>
    <w:rsid w:val="00231C7A"/>
    <w:rsid w:val="00265AD7"/>
    <w:rsid w:val="00270272"/>
    <w:rsid w:val="002B23B3"/>
    <w:rsid w:val="002B78AF"/>
    <w:rsid w:val="003142C1"/>
    <w:rsid w:val="00317AFE"/>
    <w:rsid w:val="00322C4D"/>
    <w:rsid w:val="0038472B"/>
    <w:rsid w:val="003A1D03"/>
    <w:rsid w:val="003C5C0F"/>
    <w:rsid w:val="003F2FA0"/>
    <w:rsid w:val="00420DFD"/>
    <w:rsid w:val="0042766D"/>
    <w:rsid w:val="00437BAE"/>
    <w:rsid w:val="00455387"/>
    <w:rsid w:val="0048247C"/>
    <w:rsid w:val="004C0C67"/>
    <w:rsid w:val="004C6C62"/>
    <w:rsid w:val="004D3A79"/>
    <w:rsid w:val="004D70DD"/>
    <w:rsid w:val="004F7FEF"/>
    <w:rsid w:val="00503915"/>
    <w:rsid w:val="00520017"/>
    <w:rsid w:val="005422ED"/>
    <w:rsid w:val="00544551"/>
    <w:rsid w:val="0055264E"/>
    <w:rsid w:val="005604D0"/>
    <w:rsid w:val="005801AE"/>
    <w:rsid w:val="00590EE7"/>
    <w:rsid w:val="005C0C90"/>
    <w:rsid w:val="005E5FAD"/>
    <w:rsid w:val="005F52AF"/>
    <w:rsid w:val="00612A48"/>
    <w:rsid w:val="0062576E"/>
    <w:rsid w:val="00636BA9"/>
    <w:rsid w:val="00652A0E"/>
    <w:rsid w:val="0066715C"/>
    <w:rsid w:val="00684C25"/>
    <w:rsid w:val="00684D92"/>
    <w:rsid w:val="006A743C"/>
    <w:rsid w:val="006B40AE"/>
    <w:rsid w:val="006C055A"/>
    <w:rsid w:val="006C2136"/>
    <w:rsid w:val="006D0A48"/>
    <w:rsid w:val="006E3AD4"/>
    <w:rsid w:val="006F75B9"/>
    <w:rsid w:val="00713F9D"/>
    <w:rsid w:val="00716ACF"/>
    <w:rsid w:val="00764B3C"/>
    <w:rsid w:val="00777F28"/>
    <w:rsid w:val="007E50C8"/>
    <w:rsid w:val="007E566D"/>
    <w:rsid w:val="00815B5E"/>
    <w:rsid w:val="00826D92"/>
    <w:rsid w:val="0083231B"/>
    <w:rsid w:val="008436A4"/>
    <w:rsid w:val="008976FE"/>
    <w:rsid w:val="009072E9"/>
    <w:rsid w:val="0093067F"/>
    <w:rsid w:val="009364FC"/>
    <w:rsid w:val="00937CC4"/>
    <w:rsid w:val="0095300A"/>
    <w:rsid w:val="009619F1"/>
    <w:rsid w:val="00966FD1"/>
    <w:rsid w:val="00995C83"/>
    <w:rsid w:val="009A25D5"/>
    <w:rsid w:val="009B4E49"/>
    <w:rsid w:val="009D2C20"/>
    <w:rsid w:val="00A127EC"/>
    <w:rsid w:val="00A1548E"/>
    <w:rsid w:val="00A40C9A"/>
    <w:rsid w:val="00A41F0A"/>
    <w:rsid w:val="00A52998"/>
    <w:rsid w:val="00A625F6"/>
    <w:rsid w:val="00A85F98"/>
    <w:rsid w:val="00A94497"/>
    <w:rsid w:val="00AA6C1E"/>
    <w:rsid w:val="00AC42B6"/>
    <w:rsid w:val="00AC5EC2"/>
    <w:rsid w:val="00B0420A"/>
    <w:rsid w:val="00B043A8"/>
    <w:rsid w:val="00B356C2"/>
    <w:rsid w:val="00B44459"/>
    <w:rsid w:val="00B513A5"/>
    <w:rsid w:val="00B664E2"/>
    <w:rsid w:val="00B93A3E"/>
    <w:rsid w:val="00BD6191"/>
    <w:rsid w:val="00BF63AB"/>
    <w:rsid w:val="00C073B8"/>
    <w:rsid w:val="00C45F03"/>
    <w:rsid w:val="00C801BA"/>
    <w:rsid w:val="00CB4B63"/>
    <w:rsid w:val="00CE4030"/>
    <w:rsid w:val="00CF741C"/>
    <w:rsid w:val="00D05A3E"/>
    <w:rsid w:val="00D23A47"/>
    <w:rsid w:val="00D27C44"/>
    <w:rsid w:val="00D3172F"/>
    <w:rsid w:val="00D31C72"/>
    <w:rsid w:val="00D5402A"/>
    <w:rsid w:val="00D60011"/>
    <w:rsid w:val="00D602D1"/>
    <w:rsid w:val="00D827CF"/>
    <w:rsid w:val="00DA5F27"/>
    <w:rsid w:val="00DB3AA0"/>
    <w:rsid w:val="00DC1880"/>
    <w:rsid w:val="00DC546B"/>
    <w:rsid w:val="00DD7613"/>
    <w:rsid w:val="00DE1A93"/>
    <w:rsid w:val="00EC249C"/>
    <w:rsid w:val="00EC7CB3"/>
    <w:rsid w:val="00F00EB8"/>
    <w:rsid w:val="00F069D7"/>
    <w:rsid w:val="00F22D6D"/>
    <w:rsid w:val="00F30895"/>
    <w:rsid w:val="00F62DDB"/>
    <w:rsid w:val="00F71792"/>
    <w:rsid w:val="00F744F3"/>
    <w:rsid w:val="00F75FAE"/>
    <w:rsid w:val="00F83E1B"/>
    <w:rsid w:val="00F84AF1"/>
    <w:rsid w:val="00FB2DFC"/>
    <w:rsid w:val="00FB54A4"/>
    <w:rsid w:val="00FB5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56A3"/>
  <w15:chartTrackingRefBased/>
  <w15:docId w15:val="{EFAABDB9-CA13-42C2-905D-8B9D7BBD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04575A"/>
    <w:pPr>
      <w:keepNext/>
      <w:spacing w:before="240" w:after="60" w:line="240" w:lineRule="auto"/>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575A"/>
    <w:rPr>
      <w:rFonts w:ascii="Arial" w:eastAsia="Calibri" w:hAnsi="Arial" w:cs="Times New Roman"/>
      <w:b/>
      <w:kern w:val="32"/>
      <w:sz w:val="32"/>
      <w:szCs w:val="20"/>
      <w:lang w:eastAsia="pl-PL"/>
    </w:rPr>
  </w:style>
  <w:style w:type="numbering" w:customStyle="1" w:styleId="Bezlisty1">
    <w:name w:val="Bez listy1"/>
    <w:next w:val="Bezlisty"/>
    <w:uiPriority w:val="99"/>
    <w:semiHidden/>
    <w:unhideWhenUsed/>
    <w:rsid w:val="0004575A"/>
  </w:style>
  <w:style w:type="paragraph" w:styleId="Nagwek">
    <w:name w:val="header"/>
    <w:aliases w:val="Nagłówek strony"/>
    <w:basedOn w:val="Normalny"/>
    <w:link w:val="NagwekZnak"/>
    <w:uiPriority w:val="99"/>
    <w:rsid w:val="0004575A"/>
    <w:pPr>
      <w:tabs>
        <w:tab w:val="center" w:pos="4536"/>
        <w:tab w:val="right" w:pos="9072"/>
      </w:tabs>
      <w:spacing w:after="0" w:line="240" w:lineRule="auto"/>
    </w:pPr>
    <w:rPr>
      <w:rFonts w:ascii="Times New Roman" w:eastAsia="Calibri" w:hAnsi="Times New Roman" w:cs="Times New Roman"/>
      <w:sz w:val="24"/>
      <w:szCs w:val="20"/>
      <w:lang w:eastAsia="pl-PL"/>
    </w:rPr>
  </w:style>
  <w:style w:type="character" w:customStyle="1" w:styleId="NagwekZnak">
    <w:name w:val="Nagłówek Znak"/>
    <w:aliases w:val="Nagłówek strony Znak"/>
    <w:basedOn w:val="Domylnaczcionkaakapitu"/>
    <w:link w:val="Nagwek"/>
    <w:uiPriority w:val="99"/>
    <w:rsid w:val="0004575A"/>
    <w:rPr>
      <w:rFonts w:ascii="Times New Roman" w:eastAsia="Calibri" w:hAnsi="Times New Roman" w:cs="Times New Roman"/>
      <w:sz w:val="24"/>
      <w:szCs w:val="20"/>
      <w:lang w:eastAsia="pl-PL"/>
    </w:rPr>
  </w:style>
  <w:style w:type="paragraph" w:styleId="Stopka">
    <w:name w:val="footer"/>
    <w:basedOn w:val="Normalny"/>
    <w:link w:val="StopkaZnak"/>
    <w:uiPriority w:val="99"/>
    <w:rsid w:val="0004575A"/>
    <w:pPr>
      <w:tabs>
        <w:tab w:val="center" w:pos="4536"/>
        <w:tab w:val="right" w:pos="9072"/>
      </w:tabs>
      <w:spacing w:after="0" w:line="240" w:lineRule="auto"/>
    </w:pPr>
    <w:rPr>
      <w:rFonts w:ascii="Times New Roman" w:eastAsia="Calibri" w:hAnsi="Times New Roman" w:cs="Times New Roman"/>
      <w:sz w:val="24"/>
      <w:szCs w:val="20"/>
      <w:lang w:eastAsia="pl-PL"/>
    </w:rPr>
  </w:style>
  <w:style w:type="character" w:customStyle="1" w:styleId="StopkaZnak">
    <w:name w:val="Stopka Znak"/>
    <w:basedOn w:val="Domylnaczcionkaakapitu"/>
    <w:link w:val="Stopka"/>
    <w:uiPriority w:val="99"/>
    <w:rsid w:val="0004575A"/>
    <w:rPr>
      <w:rFonts w:ascii="Times New Roman" w:eastAsia="Calibri" w:hAnsi="Times New Roman" w:cs="Times New Roman"/>
      <w:sz w:val="24"/>
      <w:szCs w:val="20"/>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04575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04575A"/>
    <w:rPr>
      <w:rFonts w:ascii="Calibri" w:eastAsia="SimSun" w:hAnsi="Calibri" w:cs="Times New Roman"/>
      <w:sz w:val="20"/>
      <w:szCs w:val="20"/>
      <w:lang w:eastAsia="zh-CN"/>
    </w:rPr>
  </w:style>
  <w:style w:type="paragraph" w:customStyle="1" w:styleId="Default">
    <w:name w:val="Default"/>
    <w:uiPriority w:val="99"/>
    <w:rsid w:val="000457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rsid w:val="0004575A"/>
    <w:rPr>
      <w:rFonts w:cs="Times New Roman"/>
      <w:color w:val="0000FF"/>
      <w:u w:val="single"/>
    </w:rPr>
  </w:style>
  <w:style w:type="paragraph" w:styleId="Bezodstpw">
    <w:name w:val="No Spacing"/>
    <w:link w:val="BezodstpwZnak"/>
    <w:qFormat/>
    <w:rsid w:val="0004575A"/>
    <w:pPr>
      <w:spacing w:after="0" w:line="240" w:lineRule="auto"/>
    </w:pPr>
    <w:rPr>
      <w:rFonts w:ascii="Calibri" w:eastAsia="Times New Roman" w:hAnsi="Calibri" w:cs="Times New Roman"/>
      <w:lang w:eastAsia="pl-PL"/>
    </w:rPr>
  </w:style>
  <w:style w:type="character" w:customStyle="1" w:styleId="FontStyle33">
    <w:name w:val="Font Style33"/>
    <w:uiPriority w:val="99"/>
    <w:rsid w:val="0004575A"/>
    <w:rPr>
      <w:rFonts w:ascii="Times New Roman" w:hAnsi="Times New Roman"/>
      <w:sz w:val="22"/>
    </w:rPr>
  </w:style>
  <w:style w:type="paragraph" w:styleId="NormalnyWeb">
    <w:name w:val="Normal (Web)"/>
    <w:basedOn w:val="Normalny"/>
    <w:uiPriority w:val="99"/>
    <w:rsid w:val="0004575A"/>
    <w:pPr>
      <w:spacing w:after="0" w:line="240" w:lineRule="auto"/>
    </w:pPr>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04575A"/>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04575A"/>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04575A"/>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0457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4575A"/>
    <w:rPr>
      <w:rFonts w:cs="Times New Roman"/>
      <w:color w:val="954F72"/>
      <w:u w:val="single"/>
    </w:rPr>
  </w:style>
  <w:style w:type="paragraph" w:styleId="Tekstpodstawowy">
    <w:name w:val="Body Text"/>
    <w:basedOn w:val="Normalny"/>
    <w:link w:val="TekstpodstawowyZnak"/>
    <w:uiPriority w:val="99"/>
    <w:rsid w:val="0004575A"/>
    <w:pPr>
      <w:spacing w:after="0" w:line="240" w:lineRule="auto"/>
    </w:pPr>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04575A"/>
    <w:rPr>
      <w:rFonts w:ascii="Times New Roman" w:eastAsia="Calibri" w:hAnsi="Times New Roman" w:cs="Times New Roman"/>
      <w:b/>
      <w:sz w:val="20"/>
      <w:szCs w:val="20"/>
      <w:lang w:eastAsia="pl-PL"/>
    </w:rPr>
  </w:style>
  <w:style w:type="paragraph" w:customStyle="1" w:styleId="pkt">
    <w:name w:val="pkt"/>
    <w:basedOn w:val="Normalny"/>
    <w:uiPriority w:val="99"/>
    <w:rsid w:val="0004575A"/>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04575A"/>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04575A"/>
    <w:pPr>
      <w:numPr>
        <w:ilvl w:val="1"/>
        <w:numId w:val="2"/>
      </w:numPr>
      <w:autoSpaceDE w:val="0"/>
      <w:autoSpaceDN w:val="0"/>
      <w:adjustRightInd w:val="0"/>
      <w:spacing w:after="0" w:line="288" w:lineRule="auto"/>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04575A"/>
    <w:pPr>
      <w:numPr>
        <w:numId w:val="3"/>
      </w:numPr>
      <w:tabs>
        <w:tab w:val="num" w:pos="1440"/>
      </w:tabs>
      <w:spacing w:after="0"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04575A"/>
    <w:pPr>
      <w:numPr>
        <w:numId w:val="4"/>
      </w:numPr>
      <w:ind w:left="2552" w:hanging="851"/>
    </w:pPr>
  </w:style>
  <w:style w:type="character" w:customStyle="1" w:styleId="Listanumerowana3Znak">
    <w:name w:val="Lista numerowana 3 Znak"/>
    <w:link w:val="Listanumerowana3"/>
    <w:uiPriority w:val="99"/>
    <w:locked/>
    <w:rsid w:val="0004575A"/>
    <w:rPr>
      <w:rFonts w:ascii="Times" w:eastAsia="Times New Roman" w:hAnsi="Times" w:cs="Times New Roman"/>
      <w:sz w:val="20"/>
      <w:szCs w:val="20"/>
      <w:lang w:eastAsia="pl-PL"/>
    </w:rPr>
  </w:style>
  <w:style w:type="paragraph" w:styleId="Listanumerowana5">
    <w:name w:val="List Number 5"/>
    <w:basedOn w:val="Normalny"/>
    <w:rsid w:val="0004575A"/>
    <w:pPr>
      <w:numPr>
        <w:ilvl w:val="4"/>
        <w:numId w:val="2"/>
      </w:numPr>
      <w:tabs>
        <w:tab w:val="num" w:pos="2520"/>
      </w:tabs>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04575A"/>
    <w:pPr>
      <w:spacing w:after="0" w:line="240" w:lineRule="auto"/>
    </w:pPr>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04575A"/>
    <w:rPr>
      <w:rFonts w:ascii="Tahoma" w:eastAsia="Calibri" w:hAnsi="Tahoma" w:cs="Times New Roman"/>
      <w:sz w:val="16"/>
      <w:szCs w:val="20"/>
      <w:lang w:eastAsia="pl-PL"/>
    </w:rPr>
  </w:style>
  <w:style w:type="character" w:styleId="Odwoaniedokomentarza">
    <w:name w:val="annotation reference"/>
    <w:uiPriority w:val="99"/>
    <w:semiHidden/>
    <w:qFormat/>
    <w:rsid w:val="0004575A"/>
    <w:rPr>
      <w:rFonts w:cs="Times New Roman"/>
      <w:sz w:val="16"/>
    </w:rPr>
  </w:style>
  <w:style w:type="paragraph" w:styleId="Tekstkomentarza">
    <w:name w:val="annotation text"/>
    <w:basedOn w:val="Normalny"/>
    <w:link w:val="TekstkomentarzaZnak"/>
    <w:uiPriority w:val="99"/>
    <w:qFormat/>
    <w:rsid w:val="0004575A"/>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qFormat/>
    <w:rsid w:val="0004575A"/>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04575A"/>
    <w:rPr>
      <w:b/>
    </w:rPr>
  </w:style>
  <w:style w:type="character" w:customStyle="1" w:styleId="TematkomentarzaZnak">
    <w:name w:val="Temat komentarza Znak"/>
    <w:basedOn w:val="TekstkomentarzaZnak"/>
    <w:link w:val="Tematkomentarza"/>
    <w:uiPriority w:val="99"/>
    <w:semiHidden/>
    <w:rsid w:val="0004575A"/>
    <w:rPr>
      <w:rFonts w:ascii="Times New Roman" w:eastAsia="Calibri" w:hAnsi="Times New Roman" w:cs="Times New Roman"/>
      <w:b/>
      <w:sz w:val="20"/>
      <w:szCs w:val="20"/>
      <w:lang w:eastAsia="pl-PL"/>
    </w:rPr>
  </w:style>
  <w:style w:type="character" w:customStyle="1" w:styleId="alb">
    <w:name w:val="a_lb"/>
    <w:rsid w:val="0004575A"/>
    <w:rPr>
      <w:rFonts w:cs="Times New Roman"/>
    </w:rPr>
  </w:style>
  <w:style w:type="paragraph" w:customStyle="1" w:styleId="normaltableau">
    <w:name w:val="normal_tableau"/>
    <w:basedOn w:val="Normalny"/>
    <w:uiPriority w:val="99"/>
    <w:rsid w:val="0004575A"/>
    <w:pPr>
      <w:spacing w:before="120" w:after="120" w:line="240" w:lineRule="auto"/>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04575A"/>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04575A"/>
    <w:rPr>
      <w:rFonts w:ascii="Times New Roman" w:eastAsia="Calibri" w:hAnsi="Times New Roman" w:cs="Times New Roman"/>
      <w:sz w:val="20"/>
      <w:szCs w:val="20"/>
      <w:lang w:eastAsia="pl-PL"/>
    </w:rPr>
  </w:style>
  <w:style w:type="character" w:styleId="Odwoanieprzypisudolnego">
    <w:name w:val="footnote reference"/>
    <w:uiPriority w:val="99"/>
    <w:rsid w:val="0004575A"/>
    <w:rPr>
      <w:rFonts w:cs="Times New Roman"/>
      <w:vertAlign w:val="superscript"/>
    </w:rPr>
  </w:style>
  <w:style w:type="paragraph" w:styleId="Zwykytekst">
    <w:name w:val="Plain Text"/>
    <w:basedOn w:val="Normalny"/>
    <w:link w:val="ZwykytekstZnak"/>
    <w:rsid w:val="0004575A"/>
    <w:pPr>
      <w:spacing w:after="0" w:line="240" w:lineRule="auto"/>
    </w:pPr>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04575A"/>
    <w:rPr>
      <w:rFonts w:ascii="Courier New" w:eastAsia="MS Mincho" w:hAnsi="Courier New" w:cs="Times New Roman"/>
      <w:sz w:val="20"/>
      <w:szCs w:val="20"/>
      <w:lang w:eastAsia="pl-PL"/>
    </w:rPr>
  </w:style>
  <w:style w:type="paragraph" w:customStyle="1" w:styleId="Standard">
    <w:name w:val="Standard"/>
    <w:qFormat/>
    <w:rsid w:val="0004575A"/>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04575A"/>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04575A"/>
    <w:pPr>
      <w:spacing w:after="0" w:line="240" w:lineRule="auto"/>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04575A"/>
    <w:rPr>
      <w:rFonts w:ascii="Calibri Light" w:eastAsia="Calibri" w:hAnsi="Calibri Light" w:cs="Times New Roman"/>
      <w:spacing w:val="-10"/>
      <w:kern w:val="28"/>
      <w:sz w:val="56"/>
      <w:szCs w:val="20"/>
      <w:lang w:eastAsia="pl-PL"/>
    </w:rPr>
  </w:style>
  <w:style w:type="character" w:customStyle="1" w:styleId="Teksttreci">
    <w:name w:val="Tekst treści_"/>
    <w:link w:val="Teksttreci1"/>
    <w:locked/>
    <w:rsid w:val="0004575A"/>
    <w:rPr>
      <w:sz w:val="19"/>
      <w:shd w:val="clear" w:color="auto" w:fill="FFFFFF"/>
    </w:rPr>
  </w:style>
  <w:style w:type="paragraph" w:customStyle="1" w:styleId="Teksttreci1">
    <w:name w:val="Tekst treści1"/>
    <w:basedOn w:val="Normalny"/>
    <w:link w:val="Teksttreci"/>
    <w:uiPriority w:val="99"/>
    <w:qFormat/>
    <w:rsid w:val="0004575A"/>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04575A"/>
    <w:rPr>
      <w:b/>
      <w:spacing w:val="0"/>
      <w:sz w:val="19"/>
      <w:shd w:val="clear" w:color="auto" w:fill="FFFFFF"/>
    </w:rPr>
  </w:style>
  <w:style w:type="character" w:customStyle="1" w:styleId="Teksttreci0">
    <w:name w:val="Tekst treści"/>
    <w:uiPriority w:val="99"/>
    <w:rsid w:val="0004575A"/>
    <w:rPr>
      <w:rFonts w:ascii="Arial Unicode MS" w:eastAsia="Arial Unicode MS"/>
      <w:noProof/>
      <w:spacing w:val="0"/>
      <w:sz w:val="19"/>
      <w:shd w:val="clear" w:color="auto" w:fill="FFFFFF"/>
    </w:rPr>
  </w:style>
  <w:style w:type="character" w:customStyle="1" w:styleId="h2">
    <w:name w:val="h2"/>
    <w:qFormat/>
    <w:rsid w:val="0004575A"/>
    <w:rPr>
      <w:rFonts w:cs="Times New Roman"/>
    </w:rPr>
  </w:style>
  <w:style w:type="paragraph" w:styleId="Tekstprzypisukocowego">
    <w:name w:val="endnote text"/>
    <w:basedOn w:val="Normalny"/>
    <w:link w:val="TekstprzypisukocowegoZnak"/>
    <w:uiPriority w:val="99"/>
    <w:semiHidden/>
    <w:rsid w:val="0004575A"/>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4575A"/>
    <w:rPr>
      <w:rFonts w:ascii="Times New Roman" w:eastAsia="Calibri" w:hAnsi="Times New Roman" w:cs="Times New Roman"/>
      <w:sz w:val="20"/>
      <w:szCs w:val="20"/>
      <w:lang w:eastAsia="pl-PL"/>
    </w:rPr>
  </w:style>
  <w:style w:type="character" w:styleId="Odwoanieprzypisukocowego">
    <w:name w:val="endnote reference"/>
    <w:uiPriority w:val="99"/>
    <w:semiHidden/>
    <w:rsid w:val="0004575A"/>
    <w:rPr>
      <w:rFonts w:cs="Times New Roman"/>
      <w:vertAlign w:val="superscript"/>
    </w:rPr>
  </w:style>
  <w:style w:type="paragraph" w:customStyle="1" w:styleId="text-justify">
    <w:name w:val="text-justify"/>
    <w:basedOn w:val="Normalny"/>
    <w:rsid w:val="000457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04575A"/>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04575A"/>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04575A"/>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04575A"/>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04575A"/>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04575A"/>
    <w:rPr>
      <w:rFonts w:cs="Times New Roman"/>
    </w:rPr>
  </w:style>
  <w:style w:type="character" w:customStyle="1" w:styleId="m5968006951817061090font">
    <w:name w:val="m5968006951817061090font"/>
    <w:uiPriority w:val="99"/>
    <w:rsid w:val="0004575A"/>
    <w:rPr>
      <w:rFonts w:cs="Times New Roman"/>
    </w:rPr>
  </w:style>
  <w:style w:type="paragraph" w:customStyle="1" w:styleId="m5968006951817061090kolorowalistaakcent11">
    <w:name w:val="m5968006951817061090kolorowalistaakcent11"/>
    <w:basedOn w:val="Normalny"/>
    <w:uiPriority w:val="99"/>
    <w:rsid w:val="0004575A"/>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04575A"/>
    <w:pPr>
      <w:numPr>
        <w:numId w:val="7"/>
      </w:numPr>
    </w:pPr>
  </w:style>
  <w:style w:type="numbering" w:customStyle="1" w:styleId="Zaimportowanystyl2">
    <w:name w:val="Zaimportowany styl 2"/>
    <w:rsid w:val="0004575A"/>
    <w:pPr>
      <w:numPr>
        <w:numId w:val="6"/>
      </w:numPr>
    </w:pPr>
  </w:style>
  <w:style w:type="paragraph" w:styleId="Podtytu">
    <w:name w:val="Subtitle"/>
    <w:basedOn w:val="Normalny"/>
    <w:next w:val="Normalny"/>
    <w:link w:val="PodtytuZnak"/>
    <w:uiPriority w:val="11"/>
    <w:qFormat/>
    <w:rsid w:val="0004575A"/>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04575A"/>
    <w:rPr>
      <w:rFonts w:ascii="Cambria" w:eastAsia="Times New Roman" w:hAnsi="Cambria" w:cs="Times New Roman"/>
      <w:sz w:val="24"/>
      <w:szCs w:val="24"/>
      <w:lang w:eastAsia="pl-PL"/>
    </w:rPr>
  </w:style>
  <w:style w:type="paragraph" w:customStyle="1" w:styleId="ox-b171701408-msonormal">
    <w:name w:val="ox-b171701408-msonormal"/>
    <w:basedOn w:val="Normalny"/>
    <w:rsid w:val="0004575A"/>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locked/>
    <w:rsid w:val="0004575A"/>
    <w:rPr>
      <w:rFonts w:ascii="Calibri" w:eastAsia="Times New Roman" w:hAnsi="Calibri" w:cs="Times New Roman"/>
      <w:lang w:eastAsia="pl-PL"/>
    </w:rPr>
  </w:style>
  <w:style w:type="paragraph" w:customStyle="1" w:styleId="p1">
    <w:name w:val="p1"/>
    <w:basedOn w:val="Normalny"/>
    <w:rsid w:val="0004575A"/>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04575A"/>
  </w:style>
  <w:style w:type="character" w:customStyle="1" w:styleId="apple-tab-span">
    <w:name w:val="apple-tab-span"/>
    <w:basedOn w:val="Domylnaczcionkaakapitu"/>
    <w:rsid w:val="0004575A"/>
  </w:style>
  <w:style w:type="paragraph" w:customStyle="1" w:styleId="p3">
    <w:name w:val="p3"/>
    <w:basedOn w:val="Normalny"/>
    <w:rsid w:val="0004575A"/>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04575A"/>
    <w:rPr>
      <w:u w:val="single"/>
    </w:rPr>
  </w:style>
  <w:style w:type="paragraph" w:customStyle="1" w:styleId="p2">
    <w:name w:val="p2"/>
    <w:basedOn w:val="Normalny"/>
    <w:rsid w:val="0004575A"/>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04575A"/>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04575A"/>
    <w:rPr>
      <w:color w:val="605E5C"/>
      <w:shd w:val="clear" w:color="auto" w:fill="E1DFDD"/>
    </w:rPr>
  </w:style>
  <w:style w:type="paragraph" w:styleId="Lista">
    <w:name w:val="List"/>
    <w:basedOn w:val="Normalny"/>
    <w:uiPriority w:val="99"/>
    <w:semiHidden/>
    <w:unhideWhenUsed/>
    <w:rsid w:val="0004575A"/>
    <w:pPr>
      <w:spacing w:after="0" w:line="240" w:lineRule="auto"/>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04575A"/>
    <w:rPr>
      <w:color w:val="605E5C"/>
      <w:shd w:val="clear" w:color="auto" w:fill="E1DFDD"/>
    </w:rPr>
  </w:style>
  <w:style w:type="character" w:styleId="Uwydatnienie">
    <w:name w:val="Emphasis"/>
    <w:basedOn w:val="Domylnaczcionkaakapitu"/>
    <w:uiPriority w:val="20"/>
    <w:qFormat/>
    <w:rsid w:val="0004575A"/>
    <w:rPr>
      <w:i/>
      <w:iCs/>
    </w:rPr>
  </w:style>
  <w:style w:type="paragraph" w:styleId="Poprawka">
    <w:name w:val="Revision"/>
    <w:hidden/>
    <w:uiPriority w:val="99"/>
    <w:semiHidden/>
    <w:rsid w:val="0004575A"/>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04575A"/>
    <w:rPr>
      <w:color w:val="605E5C"/>
      <w:shd w:val="clear" w:color="auto" w:fill="E1DFDD"/>
    </w:rPr>
  </w:style>
  <w:style w:type="character" w:customStyle="1" w:styleId="ListParagraphChar">
    <w:name w:val="List Paragraph Char"/>
    <w:aliases w:val="T_SZ_List Paragraph Char"/>
    <w:qFormat/>
    <w:locked/>
    <w:rsid w:val="0004575A"/>
    <w:rPr>
      <w:lang w:eastAsia="en-US"/>
    </w:rPr>
  </w:style>
  <w:style w:type="paragraph" w:customStyle="1" w:styleId="Tekstpodstawowy1">
    <w:name w:val="Tekst podstawowy1"/>
    <w:basedOn w:val="Normalny"/>
    <w:uiPriority w:val="99"/>
    <w:semiHidden/>
    <w:qFormat/>
    <w:rsid w:val="0004575A"/>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rsid w:val="0004575A"/>
  </w:style>
  <w:style w:type="character" w:customStyle="1" w:styleId="Domylnaczcionkaakapitu2">
    <w:name w:val="Domyślna czcionka akapitu2"/>
    <w:rsid w:val="0004575A"/>
  </w:style>
  <w:style w:type="numbering" w:customStyle="1" w:styleId="WWNum66">
    <w:name w:val="WWNum66"/>
    <w:basedOn w:val="Bezlisty"/>
    <w:rsid w:val="0004575A"/>
    <w:pPr>
      <w:numPr>
        <w:numId w:val="26"/>
      </w:numPr>
    </w:pPr>
  </w:style>
  <w:style w:type="paragraph" w:customStyle="1" w:styleId="Normalny1">
    <w:name w:val="Normalny1"/>
    <w:rsid w:val="0004575A"/>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04575A"/>
  </w:style>
  <w:style w:type="character" w:customStyle="1" w:styleId="alb-s">
    <w:name w:val="a_lb-s"/>
    <w:basedOn w:val="Domylnaczcionkaakapitu"/>
    <w:rsid w:val="0004575A"/>
  </w:style>
  <w:style w:type="paragraph" w:customStyle="1" w:styleId="Kolorowecieniowanieakcent31">
    <w:name w:val="Kolorowe cieniowanie — akcent 31"/>
    <w:basedOn w:val="Normalny"/>
    <w:rsid w:val="0004575A"/>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04575A"/>
    <w:rPr>
      <w:color w:val="605E5C"/>
      <w:shd w:val="clear" w:color="auto" w:fill="E1DFDD"/>
    </w:rPr>
  </w:style>
  <w:style w:type="character" w:customStyle="1" w:styleId="Zakotwiczenieprzypisudolnego">
    <w:name w:val="Zakotwiczenie przypisu dolnego"/>
    <w:rsid w:val="0004575A"/>
    <w:rPr>
      <w:vertAlign w:val="superscript"/>
    </w:rPr>
  </w:style>
  <w:style w:type="character" w:customStyle="1" w:styleId="Znakiprzypiswdolnych">
    <w:name w:val="Znaki przypisów dolnych"/>
    <w:uiPriority w:val="99"/>
    <w:qFormat/>
    <w:rsid w:val="0004575A"/>
    <w:rPr>
      <w:vertAlign w:val="superscript"/>
    </w:rPr>
  </w:style>
  <w:style w:type="paragraph" w:customStyle="1" w:styleId="gmail-msolistparagraph">
    <w:name w:val="gmail-msolistparagraph"/>
    <w:basedOn w:val="Normalny"/>
    <w:rsid w:val="000457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04575A"/>
    <w:rPr>
      <w:color w:val="605E5C"/>
      <w:shd w:val="clear" w:color="auto" w:fill="E1DFDD"/>
    </w:rPr>
  </w:style>
  <w:style w:type="character" w:styleId="Nierozpoznanawzmianka">
    <w:name w:val="Unresolved Mention"/>
    <w:basedOn w:val="Domylnaczcionkaakapitu"/>
    <w:uiPriority w:val="99"/>
    <w:semiHidden/>
    <w:unhideWhenUsed/>
    <w:rsid w:val="0004575A"/>
    <w:rPr>
      <w:color w:val="605E5C"/>
      <w:shd w:val="clear" w:color="auto" w:fill="E1DFDD"/>
    </w:rPr>
  </w:style>
  <w:style w:type="character" w:customStyle="1" w:styleId="Teksttreci3">
    <w:name w:val="Tekst treści (3)_"/>
    <w:basedOn w:val="Domylnaczcionkaakapitu"/>
    <w:rsid w:val="00A40C9A"/>
    <w:rPr>
      <w:rFonts w:ascii="Calibri" w:eastAsia="Calibri" w:hAnsi="Calibri" w:cs="Calibri"/>
      <w:b w:val="0"/>
      <w:bCs w:val="0"/>
      <w:i w:val="0"/>
      <w:iCs w:val="0"/>
      <w:smallCaps w:val="0"/>
      <w:strike w:val="0"/>
      <w:spacing w:val="1"/>
      <w:sz w:val="15"/>
      <w:szCs w:val="15"/>
    </w:rPr>
  </w:style>
  <w:style w:type="character" w:customStyle="1" w:styleId="TeksttreciPogrubienie">
    <w:name w:val="Tekst treści + Pogrubienie"/>
    <w:basedOn w:val="Teksttreci"/>
    <w:rsid w:val="00A40C9A"/>
    <w:rPr>
      <w:rFonts w:ascii="Calibri" w:eastAsia="Calibri" w:hAnsi="Calibri" w:cs="Calibri"/>
      <w:b/>
      <w:bCs/>
      <w:i w:val="0"/>
      <w:iCs w:val="0"/>
      <w:smallCaps w:val="0"/>
      <w:strike w:val="0"/>
      <w:spacing w:val="2"/>
      <w:sz w:val="19"/>
      <w:szCs w:val="19"/>
      <w:shd w:val="clear" w:color="auto" w:fill="FFFFFF"/>
    </w:rPr>
  </w:style>
  <w:style w:type="character" w:customStyle="1" w:styleId="Teksttreci3Pogrubienie">
    <w:name w:val="Tekst treści (3) + Pogrubienie"/>
    <w:basedOn w:val="Teksttreci3"/>
    <w:rsid w:val="00A40C9A"/>
    <w:rPr>
      <w:rFonts w:ascii="Calibri" w:eastAsia="Calibri" w:hAnsi="Calibri" w:cs="Calibri"/>
      <w:b/>
      <w:bCs/>
      <w:i w:val="0"/>
      <w:iCs w:val="0"/>
      <w:smallCaps w:val="0"/>
      <w:strike w:val="0"/>
      <w:spacing w:val="-1"/>
      <w:sz w:val="15"/>
      <w:szCs w:val="15"/>
    </w:rPr>
  </w:style>
  <w:style w:type="character" w:customStyle="1" w:styleId="Teksttreci30">
    <w:name w:val="Tekst treści (3)"/>
    <w:basedOn w:val="Teksttreci3"/>
    <w:rsid w:val="00A40C9A"/>
    <w:rPr>
      <w:rFonts w:ascii="Calibri" w:eastAsia="Calibri" w:hAnsi="Calibri" w:cs="Calibri"/>
      <w:b w:val="0"/>
      <w:bCs w:val="0"/>
      <w:i w:val="0"/>
      <w:iCs w:val="0"/>
      <w:smallCaps w:val="0"/>
      <w:strike w:val="0"/>
      <w:spacing w:val="1"/>
      <w:sz w:val="15"/>
      <w:szCs w:val="15"/>
      <w:u w:val="single"/>
    </w:rPr>
  </w:style>
  <w:style w:type="character" w:customStyle="1" w:styleId="Teksttreci3Bezkursywy">
    <w:name w:val="Tekst treści (3) + Bez kursywy"/>
    <w:basedOn w:val="Teksttreci3"/>
    <w:rsid w:val="00A40C9A"/>
    <w:rPr>
      <w:rFonts w:ascii="Calibri" w:eastAsia="Calibri" w:hAnsi="Calibri" w:cs="Calibri"/>
      <w:b w:val="0"/>
      <w:bCs w:val="0"/>
      <w:i/>
      <w:iCs/>
      <w:smallCaps w:val="0"/>
      <w:strike w:val="0"/>
      <w:spacing w:val="2"/>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eszcz@terespol.pl" TargetMode="External"/><Relationship Id="rId24" Type="http://schemas.openxmlformats.org/officeDocument/2006/relationships/hyperlink" Target="https://www.ipkobiznes.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s://platformazakupowa.pl/pn/terespo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pn/terespo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FC86-D453-47F6-A3CA-94276BA4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35</Pages>
  <Words>10720</Words>
  <Characters>64325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Leszcz</dc:creator>
  <cp:keywords/>
  <dc:description/>
  <cp:lastModifiedBy>Jowita Leszcz</cp:lastModifiedBy>
  <cp:revision>34</cp:revision>
  <cp:lastPrinted>2022-03-07T14:05:00Z</cp:lastPrinted>
  <dcterms:created xsi:type="dcterms:W3CDTF">2022-01-27T13:21:00Z</dcterms:created>
  <dcterms:modified xsi:type="dcterms:W3CDTF">2022-03-07T14:05:00Z</dcterms:modified>
</cp:coreProperties>
</file>