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F39B58" w14:textId="77777777" w:rsidR="004B6644" w:rsidRDefault="004B6644" w:rsidP="004B6644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149B66F9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28CA166E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209C8F71" w14:textId="6BCB47BC" w:rsidR="00F407E5" w:rsidRPr="00695F74" w:rsidRDefault="004B6644" w:rsidP="004B664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695F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5F7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2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ust. 1 ust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11</w:t>
      </w:r>
      <w:r w:rsidR="00695F74" w:rsidRPr="006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września 2019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BD1920B" w14:textId="20EFB49C" w:rsidR="00804F07" w:rsidRPr="00695F7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D4DB9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1DCA350" w14:textId="77777777" w:rsidR="00804F07" w:rsidRPr="00695F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12080" w:rsidRPr="00695F74">
        <w:rPr>
          <w:rFonts w:ascii="Times New Roman" w:hAnsi="Times New Roman" w:cs="Times New Roman"/>
          <w:b/>
          <w:sz w:val="24"/>
          <w:szCs w:val="24"/>
          <w:u w:val="single"/>
        </w:rPr>
        <w:t>PODSTAW WYKLUCZENIA Z POSTĘPOWANIA</w:t>
      </w:r>
    </w:p>
    <w:p w14:paraId="5871FC71" w14:textId="613D0E59" w:rsidR="00C67A92" w:rsidRPr="00695F74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podstawowym, przedmiotem którego jest: </w:t>
      </w:r>
    </w:p>
    <w:p w14:paraId="0C8E087F" w14:textId="77777777" w:rsidR="00E4233D" w:rsidRDefault="00E4233D" w:rsidP="00E4233D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3D">
        <w:rPr>
          <w:rFonts w:ascii="Times New Roman" w:hAnsi="Times New Roman" w:cs="Times New Roman"/>
          <w:b/>
          <w:bCs/>
          <w:sz w:val="24"/>
          <w:szCs w:val="24"/>
        </w:rPr>
        <w:t>Zamknięcie i rekultywacja składowiska odpadów innych niż niebezpieczne</w:t>
      </w:r>
    </w:p>
    <w:p w14:paraId="050BED08" w14:textId="47DBFFB4" w:rsidR="00E4233D" w:rsidRPr="00E4233D" w:rsidRDefault="00E4233D" w:rsidP="00E4233D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3D">
        <w:rPr>
          <w:rFonts w:ascii="Times New Roman" w:hAnsi="Times New Roman" w:cs="Times New Roman"/>
          <w:b/>
          <w:bCs/>
          <w:sz w:val="24"/>
          <w:szCs w:val="24"/>
        </w:rPr>
        <w:t xml:space="preserve">i obojętne  </w:t>
      </w:r>
      <w:r>
        <w:rPr>
          <w:rFonts w:ascii="Times New Roman" w:hAnsi="Times New Roman" w:cs="Times New Roman"/>
          <w:b/>
          <w:bCs/>
          <w:sz w:val="24"/>
          <w:szCs w:val="24"/>
        </w:rPr>
        <w:t>w Białośliwiu</w:t>
      </w:r>
    </w:p>
    <w:p w14:paraId="5D397506" w14:textId="77777777" w:rsidR="00C86D84" w:rsidRDefault="00C86D84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E91331A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BD4DB9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695F74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2F124F7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</w:t>
      </w:r>
      <w:bookmarkStart w:id="0" w:name="_GoBack"/>
      <w:bookmarkEnd w:id="0"/>
      <w:r w:rsidRPr="00695F74">
        <w:rPr>
          <w:rFonts w:ascii="Times New Roman" w:hAnsi="Times New Roman" w:cs="Times New Roman"/>
          <w:sz w:val="24"/>
          <w:szCs w:val="24"/>
        </w:rPr>
        <w:t>wy P</w:t>
      </w:r>
      <w:r w:rsidR="00BD4DB9">
        <w:rPr>
          <w:rFonts w:ascii="Times New Roman" w:hAnsi="Times New Roman" w:cs="Times New Roman"/>
          <w:sz w:val="24"/>
          <w:szCs w:val="24"/>
        </w:rPr>
        <w:t xml:space="preserve">ZP 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695F74">
        <w:rPr>
          <w:rFonts w:ascii="Times New Roman" w:hAnsi="Times New Roman" w:cs="Times New Roman"/>
          <w:i/>
          <w:sz w:val="24"/>
          <w:szCs w:val="24"/>
        </w:rPr>
        <w:t>5 ustawy P</w:t>
      </w:r>
      <w:r w:rsidR="00BD4DB9">
        <w:rPr>
          <w:rFonts w:ascii="Times New Roman" w:hAnsi="Times New Roman" w:cs="Times New Roman"/>
          <w:i/>
          <w:sz w:val="24"/>
          <w:szCs w:val="24"/>
        </w:rPr>
        <w:t>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68C103C6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D4DB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8B4F74E" w14:textId="1D2C0064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6644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D4DB9"/>
    <w:rsid w:val="00C014B5"/>
    <w:rsid w:val="00C07B64"/>
    <w:rsid w:val="00C222EE"/>
    <w:rsid w:val="00C4103F"/>
    <w:rsid w:val="00C57DEB"/>
    <w:rsid w:val="00C67A92"/>
    <w:rsid w:val="00C81012"/>
    <w:rsid w:val="00C86D84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233D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0660-EDEF-4DB8-8E0D-6F078EC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11</cp:revision>
  <cp:lastPrinted>2016-07-26T10:32:00Z</cp:lastPrinted>
  <dcterms:created xsi:type="dcterms:W3CDTF">2021-02-25T08:55:00Z</dcterms:created>
  <dcterms:modified xsi:type="dcterms:W3CDTF">2021-09-21T10:03:00Z</dcterms:modified>
</cp:coreProperties>
</file>