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2987" w14:textId="00E6533F" w:rsidR="009B11F2" w:rsidRPr="009B11F2" w:rsidRDefault="009B11F2" w:rsidP="00580832">
      <w:pPr>
        <w:tabs>
          <w:tab w:val="left" w:pos="1978"/>
          <w:tab w:val="left" w:pos="3828"/>
          <w:tab w:val="center" w:pos="4677"/>
        </w:tabs>
        <w:suppressAutoHyphens/>
        <w:autoSpaceDN w:val="0"/>
        <w:jc w:val="right"/>
        <w:textAlignment w:val="baseline"/>
        <w:rPr>
          <w:rFonts w:ascii="Cambria" w:eastAsia="Calibri" w:hAnsi="Cambria" w:cs="Times New Roman"/>
          <w:i/>
          <w:sz w:val="18"/>
          <w:szCs w:val="18"/>
        </w:rPr>
      </w:pPr>
      <w:r w:rsidRPr="009B11F2">
        <w:rPr>
          <w:rFonts w:ascii="Cambria" w:eastAsia="Calibri" w:hAnsi="Cambria" w:cs="Times New Roman"/>
          <w:i/>
          <w:sz w:val="18"/>
          <w:szCs w:val="18"/>
        </w:rPr>
        <w:t xml:space="preserve">Projektowane postanowienia umowy - </w:t>
      </w:r>
      <w:r w:rsidRPr="00580832">
        <w:rPr>
          <w:rFonts w:ascii="Cambria" w:eastAsia="Calibri" w:hAnsi="Cambria" w:cs="Times New Roman"/>
          <w:i/>
          <w:sz w:val="18"/>
          <w:szCs w:val="18"/>
        </w:rPr>
        <w:t>Załącznik Nr 1</w:t>
      </w:r>
      <w:r w:rsidR="00580832" w:rsidRPr="00580832">
        <w:rPr>
          <w:rFonts w:ascii="Cambria" w:eastAsia="Calibri" w:hAnsi="Cambria" w:cs="Times New Roman"/>
          <w:i/>
          <w:sz w:val="18"/>
          <w:szCs w:val="18"/>
        </w:rPr>
        <w:t>1</w:t>
      </w:r>
      <w:r w:rsidR="00580832">
        <w:rPr>
          <w:rFonts w:ascii="Cambria" w:eastAsia="Calibri" w:hAnsi="Cambria" w:cs="Times New Roman"/>
          <w:i/>
          <w:sz w:val="18"/>
          <w:szCs w:val="18"/>
        </w:rPr>
        <w:t xml:space="preserve"> </w:t>
      </w:r>
      <w:r w:rsidRPr="00580832">
        <w:rPr>
          <w:rFonts w:ascii="Cambria" w:eastAsia="Calibri" w:hAnsi="Cambria" w:cs="Times New Roman"/>
          <w:i/>
          <w:sz w:val="18"/>
          <w:szCs w:val="18"/>
        </w:rPr>
        <w:t>do SWZ</w:t>
      </w:r>
    </w:p>
    <w:p w14:paraId="1B61E43B" w14:textId="77777777" w:rsidR="009B11F2" w:rsidRPr="009B11F2" w:rsidRDefault="009B11F2" w:rsidP="004E2698">
      <w:pPr>
        <w:tabs>
          <w:tab w:val="left" w:pos="1978"/>
          <w:tab w:val="left" w:pos="3828"/>
          <w:tab w:val="center" w:pos="4677"/>
        </w:tabs>
        <w:suppressAutoHyphens/>
        <w:autoSpaceDN w:val="0"/>
        <w:spacing w:after="0"/>
        <w:jc w:val="right"/>
        <w:textAlignment w:val="baseline"/>
        <w:rPr>
          <w:rFonts w:ascii="Cambria" w:eastAsia="Calibri" w:hAnsi="Cambria" w:cs="Times New Roman"/>
          <w:i/>
          <w:color w:val="FF0000"/>
        </w:rPr>
      </w:pPr>
    </w:p>
    <w:p w14:paraId="157D6A27" w14:textId="32CB82CD" w:rsidR="009B11F2" w:rsidRPr="004E2698" w:rsidRDefault="009B11F2" w:rsidP="004E2698">
      <w:pPr>
        <w:widowControl w:val="0"/>
        <w:suppressAutoHyphens/>
        <w:autoSpaceDE w:val="0"/>
        <w:autoSpaceDN w:val="0"/>
        <w:adjustRightInd w:val="0"/>
        <w:spacing w:after="0"/>
        <w:jc w:val="center"/>
        <w:textAlignment w:val="baseline"/>
        <w:rPr>
          <w:rFonts w:ascii="Cambria" w:eastAsia="Times New Roman" w:hAnsi="Cambria" w:cs="Arial"/>
          <w:b/>
          <w:bCs/>
          <w:sz w:val="32"/>
          <w:szCs w:val="32"/>
          <w:lang w:eastAsia="pl-PL"/>
        </w:rPr>
      </w:pPr>
      <w:r w:rsidRPr="004E2698">
        <w:rPr>
          <w:rFonts w:ascii="Cambria" w:eastAsia="Times New Roman" w:hAnsi="Cambria" w:cs="Arial"/>
          <w:b/>
          <w:bCs/>
          <w:sz w:val="32"/>
          <w:szCs w:val="32"/>
          <w:lang w:eastAsia="pl-PL"/>
        </w:rPr>
        <w:t>UMOWA NR ........../202</w:t>
      </w:r>
      <w:r w:rsidR="004E2698" w:rsidRPr="004E2698">
        <w:rPr>
          <w:rFonts w:ascii="Cambria" w:eastAsia="Times New Roman" w:hAnsi="Cambria" w:cs="Arial"/>
          <w:b/>
          <w:bCs/>
          <w:sz w:val="32"/>
          <w:szCs w:val="32"/>
          <w:lang w:eastAsia="pl-PL"/>
        </w:rPr>
        <w:t>3</w:t>
      </w:r>
    </w:p>
    <w:p w14:paraId="075E0EEC" w14:textId="77777777" w:rsidR="009B11F2" w:rsidRPr="009B11F2" w:rsidRDefault="009B11F2" w:rsidP="004E2698">
      <w:pPr>
        <w:widowControl w:val="0"/>
        <w:suppressAutoHyphens/>
        <w:autoSpaceDE w:val="0"/>
        <w:autoSpaceDN w:val="0"/>
        <w:adjustRightInd w:val="0"/>
        <w:spacing w:after="0"/>
        <w:jc w:val="center"/>
        <w:textAlignment w:val="baseline"/>
        <w:rPr>
          <w:rFonts w:ascii="Cambria" w:eastAsia="Times New Roman" w:hAnsi="Cambria" w:cs="Arial"/>
          <w:b/>
          <w:bCs/>
          <w:lang w:eastAsia="pl-PL"/>
        </w:rPr>
      </w:pPr>
    </w:p>
    <w:p w14:paraId="3E6F226A" w14:textId="6BEC3F8F" w:rsidR="009B11F2" w:rsidRPr="009B11F2" w:rsidRDefault="009B11F2" w:rsidP="004E2698">
      <w:pPr>
        <w:widowControl w:val="0"/>
        <w:suppressAutoHyphens/>
        <w:autoSpaceDE w:val="0"/>
        <w:autoSpaceDN w:val="0"/>
        <w:adjustRightInd w:val="0"/>
        <w:spacing w:after="0"/>
        <w:textAlignment w:val="baseline"/>
        <w:rPr>
          <w:rFonts w:ascii="Cambria" w:eastAsia="Times New Roman" w:hAnsi="Cambria" w:cs="Arial"/>
          <w:lang w:eastAsia="pl-PL"/>
        </w:rPr>
      </w:pPr>
      <w:r w:rsidRPr="009B11F2">
        <w:rPr>
          <w:rFonts w:ascii="Cambria" w:eastAsia="Times New Roman" w:hAnsi="Cambria" w:cs="Arial"/>
          <w:lang w:eastAsia="pl-PL"/>
        </w:rPr>
        <w:t>W dniu …………………………………………… 202</w:t>
      </w:r>
      <w:r w:rsidR="00742CA9">
        <w:rPr>
          <w:rFonts w:ascii="Cambria" w:eastAsia="Times New Roman" w:hAnsi="Cambria" w:cs="Arial"/>
          <w:lang w:eastAsia="pl-PL"/>
        </w:rPr>
        <w:t>3</w:t>
      </w:r>
      <w:r w:rsidRPr="009B11F2">
        <w:rPr>
          <w:rFonts w:ascii="Cambria" w:eastAsia="Times New Roman" w:hAnsi="Cambria" w:cs="Arial"/>
          <w:lang w:eastAsia="pl-PL"/>
        </w:rPr>
        <w:t xml:space="preserve"> r. w Ostrołęce                                                                                         pomiędzy </w:t>
      </w:r>
      <w:r w:rsidRPr="009B11F2">
        <w:rPr>
          <w:rFonts w:ascii="Cambria" w:eastAsia="Times New Roman" w:hAnsi="Cambria" w:cs="Arial"/>
          <w:b/>
          <w:bCs/>
          <w:lang w:eastAsia="pl-PL"/>
        </w:rPr>
        <w:t xml:space="preserve">Powiatem Ostrołęckim </w:t>
      </w:r>
      <w:r w:rsidRPr="009B11F2">
        <w:rPr>
          <w:rFonts w:ascii="Cambria" w:eastAsia="Times New Roman" w:hAnsi="Cambria" w:cs="Arial"/>
          <w:lang w:eastAsia="pl-PL"/>
        </w:rPr>
        <w:t xml:space="preserve">z siedzibą w  </w:t>
      </w:r>
      <w:r w:rsidRPr="009B11F2">
        <w:rPr>
          <w:rFonts w:ascii="Cambria" w:eastAsia="Times New Roman" w:hAnsi="Cambria" w:cs="Arial"/>
          <w:b/>
          <w:lang w:eastAsia="pl-PL"/>
        </w:rPr>
        <w:t xml:space="preserve">07-410 Ostrołęka, Plac gen. J. Bema 5      </w:t>
      </w:r>
      <w:r w:rsidRPr="009B11F2">
        <w:rPr>
          <w:rFonts w:ascii="Cambria" w:eastAsia="Times New Roman" w:hAnsi="Cambria" w:cs="Arial"/>
          <w:b/>
          <w:lang w:eastAsia="pl-PL"/>
        </w:rPr>
        <w:br/>
        <w:t xml:space="preserve">NIP: 758-23-59-776                                                                                                                                                              </w:t>
      </w:r>
      <w:r w:rsidRPr="009B11F2">
        <w:rPr>
          <w:rFonts w:ascii="Cambria" w:eastAsia="Times New Roman" w:hAnsi="Cambria" w:cs="Arial"/>
          <w:lang w:eastAsia="pl-PL"/>
        </w:rPr>
        <w:t xml:space="preserve">reprezentowanym przez Zarząd Powiatu w osobach:                                                                                                            </w:t>
      </w:r>
      <w:r w:rsidRPr="009B11F2">
        <w:rPr>
          <w:rFonts w:ascii="Cambria" w:eastAsia="Times New Roman" w:hAnsi="Cambria" w:cs="Arial"/>
          <w:b/>
          <w:lang w:eastAsia="pl-PL"/>
        </w:rPr>
        <w:t xml:space="preserve">Przewodniczący Zarządu </w:t>
      </w:r>
      <w:r w:rsidR="004E2698">
        <w:rPr>
          <w:rFonts w:ascii="Cambria" w:eastAsia="Times New Roman" w:hAnsi="Cambria" w:cs="Arial"/>
          <w:b/>
          <w:lang w:eastAsia="pl-PL"/>
        </w:rPr>
        <w:tab/>
      </w:r>
      <w:r w:rsidR="004E2698">
        <w:rPr>
          <w:rFonts w:ascii="Cambria" w:eastAsia="Times New Roman" w:hAnsi="Cambria" w:cs="Arial"/>
          <w:b/>
          <w:lang w:eastAsia="pl-PL"/>
        </w:rPr>
        <w:tab/>
      </w:r>
      <w:r w:rsidR="004E2698">
        <w:rPr>
          <w:rFonts w:ascii="Cambria" w:eastAsia="Times New Roman" w:hAnsi="Cambria" w:cs="Arial"/>
          <w:b/>
          <w:lang w:eastAsia="pl-PL"/>
        </w:rPr>
        <w:tab/>
      </w:r>
      <w:r w:rsidRPr="009B11F2">
        <w:rPr>
          <w:rFonts w:ascii="Cambria" w:eastAsia="Times New Roman" w:hAnsi="Cambria" w:cs="Arial"/>
          <w:b/>
          <w:lang w:eastAsia="pl-PL"/>
        </w:rPr>
        <w:t>- Starosta dr inż. Stanisław Kubeł                                                     Członek Zarządu</w:t>
      </w:r>
      <w:r w:rsidR="004E2698">
        <w:rPr>
          <w:rFonts w:ascii="Cambria" w:eastAsia="Times New Roman" w:hAnsi="Cambria" w:cs="Arial"/>
          <w:b/>
          <w:lang w:eastAsia="pl-PL"/>
        </w:rPr>
        <w:t xml:space="preserve"> </w:t>
      </w:r>
      <w:r w:rsidR="004E2698">
        <w:rPr>
          <w:rFonts w:ascii="Cambria" w:eastAsia="Times New Roman" w:hAnsi="Cambria" w:cs="Arial"/>
          <w:b/>
          <w:lang w:eastAsia="pl-PL"/>
        </w:rPr>
        <w:tab/>
      </w:r>
      <w:r w:rsidR="004E2698">
        <w:rPr>
          <w:rFonts w:ascii="Cambria" w:eastAsia="Times New Roman" w:hAnsi="Cambria" w:cs="Arial"/>
          <w:b/>
          <w:lang w:eastAsia="pl-PL"/>
        </w:rPr>
        <w:tab/>
      </w:r>
      <w:r w:rsidR="004E2698">
        <w:rPr>
          <w:rFonts w:ascii="Cambria" w:eastAsia="Times New Roman" w:hAnsi="Cambria" w:cs="Arial"/>
          <w:b/>
          <w:lang w:eastAsia="pl-PL"/>
        </w:rPr>
        <w:tab/>
      </w:r>
      <w:r w:rsidR="004E2698">
        <w:rPr>
          <w:rFonts w:ascii="Cambria" w:eastAsia="Times New Roman" w:hAnsi="Cambria" w:cs="Arial"/>
          <w:b/>
          <w:lang w:eastAsia="pl-PL"/>
        </w:rPr>
        <w:tab/>
      </w:r>
      <w:r w:rsidRPr="009B11F2">
        <w:rPr>
          <w:rFonts w:ascii="Cambria" w:eastAsia="Times New Roman" w:hAnsi="Cambria" w:cs="Arial"/>
          <w:b/>
          <w:lang w:eastAsia="pl-PL"/>
        </w:rPr>
        <w:t xml:space="preserve">- Wicestarosta Krzysztof Parzychowski               </w:t>
      </w:r>
      <w:r w:rsidRPr="009B11F2">
        <w:rPr>
          <w:rFonts w:ascii="Cambria" w:eastAsia="Times New Roman" w:hAnsi="Cambria" w:cs="Arial"/>
          <w:b/>
          <w:lang w:eastAsia="pl-PL"/>
        </w:rPr>
        <w:br/>
        <w:t xml:space="preserve">przy kontrasygnacie Skarbnika Powiatu </w:t>
      </w:r>
      <w:r w:rsidR="004E2698">
        <w:rPr>
          <w:rFonts w:ascii="Cambria" w:eastAsia="Times New Roman" w:hAnsi="Cambria" w:cs="Arial"/>
          <w:b/>
          <w:lang w:eastAsia="pl-PL"/>
        </w:rPr>
        <w:tab/>
      </w:r>
      <w:r w:rsidRPr="009B11F2">
        <w:rPr>
          <w:rFonts w:ascii="Cambria" w:eastAsia="Times New Roman" w:hAnsi="Cambria" w:cs="Arial"/>
          <w:b/>
          <w:lang w:eastAsia="pl-PL"/>
        </w:rPr>
        <w:t xml:space="preserve">- Aldona Kuciej                                 </w:t>
      </w:r>
      <w:r w:rsidRPr="009B11F2">
        <w:rPr>
          <w:rFonts w:ascii="Cambria" w:eastAsia="Times New Roman" w:hAnsi="Cambria" w:cs="Arial"/>
          <w:b/>
          <w:lang w:eastAsia="pl-PL"/>
        </w:rPr>
        <w:br/>
      </w:r>
      <w:r w:rsidRPr="009B11F2">
        <w:rPr>
          <w:rFonts w:ascii="Cambria" w:eastAsia="Times New Roman" w:hAnsi="Cambria" w:cs="Arial"/>
          <w:lang w:eastAsia="pl-PL"/>
        </w:rPr>
        <w:t>zwanym w dalszej treści umowy „</w:t>
      </w:r>
      <w:r w:rsidRPr="009B11F2">
        <w:rPr>
          <w:rFonts w:ascii="Cambria" w:eastAsia="Times New Roman" w:hAnsi="Cambria" w:cs="Arial"/>
          <w:b/>
          <w:bCs/>
          <w:lang w:eastAsia="pl-PL"/>
        </w:rPr>
        <w:t xml:space="preserve">Zamawiającym”                                                                                                         </w:t>
      </w:r>
      <w:r w:rsidRPr="009B11F2">
        <w:rPr>
          <w:rFonts w:ascii="Cambria" w:eastAsia="Times New Roman" w:hAnsi="Cambria" w:cs="Arial"/>
          <w:lang w:eastAsia="pl-PL"/>
        </w:rPr>
        <w:t xml:space="preserve">którego jednostką realizującą zadanie w imieniu Zamawiającego i Płatnikiem  jest: </w:t>
      </w:r>
    </w:p>
    <w:p w14:paraId="48881C91" w14:textId="77777777" w:rsidR="009B11F2" w:rsidRPr="009B11F2" w:rsidRDefault="009B11F2" w:rsidP="004E2698">
      <w:pPr>
        <w:widowControl w:val="0"/>
        <w:suppressAutoHyphens/>
        <w:autoSpaceDE w:val="0"/>
        <w:autoSpaceDN w:val="0"/>
        <w:adjustRightInd w:val="0"/>
        <w:spacing w:after="0"/>
        <w:textAlignment w:val="baseline"/>
        <w:rPr>
          <w:rFonts w:ascii="Cambria" w:eastAsia="Times New Roman" w:hAnsi="Cambria" w:cs="Arial"/>
          <w:b/>
          <w:lang w:eastAsia="pl-PL"/>
        </w:rPr>
      </w:pPr>
      <w:r w:rsidRPr="009B11F2">
        <w:rPr>
          <w:rFonts w:ascii="Cambria" w:eastAsia="Times New Roman" w:hAnsi="Cambria" w:cs="Arial"/>
          <w:b/>
          <w:lang w:eastAsia="pl-PL"/>
        </w:rPr>
        <w:t xml:space="preserve">Zarząd Dróg Powiatowych w Ostrołęce, ul. Lokalna 2, 07-410 Ostrołęka        </w:t>
      </w:r>
    </w:p>
    <w:p w14:paraId="28BCBB46" w14:textId="77777777" w:rsidR="009B11F2" w:rsidRPr="009B11F2" w:rsidRDefault="009B11F2" w:rsidP="004E2698">
      <w:pPr>
        <w:widowControl w:val="0"/>
        <w:suppressAutoHyphens/>
        <w:autoSpaceDE w:val="0"/>
        <w:autoSpaceDN w:val="0"/>
        <w:adjustRightInd w:val="0"/>
        <w:spacing w:after="0"/>
        <w:jc w:val="both"/>
        <w:textAlignment w:val="baseline"/>
        <w:rPr>
          <w:rFonts w:ascii="Cambria" w:eastAsia="Times New Roman" w:hAnsi="Cambria" w:cs="Arial"/>
          <w:strike/>
          <w:lang w:eastAsia="pl-PL"/>
        </w:rPr>
      </w:pPr>
    </w:p>
    <w:p w14:paraId="6B6922AD"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rPr>
        <w:t>a ………………… z siedzibą w ……………………………………………………………</w:t>
      </w:r>
    </w:p>
    <w:p w14:paraId="3B64342B"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b/>
          <w:bCs/>
        </w:rPr>
        <w:t>NIP:</w:t>
      </w:r>
      <w:r w:rsidRPr="009B11F2">
        <w:rPr>
          <w:rFonts w:ascii="Cambria" w:eastAsia="Calibri" w:hAnsi="Cambria" w:cs="Arial"/>
        </w:rPr>
        <w:t xml:space="preserve"> ……………………….. </w:t>
      </w:r>
      <w:r w:rsidRPr="009B11F2">
        <w:rPr>
          <w:rFonts w:ascii="Cambria" w:eastAsia="Calibri" w:hAnsi="Cambria" w:cs="Arial"/>
          <w:b/>
          <w:bCs/>
        </w:rPr>
        <w:t>REGON:</w:t>
      </w:r>
      <w:r w:rsidRPr="009B11F2">
        <w:rPr>
          <w:rFonts w:ascii="Cambria" w:eastAsia="Calibri" w:hAnsi="Cambria" w:cs="Arial"/>
        </w:rPr>
        <w:t xml:space="preserve"> ………………………..</w:t>
      </w:r>
    </w:p>
    <w:p w14:paraId="0E323010"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rPr>
        <w:t>zarejestrowaną/ym w ……………..</w:t>
      </w:r>
    </w:p>
    <w:p w14:paraId="366A9281"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rPr>
        <w:t>reprezentowaną/ym przez:</w:t>
      </w:r>
    </w:p>
    <w:p w14:paraId="31833DA6"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rPr>
        <w:t>………………………………..</w:t>
      </w:r>
    </w:p>
    <w:p w14:paraId="12E0DA88" w14:textId="77777777" w:rsidR="009B11F2" w:rsidRPr="009B11F2" w:rsidRDefault="009B11F2" w:rsidP="004E2698">
      <w:pPr>
        <w:spacing w:after="0"/>
        <w:jc w:val="both"/>
        <w:rPr>
          <w:rFonts w:ascii="Cambria" w:eastAsia="Calibri" w:hAnsi="Cambria" w:cs="Arial"/>
        </w:rPr>
      </w:pPr>
      <w:r w:rsidRPr="009B11F2">
        <w:rPr>
          <w:rFonts w:ascii="Cambria" w:eastAsia="Calibri" w:hAnsi="Cambria" w:cs="Arial"/>
        </w:rPr>
        <w:t>zwaną/ym w dalszej treści umowy „</w:t>
      </w:r>
      <w:r w:rsidRPr="009B11F2">
        <w:rPr>
          <w:rFonts w:ascii="Cambria" w:eastAsia="Calibri" w:hAnsi="Cambria" w:cs="Arial"/>
          <w:b/>
          <w:bCs/>
        </w:rPr>
        <w:t>Wykonawcą</w:t>
      </w:r>
      <w:r w:rsidRPr="009B11F2">
        <w:rPr>
          <w:rFonts w:ascii="Cambria" w:eastAsia="Calibri" w:hAnsi="Cambria" w:cs="Arial"/>
        </w:rPr>
        <w:t xml:space="preserve">”                                                             </w:t>
      </w:r>
    </w:p>
    <w:p w14:paraId="572C42FC" w14:textId="77777777" w:rsidR="009B11F2" w:rsidRDefault="009B11F2" w:rsidP="004E2698">
      <w:pPr>
        <w:spacing w:after="120"/>
        <w:jc w:val="both"/>
        <w:rPr>
          <w:rFonts w:ascii="Cambria" w:eastAsia="Calibri" w:hAnsi="Cambria" w:cs="Arial"/>
        </w:rPr>
      </w:pPr>
      <w:r w:rsidRPr="009B11F2">
        <w:rPr>
          <w:rFonts w:ascii="Cambria" w:eastAsia="Times New Roman" w:hAnsi="Cambria" w:cs="Arial"/>
          <w:lang w:eastAsia="pl-PL"/>
        </w:rPr>
        <w:t xml:space="preserve">została zawarta </w:t>
      </w:r>
      <w:r w:rsidRPr="009B11F2">
        <w:rPr>
          <w:rFonts w:ascii="Cambria" w:eastAsia="Calibri" w:hAnsi="Cambria" w:cs="Arial"/>
        </w:rPr>
        <w:t>umowa o następującej treści:</w:t>
      </w:r>
      <w:r w:rsidR="00257311">
        <w:rPr>
          <w:rFonts w:ascii="Cambria" w:eastAsia="Calibri" w:hAnsi="Cambria" w:cs="Arial"/>
        </w:rPr>
        <w:t xml:space="preserve"> </w:t>
      </w:r>
    </w:p>
    <w:p w14:paraId="5812A47F" w14:textId="7E496693" w:rsidR="009B11F2" w:rsidRPr="00D43721" w:rsidRDefault="00425D43" w:rsidP="004E2698">
      <w:pPr>
        <w:suppressAutoHyphens/>
        <w:autoSpaceDN w:val="0"/>
        <w:spacing w:after="0"/>
        <w:jc w:val="center"/>
        <w:textAlignment w:val="baseline"/>
        <w:rPr>
          <w:rFonts w:ascii="Cambria" w:eastAsia="Calibri" w:hAnsi="Cambria" w:cs="Arial"/>
          <w:b/>
          <w:lang w:eastAsia="pl-PL"/>
        </w:rPr>
      </w:pPr>
      <w:r w:rsidRPr="00D43721">
        <w:rPr>
          <w:rFonts w:ascii="Cambria" w:eastAsia="Calibri" w:hAnsi="Cambria" w:cs="Arial"/>
          <w:b/>
          <w:lang w:eastAsia="pl-PL"/>
        </w:rPr>
        <w:t>§ 1</w:t>
      </w:r>
      <w:r w:rsidR="00D43721" w:rsidRPr="00D43721">
        <w:rPr>
          <w:rFonts w:ascii="Cambria" w:eastAsia="Calibri" w:hAnsi="Cambria" w:cs="Arial"/>
          <w:b/>
          <w:lang w:eastAsia="pl-PL"/>
        </w:rPr>
        <w:t>.</w:t>
      </w:r>
    </w:p>
    <w:p w14:paraId="5E3D8C01" w14:textId="77777777" w:rsidR="00425D43" w:rsidRPr="00D43721" w:rsidRDefault="00425D43" w:rsidP="004E2698">
      <w:pPr>
        <w:spacing w:after="3"/>
        <w:jc w:val="center"/>
        <w:rPr>
          <w:rFonts w:asciiTheme="majorHAnsi" w:eastAsia="Times New Roman" w:hAnsiTheme="majorHAnsi" w:cs="Times New Roman"/>
          <w:b/>
        </w:rPr>
      </w:pPr>
      <w:r w:rsidRPr="00D43721">
        <w:rPr>
          <w:rFonts w:asciiTheme="majorHAnsi" w:eastAsia="Times New Roman" w:hAnsiTheme="majorHAnsi" w:cs="Times New Roman"/>
          <w:b/>
        </w:rPr>
        <w:t>POSTANOWIENIA WSTĘPNE</w:t>
      </w:r>
    </w:p>
    <w:p w14:paraId="7A30E378" w14:textId="77777777" w:rsidR="00425D43" w:rsidRPr="00D43721" w:rsidRDefault="00425D43" w:rsidP="001B12EC">
      <w:pPr>
        <w:pStyle w:val="Akapitzlist"/>
        <w:numPr>
          <w:ilvl w:val="0"/>
          <w:numId w:val="57"/>
        </w:numPr>
        <w:spacing w:after="3" w:line="276" w:lineRule="auto"/>
        <w:ind w:left="426"/>
        <w:jc w:val="both"/>
        <w:rPr>
          <w:rFonts w:asciiTheme="majorHAnsi" w:hAnsiTheme="majorHAnsi"/>
          <w:b/>
          <w:sz w:val="22"/>
          <w:szCs w:val="22"/>
        </w:rPr>
      </w:pPr>
      <w:r w:rsidRPr="00D43721">
        <w:rPr>
          <w:rFonts w:asciiTheme="majorHAnsi" w:hAnsiTheme="majorHAnsi"/>
          <w:b/>
          <w:sz w:val="22"/>
          <w:szCs w:val="22"/>
        </w:rPr>
        <w:t>Obowiązujące przepisy prawne.</w:t>
      </w:r>
    </w:p>
    <w:p w14:paraId="40935C05" w14:textId="77777777" w:rsidR="00425D43" w:rsidRPr="00D43721" w:rsidRDefault="00425D43" w:rsidP="004E2698">
      <w:pPr>
        <w:spacing w:after="0"/>
        <w:ind w:left="426" w:hanging="14"/>
        <w:jc w:val="both"/>
        <w:rPr>
          <w:rFonts w:asciiTheme="majorHAnsi" w:eastAsia="Times New Roman" w:hAnsiTheme="majorHAnsi" w:cs="Times New Roman"/>
        </w:rPr>
      </w:pPr>
      <w:r w:rsidRPr="00D43721">
        <w:rPr>
          <w:rFonts w:asciiTheme="majorHAnsi" w:eastAsia="Times New Roman" w:hAnsiTheme="majorHAnsi" w:cs="Times New Roman"/>
        </w:rPr>
        <w:t>Prawa i obowiązki Zamawiającego i Wykonawcy regulują obowiązujące w Polsce przepisy a przede wszystkim:</w:t>
      </w:r>
    </w:p>
    <w:p w14:paraId="59406D05" w14:textId="77777777" w:rsidR="000B1799" w:rsidRPr="00D43721" w:rsidRDefault="000B1799" w:rsidP="001B12EC">
      <w:pPr>
        <w:pStyle w:val="Akapitzlist"/>
        <w:numPr>
          <w:ilvl w:val="0"/>
          <w:numId w:val="58"/>
        </w:numPr>
        <w:spacing w:line="276" w:lineRule="auto"/>
        <w:ind w:left="851"/>
        <w:jc w:val="both"/>
        <w:rPr>
          <w:rFonts w:asciiTheme="majorHAnsi" w:hAnsiTheme="majorHAnsi"/>
          <w:sz w:val="22"/>
          <w:szCs w:val="22"/>
        </w:rPr>
      </w:pPr>
      <w:r w:rsidRPr="00D43721">
        <w:rPr>
          <w:rFonts w:asciiTheme="majorHAnsi" w:hAnsiTheme="majorHAnsi"/>
          <w:sz w:val="22"/>
          <w:szCs w:val="22"/>
        </w:rPr>
        <w:t>ustawa z dnia 11 września 2019r. - Prawo zamówień publicznych;</w:t>
      </w:r>
    </w:p>
    <w:p w14:paraId="7F68314B" w14:textId="0817BC9D" w:rsidR="00AA741D" w:rsidRPr="00D43721" w:rsidRDefault="000B1799" w:rsidP="001B12EC">
      <w:pPr>
        <w:pStyle w:val="Akapitzlist"/>
        <w:numPr>
          <w:ilvl w:val="0"/>
          <w:numId w:val="58"/>
        </w:numPr>
        <w:spacing w:line="276" w:lineRule="auto"/>
        <w:ind w:left="851"/>
        <w:jc w:val="both"/>
        <w:rPr>
          <w:rFonts w:asciiTheme="majorHAnsi" w:hAnsiTheme="majorHAnsi"/>
          <w:sz w:val="22"/>
          <w:szCs w:val="22"/>
        </w:rPr>
      </w:pPr>
      <w:r w:rsidRPr="00D43721">
        <w:rPr>
          <w:rFonts w:asciiTheme="majorHAnsi" w:hAnsiTheme="majorHAnsi"/>
          <w:sz w:val="22"/>
          <w:szCs w:val="22"/>
        </w:rPr>
        <w:t>ustawa z dnia 23 kwietnia 1964 r. Kodeks cywilny;</w:t>
      </w:r>
    </w:p>
    <w:p w14:paraId="516CDA2F" w14:textId="6E4816C4" w:rsidR="00AA741D" w:rsidRPr="00D43721" w:rsidRDefault="00425D43" w:rsidP="001B12EC">
      <w:pPr>
        <w:pStyle w:val="Akapitzlist"/>
        <w:numPr>
          <w:ilvl w:val="0"/>
          <w:numId w:val="58"/>
        </w:numPr>
        <w:spacing w:line="276" w:lineRule="auto"/>
        <w:ind w:left="851"/>
        <w:jc w:val="both"/>
        <w:rPr>
          <w:rFonts w:asciiTheme="majorHAnsi" w:hAnsiTheme="majorHAnsi"/>
          <w:sz w:val="22"/>
          <w:szCs w:val="22"/>
        </w:rPr>
      </w:pPr>
      <w:r w:rsidRPr="00D43721">
        <w:rPr>
          <w:rFonts w:asciiTheme="majorHAnsi" w:hAnsiTheme="majorHAnsi"/>
          <w:sz w:val="22"/>
          <w:szCs w:val="22"/>
        </w:rPr>
        <w:t xml:space="preserve">ustawa </w:t>
      </w:r>
      <w:r w:rsidR="000B1799" w:rsidRPr="00D43721">
        <w:rPr>
          <w:rFonts w:asciiTheme="majorHAnsi" w:hAnsiTheme="majorHAnsi"/>
          <w:sz w:val="22"/>
          <w:szCs w:val="22"/>
        </w:rPr>
        <w:t>z dnia 7 lipca 1994 r. Prawo budowlane;</w:t>
      </w:r>
    </w:p>
    <w:p w14:paraId="3D72F9CA" w14:textId="77777777" w:rsidR="000B1799" w:rsidRPr="00D43721" w:rsidRDefault="000B1799" w:rsidP="001B12EC">
      <w:pPr>
        <w:pStyle w:val="Akapitzlist"/>
        <w:numPr>
          <w:ilvl w:val="0"/>
          <w:numId w:val="58"/>
        </w:numPr>
        <w:spacing w:line="276" w:lineRule="auto"/>
        <w:ind w:left="851"/>
        <w:jc w:val="both"/>
        <w:rPr>
          <w:rFonts w:asciiTheme="majorHAnsi" w:hAnsiTheme="majorHAnsi"/>
          <w:sz w:val="22"/>
          <w:szCs w:val="22"/>
        </w:rPr>
      </w:pPr>
      <w:r w:rsidRPr="00D43721">
        <w:rPr>
          <w:rFonts w:asciiTheme="majorHAnsi" w:hAnsiTheme="majorHAnsi"/>
          <w:sz w:val="22"/>
          <w:szCs w:val="22"/>
        </w:rPr>
        <w:t>ustawa z dnia 20 czerwca 1997 r. Prawo o ruchu drogowym;</w:t>
      </w:r>
    </w:p>
    <w:p w14:paraId="57E8896F" w14:textId="75ADA2C4" w:rsidR="00AA741D" w:rsidRPr="00D43721" w:rsidRDefault="00425D43" w:rsidP="001B12EC">
      <w:pPr>
        <w:pStyle w:val="Akapitzlist"/>
        <w:numPr>
          <w:ilvl w:val="0"/>
          <w:numId w:val="58"/>
        </w:numPr>
        <w:spacing w:line="276" w:lineRule="auto"/>
        <w:ind w:left="851"/>
        <w:jc w:val="both"/>
        <w:rPr>
          <w:rFonts w:asciiTheme="majorHAnsi" w:hAnsiTheme="majorHAnsi"/>
          <w:sz w:val="22"/>
          <w:szCs w:val="22"/>
        </w:rPr>
      </w:pPr>
      <w:r w:rsidRPr="00D43721">
        <w:rPr>
          <w:rFonts w:asciiTheme="majorHAnsi" w:hAnsiTheme="majorHAnsi"/>
          <w:sz w:val="22"/>
          <w:szCs w:val="22"/>
        </w:rPr>
        <w:t xml:space="preserve">ustawa </w:t>
      </w:r>
      <w:r w:rsidR="000B1799" w:rsidRPr="00D43721">
        <w:rPr>
          <w:rFonts w:asciiTheme="majorHAnsi" w:hAnsiTheme="majorHAnsi"/>
          <w:sz w:val="22"/>
          <w:szCs w:val="22"/>
        </w:rPr>
        <w:t>z dnia 21 marca 1985 r. o drogach publicznych;</w:t>
      </w:r>
    </w:p>
    <w:p w14:paraId="7D570BE0" w14:textId="77777777" w:rsidR="00927A3B" w:rsidRPr="00D43721" w:rsidRDefault="00425D43" w:rsidP="001B12EC">
      <w:pPr>
        <w:pStyle w:val="Akapitzlist"/>
        <w:numPr>
          <w:ilvl w:val="0"/>
          <w:numId w:val="58"/>
        </w:numPr>
        <w:spacing w:line="276" w:lineRule="auto"/>
        <w:ind w:left="851"/>
        <w:jc w:val="both"/>
        <w:rPr>
          <w:rFonts w:asciiTheme="majorHAnsi" w:hAnsiTheme="majorHAnsi"/>
          <w:sz w:val="22"/>
          <w:szCs w:val="22"/>
        </w:rPr>
      </w:pPr>
      <w:r w:rsidRPr="00D43721">
        <w:rPr>
          <w:rFonts w:asciiTheme="majorHAnsi" w:hAnsiTheme="majorHAnsi"/>
          <w:sz w:val="22"/>
          <w:szCs w:val="22"/>
        </w:rPr>
        <w:t xml:space="preserve">ustawa </w:t>
      </w:r>
      <w:r w:rsidR="00927A3B" w:rsidRPr="00D43721">
        <w:rPr>
          <w:rFonts w:asciiTheme="majorHAnsi" w:hAnsiTheme="majorHAnsi"/>
          <w:sz w:val="22"/>
          <w:szCs w:val="22"/>
        </w:rPr>
        <w:t>z dnia 10 kwietnia 2003 r. o szczególnych zasadach przygotowania i realizacji inwestycji w zakresie dróg publicznych;</w:t>
      </w:r>
    </w:p>
    <w:p w14:paraId="41333332" w14:textId="77777777" w:rsidR="00927A3B" w:rsidRPr="00D43721" w:rsidRDefault="00927A3B" w:rsidP="001B12EC">
      <w:pPr>
        <w:pStyle w:val="Akapitzlist"/>
        <w:numPr>
          <w:ilvl w:val="0"/>
          <w:numId w:val="58"/>
        </w:numPr>
        <w:spacing w:line="276" w:lineRule="auto"/>
        <w:ind w:left="851"/>
        <w:jc w:val="both"/>
        <w:rPr>
          <w:rFonts w:asciiTheme="majorHAnsi" w:hAnsiTheme="majorHAnsi"/>
          <w:sz w:val="22"/>
          <w:szCs w:val="22"/>
        </w:rPr>
      </w:pPr>
      <w:r w:rsidRPr="00D43721">
        <w:rPr>
          <w:rFonts w:asciiTheme="majorHAnsi" w:hAnsiTheme="majorHAnsi"/>
          <w:sz w:val="22"/>
          <w:szCs w:val="22"/>
        </w:rPr>
        <w:t>ustawa z dnia 21 sierpnia 1997 r. o gospodarce nieruchomościami;</w:t>
      </w:r>
    </w:p>
    <w:p w14:paraId="3CCFC69B" w14:textId="14AA743B" w:rsidR="00425D43" w:rsidRPr="00D43721" w:rsidRDefault="00425D43" w:rsidP="001B12EC">
      <w:pPr>
        <w:pStyle w:val="Akapitzlist"/>
        <w:numPr>
          <w:ilvl w:val="0"/>
          <w:numId w:val="58"/>
        </w:numPr>
        <w:spacing w:after="120" w:line="276" w:lineRule="auto"/>
        <w:ind w:left="850" w:hanging="357"/>
        <w:jc w:val="both"/>
        <w:rPr>
          <w:rFonts w:asciiTheme="majorHAnsi" w:hAnsiTheme="majorHAnsi"/>
          <w:sz w:val="22"/>
          <w:szCs w:val="22"/>
        </w:rPr>
      </w:pPr>
      <w:r w:rsidRPr="00D43721">
        <w:rPr>
          <w:rFonts w:asciiTheme="majorHAnsi" w:hAnsiTheme="majorHAnsi"/>
          <w:sz w:val="22"/>
          <w:szCs w:val="22"/>
        </w:rPr>
        <w:t>ustawa</w:t>
      </w:r>
      <w:r w:rsidR="00927A3B" w:rsidRPr="00D43721">
        <w:rPr>
          <w:rFonts w:asciiTheme="majorHAnsi" w:hAnsiTheme="majorHAnsi"/>
          <w:sz w:val="22"/>
          <w:szCs w:val="22"/>
        </w:rPr>
        <w:t xml:space="preserve"> z dnia 17 maja 1989 r. Prawo geodezyjne i kartograficzne.</w:t>
      </w:r>
    </w:p>
    <w:p w14:paraId="0A02FEC8" w14:textId="60F0FEE6" w:rsidR="009B11F2" w:rsidRPr="00A21201" w:rsidRDefault="009B11F2" w:rsidP="004E2698">
      <w:pPr>
        <w:suppressAutoHyphens/>
        <w:autoSpaceDN w:val="0"/>
        <w:spacing w:after="0"/>
        <w:jc w:val="center"/>
        <w:textAlignment w:val="baseline"/>
        <w:rPr>
          <w:rFonts w:ascii="Cambria" w:eastAsia="Calibri" w:hAnsi="Cambria" w:cs="Arial"/>
          <w:b/>
          <w:lang w:eastAsia="pl-PL"/>
        </w:rPr>
      </w:pPr>
      <w:r w:rsidRPr="00A21201">
        <w:rPr>
          <w:rFonts w:ascii="Cambria" w:eastAsia="Calibri" w:hAnsi="Cambria" w:cs="Arial"/>
          <w:b/>
          <w:lang w:eastAsia="pl-PL"/>
        </w:rPr>
        <w:t xml:space="preserve">§ </w:t>
      </w:r>
      <w:r w:rsidR="00DB07F0" w:rsidRPr="00A21201">
        <w:rPr>
          <w:rFonts w:ascii="Cambria" w:eastAsia="Calibri" w:hAnsi="Cambria" w:cs="Arial"/>
          <w:b/>
          <w:lang w:eastAsia="pl-PL"/>
        </w:rPr>
        <w:t>2</w:t>
      </w:r>
      <w:r w:rsidR="00D43721">
        <w:rPr>
          <w:rFonts w:ascii="Cambria" w:eastAsia="Calibri" w:hAnsi="Cambria" w:cs="Arial"/>
          <w:b/>
          <w:lang w:eastAsia="pl-PL"/>
        </w:rPr>
        <w:t>.</w:t>
      </w:r>
    </w:p>
    <w:p w14:paraId="2FF4E34C" w14:textId="77777777" w:rsidR="009B11F2" w:rsidRPr="009B11F2" w:rsidRDefault="009B11F2" w:rsidP="004E2698">
      <w:pPr>
        <w:suppressAutoHyphens/>
        <w:autoSpaceDN w:val="0"/>
        <w:spacing w:after="0"/>
        <w:jc w:val="center"/>
        <w:textAlignment w:val="baseline"/>
        <w:rPr>
          <w:rFonts w:ascii="Cambria" w:eastAsia="Calibri" w:hAnsi="Cambria" w:cs="Arial"/>
          <w:b/>
          <w:lang w:eastAsia="pl-PL"/>
        </w:rPr>
      </w:pPr>
      <w:r w:rsidRPr="009B11F2">
        <w:rPr>
          <w:rFonts w:ascii="Cambria" w:eastAsia="Calibri" w:hAnsi="Cambria" w:cs="Arial"/>
          <w:b/>
          <w:lang w:eastAsia="pl-PL"/>
        </w:rPr>
        <w:t>PODSTAWA ZAWARCIA UMOWY I ZAŁĄCZNIKI</w:t>
      </w:r>
    </w:p>
    <w:p w14:paraId="60C0ADA1" w14:textId="77777777" w:rsidR="009B11F2" w:rsidRPr="009B11F2" w:rsidRDefault="009B11F2" w:rsidP="004E2698">
      <w:pPr>
        <w:numPr>
          <w:ilvl w:val="0"/>
          <w:numId w:val="5"/>
        </w:numPr>
        <w:suppressAutoHyphens/>
        <w:autoSpaceDN w:val="0"/>
        <w:spacing w:after="0"/>
        <w:ind w:left="360"/>
        <w:jc w:val="both"/>
        <w:textAlignment w:val="baseline"/>
        <w:rPr>
          <w:rFonts w:ascii="Cambria" w:eastAsia="Calibri" w:hAnsi="Cambria" w:cs="Calibri"/>
          <w:lang w:eastAsia="pl-PL"/>
        </w:rPr>
      </w:pPr>
      <w:r w:rsidRPr="009B11F2">
        <w:rPr>
          <w:rFonts w:ascii="Cambria" w:eastAsia="Calibri" w:hAnsi="Cambria" w:cs="Calibri"/>
          <w:kern w:val="2"/>
          <w:lang w:eastAsia="zh-CN"/>
        </w:rPr>
        <w:t>Podstaw</w:t>
      </w:r>
      <w:r w:rsidRPr="009B11F2">
        <w:rPr>
          <w:rFonts w:ascii="Cambria" w:eastAsia="TTE188D4F0t00" w:hAnsi="Cambria" w:cs="Calibri"/>
          <w:kern w:val="2"/>
          <w:lang w:eastAsia="zh-CN"/>
        </w:rPr>
        <w:t xml:space="preserve">ę </w:t>
      </w:r>
      <w:r w:rsidRPr="009B11F2">
        <w:rPr>
          <w:rFonts w:ascii="Cambria" w:eastAsia="Calibri" w:hAnsi="Cambria" w:cs="Calibri"/>
          <w:kern w:val="2"/>
          <w:lang w:eastAsia="zh-CN"/>
        </w:rPr>
        <w:t>zawarcia umowy stanowi wynik post</w:t>
      </w:r>
      <w:r w:rsidRPr="009B11F2">
        <w:rPr>
          <w:rFonts w:ascii="Cambria" w:eastAsia="TTE188D4F0t00" w:hAnsi="Cambria" w:cs="Calibri"/>
          <w:kern w:val="2"/>
          <w:lang w:eastAsia="zh-CN"/>
        </w:rPr>
        <w:t>ę</w:t>
      </w:r>
      <w:r w:rsidRPr="009B11F2">
        <w:rPr>
          <w:rFonts w:ascii="Cambria" w:eastAsia="Calibri" w:hAnsi="Cambria" w:cs="Calibri"/>
          <w:kern w:val="2"/>
          <w:lang w:eastAsia="zh-CN"/>
        </w:rPr>
        <w:t xml:space="preserve">powania zamówienia publicznego przeprowadzonego w trybie </w:t>
      </w:r>
      <w:r w:rsidR="006A5901">
        <w:rPr>
          <w:rFonts w:ascii="Cambria" w:eastAsia="Calibri" w:hAnsi="Cambria" w:cs="Calibri"/>
          <w:kern w:val="2"/>
          <w:lang w:eastAsia="zh-CN"/>
        </w:rPr>
        <w:t xml:space="preserve">przetargu nieograniczonego </w:t>
      </w:r>
      <w:r w:rsidRPr="009B11F2">
        <w:rPr>
          <w:rFonts w:ascii="Cambria" w:eastAsia="Times New Roman" w:hAnsi="Cambria" w:cs="Times New Roman"/>
          <w:bCs/>
          <w:lang w:eastAsia="pl-PL"/>
        </w:rPr>
        <w:t xml:space="preserve">na podstawie art. </w:t>
      </w:r>
      <w:r w:rsidR="006A5901">
        <w:rPr>
          <w:rFonts w:ascii="Cambria" w:eastAsia="Times New Roman" w:hAnsi="Cambria" w:cs="Times New Roman"/>
          <w:bCs/>
          <w:lang w:eastAsia="pl-PL"/>
        </w:rPr>
        <w:t>132</w:t>
      </w:r>
      <w:r w:rsidRPr="009B11F2">
        <w:rPr>
          <w:rFonts w:ascii="Cambria" w:eastAsia="Times New Roman" w:hAnsi="Cambria" w:cs="Times New Roman"/>
          <w:lang w:eastAsia="pl-PL"/>
        </w:rPr>
        <w:t xml:space="preserve"> ustawy z dnia 11 września 2019r. - Prawo zamówień publicznych (t.j. Dz. U. 2022</w:t>
      </w:r>
      <w:r>
        <w:rPr>
          <w:rFonts w:ascii="Cambria" w:eastAsia="Times New Roman" w:hAnsi="Cambria" w:cs="Times New Roman"/>
          <w:lang w:eastAsia="pl-PL"/>
        </w:rPr>
        <w:t xml:space="preserve"> </w:t>
      </w:r>
      <w:r w:rsidRPr="009B11F2">
        <w:rPr>
          <w:rFonts w:ascii="Cambria" w:eastAsia="Times New Roman" w:hAnsi="Cambria" w:cs="Times New Roman"/>
          <w:lang w:eastAsia="pl-PL"/>
        </w:rPr>
        <w:t>r., poz. 1710 ze zm.)</w:t>
      </w:r>
    </w:p>
    <w:p w14:paraId="5AD1DD37" w14:textId="77777777" w:rsidR="009B11F2" w:rsidRPr="009B11F2" w:rsidRDefault="009B11F2" w:rsidP="004E2698">
      <w:pPr>
        <w:numPr>
          <w:ilvl w:val="0"/>
          <w:numId w:val="5"/>
        </w:numPr>
        <w:suppressAutoHyphens/>
        <w:autoSpaceDN w:val="0"/>
        <w:spacing w:after="0"/>
        <w:ind w:left="360"/>
        <w:jc w:val="both"/>
        <w:textAlignment w:val="baseline"/>
        <w:rPr>
          <w:rFonts w:ascii="Cambria" w:eastAsia="Calibri" w:hAnsi="Cambria" w:cs="Calibri"/>
          <w:lang w:eastAsia="pl-PL"/>
        </w:rPr>
      </w:pPr>
      <w:r w:rsidRPr="009B11F2">
        <w:rPr>
          <w:rFonts w:ascii="Cambria" w:eastAsia="Calibri" w:hAnsi="Cambria" w:cs="Calibri"/>
          <w:kern w:val="2"/>
          <w:lang w:eastAsia="zh-CN"/>
        </w:rPr>
        <w:t>Integralnymi składnikami niniejszej umowy s</w:t>
      </w:r>
      <w:r w:rsidRPr="009B11F2">
        <w:rPr>
          <w:rFonts w:ascii="Cambria" w:eastAsia="TTE188D4F0t00" w:hAnsi="Cambria" w:cs="Calibri"/>
          <w:kern w:val="2"/>
          <w:lang w:eastAsia="zh-CN"/>
        </w:rPr>
        <w:t xml:space="preserve">ą </w:t>
      </w:r>
      <w:r w:rsidRPr="009B11F2">
        <w:rPr>
          <w:rFonts w:ascii="Cambria" w:eastAsia="Calibri" w:hAnsi="Cambria" w:cs="Calibri"/>
          <w:kern w:val="2"/>
          <w:lang w:eastAsia="zh-CN"/>
        </w:rPr>
        <w:t>nast</w:t>
      </w:r>
      <w:r w:rsidRPr="009B11F2">
        <w:rPr>
          <w:rFonts w:ascii="Cambria" w:eastAsia="TTE188D4F0t00" w:hAnsi="Cambria" w:cs="Calibri"/>
          <w:kern w:val="2"/>
          <w:lang w:eastAsia="zh-CN"/>
        </w:rPr>
        <w:t>ę</w:t>
      </w:r>
      <w:r w:rsidRPr="009B11F2">
        <w:rPr>
          <w:rFonts w:ascii="Cambria" w:eastAsia="Calibri" w:hAnsi="Cambria" w:cs="Calibri"/>
          <w:kern w:val="2"/>
          <w:lang w:eastAsia="zh-CN"/>
        </w:rPr>
        <w:t>puj</w:t>
      </w:r>
      <w:r w:rsidRPr="009B11F2">
        <w:rPr>
          <w:rFonts w:ascii="Cambria" w:eastAsia="TTE188D4F0t00" w:hAnsi="Cambria" w:cs="Calibri"/>
          <w:kern w:val="2"/>
          <w:lang w:eastAsia="zh-CN"/>
        </w:rPr>
        <w:t>ą</w:t>
      </w:r>
      <w:r w:rsidRPr="009B11F2">
        <w:rPr>
          <w:rFonts w:ascii="Cambria" w:eastAsia="Calibri" w:hAnsi="Cambria" w:cs="Calibri"/>
          <w:kern w:val="2"/>
          <w:lang w:eastAsia="zh-CN"/>
        </w:rPr>
        <w:t>ce dokumenty:</w:t>
      </w:r>
    </w:p>
    <w:p w14:paraId="40207E1E" w14:textId="77777777" w:rsidR="009B11F2" w:rsidRPr="00742CA9" w:rsidRDefault="009B11F2" w:rsidP="004E2698">
      <w:pPr>
        <w:numPr>
          <w:ilvl w:val="0"/>
          <w:numId w:val="6"/>
        </w:numPr>
        <w:tabs>
          <w:tab w:val="left" w:pos="426"/>
        </w:tabs>
        <w:suppressAutoHyphens/>
        <w:autoSpaceDN w:val="0"/>
        <w:spacing w:after="0"/>
        <w:jc w:val="both"/>
        <w:textAlignment w:val="baseline"/>
        <w:rPr>
          <w:rFonts w:ascii="Cambria" w:eastAsia="Calibri" w:hAnsi="Cambria" w:cs="Calibri"/>
          <w:lang w:eastAsia="pl-PL"/>
        </w:rPr>
      </w:pPr>
      <w:r w:rsidRPr="00742CA9">
        <w:rPr>
          <w:rFonts w:ascii="Cambria" w:eastAsia="Calibri" w:hAnsi="Cambria" w:cs="Calibri"/>
          <w:kern w:val="2"/>
          <w:lang w:eastAsia="zh-CN"/>
        </w:rPr>
        <w:t>dokumenty zamówienia wraz z ewentualnymi wyja</w:t>
      </w:r>
      <w:r w:rsidRPr="00742CA9">
        <w:rPr>
          <w:rFonts w:ascii="Cambria" w:eastAsia="TTE188D4F0t00" w:hAnsi="Cambria" w:cs="Calibri"/>
          <w:kern w:val="2"/>
          <w:lang w:eastAsia="zh-CN"/>
        </w:rPr>
        <w:t>ś</w:t>
      </w:r>
      <w:r w:rsidRPr="00742CA9">
        <w:rPr>
          <w:rFonts w:ascii="Cambria" w:eastAsia="Calibri" w:hAnsi="Cambria" w:cs="Calibri"/>
          <w:kern w:val="2"/>
          <w:lang w:eastAsia="zh-CN"/>
        </w:rPr>
        <w:t>nieniami Zamawiaj</w:t>
      </w:r>
      <w:r w:rsidRPr="00742CA9">
        <w:rPr>
          <w:rFonts w:ascii="Cambria" w:eastAsia="TTE188D4F0t00" w:hAnsi="Cambria" w:cs="Calibri"/>
          <w:kern w:val="2"/>
          <w:lang w:eastAsia="zh-CN"/>
        </w:rPr>
        <w:t>ą</w:t>
      </w:r>
      <w:r w:rsidRPr="00742CA9">
        <w:rPr>
          <w:rFonts w:ascii="Cambria" w:eastAsia="Calibri" w:hAnsi="Cambria" w:cs="Calibri"/>
          <w:kern w:val="2"/>
          <w:lang w:eastAsia="zh-CN"/>
        </w:rPr>
        <w:t>cego odnośnie przedmiotu zamówienia,</w:t>
      </w:r>
    </w:p>
    <w:p w14:paraId="39931765" w14:textId="77777777" w:rsidR="009B11F2" w:rsidRPr="00742CA9" w:rsidRDefault="009B11F2" w:rsidP="004E2698">
      <w:pPr>
        <w:numPr>
          <w:ilvl w:val="0"/>
          <w:numId w:val="6"/>
        </w:numPr>
        <w:tabs>
          <w:tab w:val="left" w:pos="426"/>
        </w:tabs>
        <w:suppressAutoHyphens/>
        <w:autoSpaceDN w:val="0"/>
        <w:spacing w:after="0"/>
        <w:jc w:val="both"/>
        <w:textAlignment w:val="baseline"/>
        <w:rPr>
          <w:rFonts w:ascii="Cambria" w:eastAsia="Calibri" w:hAnsi="Cambria" w:cs="Calibri"/>
          <w:lang w:eastAsia="pl-PL"/>
        </w:rPr>
      </w:pPr>
      <w:r w:rsidRPr="00742CA9">
        <w:rPr>
          <w:rFonts w:ascii="Cambria" w:eastAsia="Calibri" w:hAnsi="Cambria" w:cs="Calibri"/>
          <w:kern w:val="2"/>
          <w:lang w:eastAsia="zh-CN"/>
        </w:rPr>
        <w:t>oferta Wykonawcy wraz z zał</w:t>
      </w:r>
      <w:r w:rsidRPr="00742CA9">
        <w:rPr>
          <w:rFonts w:ascii="Cambria" w:eastAsia="TTE188D4F0t00" w:hAnsi="Cambria" w:cs="Calibri"/>
          <w:kern w:val="2"/>
          <w:lang w:eastAsia="zh-CN"/>
        </w:rPr>
        <w:t>ą</w:t>
      </w:r>
      <w:r w:rsidRPr="00742CA9">
        <w:rPr>
          <w:rFonts w:ascii="Cambria" w:eastAsia="Calibri" w:hAnsi="Cambria" w:cs="Calibri"/>
          <w:kern w:val="2"/>
          <w:lang w:eastAsia="zh-CN"/>
        </w:rPr>
        <w:t>cznikami,</w:t>
      </w:r>
    </w:p>
    <w:p w14:paraId="5AF55701" w14:textId="77777777" w:rsidR="009B11F2" w:rsidRPr="00742CA9" w:rsidRDefault="009B11F2" w:rsidP="004E2698">
      <w:pPr>
        <w:numPr>
          <w:ilvl w:val="0"/>
          <w:numId w:val="6"/>
        </w:numPr>
        <w:tabs>
          <w:tab w:val="left" w:pos="426"/>
        </w:tabs>
        <w:suppressAutoHyphens/>
        <w:autoSpaceDN w:val="0"/>
        <w:spacing w:after="0"/>
        <w:jc w:val="both"/>
        <w:textAlignment w:val="baseline"/>
        <w:rPr>
          <w:rFonts w:ascii="Cambria" w:eastAsia="Calibri" w:hAnsi="Cambria" w:cs="Calibri"/>
          <w:lang w:eastAsia="pl-PL"/>
        </w:rPr>
      </w:pPr>
      <w:r w:rsidRPr="00742CA9">
        <w:rPr>
          <w:rFonts w:ascii="Cambria" w:eastAsia="Calibri" w:hAnsi="Cambria" w:cs="Calibri"/>
          <w:kern w:val="2"/>
          <w:lang w:eastAsia="zh-CN"/>
        </w:rPr>
        <w:lastRenderedPageBreak/>
        <w:t>dokumentacja projektowa,</w:t>
      </w:r>
    </w:p>
    <w:p w14:paraId="1117AEFD" w14:textId="77777777" w:rsidR="009B11F2" w:rsidRPr="00742CA9" w:rsidRDefault="009B11F2" w:rsidP="004E2698">
      <w:pPr>
        <w:numPr>
          <w:ilvl w:val="0"/>
          <w:numId w:val="6"/>
        </w:numPr>
        <w:tabs>
          <w:tab w:val="left" w:pos="426"/>
        </w:tabs>
        <w:suppressAutoHyphens/>
        <w:autoSpaceDN w:val="0"/>
        <w:spacing w:after="120"/>
        <w:ind w:left="714" w:hanging="357"/>
        <w:jc w:val="both"/>
        <w:textAlignment w:val="baseline"/>
        <w:rPr>
          <w:rFonts w:ascii="Cambria" w:eastAsia="Calibri" w:hAnsi="Cambria" w:cs="Calibri"/>
          <w:lang w:eastAsia="pl-PL"/>
        </w:rPr>
      </w:pPr>
      <w:r w:rsidRPr="00742CA9">
        <w:rPr>
          <w:rFonts w:ascii="Cambria" w:eastAsia="Calibri" w:hAnsi="Cambria" w:cs="Calibri"/>
          <w:kern w:val="2"/>
          <w:lang w:eastAsia="zh-CN"/>
        </w:rPr>
        <w:t>harmonogram rzeczowo-finansowy.</w:t>
      </w:r>
    </w:p>
    <w:p w14:paraId="54A0C96B" w14:textId="186FB42B" w:rsidR="009B11F2" w:rsidRPr="009B11F2" w:rsidRDefault="009B11F2" w:rsidP="004E2698">
      <w:pPr>
        <w:suppressAutoHyphens/>
        <w:autoSpaceDN w:val="0"/>
        <w:spacing w:after="0"/>
        <w:jc w:val="center"/>
        <w:textAlignment w:val="baseline"/>
        <w:rPr>
          <w:rFonts w:ascii="Cambria" w:eastAsia="Calibri" w:hAnsi="Cambria" w:cs="Arial"/>
          <w:b/>
          <w:lang w:eastAsia="pl-PL"/>
        </w:rPr>
      </w:pPr>
      <w:r w:rsidRPr="009B11F2">
        <w:rPr>
          <w:rFonts w:ascii="Cambria" w:eastAsia="Calibri" w:hAnsi="Cambria" w:cs="Arial"/>
          <w:b/>
          <w:lang w:eastAsia="pl-PL"/>
        </w:rPr>
        <w:t xml:space="preserve">§ </w:t>
      </w:r>
      <w:r w:rsidR="00B90373">
        <w:rPr>
          <w:rFonts w:ascii="Cambria" w:eastAsia="Calibri" w:hAnsi="Cambria" w:cs="Arial"/>
          <w:b/>
          <w:lang w:eastAsia="pl-PL"/>
        </w:rPr>
        <w:t>3</w:t>
      </w:r>
      <w:r w:rsidR="00D43721">
        <w:rPr>
          <w:rFonts w:ascii="Cambria" w:eastAsia="Calibri" w:hAnsi="Cambria" w:cs="Arial"/>
          <w:b/>
          <w:lang w:eastAsia="pl-PL"/>
        </w:rPr>
        <w:t>.</w:t>
      </w:r>
    </w:p>
    <w:p w14:paraId="375BFFD6" w14:textId="77777777" w:rsidR="009B11F2" w:rsidRPr="009B11F2" w:rsidRDefault="009B11F2" w:rsidP="004E2698">
      <w:pPr>
        <w:suppressAutoHyphens/>
        <w:autoSpaceDN w:val="0"/>
        <w:spacing w:after="0"/>
        <w:jc w:val="center"/>
        <w:textAlignment w:val="baseline"/>
        <w:rPr>
          <w:rFonts w:ascii="Cambria" w:eastAsia="Calibri" w:hAnsi="Cambria" w:cs="Arial"/>
          <w:b/>
          <w:lang w:eastAsia="pl-PL"/>
        </w:rPr>
      </w:pPr>
      <w:r w:rsidRPr="009B11F2">
        <w:rPr>
          <w:rFonts w:ascii="Cambria" w:eastAsia="Calibri" w:hAnsi="Cambria" w:cs="Arial"/>
          <w:b/>
          <w:lang w:eastAsia="pl-PL"/>
        </w:rPr>
        <w:t>PRZEDMIOT UMOWY</w:t>
      </w:r>
    </w:p>
    <w:p w14:paraId="5F729925" w14:textId="0E9C4DCE" w:rsidR="00BF3CE0" w:rsidRPr="00BF3CE0" w:rsidRDefault="009B11F2" w:rsidP="004E2698">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Times New Roman" w:hAnsi="Cambria" w:cs="Times New Roman"/>
          <w:lang w:eastAsia="pl-PL"/>
        </w:rPr>
        <w:t xml:space="preserve">Zamawiający zleca, a Wykonawca przyjmuje do </w:t>
      </w:r>
      <w:r w:rsidRPr="00742CA9">
        <w:rPr>
          <w:rFonts w:ascii="Cambria" w:eastAsia="Times New Roman" w:hAnsi="Cambria" w:cs="Times New Roman"/>
          <w:lang w:eastAsia="pl-PL"/>
        </w:rPr>
        <w:t>realizacji zamówienie publiczne</w:t>
      </w:r>
      <w:r w:rsidR="006A5901" w:rsidRPr="00742CA9">
        <w:rPr>
          <w:rFonts w:ascii="Cambria" w:eastAsia="Times New Roman" w:hAnsi="Cambria" w:cs="Times New Roman"/>
          <w:lang w:eastAsia="pl-PL"/>
        </w:rPr>
        <w:t xml:space="preserve"> w ramach zadania inwestycyjnego pn.</w:t>
      </w:r>
      <w:r w:rsidR="00742CA9" w:rsidRPr="00742CA9">
        <w:rPr>
          <w:rFonts w:ascii="Cambria" w:eastAsia="Times New Roman" w:hAnsi="Cambria" w:cs="Times New Roman"/>
          <w:lang w:eastAsia="pl-PL"/>
        </w:rPr>
        <w:t xml:space="preserve"> ”</w:t>
      </w:r>
      <w:r w:rsidR="006A5901" w:rsidRPr="00742CA9">
        <w:rPr>
          <w:rFonts w:ascii="Cambria" w:eastAsia="Times New Roman" w:hAnsi="Cambria" w:cs="Times New Roman"/>
          <w:i/>
          <w:iCs/>
          <w:sz w:val="24"/>
          <w:szCs w:val="24"/>
          <w:lang w:eastAsia="pl-PL"/>
        </w:rPr>
        <w:t>Budowa mostu na rzece Narew wraz z dojazdami w ramach Rządowego Programu Uzupełnienia Lokalnej i Regionalnej Infrastruktury Drogowej – Mosty dla Regionów na lata 2018-2025</w:t>
      </w:r>
      <w:r w:rsidR="00742CA9" w:rsidRPr="00742CA9">
        <w:rPr>
          <w:rFonts w:ascii="Cambria" w:eastAsia="Times New Roman" w:hAnsi="Cambria" w:cs="Times New Roman"/>
          <w:i/>
          <w:iCs/>
          <w:sz w:val="24"/>
          <w:szCs w:val="24"/>
          <w:lang w:eastAsia="pl-PL"/>
        </w:rPr>
        <w:t xml:space="preserve"> – Poprawa stanu mostów i dróg powiatowych</w:t>
      </w:r>
      <w:r w:rsidR="006A5901" w:rsidRPr="00742CA9">
        <w:rPr>
          <w:rFonts w:ascii="Cambria" w:eastAsia="Times New Roman" w:hAnsi="Cambria" w:cs="Times New Roman"/>
          <w:i/>
          <w:iCs/>
          <w:sz w:val="24"/>
          <w:szCs w:val="24"/>
          <w:lang w:eastAsia="pl-PL"/>
        </w:rPr>
        <w:t>”</w:t>
      </w:r>
      <w:r w:rsidR="006A5901" w:rsidRPr="00742CA9">
        <w:rPr>
          <w:rFonts w:ascii="Cambria" w:eastAsia="Times New Roman" w:hAnsi="Cambria" w:cs="Times New Roman"/>
          <w:sz w:val="24"/>
          <w:szCs w:val="24"/>
          <w:lang w:eastAsia="pl-PL"/>
        </w:rPr>
        <w:t xml:space="preserve"> </w:t>
      </w:r>
    </w:p>
    <w:p w14:paraId="4A6A0991" w14:textId="77777777" w:rsidR="009B11F2" w:rsidRPr="009B11F2" w:rsidRDefault="006A5901" w:rsidP="004E2698">
      <w:pPr>
        <w:widowControl w:val="0"/>
        <w:suppressAutoHyphens/>
        <w:autoSpaceDE w:val="0"/>
        <w:autoSpaceDN w:val="0"/>
        <w:adjustRightInd w:val="0"/>
        <w:spacing w:after="0"/>
        <w:ind w:left="357"/>
        <w:contextualSpacing/>
        <w:jc w:val="both"/>
        <w:textAlignment w:val="baseline"/>
        <w:rPr>
          <w:rFonts w:ascii="Cambria" w:eastAsia="Times New Roman" w:hAnsi="Cambria" w:cs="Times New Roman"/>
          <w:lang w:eastAsia="pl-PL"/>
        </w:rPr>
      </w:pPr>
      <w:r>
        <w:rPr>
          <w:rFonts w:ascii="Cambria" w:eastAsia="Times New Roman" w:hAnsi="Cambria" w:cs="Times New Roman"/>
          <w:sz w:val="24"/>
          <w:szCs w:val="24"/>
          <w:lang w:eastAsia="pl-PL"/>
        </w:rPr>
        <w:t>polegające na:</w:t>
      </w:r>
      <w:r w:rsidR="009B11F2" w:rsidRPr="009B11F2">
        <w:rPr>
          <w:rFonts w:ascii="Cambria" w:eastAsia="Times New Roman" w:hAnsi="Cambria" w:cs="Times New Roman"/>
          <w:lang w:eastAsia="pl-PL"/>
        </w:rPr>
        <w:t xml:space="preserve"> </w:t>
      </w:r>
    </w:p>
    <w:p w14:paraId="04A5991B" w14:textId="77777777" w:rsidR="006A5901" w:rsidRPr="00742CA9" w:rsidRDefault="006A5901" w:rsidP="00742CA9">
      <w:pPr>
        <w:suppressAutoHyphens/>
        <w:autoSpaceDN w:val="0"/>
        <w:spacing w:after="0"/>
        <w:ind w:left="284"/>
        <w:jc w:val="both"/>
        <w:textAlignment w:val="baseline"/>
        <w:rPr>
          <w:rFonts w:ascii="Cambria" w:eastAsia="Calibri" w:hAnsi="Cambria" w:cs="Verdana-Bold"/>
          <w:b/>
          <w:bCs/>
        </w:rPr>
      </w:pPr>
      <w:bookmarkStart w:id="0" w:name="_Hlk99353989"/>
      <w:r w:rsidRPr="00742CA9">
        <w:rPr>
          <w:rFonts w:ascii="Cambria" w:eastAsia="Calibri" w:hAnsi="Cambria" w:cs="Verdana-Bold"/>
          <w:b/>
          <w:bCs/>
        </w:rPr>
        <w:t>Budowa mostu na rzece Narew wraz z dojazdami</w:t>
      </w:r>
      <w:bookmarkEnd w:id="0"/>
      <w:r w:rsidRPr="00742CA9">
        <w:rPr>
          <w:rFonts w:ascii="Cambria" w:eastAsia="Calibri" w:hAnsi="Cambria" w:cs="Verdana-Bold"/>
          <w:b/>
          <w:bCs/>
        </w:rPr>
        <w:t xml:space="preserve">. </w:t>
      </w:r>
    </w:p>
    <w:p w14:paraId="79B83AC0" w14:textId="4DC61AEC" w:rsidR="006A5901" w:rsidRPr="00742CA9" w:rsidRDefault="006A5901" w:rsidP="00742CA9">
      <w:pPr>
        <w:suppressAutoHyphens/>
        <w:autoSpaceDN w:val="0"/>
        <w:ind w:left="284"/>
        <w:jc w:val="both"/>
        <w:textAlignment w:val="baseline"/>
        <w:rPr>
          <w:rFonts w:ascii="Cambria" w:eastAsia="Times New Roman" w:hAnsi="Cambria" w:cs="Times New Roman"/>
          <w:b/>
          <w:lang w:eastAsia="pl-PL"/>
        </w:rPr>
      </w:pPr>
      <w:r w:rsidRPr="00742CA9">
        <w:rPr>
          <w:rFonts w:ascii="Cambria" w:eastAsia="Calibri" w:hAnsi="Cambria" w:cs="Verdana-Bold"/>
          <w:b/>
          <w:bCs/>
        </w:rPr>
        <w:t>Budowa przeprawy mostowej przez rzekę Narew wraz z drogą dojazdową łączącą drogę krajową nr DK 61 w miejscowości Teodorowo, Gmina Rzekuń, Powiat Ostrołęcki, z drogą powiatową nr 2539W w miejscowości Łęg Przedmiejski, Gmina Lelis, Powiat Ostrołęcki</w:t>
      </w:r>
      <w:r w:rsidR="00742CA9" w:rsidRPr="00742CA9">
        <w:rPr>
          <w:rFonts w:ascii="Cambria" w:eastAsia="Calibri" w:hAnsi="Cambria" w:cs="Verdana-Bold"/>
          <w:b/>
          <w:bCs/>
        </w:rPr>
        <w:t xml:space="preserve">, </w:t>
      </w:r>
      <w:r w:rsidRPr="00742CA9">
        <w:rPr>
          <w:rFonts w:ascii="Cambria" w:eastAsia="Calibri" w:hAnsi="Cambria" w:cs="Verdana-Bold"/>
          <w:b/>
          <w:bCs/>
        </w:rPr>
        <w:t>Województwo Mazowieckie.</w:t>
      </w:r>
    </w:p>
    <w:p w14:paraId="2BB2DA94" w14:textId="77777777" w:rsidR="009B11F2" w:rsidRPr="009B11F2" w:rsidRDefault="009B11F2" w:rsidP="004E2698">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Calibri" w:hAnsi="Cambria" w:cs="Arial"/>
        </w:rPr>
        <w:t>Roboty muszą być wykonane zgodnie z obowiązującymi przepisami, normami oraz na ustalonych niniejszą umową warunkach.</w:t>
      </w:r>
    </w:p>
    <w:p w14:paraId="077818F1" w14:textId="77777777" w:rsidR="009B11F2" w:rsidRPr="009B11F2" w:rsidRDefault="009B11F2" w:rsidP="004E2698">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Calibri" w:hAnsi="Cambria" w:cs="Arial"/>
        </w:rPr>
        <w:t>Zakres i sposób wykonania przedmiotu zamówienia określają:</w:t>
      </w:r>
    </w:p>
    <w:p w14:paraId="2561795E" w14:textId="7651F6AE" w:rsidR="009B11F2" w:rsidRPr="009B11F2" w:rsidRDefault="009B11F2" w:rsidP="004E2698">
      <w:pPr>
        <w:numPr>
          <w:ilvl w:val="0"/>
          <w:numId w:val="8"/>
        </w:numPr>
        <w:suppressAutoHyphens/>
        <w:autoSpaceDE w:val="0"/>
        <w:autoSpaceDN w:val="0"/>
        <w:adjustRightInd w:val="0"/>
        <w:spacing w:after="0"/>
        <w:ind w:left="709"/>
        <w:jc w:val="both"/>
        <w:textAlignment w:val="baseline"/>
        <w:rPr>
          <w:rFonts w:ascii="Cambria" w:eastAsia="Calibri" w:hAnsi="Cambria" w:cs="Arial"/>
        </w:rPr>
      </w:pPr>
      <w:r w:rsidRPr="009B11F2">
        <w:rPr>
          <w:rFonts w:ascii="Cambria" w:eastAsia="Calibri" w:hAnsi="Cambria" w:cs="Arial"/>
        </w:rPr>
        <w:t>specyfikacja warunków zamówienia zawieraj</w:t>
      </w:r>
      <w:r w:rsidRPr="009B11F2">
        <w:rPr>
          <w:rFonts w:ascii="Cambria" w:eastAsia="TTE188D4F0t00" w:hAnsi="Cambria" w:cs="Arial"/>
        </w:rPr>
        <w:t>ą</w:t>
      </w:r>
      <w:r w:rsidRPr="009B11F2">
        <w:rPr>
          <w:rFonts w:ascii="Cambria" w:eastAsia="Calibri" w:hAnsi="Cambria" w:cs="Arial"/>
        </w:rPr>
        <w:t>ca: dokumentację projektową,</w:t>
      </w:r>
      <w:r w:rsidR="009D70D3">
        <w:rPr>
          <w:rFonts w:ascii="Cambria" w:eastAsia="Calibri" w:hAnsi="Cambria" w:cs="Arial"/>
        </w:rPr>
        <w:t xml:space="preserve"> </w:t>
      </w:r>
      <w:r w:rsidRPr="009B11F2">
        <w:rPr>
          <w:rFonts w:ascii="Cambria" w:eastAsia="Calibri" w:hAnsi="Cambria" w:cs="Arial"/>
        </w:rPr>
        <w:t>szczegółowe specyfikacje techniczne wykonania i odbioru robót budowlanych (zwane dalej SST),</w:t>
      </w:r>
      <w:r w:rsidR="009D70D3">
        <w:rPr>
          <w:rFonts w:ascii="Cambria" w:eastAsia="Calibri" w:hAnsi="Cambria" w:cs="Arial"/>
        </w:rPr>
        <w:t xml:space="preserve"> </w:t>
      </w:r>
      <w:r w:rsidR="009D70D3" w:rsidRPr="009B11F2">
        <w:rPr>
          <w:rFonts w:ascii="Cambria" w:eastAsia="Calibri" w:hAnsi="Cambria" w:cs="Arial"/>
        </w:rPr>
        <w:t>przedmiar</w:t>
      </w:r>
      <w:r w:rsidR="009D70D3">
        <w:rPr>
          <w:rFonts w:ascii="Cambria" w:eastAsia="Calibri" w:hAnsi="Cambria" w:cs="Arial"/>
        </w:rPr>
        <w:t>y</w:t>
      </w:r>
      <w:r w:rsidR="009D70D3" w:rsidRPr="009B11F2">
        <w:rPr>
          <w:rFonts w:ascii="Cambria" w:eastAsia="Calibri" w:hAnsi="Cambria" w:cs="Arial"/>
        </w:rPr>
        <w:t xml:space="preserve"> robót</w:t>
      </w:r>
      <w:r w:rsidR="009D70D3">
        <w:rPr>
          <w:rFonts w:ascii="Cambria" w:eastAsia="Calibri" w:hAnsi="Cambria" w:cs="Arial"/>
        </w:rPr>
        <w:t>,</w:t>
      </w:r>
    </w:p>
    <w:p w14:paraId="2779DE3F" w14:textId="152635A6" w:rsidR="009B11F2" w:rsidRPr="009B11F2" w:rsidRDefault="009B11F2" w:rsidP="004E2698">
      <w:pPr>
        <w:numPr>
          <w:ilvl w:val="0"/>
          <w:numId w:val="8"/>
        </w:numPr>
        <w:suppressAutoHyphens/>
        <w:autoSpaceDE w:val="0"/>
        <w:autoSpaceDN w:val="0"/>
        <w:adjustRightInd w:val="0"/>
        <w:spacing w:after="0"/>
        <w:ind w:left="709"/>
        <w:jc w:val="both"/>
        <w:textAlignment w:val="baseline"/>
        <w:rPr>
          <w:rFonts w:ascii="Cambria" w:eastAsia="Calibri" w:hAnsi="Cambria" w:cs="Arial"/>
        </w:rPr>
      </w:pPr>
      <w:r w:rsidRPr="009B11F2">
        <w:rPr>
          <w:rFonts w:ascii="Cambria" w:eastAsia="Calibri" w:hAnsi="Cambria" w:cs="Arial"/>
        </w:rPr>
        <w:t>wyja</w:t>
      </w:r>
      <w:r w:rsidRPr="009B11F2">
        <w:rPr>
          <w:rFonts w:ascii="Cambria" w:eastAsia="TTE188D4F0t00" w:hAnsi="Cambria" w:cs="Arial"/>
        </w:rPr>
        <w:t>ś</w:t>
      </w:r>
      <w:r w:rsidRPr="009B11F2">
        <w:rPr>
          <w:rFonts w:ascii="Cambria" w:eastAsia="Calibri" w:hAnsi="Cambria" w:cs="Arial"/>
        </w:rPr>
        <w:t>nienia Zamawiaj</w:t>
      </w:r>
      <w:r w:rsidRPr="009B11F2">
        <w:rPr>
          <w:rFonts w:ascii="Cambria" w:eastAsia="TTE188D4F0t00" w:hAnsi="Cambria" w:cs="Arial"/>
        </w:rPr>
        <w:t>ą</w:t>
      </w:r>
      <w:r w:rsidRPr="009B11F2">
        <w:rPr>
          <w:rFonts w:ascii="Cambria" w:eastAsia="Calibri" w:hAnsi="Cambria" w:cs="Arial"/>
        </w:rPr>
        <w:t xml:space="preserve">cego do specyfikacji warunków </w:t>
      </w:r>
      <w:r w:rsidR="007B309A" w:rsidRPr="009B11F2">
        <w:rPr>
          <w:rFonts w:ascii="Cambria" w:eastAsia="Calibri" w:hAnsi="Cambria" w:cs="Arial"/>
        </w:rPr>
        <w:t>zamówienia</w:t>
      </w:r>
      <w:r w:rsidR="00742CA9">
        <w:rPr>
          <w:rFonts w:ascii="Cambria" w:eastAsia="Calibri" w:hAnsi="Cambria" w:cs="Arial"/>
        </w:rPr>
        <w:t xml:space="preserve"> </w:t>
      </w:r>
      <w:r w:rsidR="007B309A" w:rsidRPr="009B11F2">
        <w:rPr>
          <w:rFonts w:ascii="Cambria" w:eastAsia="Calibri" w:hAnsi="Cambria" w:cs="Arial"/>
        </w:rPr>
        <w:t>(jeżeli</w:t>
      </w:r>
      <w:r w:rsidRPr="009B11F2">
        <w:rPr>
          <w:rFonts w:ascii="Cambria" w:eastAsia="Calibri" w:hAnsi="Cambria" w:cs="Arial"/>
        </w:rPr>
        <w:t xml:space="preserve"> dotyczy),</w:t>
      </w:r>
    </w:p>
    <w:p w14:paraId="094FDB3A" w14:textId="77777777" w:rsidR="009B11F2" w:rsidRPr="009B11F2" w:rsidRDefault="009B11F2" w:rsidP="004E2698">
      <w:pPr>
        <w:numPr>
          <w:ilvl w:val="0"/>
          <w:numId w:val="8"/>
        </w:numPr>
        <w:suppressAutoHyphens/>
        <w:autoSpaceDE w:val="0"/>
        <w:autoSpaceDN w:val="0"/>
        <w:adjustRightInd w:val="0"/>
        <w:spacing w:after="0"/>
        <w:ind w:left="709"/>
        <w:jc w:val="both"/>
        <w:textAlignment w:val="baseline"/>
        <w:rPr>
          <w:rFonts w:ascii="Cambria" w:eastAsia="Calibri" w:hAnsi="Cambria" w:cs="Arial"/>
        </w:rPr>
      </w:pPr>
      <w:r w:rsidRPr="009B11F2">
        <w:rPr>
          <w:rFonts w:ascii="Cambria" w:eastAsia="Calibri" w:hAnsi="Cambria" w:cs="Arial"/>
        </w:rPr>
        <w:t>umowa,</w:t>
      </w:r>
    </w:p>
    <w:p w14:paraId="5799E65C" w14:textId="7A46D9AE" w:rsidR="009B11F2" w:rsidRPr="009B11F2" w:rsidRDefault="009B11F2" w:rsidP="004E2698">
      <w:pPr>
        <w:numPr>
          <w:ilvl w:val="0"/>
          <w:numId w:val="8"/>
        </w:numPr>
        <w:suppressAutoHyphens/>
        <w:autoSpaceDE w:val="0"/>
        <w:autoSpaceDN w:val="0"/>
        <w:adjustRightInd w:val="0"/>
        <w:spacing w:after="0"/>
        <w:ind w:left="709"/>
        <w:jc w:val="both"/>
        <w:textAlignment w:val="baseline"/>
        <w:rPr>
          <w:rFonts w:ascii="Cambria" w:eastAsia="Calibri" w:hAnsi="Cambria" w:cs="Arial"/>
        </w:rPr>
      </w:pPr>
      <w:r w:rsidRPr="009B11F2">
        <w:rPr>
          <w:rFonts w:ascii="Cambria" w:eastAsia="Calibri" w:hAnsi="Cambria" w:cs="Arial"/>
        </w:rPr>
        <w:t>oferta Wykonawcy wraz z kosztorys</w:t>
      </w:r>
      <w:r w:rsidR="009C0DC4">
        <w:rPr>
          <w:rFonts w:ascii="Cambria" w:eastAsia="Calibri" w:hAnsi="Cambria" w:cs="Arial"/>
        </w:rPr>
        <w:t xml:space="preserve">ami </w:t>
      </w:r>
      <w:r w:rsidRPr="009B11F2">
        <w:rPr>
          <w:rFonts w:ascii="Cambria" w:eastAsia="Calibri" w:hAnsi="Cambria" w:cs="Arial"/>
        </w:rPr>
        <w:t>ofertowym</w:t>
      </w:r>
      <w:r w:rsidR="009C0DC4">
        <w:rPr>
          <w:rFonts w:ascii="Cambria" w:eastAsia="Calibri" w:hAnsi="Cambria" w:cs="Arial"/>
        </w:rPr>
        <w:t>i</w:t>
      </w:r>
      <w:r w:rsidRPr="009B11F2">
        <w:rPr>
          <w:rFonts w:ascii="Cambria" w:eastAsia="Calibri" w:hAnsi="Cambria" w:cs="Arial"/>
        </w:rPr>
        <w:t>.</w:t>
      </w:r>
    </w:p>
    <w:p w14:paraId="46272A4B" w14:textId="77777777" w:rsidR="009B11F2" w:rsidRPr="009B11F2" w:rsidRDefault="009B11F2" w:rsidP="004E2698">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Calibri" w:hAnsi="Cambria" w:cs="Arial"/>
        </w:rPr>
        <w:t>Wykonawca zobowiązuje się do wykonania wszystkich robót niezbędnych do osiągnięcia rezultatu określonego w ust. 1, niezależnie od tego, czy wynika to wprost z dokumentów wymienionych w ust. 3.</w:t>
      </w:r>
    </w:p>
    <w:p w14:paraId="678E5509" w14:textId="77777777" w:rsidR="009B11F2" w:rsidRPr="009B11F2" w:rsidRDefault="009B11F2" w:rsidP="004E2698">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Calibri" w:hAnsi="Cambria" w:cs="Arial"/>
        </w:rPr>
        <w:t>W razie zaistnienia rozbieżności pomiędzy dokumentami, wiążące będą dokumenty według ich kolejności wskazanej w ust. 3.</w:t>
      </w:r>
    </w:p>
    <w:p w14:paraId="5A6139A5" w14:textId="77777777" w:rsidR="009B11F2" w:rsidRPr="009B11F2" w:rsidRDefault="009B11F2" w:rsidP="004E2698">
      <w:pPr>
        <w:widowControl w:val="0"/>
        <w:numPr>
          <w:ilvl w:val="0"/>
          <w:numId w:val="7"/>
        </w:numPr>
        <w:suppressAutoHyphens/>
        <w:autoSpaceDE w:val="0"/>
        <w:autoSpaceDN w:val="0"/>
        <w:adjustRightInd w:val="0"/>
        <w:spacing w:after="0"/>
        <w:ind w:left="357" w:hanging="357"/>
        <w:contextualSpacing/>
        <w:jc w:val="both"/>
        <w:textAlignment w:val="baseline"/>
        <w:rPr>
          <w:rFonts w:ascii="Cambria" w:eastAsia="Times New Roman" w:hAnsi="Cambria" w:cs="Times New Roman"/>
          <w:lang w:eastAsia="pl-PL"/>
        </w:rPr>
      </w:pPr>
      <w:r w:rsidRPr="009B11F2">
        <w:rPr>
          <w:rFonts w:ascii="Cambria" w:eastAsia="Calibri" w:hAnsi="Cambria" w:cs="Arial"/>
          <w:bCs/>
          <w:iCs/>
        </w:rPr>
        <w:t>Strony oświadczają, iż Zamawiający udzielił Wykonawcy wszelkich niezbędnych informacji dotyczących przedmiotu umowy.</w:t>
      </w:r>
    </w:p>
    <w:p w14:paraId="5EED670D"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xml:space="preserve">§ </w:t>
      </w:r>
      <w:r w:rsidR="00B90373">
        <w:rPr>
          <w:rFonts w:ascii="Cambria" w:eastAsia="Calibri" w:hAnsi="Cambria" w:cs="Arial"/>
          <w:b/>
        </w:rPr>
        <w:t>4</w:t>
      </w:r>
      <w:r w:rsidRPr="009B11F2">
        <w:rPr>
          <w:rFonts w:ascii="Cambria" w:eastAsia="Calibri" w:hAnsi="Cambria" w:cs="Arial"/>
          <w:b/>
        </w:rPr>
        <w:t>.</w:t>
      </w:r>
    </w:p>
    <w:p w14:paraId="54973E14"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WYMAGANIA MATERIAŁOWE</w:t>
      </w:r>
    </w:p>
    <w:p w14:paraId="493575BC" w14:textId="77777777" w:rsidR="009B11F2" w:rsidRPr="009B11F2" w:rsidRDefault="009B11F2"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Przedmiot umowy wykonany zostanie z materiałów dostarczonych przez Wykonawc</w:t>
      </w:r>
      <w:r w:rsidRPr="009B11F2">
        <w:rPr>
          <w:rFonts w:ascii="Cambria" w:eastAsia="TTE188D4F0t00" w:hAnsi="Cambria" w:cs="Arial"/>
        </w:rPr>
        <w:t>ę</w:t>
      </w:r>
      <w:r w:rsidRPr="009B11F2">
        <w:rPr>
          <w:rFonts w:ascii="Cambria" w:eastAsia="Calibri" w:hAnsi="Cambria" w:cs="Arial"/>
        </w:rPr>
        <w:t xml:space="preserve">. </w:t>
      </w:r>
    </w:p>
    <w:p w14:paraId="22F2796D" w14:textId="3037FAB3" w:rsidR="009B11F2" w:rsidRPr="0050787A" w:rsidRDefault="002C6378" w:rsidP="004E2698">
      <w:pPr>
        <w:numPr>
          <w:ilvl w:val="0"/>
          <w:numId w:val="9"/>
        </w:numPr>
        <w:suppressAutoHyphens/>
        <w:autoSpaceDE w:val="0"/>
        <w:autoSpaceDN w:val="0"/>
        <w:adjustRightInd w:val="0"/>
        <w:spacing w:after="0"/>
        <w:ind w:left="426"/>
        <w:contextualSpacing/>
        <w:jc w:val="both"/>
        <w:textAlignment w:val="baseline"/>
        <w:rPr>
          <w:rFonts w:asciiTheme="majorHAnsi" w:eastAsia="Calibri" w:hAnsiTheme="majorHAnsi" w:cs="Arial"/>
        </w:rPr>
      </w:pPr>
      <w:r w:rsidRPr="0050787A">
        <w:rPr>
          <w:rFonts w:asciiTheme="majorHAnsi" w:hAnsiTheme="majorHAnsi"/>
        </w:rPr>
        <w:t xml:space="preserve">Do wykonywania robót powinny zostać wykorzystane materiały nowe, które przed wbudowaniem uzyskają akceptację </w:t>
      </w:r>
      <w:r w:rsidR="0002251D" w:rsidRPr="0050787A">
        <w:rPr>
          <w:rFonts w:asciiTheme="majorHAnsi" w:hAnsiTheme="majorHAnsi"/>
        </w:rPr>
        <w:t>I</w:t>
      </w:r>
      <w:r w:rsidRPr="0050787A">
        <w:rPr>
          <w:rFonts w:asciiTheme="majorHAnsi" w:hAnsiTheme="majorHAnsi"/>
        </w:rPr>
        <w:t xml:space="preserve">nspektora nadzoru inwestorskiego. Materiały winny być zgłaszane wraz z dokumentami potwierdzającymi </w:t>
      </w:r>
      <w:r w:rsidR="00011B21" w:rsidRPr="0050787A">
        <w:rPr>
          <w:rFonts w:asciiTheme="majorHAnsi" w:hAnsiTheme="majorHAnsi"/>
        </w:rPr>
        <w:t>ich jakość</w:t>
      </w:r>
      <w:r w:rsidRPr="0050787A">
        <w:rPr>
          <w:rFonts w:asciiTheme="majorHAnsi" w:hAnsiTheme="majorHAnsi"/>
        </w:rPr>
        <w:t xml:space="preserve"> i dopuszczenie do stosowania w budownictwie, zgodnie z art. 5 ustawy z dnia 16 kwietnia 2004 r. o wyrobach budowlanych </w:t>
      </w:r>
      <w:r w:rsidRPr="0050787A">
        <w:rPr>
          <w:rFonts w:asciiTheme="majorHAnsi" w:eastAsia="Times New Roman" w:hAnsiTheme="majorHAnsi" w:cs="Arial"/>
          <w:lang w:eastAsia="pl-PL"/>
        </w:rPr>
        <w:t>(t.j. Dz. U. 2021, poz. 1213)</w:t>
      </w:r>
      <w:r w:rsidR="00011B21" w:rsidRPr="0050787A">
        <w:rPr>
          <w:rFonts w:asciiTheme="majorHAnsi" w:eastAsia="Times New Roman" w:hAnsiTheme="majorHAnsi" w:cs="Arial"/>
          <w:lang w:eastAsia="pl-PL"/>
        </w:rPr>
        <w:t xml:space="preserve"> oraz wymaganiom okre</w:t>
      </w:r>
      <w:r w:rsidR="00011B21" w:rsidRPr="0050787A">
        <w:rPr>
          <w:rFonts w:asciiTheme="majorHAnsi" w:eastAsia="TTE188D4F0t00" w:hAnsiTheme="majorHAnsi" w:cs="Arial"/>
          <w:lang w:eastAsia="pl-PL"/>
        </w:rPr>
        <w:t>ś</w:t>
      </w:r>
      <w:r w:rsidR="00011B21" w:rsidRPr="0050787A">
        <w:rPr>
          <w:rFonts w:asciiTheme="majorHAnsi" w:eastAsia="Times New Roman" w:hAnsiTheme="majorHAnsi" w:cs="Arial"/>
          <w:lang w:eastAsia="pl-PL"/>
        </w:rPr>
        <w:t>lonym w SST</w:t>
      </w:r>
      <w:r w:rsidRPr="0050787A">
        <w:rPr>
          <w:rFonts w:asciiTheme="majorHAnsi" w:eastAsia="Times New Roman" w:hAnsiTheme="majorHAnsi" w:cs="Arial"/>
          <w:lang w:eastAsia="pl-PL"/>
        </w:rPr>
        <w:t xml:space="preserve"> </w:t>
      </w:r>
      <w:r w:rsidRPr="0050787A">
        <w:rPr>
          <w:rFonts w:asciiTheme="majorHAnsi" w:hAnsiTheme="majorHAnsi"/>
        </w:rPr>
        <w:t xml:space="preserve">tj.: </w:t>
      </w:r>
      <w:r w:rsidR="00011B21" w:rsidRPr="0050787A">
        <w:rPr>
          <w:rFonts w:asciiTheme="majorHAnsi" w:hAnsiTheme="majorHAnsi"/>
        </w:rPr>
        <w:t>certyfikaty</w:t>
      </w:r>
      <w:r w:rsidRPr="0050787A">
        <w:rPr>
          <w:rFonts w:asciiTheme="majorHAnsi" w:hAnsiTheme="majorHAnsi"/>
        </w:rPr>
        <w:t xml:space="preserve"> zgodności lub deklaracji zgodności, atestów, świadectw pochodzenia. Przedstawione przez Wykonawcę w/w dokumenty lub wykonanie badań jakościowych nie zwalnia Wykonawcy z odpowiedzialności za </w:t>
      </w:r>
      <w:r w:rsidR="00011B21" w:rsidRPr="0050787A">
        <w:rPr>
          <w:rFonts w:asciiTheme="majorHAnsi" w:hAnsiTheme="majorHAnsi"/>
        </w:rPr>
        <w:t>niewłaściwą, jakość</w:t>
      </w:r>
      <w:r w:rsidRPr="0050787A">
        <w:rPr>
          <w:rFonts w:asciiTheme="majorHAnsi" w:hAnsiTheme="majorHAnsi"/>
        </w:rPr>
        <w:t xml:space="preserve"> materiałów i nienależyte wykonanie robót.</w:t>
      </w:r>
    </w:p>
    <w:p w14:paraId="4B29130E" w14:textId="34391900" w:rsidR="009B11F2" w:rsidRPr="0050787A" w:rsidRDefault="000109B3"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50787A">
        <w:rPr>
          <w:rFonts w:ascii="Cambria" w:eastAsia="Calibri" w:hAnsi="Cambria" w:cs="Arial"/>
        </w:rPr>
        <w:t>Dodatkowo, n</w:t>
      </w:r>
      <w:r w:rsidR="009B11F2" w:rsidRPr="0050787A">
        <w:rPr>
          <w:rFonts w:ascii="Cambria" w:eastAsia="Calibri" w:hAnsi="Cambria" w:cs="Arial"/>
        </w:rPr>
        <w:t>a każde żądanie Inspektora nadzoru, Wykonawca obowiązany jest okazać w stosunku do wskazanych materiałów aktualny certyfikat, deklarację, atest lub aprobatę techniczną.</w:t>
      </w:r>
    </w:p>
    <w:p w14:paraId="01CCCC5E" w14:textId="77777777" w:rsidR="009B11F2" w:rsidRPr="009B11F2" w:rsidRDefault="009B11F2"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lastRenderedPageBreak/>
        <w:t xml:space="preserve">Wykonawca zapewni niezbędne oprzyrządowanie, potencjał ludzki i materiały </w:t>
      </w:r>
      <w:r w:rsidRPr="009B11F2">
        <w:rPr>
          <w:rFonts w:ascii="Cambria" w:eastAsia="Calibri" w:hAnsi="Cambria" w:cs="Arial"/>
        </w:rPr>
        <w:br/>
        <w:t xml:space="preserve">do realizacji zamówienia, a także na żądanie Zamawiającego, zapewni możliwość </w:t>
      </w:r>
      <w:r w:rsidR="008B6C4E" w:rsidRPr="009B11F2">
        <w:rPr>
          <w:rFonts w:ascii="Cambria" w:eastAsia="Calibri" w:hAnsi="Cambria" w:cs="Arial"/>
        </w:rPr>
        <w:t>zbadania, jakości</w:t>
      </w:r>
      <w:r w:rsidRPr="009B11F2">
        <w:rPr>
          <w:rFonts w:ascii="Cambria" w:eastAsia="Calibri" w:hAnsi="Cambria" w:cs="Arial"/>
        </w:rPr>
        <w:t xml:space="preserve"> użytych materiałów lub wykonywanych robót w zakresie wymagań określonych w ust. 2.</w:t>
      </w:r>
    </w:p>
    <w:p w14:paraId="28C8E22E" w14:textId="77777777" w:rsidR="009B11F2" w:rsidRPr="0050787A" w:rsidRDefault="009B11F2"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50787A">
        <w:rPr>
          <w:rFonts w:ascii="Cambria" w:eastAsia="Calibri" w:hAnsi="Cambria" w:cs="Arial"/>
        </w:rPr>
        <w:t xml:space="preserve">Zamawiający zastrzega sobie możliwość wskazania lub wyboru podmiotu, do którego będą przekazane materiały w celu wykonania badań. </w:t>
      </w:r>
    </w:p>
    <w:p w14:paraId="3D99C2C0" w14:textId="0CD1D06E" w:rsidR="009B11F2" w:rsidRPr="0050787A" w:rsidRDefault="009B11F2"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50787A">
        <w:rPr>
          <w:rFonts w:ascii="Cambria" w:eastAsia="Calibri" w:hAnsi="Cambria" w:cs="Arial"/>
        </w:rPr>
        <w:t>Jeżeli przeprowadzone badania wykażą, że materiały zastosowane do wykonania robót są niezgodne z umową, koszty tych ba</w:t>
      </w:r>
      <w:r w:rsidR="000B2486" w:rsidRPr="0050787A">
        <w:rPr>
          <w:rFonts w:ascii="Cambria" w:eastAsia="Calibri" w:hAnsi="Cambria" w:cs="Arial"/>
        </w:rPr>
        <w:t>dań dodatkowo obciążą Wykonawcę</w:t>
      </w:r>
      <w:r w:rsidRPr="0050787A">
        <w:rPr>
          <w:rFonts w:ascii="Cambria" w:eastAsia="Calibri" w:hAnsi="Cambria" w:cs="Arial"/>
        </w:rPr>
        <w:t xml:space="preserve"> </w:t>
      </w:r>
      <w:r w:rsidR="000B2486" w:rsidRPr="0050787A">
        <w:rPr>
          <w:rFonts w:ascii="Cambria" w:eastAsia="Calibri" w:hAnsi="Cambria" w:cs="Arial"/>
        </w:rPr>
        <w:t>natomiast, gdy</w:t>
      </w:r>
      <w:r w:rsidRPr="0050787A">
        <w:rPr>
          <w:rFonts w:ascii="Cambria" w:eastAsia="Calibri" w:hAnsi="Cambria" w:cs="Arial"/>
        </w:rPr>
        <w:t xml:space="preserve"> wyniki badań potwierdzą zgodność zastosowanych materiałów z umową, koszty tych badań obciążą Zamawiającego.</w:t>
      </w:r>
    </w:p>
    <w:p w14:paraId="6835C9B3" w14:textId="7287CBA4" w:rsidR="00E8656D" w:rsidRPr="0050787A" w:rsidRDefault="00E8656D" w:rsidP="004E2698">
      <w:pPr>
        <w:numPr>
          <w:ilvl w:val="0"/>
          <w:numId w:val="9"/>
        </w:numPr>
        <w:suppressAutoHyphens/>
        <w:autoSpaceDE w:val="0"/>
        <w:autoSpaceDN w:val="0"/>
        <w:adjustRightInd w:val="0"/>
        <w:spacing w:after="0"/>
        <w:ind w:left="426"/>
        <w:contextualSpacing/>
        <w:jc w:val="both"/>
        <w:textAlignment w:val="baseline"/>
        <w:rPr>
          <w:rFonts w:ascii="Cambria" w:eastAsia="Calibri" w:hAnsi="Cambria" w:cs="Arial"/>
        </w:rPr>
      </w:pPr>
      <w:r w:rsidRPr="0050787A">
        <w:rPr>
          <w:rFonts w:asciiTheme="majorHAnsi" w:hAnsiTheme="majorHAnsi"/>
        </w:rPr>
        <w:t>Recepty na masy bitumiczne winny być uzgodnione z Inspektorem Nadzoru Inwestorskiego przed ich wbudowaniem.</w:t>
      </w:r>
    </w:p>
    <w:p w14:paraId="4ED10788" w14:textId="77777777" w:rsidR="00742923" w:rsidRPr="0050787A" w:rsidRDefault="00742923" w:rsidP="004E2698">
      <w:pPr>
        <w:pStyle w:val="Akapitzlist"/>
        <w:numPr>
          <w:ilvl w:val="0"/>
          <w:numId w:val="9"/>
        </w:numPr>
        <w:spacing w:after="5" w:line="276" w:lineRule="auto"/>
        <w:ind w:left="426" w:right="82" w:hanging="426"/>
        <w:jc w:val="both"/>
        <w:rPr>
          <w:rFonts w:asciiTheme="majorHAnsi" w:hAnsiTheme="majorHAnsi"/>
          <w:sz w:val="22"/>
          <w:szCs w:val="22"/>
        </w:rPr>
      </w:pPr>
      <w:r w:rsidRPr="0050787A">
        <w:rPr>
          <w:rFonts w:asciiTheme="majorHAnsi" w:hAnsiTheme="majorHAnsi"/>
          <w:sz w:val="22"/>
          <w:szCs w:val="22"/>
        </w:rPr>
        <w:t>Materiał pozyskany z wycinki tzw. dłużyce należy do Zamawiającego. Wykonawca będzie miał obowiązek złożyć go na terenie Obwodu Drogowo – Mostowego w Kadzidle. Do obowiązków Wykonawcy będzie należało także wykarczowanie zakrzewień i uprzątnięcie terenu po wycince z gałęzi, karp itd.</w:t>
      </w:r>
    </w:p>
    <w:p w14:paraId="441AC6B2" w14:textId="77777777" w:rsidR="00742923" w:rsidRPr="0050787A" w:rsidRDefault="00742923" w:rsidP="0050787A">
      <w:pPr>
        <w:pStyle w:val="Akapitzlist"/>
        <w:numPr>
          <w:ilvl w:val="0"/>
          <w:numId w:val="9"/>
        </w:numPr>
        <w:spacing w:after="120" w:line="276" w:lineRule="auto"/>
        <w:ind w:left="425" w:right="79" w:hanging="425"/>
        <w:jc w:val="both"/>
        <w:rPr>
          <w:rFonts w:asciiTheme="majorHAnsi" w:hAnsiTheme="majorHAnsi"/>
          <w:sz w:val="22"/>
          <w:szCs w:val="22"/>
        </w:rPr>
      </w:pPr>
      <w:r w:rsidRPr="0050787A">
        <w:rPr>
          <w:rFonts w:asciiTheme="majorHAnsi" w:hAnsiTheme="majorHAnsi"/>
          <w:sz w:val="22"/>
          <w:szCs w:val="22"/>
        </w:rPr>
        <w:t>Materiały z rozbiórki należą do Zamawiającego. Jeśli jakieś materiały z rozbiórki Inspektor nadzoru wraz z Zamawiającym zakwalifikują, jako odpady, Wykonawca będzie miał obowiązek wywieźć je i zutylizować zgodnie z obowiązującym prawem w tym zakresie. Jeśli materiały z rozbiórki zostaną zakwalifikowane do odzysku Wykonawca będzie miał obowiązek złożyć je na terenie Obwodu Drogowo – Mostowego w Kadzidle. Prefabrykaty betonowe należy dostarczyć ułożone na paletach.</w:t>
      </w:r>
    </w:p>
    <w:p w14:paraId="52456FC8" w14:textId="77777777" w:rsidR="00B03AFE" w:rsidRPr="0050787A" w:rsidRDefault="00B03AFE" w:rsidP="004E2698">
      <w:pPr>
        <w:tabs>
          <w:tab w:val="left" w:pos="3164"/>
        </w:tabs>
        <w:autoSpaceDN w:val="0"/>
        <w:spacing w:after="0"/>
        <w:jc w:val="center"/>
        <w:textAlignment w:val="baseline"/>
        <w:rPr>
          <w:rFonts w:ascii="Cambria" w:eastAsia="Calibri" w:hAnsi="Cambria" w:cs="Arial"/>
          <w:b/>
        </w:rPr>
      </w:pPr>
      <w:r w:rsidRPr="0050787A">
        <w:rPr>
          <w:rFonts w:ascii="Cambria" w:eastAsia="Calibri" w:hAnsi="Cambria" w:cs="Arial"/>
          <w:b/>
        </w:rPr>
        <w:t xml:space="preserve">§ </w:t>
      </w:r>
      <w:r w:rsidR="00B90373" w:rsidRPr="0050787A">
        <w:rPr>
          <w:rFonts w:ascii="Cambria" w:eastAsia="Calibri" w:hAnsi="Cambria" w:cs="Arial"/>
          <w:b/>
        </w:rPr>
        <w:t>5</w:t>
      </w:r>
      <w:r w:rsidRPr="0050787A">
        <w:rPr>
          <w:rFonts w:ascii="Cambria" w:eastAsia="Calibri" w:hAnsi="Cambria" w:cs="Arial"/>
          <w:b/>
        </w:rPr>
        <w:t>.</w:t>
      </w:r>
    </w:p>
    <w:p w14:paraId="4CDE32AF" w14:textId="77777777" w:rsidR="002A24E8" w:rsidRPr="0050787A" w:rsidRDefault="00B03AFE" w:rsidP="004E2698">
      <w:pPr>
        <w:tabs>
          <w:tab w:val="left" w:pos="3164"/>
        </w:tabs>
        <w:autoSpaceDN w:val="0"/>
        <w:spacing w:after="0"/>
        <w:jc w:val="center"/>
        <w:textAlignment w:val="baseline"/>
        <w:rPr>
          <w:rFonts w:asciiTheme="majorHAnsi" w:eastAsia="Calibri" w:hAnsiTheme="majorHAnsi" w:cs="Arial"/>
          <w:b/>
        </w:rPr>
      </w:pPr>
      <w:r w:rsidRPr="0050787A">
        <w:rPr>
          <w:rFonts w:asciiTheme="majorHAnsi" w:eastAsia="Calibri" w:hAnsiTheme="majorHAnsi" w:cs="Arial"/>
          <w:b/>
        </w:rPr>
        <w:t>USUWANIE WAD STWIERDZONYCH PODCZAS WYKONANIA UMOWY</w:t>
      </w:r>
    </w:p>
    <w:p w14:paraId="3F1AD84E" w14:textId="77777777" w:rsidR="00BA3E95" w:rsidRPr="0050787A" w:rsidRDefault="00B03AFE" w:rsidP="001B12EC">
      <w:pPr>
        <w:pStyle w:val="Akapitzlist"/>
        <w:numPr>
          <w:ilvl w:val="0"/>
          <w:numId w:val="59"/>
        </w:numPr>
        <w:spacing w:after="5" w:line="276" w:lineRule="auto"/>
        <w:ind w:left="426" w:right="91"/>
        <w:jc w:val="both"/>
        <w:rPr>
          <w:rFonts w:asciiTheme="majorHAnsi" w:hAnsiTheme="majorHAnsi"/>
          <w:sz w:val="22"/>
          <w:szCs w:val="22"/>
        </w:rPr>
      </w:pPr>
      <w:r w:rsidRPr="0050787A">
        <w:rPr>
          <w:rFonts w:asciiTheme="majorHAnsi" w:hAnsiTheme="majorHAnsi"/>
          <w:sz w:val="22"/>
          <w:szCs w:val="22"/>
        </w:rPr>
        <w:t xml:space="preserve">Inspektor nadzoru inwestorskiego jest zobowiązany na bieżąco sprawdzać wykonywane roboty, a o wykrytych wadach powiadomić niezwłocznie Wykonawcę. </w:t>
      </w:r>
      <w:r w:rsidR="00011B21" w:rsidRPr="0050787A">
        <w:rPr>
          <w:rFonts w:asciiTheme="majorHAnsi" w:hAnsiTheme="majorHAnsi"/>
          <w:sz w:val="22"/>
          <w:szCs w:val="22"/>
        </w:rPr>
        <w:t>Sprawdzenie, jakości</w:t>
      </w:r>
      <w:r w:rsidRPr="0050787A">
        <w:rPr>
          <w:rFonts w:asciiTheme="majorHAnsi" w:hAnsiTheme="majorHAnsi"/>
          <w:sz w:val="22"/>
          <w:szCs w:val="22"/>
        </w:rPr>
        <w:t xml:space="preserve"> robót przez </w:t>
      </w:r>
      <w:r w:rsidR="00CD7348" w:rsidRPr="0050787A">
        <w:rPr>
          <w:rFonts w:asciiTheme="majorHAnsi" w:hAnsiTheme="majorHAnsi"/>
          <w:sz w:val="22"/>
          <w:szCs w:val="22"/>
        </w:rPr>
        <w:t>I</w:t>
      </w:r>
      <w:r w:rsidRPr="0050787A">
        <w:rPr>
          <w:rFonts w:asciiTheme="majorHAnsi" w:hAnsiTheme="majorHAnsi"/>
          <w:sz w:val="22"/>
          <w:szCs w:val="22"/>
        </w:rPr>
        <w:t>nspektora nadzoru inwestorskiego nie ogranicza uprawnień komisji odbioru powołanej przez Zamawiającego, do ustalenia wad przedmiotu odbioru</w:t>
      </w:r>
      <w:r w:rsidR="00BA3E95" w:rsidRPr="0050787A">
        <w:rPr>
          <w:rFonts w:asciiTheme="majorHAnsi" w:hAnsiTheme="majorHAnsi"/>
          <w:sz w:val="22"/>
          <w:szCs w:val="22"/>
        </w:rPr>
        <w:t>.</w:t>
      </w:r>
    </w:p>
    <w:p w14:paraId="7B4CB2F7" w14:textId="77777777" w:rsidR="00BA3E95" w:rsidRPr="0050787A" w:rsidRDefault="00B03AFE" w:rsidP="001B12EC">
      <w:pPr>
        <w:pStyle w:val="Akapitzlist"/>
        <w:numPr>
          <w:ilvl w:val="0"/>
          <w:numId w:val="59"/>
        </w:numPr>
        <w:spacing w:after="5" w:line="276" w:lineRule="auto"/>
        <w:ind w:left="426" w:right="91"/>
        <w:jc w:val="both"/>
        <w:rPr>
          <w:rFonts w:asciiTheme="majorHAnsi" w:hAnsiTheme="majorHAnsi"/>
          <w:sz w:val="22"/>
          <w:szCs w:val="22"/>
        </w:rPr>
      </w:pPr>
      <w:r w:rsidRPr="0050787A">
        <w:rPr>
          <w:rFonts w:asciiTheme="majorHAnsi" w:hAnsiTheme="majorHAnsi"/>
          <w:sz w:val="22"/>
          <w:szCs w:val="22"/>
        </w:rPr>
        <w:t>Zgłoszone w trakcie wykonywania przedmiotu Umowy wady powinny być usunięte przez Wykonawcę w terminie wskazanym przez inspektora nadzoru inwestorskiego</w:t>
      </w:r>
      <w:r w:rsidR="00BA3E95" w:rsidRPr="0050787A">
        <w:rPr>
          <w:rFonts w:asciiTheme="majorHAnsi" w:hAnsiTheme="majorHAnsi"/>
          <w:sz w:val="22"/>
          <w:szCs w:val="22"/>
        </w:rPr>
        <w:t>.</w:t>
      </w:r>
    </w:p>
    <w:p w14:paraId="012B41B5" w14:textId="77777777" w:rsidR="00BA3E95" w:rsidRPr="0050787A" w:rsidRDefault="00B03AFE" w:rsidP="001B12EC">
      <w:pPr>
        <w:pStyle w:val="Akapitzlist"/>
        <w:numPr>
          <w:ilvl w:val="0"/>
          <w:numId w:val="59"/>
        </w:numPr>
        <w:spacing w:after="5" w:line="276" w:lineRule="auto"/>
        <w:ind w:left="426" w:right="91"/>
        <w:jc w:val="both"/>
        <w:rPr>
          <w:rFonts w:asciiTheme="majorHAnsi" w:hAnsiTheme="majorHAnsi"/>
          <w:sz w:val="22"/>
          <w:szCs w:val="22"/>
        </w:rPr>
      </w:pPr>
      <w:r w:rsidRPr="0050787A">
        <w:rPr>
          <w:rFonts w:asciiTheme="majorHAnsi" w:hAnsiTheme="majorHAnsi"/>
          <w:sz w:val="22"/>
          <w:szCs w:val="22"/>
        </w:rPr>
        <w:t>Wady wykryte we własnym zakresie przez Wykonawcę powinny być usunięte niezwłocznie.</w:t>
      </w:r>
    </w:p>
    <w:p w14:paraId="2FA34748" w14:textId="3E2A8B35" w:rsidR="002A24E8" w:rsidRPr="0050787A" w:rsidRDefault="00B03AFE" w:rsidP="001B12EC">
      <w:pPr>
        <w:pStyle w:val="Akapitzlist"/>
        <w:numPr>
          <w:ilvl w:val="0"/>
          <w:numId w:val="59"/>
        </w:numPr>
        <w:spacing w:line="276" w:lineRule="auto"/>
        <w:ind w:left="425" w:right="91" w:hanging="357"/>
        <w:jc w:val="both"/>
        <w:rPr>
          <w:rFonts w:asciiTheme="majorHAnsi" w:hAnsiTheme="majorHAnsi"/>
          <w:sz w:val="22"/>
          <w:szCs w:val="22"/>
        </w:rPr>
      </w:pPr>
      <w:r w:rsidRPr="0050787A">
        <w:rPr>
          <w:rFonts w:asciiTheme="majorHAnsi" w:hAnsiTheme="majorHAnsi"/>
          <w:sz w:val="22"/>
          <w:szCs w:val="22"/>
        </w:rPr>
        <w:t xml:space="preserve">Usunięcie stwierdzonych wad wymaga potwierdzenia przez </w:t>
      </w:r>
      <w:r w:rsidR="00D31107" w:rsidRPr="0050787A">
        <w:rPr>
          <w:rFonts w:asciiTheme="majorHAnsi" w:hAnsiTheme="majorHAnsi"/>
          <w:sz w:val="22"/>
          <w:szCs w:val="22"/>
        </w:rPr>
        <w:t>I</w:t>
      </w:r>
      <w:r w:rsidRPr="0050787A">
        <w:rPr>
          <w:rFonts w:asciiTheme="majorHAnsi" w:hAnsiTheme="majorHAnsi"/>
          <w:sz w:val="22"/>
          <w:szCs w:val="22"/>
        </w:rPr>
        <w:t>nspektora nadzor</w:t>
      </w:r>
      <w:r w:rsidR="000109B3" w:rsidRPr="0050787A">
        <w:rPr>
          <w:rFonts w:asciiTheme="majorHAnsi" w:hAnsiTheme="majorHAnsi"/>
          <w:sz w:val="22"/>
          <w:szCs w:val="22"/>
        </w:rPr>
        <w:t xml:space="preserve">u </w:t>
      </w:r>
      <w:r w:rsidRPr="0050787A">
        <w:rPr>
          <w:rFonts w:asciiTheme="majorHAnsi" w:hAnsiTheme="majorHAnsi"/>
          <w:sz w:val="22"/>
          <w:szCs w:val="22"/>
        </w:rPr>
        <w:t>inwestorskiego</w:t>
      </w:r>
      <w:r w:rsidR="00011B21" w:rsidRPr="0050787A">
        <w:rPr>
          <w:rFonts w:asciiTheme="majorHAnsi" w:hAnsiTheme="majorHAnsi"/>
          <w:sz w:val="22"/>
          <w:szCs w:val="22"/>
        </w:rPr>
        <w:t>.</w:t>
      </w:r>
    </w:p>
    <w:p w14:paraId="25F26329" w14:textId="77777777" w:rsidR="009B11F2" w:rsidRPr="009B11F2" w:rsidRDefault="009B11F2" w:rsidP="004E2698">
      <w:pPr>
        <w:tabs>
          <w:tab w:val="left" w:pos="3164"/>
        </w:tabs>
        <w:autoSpaceDN w:val="0"/>
        <w:spacing w:after="0"/>
        <w:jc w:val="center"/>
        <w:textAlignment w:val="baseline"/>
        <w:rPr>
          <w:rFonts w:ascii="Cambria" w:eastAsia="Calibri" w:hAnsi="Cambria" w:cs="Arial"/>
          <w:b/>
        </w:rPr>
      </w:pPr>
      <w:bookmarkStart w:id="1" w:name="_Hlk122428542"/>
      <w:r w:rsidRPr="009B11F2">
        <w:rPr>
          <w:rFonts w:ascii="Cambria" w:eastAsia="Calibri" w:hAnsi="Cambria" w:cs="Arial"/>
          <w:b/>
        </w:rPr>
        <w:t>§</w:t>
      </w:r>
      <w:bookmarkEnd w:id="1"/>
      <w:r w:rsidRPr="009B11F2">
        <w:rPr>
          <w:rFonts w:ascii="Cambria" w:eastAsia="Calibri" w:hAnsi="Cambria" w:cs="Arial"/>
          <w:b/>
        </w:rPr>
        <w:t xml:space="preserve"> </w:t>
      </w:r>
      <w:r w:rsidR="00B90373">
        <w:rPr>
          <w:rFonts w:ascii="Cambria" w:eastAsia="Calibri" w:hAnsi="Cambria" w:cs="Arial"/>
          <w:b/>
        </w:rPr>
        <w:t>6</w:t>
      </w:r>
      <w:r w:rsidRPr="009B11F2">
        <w:rPr>
          <w:rFonts w:ascii="Cambria" w:eastAsia="Calibri" w:hAnsi="Cambria" w:cs="Arial"/>
          <w:b/>
        </w:rPr>
        <w:t>.</w:t>
      </w:r>
    </w:p>
    <w:p w14:paraId="5ED2D2BE" w14:textId="77777777" w:rsidR="009B11F2" w:rsidRDefault="009B11F2" w:rsidP="004E2698">
      <w:pPr>
        <w:tabs>
          <w:tab w:val="left" w:pos="3164"/>
        </w:tabs>
        <w:autoSpaceDN w:val="0"/>
        <w:spacing w:after="0"/>
        <w:jc w:val="center"/>
        <w:textAlignment w:val="baseline"/>
        <w:rPr>
          <w:rFonts w:ascii="Cambria" w:eastAsia="Calibri" w:hAnsi="Cambria" w:cs="Arial"/>
          <w:b/>
        </w:rPr>
      </w:pPr>
      <w:r w:rsidRPr="009B11F2">
        <w:rPr>
          <w:rFonts w:ascii="Cambria" w:eastAsia="Calibri" w:hAnsi="Cambria" w:cs="Arial"/>
          <w:b/>
        </w:rPr>
        <w:t>TERMIN REALIZACJI</w:t>
      </w:r>
    </w:p>
    <w:p w14:paraId="58EB9B5D" w14:textId="77777777" w:rsidR="007B405C" w:rsidRPr="007B405C" w:rsidRDefault="009B11F2" w:rsidP="004E2698">
      <w:pPr>
        <w:numPr>
          <w:ilvl w:val="0"/>
          <w:numId w:val="10"/>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Termin realizacji zadania</w:t>
      </w:r>
      <w:r w:rsidRPr="006C3511">
        <w:rPr>
          <w:rFonts w:ascii="Cambria" w:eastAsia="Calibri" w:hAnsi="Cambria" w:cs="Arial"/>
        </w:rPr>
        <w:t xml:space="preserve">: </w:t>
      </w:r>
    </w:p>
    <w:p w14:paraId="0A34BFC4" w14:textId="6CB778F6" w:rsidR="006C067A" w:rsidRPr="00BA26FB" w:rsidRDefault="006C067A" w:rsidP="001B12EC">
      <w:pPr>
        <w:pStyle w:val="pkt"/>
        <w:numPr>
          <w:ilvl w:val="0"/>
          <w:numId w:val="44"/>
        </w:numPr>
        <w:spacing w:before="0" w:after="0" w:line="276" w:lineRule="auto"/>
        <w:ind w:left="851"/>
        <w:rPr>
          <w:rFonts w:ascii="Cambria" w:hAnsi="Cambria"/>
          <w:b/>
          <w:bCs/>
          <w:sz w:val="22"/>
          <w:szCs w:val="22"/>
        </w:rPr>
      </w:pPr>
      <w:r w:rsidRPr="00BA26FB">
        <w:rPr>
          <w:rFonts w:ascii="Cambria" w:hAnsi="Cambria"/>
          <w:sz w:val="22"/>
          <w:szCs w:val="22"/>
        </w:rPr>
        <w:t xml:space="preserve">Termin zakończenia robót (zakończenie rzeczowe): </w:t>
      </w:r>
      <w:r w:rsidRPr="00BA26FB">
        <w:rPr>
          <w:rFonts w:ascii="Cambria" w:hAnsi="Cambria"/>
          <w:b/>
          <w:bCs/>
          <w:sz w:val="22"/>
          <w:szCs w:val="22"/>
        </w:rPr>
        <w:t>………. miesięcy od podpisania umowy.</w:t>
      </w:r>
    </w:p>
    <w:p w14:paraId="4A751F0B" w14:textId="6191D703" w:rsidR="006C067A" w:rsidRPr="00BA26FB" w:rsidRDefault="006C067A" w:rsidP="001B12EC">
      <w:pPr>
        <w:pStyle w:val="pkt"/>
        <w:numPr>
          <w:ilvl w:val="0"/>
          <w:numId w:val="44"/>
        </w:numPr>
        <w:spacing w:after="0" w:line="276" w:lineRule="auto"/>
        <w:ind w:left="851"/>
        <w:rPr>
          <w:rFonts w:ascii="Cambria" w:hAnsi="Cambria"/>
          <w:b/>
          <w:bCs/>
          <w:sz w:val="22"/>
          <w:szCs w:val="22"/>
        </w:rPr>
      </w:pPr>
      <w:r w:rsidRPr="00BA26FB">
        <w:rPr>
          <w:rFonts w:ascii="Cambria" w:hAnsi="Cambria"/>
          <w:sz w:val="22"/>
          <w:szCs w:val="22"/>
        </w:rPr>
        <w:t xml:space="preserve">Rozliczenie finansowe: </w:t>
      </w:r>
      <w:r w:rsidRPr="00BA26FB">
        <w:rPr>
          <w:rFonts w:ascii="Cambria" w:hAnsi="Cambria"/>
          <w:b/>
          <w:bCs/>
          <w:sz w:val="22"/>
          <w:szCs w:val="22"/>
        </w:rPr>
        <w:t>2 miesiące od zakończenia rzeczowego; nie później niż do dnia 30.11.2025 r.</w:t>
      </w:r>
    </w:p>
    <w:p w14:paraId="49E73F79" w14:textId="6B9453B5" w:rsidR="009B11F2" w:rsidRPr="004744F1" w:rsidRDefault="00386B50" w:rsidP="004E2698">
      <w:pPr>
        <w:numPr>
          <w:ilvl w:val="0"/>
          <w:numId w:val="10"/>
        </w:numPr>
        <w:suppressAutoHyphens/>
        <w:autoSpaceDE w:val="0"/>
        <w:autoSpaceDN w:val="0"/>
        <w:adjustRightInd w:val="0"/>
        <w:spacing w:after="0"/>
        <w:ind w:left="426"/>
        <w:contextualSpacing/>
        <w:jc w:val="both"/>
        <w:textAlignment w:val="baseline"/>
        <w:rPr>
          <w:rFonts w:ascii="Cambria" w:eastAsia="Calibri" w:hAnsi="Cambria" w:cs="Arial"/>
        </w:rPr>
      </w:pPr>
      <w:r w:rsidRPr="004744F1">
        <w:rPr>
          <w:rFonts w:ascii="Cambria" w:eastAsia="Calibri" w:hAnsi="Cambria" w:cs="Arial"/>
        </w:rPr>
        <w:t>Inspektor nadzoru p</w:t>
      </w:r>
      <w:r w:rsidR="009B11F2" w:rsidRPr="004744F1">
        <w:rPr>
          <w:rFonts w:ascii="Cambria" w:eastAsia="Calibri" w:hAnsi="Cambria" w:cs="Arial"/>
        </w:rPr>
        <w:t>rzek</w:t>
      </w:r>
      <w:r w:rsidRPr="004744F1">
        <w:rPr>
          <w:rFonts w:ascii="Cambria" w:eastAsia="Calibri" w:hAnsi="Cambria" w:cs="Arial"/>
        </w:rPr>
        <w:t>aże Wykonawcy</w:t>
      </w:r>
      <w:r w:rsidR="009B11F2" w:rsidRPr="004744F1">
        <w:rPr>
          <w:rFonts w:ascii="Cambria" w:eastAsia="Calibri" w:hAnsi="Cambria" w:cs="Arial"/>
        </w:rPr>
        <w:t xml:space="preserve"> teren budowy, potwierdzon</w:t>
      </w:r>
      <w:r w:rsidRPr="004744F1">
        <w:rPr>
          <w:rFonts w:ascii="Cambria" w:eastAsia="Calibri" w:hAnsi="Cambria" w:cs="Arial"/>
        </w:rPr>
        <w:t>y</w:t>
      </w:r>
      <w:r w:rsidR="009B11F2" w:rsidRPr="004744F1">
        <w:rPr>
          <w:rFonts w:ascii="Cambria" w:eastAsia="Calibri" w:hAnsi="Cambria" w:cs="Arial"/>
        </w:rPr>
        <w:t xml:space="preserve"> protokołem przekazania, </w:t>
      </w:r>
      <w:r w:rsidR="009B11F2" w:rsidRPr="004744F1">
        <w:rPr>
          <w:rFonts w:ascii="Cambria" w:eastAsia="Calibri" w:hAnsi="Cambria" w:cs="Arial"/>
          <w:b/>
          <w:bCs/>
        </w:rPr>
        <w:t>nie później niż w ciągu 1</w:t>
      </w:r>
      <w:r w:rsidR="00F479DE" w:rsidRPr="004744F1">
        <w:rPr>
          <w:rFonts w:ascii="Cambria" w:eastAsia="Calibri" w:hAnsi="Cambria" w:cs="Arial"/>
          <w:b/>
          <w:bCs/>
        </w:rPr>
        <w:t>4</w:t>
      </w:r>
      <w:r w:rsidR="009B11F2" w:rsidRPr="004744F1">
        <w:rPr>
          <w:rFonts w:ascii="Cambria" w:eastAsia="Calibri" w:hAnsi="Cambria" w:cs="Arial"/>
          <w:b/>
          <w:bCs/>
        </w:rPr>
        <w:t xml:space="preserve"> dni </w:t>
      </w:r>
      <w:r w:rsidR="009B11F2" w:rsidRPr="004744F1">
        <w:rPr>
          <w:rFonts w:ascii="Cambria" w:eastAsia="Calibri" w:hAnsi="Cambria" w:cs="Arial"/>
          <w:b/>
        </w:rPr>
        <w:t>roboczych</w:t>
      </w:r>
      <w:r w:rsidR="009B11F2" w:rsidRPr="004744F1">
        <w:rPr>
          <w:rFonts w:ascii="Cambria" w:eastAsia="Calibri" w:hAnsi="Cambria" w:cs="Arial"/>
          <w:bCs/>
        </w:rPr>
        <w:t xml:space="preserve"> od daty</w:t>
      </w:r>
      <w:r w:rsidR="009B11F2" w:rsidRPr="004744F1">
        <w:rPr>
          <w:rFonts w:ascii="Cambria" w:eastAsia="Calibri" w:hAnsi="Cambria" w:cs="Arial"/>
        </w:rPr>
        <w:t xml:space="preserve"> podpisania niniejszej umowy. </w:t>
      </w:r>
    </w:p>
    <w:p w14:paraId="345C258A" w14:textId="32F2307C" w:rsidR="004744F1" w:rsidRPr="004744F1" w:rsidRDefault="004744F1" w:rsidP="004744F1">
      <w:pPr>
        <w:spacing w:after="5"/>
        <w:ind w:left="426" w:right="14"/>
        <w:jc w:val="both"/>
        <w:rPr>
          <w:rFonts w:asciiTheme="majorHAnsi" w:eastAsia="Times New Roman" w:hAnsiTheme="majorHAnsi" w:cs="Times New Roman"/>
        </w:rPr>
      </w:pPr>
      <w:r w:rsidRPr="004744F1">
        <w:rPr>
          <w:rFonts w:asciiTheme="majorHAnsi" w:eastAsia="Times New Roman" w:hAnsiTheme="majorHAnsi" w:cs="Times New Roman"/>
        </w:rPr>
        <w:t xml:space="preserve">Zamawiający nie przekaże Wykonawcy terenu budowy do czasu przedłożenia dokumentów, o których mowa w § 7 ust. 2 oraz § 15 ust. </w:t>
      </w:r>
      <w:r w:rsidR="00BA26FB">
        <w:rPr>
          <w:rFonts w:asciiTheme="majorHAnsi" w:eastAsia="Times New Roman" w:hAnsiTheme="majorHAnsi" w:cs="Times New Roman"/>
        </w:rPr>
        <w:t>1 pkt 18</w:t>
      </w:r>
      <w:r w:rsidRPr="004744F1">
        <w:rPr>
          <w:rFonts w:asciiTheme="majorHAnsi" w:eastAsia="Times New Roman" w:hAnsiTheme="majorHAnsi" w:cs="Times New Roman"/>
        </w:rPr>
        <w:t xml:space="preserve">) umowy. Teren budowy zostanie </w:t>
      </w:r>
      <w:r w:rsidRPr="004744F1">
        <w:rPr>
          <w:rFonts w:asciiTheme="majorHAnsi" w:eastAsia="Times New Roman" w:hAnsiTheme="majorHAnsi" w:cs="Times New Roman"/>
        </w:rPr>
        <w:lastRenderedPageBreak/>
        <w:t>przekazany Wykonawcy nie później niż w terminie 14 dni roboczych od daty przekazania tych dokumentów. Jeżeli opóźnienie w przedłożeniu dokumentów nastąpi z przyczyn leżących po stronie Wykonawcy, późniejsze przekazanie terenu budowy przez Zamawiającego nie stanowi podstawy do zmiany terminu wykonania umowy lub zmiany terminów wynikających ze złożonego harmonogramu rzeczowo-finansowego.</w:t>
      </w:r>
    </w:p>
    <w:p w14:paraId="477AE6BD" w14:textId="77777777" w:rsidR="009B11F2" w:rsidRPr="004744F1" w:rsidRDefault="009B11F2" w:rsidP="004E2698">
      <w:pPr>
        <w:numPr>
          <w:ilvl w:val="0"/>
          <w:numId w:val="10"/>
        </w:numPr>
        <w:suppressAutoHyphens/>
        <w:autoSpaceDE w:val="0"/>
        <w:autoSpaceDN w:val="0"/>
        <w:adjustRightInd w:val="0"/>
        <w:spacing w:after="0"/>
        <w:ind w:left="426"/>
        <w:contextualSpacing/>
        <w:jc w:val="both"/>
        <w:textAlignment w:val="baseline"/>
        <w:rPr>
          <w:rFonts w:ascii="Cambria" w:eastAsia="Calibri" w:hAnsi="Cambria" w:cs="Arial"/>
        </w:rPr>
      </w:pPr>
      <w:r w:rsidRPr="004744F1">
        <w:rPr>
          <w:rFonts w:ascii="Cambria" w:eastAsia="Calibri" w:hAnsi="Cambria" w:cs="Arial"/>
        </w:rPr>
        <w:t>Rozpocz</w:t>
      </w:r>
      <w:r w:rsidRPr="004744F1">
        <w:rPr>
          <w:rFonts w:ascii="Cambria" w:eastAsia="TTE188D4F0t00" w:hAnsi="Cambria" w:cs="Arial"/>
        </w:rPr>
        <w:t>ę</w:t>
      </w:r>
      <w:r w:rsidRPr="004744F1">
        <w:rPr>
          <w:rFonts w:ascii="Cambria" w:eastAsia="Calibri" w:hAnsi="Cambria" w:cs="Arial"/>
        </w:rPr>
        <w:t>cie robót b</w:t>
      </w:r>
      <w:r w:rsidRPr="004744F1">
        <w:rPr>
          <w:rFonts w:ascii="Cambria" w:eastAsia="TTE188D4F0t00" w:hAnsi="Cambria" w:cs="Arial"/>
        </w:rPr>
        <w:t>ę</w:t>
      </w:r>
      <w:r w:rsidRPr="004744F1">
        <w:rPr>
          <w:rFonts w:ascii="Cambria" w:eastAsia="Calibri" w:hAnsi="Cambria" w:cs="Arial"/>
        </w:rPr>
        <w:t>d</w:t>
      </w:r>
      <w:r w:rsidRPr="004744F1">
        <w:rPr>
          <w:rFonts w:ascii="Cambria" w:eastAsia="TTE188D4F0t00" w:hAnsi="Cambria" w:cs="Arial"/>
        </w:rPr>
        <w:t>ą</w:t>
      </w:r>
      <w:r w:rsidRPr="004744F1">
        <w:rPr>
          <w:rFonts w:ascii="Cambria" w:eastAsia="Calibri" w:hAnsi="Cambria" w:cs="Arial"/>
        </w:rPr>
        <w:t xml:space="preserve">cych przedmiotem umowy nastąpi </w:t>
      </w:r>
      <w:r w:rsidRPr="004744F1">
        <w:rPr>
          <w:rFonts w:ascii="Cambria" w:eastAsia="Calibri" w:hAnsi="Cambria" w:cs="Arial"/>
          <w:b/>
          <w:bCs/>
        </w:rPr>
        <w:t xml:space="preserve">do </w:t>
      </w:r>
      <w:r w:rsidR="00D219E8" w:rsidRPr="004744F1">
        <w:rPr>
          <w:rFonts w:ascii="Cambria" w:eastAsia="Calibri" w:hAnsi="Cambria" w:cs="Arial"/>
          <w:b/>
          <w:bCs/>
        </w:rPr>
        <w:t>30</w:t>
      </w:r>
      <w:r w:rsidRPr="004744F1">
        <w:rPr>
          <w:rFonts w:ascii="Cambria" w:eastAsia="Calibri" w:hAnsi="Cambria" w:cs="Arial"/>
          <w:b/>
          <w:bCs/>
        </w:rPr>
        <w:t xml:space="preserve"> </w:t>
      </w:r>
      <w:r w:rsidRPr="004744F1">
        <w:rPr>
          <w:rFonts w:ascii="Cambria" w:eastAsia="Calibri" w:hAnsi="Cambria" w:cs="Arial"/>
          <w:b/>
        </w:rPr>
        <w:t>dni roboczych</w:t>
      </w:r>
      <w:r w:rsidRPr="004744F1">
        <w:rPr>
          <w:rFonts w:ascii="Cambria" w:eastAsia="Calibri" w:hAnsi="Cambria" w:cs="Arial"/>
        </w:rPr>
        <w:t xml:space="preserve"> od daty protokolarnego przekazania terenu budowy.</w:t>
      </w:r>
    </w:p>
    <w:p w14:paraId="50F2BC12" w14:textId="743AE602" w:rsidR="009B11F2" w:rsidRDefault="009B11F2" w:rsidP="004E2698">
      <w:pPr>
        <w:numPr>
          <w:ilvl w:val="0"/>
          <w:numId w:val="10"/>
        </w:numPr>
        <w:suppressAutoHyphens/>
        <w:autoSpaceDE w:val="0"/>
        <w:autoSpaceDN w:val="0"/>
        <w:adjustRightInd w:val="0"/>
        <w:spacing w:after="0"/>
        <w:ind w:left="426"/>
        <w:contextualSpacing/>
        <w:jc w:val="both"/>
        <w:textAlignment w:val="baseline"/>
        <w:rPr>
          <w:rFonts w:ascii="Cambria" w:eastAsia="Calibri" w:hAnsi="Cambria" w:cs="Arial"/>
        </w:rPr>
      </w:pPr>
      <w:r w:rsidRPr="004744F1">
        <w:rPr>
          <w:rFonts w:ascii="Cambria" w:eastAsia="Calibri" w:hAnsi="Cambria" w:cs="Arial"/>
        </w:rPr>
        <w:t xml:space="preserve">Szczegółowe terminy dla realizacji zadania objętego </w:t>
      </w:r>
      <w:r w:rsidRPr="00FD0184">
        <w:rPr>
          <w:rFonts w:ascii="Cambria" w:eastAsia="Calibri" w:hAnsi="Cambria" w:cs="Arial"/>
        </w:rPr>
        <w:t>umową:</w:t>
      </w:r>
    </w:p>
    <w:p w14:paraId="1296D3E4" w14:textId="3F4B7A5D" w:rsidR="00BA26FB" w:rsidRPr="00C86DA7" w:rsidRDefault="00BA26FB" w:rsidP="00BA26FB">
      <w:pPr>
        <w:suppressAutoHyphens/>
        <w:autoSpaceDE w:val="0"/>
        <w:autoSpaceDN w:val="0"/>
        <w:adjustRightInd w:val="0"/>
        <w:spacing w:after="0"/>
        <w:contextualSpacing/>
        <w:jc w:val="both"/>
        <w:textAlignment w:val="baseline"/>
        <w:rPr>
          <w:rFonts w:ascii="Cambria" w:eastAsia="Calibri" w:hAnsi="Cambria" w:cs="Arial"/>
          <w:sz w:val="8"/>
          <w:szCs w:val="8"/>
        </w:rPr>
      </w:pPr>
    </w:p>
    <w:tbl>
      <w:tblPr>
        <w:tblStyle w:val="Tabela-Siatka"/>
        <w:tblW w:w="0" w:type="auto"/>
        <w:tblInd w:w="534" w:type="dxa"/>
        <w:tblLook w:val="04A0" w:firstRow="1" w:lastRow="0" w:firstColumn="1" w:lastColumn="0" w:noHBand="0" w:noVBand="1"/>
      </w:tblPr>
      <w:tblGrid>
        <w:gridCol w:w="5670"/>
        <w:gridCol w:w="2976"/>
      </w:tblGrid>
      <w:tr w:rsidR="00BA26FB" w:rsidRPr="001E6F48" w14:paraId="7459A7A2" w14:textId="77777777" w:rsidTr="00C86DA7">
        <w:trPr>
          <w:trHeight w:val="576"/>
        </w:trPr>
        <w:tc>
          <w:tcPr>
            <w:tcW w:w="5670" w:type="dxa"/>
          </w:tcPr>
          <w:p w14:paraId="44AA2C21" w14:textId="103ADD8B" w:rsidR="00BA26FB" w:rsidRPr="001E6F48" w:rsidRDefault="00BA26FB" w:rsidP="00300FC2">
            <w:pPr>
              <w:jc w:val="both"/>
              <w:rPr>
                <w:rFonts w:ascii="Cambria" w:hAnsi="Cambria"/>
              </w:rPr>
            </w:pPr>
            <w:r w:rsidRPr="001E6F48">
              <w:rPr>
                <w:rFonts w:ascii="Cambria" w:hAnsi="Cambria" w:cs="Cambria"/>
              </w:rPr>
              <w:t xml:space="preserve">Przekazanie </w:t>
            </w:r>
            <w:r w:rsidRPr="00BA26FB">
              <w:rPr>
                <w:rFonts w:ascii="Cambria" w:hAnsi="Cambria" w:cs="Cambria"/>
                <w:b/>
              </w:rPr>
              <w:t>kosztorysów ofertowych</w:t>
            </w:r>
            <w:r w:rsidRPr="001E6F48">
              <w:rPr>
                <w:rFonts w:ascii="Cambria" w:hAnsi="Cambria" w:cs="Cambria"/>
              </w:rPr>
              <w:t>, które stanowić będą załącznik do niniejszej umowy</w:t>
            </w:r>
          </w:p>
        </w:tc>
        <w:tc>
          <w:tcPr>
            <w:tcW w:w="2976" w:type="dxa"/>
          </w:tcPr>
          <w:p w14:paraId="4F6BC461" w14:textId="605A5134" w:rsidR="00BA26FB" w:rsidRPr="00BA26FB" w:rsidRDefault="00BA26FB" w:rsidP="00300FC2">
            <w:pPr>
              <w:jc w:val="both"/>
              <w:rPr>
                <w:rFonts w:ascii="Cambria" w:hAnsi="Cambria"/>
                <w:b/>
                <w:bCs/>
              </w:rPr>
            </w:pPr>
            <w:r w:rsidRPr="00BA26FB">
              <w:rPr>
                <w:rFonts w:ascii="Cambria" w:hAnsi="Cambria" w:cs="Cambria"/>
                <w:b/>
                <w:bCs/>
              </w:rPr>
              <w:t>w dniu podpisania umowy</w:t>
            </w:r>
          </w:p>
        </w:tc>
      </w:tr>
      <w:tr w:rsidR="00BA26FB" w:rsidRPr="001E6F48" w14:paraId="6854EBAC" w14:textId="77777777" w:rsidTr="00C86DA7">
        <w:tc>
          <w:tcPr>
            <w:tcW w:w="5670" w:type="dxa"/>
          </w:tcPr>
          <w:p w14:paraId="2E80EF5C" w14:textId="3D51CCDA" w:rsidR="00BA26FB" w:rsidRPr="001E6F48" w:rsidRDefault="00BA26FB" w:rsidP="00300FC2">
            <w:pPr>
              <w:jc w:val="both"/>
              <w:rPr>
                <w:rFonts w:ascii="Cambria" w:hAnsi="Cambria"/>
              </w:rPr>
            </w:pPr>
            <w:r w:rsidRPr="001E6F48">
              <w:rPr>
                <w:rFonts w:ascii="Cambria" w:hAnsi="Cambria"/>
              </w:rPr>
              <w:t xml:space="preserve">Przekazanie </w:t>
            </w:r>
            <w:r w:rsidRPr="00BA26FB">
              <w:rPr>
                <w:rFonts w:ascii="Cambria" w:hAnsi="Cambria"/>
                <w:b/>
                <w:bCs/>
              </w:rPr>
              <w:t>polisy i dokumentów ubezpieczeniowych</w:t>
            </w:r>
            <w:r w:rsidRPr="001E6F48">
              <w:rPr>
                <w:rFonts w:ascii="Cambria" w:hAnsi="Cambria"/>
              </w:rPr>
              <w:t>, potwierdzających zawarcie umowy ubezpieczenia, o której mowa w § 27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tc>
        <w:tc>
          <w:tcPr>
            <w:tcW w:w="2976" w:type="dxa"/>
          </w:tcPr>
          <w:p w14:paraId="236B597E" w14:textId="77777777" w:rsidR="00BA26FB" w:rsidRPr="001E6F48" w:rsidRDefault="00BA26FB" w:rsidP="00300FC2">
            <w:pPr>
              <w:jc w:val="both"/>
              <w:rPr>
                <w:rFonts w:ascii="Cambria" w:hAnsi="Cambria"/>
              </w:rPr>
            </w:pPr>
            <w:r w:rsidRPr="00BA26FB">
              <w:rPr>
                <w:rFonts w:ascii="Cambria" w:hAnsi="Cambria"/>
                <w:b/>
                <w:bCs/>
              </w:rPr>
              <w:t>w terminie do 3 dni</w:t>
            </w:r>
            <w:r w:rsidRPr="001E6F48">
              <w:rPr>
                <w:rFonts w:ascii="Cambria" w:hAnsi="Cambria"/>
              </w:rPr>
              <w:t xml:space="preserve"> od daty zawarcia umowy</w:t>
            </w:r>
          </w:p>
        </w:tc>
      </w:tr>
      <w:tr w:rsidR="00BA26FB" w:rsidRPr="001E6F48" w14:paraId="303D24D6" w14:textId="77777777" w:rsidTr="00C86DA7">
        <w:tc>
          <w:tcPr>
            <w:tcW w:w="5670" w:type="dxa"/>
          </w:tcPr>
          <w:p w14:paraId="1CE20878" w14:textId="77777777" w:rsidR="00BA26FB" w:rsidRPr="001E6F48" w:rsidRDefault="00BA26FB" w:rsidP="00C86DA7">
            <w:pPr>
              <w:ind w:right="14"/>
              <w:jc w:val="both"/>
              <w:rPr>
                <w:rFonts w:ascii="Cambria" w:hAnsi="Cambria"/>
              </w:rPr>
            </w:pPr>
            <w:r w:rsidRPr="001E6F48">
              <w:rPr>
                <w:rFonts w:ascii="Cambria" w:hAnsi="Cambria"/>
              </w:rPr>
              <w:t>Przekazanie prawidłowo wystawionych dokumentów tj.:</w:t>
            </w:r>
          </w:p>
          <w:p w14:paraId="266B950C" w14:textId="77777777" w:rsidR="00BA26FB" w:rsidRPr="001E6F48" w:rsidRDefault="00BA26FB" w:rsidP="00C86DA7">
            <w:pPr>
              <w:pStyle w:val="Akapitzlist"/>
              <w:numPr>
                <w:ilvl w:val="0"/>
                <w:numId w:val="55"/>
              </w:numPr>
              <w:ind w:left="459" w:right="14"/>
              <w:jc w:val="both"/>
              <w:rPr>
                <w:rFonts w:ascii="Cambria" w:hAnsi="Cambria"/>
                <w:sz w:val="20"/>
                <w:szCs w:val="20"/>
              </w:rPr>
            </w:pPr>
            <w:r w:rsidRPr="001E6F48">
              <w:rPr>
                <w:rFonts w:ascii="Cambria" w:hAnsi="Cambria"/>
                <w:sz w:val="20"/>
                <w:szCs w:val="20"/>
              </w:rPr>
              <w:t>planu bezpieczeństwa i ochrony zdrowia,</w:t>
            </w:r>
          </w:p>
          <w:p w14:paraId="0841C2B5" w14:textId="77777777" w:rsidR="00BA26FB" w:rsidRPr="001E6F48" w:rsidRDefault="00BA26FB" w:rsidP="00C86DA7">
            <w:pPr>
              <w:pStyle w:val="Akapitzlist"/>
              <w:numPr>
                <w:ilvl w:val="0"/>
                <w:numId w:val="55"/>
              </w:numPr>
              <w:ind w:left="459" w:right="14"/>
              <w:jc w:val="both"/>
              <w:rPr>
                <w:rFonts w:ascii="Cambria" w:hAnsi="Cambria"/>
                <w:sz w:val="20"/>
                <w:szCs w:val="20"/>
              </w:rPr>
            </w:pPr>
            <w:r w:rsidRPr="001E6F48">
              <w:rPr>
                <w:rFonts w:ascii="Cambria" w:hAnsi="Cambria"/>
                <w:sz w:val="20"/>
                <w:szCs w:val="20"/>
              </w:rPr>
              <w:t>oryginału oświadczenia kierownika budowy, stwierdzającego sporządzenie planu bezpieczeństwa i ochrony zdrowia oraz przyjęcie obowiązku kierowania budową,</w:t>
            </w:r>
          </w:p>
          <w:p w14:paraId="5DD748F5" w14:textId="77777777" w:rsidR="00BA26FB" w:rsidRPr="001E6F48" w:rsidRDefault="00BA26FB" w:rsidP="00C86DA7">
            <w:pPr>
              <w:pStyle w:val="Akapitzlist"/>
              <w:numPr>
                <w:ilvl w:val="0"/>
                <w:numId w:val="55"/>
              </w:numPr>
              <w:ind w:left="459" w:right="14"/>
              <w:jc w:val="both"/>
              <w:rPr>
                <w:rFonts w:ascii="Cambria" w:hAnsi="Cambria"/>
                <w:sz w:val="20"/>
                <w:szCs w:val="20"/>
              </w:rPr>
            </w:pPr>
            <w:r w:rsidRPr="001E6F48">
              <w:rPr>
                <w:rFonts w:ascii="Cambria" w:hAnsi="Cambria"/>
                <w:sz w:val="20"/>
                <w:szCs w:val="20"/>
              </w:rPr>
              <w:t>oryginałów oświadczeń wszystkich kierowników robót, stwierdzających przyjęcie obowiązku kierowania robotami budowlanymi,</w:t>
            </w:r>
          </w:p>
          <w:p w14:paraId="303C2B6E" w14:textId="6096812C" w:rsidR="00BA26FB" w:rsidRPr="00BA26FB" w:rsidRDefault="00BA26FB" w:rsidP="00C86DA7">
            <w:pPr>
              <w:pStyle w:val="Akapitzlist"/>
              <w:numPr>
                <w:ilvl w:val="0"/>
                <w:numId w:val="55"/>
              </w:numPr>
              <w:ind w:left="459" w:right="14"/>
              <w:jc w:val="both"/>
              <w:rPr>
                <w:rFonts w:ascii="Cambria" w:hAnsi="Cambria"/>
                <w:sz w:val="20"/>
                <w:szCs w:val="20"/>
              </w:rPr>
            </w:pPr>
            <w:r w:rsidRPr="001E6F48">
              <w:rPr>
                <w:rFonts w:ascii="Cambria" w:hAnsi="Cambria"/>
                <w:sz w:val="20"/>
                <w:szCs w:val="20"/>
              </w:rPr>
              <w:t>poświadczonych za zgodność z oryginałem kopii uprawnień budowlanych kierownika budowy oraz kierowników robót, a także zaświadczeń, iż są oni członkami właściwej izby inżynierów budownictwa,</w:t>
            </w:r>
          </w:p>
        </w:tc>
        <w:tc>
          <w:tcPr>
            <w:tcW w:w="2976" w:type="dxa"/>
          </w:tcPr>
          <w:p w14:paraId="0F5AFA33" w14:textId="77777777" w:rsidR="00BA26FB" w:rsidRPr="001E6F48" w:rsidRDefault="00BA26FB" w:rsidP="00300FC2">
            <w:pPr>
              <w:jc w:val="both"/>
              <w:rPr>
                <w:rFonts w:ascii="Cambria" w:hAnsi="Cambria"/>
              </w:rPr>
            </w:pPr>
            <w:r w:rsidRPr="00BA26FB">
              <w:rPr>
                <w:rFonts w:ascii="Cambria" w:hAnsi="Cambria"/>
                <w:b/>
                <w:bCs/>
              </w:rPr>
              <w:t>w terminie 14 dni</w:t>
            </w:r>
            <w:r w:rsidRPr="001E6F48">
              <w:rPr>
                <w:rFonts w:ascii="Cambria" w:hAnsi="Cambria"/>
              </w:rPr>
              <w:t xml:space="preserve"> od daty podpisania umowy</w:t>
            </w:r>
          </w:p>
        </w:tc>
      </w:tr>
      <w:tr w:rsidR="00BA26FB" w:rsidRPr="001E6F48" w14:paraId="577137A1" w14:textId="77777777" w:rsidTr="00C86DA7">
        <w:tc>
          <w:tcPr>
            <w:tcW w:w="5670" w:type="dxa"/>
          </w:tcPr>
          <w:p w14:paraId="34BAE2F6" w14:textId="062C993F" w:rsidR="00BA26FB" w:rsidRPr="001E6F48" w:rsidRDefault="00BA26FB" w:rsidP="00300FC2">
            <w:pPr>
              <w:jc w:val="both"/>
              <w:rPr>
                <w:rFonts w:ascii="Cambria" w:hAnsi="Cambria"/>
              </w:rPr>
            </w:pPr>
            <w:r w:rsidRPr="001E6F48">
              <w:rPr>
                <w:rFonts w:ascii="Cambria" w:hAnsi="Cambria"/>
                <w:b/>
              </w:rPr>
              <w:t>Przekazanie harmonogramu rzeczowo-finansowego z rozbiciem miesięcznym</w:t>
            </w:r>
            <w:r w:rsidRPr="001E6F48">
              <w:rPr>
                <w:rFonts w:ascii="Cambria" w:hAnsi="Cambria"/>
              </w:rPr>
              <w:t>, zawierającym terminy rozpoczęcia i zakończenia poszczególnych elementów robót wraz z ich wartościami i uzgodnienie z Zamawiającym w zakresie jego zgodności z budżetem Powiatu Ostrołęckiego oraz jego aktualizowanie na każde żądanie Zamawiającego w terminie 14 dni od pisemnego zgłoszenia Zamawiającego</w:t>
            </w:r>
          </w:p>
        </w:tc>
        <w:tc>
          <w:tcPr>
            <w:tcW w:w="2976" w:type="dxa"/>
          </w:tcPr>
          <w:p w14:paraId="00A1BA35" w14:textId="77777777" w:rsidR="00BA26FB" w:rsidRPr="001E6F48" w:rsidRDefault="00BA26FB" w:rsidP="00300FC2">
            <w:pPr>
              <w:jc w:val="both"/>
              <w:rPr>
                <w:rFonts w:ascii="Cambria" w:hAnsi="Cambria"/>
              </w:rPr>
            </w:pPr>
            <w:r w:rsidRPr="001E6F48">
              <w:rPr>
                <w:rFonts w:ascii="Cambria" w:hAnsi="Cambria"/>
                <w:b/>
              </w:rPr>
              <w:t>w terminie 14 dni od podpisania umowy</w:t>
            </w:r>
          </w:p>
        </w:tc>
      </w:tr>
      <w:tr w:rsidR="00BA26FB" w:rsidRPr="001E6F48" w14:paraId="0791F3E7" w14:textId="77777777" w:rsidTr="00C86DA7">
        <w:tc>
          <w:tcPr>
            <w:tcW w:w="5670" w:type="dxa"/>
          </w:tcPr>
          <w:p w14:paraId="2D6FF40E" w14:textId="77777777" w:rsidR="00BA26FB" w:rsidRPr="001E6F48" w:rsidRDefault="00BA26FB" w:rsidP="00300FC2">
            <w:pPr>
              <w:jc w:val="both"/>
              <w:rPr>
                <w:rFonts w:ascii="Cambria" w:hAnsi="Cambria"/>
              </w:rPr>
            </w:pPr>
            <w:r w:rsidRPr="001E6F48">
              <w:rPr>
                <w:rFonts w:ascii="Cambria" w:hAnsi="Cambria"/>
              </w:rPr>
              <w:t xml:space="preserve">Odbiory robót </w:t>
            </w:r>
            <w:r w:rsidRPr="001E6F48">
              <w:rPr>
                <w:rFonts w:ascii="Cambria" w:hAnsi="Cambria"/>
                <w:b/>
              </w:rPr>
              <w:t>zanikających i ulegających zakryciu</w:t>
            </w:r>
          </w:p>
        </w:tc>
        <w:tc>
          <w:tcPr>
            <w:tcW w:w="2976" w:type="dxa"/>
          </w:tcPr>
          <w:p w14:paraId="3AF296DA" w14:textId="77777777" w:rsidR="00BA26FB" w:rsidRPr="001E6F48" w:rsidRDefault="00BA26FB" w:rsidP="00300FC2">
            <w:pPr>
              <w:jc w:val="both"/>
              <w:rPr>
                <w:rFonts w:ascii="Cambria" w:hAnsi="Cambria"/>
              </w:rPr>
            </w:pPr>
            <w:r w:rsidRPr="001E6F48">
              <w:rPr>
                <w:rFonts w:ascii="Cambria" w:hAnsi="Cambria"/>
                <w:b/>
              </w:rPr>
              <w:t>w terminie do 3 dni od dnia zgłoszenia</w:t>
            </w:r>
            <w:r w:rsidRPr="001E6F48">
              <w:rPr>
                <w:rFonts w:ascii="Cambria" w:hAnsi="Cambria"/>
              </w:rPr>
              <w:t xml:space="preserve"> w formie zapisu w dzienniku budowy przez Inspektora nadzoru inwestorskiego, po przedłożeniu przez Wykonawcę dokumentów wymaganych SST umożliwiających ocenę jakości wykonanych robót.</w:t>
            </w:r>
          </w:p>
        </w:tc>
      </w:tr>
      <w:tr w:rsidR="00C86DA7" w:rsidRPr="001E6F48" w14:paraId="7B5531D6" w14:textId="77777777" w:rsidTr="00C86DA7">
        <w:tc>
          <w:tcPr>
            <w:tcW w:w="5670" w:type="dxa"/>
          </w:tcPr>
          <w:p w14:paraId="6A3E6EB4" w14:textId="46FBF8A4" w:rsidR="00C86DA7" w:rsidRPr="00C86DA7" w:rsidRDefault="00C86DA7" w:rsidP="00300FC2">
            <w:pPr>
              <w:autoSpaceDE w:val="0"/>
              <w:adjustRightInd w:val="0"/>
              <w:contextualSpacing/>
              <w:jc w:val="both"/>
              <w:rPr>
                <w:rFonts w:ascii="Cambria" w:hAnsi="Cambria" w:cs="Arial"/>
                <w:b/>
                <w:bCs/>
              </w:rPr>
            </w:pPr>
            <w:r w:rsidRPr="00C86DA7">
              <w:rPr>
                <w:rFonts w:ascii="Cambria" w:hAnsi="Cambria" w:cs="Arial"/>
              </w:rPr>
              <w:lastRenderedPageBreak/>
              <w:t>Termin</w:t>
            </w:r>
            <w:r w:rsidRPr="00C86DA7">
              <w:rPr>
                <w:rFonts w:ascii="Cambria" w:hAnsi="Cambria" w:cs="Arial"/>
                <w:b/>
                <w:bCs/>
              </w:rPr>
              <w:t xml:space="preserve"> odbioru częś</w:t>
            </w:r>
            <w:r>
              <w:rPr>
                <w:rFonts w:ascii="Cambria" w:hAnsi="Cambria" w:cs="Arial"/>
                <w:b/>
                <w:bCs/>
              </w:rPr>
              <w:t>c</w:t>
            </w:r>
            <w:r w:rsidRPr="00C86DA7">
              <w:rPr>
                <w:rFonts w:ascii="Cambria" w:hAnsi="Cambria" w:cs="Arial"/>
                <w:b/>
                <w:bCs/>
              </w:rPr>
              <w:t>iowego</w:t>
            </w:r>
          </w:p>
        </w:tc>
        <w:tc>
          <w:tcPr>
            <w:tcW w:w="2976" w:type="dxa"/>
          </w:tcPr>
          <w:p w14:paraId="7829EC25" w14:textId="55B7CA3B" w:rsidR="00C86DA7" w:rsidRPr="001E6F48" w:rsidRDefault="00C86DA7" w:rsidP="00300FC2">
            <w:pPr>
              <w:jc w:val="both"/>
              <w:rPr>
                <w:rFonts w:ascii="Cambria" w:hAnsi="Cambria" w:cs="Arial"/>
                <w:b/>
              </w:rPr>
            </w:pPr>
            <w:r w:rsidRPr="001E6F48">
              <w:rPr>
                <w:rFonts w:ascii="Cambria" w:hAnsi="Cambria" w:cs="Arial"/>
                <w:b/>
              </w:rPr>
              <w:t>w ciągu 15 dni</w:t>
            </w:r>
            <w:r w:rsidRPr="001E6F48">
              <w:rPr>
                <w:rFonts w:ascii="Cambria" w:hAnsi="Cambria" w:cs="Arial"/>
              </w:rPr>
              <w:t xml:space="preserve"> </w:t>
            </w:r>
            <w:r w:rsidRPr="001E6F48">
              <w:rPr>
                <w:rFonts w:ascii="Cambria" w:hAnsi="Cambria" w:cs="Arial"/>
                <w:b/>
                <w:bCs/>
              </w:rPr>
              <w:t>roboczych</w:t>
            </w:r>
            <w:r w:rsidRPr="001E6F48">
              <w:rPr>
                <w:rFonts w:ascii="Cambria" w:hAnsi="Cambria" w:cs="Arial"/>
              </w:rPr>
              <w:t xml:space="preserve"> </w:t>
            </w:r>
            <w:r w:rsidRPr="00C86DA7">
              <w:rPr>
                <w:rFonts w:ascii="Cambria" w:hAnsi="Cambria" w:cs="Arial"/>
              </w:rPr>
              <w:t>pisemnego zgłoszenia przez kierownika budowy/kierownika robót potwierdzonego przez Inspektora nadzoru wpisem do dziennika budowy i powiadomieniu o tym fakcie Inspektora nadzoru</w:t>
            </w:r>
          </w:p>
        </w:tc>
      </w:tr>
      <w:tr w:rsidR="00BA26FB" w:rsidRPr="001E6F48" w14:paraId="609A09D1" w14:textId="77777777" w:rsidTr="00C86DA7">
        <w:tc>
          <w:tcPr>
            <w:tcW w:w="5670" w:type="dxa"/>
          </w:tcPr>
          <w:p w14:paraId="05469C12" w14:textId="77777777" w:rsidR="00BA26FB" w:rsidRPr="001E6F48" w:rsidRDefault="00BA26FB" w:rsidP="00300FC2">
            <w:pPr>
              <w:autoSpaceDE w:val="0"/>
              <w:adjustRightInd w:val="0"/>
              <w:spacing w:line="276" w:lineRule="auto"/>
              <w:contextualSpacing/>
              <w:jc w:val="both"/>
              <w:rPr>
                <w:rFonts w:ascii="Cambria" w:hAnsi="Cambria" w:cs="Arial"/>
              </w:rPr>
            </w:pPr>
            <w:r w:rsidRPr="001E6F48">
              <w:rPr>
                <w:rFonts w:ascii="Cambria" w:hAnsi="Cambria" w:cs="Arial"/>
              </w:rPr>
              <w:t xml:space="preserve">Termin </w:t>
            </w:r>
            <w:r w:rsidRPr="001E6F48">
              <w:rPr>
                <w:rFonts w:ascii="Cambria" w:hAnsi="Cambria" w:cs="Arial"/>
                <w:b/>
                <w:bCs/>
              </w:rPr>
              <w:t>odbioru</w:t>
            </w:r>
            <w:r w:rsidRPr="001E6F48">
              <w:rPr>
                <w:rFonts w:ascii="Cambria" w:hAnsi="Cambria" w:cs="Arial"/>
                <w:b/>
              </w:rPr>
              <w:t xml:space="preserve"> końcowego robót</w:t>
            </w:r>
          </w:p>
        </w:tc>
        <w:tc>
          <w:tcPr>
            <w:tcW w:w="2976" w:type="dxa"/>
          </w:tcPr>
          <w:p w14:paraId="00DE0608" w14:textId="77777777" w:rsidR="00BA26FB" w:rsidRPr="001E6F48" w:rsidRDefault="00BA26FB" w:rsidP="00300FC2">
            <w:pPr>
              <w:jc w:val="both"/>
              <w:rPr>
                <w:rFonts w:ascii="Cambria" w:hAnsi="Cambria"/>
              </w:rPr>
            </w:pPr>
            <w:r w:rsidRPr="001E6F48">
              <w:rPr>
                <w:rFonts w:ascii="Cambria" w:hAnsi="Cambria" w:cs="Arial"/>
                <w:b/>
              </w:rPr>
              <w:t>w ciągu 15 dni</w:t>
            </w:r>
            <w:r w:rsidRPr="001E6F48">
              <w:rPr>
                <w:rFonts w:ascii="Cambria" w:hAnsi="Cambria" w:cs="Arial"/>
              </w:rPr>
              <w:t xml:space="preserve"> </w:t>
            </w:r>
            <w:r w:rsidRPr="001E6F48">
              <w:rPr>
                <w:rFonts w:ascii="Cambria" w:hAnsi="Cambria" w:cs="Arial"/>
                <w:b/>
                <w:bCs/>
              </w:rPr>
              <w:t>roboczych</w:t>
            </w:r>
            <w:r w:rsidRPr="001E6F48">
              <w:rPr>
                <w:rFonts w:ascii="Cambria" w:hAnsi="Cambria" w:cs="Arial"/>
              </w:rPr>
              <w:t xml:space="preserve"> od daty otrzymania od Wykonawcy zgłoszenia przedmiotu umowy do odbioru z dokumentacją powykonawczą oraz dokumentami pozwalającymi na ocenę prawidłowego wykonania robót zweryfikowanymi przez Inspektora Nadzoru.</w:t>
            </w:r>
          </w:p>
        </w:tc>
      </w:tr>
    </w:tbl>
    <w:p w14:paraId="4DA225E4" w14:textId="60946914" w:rsidR="00BA26FB" w:rsidRDefault="00BA26FB" w:rsidP="00BA26FB">
      <w:pPr>
        <w:suppressAutoHyphens/>
        <w:autoSpaceDE w:val="0"/>
        <w:autoSpaceDN w:val="0"/>
        <w:adjustRightInd w:val="0"/>
        <w:spacing w:after="0"/>
        <w:contextualSpacing/>
        <w:jc w:val="both"/>
        <w:textAlignment w:val="baseline"/>
        <w:rPr>
          <w:rFonts w:ascii="Cambria" w:eastAsia="Calibri" w:hAnsi="Cambria" w:cs="Arial"/>
        </w:rPr>
      </w:pPr>
    </w:p>
    <w:p w14:paraId="7AB9BBF2" w14:textId="03047864" w:rsidR="009B11F2" w:rsidRPr="004744F1" w:rsidRDefault="009B11F2" w:rsidP="004E2698">
      <w:pPr>
        <w:numPr>
          <w:ilvl w:val="0"/>
          <w:numId w:val="10"/>
        </w:numPr>
        <w:suppressAutoHyphens/>
        <w:autoSpaceDE w:val="0"/>
        <w:autoSpaceDN w:val="0"/>
        <w:adjustRightInd w:val="0"/>
        <w:spacing w:after="0"/>
        <w:ind w:left="426"/>
        <w:contextualSpacing/>
        <w:jc w:val="both"/>
        <w:textAlignment w:val="baseline"/>
        <w:rPr>
          <w:rFonts w:ascii="Cambria" w:eastAsia="Calibri" w:hAnsi="Cambria" w:cs="Arial"/>
        </w:rPr>
      </w:pPr>
      <w:r w:rsidRPr="004744F1">
        <w:rPr>
          <w:rFonts w:ascii="Cambria" w:eastAsia="Calibri" w:hAnsi="Cambria" w:cs="Arial"/>
        </w:rPr>
        <w:t xml:space="preserve">Po zakończeniu wszystkich robót budowlanych Kierownik budowy dokonuje wpisu do dziennika budowy o gotowości przedmiotu umowy do odbioru końcowego robót. Za zakończenie robót strony uznają dzień dokonania przez </w:t>
      </w:r>
      <w:r w:rsidR="004744F1">
        <w:rPr>
          <w:rFonts w:ascii="Cambria" w:eastAsia="Calibri" w:hAnsi="Cambria" w:cs="Arial"/>
        </w:rPr>
        <w:t>Kierownika budowy</w:t>
      </w:r>
      <w:r w:rsidRPr="004744F1">
        <w:rPr>
          <w:rFonts w:ascii="Cambria" w:eastAsia="Calibri" w:hAnsi="Cambria" w:cs="Arial"/>
        </w:rPr>
        <w:t xml:space="preserve"> wpisu w dzienniku budowy o zakończeniu robót potwierdzonego </w:t>
      </w:r>
      <w:r w:rsidR="0013302E" w:rsidRPr="004744F1">
        <w:rPr>
          <w:rFonts w:ascii="Cambria" w:eastAsia="Calibri" w:hAnsi="Cambria" w:cs="Arial"/>
        </w:rPr>
        <w:t>przez Inspektora</w:t>
      </w:r>
      <w:r w:rsidRPr="004744F1">
        <w:rPr>
          <w:rFonts w:ascii="Cambria" w:eastAsia="Calibri" w:hAnsi="Cambria" w:cs="Arial"/>
        </w:rPr>
        <w:t xml:space="preserve"> </w:t>
      </w:r>
      <w:r w:rsidR="00886462" w:rsidRPr="004744F1">
        <w:rPr>
          <w:rFonts w:ascii="Cambria" w:eastAsia="Calibri" w:hAnsi="Cambria" w:cs="Arial"/>
        </w:rPr>
        <w:t>n</w:t>
      </w:r>
      <w:r w:rsidRPr="004744F1">
        <w:rPr>
          <w:rFonts w:ascii="Cambria" w:eastAsia="Calibri" w:hAnsi="Cambria" w:cs="Arial"/>
        </w:rPr>
        <w:t>adzoru.</w:t>
      </w:r>
    </w:p>
    <w:p w14:paraId="426C1A8A" w14:textId="6D727F8C" w:rsidR="009B11F2" w:rsidRDefault="009B11F2" w:rsidP="004E2698">
      <w:pPr>
        <w:numPr>
          <w:ilvl w:val="0"/>
          <w:numId w:val="10"/>
        </w:numPr>
        <w:suppressAutoHyphens/>
        <w:autoSpaceDE w:val="0"/>
        <w:autoSpaceDN w:val="0"/>
        <w:adjustRightInd w:val="0"/>
        <w:spacing w:after="120"/>
        <w:ind w:left="425" w:hanging="357"/>
        <w:jc w:val="both"/>
        <w:textAlignment w:val="baseline"/>
        <w:rPr>
          <w:rFonts w:ascii="Cambria" w:eastAsia="Calibri" w:hAnsi="Cambria" w:cs="Arial"/>
        </w:rPr>
      </w:pPr>
      <w:r w:rsidRPr="004A6B5F">
        <w:rPr>
          <w:rFonts w:ascii="Cambria" w:eastAsia="Calibri" w:hAnsi="Cambria" w:cs="Arial"/>
        </w:rPr>
        <w:t xml:space="preserve">Zgłoszenie przedmiotu umowy do odbioru powinno nastąpić po zakończeniu robót budowlanych, </w:t>
      </w:r>
      <w:r w:rsidR="00886462" w:rsidRPr="004A6B5F">
        <w:rPr>
          <w:rFonts w:ascii="Cambria" w:eastAsia="Calibri" w:hAnsi="Cambria" w:cs="Arial"/>
        </w:rPr>
        <w:t>potwierdzeniu przez Inspektora n</w:t>
      </w:r>
      <w:r w:rsidRPr="004A6B5F">
        <w:rPr>
          <w:rFonts w:ascii="Cambria" w:eastAsia="Calibri" w:hAnsi="Cambria" w:cs="Arial"/>
        </w:rPr>
        <w:t>adzoru inwestorskiego prawidłowości wykonania dokumentacji powykonawczej</w:t>
      </w:r>
      <w:r w:rsidRPr="009B11F2">
        <w:rPr>
          <w:rFonts w:ascii="Cambria" w:eastAsia="Calibri" w:hAnsi="Cambria" w:cs="Arial"/>
        </w:rPr>
        <w:t>, realizacji pozostałych warunków umowy.</w:t>
      </w:r>
    </w:p>
    <w:p w14:paraId="48430210" w14:textId="77777777" w:rsidR="009B11F2" w:rsidRPr="009B11F2" w:rsidRDefault="009B11F2" w:rsidP="004E2698">
      <w:pPr>
        <w:autoSpaceDE w:val="0"/>
        <w:autoSpaceDN w:val="0"/>
        <w:adjustRightInd w:val="0"/>
        <w:spacing w:after="0"/>
        <w:jc w:val="center"/>
        <w:textAlignment w:val="baseline"/>
        <w:rPr>
          <w:rFonts w:ascii="Cambria" w:eastAsia="Calibri" w:hAnsi="Cambria" w:cs="Cambria"/>
          <w:color w:val="000000"/>
        </w:rPr>
      </w:pPr>
      <w:r w:rsidRPr="009B11F2">
        <w:rPr>
          <w:rFonts w:ascii="Cambria" w:eastAsia="Calibri" w:hAnsi="Cambria" w:cs="Cambria"/>
          <w:b/>
          <w:bCs/>
          <w:color w:val="000000"/>
        </w:rPr>
        <w:t xml:space="preserve">§ </w:t>
      </w:r>
      <w:r w:rsidR="00B90373">
        <w:rPr>
          <w:rFonts w:ascii="Cambria" w:eastAsia="Calibri" w:hAnsi="Cambria" w:cs="Cambria"/>
          <w:b/>
          <w:bCs/>
          <w:color w:val="000000"/>
        </w:rPr>
        <w:t>7</w:t>
      </w:r>
      <w:r w:rsidRPr="009B11F2">
        <w:rPr>
          <w:rFonts w:ascii="Cambria" w:eastAsia="Calibri" w:hAnsi="Cambria" w:cs="Cambria"/>
          <w:b/>
          <w:bCs/>
          <w:color w:val="000000"/>
        </w:rPr>
        <w:t>.</w:t>
      </w:r>
    </w:p>
    <w:p w14:paraId="4DB30929" w14:textId="77777777" w:rsidR="009B11F2" w:rsidRPr="009B11F2" w:rsidRDefault="009B11F2" w:rsidP="004E2698">
      <w:pPr>
        <w:autoSpaceDE w:val="0"/>
        <w:autoSpaceDN w:val="0"/>
        <w:adjustRightInd w:val="0"/>
        <w:spacing w:after="0"/>
        <w:jc w:val="center"/>
        <w:textAlignment w:val="baseline"/>
        <w:rPr>
          <w:rFonts w:ascii="Cambria" w:eastAsia="Calibri" w:hAnsi="Cambria" w:cs="Cambria"/>
          <w:color w:val="000000"/>
        </w:rPr>
      </w:pPr>
      <w:r w:rsidRPr="009B11F2">
        <w:rPr>
          <w:rFonts w:ascii="Cambria" w:eastAsia="Calibri" w:hAnsi="Cambria" w:cs="Cambria"/>
          <w:b/>
          <w:bCs/>
          <w:color w:val="000000"/>
        </w:rPr>
        <w:t>HARMONOGRAM RZECZOWO-FINANSOWY, KOSZTORYS OFERTOWY</w:t>
      </w:r>
    </w:p>
    <w:p w14:paraId="4DB47E33" w14:textId="13678CA1" w:rsidR="00BB1D74" w:rsidRPr="00BB1D74" w:rsidRDefault="009B11F2" w:rsidP="001B12EC">
      <w:pPr>
        <w:pStyle w:val="Akapitzlist"/>
        <w:numPr>
          <w:ilvl w:val="3"/>
          <w:numId w:val="15"/>
        </w:numPr>
        <w:autoSpaceDE w:val="0"/>
        <w:adjustRightInd w:val="0"/>
        <w:spacing w:line="276" w:lineRule="auto"/>
        <w:ind w:left="426"/>
        <w:jc w:val="both"/>
        <w:rPr>
          <w:rFonts w:ascii="Cambria" w:eastAsia="Calibri" w:hAnsi="Cambria" w:cs="Cambria"/>
          <w:color w:val="000000"/>
          <w:sz w:val="22"/>
          <w:szCs w:val="22"/>
        </w:rPr>
      </w:pPr>
      <w:r w:rsidRPr="00BB1D74">
        <w:rPr>
          <w:rFonts w:ascii="Cambria" w:eastAsia="Calibri" w:hAnsi="Cambria" w:cs="Cambria"/>
          <w:color w:val="000000"/>
          <w:sz w:val="22"/>
          <w:szCs w:val="22"/>
        </w:rPr>
        <w:t xml:space="preserve">Przedmiot zamówienia określony </w:t>
      </w:r>
      <w:r w:rsidRPr="004744F1">
        <w:rPr>
          <w:rFonts w:ascii="Cambria" w:eastAsia="Calibri" w:hAnsi="Cambria" w:cs="Cambria"/>
          <w:sz w:val="22"/>
          <w:szCs w:val="22"/>
        </w:rPr>
        <w:t>w §</w:t>
      </w:r>
      <w:r w:rsidR="000D62F4" w:rsidRPr="004744F1">
        <w:rPr>
          <w:rFonts w:ascii="Cambria" w:eastAsia="Calibri" w:hAnsi="Cambria" w:cs="Cambria"/>
          <w:sz w:val="22"/>
          <w:szCs w:val="22"/>
        </w:rPr>
        <w:t>3</w:t>
      </w:r>
      <w:r w:rsidR="0055257E" w:rsidRPr="004744F1">
        <w:rPr>
          <w:rFonts w:ascii="Cambria" w:eastAsia="Calibri" w:hAnsi="Cambria" w:cs="Cambria"/>
          <w:sz w:val="22"/>
          <w:szCs w:val="22"/>
        </w:rPr>
        <w:t xml:space="preserve"> ust. 1</w:t>
      </w:r>
      <w:r w:rsidRPr="004744F1">
        <w:rPr>
          <w:rFonts w:ascii="Cambria" w:eastAsia="Calibri" w:hAnsi="Cambria" w:cs="Cambria"/>
          <w:sz w:val="22"/>
          <w:szCs w:val="22"/>
        </w:rPr>
        <w:t xml:space="preserve"> </w:t>
      </w:r>
      <w:r w:rsidRPr="00BB1D74">
        <w:rPr>
          <w:rFonts w:ascii="Cambria" w:eastAsia="Calibri" w:hAnsi="Cambria" w:cs="Cambria"/>
          <w:color w:val="000000"/>
          <w:sz w:val="22"/>
          <w:szCs w:val="22"/>
        </w:rPr>
        <w:t>umowy realizowany będzie zgodnie z</w:t>
      </w:r>
      <w:r w:rsidR="008E55C6" w:rsidRPr="00BB1D74">
        <w:rPr>
          <w:rFonts w:ascii="Cambria" w:eastAsia="Calibri" w:hAnsi="Cambria" w:cs="Cambria"/>
          <w:sz w:val="22"/>
          <w:szCs w:val="22"/>
        </w:rPr>
        <w:t xml:space="preserve"> </w:t>
      </w:r>
      <w:r w:rsidRPr="00BB1D74">
        <w:rPr>
          <w:rFonts w:ascii="Cambria" w:eastAsia="Calibri" w:hAnsi="Cambria" w:cs="Cambria"/>
          <w:sz w:val="22"/>
          <w:szCs w:val="22"/>
        </w:rPr>
        <w:t xml:space="preserve">harmonogramem rzeczowo-finansowym oraz </w:t>
      </w:r>
      <w:r w:rsidR="007C6DC5">
        <w:rPr>
          <w:rFonts w:ascii="Cambria" w:eastAsia="Calibri" w:hAnsi="Cambria" w:cs="Cambria"/>
          <w:sz w:val="22"/>
          <w:szCs w:val="22"/>
        </w:rPr>
        <w:t>dokumentacją projektową, SST</w:t>
      </w:r>
      <w:r w:rsidR="004A75D2" w:rsidRPr="00BB1D74">
        <w:rPr>
          <w:rFonts w:ascii="Cambria" w:eastAsia="Calibri" w:hAnsi="Cambria" w:cs="Cambria"/>
          <w:sz w:val="22"/>
          <w:szCs w:val="22"/>
        </w:rPr>
        <w:t>.</w:t>
      </w:r>
    </w:p>
    <w:p w14:paraId="73B0B2D9" w14:textId="7389061B" w:rsidR="00D65CBD" w:rsidRPr="004744F1" w:rsidRDefault="00D16F96" w:rsidP="001B12EC">
      <w:pPr>
        <w:pStyle w:val="Akapitzlist"/>
        <w:numPr>
          <w:ilvl w:val="3"/>
          <w:numId w:val="15"/>
        </w:numPr>
        <w:autoSpaceDE w:val="0"/>
        <w:adjustRightInd w:val="0"/>
        <w:spacing w:line="276" w:lineRule="auto"/>
        <w:ind w:left="426"/>
        <w:jc w:val="both"/>
        <w:rPr>
          <w:rFonts w:ascii="Cambria" w:eastAsia="Calibri" w:hAnsi="Cambria" w:cs="Cambria"/>
          <w:sz w:val="22"/>
          <w:szCs w:val="22"/>
        </w:rPr>
      </w:pPr>
      <w:r w:rsidRPr="004744F1">
        <w:rPr>
          <w:rFonts w:asciiTheme="majorHAnsi" w:hAnsiTheme="majorHAnsi"/>
          <w:sz w:val="22"/>
          <w:szCs w:val="22"/>
        </w:rPr>
        <w:t xml:space="preserve">Wykonawca </w:t>
      </w:r>
      <w:r w:rsidRPr="004744F1">
        <w:rPr>
          <w:rFonts w:asciiTheme="majorHAnsi" w:hAnsiTheme="majorHAnsi"/>
          <w:bCs/>
          <w:sz w:val="22"/>
          <w:szCs w:val="22"/>
        </w:rPr>
        <w:t xml:space="preserve">opracuje i dostarczy </w:t>
      </w:r>
      <w:r w:rsidRPr="004744F1">
        <w:rPr>
          <w:rFonts w:asciiTheme="majorHAnsi" w:hAnsiTheme="majorHAnsi"/>
          <w:b/>
          <w:sz w:val="22"/>
          <w:szCs w:val="22"/>
        </w:rPr>
        <w:t>w terminie 14 dni od podpisania umowy harmonogram rzeczowo-finansow</w:t>
      </w:r>
      <w:r w:rsidR="002743F9" w:rsidRPr="004744F1">
        <w:rPr>
          <w:rFonts w:asciiTheme="majorHAnsi" w:hAnsiTheme="majorHAnsi"/>
          <w:b/>
          <w:sz w:val="22"/>
          <w:szCs w:val="22"/>
        </w:rPr>
        <w:t>y</w:t>
      </w:r>
      <w:r w:rsidRPr="004744F1">
        <w:rPr>
          <w:rFonts w:asciiTheme="majorHAnsi" w:hAnsiTheme="majorHAnsi"/>
          <w:b/>
          <w:sz w:val="22"/>
          <w:szCs w:val="22"/>
        </w:rPr>
        <w:t xml:space="preserve"> z rozbiciem miesięcznym</w:t>
      </w:r>
      <w:r w:rsidRPr="004744F1">
        <w:rPr>
          <w:rFonts w:asciiTheme="majorHAnsi" w:hAnsiTheme="majorHAnsi"/>
          <w:sz w:val="22"/>
          <w:szCs w:val="22"/>
        </w:rPr>
        <w:t xml:space="preserve">, zawierającym terminy rozpoczęcia i zakończenia poszczególnych elementów robót wraz z ich wartościami i uzgodnienie z Zamawiającym w zakresie jego zgodności z budżetem </w:t>
      </w:r>
      <w:r w:rsidR="004744F1">
        <w:rPr>
          <w:rFonts w:asciiTheme="majorHAnsi" w:hAnsiTheme="majorHAnsi"/>
          <w:sz w:val="22"/>
          <w:szCs w:val="22"/>
        </w:rPr>
        <w:t>Powiatu</w:t>
      </w:r>
      <w:r w:rsidR="002743F9" w:rsidRPr="004744F1">
        <w:rPr>
          <w:rFonts w:asciiTheme="majorHAnsi" w:hAnsiTheme="majorHAnsi"/>
          <w:sz w:val="22"/>
          <w:szCs w:val="22"/>
        </w:rPr>
        <w:t xml:space="preserve"> Ostrołęc</w:t>
      </w:r>
      <w:r w:rsidR="004744F1">
        <w:rPr>
          <w:rFonts w:asciiTheme="majorHAnsi" w:hAnsiTheme="majorHAnsi"/>
          <w:sz w:val="22"/>
          <w:szCs w:val="22"/>
        </w:rPr>
        <w:t>kiego</w:t>
      </w:r>
      <w:r w:rsidR="002743F9" w:rsidRPr="004744F1">
        <w:rPr>
          <w:rFonts w:asciiTheme="majorHAnsi" w:hAnsiTheme="majorHAnsi"/>
          <w:sz w:val="22"/>
          <w:szCs w:val="22"/>
        </w:rPr>
        <w:t xml:space="preserve"> </w:t>
      </w:r>
      <w:r w:rsidRPr="004744F1">
        <w:rPr>
          <w:rFonts w:asciiTheme="majorHAnsi" w:hAnsiTheme="majorHAnsi"/>
          <w:sz w:val="22"/>
          <w:szCs w:val="22"/>
        </w:rPr>
        <w:t xml:space="preserve">oraz jego aktualizowanie na każde żądanie Zamawiającego w terminie 14 dni od pisemnego zgłoszenia Zamawiającego. </w:t>
      </w:r>
    </w:p>
    <w:p w14:paraId="0C2DDA08" w14:textId="6E20F497" w:rsidR="00D16F96" w:rsidRPr="004744F1" w:rsidRDefault="00D65CBD" w:rsidP="004E2698">
      <w:pPr>
        <w:spacing w:after="5"/>
        <w:ind w:left="426" w:right="77" w:hanging="426"/>
        <w:jc w:val="both"/>
        <w:rPr>
          <w:rFonts w:asciiTheme="majorHAnsi" w:eastAsia="Times New Roman" w:hAnsiTheme="majorHAnsi" w:cs="Times New Roman"/>
          <w:b/>
        </w:rPr>
      </w:pPr>
      <w:r w:rsidRPr="004744F1">
        <w:rPr>
          <w:rFonts w:asciiTheme="majorHAnsi" w:eastAsia="Times New Roman" w:hAnsiTheme="majorHAnsi" w:cs="Times New Roman"/>
        </w:rPr>
        <w:t xml:space="preserve">        </w:t>
      </w:r>
      <w:r w:rsidR="00D16F96" w:rsidRPr="004744F1">
        <w:rPr>
          <w:rFonts w:asciiTheme="majorHAnsi" w:eastAsia="Times New Roman" w:hAnsiTheme="majorHAnsi" w:cs="Times New Roman"/>
        </w:rPr>
        <w:t>W harmonogramie rzeczowo-finansowym należy uwzględnić termin złożenia wniosku o pozwolenie na użytkowanie wraz z okresem jego procedowania oraz termin wprowadzenia „stałej" organizacji ruchu</w:t>
      </w:r>
      <w:r w:rsidR="004744F1" w:rsidRPr="004744F1">
        <w:rPr>
          <w:rFonts w:asciiTheme="majorHAnsi" w:eastAsia="Times New Roman" w:hAnsiTheme="majorHAnsi" w:cs="Times New Roman"/>
        </w:rPr>
        <w:t>, a także jego aktualizacji</w:t>
      </w:r>
      <w:r w:rsidR="00D16F96" w:rsidRPr="004744F1">
        <w:rPr>
          <w:rFonts w:asciiTheme="majorHAnsi" w:eastAsia="Times New Roman" w:hAnsiTheme="majorHAnsi" w:cs="Times New Roman"/>
        </w:rPr>
        <w:t>.</w:t>
      </w:r>
    </w:p>
    <w:p w14:paraId="311177C3" w14:textId="23B554B6" w:rsidR="00266D47" w:rsidRPr="004744F1" w:rsidRDefault="00266D47" w:rsidP="004E2698">
      <w:pPr>
        <w:pStyle w:val="Akapitzlist"/>
        <w:numPr>
          <w:ilvl w:val="0"/>
          <w:numId w:val="5"/>
        </w:numPr>
        <w:spacing w:after="5" w:line="276" w:lineRule="auto"/>
        <w:ind w:left="426" w:right="77" w:hanging="426"/>
        <w:jc w:val="both"/>
        <w:rPr>
          <w:rFonts w:asciiTheme="majorHAnsi" w:hAnsiTheme="majorHAnsi"/>
          <w:sz w:val="22"/>
          <w:szCs w:val="22"/>
        </w:rPr>
      </w:pPr>
      <w:r w:rsidRPr="004744F1">
        <w:rPr>
          <w:rFonts w:ascii="Cambria" w:eastAsia="Calibri" w:hAnsi="Cambria" w:cs="Cambria"/>
          <w:sz w:val="22"/>
          <w:szCs w:val="22"/>
        </w:rPr>
        <w:t>Wykonawca wraz z propozycją zmiany harmonogramu przedstawi uzasadnienie konieczności wprowadzenia zmiany</w:t>
      </w:r>
      <w:r w:rsidR="006170BF" w:rsidRPr="004744F1">
        <w:rPr>
          <w:rFonts w:ascii="Cambria" w:eastAsia="Calibri" w:hAnsi="Cambria" w:cs="Cambria"/>
          <w:sz w:val="22"/>
          <w:szCs w:val="22"/>
        </w:rPr>
        <w:t>.</w:t>
      </w:r>
    </w:p>
    <w:p w14:paraId="1D587B8C" w14:textId="046EBC4B" w:rsidR="00266D47" w:rsidRPr="004744F1" w:rsidRDefault="002743F9" w:rsidP="004E2698">
      <w:pPr>
        <w:pStyle w:val="Akapitzlist"/>
        <w:numPr>
          <w:ilvl w:val="0"/>
          <w:numId w:val="5"/>
        </w:numPr>
        <w:spacing w:after="5" w:line="276" w:lineRule="auto"/>
        <w:ind w:left="426" w:right="14" w:hanging="426"/>
        <w:jc w:val="both"/>
        <w:rPr>
          <w:rFonts w:asciiTheme="majorHAnsi" w:hAnsiTheme="majorHAnsi"/>
          <w:sz w:val="22"/>
          <w:szCs w:val="22"/>
        </w:rPr>
      </w:pPr>
      <w:r w:rsidRPr="004744F1">
        <w:rPr>
          <w:rFonts w:asciiTheme="majorHAnsi" w:hAnsiTheme="majorHAnsi"/>
          <w:sz w:val="22"/>
          <w:szCs w:val="22"/>
        </w:rPr>
        <w:t>Aktualizacja harmonogramu rzeczowo-finansowego każdorazowo wymaga u</w:t>
      </w:r>
      <w:r w:rsidR="00D16F96" w:rsidRPr="004744F1">
        <w:rPr>
          <w:rFonts w:asciiTheme="majorHAnsi" w:hAnsiTheme="majorHAnsi"/>
          <w:sz w:val="22"/>
          <w:szCs w:val="22"/>
        </w:rPr>
        <w:t>zyskani</w:t>
      </w:r>
      <w:r w:rsidRPr="004744F1">
        <w:rPr>
          <w:rFonts w:asciiTheme="majorHAnsi" w:hAnsiTheme="majorHAnsi"/>
          <w:sz w:val="22"/>
          <w:szCs w:val="22"/>
        </w:rPr>
        <w:t>a</w:t>
      </w:r>
      <w:r w:rsidR="00D16F96" w:rsidRPr="004744F1">
        <w:rPr>
          <w:rFonts w:asciiTheme="majorHAnsi" w:hAnsiTheme="majorHAnsi"/>
          <w:sz w:val="22"/>
          <w:szCs w:val="22"/>
        </w:rPr>
        <w:t xml:space="preserve"> akceptacji przez Inspektora nadzoru inwestorskiego.</w:t>
      </w:r>
    </w:p>
    <w:p w14:paraId="764CDA55" w14:textId="78490534" w:rsidR="00D16F96" w:rsidRPr="004744F1" w:rsidRDefault="007D2AEE" w:rsidP="004E2698">
      <w:pPr>
        <w:pStyle w:val="Akapitzlist"/>
        <w:numPr>
          <w:ilvl w:val="0"/>
          <w:numId w:val="5"/>
        </w:numPr>
        <w:spacing w:after="5" w:line="276" w:lineRule="auto"/>
        <w:ind w:left="426" w:right="14" w:hanging="426"/>
        <w:jc w:val="both"/>
        <w:rPr>
          <w:rFonts w:asciiTheme="majorHAnsi" w:hAnsiTheme="majorHAnsi"/>
          <w:sz w:val="22"/>
          <w:szCs w:val="22"/>
        </w:rPr>
      </w:pPr>
      <w:r w:rsidRPr="004744F1">
        <w:rPr>
          <w:rFonts w:asciiTheme="majorHAnsi" w:hAnsiTheme="majorHAnsi"/>
          <w:sz w:val="22"/>
          <w:szCs w:val="22"/>
        </w:rPr>
        <w:t>Inspektor nadzoru inwestorskiego dokonuje weryfikacji i akceptuje harmonogram rzeczowo-finansowy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r w:rsidR="00D6504E" w:rsidRPr="004744F1">
        <w:rPr>
          <w:rFonts w:asciiTheme="majorHAnsi" w:hAnsiTheme="majorHAnsi"/>
          <w:sz w:val="22"/>
          <w:szCs w:val="22"/>
        </w:rPr>
        <w:t xml:space="preserve"> inwestorskiego</w:t>
      </w:r>
      <w:r w:rsidRPr="004744F1">
        <w:rPr>
          <w:rFonts w:asciiTheme="majorHAnsi" w:hAnsiTheme="majorHAnsi"/>
          <w:sz w:val="22"/>
          <w:szCs w:val="22"/>
        </w:rPr>
        <w:t>.</w:t>
      </w:r>
    </w:p>
    <w:p w14:paraId="46B89092" w14:textId="77777777" w:rsidR="00266D47" w:rsidRPr="004744F1" w:rsidRDefault="00266D47" w:rsidP="004E2698">
      <w:pPr>
        <w:pStyle w:val="Akapitzlist"/>
        <w:numPr>
          <w:ilvl w:val="0"/>
          <w:numId w:val="5"/>
        </w:numPr>
        <w:spacing w:line="276" w:lineRule="auto"/>
        <w:ind w:left="426" w:hanging="426"/>
        <w:contextualSpacing/>
        <w:jc w:val="both"/>
        <w:rPr>
          <w:rFonts w:ascii="Cambria" w:eastAsia="Calibri" w:hAnsi="Cambria" w:cs="Cambria"/>
          <w:sz w:val="22"/>
          <w:szCs w:val="22"/>
        </w:rPr>
      </w:pPr>
      <w:r w:rsidRPr="004744F1">
        <w:rPr>
          <w:rFonts w:ascii="Cambria" w:eastAsia="Calibri" w:hAnsi="Cambria" w:cs="Cambria"/>
          <w:sz w:val="22"/>
          <w:szCs w:val="22"/>
        </w:rPr>
        <w:lastRenderedPageBreak/>
        <w:t xml:space="preserve">W dniu </w:t>
      </w:r>
      <w:r w:rsidRPr="004744F1">
        <w:rPr>
          <w:rFonts w:ascii="Cambria" w:eastAsia="Calibri" w:hAnsi="Cambria" w:cs="Cambria"/>
          <w:bCs/>
          <w:sz w:val="22"/>
          <w:szCs w:val="22"/>
        </w:rPr>
        <w:t>podpisania niniejszej umowy</w:t>
      </w:r>
      <w:r w:rsidRPr="004744F1">
        <w:rPr>
          <w:rFonts w:ascii="Cambria" w:eastAsia="Calibri" w:hAnsi="Cambria" w:cs="Cambria"/>
          <w:b/>
          <w:bCs/>
          <w:sz w:val="22"/>
          <w:szCs w:val="22"/>
        </w:rPr>
        <w:t xml:space="preserve">, </w:t>
      </w:r>
      <w:r w:rsidRPr="004744F1">
        <w:rPr>
          <w:rFonts w:ascii="Cambria" w:eastAsia="Calibri" w:hAnsi="Cambria" w:cs="Cambria"/>
          <w:sz w:val="22"/>
          <w:szCs w:val="22"/>
        </w:rPr>
        <w:t xml:space="preserve">Wykonawca zobowiązany jest przekazać Zamawiającemu </w:t>
      </w:r>
      <w:r w:rsidRPr="004744F1">
        <w:rPr>
          <w:rFonts w:ascii="Cambria" w:eastAsia="Calibri" w:hAnsi="Cambria" w:cs="Cambria"/>
          <w:bCs/>
          <w:sz w:val="22"/>
          <w:szCs w:val="22"/>
        </w:rPr>
        <w:t>kosztorysy ofertowe</w:t>
      </w:r>
      <w:r w:rsidRPr="004744F1">
        <w:rPr>
          <w:rFonts w:ascii="Cambria" w:eastAsia="Calibri" w:hAnsi="Cambria" w:cs="Cambria"/>
          <w:sz w:val="22"/>
          <w:szCs w:val="22"/>
        </w:rPr>
        <w:t xml:space="preserve">, które stanowić będą załącznik do niniejszej umowy. Załączone kosztorysy ofertowe nie określają zakresu rzeczowego zobowiązania Wykonawcy, ale służą jedynie do obliczenia wysokości należnego wynagrodzenia Wykonawcy w przypadku odstąpienia od umowy lub rezygnacji Zamawiającego z wykonania części przedmiotu umowy lub w przypadku wystąpienia robót zamiennych lub dodatkowych. </w:t>
      </w:r>
    </w:p>
    <w:p w14:paraId="0D80D284" w14:textId="78DF8E38" w:rsidR="00F12683" w:rsidRPr="00E3142D" w:rsidRDefault="00F12683" w:rsidP="004E2698">
      <w:pPr>
        <w:numPr>
          <w:ilvl w:val="0"/>
          <w:numId w:val="10"/>
        </w:numPr>
        <w:suppressAutoHyphens/>
        <w:autoSpaceDN w:val="0"/>
        <w:spacing w:after="0"/>
        <w:ind w:left="426" w:hanging="426"/>
        <w:contextualSpacing/>
        <w:jc w:val="both"/>
        <w:textAlignment w:val="baseline"/>
        <w:rPr>
          <w:rFonts w:ascii="Cambria" w:eastAsia="Calibri" w:hAnsi="Cambria" w:cs="Cambria"/>
        </w:rPr>
      </w:pPr>
      <w:r w:rsidRPr="00E3142D">
        <w:rPr>
          <w:rFonts w:ascii="Cambria" w:eastAsia="Calibri" w:hAnsi="Cambria" w:cs="Cambria"/>
        </w:rPr>
        <w:t xml:space="preserve">Zamawiający </w:t>
      </w:r>
      <w:r w:rsidRPr="002B01D5">
        <w:rPr>
          <w:rFonts w:ascii="Cambria" w:eastAsia="Calibri" w:hAnsi="Cambria" w:cs="Cambria"/>
        </w:rPr>
        <w:t>zgłosi uwagi do kosztorys</w:t>
      </w:r>
      <w:r w:rsidR="007740F6" w:rsidRPr="002B01D5">
        <w:rPr>
          <w:rFonts w:ascii="Cambria" w:eastAsia="Calibri" w:hAnsi="Cambria" w:cs="Cambria"/>
        </w:rPr>
        <w:t>ów</w:t>
      </w:r>
      <w:r w:rsidRPr="002B01D5">
        <w:rPr>
          <w:rFonts w:ascii="Cambria" w:eastAsia="Calibri" w:hAnsi="Cambria" w:cs="Cambria"/>
        </w:rPr>
        <w:t xml:space="preserve"> ofertow</w:t>
      </w:r>
      <w:r w:rsidR="007740F6" w:rsidRPr="002B01D5">
        <w:rPr>
          <w:rFonts w:ascii="Cambria" w:eastAsia="Calibri" w:hAnsi="Cambria" w:cs="Cambria"/>
        </w:rPr>
        <w:t>ych</w:t>
      </w:r>
      <w:r w:rsidRPr="002B01D5">
        <w:rPr>
          <w:rFonts w:ascii="Cambria" w:eastAsia="Calibri" w:hAnsi="Cambria" w:cs="Cambria"/>
        </w:rPr>
        <w:t xml:space="preserve"> przedstawicielowi Wykonawcy, w terminie do </w:t>
      </w:r>
      <w:r w:rsidR="004744F1" w:rsidRPr="002B01D5">
        <w:rPr>
          <w:rFonts w:ascii="Cambria" w:eastAsia="Calibri" w:hAnsi="Cambria" w:cs="Cambria"/>
        </w:rPr>
        <w:t>14</w:t>
      </w:r>
      <w:r w:rsidRPr="002B01D5">
        <w:rPr>
          <w:rFonts w:ascii="Cambria" w:eastAsia="Calibri" w:hAnsi="Cambria" w:cs="Cambria"/>
        </w:rPr>
        <w:t xml:space="preserve"> dni od dnia przedłożenia kosztorys</w:t>
      </w:r>
      <w:r w:rsidR="007740F6" w:rsidRPr="002B01D5">
        <w:rPr>
          <w:rFonts w:ascii="Cambria" w:eastAsia="Calibri" w:hAnsi="Cambria" w:cs="Cambria"/>
        </w:rPr>
        <w:t>ów</w:t>
      </w:r>
      <w:r w:rsidRPr="002B01D5">
        <w:rPr>
          <w:rFonts w:ascii="Cambria" w:eastAsia="Calibri" w:hAnsi="Cambria" w:cs="Cambria"/>
        </w:rPr>
        <w:t xml:space="preserve"> ofertow</w:t>
      </w:r>
      <w:r w:rsidR="007740F6" w:rsidRPr="002B01D5">
        <w:rPr>
          <w:rFonts w:ascii="Cambria" w:eastAsia="Calibri" w:hAnsi="Cambria" w:cs="Cambria"/>
        </w:rPr>
        <w:t>ych</w:t>
      </w:r>
      <w:r w:rsidRPr="002B01D5">
        <w:rPr>
          <w:rFonts w:ascii="Cambria" w:eastAsia="Calibri" w:hAnsi="Cambria" w:cs="Cambria"/>
        </w:rPr>
        <w:t xml:space="preserve"> do zatwierdzenia. Brak zgłoszenia uwag oznacza zatwierdzenie kosztorysów ofertowych. Wykonawca uwzględni zgłoszone uwagi w terminie </w:t>
      </w:r>
      <w:r w:rsidR="002B01D5" w:rsidRPr="002B01D5">
        <w:rPr>
          <w:rFonts w:ascii="Cambria" w:eastAsia="Calibri" w:hAnsi="Cambria" w:cs="Cambria"/>
        </w:rPr>
        <w:t>14</w:t>
      </w:r>
      <w:r w:rsidRPr="002B01D5">
        <w:rPr>
          <w:rFonts w:ascii="Cambria" w:eastAsia="Calibri" w:hAnsi="Cambria" w:cs="Cambria"/>
        </w:rPr>
        <w:t xml:space="preserve"> dni od dnia ich przekazania przez Zamawiającego i w tym terminie przekaże Zamawiającemu poprawioną </w:t>
      </w:r>
      <w:r w:rsidRPr="00E3142D">
        <w:rPr>
          <w:rFonts w:ascii="Cambria" w:eastAsia="Calibri" w:hAnsi="Cambria" w:cs="Cambria"/>
        </w:rPr>
        <w:t xml:space="preserve">wersję kosztorysów ofertowych. Wykonawca może powoływać się wyłącznie na kosztorysy zatwierdzone przez Zamawiającego. </w:t>
      </w:r>
    </w:p>
    <w:p w14:paraId="2218C1FC" w14:textId="719CE268" w:rsidR="00F12683" w:rsidRPr="00E3142D" w:rsidRDefault="00F12683" w:rsidP="004E2698">
      <w:pPr>
        <w:numPr>
          <w:ilvl w:val="0"/>
          <w:numId w:val="10"/>
        </w:numPr>
        <w:suppressAutoHyphens/>
        <w:autoSpaceDN w:val="0"/>
        <w:spacing w:after="0"/>
        <w:ind w:left="426" w:hanging="426"/>
        <w:jc w:val="both"/>
        <w:textAlignment w:val="baseline"/>
        <w:rPr>
          <w:rFonts w:ascii="Cambria" w:eastAsia="Calibri" w:hAnsi="Cambria" w:cs="Cambria"/>
        </w:rPr>
      </w:pPr>
      <w:r w:rsidRPr="00E3142D">
        <w:rPr>
          <w:rFonts w:ascii="Cambria" w:eastAsia="Calibri" w:hAnsi="Cambria" w:cs="Cambria"/>
        </w:rPr>
        <w:t xml:space="preserve">Zamawiający zastrzega sobie prawo korekty wartości poszczególnych elementów kosztorysów ofertowych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t>
      </w:r>
      <w:r w:rsidRPr="002B01D5">
        <w:rPr>
          <w:rFonts w:ascii="Cambria" w:eastAsia="Calibri" w:hAnsi="Cambria" w:cs="Cambria"/>
        </w:rPr>
        <w:t xml:space="preserve">w § 9 ust. 1 niniejszej </w:t>
      </w:r>
      <w:r w:rsidRPr="00E3142D">
        <w:rPr>
          <w:rFonts w:ascii="Cambria" w:eastAsia="Calibri" w:hAnsi="Cambria" w:cs="Cambria"/>
        </w:rPr>
        <w:t xml:space="preserve">umowy. </w:t>
      </w:r>
    </w:p>
    <w:p w14:paraId="2AD6A495" w14:textId="77777777" w:rsidR="00F12683" w:rsidRPr="00E3142D" w:rsidRDefault="00F12683" w:rsidP="004E2698">
      <w:pPr>
        <w:numPr>
          <w:ilvl w:val="0"/>
          <w:numId w:val="10"/>
        </w:numPr>
        <w:suppressAutoHyphens/>
        <w:autoSpaceDN w:val="0"/>
        <w:spacing w:after="0"/>
        <w:ind w:left="426" w:hanging="426"/>
        <w:jc w:val="both"/>
        <w:textAlignment w:val="baseline"/>
        <w:rPr>
          <w:rFonts w:ascii="Cambria" w:eastAsia="Calibri" w:hAnsi="Cambria" w:cs="Cambria"/>
        </w:rPr>
      </w:pPr>
      <w:r w:rsidRPr="00E3142D">
        <w:rPr>
          <w:rFonts w:ascii="Cambria" w:eastAsia="Calibri" w:hAnsi="Cambria" w:cs="Cambria"/>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2B337B5D" w14:textId="1CA2F23D" w:rsidR="009B11F2" w:rsidRDefault="009B11F2" w:rsidP="004E2698">
      <w:pPr>
        <w:numPr>
          <w:ilvl w:val="0"/>
          <w:numId w:val="10"/>
        </w:numPr>
        <w:suppressAutoHyphens/>
        <w:autoSpaceDE w:val="0"/>
        <w:autoSpaceDN w:val="0"/>
        <w:adjustRightInd w:val="0"/>
        <w:spacing w:after="0"/>
        <w:ind w:left="426"/>
        <w:jc w:val="both"/>
        <w:textAlignment w:val="baseline"/>
        <w:rPr>
          <w:rFonts w:ascii="Cambria" w:eastAsia="Calibri" w:hAnsi="Cambria" w:cs="Cambria"/>
          <w:color w:val="000000"/>
        </w:rPr>
      </w:pPr>
      <w:r w:rsidRPr="009B11F2">
        <w:rPr>
          <w:rFonts w:ascii="Cambria" w:eastAsia="Calibri" w:hAnsi="Cambria" w:cs="Cambria"/>
          <w:color w:val="000000"/>
        </w:rPr>
        <w:t>Wykonawca zobowiązany jest do wykonania kosztorys</w:t>
      </w:r>
      <w:r w:rsidR="005D797B">
        <w:rPr>
          <w:rFonts w:ascii="Cambria" w:eastAsia="Calibri" w:hAnsi="Cambria" w:cs="Cambria"/>
          <w:color w:val="000000"/>
        </w:rPr>
        <w:t>ów</w:t>
      </w:r>
      <w:r w:rsidRPr="009B11F2">
        <w:rPr>
          <w:rFonts w:ascii="Cambria" w:eastAsia="Calibri" w:hAnsi="Cambria" w:cs="Cambria"/>
          <w:color w:val="000000"/>
        </w:rPr>
        <w:t xml:space="preserve"> ofertow</w:t>
      </w:r>
      <w:r w:rsidR="005D797B">
        <w:rPr>
          <w:rFonts w:ascii="Cambria" w:eastAsia="Calibri" w:hAnsi="Cambria" w:cs="Cambria"/>
          <w:color w:val="000000"/>
        </w:rPr>
        <w:t>ych</w:t>
      </w:r>
      <w:r w:rsidRPr="009B11F2">
        <w:rPr>
          <w:rFonts w:ascii="Cambria" w:eastAsia="Calibri" w:hAnsi="Cambria" w:cs="Cambria"/>
          <w:color w:val="000000"/>
        </w:rPr>
        <w:t xml:space="preserve"> w formie analogicznej do przedmiar</w:t>
      </w:r>
      <w:r w:rsidR="00E3142D">
        <w:rPr>
          <w:rFonts w:ascii="Cambria" w:eastAsia="Calibri" w:hAnsi="Cambria" w:cs="Cambria"/>
          <w:color w:val="000000"/>
        </w:rPr>
        <w:t>ów</w:t>
      </w:r>
      <w:r w:rsidRPr="009B11F2">
        <w:rPr>
          <w:rFonts w:ascii="Cambria" w:eastAsia="Calibri" w:hAnsi="Cambria" w:cs="Cambria"/>
          <w:color w:val="000000"/>
        </w:rPr>
        <w:t xml:space="preserve"> Zamawiającego </w:t>
      </w:r>
      <w:r w:rsidR="00F12683" w:rsidRPr="009B11F2">
        <w:rPr>
          <w:rFonts w:ascii="Cambria" w:eastAsia="Calibri" w:hAnsi="Cambria" w:cs="Cambria"/>
          <w:color w:val="000000"/>
        </w:rPr>
        <w:t>stanowiąc</w:t>
      </w:r>
      <w:r w:rsidR="00F12683">
        <w:rPr>
          <w:rFonts w:ascii="Cambria" w:eastAsia="Calibri" w:hAnsi="Cambria" w:cs="Cambria"/>
          <w:color w:val="000000"/>
        </w:rPr>
        <w:t xml:space="preserve">ych </w:t>
      </w:r>
      <w:r w:rsidR="00F12683" w:rsidRPr="009B11F2">
        <w:rPr>
          <w:rFonts w:ascii="Cambria" w:eastAsia="Calibri" w:hAnsi="Cambria" w:cs="Cambria"/>
          <w:color w:val="000000"/>
        </w:rPr>
        <w:t>załącznik</w:t>
      </w:r>
      <w:r w:rsidRPr="009B11F2">
        <w:rPr>
          <w:rFonts w:ascii="Cambria" w:eastAsia="Calibri" w:hAnsi="Cambria" w:cs="Cambria"/>
          <w:color w:val="000000"/>
        </w:rPr>
        <w:t xml:space="preserve"> do SWZ, zachowując identyczną kolejność pozycji. </w:t>
      </w:r>
    </w:p>
    <w:p w14:paraId="1E52766C"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xml:space="preserve">§ </w:t>
      </w:r>
      <w:r w:rsidR="00B90373">
        <w:rPr>
          <w:rFonts w:ascii="Cambria" w:eastAsia="Calibri" w:hAnsi="Cambria" w:cs="Arial"/>
          <w:b/>
        </w:rPr>
        <w:t>8</w:t>
      </w:r>
      <w:r w:rsidRPr="009B11F2">
        <w:rPr>
          <w:rFonts w:ascii="Cambria" w:eastAsia="Calibri" w:hAnsi="Cambria" w:cs="Arial"/>
          <w:b/>
        </w:rPr>
        <w:t>.</w:t>
      </w:r>
    </w:p>
    <w:p w14:paraId="5C95D264"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BADANIA KONTROLNE</w:t>
      </w:r>
    </w:p>
    <w:p w14:paraId="7AB53944" w14:textId="77777777" w:rsidR="0008792C" w:rsidRPr="002B01D5" w:rsidRDefault="0008792C" w:rsidP="001B12EC">
      <w:pPr>
        <w:numPr>
          <w:ilvl w:val="0"/>
          <w:numId w:val="42"/>
        </w:numPr>
        <w:suppressAutoHyphens/>
        <w:autoSpaceDE w:val="0"/>
        <w:autoSpaceDN w:val="0"/>
        <w:adjustRightInd w:val="0"/>
        <w:spacing w:after="0"/>
        <w:ind w:left="426"/>
        <w:contextualSpacing/>
        <w:jc w:val="both"/>
        <w:textAlignment w:val="baseline"/>
        <w:rPr>
          <w:rFonts w:ascii="Cambria" w:eastAsia="Calibri" w:hAnsi="Cambria" w:cs="Arial"/>
        </w:rPr>
      </w:pPr>
      <w:r w:rsidRPr="00037E5E">
        <w:rPr>
          <w:rFonts w:ascii="Cambria" w:eastAsia="Calibri" w:hAnsi="Cambria" w:cs="Arial"/>
        </w:rPr>
        <w:t xml:space="preserve">Zamawiający przewiduje możliwość wykonania badań kontrolnych przez niezależne </w:t>
      </w:r>
      <w:r w:rsidRPr="002B01D5">
        <w:rPr>
          <w:rFonts w:ascii="Cambria" w:eastAsia="Calibri" w:hAnsi="Cambria" w:cs="Arial"/>
        </w:rPr>
        <w:t>laboratorium.</w:t>
      </w:r>
    </w:p>
    <w:p w14:paraId="1562D7F9" w14:textId="7B7CC12D" w:rsidR="0008792C" w:rsidRPr="002B01D5" w:rsidRDefault="0008792C" w:rsidP="001B12EC">
      <w:pPr>
        <w:numPr>
          <w:ilvl w:val="0"/>
          <w:numId w:val="42"/>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Zamawiaj</w:t>
      </w:r>
      <w:r w:rsidRPr="002B01D5">
        <w:rPr>
          <w:rFonts w:ascii="Cambria" w:eastAsia="TTE188D4F0t00" w:hAnsi="Cambria" w:cs="Arial"/>
        </w:rPr>
        <w:t>ą</w:t>
      </w:r>
      <w:r w:rsidRPr="002B01D5">
        <w:rPr>
          <w:rFonts w:ascii="Cambria" w:eastAsia="Calibri" w:hAnsi="Cambria" w:cs="Arial"/>
        </w:rPr>
        <w:t>cy może dokonać wyboru niezależnego laboratorium na obsługę laboratoryjną na zadanie</w:t>
      </w:r>
      <w:r w:rsidR="001A0721" w:rsidRPr="002B01D5">
        <w:rPr>
          <w:rFonts w:ascii="Cambria" w:eastAsia="Calibri" w:hAnsi="Cambria" w:cs="Arial"/>
        </w:rPr>
        <w:t xml:space="preserve"> będące przedmiotem niniejszej umowy.</w:t>
      </w:r>
    </w:p>
    <w:p w14:paraId="448BD0DC" w14:textId="7C0BE117" w:rsidR="002640DA" w:rsidRPr="002B01D5" w:rsidRDefault="0008792C" w:rsidP="001B12EC">
      <w:pPr>
        <w:numPr>
          <w:ilvl w:val="0"/>
          <w:numId w:val="42"/>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 xml:space="preserve">Zamawiający </w:t>
      </w:r>
      <w:r w:rsidR="00EE180A" w:rsidRPr="002B01D5">
        <w:rPr>
          <w:rFonts w:ascii="Cambria" w:eastAsia="Calibri" w:hAnsi="Cambria" w:cs="Arial"/>
        </w:rPr>
        <w:t xml:space="preserve">lub Inspektor nadzoru </w:t>
      </w:r>
      <w:r w:rsidRPr="002B01D5">
        <w:rPr>
          <w:rFonts w:ascii="Cambria" w:eastAsia="Calibri" w:hAnsi="Cambria" w:cs="Arial"/>
        </w:rPr>
        <w:t xml:space="preserve">może zlecić laboratorium wykonanie badań kontrolnych </w:t>
      </w:r>
      <w:r w:rsidR="0085011B" w:rsidRPr="002B01D5">
        <w:rPr>
          <w:rFonts w:asciiTheme="majorHAnsi" w:eastAsia="Times New Roman" w:hAnsiTheme="majorHAnsi" w:cs="Times New Roman"/>
        </w:rPr>
        <w:t xml:space="preserve">wyznaczonych odcinków częściowych ocenianego odcinka budowy </w:t>
      </w:r>
      <w:r w:rsidR="002640DA" w:rsidRPr="002B01D5">
        <w:rPr>
          <w:rFonts w:ascii="Cambria" w:eastAsia="Calibri" w:hAnsi="Cambria" w:cs="Arial"/>
        </w:rPr>
        <w:t>lub elementów obiektu inżynierskiego</w:t>
      </w:r>
      <w:r w:rsidRPr="002B01D5">
        <w:rPr>
          <w:rFonts w:ascii="Cambria" w:eastAsia="Calibri" w:hAnsi="Cambria" w:cs="Arial"/>
        </w:rPr>
        <w:t xml:space="preserve"> z zakresu zadania określonego</w:t>
      </w:r>
      <w:r w:rsidR="002640DA" w:rsidRPr="002B01D5">
        <w:rPr>
          <w:rFonts w:ascii="Cambria" w:eastAsia="Calibri" w:hAnsi="Cambria" w:cs="Arial"/>
        </w:rPr>
        <w:t xml:space="preserve"> w przedmiocie</w:t>
      </w:r>
      <w:r w:rsidR="0085011B" w:rsidRPr="002B01D5">
        <w:rPr>
          <w:rFonts w:ascii="Cambria" w:eastAsia="Calibri" w:hAnsi="Cambria" w:cs="Arial"/>
        </w:rPr>
        <w:t xml:space="preserve"> niniejszej</w:t>
      </w:r>
      <w:r w:rsidR="002640DA" w:rsidRPr="002B01D5">
        <w:rPr>
          <w:rFonts w:ascii="Cambria" w:eastAsia="Calibri" w:hAnsi="Cambria" w:cs="Arial"/>
        </w:rPr>
        <w:t xml:space="preserve"> umowy.</w:t>
      </w:r>
    </w:p>
    <w:p w14:paraId="6BC51D4E" w14:textId="43057CA6" w:rsidR="0008792C" w:rsidRPr="002B01D5" w:rsidRDefault="0008792C" w:rsidP="001B12EC">
      <w:pPr>
        <w:numPr>
          <w:ilvl w:val="0"/>
          <w:numId w:val="42"/>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Kierownik budowy/kierownik robót powiadomi Inspektora nadzoru o gotowości do wykonania badania kontrolnego, wyznaczając datę, miejsce i godzinę pobrania.</w:t>
      </w:r>
    </w:p>
    <w:p w14:paraId="04022EAD" w14:textId="77777777" w:rsidR="0008792C" w:rsidRPr="002B01D5" w:rsidRDefault="0008792C" w:rsidP="001B12EC">
      <w:pPr>
        <w:numPr>
          <w:ilvl w:val="0"/>
          <w:numId w:val="42"/>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 xml:space="preserve">Kierownik budowy/kierownik robót powiadamiając o gotowości wykonania badania kontrolnego, zobowiązany jest do przygotowania kompletnego elementu zadania </w:t>
      </w:r>
      <w:r w:rsidRPr="002B01D5">
        <w:rPr>
          <w:rFonts w:ascii="Cambria" w:eastAsia="Calibri" w:hAnsi="Cambria" w:cs="Arial"/>
        </w:rPr>
        <w:lastRenderedPageBreak/>
        <w:t>przeznaczonego do wykonania badania, w sposób umożliwiający uzyskanie wyniku pozytywnego. W przypadku przygotowania niekompletnego elementu zadania przeznaczonego do wykonania badania, badanie nie zostanie wykonane.</w:t>
      </w:r>
    </w:p>
    <w:p w14:paraId="62C567B4" w14:textId="797E2631" w:rsidR="0008792C" w:rsidRPr="002B01D5" w:rsidRDefault="0008792C" w:rsidP="001B12EC">
      <w:pPr>
        <w:numPr>
          <w:ilvl w:val="0"/>
          <w:numId w:val="42"/>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 xml:space="preserve">Jeżeli, po powiadomieniu przez kierownika budowy/kierownika robót, o którym mowa w ust. </w:t>
      </w:r>
      <w:r w:rsidR="005E477B" w:rsidRPr="002B01D5">
        <w:rPr>
          <w:rFonts w:ascii="Cambria" w:eastAsia="Calibri" w:hAnsi="Cambria" w:cs="Arial"/>
        </w:rPr>
        <w:t>5</w:t>
      </w:r>
      <w:r w:rsidRPr="002B01D5">
        <w:rPr>
          <w:rFonts w:ascii="Cambria" w:eastAsia="Calibri" w:hAnsi="Cambria" w:cs="Arial"/>
        </w:rPr>
        <w:t>, przedstawiciel laboratorium oraz Inspektor nadzoru przybędą na miejsce, a teren nie będzie odpowiednio przygotowany do przeprowadzenia badania kontrolnego w sposób, o którym mowa w ust. 5, wówczas wszelkie koszty związane z przeprowadzeniem tego badania ponosi Wykonawca (np. koszty przyjazdu itp.) według cen jednostkowych prac przedstawionych w ofercie przez laboratorium.</w:t>
      </w:r>
    </w:p>
    <w:p w14:paraId="4A2861D2" w14:textId="77777777" w:rsidR="0008792C" w:rsidRPr="002B01D5" w:rsidRDefault="0008792C" w:rsidP="001B12EC">
      <w:pPr>
        <w:numPr>
          <w:ilvl w:val="0"/>
          <w:numId w:val="42"/>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 xml:space="preserve">Koszty związane z wykonaniem pierwszego badania kontrolnego wynikającego </w:t>
      </w:r>
      <w:r w:rsidRPr="002B01D5">
        <w:rPr>
          <w:rFonts w:ascii="Cambria" w:eastAsia="Calibri" w:hAnsi="Cambria" w:cs="Arial"/>
        </w:rPr>
        <w:br/>
        <w:t xml:space="preserve">z przyjętego rodzaju badań, którego wynik będzie pozytywny lub negatywny, ponosi Zamawiający. </w:t>
      </w:r>
    </w:p>
    <w:p w14:paraId="35AA34CC" w14:textId="562D8B06" w:rsidR="001A0721" w:rsidRPr="002B01D5" w:rsidRDefault="0008792C" w:rsidP="001B12EC">
      <w:pPr>
        <w:numPr>
          <w:ilvl w:val="0"/>
          <w:numId w:val="42"/>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Cambria" w:eastAsia="Calibri" w:hAnsi="Cambria" w:cs="Arial"/>
        </w:rPr>
        <w:t>W przypadku ponownego badania kontrolnego, po pierwszym badaniu i uzyskaniu wyniku negatywnego tego samego rodzaju, koszt następnych badań ponosi Wykonawca, według cen jednostkowych prac przedstawionych w ofercie laboratorium.</w:t>
      </w:r>
    </w:p>
    <w:p w14:paraId="0A3D91AE" w14:textId="0F8611ED" w:rsidR="0008792C" w:rsidRPr="002B01D5" w:rsidRDefault="001A0721" w:rsidP="001B12EC">
      <w:pPr>
        <w:numPr>
          <w:ilvl w:val="0"/>
          <w:numId w:val="42"/>
        </w:numPr>
        <w:suppressAutoHyphens/>
        <w:autoSpaceDE w:val="0"/>
        <w:autoSpaceDN w:val="0"/>
        <w:adjustRightInd w:val="0"/>
        <w:spacing w:after="0"/>
        <w:ind w:left="426"/>
        <w:contextualSpacing/>
        <w:jc w:val="both"/>
        <w:textAlignment w:val="baseline"/>
        <w:rPr>
          <w:rFonts w:ascii="Cambria" w:eastAsia="Calibri" w:hAnsi="Cambria" w:cs="Arial"/>
        </w:rPr>
      </w:pPr>
      <w:r w:rsidRPr="002B01D5">
        <w:rPr>
          <w:rFonts w:asciiTheme="majorHAnsi" w:eastAsia="Times New Roman" w:hAnsiTheme="majorHAnsi" w:cs="Times New Roman"/>
        </w:rPr>
        <w:t>Zamawiający i Wykonawca decydują wspólnie o miejscach pobierania próbek i wyznaczeniu odcinków częściowych ocenianego odcinka budowy lub elementów obiektu inżynierskiego. Jeżeli odcinek częściowy przyporządkowany do badań kontrolnych nie może być jednoznacznie i zgodnie wyznaczony, to odcinek ten nie powinien być mniejszy niż 20% ocenianego odcinka budowy.</w:t>
      </w:r>
    </w:p>
    <w:p w14:paraId="05676508" w14:textId="56711922" w:rsidR="005F6DA3" w:rsidRPr="002B01D5" w:rsidRDefault="0008792C" w:rsidP="001B12EC">
      <w:pPr>
        <w:numPr>
          <w:ilvl w:val="0"/>
          <w:numId w:val="42"/>
        </w:numPr>
        <w:suppressAutoHyphens/>
        <w:autoSpaceDE w:val="0"/>
        <w:autoSpaceDN w:val="0"/>
        <w:adjustRightInd w:val="0"/>
        <w:spacing w:after="0"/>
        <w:ind w:left="425" w:hanging="357"/>
        <w:jc w:val="both"/>
        <w:textAlignment w:val="baseline"/>
        <w:rPr>
          <w:rFonts w:ascii="Cambria" w:eastAsia="Calibri" w:hAnsi="Cambria" w:cs="Arial"/>
        </w:rPr>
      </w:pPr>
      <w:r w:rsidRPr="002B01D5">
        <w:rPr>
          <w:rFonts w:ascii="Cambria" w:eastAsia="Calibri" w:hAnsi="Cambria" w:cs="Arial"/>
        </w:rPr>
        <w:t>Laboratorium</w:t>
      </w:r>
      <w:r w:rsidR="00337846">
        <w:rPr>
          <w:rFonts w:ascii="Cambria" w:eastAsia="Calibri" w:hAnsi="Cambria" w:cs="Arial"/>
        </w:rPr>
        <w:t xml:space="preserve"> </w:t>
      </w:r>
      <w:r w:rsidRPr="002B01D5">
        <w:rPr>
          <w:rFonts w:ascii="Cambria" w:eastAsia="Calibri" w:hAnsi="Cambria" w:cs="Arial"/>
        </w:rPr>
        <w:t>obciąży Wykonawcę kosztami wynikającymi z kolejnych badań, po uzyskaniu wyniku negatywnego z pierwszego przeprowadzonego badania na koszt Zamawiającego, wystawiając fakturę.</w:t>
      </w:r>
    </w:p>
    <w:p w14:paraId="66CE5B11" w14:textId="11ABC313" w:rsidR="00037E5E" w:rsidRPr="002B01D5" w:rsidRDefault="00037E5E" w:rsidP="001B12EC">
      <w:pPr>
        <w:numPr>
          <w:ilvl w:val="0"/>
          <w:numId w:val="42"/>
        </w:numPr>
        <w:suppressAutoHyphens/>
        <w:autoSpaceDE w:val="0"/>
        <w:autoSpaceDN w:val="0"/>
        <w:adjustRightInd w:val="0"/>
        <w:spacing w:after="0"/>
        <w:ind w:left="425" w:hanging="357"/>
        <w:jc w:val="both"/>
        <w:textAlignment w:val="baseline"/>
        <w:rPr>
          <w:rFonts w:ascii="Cambria" w:eastAsia="Calibri" w:hAnsi="Cambria" w:cs="Arial"/>
        </w:rPr>
      </w:pPr>
      <w:r w:rsidRPr="002B01D5">
        <w:rPr>
          <w:rFonts w:asciiTheme="majorHAnsi" w:hAnsiTheme="majorHAnsi"/>
          <w:b/>
        </w:rPr>
        <w:t>Badania arbitrażowe</w:t>
      </w:r>
    </w:p>
    <w:p w14:paraId="08AC513A" w14:textId="3CE8DA7A" w:rsidR="00E8656D" w:rsidRPr="002B01D5" w:rsidRDefault="00037E5E" w:rsidP="001B12EC">
      <w:pPr>
        <w:pStyle w:val="Akapitzlist"/>
        <w:numPr>
          <w:ilvl w:val="0"/>
          <w:numId w:val="45"/>
        </w:numPr>
        <w:spacing w:after="5" w:line="276" w:lineRule="auto"/>
        <w:ind w:right="14"/>
        <w:jc w:val="both"/>
        <w:rPr>
          <w:rFonts w:asciiTheme="majorHAnsi" w:hAnsiTheme="majorHAnsi"/>
          <w:sz w:val="22"/>
          <w:szCs w:val="22"/>
        </w:rPr>
      </w:pPr>
      <w:r w:rsidRPr="002B01D5">
        <w:rPr>
          <w:rFonts w:asciiTheme="majorHAnsi" w:hAnsiTheme="majorHAnsi"/>
          <w:sz w:val="22"/>
          <w:szCs w:val="22"/>
        </w:rPr>
        <w:t>Badania arbitrażowe są powtórzeniem badań kontrolnych, co, do których istnieją uzasadnione wątpliwości ze strony Zamawiającego lub Wykonawcy</w:t>
      </w:r>
      <w:r w:rsidR="00E8656D" w:rsidRPr="002B01D5">
        <w:rPr>
          <w:rFonts w:asciiTheme="majorHAnsi" w:hAnsiTheme="majorHAnsi"/>
          <w:sz w:val="22"/>
          <w:szCs w:val="22"/>
        </w:rPr>
        <w:t>.</w:t>
      </w:r>
    </w:p>
    <w:p w14:paraId="5A656872" w14:textId="73869188" w:rsidR="00E8656D" w:rsidRPr="002B01D5" w:rsidRDefault="00EE00FE" w:rsidP="001B12EC">
      <w:pPr>
        <w:pStyle w:val="Akapitzlist"/>
        <w:numPr>
          <w:ilvl w:val="0"/>
          <w:numId w:val="45"/>
        </w:numPr>
        <w:spacing w:after="5" w:line="276" w:lineRule="auto"/>
        <w:ind w:right="14"/>
        <w:jc w:val="both"/>
        <w:rPr>
          <w:rFonts w:asciiTheme="majorHAnsi" w:hAnsiTheme="majorHAnsi"/>
          <w:sz w:val="22"/>
          <w:szCs w:val="22"/>
        </w:rPr>
      </w:pPr>
      <w:r w:rsidRPr="002B01D5">
        <w:rPr>
          <w:rFonts w:asciiTheme="majorHAnsi" w:hAnsiTheme="majorHAnsi"/>
          <w:sz w:val="22"/>
          <w:szCs w:val="22"/>
        </w:rPr>
        <w:t>Badania</w:t>
      </w:r>
      <w:r w:rsidR="00037E5E" w:rsidRPr="002B01D5">
        <w:rPr>
          <w:rFonts w:asciiTheme="majorHAnsi" w:hAnsiTheme="majorHAnsi"/>
          <w:sz w:val="22"/>
          <w:szCs w:val="22"/>
        </w:rPr>
        <w:t xml:space="preserve"> arbitrażowe wykonuje na wniosek strony </w:t>
      </w:r>
      <w:r w:rsidR="00E8656D" w:rsidRPr="002B01D5">
        <w:rPr>
          <w:rFonts w:asciiTheme="majorHAnsi" w:hAnsiTheme="majorHAnsi"/>
          <w:sz w:val="22"/>
          <w:szCs w:val="22"/>
        </w:rPr>
        <w:t>umowy</w:t>
      </w:r>
      <w:r w:rsidR="00037E5E" w:rsidRPr="002B01D5">
        <w:rPr>
          <w:rFonts w:asciiTheme="majorHAnsi" w:hAnsiTheme="majorHAnsi"/>
          <w:sz w:val="22"/>
          <w:szCs w:val="22"/>
        </w:rPr>
        <w:t xml:space="preserve"> niezależne laboratorium, które nie wykonywało badań kontrolnych.</w:t>
      </w:r>
    </w:p>
    <w:p w14:paraId="42BEFF44" w14:textId="0534EC99" w:rsidR="00037E5E" w:rsidRPr="002B01D5" w:rsidRDefault="00037E5E" w:rsidP="001B12EC">
      <w:pPr>
        <w:pStyle w:val="Akapitzlist"/>
        <w:numPr>
          <w:ilvl w:val="0"/>
          <w:numId w:val="45"/>
        </w:numPr>
        <w:spacing w:after="5" w:line="276" w:lineRule="auto"/>
        <w:ind w:right="14"/>
        <w:jc w:val="both"/>
        <w:rPr>
          <w:rFonts w:asciiTheme="majorHAnsi" w:hAnsiTheme="majorHAnsi"/>
          <w:sz w:val="22"/>
          <w:szCs w:val="22"/>
        </w:rPr>
      </w:pPr>
      <w:r w:rsidRPr="002B01D5">
        <w:rPr>
          <w:rFonts w:asciiTheme="majorHAnsi" w:hAnsiTheme="majorHAnsi"/>
          <w:sz w:val="22"/>
          <w:szCs w:val="22"/>
        </w:rPr>
        <w:t>Koszty badań arbitrażowych wraz ze wszystkimi kosztami ubocznymi ponosi strona, na której niekorzyść przemawia wynik badania.</w:t>
      </w:r>
    </w:p>
    <w:p w14:paraId="27D23D38" w14:textId="10830134" w:rsidR="00B01ADC" w:rsidRPr="002B01D5" w:rsidRDefault="00037E5E" w:rsidP="004E2698">
      <w:pPr>
        <w:spacing w:after="5"/>
        <w:ind w:left="426" w:right="14" w:hanging="412"/>
        <w:jc w:val="both"/>
        <w:rPr>
          <w:rFonts w:asciiTheme="majorHAnsi" w:hAnsiTheme="majorHAnsi"/>
        </w:rPr>
      </w:pPr>
      <w:r w:rsidRPr="002B01D5">
        <w:rPr>
          <w:rFonts w:asciiTheme="majorHAnsi" w:hAnsiTheme="majorHAnsi"/>
        </w:rPr>
        <w:t>1</w:t>
      </w:r>
      <w:r w:rsidR="000C235A" w:rsidRPr="002B01D5">
        <w:rPr>
          <w:rFonts w:asciiTheme="majorHAnsi" w:hAnsiTheme="majorHAnsi"/>
        </w:rPr>
        <w:t>2</w:t>
      </w:r>
      <w:r w:rsidRPr="002B01D5">
        <w:rPr>
          <w:rFonts w:asciiTheme="majorHAnsi" w:hAnsiTheme="majorHAnsi"/>
          <w:b/>
        </w:rPr>
        <w:t>.</w:t>
      </w:r>
      <w:r w:rsidRPr="002B01D5">
        <w:rPr>
          <w:rFonts w:asciiTheme="majorHAnsi" w:hAnsiTheme="majorHAnsi"/>
        </w:rPr>
        <w:t xml:space="preserve"> Do odbioru uwzględniane są wyniki badań kontrolnych i badań kontrolnych dodatkowych do wyznaczonych odcinków częściowych.</w:t>
      </w:r>
    </w:p>
    <w:p w14:paraId="15BB6837"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xml:space="preserve">§ </w:t>
      </w:r>
      <w:r w:rsidR="00B90373">
        <w:rPr>
          <w:rFonts w:ascii="Cambria" w:eastAsia="Calibri" w:hAnsi="Cambria" w:cs="Arial"/>
          <w:b/>
        </w:rPr>
        <w:t>9</w:t>
      </w:r>
      <w:r w:rsidRPr="009B11F2">
        <w:rPr>
          <w:rFonts w:ascii="Cambria" w:eastAsia="Calibri" w:hAnsi="Cambria" w:cs="Arial"/>
          <w:b/>
        </w:rPr>
        <w:t>.</w:t>
      </w:r>
    </w:p>
    <w:p w14:paraId="5199B81B"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WYNAGRODZENIE WYKONAWCY</w:t>
      </w:r>
    </w:p>
    <w:p w14:paraId="1138D182" w14:textId="2FF05776" w:rsidR="009B11F2" w:rsidRPr="009B11F2" w:rsidRDefault="009B11F2" w:rsidP="002B01D5">
      <w:pPr>
        <w:numPr>
          <w:ilvl w:val="0"/>
          <w:numId w:val="11"/>
        </w:numPr>
        <w:suppressAutoHyphens/>
        <w:autoSpaceDN w:val="0"/>
        <w:spacing w:after="120"/>
        <w:ind w:left="425" w:hanging="357"/>
        <w:jc w:val="both"/>
        <w:textAlignment w:val="baseline"/>
        <w:rPr>
          <w:rFonts w:ascii="Cambria" w:eastAsia="Calibri" w:hAnsi="Cambria" w:cs="Arial"/>
        </w:rPr>
      </w:pPr>
      <w:r w:rsidRPr="009B11F2">
        <w:rPr>
          <w:rFonts w:ascii="Cambria" w:eastAsia="Calibri" w:hAnsi="Cambria" w:cs="Arial"/>
        </w:rPr>
        <w:t xml:space="preserve">Za wykonanie przedmiotu umowy, określonego </w:t>
      </w:r>
      <w:r w:rsidRPr="002B01D5">
        <w:rPr>
          <w:rFonts w:ascii="Cambria" w:eastAsia="Calibri" w:hAnsi="Cambria" w:cs="Arial"/>
        </w:rPr>
        <w:t xml:space="preserve">w </w:t>
      </w:r>
      <w:r w:rsidRPr="002B01D5">
        <w:rPr>
          <w:rFonts w:ascii="Cambria" w:eastAsia="Calibri" w:hAnsi="Cambria" w:cs="Arial"/>
          <w:b/>
        </w:rPr>
        <w:t>§</w:t>
      </w:r>
      <w:r w:rsidR="002B01D5">
        <w:rPr>
          <w:rFonts w:ascii="Cambria" w:eastAsia="Calibri" w:hAnsi="Cambria" w:cs="Arial"/>
          <w:b/>
        </w:rPr>
        <w:t xml:space="preserve"> </w:t>
      </w:r>
      <w:r w:rsidR="00C75FB6" w:rsidRPr="002B01D5">
        <w:rPr>
          <w:rFonts w:ascii="Cambria" w:eastAsia="Calibri" w:hAnsi="Cambria" w:cs="Arial"/>
          <w:b/>
        </w:rPr>
        <w:t>3</w:t>
      </w:r>
      <w:r w:rsidR="00E310D7" w:rsidRPr="002B01D5">
        <w:rPr>
          <w:rFonts w:ascii="Cambria" w:eastAsia="Calibri" w:hAnsi="Cambria" w:cs="Arial"/>
          <w:b/>
        </w:rPr>
        <w:t xml:space="preserve"> ust. 1</w:t>
      </w:r>
      <w:r w:rsidRPr="002B01D5">
        <w:rPr>
          <w:rFonts w:ascii="Cambria" w:eastAsia="Calibri" w:hAnsi="Cambria" w:cs="Arial"/>
        </w:rPr>
        <w:t xml:space="preserve"> umowy</w:t>
      </w:r>
      <w:r w:rsidRPr="009B11F2">
        <w:rPr>
          <w:rFonts w:ascii="Cambria" w:eastAsia="Calibri" w:hAnsi="Cambria" w:cs="Arial"/>
        </w:rPr>
        <w:t xml:space="preserve">, strony </w:t>
      </w:r>
      <w:r w:rsidR="00C75FB6" w:rsidRPr="009B11F2">
        <w:rPr>
          <w:rFonts w:ascii="Cambria" w:eastAsia="Calibri" w:hAnsi="Cambria" w:cs="Arial"/>
        </w:rPr>
        <w:t xml:space="preserve">ustalają </w:t>
      </w:r>
      <w:r w:rsidRPr="009B11F2">
        <w:rPr>
          <w:rFonts w:ascii="Cambria" w:eastAsia="Calibri" w:hAnsi="Cambria" w:cs="Arial"/>
        </w:rPr>
        <w:t xml:space="preserve">                                                                                                                                                                                                                                                                                                                                                                                                                                                                                           wynagrodzenie ryczałtowe:</w:t>
      </w:r>
    </w:p>
    <w:p w14:paraId="4BCA18B4" w14:textId="41E0830A" w:rsidR="009B11F2" w:rsidRPr="009B11F2" w:rsidRDefault="009B11F2" w:rsidP="004E2698">
      <w:pPr>
        <w:autoSpaceDN w:val="0"/>
        <w:spacing w:after="0"/>
        <w:ind w:left="426"/>
        <w:jc w:val="both"/>
        <w:textAlignment w:val="baseline"/>
        <w:rPr>
          <w:rFonts w:ascii="Cambria" w:eastAsia="Calibri" w:hAnsi="Cambria" w:cs="Arial"/>
          <w:b/>
        </w:rPr>
      </w:pPr>
      <w:r w:rsidRPr="009B11F2">
        <w:rPr>
          <w:rFonts w:ascii="Cambria" w:eastAsia="Calibri" w:hAnsi="Cambria" w:cs="Arial"/>
          <w:b/>
          <w:bCs/>
        </w:rPr>
        <w:t>cena brutto</w:t>
      </w:r>
      <w:r w:rsidRPr="009B11F2">
        <w:rPr>
          <w:rFonts w:ascii="Cambria" w:eastAsia="Calibri" w:hAnsi="Cambria" w:cs="Arial"/>
        </w:rPr>
        <w:t xml:space="preserve"> (wraz z podatkiem VAT) w wysokości: …………………………</w:t>
      </w:r>
      <w:r w:rsidR="002B01D5">
        <w:rPr>
          <w:rFonts w:ascii="Cambria" w:eastAsia="Calibri" w:hAnsi="Cambria" w:cs="Arial"/>
        </w:rPr>
        <w:t xml:space="preserve"> </w:t>
      </w:r>
      <w:r w:rsidRPr="009B11F2">
        <w:rPr>
          <w:rFonts w:ascii="Cambria" w:eastAsia="Calibri" w:hAnsi="Cambria" w:cs="Arial"/>
          <w:b/>
        </w:rPr>
        <w:t xml:space="preserve">zł </w:t>
      </w:r>
    </w:p>
    <w:p w14:paraId="65C82E61" w14:textId="77777777" w:rsidR="002B01D5" w:rsidRDefault="009B11F2" w:rsidP="002B01D5">
      <w:pPr>
        <w:autoSpaceDN w:val="0"/>
        <w:spacing w:after="120"/>
        <w:ind w:left="425"/>
        <w:jc w:val="both"/>
        <w:textAlignment w:val="baseline"/>
        <w:rPr>
          <w:rFonts w:ascii="Cambria" w:eastAsia="Calibri" w:hAnsi="Cambria" w:cs="Arial"/>
          <w:i/>
          <w:iCs/>
        </w:rPr>
      </w:pPr>
      <w:r w:rsidRPr="009B11F2">
        <w:rPr>
          <w:rFonts w:ascii="Cambria" w:eastAsia="Calibri" w:hAnsi="Cambria" w:cs="Arial"/>
          <w:i/>
          <w:iCs/>
        </w:rPr>
        <w:t>(słownie złotych brutto:……………………………………………….)</w:t>
      </w:r>
      <w:r w:rsidR="00CA14D5">
        <w:rPr>
          <w:rFonts w:ascii="Cambria" w:eastAsia="Calibri" w:hAnsi="Cambria" w:cs="Arial"/>
          <w:i/>
          <w:iCs/>
        </w:rPr>
        <w:t xml:space="preserve"> </w:t>
      </w:r>
    </w:p>
    <w:p w14:paraId="23229F3D" w14:textId="23AAAD54" w:rsidR="009B11F2" w:rsidRPr="002B01D5" w:rsidRDefault="009B11F2" w:rsidP="004E2698">
      <w:pPr>
        <w:autoSpaceDN w:val="0"/>
        <w:spacing w:after="0"/>
        <w:ind w:left="425"/>
        <w:jc w:val="both"/>
        <w:textAlignment w:val="baseline"/>
        <w:rPr>
          <w:rFonts w:ascii="Cambria" w:eastAsia="Calibri" w:hAnsi="Cambria" w:cs="Arial"/>
          <w:b/>
        </w:rPr>
      </w:pPr>
      <w:r w:rsidRPr="009B11F2">
        <w:rPr>
          <w:rFonts w:ascii="Cambria" w:eastAsia="Calibri" w:hAnsi="Cambria" w:cs="Arial"/>
        </w:rPr>
        <w:t xml:space="preserve">zgodnie z ofertą Wykonawcy </w:t>
      </w:r>
      <w:r w:rsidRPr="002B01D5">
        <w:rPr>
          <w:rFonts w:ascii="Cambria" w:eastAsia="Calibri" w:hAnsi="Cambria" w:cs="Arial"/>
        </w:rPr>
        <w:t xml:space="preserve">stanowiącą załącznik do umowy, </w:t>
      </w:r>
      <w:r w:rsidR="00CA14D5" w:rsidRPr="002B01D5">
        <w:rPr>
          <w:rFonts w:ascii="Cambria" w:eastAsia="Calibri" w:hAnsi="Cambria" w:cs="Arial"/>
          <w:b/>
        </w:rPr>
        <w:t>z</w:t>
      </w:r>
      <w:r w:rsidR="00EE5C88" w:rsidRPr="002B01D5">
        <w:rPr>
          <w:rFonts w:ascii="Cambria" w:eastAsia="Calibri" w:hAnsi="Cambria" w:cs="Arial"/>
          <w:b/>
        </w:rPr>
        <w:t xml:space="preserve"> czego płatne w:</w:t>
      </w:r>
    </w:p>
    <w:p w14:paraId="0243A594" w14:textId="687E575F" w:rsidR="00EE5C88" w:rsidRPr="002B01D5" w:rsidRDefault="00EE5C88" w:rsidP="004E2698">
      <w:pPr>
        <w:autoSpaceDN w:val="0"/>
        <w:spacing w:after="0"/>
        <w:ind w:left="426"/>
        <w:jc w:val="both"/>
        <w:textAlignment w:val="baseline"/>
        <w:rPr>
          <w:rFonts w:ascii="Cambria" w:eastAsia="Calibri" w:hAnsi="Cambria" w:cs="Arial"/>
          <w:b/>
        </w:rPr>
      </w:pPr>
      <w:r w:rsidRPr="002B01D5">
        <w:rPr>
          <w:rFonts w:ascii="Cambria" w:eastAsia="Calibri" w:hAnsi="Cambria" w:cs="Arial"/>
          <w:b/>
        </w:rPr>
        <w:t xml:space="preserve">2023 r. </w:t>
      </w:r>
      <w:r w:rsidR="002B01D5" w:rsidRPr="002B01D5">
        <w:rPr>
          <w:rFonts w:ascii="Cambria" w:eastAsia="Calibri" w:hAnsi="Cambria" w:cs="Arial"/>
          <w:b/>
        </w:rPr>
        <w:t xml:space="preserve"> - do 41</w:t>
      </w:r>
      <w:r w:rsidRPr="002B01D5">
        <w:rPr>
          <w:rFonts w:ascii="Cambria" w:eastAsia="Calibri" w:hAnsi="Cambria" w:cs="Arial"/>
          <w:b/>
        </w:rPr>
        <w:t>% kwoty umownej brutto</w:t>
      </w:r>
      <w:r w:rsidR="002B01D5" w:rsidRPr="002B01D5">
        <w:rPr>
          <w:rFonts w:ascii="Cambria" w:eastAsia="Calibri" w:hAnsi="Cambria" w:cs="Arial"/>
          <w:b/>
        </w:rPr>
        <w:t>;</w:t>
      </w:r>
    </w:p>
    <w:p w14:paraId="7833DE01" w14:textId="35BC232F" w:rsidR="00EE5C88" w:rsidRPr="002B01D5" w:rsidRDefault="00EE5C88" w:rsidP="004E2698">
      <w:pPr>
        <w:autoSpaceDN w:val="0"/>
        <w:spacing w:after="0"/>
        <w:ind w:left="426"/>
        <w:jc w:val="both"/>
        <w:textAlignment w:val="baseline"/>
        <w:rPr>
          <w:rFonts w:ascii="Cambria" w:eastAsia="Calibri" w:hAnsi="Cambria" w:cs="Arial"/>
          <w:b/>
        </w:rPr>
      </w:pPr>
      <w:r w:rsidRPr="002B01D5">
        <w:rPr>
          <w:rFonts w:ascii="Cambria" w:eastAsia="Calibri" w:hAnsi="Cambria" w:cs="Arial"/>
          <w:b/>
        </w:rPr>
        <w:t xml:space="preserve">2024 r. </w:t>
      </w:r>
      <w:r w:rsidR="002B01D5" w:rsidRPr="002B01D5">
        <w:rPr>
          <w:rFonts w:ascii="Cambria" w:eastAsia="Calibri" w:hAnsi="Cambria" w:cs="Arial"/>
          <w:b/>
        </w:rPr>
        <w:t xml:space="preserve">- do 39 </w:t>
      </w:r>
      <w:r w:rsidRPr="002B01D5">
        <w:rPr>
          <w:rFonts w:ascii="Cambria" w:eastAsia="Calibri" w:hAnsi="Cambria" w:cs="Arial"/>
          <w:b/>
        </w:rPr>
        <w:t>% kwoty umownej brutto,</w:t>
      </w:r>
    </w:p>
    <w:p w14:paraId="78D8B1E4" w14:textId="36F009CA" w:rsidR="00EE5C88" w:rsidRPr="002B01D5" w:rsidRDefault="00EE5C88" w:rsidP="004E2698">
      <w:pPr>
        <w:autoSpaceDN w:val="0"/>
        <w:spacing w:after="0"/>
        <w:ind w:left="426"/>
        <w:jc w:val="both"/>
        <w:textAlignment w:val="baseline"/>
        <w:rPr>
          <w:rFonts w:ascii="Cambria" w:eastAsia="Calibri" w:hAnsi="Cambria" w:cs="Arial"/>
          <w:b/>
        </w:rPr>
      </w:pPr>
      <w:r w:rsidRPr="002B01D5">
        <w:rPr>
          <w:rFonts w:ascii="Cambria" w:eastAsia="Calibri" w:hAnsi="Cambria" w:cs="Arial"/>
          <w:b/>
        </w:rPr>
        <w:t xml:space="preserve">2025 r. </w:t>
      </w:r>
      <w:r w:rsidR="002B01D5" w:rsidRPr="002B01D5">
        <w:rPr>
          <w:rFonts w:ascii="Cambria" w:eastAsia="Calibri" w:hAnsi="Cambria" w:cs="Arial"/>
          <w:b/>
        </w:rPr>
        <w:t>-</w:t>
      </w:r>
      <w:r w:rsidRPr="002B01D5">
        <w:rPr>
          <w:rFonts w:ascii="Cambria" w:eastAsia="Calibri" w:hAnsi="Cambria" w:cs="Arial"/>
          <w:b/>
        </w:rPr>
        <w:t xml:space="preserve"> pozostała kwota</w:t>
      </w:r>
      <w:r w:rsidR="002B01D5" w:rsidRPr="002B01D5">
        <w:rPr>
          <w:rFonts w:ascii="Cambria" w:eastAsia="Calibri" w:hAnsi="Cambria" w:cs="Arial"/>
          <w:b/>
        </w:rPr>
        <w:t xml:space="preserve"> do zapłaty</w:t>
      </w:r>
      <w:r w:rsidR="003F6115" w:rsidRPr="002B01D5">
        <w:rPr>
          <w:rFonts w:ascii="Cambria" w:eastAsia="Calibri" w:hAnsi="Cambria" w:cs="Arial"/>
          <w:b/>
        </w:rPr>
        <w:t>.</w:t>
      </w:r>
    </w:p>
    <w:p w14:paraId="4C7C9CE1" w14:textId="77777777" w:rsidR="0067270E" w:rsidRPr="002B01D5" w:rsidRDefault="0067270E" w:rsidP="004E2698">
      <w:pPr>
        <w:pStyle w:val="Akapitzlist"/>
        <w:numPr>
          <w:ilvl w:val="0"/>
          <w:numId w:val="11"/>
        </w:numPr>
        <w:spacing w:after="5" w:line="276" w:lineRule="auto"/>
        <w:ind w:left="426" w:right="14" w:hanging="426"/>
        <w:jc w:val="both"/>
        <w:rPr>
          <w:rFonts w:asciiTheme="majorHAnsi" w:hAnsiTheme="majorHAnsi"/>
          <w:sz w:val="22"/>
          <w:szCs w:val="22"/>
        </w:rPr>
      </w:pPr>
      <w:r w:rsidRPr="002B01D5">
        <w:rPr>
          <w:rFonts w:asciiTheme="majorHAnsi" w:hAnsiTheme="majorHAnsi"/>
          <w:sz w:val="22"/>
          <w:szCs w:val="22"/>
        </w:rPr>
        <w:t xml:space="preserve">Łączna wartość brutto robót odebranych protokołami częściowymi nie może przekroczyć </w:t>
      </w:r>
      <w:r w:rsidRPr="002B01D5">
        <w:rPr>
          <w:rFonts w:asciiTheme="majorHAnsi" w:hAnsiTheme="majorHAnsi"/>
          <w:b/>
          <w:sz w:val="22"/>
          <w:szCs w:val="22"/>
        </w:rPr>
        <w:t>90% wartości umowy brutto.</w:t>
      </w:r>
    </w:p>
    <w:p w14:paraId="639B3615" w14:textId="77777777" w:rsidR="0067270E" w:rsidRPr="002B01D5" w:rsidRDefault="0067270E" w:rsidP="004E2698">
      <w:pPr>
        <w:pStyle w:val="Akapitzlist"/>
        <w:numPr>
          <w:ilvl w:val="0"/>
          <w:numId w:val="11"/>
        </w:numPr>
        <w:spacing w:after="5" w:line="276" w:lineRule="auto"/>
        <w:ind w:left="426" w:right="14" w:hanging="426"/>
        <w:jc w:val="both"/>
        <w:rPr>
          <w:rFonts w:asciiTheme="majorHAnsi" w:hAnsiTheme="majorHAnsi"/>
          <w:sz w:val="22"/>
          <w:szCs w:val="22"/>
        </w:rPr>
      </w:pPr>
      <w:r w:rsidRPr="002B01D5">
        <w:rPr>
          <w:rFonts w:asciiTheme="majorHAnsi" w:hAnsiTheme="majorHAnsi"/>
          <w:sz w:val="22"/>
          <w:szCs w:val="22"/>
        </w:rPr>
        <w:t xml:space="preserve">Pozostałe </w:t>
      </w:r>
      <w:r w:rsidRPr="002B01D5">
        <w:rPr>
          <w:rFonts w:asciiTheme="majorHAnsi" w:hAnsiTheme="majorHAnsi"/>
          <w:b/>
          <w:sz w:val="22"/>
          <w:szCs w:val="22"/>
        </w:rPr>
        <w:t>10% wartości wynagrodzenia umownego</w:t>
      </w:r>
      <w:r w:rsidRPr="002B01D5">
        <w:rPr>
          <w:rFonts w:asciiTheme="majorHAnsi" w:hAnsiTheme="majorHAnsi"/>
          <w:sz w:val="22"/>
          <w:szCs w:val="22"/>
        </w:rPr>
        <w:t xml:space="preserve"> brutto zostanie wypłacone po uzyskaniu przez Wykonawcę ostatecznej decyzji o pozwoleniu na użytkowanie obiektu </w:t>
      </w:r>
      <w:r w:rsidRPr="002B01D5">
        <w:rPr>
          <w:rFonts w:asciiTheme="majorHAnsi" w:hAnsiTheme="majorHAnsi"/>
          <w:sz w:val="22"/>
          <w:szCs w:val="22"/>
        </w:rPr>
        <w:lastRenderedPageBreak/>
        <w:t>budowlanego będącego przedmiotem umowy oraz podpisaniu protokołu odbioru końcowego realizacji przedmiotu umowy.</w:t>
      </w:r>
    </w:p>
    <w:p w14:paraId="2C2D6D64" w14:textId="77777777" w:rsidR="009B11F2" w:rsidRPr="009B11F2"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9B11F2">
        <w:rPr>
          <w:rFonts w:ascii="Cambria" w:eastAsia="Calibri" w:hAnsi="Cambria" w:cs="Cambria"/>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5CA6F04" w14:textId="77777777" w:rsidR="009B11F2" w:rsidRPr="009B11F2"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9B11F2">
        <w:rPr>
          <w:rFonts w:ascii="Cambria" w:eastAsia="Calibri" w:hAnsi="Cambria" w:cs="Cambria"/>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2211D68E" w14:textId="77777777" w:rsidR="009B11F2" w:rsidRPr="009D7080"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9B11F2">
        <w:rPr>
          <w:rFonts w:ascii="Cambria" w:eastAsia="Calibri" w:hAnsi="Cambria" w:cs="Cambria"/>
        </w:rPr>
        <w:t xml:space="preserve">Wynagrodzenie Wykonawcy określone w ust. 1 jest </w:t>
      </w:r>
      <w:r w:rsidR="00DC0902" w:rsidRPr="009B11F2">
        <w:rPr>
          <w:rFonts w:ascii="Cambria" w:eastAsia="Calibri" w:hAnsi="Cambria" w:cs="Cambria"/>
        </w:rPr>
        <w:t>rozumiane, jako</w:t>
      </w:r>
      <w:r w:rsidRPr="009B11F2">
        <w:rPr>
          <w:rFonts w:ascii="Cambria" w:eastAsia="Calibri" w:hAnsi="Cambria" w:cs="Cambria"/>
        </w:rPr>
        <w:t xml:space="preserve"> ryczałtowe za wykonanie całości zamówienia, tj. wszystkich prac, robót i towarzyszących im dostaw </w:t>
      </w:r>
      <w:r w:rsidRPr="0067270E">
        <w:rPr>
          <w:rFonts w:ascii="Cambria" w:eastAsia="Calibri" w:hAnsi="Cambria" w:cs="Cambria"/>
        </w:rPr>
        <w:t xml:space="preserve">niezbędnych do realizacji przedmiotu zamówienia oraz uwzględnia także ryzyko związane z wynagrodzeniem ryczałtowym. Nie uwzględnienie powyższego przez Wykonawcę w powyższym wynagrodzeniu nie stanowi podstawy do ponoszenia przez Zamawiającego </w:t>
      </w:r>
      <w:r w:rsidRPr="009D7080">
        <w:rPr>
          <w:rFonts w:ascii="Cambria" w:eastAsia="Calibri" w:hAnsi="Cambria" w:cs="Cambria"/>
        </w:rPr>
        <w:t xml:space="preserve">jakichkolwiek dodatkowych kosztów w terminie późniejszym. </w:t>
      </w:r>
    </w:p>
    <w:p w14:paraId="2160C0DB" w14:textId="77777777" w:rsidR="009B11F2" w:rsidRPr="009D7080"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9D7080">
        <w:rPr>
          <w:rFonts w:ascii="Cambria" w:eastAsia="Calibri" w:hAnsi="Cambria" w:cs="Cambria"/>
        </w:rPr>
        <w:t>Wynagrodzenie ryczałtowe określone w ust. 1 jest wynagrodzeniem niezmiennym przez cały okres realizacji inwestycji, z zastrzeżeniem wyjątków przewidzianych w § 1</w:t>
      </w:r>
      <w:r w:rsidR="00A21201" w:rsidRPr="009D7080">
        <w:rPr>
          <w:rFonts w:ascii="Cambria" w:eastAsia="Calibri" w:hAnsi="Cambria" w:cs="Cambria"/>
        </w:rPr>
        <w:t>3</w:t>
      </w:r>
      <w:r w:rsidRPr="009D7080">
        <w:rPr>
          <w:rFonts w:ascii="Cambria" w:eastAsia="Calibri" w:hAnsi="Cambria" w:cs="Cambria"/>
        </w:rPr>
        <w:t xml:space="preserve"> oraz § </w:t>
      </w:r>
      <w:r w:rsidR="00A21201" w:rsidRPr="009D7080">
        <w:rPr>
          <w:rFonts w:ascii="Cambria" w:eastAsia="Calibri" w:hAnsi="Cambria" w:cs="Cambria"/>
        </w:rPr>
        <w:t>32</w:t>
      </w:r>
      <w:r w:rsidRPr="009D7080">
        <w:rPr>
          <w:rFonts w:ascii="Cambria" w:eastAsia="Calibri" w:hAnsi="Cambria" w:cs="Cambria"/>
        </w:rPr>
        <w:t xml:space="preserve">. </w:t>
      </w:r>
    </w:p>
    <w:p w14:paraId="17D35F0A" w14:textId="77777777" w:rsidR="009B11F2" w:rsidRPr="0067270E"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67270E">
        <w:rPr>
          <w:rFonts w:ascii="Cambria" w:eastAsia="Calibri" w:hAnsi="Cambria" w:cs="Cambria"/>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34520276" w14:textId="01761B0F" w:rsidR="009B11F2" w:rsidRPr="00AC31A0" w:rsidRDefault="009B11F2" w:rsidP="004E2698">
      <w:pPr>
        <w:numPr>
          <w:ilvl w:val="0"/>
          <w:numId w:val="11"/>
        </w:numPr>
        <w:suppressAutoHyphens/>
        <w:autoSpaceDN w:val="0"/>
        <w:spacing w:after="0"/>
        <w:ind w:left="426"/>
        <w:jc w:val="both"/>
        <w:textAlignment w:val="baseline"/>
        <w:rPr>
          <w:rFonts w:ascii="Cambria" w:eastAsia="Calibri" w:hAnsi="Cambria" w:cs="Cambria"/>
        </w:rPr>
      </w:pPr>
      <w:r w:rsidRPr="0067270E">
        <w:rPr>
          <w:rFonts w:ascii="Cambria" w:eastAsia="Calibri" w:hAnsi="Cambria" w:cs="Cambria"/>
        </w:rPr>
        <w:t xml:space="preserve">W przypadku </w:t>
      </w:r>
      <w:r w:rsidRPr="00980BCD">
        <w:rPr>
          <w:rFonts w:ascii="Cambria" w:eastAsia="Calibri" w:hAnsi="Cambria" w:cs="Cambria"/>
          <w:b/>
          <w:bCs/>
        </w:rPr>
        <w:t>ograniczenia zakresu rzeczowego</w:t>
      </w:r>
      <w:r w:rsidRPr="0067270E">
        <w:rPr>
          <w:rFonts w:ascii="Cambria" w:eastAsia="Calibri" w:hAnsi="Cambria" w:cs="Cambria"/>
        </w:rPr>
        <w:t xml:space="preserve"> przedmiotu umowy, roboty niewykonane nie podlegają zapłacie i wynagrodzenie </w:t>
      </w:r>
      <w:r w:rsidRPr="009D7080">
        <w:rPr>
          <w:rFonts w:ascii="Cambria" w:eastAsia="Calibri" w:hAnsi="Cambria" w:cs="Cambria"/>
        </w:rPr>
        <w:t>wskazane w §</w:t>
      </w:r>
      <w:r w:rsidR="009D7080">
        <w:rPr>
          <w:rFonts w:ascii="Cambria" w:eastAsia="Calibri" w:hAnsi="Cambria" w:cs="Cambria"/>
        </w:rPr>
        <w:t xml:space="preserve"> </w:t>
      </w:r>
      <w:r w:rsidR="005D72C8" w:rsidRPr="009D7080">
        <w:rPr>
          <w:rFonts w:ascii="Cambria" w:eastAsia="Calibri" w:hAnsi="Cambria" w:cs="Cambria"/>
        </w:rPr>
        <w:t>9</w:t>
      </w:r>
      <w:r w:rsidRPr="009D7080">
        <w:rPr>
          <w:rFonts w:ascii="Cambria" w:eastAsia="Calibri" w:hAnsi="Cambria" w:cs="Cambria"/>
        </w:rPr>
        <w:t xml:space="preserve"> ust. 1 niniejszej umowy zostanie stosownie pomniejszone o wartość niewykonanej części przedmiotu umowy </w:t>
      </w:r>
      <w:r w:rsidRPr="0067270E">
        <w:rPr>
          <w:rFonts w:ascii="Cambria" w:eastAsia="Calibri" w:hAnsi="Cambria" w:cs="Cambria"/>
        </w:rPr>
        <w:t>ustaloną na podstawie kosztorysu ofertowego, stanowiącego załącznik</w:t>
      </w:r>
      <w:r w:rsidRPr="00AC31A0">
        <w:rPr>
          <w:rFonts w:ascii="Cambria" w:eastAsia="Calibri" w:hAnsi="Cambria" w:cs="Cambria"/>
        </w:rPr>
        <w:t xml:space="preserve"> do niniejszej umowy z zastrzeżeniem, że </w:t>
      </w:r>
      <w:r w:rsidRPr="00980BCD">
        <w:rPr>
          <w:rFonts w:ascii="Cambria" w:eastAsia="Calibri" w:hAnsi="Cambria" w:cs="Cambria"/>
          <w:b/>
          <w:bCs/>
        </w:rPr>
        <w:t xml:space="preserve">łączna wartość niewykonanej części przedmiotu umowy nie może przekraczać 15% </w:t>
      </w:r>
      <w:r w:rsidRPr="00047E18">
        <w:rPr>
          <w:rFonts w:ascii="Cambria" w:eastAsia="Calibri" w:hAnsi="Cambria" w:cs="Cambria"/>
          <w:b/>
          <w:bCs/>
        </w:rPr>
        <w:t>wartości pierwotnej umowy</w:t>
      </w:r>
      <w:r w:rsidRPr="00047E18">
        <w:rPr>
          <w:rFonts w:ascii="Cambria" w:eastAsia="Calibri" w:hAnsi="Cambria" w:cs="Cambria"/>
        </w:rPr>
        <w:t xml:space="preserve">. </w:t>
      </w:r>
      <w:r w:rsidR="00077644" w:rsidRPr="00047E18">
        <w:rPr>
          <w:rFonts w:asciiTheme="majorHAnsi" w:hAnsiTheme="majorHAnsi" w:cs="Cambria"/>
        </w:rPr>
        <w:t xml:space="preserve">Podstawą obniżenia wynagrodzenia będzie zatwierdzony przez Inspektora nadzoru oraz Zamawiającego protokół konieczności z załączonym kosztorysem. </w:t>
      </w:r>
      <w:r w:rsidRPr="00047E18">
        <w:rPr>
          <w:rFonts w:ascii="Cambria" w:eastAsia="Calibri" w:hAnsi="Cambria" w:cs="Cambria"/>
        </w:rPr>
        <w:t xml:space="preserve">Wykonawcy </w:t>
      </w:r>
      <w:r w:rsidRPr="00AC31A0">
        <w:rPr>
          <w:rFonts w:ascii="Cambria" w:eastAsia="Calibri" w:hAnsi="Cambria" w:cs="Cambria"/>
        </w:rPr>
        <w:t xml:space="preserve">z tego tytułu nie przysługują żadne roszczenia, w tym prawo do odszkodowania. </w:t>
      </w:r>
    </w:p>
    <w:p w14:paraId="493542EE" w14:textId="77777777" w:rsidR="009B11F2" w:rsidRPr="009B11F2" w:rsidRDefault="009B11F2" w:rsidP="004E2698">
      <w:pPr>
        <w:numPr>
          <w:ilvl w:val="0"/>
          <w:numId w:val="11"/>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W przypadku zmiany przez władzę ustawodawczą procentowej stawki podatku VAT, wynagrodzenie brutto ulegnie zmianie stosownie do zmiany stawki podatku, bez zmiany wynagrodzenia netto.</w:t>
      </w:r>
    </w:p>
    <w:p w14:paraId="1B558B0A" w14:textId="6E4C859A" w:rsidR="009B11F2" w:rsidRPr="009B11F2" w:rsidRDefault="009B11F2" w:rsidP="004E2698">
      <w:pPr>
        <w:numPr>
          <w:ilvl w:val="0"/>
          <w:numId w:val="11"/>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lastRenderedPageBreak/>
        <w:t xml:space="preserve">W ramach wynagrodzenia określonego </w:t>
      </w:r>
      <w:r w:rsidR="009F5B8B" w:rsidRPr="009D7080">
        <w:rPr>
          <w:rFonts w:ascii="Cambria" w:eastAsia="Calibri" w:hAnsi="Cambria" w:cs="Cambria"/>
        </w:rPr>
        <w:t>w §</w:t>
      </w:r>
      <w:r w:rsidR="009D7080" w:rsidRPr="009D7080">
        <w:rPr>
          <w:rFonts w:ascii="Cambria" w:eastAsia="Calibri" w:hAnsi="Cambria" w:cs="Cambria"/>
        </w:rPr>
        <w:t xml:space="preserve"> </w:t>
      </w:r>
      <w:r w:rsidR="00B01ADC" w:rsidRPr="009D7080">
        <w:rPr>
          <w:rFonts w:ascii="Cambria" w:eastAsia="Calibri" w:hAnsi="Cambria" w:cs="Cambria"/>
        </w:rPr>
        <w:t>9</w:t>
      </w:r>
      <w:r w:rsidR="009F5B8B" w:rsidRPr="009D7080">
        <w:rPr>
          <w:rFonts w:ascii="Cambria" w:eastAsia="Calibri" w:hAnsi="Cambria" w:cs="Cambria"/>
        </w:rPr>
        <w:t xml:space="preserve"> ust. 1 </w:t>
      </w:r>
      <w:r w:rsidRPr="009D7080">
        <w:rPr>
          <w:rFonts w:ascii="Cambria" w:eastAsia="Calibri" w:hAnsi="Cambria" w:cs="Arial"/>
        </w:rPr>
        <w:t xml:space="preserve">Wykonawca </w:t>
      </w:r>
      <w:r w:rsidRPr="009B11F2">
        <w:rPr>
          <w:rFonts w:ascii="Cambria" w:eastAsia="Calibri" w:hAnsi="Cambria" w:cs="Arial"/>
        </w:rPr>
        <w:t>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3BC3CBA9" w14:textId="77777777" w:rsidR="009B11F2" w:rsidRPr="00AC31A0" w:rsidRDefault="009B11F2" w:rsidP="004E2698">
      <w:pPr>
        <w:numPr>
          <w:ilvl w:val="0"/>
          <w:numId w:val="11"/>
        </w:numPr>
        <w:suppressAutoHyphens/>
        <w:autoSpaceDN w:val="0"/>
        <w:spacing w:after="0"/>
        <w:ind w:left="426" w:hanging="426"/>
        <w:jc w:val="both"/>
        <w:textAlignment w:val="baseline"/>
        <w:rPr>
          <w:rFonts w:ascii="Cambria" w:eastAsia="Calibri" w:hAnsi="Cambria" w:cs="Arial"/>
        </w:rPr>
      </w:pPr>
      <w:r w:rsidRPr="00AC31A0">
        <w:rPr>
          <w:rFonts w:ascii="Cambria" w:eastAsia="Calibri" w:hAnsi="Cambria" w:cs="Arial"/>
        </w:rPr>
        <w:t xml:space="preserve">Niniejsza umowa nie przewiduje udzielania zaliczek dla Wykonawcy na poczet wykonania zamówienia, zatem nie reguluje sposobu rozliczania tych zaliczek.  </w:t>
      </w:r>
    </w:p>
    <w:p w14:paraId="6168E1BE" w14:textId="77777777" w:rsidR="009B11F2" w:rsidRPr="009B11F2" w:rsidRDefault="009B11F2" w:rsidP="004E2698">
      <w:pPr>
        <w:numPr>
          <w:ilvl w:val="0"/>
          <w:numId w:val="11"/>
        </w:numPr>
        <w:suppressAutoHyphens/>
        <w:autoSpaceDN w:val="0"/>
        <w:spacing w:after="0"/>
        <w:ind w:left="426" w:hanging="426"/>
        <w:jc w:val="both"/>
        <w:textAlignment w:val="baseline"/>
        <w:rPr>
          <w:rFonts w:ascii="Cambria" w:eastAsia="Calibri" w:hAnsi="Cambria" w:cs="Arial"/>
        </w:rPr>
      </w:pPr>
      <w:r w:rsidRPr="009B11F2">
        <w:rPr>
          <w:rFonts w:ascii="Cambria" w:eastAsia="Calibri" w:hAnsi="Cambria" w:cs="Arial"/>
        </w:rPr>
        <w:t>Zapłata wynagrodzenia Wykonawcy uwarunkowana jest przedstawieniem dowodów potwierdzających zapłatę wymagalnego wynagrodzenia podwykonawcom lub dalszym podwykonawcom.</w:t>
      </w:r>
    </w:p>
    <w:p w14:paraId="65E06B4A" w14:textId="77777777" w:rsidR="009B11F2" w:rsidRPr="009B11F2" w:rsidRDefault="009B11F2" w:rsidP="004E2698">
      <w:pPr>
        <w:autoSpaceDN w:val="0"/>
        <w:spacing w:after="0"/>
        <w:jc w:val="center"/>
        <w:textAlignment w:val="baseline"/>
        <w:rPr>
          <w:rFonts w:ascii="Cambria" w:eastAsia="Calibri" w:hAnsi="Cambria" w:cs="Arial"/>
          <w:b/>
        </w:rPr>
      </w:pPr>
      <w:bookmarkStart w:id="2" w:name="_Hlk98329281"/>
      <w:r w:rsidRPr="009B11F2">
        <w:rPr>
          <w:rFonts w:ascii="Cambria" w:eastAsia="Calibri" w:hAnsi="Cambria" w:cs="Arial"/>
          <w:b/>
        </w:rPr>
        <w:t>§</w:t>
      </w:r>
      <w:r w:rsidR="00B90373">
        <w:rPr>
          <w:rFonts w:ascii="Cambria" w:eastAsia="Calibri" w:hAnsi="Cambria" w:cs="Arial"/>
          <w:b/>
        </w:rPr>
        <w:t xml:space="preserve"> 10</w:t>
      </w:r>
      <w:r w:rsidRPr="009B11F2">
        <w:rPr>
          <w:rFonts w:ascii="Cambria" w:eastAsia="Calibri" w:hAnsi="Cambria" w:cs="Arial"/>
          <w:b/>
        </w:rPr>
        <w:t>.</w:t>
      </w:r>
    </w:p>
    <w:p w14:paraId="6D80DC62"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ROZLICZENIE ROBÓT</w:t>
      </w:r>
    </w:p>
    <w:p w14:paraId="03938807" w14:textId="01EE6A25" w:rsidR="009B11F2" w:rsidRPr="009B11F2" w:rsidRDefault="00330CAA"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Pr>
          <w:rFonts w:ascii="Cambria" w:eastAsia="Calibri" w:hAnsi="Cambria" w:cs="Arial"/>
          <w:kern w:val="3"/>
          <w:lang w:bidi="hi-IN"/>
        </w:rPr>
        <w:t xml:space="preserve">Rozliczenie końcowe umowy </w:t>
      </w:r>
      <w:r w:rsidR="009B11F2" w:rsidRPr="009B11F2">
        <w:rPr>
          <w:rFonts w:ascii="Cambria" w:eastAsia="Calibri" w:hAnsi="Cambria" w:cs="Arial"/>
          <w:kern w:val="3"/>
          <w:lang w:bidi="hi-IN"/>
        </w:rPr>
        <w:t>nast</w:t>
      </w:r>
      <w:r w:rsidR="009B11F2" w:rsidRPr="009B11F2">
        <w:rPr>
          <w:rFonts w:ascii="Cambria" w:eastAsia="TTE188D4F0t00" w:hAnsi="Cambria" w:cs="Arial"/>
          <w:kern w:val="3"/>
          <w:lang w:bidi="hi-IN"/>
        </w:rPr>
        <w:t>ą</w:t>
      </w:r>
      <w:r w:rsidR="009B11F2" w:rsidRPr="009B11F2">
        <w:rPr>
          <w:rFonts w:ascii="Cambria" w:eastAsia="Calibri" w:hAnsi="Cambria" w:cs="Arial"/>
          <w:kern w:val="3"/>
          <w:lang w:bidi="hi-IN"/>
        </w:rPr>
        <w:t>pi na podstawie faktury VAT wystawionej przez Wykonawc</w:t>
      </w:r>
      <w:r w:rsidR="009B11F2" w:rsidRPr="009B11F2">
        <w:rPr>
          <w:rFonts w:ascii="Cambria" w:eastAsia="TTE188D4F0t00" w:hAnsi="Cambria" w:cs="Arial"/>
          <w:kern w:val="3"/>
          <w:lang w:bidi="hi-IN"/>
        </w:rPr>
        <w:t xml:space="preserve">ę </w:t>
      </w:r>
      <w:r w:rsidR="009B11F2" w:rsidRPr="009B11F2">
        <w:rPr>
          <w:rFonts w:ascii="Cambria" w:eastAsia="Calibri" w:hAnsi="Cambria" w:cs="Arial"/>
          <w:kern w:val="3"/>
          <w:lang w:bidi="hi-IN"/>
        </w:rPr>
        <w:t>w oparciu o protokół odbioru końcowego przedmiotu umowy, na kwot</w:t>
      </w:r>
      <w:r w:rsidR="009B11F2" w:rsidRPr="009B11F2">
        <w:rPr>
          <w:rFonts w:ascii="Cambria" w:eastAsia="TTE188D4F0t00" w:hAnsi="Cambria" w:cs="Arial"/>
          <w:kern w:val="3"/>
          <w:lang w:bidi="hi-IN"/>
        </w:rPr>
        <w:t xml:space="preserve">ę </w:t>
      </w:r>
      <w:r w:rsidR="009B11F2" w:rsidRPr="009B11F2">
        <w:rPr>
          <w:rFonts w:ascii="Cambria" w:eastAsia="Calibri" w:hAnsi="Cambria" w:cs="Arial"/>
          <w:kern w:val="3"/>
          <w:lang w:bidi="hi-IN"/>
        </w:rPr>
        <w:t>ustalon</w:t>
      </w:r>
      <w:r w:rsidR="009B11F2" w:rsidRPr="009B11F2">
        <w:rPr>
          <w:rFonts w:ascii="Cambria" w:eastAsia="TTE188D4F0t00" w:hAnsi="Cambria" w:cs="Arial"/>
          <w:kern w:val="3"/>
          <w:lang w:bidi="hi-IN"/>
        </w:rPr>
        <w:t xml:space="preserve">ą </w:t>
      </w:r>
      <w:r w:rsidR="009B11F2" w:rsidRPr="009B11F2">
        <w:rPr>
          <w:rFonts w:ascii="Cambria" w:eastAsia="Calibri" w:hAnsi="Cambria" w:cs="Arial"/>
          <w:kern w:val="3"/>
          <w:lang w:bidi="hi-IN"/>
        </w:rPr>
        <w:t>w zestawieniu warto</w:t>
      </w:r>
      <w:r w:rsidR="009B11F2" w:rsidRPr="009B11F2">
        <w:rPr>
          <w:rFonts w:ascii="Cambria" w:eastAsia="TTE188D4F0t00" w:hAnsi="Cambria" w:cs="Arial"/>
          <w:kern w:val="3"/>
          <w:lang w:bidi="hi-IN"/>
        </w:rPr>
        <w:t>ś</w:t>
      </w:r>
      <w:r w:rsidR="009B11F2" w:rsidRPr="009B11F2">
        <w:rPr>
          <w:rFonts w:ascii="Cambria" w:eastAsia="Calibri" w:hAnsi="Cambria" w:cs="Arial"/>
          <w:kern w:val="3"/>
          <w:lang w:bidi="hi-IN"/>
        </w:rPr>
        <w:t>ci wykonanych robót sporz</w:t>
      </w:r>
      <w:r w:rsidR="009B11F2" w:rsidRPr="009B11F2">
        <w:rPr>
          <w:rFonts w:ascii="Cambria" w:eastAsia="TTE188D4F0t00" w:hAnsi="Cambria" w:cs="Arial"/>
          <w:kern w:val="3"/>
          <w:lang w:bidi="hi-IN"/>
        </w:rPr>
        <w:t>ą</w:t>
      </w:r>
      <w:r w:rsidR="009B11F2" w:rsidRPr="009B11F2">
        <w:rPr>
          <w:rFonts w:ascii="Cambria" w:eastAsia="Calibri" w:hAnsi="Cambria" w:cs="Arial"/>
          <w:kern w:val="3"/>
          <w:lang w:bidi="hi-IN"/>
        </w:rPr>
        <w:t>dzonym przez Wykonawc</w:t>
      </w:r>
      <w:r w:rsidR="009B11F2" w:rsidRPr="009B11F2">
        <w:rPr>
          <w:rFonts w:ascii="Cambria" w:eastAsia="TTE188D4F0t00" w:hAnsi="Cambria" w:cs="Arial"/>
          <w:kern w:val="3"/>
          <w:lang w:bidi="hi-IN"/>
        </w:rPr>
        <w:t xml:space="preserve">ę </w:t>
      </w:r>
      <w:r w:rsidR="009B11F2" w:rsidRPr="009B11F2">
        <w:rPr>
          <w:rFonts w:ascii="Cambria" w:eastAsia="Calibri" w:hAnsi="Cambria" w:cs="Arial"/>
          <w:kern w:val="3"/>
          <w:lang w:bidi="hi-IN"/>
        </w:rPr>
        <w:t>narastaj</w:t>
      </w:r>
      <w:r w:rsidR="009B11F2" w:rsidRPr="009B11F2">
        <w:rPr>
          <w:rFonts w:ascii="Cambria" w:eastAsia="TTE188D4F0t00" w:hAnsi="Cambria" w:cs="Arial"/>
          <w:kern w:val="3"/>
          <w:lang w:bidi="hi-IN"/>
        </w:rPr>
        <w:t>ą</w:t>
      </w:r>
      <w:r w:rsidR="009B11F2" w:rsidRPr="009B11F2">
        <w:rPr>
          <w:rFonts w:ascii="Cambria" w:eastAsia="Calibri" w:hAnsi="Cambria" w:cs="Arial"/>
          <w:kern w:val="3"/>
          <w:lang w:bidi="hi-IN"/>
        </w:rPr>
        <w:t>co, pomniejszon</w:t>
      </w:r>
      <w:r w:rsidR="009B11F2" w:rsidRPr="009B11F2">
        <w:rPr>
          <w:rFonts w:ascii="Cambria" w:eastAsia="TTE188D4F0t00" w:hAnsi="Cambria" w:cs="Arial"/>
          <w:kern w:val="3"/>
          <w:lang w:bidi="hi-IN"/>
        </w:rPr>
        <w:t xml:space="preserve">ą </w:t>
      </w:r>
      <w:r w:rsidR="009B11F2" w:rsidRPr="009B11F2">
        <w:rPr>
          <w:rFonts w:ascii="Cambria" w:eastAsia="Calibri" w:hAnsi="Cambria" w:cs="Arial"/>
          <w:kern w:val="3"/>
          <w:lang w:bidi="hi-IN"/>
        </w:rPr>
        <w:t>o zsumowane kwoty poprzednio zafakturowane. Kosztorys z wykonanych robót musi by</w:t>
      </w:r>
      <w:r w:rsidR="009B11F2" w:rsidRPr="009B11F2">
        <w:rPr>
          <w:rFonts w:ascii="Cambria" w:eastAsia="TTE188D4F0t00" w:hAnsi="Cambria" w:cs="Arial"/>
          <w:kern w:val="3"/>
          <w:lang w:bidi="hi-IN"/>
        </w:rPr>
        <w:t xml:space="preserve">ć </w:t>
      </w:r>
      <w:r w:rsidR="009B11F2" w:rsidRPr="009B11F2">
        <w:rPr>
          <w:rFonts w:ascii="Cambria" w:eastAsia="Calibri" w:hAnsi="Cambria" w:cs="Arial"/>
          <w:kern w:val="3"/>
          <w:lang w:bidi="hi-IN"/>
        </w:rPr>
        <w:t>sprawdzony przez Inspektora nadzoru i zatwierdzony przez Zamawiaj</w:t>
      </w:r>
      <w:r w:rsidR="009B11F2" w:rsidRPr="009B11F2">
        <w:rPr>
          <w:rFonts w:ascii="Cambria" w:eastAsia="TTE188D4F0t00" w:hAnsi="Cambria" w:cs="Arial"/>
          <w:kern w:val="3"/>
          <w:lang w:bidi="hi-IN"/>
        </w:rPr>
        <w:t>ą</w:t>
      </w:r>
      <w:r w:rsidR="009B11F2" w:rsidRPr="009B11F2">
        <w:rPr>
          <w:rFonts w:ascii="Cambria" w:eastAsia="Calibri" w:hAnsi="Cambria" w:cs="Arial"/>
          <w:kern w:val="3"/>
          <w:lang w:bidi="hi-IN"/>
        </w:rPr>
        <w:t>cego.</w:t>
      </w:r>
    </w:p>
    <w:p w14:paraId="4DD621B9" w14:textId="7F076550" w:rsidR="009B11F2" w:rsidRPr="0067270E"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9B11F2">
        <w:rPr>
          <w:rFonts w:ascii="Cambria" w:eastAsia="Calibri" w:hAnsi="Cambria" w:cs="Arial"/>
          <w:kern w:val="3"/>
          <w:lang w:bidi="hi-IN"/>
        </w:rPr>
        <w:t xml:space="preserve">Zamawiający </w:t>
      </w:r>
      <w:r w:rsidRPr="0067270E">
        <w:rPr>
          <w:rFonts w:ascii="Cambria" w:eastAsia="Calibri" w:hAnsi="Cambria" w:cs="Arial"/>
          <w:kern w:val="3"/>
          <w:lang w:bidi="hi-IN"/>
        </w:rPr>
        <w:t>przewiduje wynagrodzenie częściowe za</w:t>
      </w:r>
      <w:r w:rsidRPr="009B11F2">
        <w:rPr>
          <w:rFonts w:ascii="Cambria" w:eastAsia="Calibri" w:hAnsi="Cambria" w:cs="Arial"/>
          <w:kern w:val="3"/>
          <w:lang w:bidi="hi-IN"/>
        </w:rPr>
        <w:t xml:space="preserve"> wykonane roboty, płatne</w:t>
      </w:r>
      <w:r w:rsidRPr="009B11F2">
        <w:rPr>
          <w:rFonts w:ascii="Cambria" w:eastAsia="Calibri" w:hAnsi="Cambria" w:cs="Arial"/>
          <w:color w:val="FF0000"/>
          <w:kern w:val="3"/>
          <w:lang w:bidi="hi-IN"/>
        </w:rPr>
        <w:t xml:space="preserve"> </w:t>
      </w:r>
      <w:r w:rsidRPr="009B11F2">
        <w:rPr>
          <w:rFonts w:ascii="Cambria" w:eastAsia="Calibri" w:hAnsi="Cambria" w:cs="Arial"/>
          <w:color w:val="FF0000"/>
          <w:kern w:val="3"/>
          <w:lang w:bidi="hi-IN"/>
        </w:rPr>
        <w:br/>
      </w:r>
      <w:r w:rsidRPr="009B11F2">
        <w:rPr>
          <w:rFonts w:ascii="Cambria" w:eastAsia="Calibri" w:hAnsi="Cambria" w:cs="Arial"/>
          <w:kern w:val="3"/>
          <w:lang w:bidi="hi-IN"/>
        </w:rPr>
        <w:t>na podstawie faktury VAT wystawionej przez Wykonawc</w:t>
      </w:r>
      <w:r w:rsidRPr="009B11F2">
        <w:rPr>
          <w:rFonts w:ascii="Cambria" w:eastAsia="TTE188D4F0t00" w:hAnsi="Cambria" w:cs="Arial"/>
          <w:kern w:val="3"/>
          <w:lang w:bidi="hi-IN"/>
        </w:rPr>
        <w:t xml:space="preserve">ę </w:t>
      </w:r>
      <w:r w:rsidRPr="009B11F2">
        <w:rPr>
          <w:rFonts w:ascii="Cambria" w:eastAsia="Calibri" w:hAnsi="Cambria" w:cs="Arial"/>
          <w:kern w:val="3"/>
          <w:lang w:bidi="hi-IN"/>
        </w:rPr>
        <w:t>w oparciu o protokół odbioru cz</w:t>
      </w:r>
      <w:r w:rsidRPr="009B11F2">
        <w:rPr>
          <w:rFonts w:ascii="Cambria" w:eastAsia="TTE188D4F0t00" w:hAnsi="Cambria" w:cs="Arial"/>
          <w:kern w:val="3"/>
          <w:lang w:bidi="hi-IN"/>
        </w:rPr>
        <w:t>ęś</w:t>
      </w:r>
      <w:r w:rsidRPr="009B11F2">
        <w:rPr>
          <w:rFonts w:ascii="Cambria" w:eastAsia="Calibri" w:hAnsi="Cambria" w:cs="Arial"/>
          <w:kern w:val="3"/>
          <w:lang w:bidi="hi-IN"/>
        </w:rPr>
        <w:t>ciowego elementów robót podlegaj</w:t>
      </w:r>
      <w:r w:rsidRPr="009B11F2">
        <w:rPr>
          <w:rFonts w:ascii="Cambria" w:eastAsia="TTE188D4F0t00" w:hAnsi="Cambria" w:cs="Arial"/>
          <w:kern w:val="3"/>
          <w:lang w:bidi="hi-IN"/>
        </w:rPr>
        <w:t>ą</w:t>
      </w:r>
      <w:r w:rsidRPr="009B11F2">
        <w:rPr>
          <w:rFonts w:ascii="Cambria" w:eastAsia="Calibri" w:hAnsi="Cambria" w:cs="Arial"/>
          <w:kern w:val="3"/>
          <w:lang w:bidi="hi-IN"/>
        </w:rPr>
        <w:t xml:space="preserve">cych odbiorowi częściowemu, po uprzednim podpisaniu protokołu </w:t>
      </w:r>
      <w:r w:rsidR="00D3759D" w:rsidRPr="009B11F2">
        <w:rPr>
          <w:rFonts w:ascii="Cambria" w:eastAsia="Calibri" w:hAnsi="Cambria" w:cs="Arial"/>
          <w:kern w:val="3"/>
          <w:lang w:bidi="hi-IN"/>
        </w:rPr>
        <w:t>odbioru przez</w:t>
      </w:r>
      <w:r w:rsidRPr="009B11F2">
        <w:rPr>
          <w:rFonts w:ascii="Cambria" w:eastAsia="Calibri" w:hAnsi="Cambria" w:cs="Arial"/>
          <w:kern w:val="3"/>
          <w:lang w:bidi="hi-IN"/>
        </w:rPr>
        <w:t xml:space="preserve">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t>
      </w:r>
      <w:r w:rsidRPr="0067270E">
        <w:rPr>
          <w:rFonts w:ascii="Cambria" w:eastAsia="Calibri" w:hAnsi="Cambria" w:cs="Arial"/>
          <w:kern w:val="3"/>
          <w:lang w:bidi="hi-IN"/>
        </w:rPr>
        <w:t>wykonania robót.</w:t>
      </w:r>
    </w:p>
    <w:p w14:paraId="2AD8A45A" w14:textId="17382C87" w:rsidR="009B11F2" w:rsidRPr="0067270E"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67270E">
        <w:rPr>
          <w:rFonts w:ascii="Cambria" w:eastAsia="TTE188D4F0t00" w:hAnsi="Cambria" w:cs="Arial"/>
          <w:kern w:val="3"/>
          <w:lang w:bidi="hi-IN"/>
        </w:rPr>
        <w:t xml:space="preserve">Zgodnie z ustawą Pzp, warunkiem zapłaty przez Zamawiającego należnego wynagrodzenia za odebrane roboty budowlane jest przedstawienie dowodów zapłaty wymagalnego wynagrodzenia Podwykonawcom i dalszym Podwykonawcom, o których mowa w art. 464 ust. 1 ustawy Pzp,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sidRPr="0067270E">
        <w:rPr>
          <w:rFonts w:ascii="Cambria" w:eastAsia="Calibri" w:hAnsi="Cambria" w:cs="Arial"/>
          <w:kern w:val="3"/>
          <w:lang w:bidi="hi-IN"/>
        </w:rPr>
        <w:t>przypadku zawarcia umowy z Podwykonawcą/dalszym Podwykonawcą, Wykonawca zobowiązany jest załączyć do każdej faktury częściowej i końcowej potwierdzenie otrzymania przelewu o wartości określonej na 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sidRPr="0067270E">
        <w:rPr>
          <w:rFonts w:ascii="Cambria" w:eastAsia="TTE188D4F0t00" w:hAnsi="Cambria" w:cs="Arial"/>
          <w:kern w:val="3"/>
          <w:lang w:bidi="hi-IN"/>
        </w:rPr>
        <w:t xml:space="preserve">. </w:t>
      </w:r>
    </w:p>
    <w:p w14:paraId="5425EAFC" w14:textId="77777777" w:rsidR="009B11F2" w:rsidRPr="00A80D69" w:rsidRDefault="009B11F2" w:rsidP="004E2698">
      <w:pPr>
        <w:numPr>
          <w:ilvl w:val="0"/>
          <w:numId w:val="12"/>
        </w:numPr>
        <w:tabs>
          <w:tab w:val="left" w:pos="-5043"/>
        </w:tabs>
        <w:suppressAutoHyphens/>
        <w:autoSpaceDN w:val="0"/>
        <w:spacing w:after="0"/>
        <w:jc w:val="both"/>
        <w:textAlignment w:val="baseline"/>
        <w:rPr>
          <w:rFonts w:asciiTheme="majorHAnsi" w:eastAsia="SimSun" w:hAnsiTheme="majorHAnsi" w:cs="Mangal"/>
          <w:kern w:val="3"/>
          <w:lang w:eastAsia="zh-CN" w:bidi="hi-IN"/>
        </w:rPr>
      </w:pPr>
      <w:r w:rsidRPr="0067270E">
        <w:rPr>
          <w:rFonts w:ascii="Cambria" w:eastAsia="Calibri" w:hAnsi="Cambria" w:cs="Arial"/>
          <w:kern w:val="3"/>
          <w:lang w:bidi="hi-IN"/>
        </w:rPr>
        <w:t xml:space="preserve">Zamawiający dokona bezpośredniej zapłaty wymagalnego wynagrodzenia przysługującego Podwykonawcy lub dalszemu Podwykonawcy, który zawarł zaakceptowaną przez </w:t>
      </w:r>
      <w:r w:rsidRPr="0067270E">
        <w:rPr>
          <w:rFonts w:ascii="Cambria" w:eastAsia="Calibri" w:hAnsi="Cambria" w:cs="Arial"/>
          <w:kern w:val="3"/>
          <w:lang w:bidi="hi-IN"/>
        </w:rPr>
        <w:lastRenderedPageBreak/>
        <w:t xml:space="preserve">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w:t>
      </w:r>
      <w:r w:rsidRPr="00A80D69">
        <w:rPr>
          <w:rFonts w:asciiTheme="majorHAnsi" w:eastAsia="Calibri" w:hAnsiTheme="majorHAnsi" w:cs="Arial"/>
          <w:kern w:val="3"/>
          <w:lang w:bidi="hi-IN"/>
        </w:rPr>
        <w:t>Podwykonawcę zamówienia na roboty budowlane.</w:t>
      </w:r>
    </w:p>
    <w:p w14:paraId="5CF97C45" w14:textId="77777777" w:rsidR="00A80D69" w:rsidRPr="00A80D69" w:rsidRDefault="00A80D69" w:rsidP="00A80D69">
      <w:pPr>
        <w:numPr>
          <w:ilvl w:val="0"/>
          <w:numId w:val="12"/>
        </w:numPr>
        <w:tabs>
          <w:tab w:val="left" w:pos="-5043"/>
        </w:tabs>
        <w:suppressAutoHyphens/>
        <w:autoSpaceDN w:val="0"/>
        <w:spacing w:after="0"/>
        <w:jc w:val="both"/>
        <w:textAlignment w:val="baseline"/>
        <w:rPr>
          <w:rFonts w:asciiTheme="majorHAnsi" w:eastAsia="SimSun" w:hAnsiTheme="majorHAnsi" w:cs="Mangal"/>
          <w:kern w:val="3"/>
          <w:lang w:eastAsia="zh-CN" w:bidi="hi-IN"/>
        </w:rPr>
      </w:pPr>
      <w:r w:rsidRPr="00A80D69">
        <w:rPr>
          <w:rFonts w:asciiTheme="majorHAnsi" w:hAnsiTheme="majorHAnsi" w:cs="Cambria"/>
        </w:rPr>
        <w:t xml:space="preserve">Przed dokonaniem bezpośredniej zapłaty Wykonawca zostanie poinformowany przez Zamawiającego </w:t>
      </w:r>
      <w:r w:rsidRPr="00A80D69">
        <w:rPr>
          <w:rFonts w:asciiTheme="majorHAnsi" w:hAnsiTheme="majorHAnsi" w:cs="Cambria"/>
          <w:b/>
          <w:bCs/>
        </w:rPr>
        <w:t>w formie pisemnej o:</w:t>
      </w:r>
      <w:r w:rsidRPr="00A80D69">
        <w:rPr>
          <w:rFonts w:asciiTheme="majorHAnsi" w:hAnsiTheme="majorHAnsi" w:cs="Cambria"/>
        </w:rPr>
        <w:t xml:space="preserve"> </w:t>
      </w:r>
    </w:p>
    <w:p w14:paraId="338089CC" w14:textId="77777777" w:rsidR="00A80D69" w:rsidRPr="00A80D69" w:rsidRDefault="00A80D69" w:rsidP="00A80D69">
      <w:pPr>
        <w:pStyle w:val="Akapitzlist"/>
        <w:numPr>
          <w:ilvl w:val="0"/>
          <w:numId w:val="93"/>
        </w:numPr>
        <w:autoSpaceDE w:val="0"/>
        <w:adjustRightInd w:val="0"/>
        <w:spacing w:line="276" w:lineRule="auto"/>
        <w:jc w:val="both"/>
        <w:rPr>
          <w:rFonts w:asciiTheme="majorHAnsi" w:hAnsiTheme="majorHAnsi" w:cs="Cambria"/>
          <w:sz w:val="22"/>
          <w:szCs w:val="22"/>
        </w:rPr>
      </w:pPr>
      <w:r w:rsidRPr="00A80D69">
        <w:rPr>
          <w:rFonts w:asciiTheme="majorHAnsi" w:hAnsiTheme="majorHAnsi" w:cs="Cambria"/>
          <w:sz w:val="22"/>
          <w:szCs w:val="22"/>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BF3165F" w14:textId="65331779" w:rsidR="00A80D69" w:rsidRPr="00A80D69" w:rsidRDefault="00A80D69" w:rsidP="00A80D69">
      <w:pPr>
        <w:pStyle w:val="Akapitzlist"/>
        <w:numPr>
          <w:ilvl w:val="0"/>
          <w:numId w:val="93"/>
        </w:numPr>
        <w:autoSpaceDE w:val="0"/>
        <w:adjustRightInd w:val="0"/>
        <w:spacing w:line="276" w:lineRule="auto"/>
        <w:jc w:val="both"/>
        <w:rPr>
          <w:rFonts w:asciiTheme="majorHAnsi" w:hAnsiTheme="majorHAnsi" w:cs="Cambria"/>
          <w:sz w:val="22"/>
          <w:szCs w:val="22"/>
        </w:rPr>
      </w:pPr>
      <w:r w:rsidRPr="00A80D69">
        <w:rPr>
          <w:rFonts w:asciiTheme="majorHAnsi" w:hAnsiTheme="majorHAnsi" w:cs="Cambria"/>
          <w:sz w:val="22"/>
          <w:szCs w:val="22"/>
        </w:rPr>
        <w:t xml:space="preserve">możliwości zgłoszenia przez Wykonawcę, w terminie 7 dni od dnia otrzymania informacji, o której mowa w pkt 1), pisemnych uwag dotyczących zasadności bezpośredniej zapłaty wynagrodzenia Podwykonawcy lub dalszemu Podwykonawcy. </w:t>
      </w:r>
    </w:p>
    <w:p w14:paraId="249E52C9" w14:textId="2D8D5BDB" w:rsidR="009B11F2" w:rsidRPr="00A80D69"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A80D69">
        <w:rPr>
          <w:rFonts w:ascii="Cambria" w:eastAsia="Calibri" w:hAnsi="Cambria" w:cs="Arial"/>
          <w:kern w:val="3"/>
          <w:lang w:bidi="hi-IN"/>
        </w:rPr>
        <w:t xml:space="preserve">W przypadku zgłoszenia uwag, o których mowa w ust. </w:t>
      </w:r>
      <w:r w:rsidR="00ED76B5" w:rsidRPr="00A80D69">
        <w:rPr>
          <w:rFonts w:ascii="Cambria" w:eastAsia="Calibri" w:hAnsi="Cambria" w:cs="Arial"/>
          <w:kern w:val="3"/>
          <w:lang w:bidi="hi-IN"/>
        </w:rPr>
        <w:t>5</w:t>
      </w:r>
      <w:r w:rsidR="00A80D69" w:rsidRPr="00A80D69">
        <w:rPr>
          <w:rFonts w:ascii="Cambria" w:eastAsia="Calibri" w:hAnsi="Cambria" w:cs="Arial"/>
          <w:kern w:val="3"/>
          <w:lang w:bidi="hi-IN"/>
        </w:rPr>
        <w:t xml:space="preserve"> pkt 2)</w:t>
      </w:r>
      <w:r w:rsidRPr="00A80D69">
        <w:rPr>
          <w:rFonts w:ascii="Cambria" w:eastAsia="Calibri" w:hAnsi="Cambria" w:cs="Arial"/>
          <w:kern w:val="3"/>
          <w:lang w:bidi="hi-IN"/>
        </w:rPr>
        <w:t>,</w:t>
      </w:r>
      <w:r w:rsidRPr="00A80D69">
        <w:rPr>
          <w:rFonts w:ascii="Cambria" w:eastAsia="Calibri" w:hAnsi="Cambria" w:cs="Arial"/>
          <w:color w:val="FF0000"/>
          <w:kern w:val="3"/>
          <w:lang w:bidi="hi-IN"/>
        </w:rPr>
        <w:t xml:space="preserve"> </w:t>
      </w:r>
      <w:r w:rsidRPr="00A80D69">
        <w:rPr>
          <w:rFonts w:ascii="Cambria" w:eastAsia="Calibri" w:hAnsi="Cambria" w:cs="Arial"/>
          <w:kern w:val="3"/>
          <w:lang w:bidi="hi-IN"/>
        </w:rPr>
        <w:t>w wyznaczonym terminie Zamawiający może:</w:t>
      </w:r>
    </w:p>
    <w:p w14:paraId="68DAB97E" w14:textId="77777777" w:rsidR="009B11F2" w:rsidRPr="00A80D69" w:rsidRDefault="009B11F2" w:rsidP="004E2698">
      <w:pPr>
        <w:numPr>
          <w:ilvl w:val="0"/>
          <w:numId w:val="13"/>
        </w:numPr>
        <w:tabs>
          <w:tab w:val="left" w:pos="0"/>
        </w:tabs>
        <w:suppressAutoHyphens/>
        <w:autoSpaceDE w:val="0"/>
        <w:autoSpaceDN w:val="0"/>
        <w:adjustRightInd w:val="0"/>
        <w:spacing w:after="0"/>
        <w:ind w:left="851"/>
        <w:contextualSpacing/>
        <w:jc w:val="both"/>
        <w:textAlignment w:val="baseline"/>
        <w:rPr>
          <w:rFonts w:ascii="Cambria" w:eastAsia="Calibri" w:hAnsi="Cambria" w:cs="Arial"/>
        </w:rPr>
      </w:pPr>
      <w:r w:rsidRPr="00A80D69">
        <w:rPr>
          <w:rFonts w:ascii="Cambria" w:eastAsia="Calibri" w:hAnsi="Cambria" w:cs="Arial"/>
        </w:rPr>
        <w:t>nie dokonywać bezpośredniej zapłaty wynagrodzenia Podwykonawcy lub dalszemu Podwykonawcy, jeżeli Wykonawca wykaże niezasadność takiej zapłaty, albo</w:t>
      </w:r>
    </w:p>
    <w:p w14:paraId="2A0AF3C3" w14:textId="77777777" w:rsidR="009B11F2" w:rsidRPr="009B11F2" w:rsidRDefault="009B11F2" w:rsidP="004E2698">
      <w:pPr>
        <w:numPr>
          <w:ilvl w:val="0"/>
          <w:numId w:val="13"/>
        </w:numPr>
        <w:tabs>
          <w:tab w:val="left" w:pos="0"/>
        </w:tabs>
        <w:suppressAutoHyphens/>
        <w:autoSpaceDE w:val="0"/>
        <w:autoSpaceDN w:val="0"/>
        <w:adjustRightInd w:val="0"/>
        <w:spacing w:after="0"/>
        <w:ind w:left="851"/>
        <w:contextualSpacing/>
        <w:jc w:val="both"/>
        <w:textAlignment w:val="baseline"/>
        <w:rPr>
          <w:rFonts w:ascii="Cambria" w:eastAsia="Calibri" w:hAnsi="Cambria" w:cs="Arial"/>
        </w:rPr>
      </w:pPr>
      <w:r w:rsidRPr="00A80D69">
        <w:rPr>
          <w:rFonts w:ascii="Cambria" w:eastAsia="Calibri" w:hAnsi="Cambria" w:cs="Arial"/>
        </w:rPr>
        <w:t>złożyć do depozytu sądowego kwotę potrzebną na pokrycie wynagrodzenia Podwykonawcy lub dalszego</w:t>
      </w:r>
      <w:r w:rsidRPr="009B11F2">
        <w:rPr>
          <w:rFonts w:ascii="Cambria" w:eastAsia="Calibri" w:hAnsi="Cambria" w:cs="Arial"/>
        </w:rPr>
        <w:t xml:space="preserve"> Podwykonawcy w przypadku istnienia zasadniczej wątpliwości Zamawiającego, co do wysokości należnej zapłaty lub podmiotu, któremu płatność się należy, albo</w:t>
      </w:r>
    </w:p>
    <w:p w14:paraId="01364348" w14:textId="77777777" w:rsidR="009B11F2" w:rsidRPr="009B11F2" w:rsidRDefault="009B11F2" w:rsidP="004E2698">
      <w:pPr>
        <w:numPr>
          <w:ilvl w:val="0"/>
          <w:numId w:val="13"/>
        </w:numPr>
        <w:tabs>
          <w:tab w:val="left" w:pos="0"/>
        </w:tabs>
        <w:suppressAutoHyphens/>
        <w:autoSpaceDE w:val="0"/>
        <w:autoSpaceDN w:val="0"/>
        <w:adjustRightInd w:val="0"/>
        <w:spacing w:after="0"/>
        <w:ind w:left="851"/>
        <w:contextualSpacing/>
        <w:jc w:val="both"/>
        <w:textAlignment w:val="baseline"/>
        <w:rPr>
          <w:rFonts w:ascii="Cambria" w:eastAsia="Calibri" w:hAnsi="Cambria" w:cs="Arial"/>
        </w:rPr>
      </w:pPr>
      <w:r w:rsidRPr="009B11F2">
        <w:rPr>
          <w:rFonts w:ascii="Cambria" w:eastAsia="Calibri" w:hAnsi="Cambria" w:cs="Arial"/>
        </w:rPr>
        <w:t>dokonać bezpośredniej zapłaty wynagrodzenia Podwykonawcy lub dalszemu Podwykonawcy, jeżeli Podwykonawca lub dalszy Podwykonawca wykaże zasadność takiej zapłaty.</w:t>
      </w:r>
    </w:p>
    <w:p w14:paraId="19BFC08E" w14:textId="13165FCD" w:rsidR="009B11F2" w:rsidRPr="0067270E"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9B11F2">
        <w:rPr>
          <w:rFonts w:ascii="Cambria" w:eastAsia="Calibri" w:hAnsi="Cambria" w:cs="Arial"/>
          <w:kern w:val="3"/>
          <w:lang w:bidi="hi-IN"/>
        </w:rPr>
        <w:t xml:space="preserve">W przypadku dokonania </w:t>
      </w:r>
      <w:r w:rsidRPr="0067270E">
        <w:rPr>
          <w:rFonts w:ascii="Cambria" w:eastAsia="Calibri" w:hAnsi="Cambria" w:cs="Arial"/>
          <w:kern w:val="3"/>
          <w:lang w:bidi="hi-IN"/>
        </w:rPr>
        <w:t xml:space="preserve">bezpośredniej zapłaty Podwykonawcy lub dalszemu Podwykonawcy, o których mowa w ust. </w:t>
      </w:r>
      <w:r w:rsidR="008029DA" w:rsidRPr="0067270E">
        <w:rPr>
          <w:rFonts w:ascii="Cambria" w:eastAsia="Calibri" w:hAnsi="Cambria" w:cs="Arial"/>
          <w:kern w:val="3"/>
          <w:lang w:bidi="hi-IN"/>
        </w:rPr>
        <w:t>4</w:t>
      </w:r>
      <w:r w:rsidRPr="0067270E">
        <w:rPr>
          <w:rFonts w:ascii="Cambria" w:eastAsia="Calibri" w:hAnsi="Cambria" w:cs="Arial"/>
          <w:kern w:val="3"/>
          <w:lang w:bidi="hi-IN"/>
        </w:rPr>
        <w:t>, Zamawiający potrąca kwotę wypłaconego wynagrodzenia z wynagrodzenia należnego Wykonawcy.</w:t>
      </w:r>
    </w:p>
    <w:p w14:paraId="6C4ABF2E" w14:textId="08AE4947" w:rsidR="009B11F2" w:rsidRPr="00FF5DFB"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9B11F2">
        <w:rPr>
          <w:rFonts w:ascii="Cambria" w:eastAsia="Calibri" w:hAnsi="Cambria" w:cs="Arial"/>
          <w:kern w:val="3"/>
          <w:lang w:bidi="hi-IN"/>
        </w:rPr>
        <w:t>Do rozliczenia ko</w:t>
      </w:r>
      <w:r w:rsidRPr="009B11F2">
        <w:rPr>
          <w:rFonts w:ascii="Cambria" w:eastAsia="TTE188D4F0t00" w:hAnsi="Cambria" w:cs="Arial"/>
          <w:kern w:val="3"/>
          <w:lang w:bidi="hi-IN"/>
        </w:rPr>
        <w:t>ń</w:t>
      </w:r>
      <w:r w:rsidRPr="009B11F2">
        <w:rPr>
          <w:rFonts w:ascii="Cambria" w:eastAsia="Calibri" w:hAnsi="Cambria" w:cs="Arial"/>
          <w:kern w:val="3"/>
          <w:lang w:bidi="hi-IN"/>
        </w:rPr>
        <w:t xml:space="preserve">cowego, o którym </w:t>
      </w:r>
      <w:r w:rsidRPr="0067270E">
        <w:rPr>
          <w:rFonts w:ascii="Cambria" w:eastAsia="Calibri" w:hAnsi="Cambria" w:cs="Arial"/>
          <w:kern w:val="3"/>
          <w:lang w:bidi="hi-IN"/>
        </w:rPr>
        <w:t xml:space="preserve">mowa w ust. </w:t>
      </w:r>
      <w:r w:rsidR="00A819AA" w:rsidRPr="0067270E">
        <w:rPr>
          <w:rFonts w:ascii="Cambria" w:eastAsia="Calibri" w:hAnsi="Cambria" w:cs="Arial"/>
          <w:kern w:val="3"/>
          <w:lang w:bidi="hi-IN"/>
        </w:rPr>
        <w:t>1</w:t>
      </w:r>
      <w:r w:rsidRPr="0067270E">
        <w:rPr>
          <w:rFonts w:ascii="Cambria" w:eastAsia="Calibri" w:hAnsi="Cambria" w:cs="Arial"/>
          <w:kern w:val="3"/>
          <w:lang w:bidi="hi-IN"/>
        </w:rPr>
        <w:t xml:space="preserve"> </w:t>
      </w:r>
      <w:r w:rsidRPr="009B11F2">
        <w:rPr>
          <w:rFonts w:ascii="Cambria" w:eastAsia="Calibri" w:hAnsi="Cambria" w:cs="Arial"/>
          <w:kern w:val="3"/>
          <w:lang w:bidi="hi-IN"/>
        </w:rPr>
        <w:t>Wykonawca przedło</w:t>
      </w:r>
      <w:r w:rsidRPr="009B11F2">
        <w:rPr>
          <w:rFonts w:ascii="Cambria" w:eastAsia="TTE188D4F0t00" w:hAnsi="Cambria" w:cs="Arial"/>
          <w:kern w:val="3"/>
          <w:lang w:bidi="hi-IN"/>
        </w:rPr>
        <w:t>ż</w:t>
      </w:r>
      <w:r w:rsidRPr="009B11F2">
        <w:rPr>
          <w:rFonts w:ascii="Cambria" w:eastAsia="Calibri" w:hAnsi="Cambria" w:cs="Arial"/>
          <w:kern w:val="3"/>
          <w:lang w:bidi="hi-IN"/>
        </w:rPr>
        <w:t>y zestawienie wystawionych</w:t>
      </w:r>
      <w:r w:rsidRPr="009B11F2">
        <w:rPr>
          <w:rFonts w:ascii="Cambria" w:eastAsia="Calibri" w:hAnsi="Cambria" w:cs="Arial"/>
          <w:color w:val="FF0000"/>
          <w:kern w:val="3"/>
          <w:lang w:bidi="hi-IN"/>
        </w:rPr>
        <w:t xml:space="preserve"> </w:t>
      </w:r>
      <w:r w:rsidRPr="009B11F2">
        <w:rPr>
          <w:rFonts w:ascii="Cambria" w:eastAsia="Calibri" w:hAnsi="Cambria" w:cs="Arial"/>
          <w:kern w:val="3"/>
          <w:lang w:bidi="hi-IN"/>
        </w:rPr>
        <w:t>faktur.</w:t>
      </w:r>
      <w:r w:rsidRPr="009B11F2">
        <w:rPr>
          <w:rFonts w:ascii="Cambria" w:eastAsia="TTE188D4F0t00" w:hAnsi="Cambria" w:cs="Arial"/>
          <w:kern w:val="3"/>
          <w:lang w:bidi="hi-IN"/>
        </w:rPr>
        <w:t xml:space="preserve"> </w:t>
      </w:r>
    </w:p>
    <w:p w14:paraId="148AF029" w14:textId="77777777" w:rsidR="0067270E" w:rsidRPr="00FF5DFB" w:rsidRDefault="0067270E"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FF5DFB">
        <w:rPr>
          <w:rFonts w:ascii="Cambria" w:eastAsia="Calibri" w:hAnsi="Cambria" w:cs="Arial"/>
          <w:kern w:val="3"/>
          <w:lang w:bidi="hi-IN"/>
        </w:rPr>
        <w:t xml:space="preserve">Podstawą zapłaty będą faktury częściowe i faktura końcowa wystawione przez Wykonawcę dla Zamawiającego. </w:t>
      </w:r>
    </w:p>
    <w:p w14:paraId="0A954AE0" w14:textId="77777777" w:rsidR="009B11F2" w:rsidRPr="0067270E"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FF5DFB">
        <w:rPr>
          <w:rFonts w:ascii="Cambria" w:eastAsia="Calibri" w:hAnsi="Cambria" w:cs="Arial"/>
          <w:kern w:val="3"/>
          <w:lang w:bidi="hi-IN"/>
        </w:rPr>
        <w:t>Nale</w:t>
      </w:r>
      <w:r w:rsidRPr="00FF5DFB">
        <w:rPr>
          <w:rFonts w:ascii="Cambria" w:eastAsia="TTE188D4F0t00" w:hAnsi="Cambria" w:cs="Arial"/>
          <w:kern w:val="3"/>
          <w:lang w:bidi="hi-IN"/>
        </w:rPr>
        <w:t>ż</w:t>
      </w:r>
      <w:r w:rsidRPr="00FF5DFB">
        <w:rPr>
          <w:rFonts w:ascii="Cambria" w:eastAsia="Calibri" w:hAnsi="Cambria" w:cs="Arial"/>
          <w:kern w:val="3"/>
          <w:lang w:bidi="hi-IN"/>
        </w:rPr>
        <w:t>no</w:t>
      </w:r>
      <w:r w:rsidRPr="00FF5DFB">
        <w:rPr>
          <w:rFonts w:ascii="Cambria" w:eastAsia="TTE188D4F0t00" w:hAnsi="Cambria" w:cs="Arial"/>
          <w:kern w:val="3"/>
          <w:lang w:bidi="hi-IN"/>
        </w:rPr>
        <w:t>ś</w:t>
      </w:r>
      <w:r w:rsidRPr="00FF5DFB">
        <w:rPr>
          <w:rFonts w:ascii="Cambria" w:eastAsia="Calibri" w:hAnsi="Cambria" w:cs="Arial"/>
          <w:kern w:val="3"/>
          <w:lang w:bidi="hi-IN"/>
        </w:rPr>
        <w:t xml:space="preserve">ci z tytułu faktur </w:t>
      </w:r>
      <w:r w:rsidRPr="0067270E">
        <w:rPr>
          <w:rFonts w:ascii="Cambria" w:eastAsia="Calibri" w:hAnsi="Cambria" w:cs="Arial"/>
          <w:kern w:val="3"/>
          <w:lang w:bidi="hi-IN"/>
        </w:rPr>
        <w:t>b</w:t>
      </w:r>
      <w:r w:rsidRPr="0067270E">
        <w:rPr>
          <w:rFonts w:ascii="Cambria" w:eastAsia="TTE188D4F0t00" w:hAnsi="Cambria" w:cs="Arial"/>
          <w:kern w:val="3"/>
          <w:lang w:bidi="hi-IN"/>
        </w:rPr>
        <w:t>ę</w:t>
      </w:r>
      <w:r w:rsidRPr="0067270E">
        <w:rPr>
          <w:rFonts w:ascii="Cambria" w:eastAsia="Calibri" w:hAnsi="Cambria" w:cs="Arial"/>
          <w:kern w:val="3"/>
          <w:lang w:bidi="hi-IN"/>
        </w:rPr>
        <w:t>d</w:t>
      </w:r>
      <w:r w:rsidRPr="0067270E">
        <w:rPr>
          <w:rFonts w:ascii="Cambria" w:eastAsia="TTE188D4F0t00" w:hAnsi="Cambria" w:cs="Arial"/>
          <w:kern w:val="3"/>
          <w:lang w:bidi="hi-IN"/>
        </w:rPr>
        <w:t xml:space="preserve">ą </w:t>
      </w:r>
      <w:r w:rsidRPr="0067270E">
        <w:rPr>
          <w:rFonts w:ascii="Cambria" w:eastAsia="Calibri" w:hAnsi="Cambria" w:cs="Arial"/>
          <w:kern w:val="3"/>
          <w:lang w:bidi="hi-IN"/>
        </w:rPr>
        <w:t>płatne przez Zamawiaj</w:t>
      </w:r>
      <w:r w:rsidRPr="0067270E">
        <w:rPr>
          <w:rFonts w:ascii="Cambria" w:eastAsia="TTE188D4F0t00" w:hAnsi="Cambria" w:cs="Arial"/>
          <w:kern w:val="3"/>
          <w:lang w:bidi="hi-IN"/>
        </w:rPr>
        <w:t>ą</w:t>
      </w:r>
      <w:r w:rsidRPr="0067270E">
        <w:rPr>
          <w:rFonts w:ascii="Cambria" w:eastAsia="Calibri" w:hAnsi="Cambria" w:cs="Arial"/>
          <w:kern w:val="3"/>
          <w:lang w:bidi="hi-IN"/>
        </w:rPr>
        <w:t>cego przelewem na konto Wykonawcy o numerze: ………………………………………...</w:t>
      </w:r>
    </w:p>
    <w:p w14:paraId="57EAC784" w14:textId="77777777" w:rsidR="0067270E" w:rsidRPr="004C4CB6" w:rsidRDefault="0067270E"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67270E">
        <w:rPr>
          <w:rFonts w:ascii="Cambria" w:eastAsia="Calibri" w:hAnsi="Cambria" w:cs="Arial"/>
          <w:kern w:val="3"/>
          <w:lang w:bidi="hi-IN"/>
        </w:rPr>
        <w:t xml:space="preserve">Zapłata faktur za wykonane i odebrane roboty nastąpi w ciągu 30 dni </w:t>
      </w:r>
      <w:r w:rsidRPr="004C4CB6">
        <w:rPr>
          <w:rFonts w:ascii="Cambria" w:eastAsia="Calibri" w:hAnsi="Cambria" w:cs="Arial"/>
          <w:kern w:val="3"/>
          <w:lang w:bidi="hi-IN"/>
        </w:rPr>
        <w:t>od daty doręczenia Zamawiającemu prawidłowo wystawionej faktury i innych wymaganych dokumentów.</w:t>
      </w:r>
    </w:p>
    <w:p w14:paraId="64F4FE19" w14:textId="77777777" w:rsidR="0067270E" w:rsidRDefault="0067270E" w:rsidP="004E2698">
      <w:pPr>
        <w:tabs>
          <w:tab w:val="left" w:pos="-5043"/>
        </w:tabs>
        <w:suppressAutoHyphens/>
        <w:autoSpaceDN w:val="0"/>
        <w:spacing w:after="0"/>
        <w:ind w:left="360"/>
        <w:jc w:val="both"/>
        <w:textAlignment w:val="baseline"/>
        <w:rPr>
          <w:rFonts w:ascii="Cambria" w:eastAsia="Calibri" w:hAnsi="Cambria" w:cs="Arial"/>
          <w:kern w:val="3"/>
          <w:lang w:bidi="hi-IN"/>
        </w:rPr>
      </w:pPr>
      <w:r w:rsidRPr="004C4CB6">
        <w:rPr>
          <w:rFonts w:ascii="Cambria" w:eastAsia="Calibri" w:hAnsi="Cambria" w:cs="Arial"/>
          <w:kern w:val="3"/>
          <w:lang w:bidi="hi-IN"/>
        </w:rPr>
        <w:t>Za dat</w:t>
      </w:r>
      <w:r w:rsidRPr="004C4CB6">
        <w:rPr>
          <w:rFonts w:ascii="Cambria" w:eastAsia="TTE188D4F0t00" w:hAnsi="Cambria" w:cs="Arial"/>
          <w:kern w:val="3"/>
          <w:lang w:bidi="hi-IN"/>
        </w:rPr>
        <w:t xml:space="preserve">ę </w:t>
      </w:r>
      <w:r w:rsidRPr="004C4CB6">
        <w:rPr>
          <w:rFonts w:ascii="Cambria" w:eastAsia="Calibri" w:hAnsi="Cambria" w:cs="Arial"/>
          <w:kern w:val="3"/>
          <w:lang w:bidi="hi-IN"/>
        </w:rPr>
        <w:t>zapłaty uwa</w:t>
      </w:r>
      <w:r w:rsidRPr="004C4CB6">
        <w:rPr>
          <w:rFonts w:ascii="Cambria" w:eastAsia="TTE188D4F0t00" w:hAnsi="Cambria" w:cs="Arial"/>
          <w:kern w:val="3"/>
          <w:lang w:bidi="hi-IN"/>
        </w:rPr>
        <w:t>ż</w:t>
      </w:r>
      <w:r w:rsidRPr="004C4CB6">
        <w:rPr>
          <w:rFonts w:ascii="Cambria" w:eastAsia="Calibri" w:hAnsi="Cambria" w:cs="Arial"/>
          <w:kern w:val="3"/>
          <w:lang w:bidi="hi-IN"/>
        </w:rPr>
        <w:t>a</w:t>
      </w:r>
      <w:r w:rsidRPr="004C4CB6">
        <w:rPr>
          <w:rFonts w:ascii="Cambria" w:eastAsia="TTE188D4F0t00" w:hAnsi="Cambria" w:cs="Arial"/>
          <w:kern w:val="3"/>
          <w:lang w:bidi="hi-IN"/>
        </w:rPr>
        <w:t xml:space="preserve">ć </w:t>
      </w:r>
      <w:r w:rsidRPr="004C4CB6">
        <w:rPr>
          <w:rFonts w:ascii="Cambria" w:eastAsia="Calibri" w:hAnsi="Cambria" w:cs="Arial"/>
          <w:kern w:val="3"/>
          <w:lang w:bidi="hi-IN"/>
        </w:rPr>
        <w:t>si</w:t>
      </w:r>
      <w:r w:rsidRPr="004C4CB6">
        <w:rPr>
          <w:rFonts w:ascii="Cambria" w:eastAsia="TTE188D4F0t00" w:hAnsi="Cambria" w:cs="Arial"/>
          <w:kern w:val="3"/>
          <w:lang w:bidi="hi-IN"/>
        </w:rPr>
        <w:t xml:space="preserve">ę </w:t>
      </w:r>
      <w:r w:rsidRPr="004C4CB6">
        <w:rPr>
          <w:rFonts w:ascii="Cambria" w:eastAsia="Calibri" w:hAnsi="Cambria" w:cs="Arial"/>
          <w:kern w:val="3"/>
          <w:lang w:bidi="hi-IN"/>
        </w:rPr>
        <w:t>b</w:t>
      </w:r>
      <w:r w:rsidRPr="004C4CB6">
        <w:rPr>
          <w:rFonts w:ascii="Cambria" w:eastAsia="TTE188D4F0t00" w:hAnsi="Cambria" w:cs="Arial"/>
          <w:kern w:val="3"/>
          <w:lang w:bidi="hi-IN"/>
        </w:rPr>
        <w:t>ę</w:t>
      </w:r>
      <w:r w:rsidRPr="004C4CB6">
        <w:rPr>
          <w:rFonts w:ascii="Cambria" w:eastAsia="Calibri" w:hAnsi="Cambria" w:cs="Arial"/>
          <w:kern w:val="3"/>
          <w:lang w:bidi="hi-IN"/>
        </w:rPr>
        <w:t>dzie dat</w:t>
      </w:r>
      <w:r w:rsidRPr="004C4CB6">
        <w:rPr>
          <w:rFonts w:ascii="Cambria" w:eastAsia="TTE188D4F0t00" w:hAnsi="Cambria" w:cs="Arial"/>
          <w:kern w:val="3"/>
          <w:lang w:bidi="hi-IN"/>
        </w:rPr>
        <w:t xml:space="preserve">ę </w:t>
      </w:r>
      <w:r w:rsidRPr="004C4CB6">
        <w:rPr>
          <w:rFonts w:ascii="Cambria" w:eastAsia="Calibri" w:hAnsi="Cambria" w:cs="Arial"/>
          <w:kern w:val="3"/>
          <w:lang w:bidi="hi-IN"/>
        </w:rPr>
        <w:t>polecenia przelewu należności na rachunek Wykonawcy.</w:t>
      </w:r>
    </w:p>
    <w:p w14:paraId="50D47204" w14:textId="77777777" w:rsidR="009B11F2" w:rsidRPr="009B11F2" w:rsidRDefault="009B11F2" w:rsidP="004E2698">
      <w:pPr>
        <w:numPr>
          <w:ilvl w:val="0"/>
          <w:numId w:val="12"/>
        </w:numPr>
        <w:tabs>
          <w:tab w:val="left" w:pos="-5043"/>
        </w:tabs>
        <w:suppressAutoHyphens/>
        <w:autoSpaceDN w:val="0"/>
        <w:spacing w:after="0"/>
        <w:jc w:val="both"/>
        <w:textAlignment w:val="baseline"/>
        <w:rPr>
          <w:rFonts w:ascii="Cambria" w:eastAsia="SimSun" w:hAnsi="Cambria" w:cs="Mangal"/>
          <w:kern w:val="3"/>
          <w:lang w:eastAsia="zh-CN" w:bidi="hi-IN"/>
        </w:rPr>
      </w:pPr>
      <w:r w:rsidRPr="009B11F2">
        <w:rPr>
          <w:rFonts w:ascii="Cambria" w:eastAsia="Calibri" w:hAnsi="Cambria" w:cs="Arial"/>
          <w:kern w:val="3"/>
          <w:lang w:bidi="hi-IN"/>
        </w:rPr>
        <w:t xml:space="preserve">Zamawiający oświadcza, że faktura winna być wystawiona zgodnie z formułą: </w:t>
      </w:r>
    </w:p>
    <w:p w14:paraId="0126DE1F" w14:textId="77777777" w:rsidR="009B11F2" w:rsidRPr="00BC5F0E" w:rsidRDefault="009B11F2" w:rsidP="00AD1C5A">
      <w:pPr>
        <w:autoSpaceDE w:val="0"/>
        <w:autoSpaceDN w:val="0"/>
        <w:adjustRightInd w:val="0"/>
        <w:spacing w:after="120"/>
        <w:ind w:left="425"/>
        <w:jc w:val="both"/>
        <w:textAlignment w:val="baseline"/>
        <w:rPr>
          <w:rFonts w:ascii="Cambria" w:eastAsia="Calibri" w:hAnsi="Cambria" w:cs="Arial"/>
          <w:b/>
        </w:rPr>
      </w:pPr>
      <w:r w:rsidRPr="009B11F2">
        <w:rPr>
          <w:rFonts w:ascii="Cambria" w:eastAsia="Calibri" w:hAnsi="Cambria" w:cs="Arial"/>
          <w:b/>
          <w:bCs/>
        </w:rPr>
        <w:t>Nabywca:</w:t>
      </w:r>
      <w:r w:rsidRPr="009B11F2">
        <w:rPr>
          <w:rFonts w:ascii="Cambria" w:eastAsia="Calibri" w:hAnsi="Cambria" w:cs="Arial"/>
        </w:rPr>
        <w:t xml:space="preserve"> </w:t>
      </w:r>
      <w:r w:rsidRPr="00BC5F0E">
        <w:rPr>
          <w:rFonts w:ascii="Cambria" w:eastAsia="Calibri" w:hAnsi="Cambria" w:cs="Arial"/>
          <w:b/>
        </w:rPr>
        <w:t xml:space="preserve">Powiat Ostrołęcki, Pl. Gen. J. Bema 5, 07-410 Ostrołęka, NIP: 758-23-59-776                </w:t>
      </w:r>
      <w:r w:rsidRPr="00BC5F0E">
        <w:rPr>
          <w:rFonts w:ascii="Cambria" w:eastAsia="Calibri" w:hAnsi="Cambria" w:cs="Arial"/>
          <w:b/>
          <w:bCs/>
        </w:rPr>
        <w:t>Odbiorca:</w:t>
      </w:r>
      <w:r w:rsidRPr="00BC5F0E">
        <w:rPr>
          <w:rFonts w:ascii="Cambria" w:eastAsia="Calibri" w:hAnsi="Cambria" w:cs="Arial"/>
          <w:b/>
        </w:rPr>
        <w:t xml:space="preserve"> Zarząd Dróg Powiatowych w Ostrołęce, ul. Lokalna 2, 07-410 Ostrołęka</w:t>
      </w:r>
      <w:r w:rsidR="00A94DB4" w:rsidRPr="00BC5F0E">
        <w:rPr>
          <w:rFonts w:ascii="Cambria" w:eastAsia="Calibri" w:hAnsi="Cambria" w:cs="Arial"/>
          <w:b/>
        </w:rPr>
        <w:t>.</w:t>
      </w:r>
    </w:p>
    <w:bookmarkEnd w:id="2"/>
    <w:p w14:paraId="2CF1DC0A" w14:textId="77777777" w:rsidR="00C86DA7" w:rsidRDefault="00C86DA7" w:rsidP="00AD1C5A">
      <w:pPr>
        <w:autoSpaceDN w:val="0"/>
        <w:spacing w:after="0"/>
        <w:jc w:val="center"/>
        <w:textAlignment w:val="baseline"/>
        <w:rPr>
          <w:rFonts w:ascii="Cambria" w:eastAsia="Calibri" w:hAnsi="Cambria" w:cs="Arial"/>
          <w:b/>
        </w:rPr>
      </w:pPr>
    </w:p>
    <w:p w14:paraId="0D1104D1" w14:textId="77777777" w:rsidR="00C86DA7" w:rsidRDefault="00C86DA7" w:rsidP="00AD1C5A">
      <w:pPr>
        <w:autoSpaceDN w:val="0"/>
        <w:spacing w:after="0"/>
        <w:jc w:val="center"/>
        <w:textAlignment w:val="baseline"/>
        <w:rPr>
          <w:rFonts w:ascii="Cambria" w:eastAsia="Calibri" w:hAnsi="Cambria" w:cs="Arial"/>
          <w:b/>
        </w:rPr>
      </w:pPr>
    </w:p>
    <w:p w14:paraId="4B23F67F" w14:textId="55934027" w:rsidR="009B11F2" w:rsidRPr="00A80D69" w:rsidRDefault="009B11F2" w:rsidP="00AD1C5A">
      <w:pPr>
        <w:autoSpaceDN w:val="0"/>
        <w:spacing w:after="0"/>
        <w:jc w:val="center"/>
        <w:textAlignment w:val="baseline"/>
        <w:rPr>
          <w:rFonts w:ascii="Cambria" w:eastAsia="Calibri" w:hAnsi="Cambria" w:cs="Arial"/>
          <w:b/>
        </w:rPr>
      </w:pPr>
      <w:r w:rsidRPr="00A80D69">
        <w:rPr>
          <w:rFonts w:ascii="Cambria" w:eastAsia="Calibri" w:hAnsi="Cambria" w:cs="Arial"/>
          <w:b/>
        </w:rPr>
        <w:lastRenderedPageBreak/>
        <w:t>§</w:t>
      </w:r>
      <w:r w:rsidR="00B90373" w:rsidRPr="00A80D69">
        <w:rPr>
          <w:rFonts w:ascii="Cambria" w:eastAsia="Calibri" w:hAnsi="Cambria" w:cs="Arial"/>
          <w:b/>
        </w:rPr>
        <w:t>11</w:t>
      </w:r>
      <w:r w:rsidRPr="00A80D69">
        <w:rPr>
          <w:rFonts w:ascii="Cambria" w:eastAsia="Calibri" w:hAnsi="Cambria" w:cs="Arial"/>
          <w:b/>
        </w:rPr>
        <w:t>.</w:t>
      </w:r>
    </w:p>
    <w:p w14:paraId="3DB4388F" w14:textId="5F7C9A4D" w:rsidR="009B11F2" w:rsidRPr="00A80D69" w:rsidRDefault="009B11F2" w:rsidP="00AD1C5A">
      <w:pPr>
        <w:autoSpaceDN w:val="0"/>
        <w:spacing w:after="0"/>
        <w:jc w:val="center"/>
        <w:textAlignment w:val="baseline"/>
        <w:rPr>
          <w:rFonts w:ascii="Cambria" w:eastAsia="Calibri" w:hAnsi="Cambria" w:cs="Arial"/>
          <w:b/>
          <w:bCs/>
        </w:rPr>
      </w:pPr>
      <w:r w:rsidRPr="00A80D69">
        <w:rPr>
          <w:rFonts w:ascii="Cambria" w:eastAsia="Calibri" w:hAnsi="Cambria" w:cs="Arial"/>
          <w:b/>
          <w:bCs/>
        </w:rPr>
        <w:t>ROBOTY ZAMIENNE</w:t>
      </w:r>
      <w:r w:rsidR="002D2992" w:rsidRPr="00A80D69">
        <w:rPr>
          <w:rFonts w:ascii="Cambria" w:eastAsia="Calibri" w:hAnsi="Cambria" w:cs="Arial"/>
          <w:b/>
          <w:bCs/>
        </w:rPr>
        <w:t>, ROBOTY DODATKOWE</w:t>
      </w:r>
    </w:p>
    <w:p w14:paraId="6CCD22CE" w14:textId="77777777" w:rsidR="007E1728" w:rsidRPr="007E1728" w:rsidRDefault="007E1728" w:rsidP="001B12EC">
      <w:pPr>
        <w:numPr>
          <w:ilvl w:val="0"/>
          <w:numId w:val="81"/>
        </w:numPr>
        <w:spacing w:after="160"/>
        <w:ind w:left="426"/>
        <w:contextualSpacing/>
        <w:jc w:val="both"/>
        <w:rPr>
          <w:rFonts w:ascii="Cambria" w:eastAsia="Calibri" w:hAnsi="Cambria"/>
          <w:bCs/>
        </w:rPr>
      </w:pPr>
      <w:r w:rsidRPr="00A80D69">
        <w:rPr>
          <w:rFonts w:ascii="Cambria" w:eastAsia="Calibri" w:hAnsi="Cambria"/>
          <w:bCs/>
        </w:rPr>
        <w:t xml:space="preserve">Strony przyjmują następującą definicję robót zamiennych i dodatkowych </w:t>
      </w:r>
      <w:r w:rsidRPr="007E1728">
        <w:rPr>
          <w:rFonts w:ascii="Cambria" w:eastAsia="Calibri" w:hAnsi="Cambria"/>
          <w:bCs/>
        </w:rPr>
        <w:t>oraz sposób ich zlecenia i rozliczenia:</w:t>
      </w:r>
    </w:p>
    <w:p w14:paraId="14BD2782" w14:textId="6FE684B0" w:rsidR="007E1728" w:rsidRPr="007E1728" w:rsidRDefault="007E1728" w:rsidP="001B12EC">
      <w:pPr>
        <w:numPr>
          <w:ilvl w:val="1"/>
          <w:numId w:val="81"/>
        </w:numPr>
        <w:spacing w:after="0"/>
        <w:contextualSpacing/>
        <w:jc w:val="both"/>
        <w:rPr>
          <w:rFonts w:ascii="Cambria" w:eastAsia="Calibri" w:hAnsi="Cambria"/>
          <w:bCs/>
        </w:rPr>
      </w:pPr>
      <w:r w:rsidRPr="007E1728">
        <w:rPr>
          <w:rFonts w:ascii="Cambria" w:eastAsia="Calibri" w:hAnsi="Cambria"/>
          <w:bCs/>
        </w:rPr>
        <w:t xml:space="preserve">przez </w:t>
      </w:r>
      <w:r w:rsidRPr="007E1728">
        <w:rPr>
          <w:rFonts w:ascii="Cambria" w:eastAsia="Calibri" w:hAnsi="Cambria"/>
          <w:b/>
        </w:rPr>
        <w:t>roboty zamienne</w:t>
      </w:r>
      <w:r w:rsidRPr="007E1728">
        <w:rPr>
          <w:rFonts w:ascii="Cambria" w:eastAsia="Calibri" w:hAnsi="Cambria"/>
          <w:bCs/>
        </w:rPr>
        <w:t xml:space="preserv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w:t>
      </w:r>
      <w:r>
        <w:rPr>
          <w:rFonts w:ascii="Cambria" w:eastAsia="Calibri" w:hAnsi="Cambria"/>
          <w:bCs/>
        </w:rPr>
        <w:t xml:space="preserve">         </w:t>
      </w:r>
      <w:r w:rsidRPr="007E1728">
        <w:rPr>
          <w:rFonts w:ascii="Cambria" w:eastAsia="Calibri" w:hAnsi="Cambria"/>
          <w:bCs/>
        </w:rPr>
        <w:t>§</w:t>
      </w:r>
      <w:r>
        <w:rPr>
          <w:rFonts w:ascii="Cambria" w:eastAsia="Calibri" w:hAnsi="Cambria"/>
          <w:bCs/>
        </w:rPr>
        <w:t xml:space="preserve"> 9</w:t>
      </w:r>
      <w:r w:rsidRPr="007E1728">
        <w:rPr>
          <w:rFonts w:ascii="Cambria" w:eastAsia="Calibri" w:hAnsi="Cambria"/>
          <w:bCs/>
        </w:rPr>
        <w:t xml:space="preserve"> ust. 1;</w:t>
      </w:r>
    </w:p>
    <w:p w14:paraId="37A164A5" w14:textId="316CAC45" w:rsidR="007E1728" w:rsidRPr="007E1728" w:rsidRDefault="007E1728" w:rsidP="001B12EC">
      <w:pPr>
        <w:numPr>
          <w:ilvl w:val="1"/>
          <w:numId w:val="81"/>
        </w:numPr>
        <w:spacing w:after="0"/>
        <w:contextualSpacing/>
        <w:jc w:val="both"/>
        <w:rPr>
          <w:rFonts w:ascii="Cambria" w:eastAsia="Calibri" w:hAnsi="Cambria"/>
          <w:bCs/>
        </w:rPr>
      </w:pPr>
      <w:r w:rsidRPr="007E1728">
        <w:rPr>
          <w:rFonts w:ascii="Cambria" w:eastAsia="Calibri" w:hAnsi="Cambria"/>
          <w:bCs/>
        </w:rPr>
        <w:t>przez</w:t>
      </w:r>
      <w:r w:rsidRPr="007E1728">
        <w:rPr>
          <w:rFonts w:ascii="Cambria" w:eastAsia="Calibri" w:hAnsi="Cambria"/>
          <w:b/>
        </w:rPr>
        <w:t xml:space="preserve"> roboty dodatkowe</w:t>
      </w:r>
      <w:r w:rsidRPr="007E1728">
        <w:rPr>
          <w:rFonts w:ascii="Cambria" w:eastAsia="Calibri" w:hAnsi="Cambria"/>
          <w:bCs/>
        </w:rPr>
        <w:t xml:space="preserve"> należy rozumieć dodatkowe dostawy, usługi lub roboty budowlane od dotychczasowego Wykonawcy, nieobjęte zamówieniem podstawowym, o ile stały się</w:t>
      </w:r>
      <w:r w:rsidR="00DE45A3">
        <w:rPr>
          <w:rFonts w:ascii="Cambria" w:eastAsia="Calibri" w:hAnsi="Cambria"/>
          <w:bCs/>
        </w:rPr>
        <w:t xml:space="preserve"> </w:t>
      </w:r>
      <w:r w:rsidRPr="007E1728">
        <w:rPr>
          <w:rFonts w:ascii="Cambria" w:eastAsia="Calibri" w:hAnsi="Cambria"/>
          <w:bCs/>
        </w:rPr>
        <w:t xml:space="preserve">niezbędne i zostały spełnione łącznie następujące warunki: </w:t>
      </w:r>
    </w:p>
    <w:p w14:paraId="459ECD2E" w14:textId="77777777" w:rsidR="007E1728" w:rsidRPr="007E1728" w:rsidRDefault="007E1728" w:rsidP="001B12EC">
      <w:pPr>
        <w:numPr>
          <w:ilvl w:val="2"/>
          <w:numId w:val="81"/>
        </w:numPr>
        <w:spacing w:after="0"/>
        <w:ind w:left="1276"/>
        <w:contextualSpacing/>
        <w:jc w:val="both"/>
        <w:rPr>
          <w:rFonts w:ascii="Cambria" w:eastAsia="Calibri" w:hAnsi="Cambria"/>
          <w:bCs/>
        </w:rPr>
      </w:pPr>
      <w:r w:rsidRPr="007E1728">
        <w:rPr>
          <w:rFonts w:ascii="Cambria" w:eastAsia="Calibri" w:hAnsi="Cambria"/>
          <w:bCs/>
        </w:rPr>
        <w:t xml:space="preserve">zmiana Wykonawcy nie może zostać dokonana z powodów ekonomicznych lub technicznych, w szczególności dotyczących zamienności lub interoperacyjności sprzętu, usług lub instalacji, zamówionych w ramach zamówienia podstawowego, </w:t>
      </w:r>
    </w:p>
    <w:p w14:paraId="7832433C" w14:textId="77777777" w:rsidR="007E1728" w:rsidRPr="007E1728" w:rsidRDefault="007E1728" w:rsidP="001B12EC">
      <w:pPr>
        <w:numPr>
          <w:ilvl w:val="2"/>
          <w:numId w:val="81"/>
        </w:numPr>
        <w:spacing w:after="0"/>
        <w:ind w:left="1276"/>
        <w:contextualSpacing/>
        <w:jc w:val="both"/>
        <w:rPr>
          <w:rFonts w:ascii="Cambria" w:eastAsia="Calibri" w:hAnsi="Cambria"/>
          <w:bCs/>
        </w:rPr>
      </w:pPr>
      <w:r w:rsidRPr="007E1728">
        <w:rPr>
          <w:rFonts w:ascii="Cambria" w:eastAsia="Calibri" w:hAnsi="Cambria"/>
          <w:bCs/>
        </w:rPr>
        <w:t xml:space="preserve">zmiana Wykonawcy spowodowałaby istotną niedogodność lub znaczne zwiększenie   kosztów dla Zamawiającego, </w:t>
      </w:r>
    </w:p>
    <w:p w14:paraId="3B4A59B8" w14:textId="77777777" w:rsidR="007E1728" w:rsidRPr="007E1728" w:rsidRDefault="007E1728" w:rsidP="001B12EC">
      <w:pPr>
        <w:numPr>
          <w:ilvl w:val="2"/>
          <w:numId w:val="81"/>
        </w:numPr>
        <w:spacing w:after="0"/>
        <w:ind w:left="1276"/>
        <w:contextualSpacing/>
        <w:jc w:val="both"/>
        <w:rPr>
          <w:rFonts w:ascii="Cambria" w:eastAsia="Calibri" w:hAnsi="Cambria"/>
          <w:bCs/>
        </w:rPr>
      </w:pPr>
      <w:r w:rsidRPr="007E1728">
        <w:rPr>
          <w:rFonts w:ascii="Cambria" w:eastAsia="Calibri" w:hAnsi="Cambria"/>
          <w:bCs/>
        </w:rPr>
        <w:t xml:space="preserve">wzrost ceny spowodowany każdą kolejną zmianą nie przekracza 50% wartości pierwotnej umowy. </w:t>
      </w:r>
    </w:p>
    <w:p w14:paraId="2E60CAAD" w14:textId="3119ACFB" w:rsidR="007E1728" w:rsidRPr="007E1728" w:rsidRDefault="007E1728" w:rsidP="001B12EC">
      <w:pPr>
        <w:numPr>
          <w:ilvl w:val="0"/>
          <w:numId w:val="81"/>
        </w:numPr>
        <w:spacing w:after="0"/>
        <w:ind w:left="426"/>
        <w:contextualSpacing/>
        <w:jc w:val="both"/>
        <w:rPr>
          <w:rFonts w:ascii="Cambria" w:eastAsia="Calibri" w:hAnsi="Cambria"/>
          <w:bCs/>
        </w:rPr>
      </w:pPr>
      <w:r w:rsidRPr="007E1728">
        <w:rPr>
          <w:rFonts w:ascii="Cambria" w:eastAsia="Calibri" w:hAnsi="Cambria"/>
          <w:bCs/>
        </w:rPr>
        <w:t>Wykonawca ma obowiązek zgłoszenia konieczności wykonania robót dodatkowych i zamiennych oraz udokumentowania i potwierdzenia konieczności ich wykonania, co nie rodzi obowiązku zlecenia ich przez Zamawiającego.</w:t>
      </w:r>
    </w:p>
    <w:p w14:paraId="524C18BA" w14:textId="77777777" w:rsidR="007E1728" w:rsidRPr="007E1728" w:rsidRDefault="007E1728" w:rsidP="001B12EC">
      <w:pPr>
        <w:numPr>
          <w:ilvl w:val="0"/>
          <w:numId w:val="81"/>
        </w:numPr>
        <w:spacing w:after="0"/>
        <w:ind w:left="426"/>
        <w:contextualSpacing/>
        <w:jc w:val="both"/>
        <w:rPr>
          <w:rFonts w:ascii="Cambria" w:eastAsia="Calibri" w:hAnsi="Cambria"/>
          <w:bCs/>
        </w:rPr>
      </w:pPr>
      <w:r w:rsidRPr="007E1728">
        <w:rPr>
          <w:rFonts w:ascii="Cambria" w:eastAsia="Calibri" w:hAnsi="Cambria"/>
          <w:bCs/>
        </w:rPr>
        <w:t xml:space="preserve">Wykonawca ma obowiązek zgłaszać Zamawiającemu konieczność wykonania robót dodatkowych lub robót zamiennych w terminie do </w:t>
      </w:r>
      <w:r w:rsidRPr="00A80D69">
        <w:rPr>
          <w:rFonts w:ascii="Cambria" w:eastAsia="Calibri" w:hAnsi="Cambria"/>
          <w:bCs/>
        </w:rPr>
        <w:t xml:space="preserve">7 dni </w:t>
      </w:r>
      <w:r w:rsidRPr="007E1728">
        <w:rPr>
          <w:rFonts w:ascii="Cambria" w:eastAsia="Calibri" w:hAnsi="Cambria"/>
          <w:bCs/>
        </w:rPr>
        <w:t>od dnia stwierdzenia takiej potrzeby – pod rygorem późniejszego ich pominięcia. W przypadku wystąpienia, robót dodatkowych lub robót zamiennych Wykonawca  przygotuje wraz ze zgłoszeniem projekt protokołu konieczności, który będzie w szczególności zawierał:</w:t>
      </w:r>
    </w:p>
    <w:p w14:paraId="4C5D7528" w14:textId="2C321550" w:rsidR="007E1728" w:rsidRPr="007E1728" w:rsidRDefault="007E1728" w:rsidP="001B12EC">
      <w:pPr>
        <w:numPr>
          <w:ilvl w:val="1"/>
          <w:numId w:val="81"/>
        </w:numPr>
        <w:spacing w:after="0"/>
        <w:contextualSpacing/>
        <w:jc w:val="both"/>
        <w:rPr>
          <w:rFonts w:ascii="Cambria" w:eastAsia="Calibri" w:hAnsi="Cambria"/>
          <w:bCs/>
        </w:rPr>
      </w:pPr>
      <w:r w:rsidRPr="007E1728">
        <w:rPr>
          <w:rFonts w:ascii="Cambria" w:eastAsia="Calibri" w:hAnsi="Cambria"/>
          <w:bCs/>
        </w:rPr>
        <w:t xml:space="preserve">opis proponowanej </w:t>
      </w:r>
      <w:r w:rsidR="0046627B">
        <w:rPr>
          <w:rFonts w:ascii="Cambria" w:eastAsia="Calibri" w:hAnsi="Cambria"/>
          <w:bCs/>
        </w:rPr>
        <w:t>r</w:t>
      </w:r>
      <w:r w:rsidRPr="007E1728">
        <w:rPr>
          <w:rFonts w:ascii="Cambria" w:eastAsia="Calibri" w:hAnsi="Cambria"/>
          <w:bCs/>
        </w:rPr>
        <w:t>oboty do wykonania i harmonogram jej wykonania,</w:t>
      </w:r>
    </w:p>
    <w:p w14:paraId="3864545A" w14:textId="76D5F83D" w:rsidR="007E1728" w:rsidRPr="007E1728" w:rsidRDefault="007E1728" w:rsidP="001B12EC">
      <w:pPr>
        <w:numPr>
          <w:ilvl w:val="1"/>
          <w:numId w:val="81"/>
        </w:numPr>
        <w:spacing w:after="0"/>
        <w:contextualSpacing/>
        <w:jc w:val="both"/>
        <w:rPr>
          <w:rFonts w:ascii="Cambria" w:eastAsia="Calibri" w:hAnsi="Cambria"/>
          <w:bCs/>
        </w:rPr>
      </w:pPr>
      <w:r w:rsidRPr="007E1728">
        <w:rPr>
          <w:rFonts w:ascii="Cambria" w:eastAsia="Calibri" w:hAnsi="Cambria"/>
          <w:bCs/>
        </w:rPr>
        <w:t xml:space="preserve">uzasadnienie </w:t>
      </w:r>
      <w:r w:rsidR="0046627B" w:rsidRPr="007E1728">
        <w:rPr>
          <w:rFonts w:ascii="Cambria" w:eastAsia="Calibri" w:hAnsi="Cambria"/>
          <w:bCs/>
        </w:rPr>
        <w:t>konieczności wykonania roboty dodatkowej lub roboty zamiennej,</w:t>
      </w:r>
    </w:p>
    <w:p w14:paraId="7C04CBD8" w14:textId="11F82236" w:rsidR="007E1728" w:rsidRPr="007E1728" w:rsidRDefault="0046627B" w:rsidP="001B12EC">
      <w:pPr>
        <w:numPr>
          <w:ilvl w:val="1"/>
          <w:numId w:val="81"/>
        </w:numPr>
        <w:spacing w:after="0"/>
        <w:contextualSpacing/>
        <w:jc w:val="both"/>
        <w:rPr>
          <w:rFonts w:ascii="Cambria" w:eastAsia="Calibri" w:hAnsi="Cambria"/>
          <w:bCs/>
        </w:rPr>
      </w:pPr>
      <w:r w:rsidRPr="007E1728">
        <w:rPr>
          <w:rFonts w:ascii="Cambria" w:eastAsia="Calibri" w:hAnsi="Cambria"/>
          <w:bCs/>
        </w:rPr>
        <w:t xml:space="preserve">propozycję </w:t>
      </w:r>
      <w:r>
        <w:rPr>
          <w:rFonts w:ascii="Cambria" w:eastAsia="Calibri" w:hAnsi="Cambria"/>
          <w:bCs/>
        </w:rPr>
        <w:t>W</w:t>
      </w:r>
      <w:r w:rsidRPr="007E1728">
        <w:rPr>
          <w:rFonts w:ascii="Cambria" w:eastAsia="Calibri" w:hAnsi="Cambria"/>
          <w:bCs/>
        </w:rPr>
        <w:t>ykonawcy dotyczącą ewentualnych modyfikacji w harmonogramie rzeczowo-finansowym,</w:t>
      </w:r>
    </w:p>
    <w:p w14:paraId="5F0D24CA" w14:textId="0964DA81" w:rsidR="007E1728" w:rsidRPr="007E1728" w:rsidRDefault="0046627B" w:rsidP="001B12EC">
      <w:pPr>
        <w:numPr>
          <w:ilvl w:val="1"/>
          <w:numId w:val="81"/>
        </w:numPr>
        <w:spacing w:after="0"/>
        <w:contextualSpacing/>
        <w:jc w:val="both"/>
        <w:rPr>
          <w:rFonts w:ascii="Cambria" w:eastAsia="Calibri" w:hAnsi="Cambria"/>
          <w:bCs/>
        </w:rPr>
      </w:pPr>
      <w:r w:rsidRPr="007E1728">
        <w:rPr>
          <w:rFonts w:ascii="Cambria" w:eastAsia="Calibri" w:hAnsi="Cambria"/>
          <w:bCs/>
        </w:rPr>
        <w:t>informację o koniecznych modyfikacjach w dokumentacji projektowej i uzyskanych uzgodnieniach i decyzjach administracyjnych,</w:t>
      </w:r>
    </w:p>
    <w:p w14:paraId="16493506" w14:textId="1B175B9D" w:rsidR="007E1728" w:rsidRPr="007E1728" w:rsidRDefault="0046627B" w:rsidP="001B12EC">
      <w:pPr>
        <w:numPr>
          <w:ilvl w:val="1"/>
          <w:numId w:val="81"/>
        </w:numPr>
        <w:spacing w:after="0"/>
        <w:contextualSpacing/>
        <w:jc w:val="both"/>
        <w:rPr>
          <w:rFonts w:ascii="Cambria" w:eastAsia="Calibri" w:hAnsi="Cambria"/>
          <w:bCs/>
        </w:rPr>
      </w:pPr>
      <w:r w:rsidRPr="007E1728">
        <w:rPr>
          <w:rFonts w:ascii="Cambria" w:eastAsia="Calibri" w:hAnsi="Cambria"/>
          <w:bCs/>
        </w:rPr>
        <w:t>niezbędną dokumentację projektową wraz ze specyfikacjami – o ile modyfikacja dotychczasowej dokumentacji projektowej jest niewystarczająca,</w:t>
      </w:r>
    </w:p>
    <w:p w14:paraId="1183E047" w14:textId="3225C178" w:rsidR="007E1728" w:rsidRPr="007E1728" w:rsidRDefault="0046627B" w:rsidP="001B12EC">
      <w:pPr>
        <w:numPr>
          <w:ilvl w:val="1"/>
          <w:numId w:val="81"/>
        </w:numPr>
        <w:spacing w:after="0"/>
        <w:contextualSpacing/>
        <w:jc w:val="both"/>
        <w:rPr>
          <w:rFonts w:ascii="Cambria" w:eastAsia="Calibri" w:hAnsi="Cambria"/>
          <w:bCs/>
        </w:rPr>
      </w:pPr>
      <w:r w:rsidRPr="007E1728">
        <w:rPr>
          <w:rFonts w:ascii="Cambria" w:eastAsia="Calibri" w:hAnsi="Cambria"/>
          <w:bCs/>
        </w:rPr>
        <w:t xml:space="preserve">propozycję </w:t>
      </w:r>
      <w:r>
        <w:rPr>
          <w:rFonts w:ascii="Cambria" w:eastAsia="Calibri" w:hAnsi="Cambria"/>
          <w:bCs/>
        </w:rPr>
        <w:t>W</w:t>
      </w:r>
      <w:r w:rsidRPr="007E1728">
        <w:rPr>
          <w:rFonts w:ascii="Cambria" w:eastAsia="Calibri" w:hAnsi="Cambria"/>
          <w:bCs/>
        </w:rPr>
        <w:t>ykonawcy dotyczącą wyceny robót, wraz z kosztem wykonania dokumentacji projektowej i uzyskania uzgodnień oraz decyzji administracyjnych, o ile będą potrzebne,</w:t>
      </w:r>
    </w:p>
    <w:p w14:paraId="0B3FC702" w14:textId="421D9F0E" w:rsidR="007E1728" w:rsidRPr="007E1728" w:rsidRDefault="0046627B" w:rsidP="001B12EC">
      <w:pPr>
        <w:numPr>
          <w:ilvl w:val="1"/>
          <w:numId w:val="81"/>
        </w:numPr>
        <w:spacing w:after="0"/>
        <w:contextualSpacing/>
        <w:jc w:val="both"/>
        <w:rPr>
          <w:rFonts w:ascii="Cambria" w:eastAsia="Calibri" w:hAnsi="Cambria"/>
          <w:bCs/>
        </w:rPr>
      </w:pPr>
      <w:r w:rsidRPr="007E1728">
        <w:rPr>
          <w:rFonts w:ascii="Cambria" w:eastAsia="Calibri" w:hAnsi="Cambria"/>
          <w:bCs/>
        </w:rPr>
        <w:t>uzasadnienie pod względem zgodności z umową i obowiązującymi przepisami, w tym zgodności z prawem.</w:t>
      </w:r>
    </w:p>
    <w:p w14:paraId="28C24895" w14:textId="6A10B43D" w:rsidR="007E1728" w:rsidRPr="007E1728" w:rsidRDefault="007E1728" w:rsidP="001B12EC">
      <w:pPr>
        <w:numPr>
          <w:ilvl w:val="0"/>
          <w:numId w:val="81"/>
        </w:numPr>
        <w:spacing w:after="120"/>
        <w:ind w:left="283" w:hanging="357"/>
        <w:jc w:val="both"/>
        <w:rPr>
          <w:rFonts w:ascii="Cambria" w:eastAsia="Calibri" w:hAnsi="Cambria"/>
          <w:bCs/>
        </w:rPr>
      </w:pPr>
      <w:r w:rsidRPr="007E1728">
        <w:rPr>
          <w:rFonts w:ascii="Cambria" w:eastAsia="Calibri" w:hAnsi="Cambria"/>
          <w:bCs/>
        </w:rPr>
        <w:t xml:space="preserve">Inspektor </w:t>
      </w:r>
      <w:r w:rsidR="0046627B" w:rsidRPr="007E1728">
        <w:rPr>
          <w:rFonts w:ascii="Cambria" w:eastAsia="Calibri" w:hAnsi="Cambria"/>
          <w:bCs/>
        </w:rPr>
        <w:t xml:space="preserve">nadzoru </w:t>
      </w:r>
      <w:r w:rsidR="0046627B">
        <w:rPr>
          <w:rFonts w:ascii="Cambria" w:eastAsia="Calibri" w:hAnsi="Cambria"/>
          <w:bCs/>
        </w:rPr>
        <w:t>inwestorskiego</w:t>
      </w:r>
      <w:r w:rsidR="0046627B" w:rsidRPr="007E1728">
        <w:rPr>
          <w:rFonts w:ascii="Cambria" w:eastAsia="Calibri" w:hAnsi="Cambria"/>
          <w:bCs/>
        </w:rPr>
        <w:t xml:space="preserve"> </w:t>
      </w:r>
      <w:r w:rsidRPr="007E1728">
        <w:rPr>
          <w:rFonts w:ascii="Cambria" w:eastAsia="Calibri" w:hAnsi="Cambria"/>
          <w:bCs/>
        </w:rPr>
        <w:t>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5355DD00" w14:textId="77777777" w:rsidR="00C86DA7" w:rsidRDefault="00C86DA7" w:rsidP="004C4FF7">
      <w:pPr>
        <w:autoSpaceDN w:val="0"/>
        <w:spacing w:after="0"/>
        <w:jc w:val="center"/>
        <w:textAlignment w:val="baseline"/>
        <w:rPr>
          <w:rFonts w:ascii="Cambria" w:eastAsia="Calibri" w:hAnsi="Cambria" w:cs="Arial"/>
          <w:b/>
        </w:rPr>
      </w:pPr>
    </w:p>
    <w:p w14:paraId="55993333" w14:textId="60F287F0" w:rsidR="009B11F2" w:rsidRPr="00A80D69" w:rsidRDefault="009B11F2" w:rsidP="004C4FF7">
      <w:pPr>
        <w:autoSpaceDN w:val="0"/>
        <w:spacing w:after="0"/>
        <w:jc w:val="center"/>
        <w:textAlignment w:val="baseline"/>
        <w:rPr>
          <w:rFonts w:ascii="Cambria" w:eastAsia="Calibri" w:hAnsi="Cambria" w:cs="Arial"/>
          <w:b/>
        </w:rPr>
      </w:pPr>
      <w:r w:rsidRPr="00A80D69">
        <w:rPr>
          <w:rFonts w:ascii="Cambria" w:eastAsia="Calibri" w:hAnsi="Cambria" w:cs="Arial"/>
          <w:b/>
        </w:rPr>
        <w:lastRenderedPageBreak/>
        <w:t>§ 1</w:t>
      </w:r>
      <w:r w:rsidR="00B90373" w:rsidRPr="00A80D69">
        <w:rPr>
          <w:rFonts w:ascii="Cambria" w:eastAsia="Calibri" w:hAnsi="Cambria" w:cs="Arial"/>
          <w:b/>
        </w:rPr>
        <w:t>2</w:t>
      </w:r>
      <w:r w:rsidRPr="00A80D69">
        <w:rPr>
          <w:rFonts w:ascii="Cambria" w:eastAsia="Calibri" w:hAnsi="Cambria" w:cs="Arial"/>
          <w:b/>
        </w:rPr>
        <w:t>.</w:t>
      </w:r>
    </w:p>
    <w:p w14:paraId="410EE78C" w14:textId="52613403" w:rsidR="004C4FF7" w:rsidRPr="00A80D69" w:rsidRDefault="009B11F2" w:rsidP="004C4FF7">
      <w:pPr>
        <w:autoSpaceDN w:val="0"/>
        <w:spacing w:after="0"/>
        <w:jc w:val="center"/>
        <w:textAlignment w:val="baseline"/>
        <w:rPr>
          <w:rFonts w:ascii="Cambria" w:eastAsia="Calibri" w:hAnsi="Cambria" w:cs="Arial"/>
          <w:b/>
          <w:bCs/>
        </w:rPr>
      </w:pPr>
      <w:r w:rsidRPr="00A80D69">
        <w:rPr>
          <w:rFonts w:ascii="Cambria" w:eastAsia="Calibri" w:hAnsi="Cambria" w:cs="Arial"/>
          <w:b/>
          <w:bCs/>
        </w:rPr>
        <w:t>ROZLICZENIE ROBÓT ZAMIENNYCH I DODATKOWYCH</w:t>
      </w:r>
    </w:p>
    <w:p w14:paraId="619D46A5" w14:textId="77777777" w:rsidR="004C4FF7" w:rsidRPr="00A80D69" w:rsidRDefault="004C4FF7" w:rsidP="001B12EC">
      <w:pPr>
        <w:numPr>
          <w:ilvl w:val="0"/>
          <w:numId w:val="82"/>
        </w:numPr>
        <w:spacing w:after="160"/>
        <w:ind w:left="284"/>
        <w:contextualSpacing/>
        <w:jc w:val="both"/>
        <w:rPr>
          <w:rFonts w:ascii="Cambria" w:eastAsia="Calibri" w:hAnsi="Cambria"/>
          <w:bCs/>
        </w:rPr>
      </w:pPr>
      <w:r w:rsidRPr="00A80D69">
        <w:rPr>
          <w:rFonts w:ascii="Cambria" w:eastAsia="Calibri" w:hAnsi="Cambria"/>
          <w:bCs/>
        </w:rPr>
        <w:t>Jeżeli roboty dodatkowe wynikające z protokołu konieczności odpowiadają opisowi pozycji w kosztorysie ofertowym, cena jednostkowa określona w kosztorysie ofertowym, używana jest do wyliczenia wysokości wynagrodzenia za te roboty.</w:t>
      </w:r>
    </w:p>
    <w:p w14:paraId="69AC230C" w14:textId="087BCE76" w:rsidR="004C4FF7" w:rsidRPr="004C4FF7" w:rsidRDefault="004C4FF7" w:rsidP="001B12EC">
      <w:pPr>
        <w:numPr>
          <w:ilvl w:val="0"/>
          <w:numId w:val="82"/>
        </w:numPr>
        <w:spacing w:after="0"/>
        <w:ind w:left="284"/>
        <w:contextualSpacing/>
        <w:jc w:val="both"/>
        <w:rPr>
          <w:rFonts w:ascii="Cambria" w:eastAsia="Calibri" w:hAnsi="Cambria"/>
          <w:bCs/>
        </w:rPr>
      </w:pPr>
      <w:r w:rsidRPr="00A80D69">
        <w:rPr>
          <w:rFonts w:ascii="Cambria" w:eastAsia="Calibri" w:hAnsi="Cambria"/>
          <w:bCs/>
        </w:rPr>
        <w:t xml:space="preserve">Jeżeli roboty dodatkowe wynikające z protokołu konieczności nie </w:t>
      </w:r>
      <w:r w:rsidRPr="004C4FF7">
        <w:rPr>
          <w:rFonts w:ascii="Cambria" w:eastAsia="Calibri" w:hAnsi="Cambria"/>
          <w:bCs/>
        </w:rPr>
        <w:t xml:space="preserve">odpowiadają opisowi pozycji w kosztorysie ofertowym, Wykonawca powinien przedłożyć do zaopiniowania Inspektorowi </w:t>
      </w:r>
      <w:r>
        <w:rPr>
          <w:rFonts w:ascii="Cambria" w:eastAsia="Calibri" w:hAnsi="Cambria"/>
          <w:bCs/>
        </w:rPr>
        <w:t xml:space="preserve">nadzoru inwestorskiego </w:t>
      </w:r>
      <w:r w:rsidRPr="004C4FF7">
        <w:rPr>
          <w:rFonts w:ascii="Cambria" w:eastAsia="Calibri" w:hAnsi="Cambria"/>
          <w:bCs/>
        </w:rPr>
        <w:t>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w:t>
      </w:r>
    </w:p>
    <w:p w14:paraId="0BC96DE9" w14:textId="77777777" w:rsidR="004C4FF7" w:rsidRPr="004C4FF7" w:rsidRDefault="004C4FF7" w:rsidP="001B12EC">
      <w:pPr>
        <w:numPr>
          <w:ilvl w:val="0"/>
          <w:numId w:val="82"/>
        </w:numPr>
        <w:spacing w:after="0"/>
        <w:ind w:left="284"/>
        <w:contextualSpacing/>
        <w:jc w:val="both"/>
        <w:rPr>
          <w:rFonts w:ascii="Cambria" w:eastAsia="Calibri" w:hAnsi="Cambria"/>
          <w:bCs/>
        </w:rPr>
      </w:pPr>
      <w:r w:rsidRPr="004C4FF7">
        <w:rPr>
          <w:rFonts w:ascii="Cambria" w:eastAsia="Calibri" w:hAnsi="Cambria"/>
          <w:bCs/>
        </w:rPr>
        <w:t>Jeżeli cena jednostkowa przedłożona przez Wykonawcę do akceptacji Zamawiającemu będzie skalkulowana niezgodnie z postanowieniami ust. 1 i 2, Zamawiający wprowadzi korektę ceny opartą na własnych wyliczeniach.</w:t>
      </w:r>
    </w:p>
    <w:p w14:paraId="08304B8D" w14:textId="77777777" w:rsidR="007357E1" w:rsidRDefault="004C4FF7" w:rsidP="001B12EC">
      <w:pPr>
        <w:numPr>
          <w:ilvl w:val="0"/>
          <w:numId w:val="82"/>
        </w:numPr>
        <w:spacing w:after="0"/>
        <w:ind w:left="284"/>
        <w:contextualSpacing/>
        <w:jc w:val="both"/>
        <w:rPr>
          <w:rFonts w:ascii="Cambria" w:eastAsia="Calibri" w:hAnsi="Cambria"/>
          <w:bCs/>
        </w:rPr>
      </w:pPr>
      <w:r w:rsidRPr="004C4FF7">
        <w:rPr>
          <w:rFonts w:ascii="Cambria" w:eastAsia="Calibri" w:hAnsi="Cambria"/>
          <w:bCs/>
        </w:rPr>
        <w:t>Wykonawca jest zobowiązany przedstawić Zamawiającemu do akceptacji wyliczenie cen jednostkowych w oparciu o ust. 1 i 2  przed rozpoczęciem robót wynikających z tych zmian.</w:t>
      </w:r>
    </w:p>
    <w:p w14:paraId="58209E89" w14:textId="28A8D5EE" w:rsidR="004C4FF7" w:rsidRPr="007357E1" w:rsidRDefault="004C4FF7" w:rsidP="001B12EC">
      <w:pPr>
        <w:numPr>
          <w:ilvl w:val="0"/>
          <w:numId w:val="82"/>
        </w:numPr>
        <w:spacing w:after="0"/>
        <w:ind w:left="283" w:hanging="357"/>
        <w:jc w:val="both"/>
        <w:rPr>
          <w:rFonts w:ascii="Cambria" w:eastAsia="Calibri" w:hAnsi="Cambria"/>
          <w:bCs/>
        </w:rPr>
      </w:pPr>
      <w:r w:rsidRPr="007357E1">
        <w:rPr>
          <w:rFonts w:ascii="Cambria" w:eastAsia="Calibri" w:hAnsi="Cambria"/>
          <w:bCs/>
        </w:rPr>
        <w:t>Przepisy ust. 1 – 4 stosuje się odpowiednio do robót zamiennych</w:t>
      </w:r>
      <w:r w:rsidR="007357E1" w:rsidRPr="007357E1">
        <w:rPr>
          <w:rFonts w:ascii="Cambria" w:eastAsia="Calibri" w:hAnsi="Cambria"/>
          <w:bCs/>
        </w:rPr>
        <w:t xml:space="preserve">, </w:t>
      </w:r>
      <w:r w:rsidR="007357E1">
        <w:rPr>
          <w:rFonts w:ascii="Cambria" w:eastAsia="Calibri" w:hAnsi="Cambria"/>
          <w:bCs/>
        </w:rPr>
        <w:t>z zastrzeżeniem, że</w:t>
      </w:r>
      <w:r w:rsidR="007357E1" w:rsidRPr="007357E1">
        <w:rPr>
          <w:rFonts w:ascii="Cambria" w:eastAsia="Calibri" w:hAnsi="Cambria"/>
          <w:bCs/>
        </w:rPr>
        <w:t xml:space="preserve"> </w:t>
      </w:r>
      <w:r w:rsidR="007357E1">
        <w:rPr>
          <w:rFonts w:ascii="Cambria" w:eastAsia="Calibri" w:hAnsi="Cambria"/>
          <w:bCs/>
        </w:rPr>
        <w:t>j</w:t>
      </w:r>
      <w:r w:rsidR="007357E1" w:rsidRPr="007357E1">
        <w:rPr>
          <w:rFonts w:ascii="Cambria" w:eastAsia="Calibri" w:hAnsi="Cambria"/>
          <w:bCs/>
        </w:rPr>
        <w:t>eżeli wykonanie robót zamiennych nie powoduje zwiększenia kosztów wykonania przedmiotu umowy, ich rozliczenie następuje w ramach wynagrodzenia, o którym mowa w § 9 ust.1 umowy.</w:t>
      </w:r>
    </w:p>
    <w:p w14:paraId="7E321E1D" w14:textId="77777777" w:rsidR="009B11F2" w:rsidRPr="009B11F2" w:rsidRDefault="009B11F2" w:rsidP="004E2698">
      <w:pPr>
        <w:autoSpaceDN w:val="0"/>
        <w:spacing w:after="0"/>
        <w:jc w:val="center"/>
        <w:textAlignment w:val="baseline"/>
        <w:rPr>
          <w:rFonts w:ascii="Cambria" w:eastAsia="Calibri" w:hAnsi="Cambria" w:cs="Arial"/>
          <w:b/>
        </w:rPr>
      </w:pPr>
      <w:bookmarkStart w:id="3" w:name="_Hlk97720392"/>
      <w:r w:rsidRPr="009B11F2">
        <w:rPr>
          <w:rFonts w:ascii="Cambria" w:eastAsia="Calibri" w:hAnsi="Cambria" w:cs="Arial"/>
          <w:b/>
        </w:rPr>
        <w:t>§ 1</w:t>
      </w:r>
      <w:r w:rsidR="00B90373">
        <w:rPr>
          <w:rFonts w:ascii="Cambria" w:eastAsia="Calibri" w:hAnsi="Cambria" w:cs="Arial"/>
          <w:b/>
        </w:rPr>
        <w:t>3</w:t>
      </w:r>
      <w:r w:rsidRPr="009B11F2">
        <w:rPr>
          <w:rFonts w:ascii="Cambria" w:eastAsia="Calibri" w:hAnsi="Cambria" w:cs="Arial"/>
          <w:b/>
        </w:rPr>
        <w:t>.</w:t>
      </w:r>
    </w:p>
    <w:p w14:paraId="63BA3765" w14:textId="0E3CC1F1" w:rsidR="009B11F2" w:rsidRPr="00F44B29" w:rsidRDefault="009B11F2" w:rsidP="004E2698">
      <w:pPr>
        <w:autoSpaceDN w:val="0"/>
        <w:spacing w:after="0"/>
        <w:jc w:val="center"/>
        <w:textAlignment w:val="baseline"/>
        <w:rPr>
          <w:rFonts w:ascii="Cambria" w:eastAsia="Calibri" w:hAnsi="Cambria" w:cs="Arial"/>
          <w:b/>
        </w:rPr>
      </w:pPr>
      <w:r w:rsidRPr="00F44B29">
        <w:rPr>
          <w:rFonts w:ascii="Cambria" w:eastAsia="Calibri" w:hAnsi="Cambria" w:cs="Arial"/>
          <w:b/>
        </w:rPr>
        <w:t>KLAUZULE WALORYZACYJNE</w:t>
      </w:r>
    </w:p>
    <w:p w14:paraId="302061AB" w14:textId="77777777" w:rsidR="000303E6" w:rsidRDefault="000303E6" w:rsidP="001B12EC">
      <w:pPr>
        <w:pStyle w:val="Akapitzlist"/>
        <w:numPr>
          <w:ilvl w:val="0"/>
          <w:numId w:val="46"/>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możliwość zmiany wynagrodzenia z tytułu wykonania niniejszej umowy w przypadku zmiany:</w:t>
      </w:r>
    </w:p>
    <w:p w14:paraId="654F9D42" w14:textId="77777777" w:rsidR="000303E6" w:rsidRDefault="000303E6" w:rsidP="001B12EC">
      <w:pPr>
        <w:pStyle w:val="Akapitzlist"/>
        <w:numPr>
          <w:ilvl w:val="0"/>
          <w:numId w:val="47"/>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stawki podatku od towarów i usług oraz podatku akcyzowego,</w:t>
      </w:r>
    </w:p>
    <w:p w14:paraId="3A50E4E6" w14:textId="77777777" w:rsidR="000303E6" w:rsidRDefault="000303E6" w:rsidP="001B12EC">
      <w:pPr>
        <w:pStyle w:val="Akapitzlist"/>
        <w:numPr>
          <w:ilvl w:val="0"/>
          <w:numId w:val="47"/>
        </w:numPr>
        <w:spacing w:line="276" w:lineRule="auto"/>
        <w:jc w:val="both"/>
        <w:textAlignment w:val="auto"/>
        <w:rPr>
          <w:rFonts w:ascii="Cambria" w:hAnsi="Cambria"/>
          <w:color w:val="000000" w:themeColor="text1"/>
          <w:sz w:val="22"/>
          <w:szCs w:val="22"/>
        </w:rPr>
      </w:pPr>
      <w:r>
        <w:rPr>
          <w:rFonts w:ascii="Cambria" w:hAnsi="Cambria"/>
          <w:sz w:val="22"/>
          <w:szCs w:val="22"/>
        </w:rPr>
        <w:t>po upływie co najmniej 12 miesięcy obowiązywania umowy:</w:t>
      </w:r>
    </w:p>
    <w:p w14:paraId="4C6A2DB6" w14:textId="77777777" w:rsidR="000303E6" w:rsidRDefault="000303E6" w:rsidP="001B12EC">
      <w:pPr>
        <w:pStyle w:val="Akapitzlist"/>
        <w:numPr>
          <w:ilvl w:val="0"/>
          <w:numId w:val="48"/>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wysokości minimalnego wynagrodzenia za pracę albo wysokości minimalnej stawki godzinowej, ustalonych na podstawie ustawy z dnia 10 października 2002 r. o minimalnym wynagrodzeniu za pracę,</w:t>
      </w:r>
    </w:p>
    <w:p w14:paraId="20687703" w14:textId="77777777" w:rsidR="000303E6" w:rsidRDefault="000303E6" w:rsidP="001B12EC">
      <w:pPr>
        <w:pStyle w:val="Akapitzlist"/>
        <w:numPr>
          <w:ilvl w:val="0"/>
          <w:numId w:val="48"/>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podlegania ubezpieczeniom społecznym lub ubezpieczeniu zdrowotnemu lub wysokości stawki składki na ubezpieczenia społeczne lub ubezpieczenie zdrowotne,</w:t>
      </w:r>
    </w:p>
    <w:p w14:paraId="62AA6409" w14:textId="77777777" w:rsidR="000303E6" w:rsidRDefault="000303E6" w:rsidP="001B12EC">
      <w:pPr>
        <w:pStyle w:val="Akapitzlist"/>
        <w:numPr>
          <w:ilvl w:val="0"/>
          <w:numId w:val="48"/>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gromadzenia i wysokości wpłat do pracowniczych planów kapitałowych, o których mowa w ustawie z dnia 4 października 2018 r. o pracowniczych planach kapitałowych (t.j. Dz. U. z 2020 r. poz. 1342 ze zm.),</w:t>
      </w:r>
    </w:p>
    <w:p w14:paraId="3DCCA515" w14:textId="77777777" w:rsidR="000303E6" w:rsidRDefault="000303E6" w:rsidP="001B12EC">
      <w:pPr>
        <w:pStyle w:val="Akapitzlist"/>
        <w:numPr>
          <w:ilvl w:val="0"/>
          <w:numId w:val="49"/>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o ile któraś z powyższych zmian będzie miała wpływ na koszt wykonania przedmiotu zamówienia publicznego;</w:t>
      </w:r>
    </w:p>
    <w:p w14:paraId="280B1055" w14:textId="77777777" w:rsidR="000303E6" w:rsidRDefault="000303E6" w:rsidP="001B12EC">
      <w:pPr>
        <w:pStyle w:val="Akapitzlist"/>
        <w:numPr>
          <w:ilvl w:val="0"/>
          <w:numId w:val="46"/>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4B7E4407" w14:textId="77777777" w:rsidR="000303E6" w:rsidRDefault="000303E6" w:rsidP="001B12EC">
      <w:pPr>
        <w:pStyle w:val="Akapitzlist"/>
        <w:numPr>
          <w:ilvl w:val="0"/>
          <w:numId w:val="46"/>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Złożony przez Wykonawcę wniosek o dokonanie zmiany wysokości wynagrodzenia należnego Wykonawcy, w przypadku zmiany, o której mowa w </w:t>
      </w:r>
      <w:r>
        <w:rPr>
          <w:rFonts w:ascii="Cambria" w:hAnsi="Cambria"/>
          <w:color w:val="000000" w:themeColor="text1"/>
          <w:sz w:val="22"/>
          <w:szCs w:val="22"/>
        </w:rPr>
        <w:t>ust. 1 pkt 2) lit. a., b., c</w:t>
      </w:r>
      <w:r>
        <w:rPr>
          <w:rFonts w:ascii="Cambria" w:hAnsi="Cambria"/>
          <w:sz w:val="22"/>
          <w:szCs w:val="22"/>
        </w:rPr>
        <w:t xml:space="preserve"> musi </w:t>
      </w:r>
      <w:r>
        <w:rPr>
          <w:rFonts w:ascii="Cambria" w:hAnsi="Cambria"/>
          <w:sz w:val="22"/>
          <w:szCs w:val="22"/>
        </w:rPr>
        <w:lastRenderedPageBreak/>
        <w:t>zawierać propozycję zmiany umowy w zakresie wysokości ceny ryczałtowej wskazanej w ofercie wraz z uzasadnieniem zmiany oraz następujące dokumenty określające:</w:t>
      </w:r>
    </w:p>
    <w:p w14:paraId="4604A565" w14:textId="77777777" w:rsidR="000303E6" w:rsidRDefault="000303E6" w:rsidP="001B12EC">
      <w:pPr>
        <w:pStyle w:val="Akapitzlist"/>
        <w:numPr>
          <w:ilvl w:val="0"/>
          <w:numId w:val="50"/>
        </w:numPr>
        <w:spacing w:line="276" w:lineRule="auto"/>
        <w:ind w:left="709"/>
        <w:jc w:val="both"/>
        <w:textAlignment w:val="auto"/>
        <w:rPr>
          <w:rFonts w:ascii="Cambria" w:hAnsi="Cambria"/>
          <w:sz w:val="22"/>
          <w:szCs w:val="22"/>
        </w:rPr>
      </w:pPr>
      <w:r>
        <w:rPr>
          <w:rFonts w:ascii="Cambria" w:hAnsi="Cambria"/>
          <w:sz w:val="22"/>
          <w:szCs w:val="22"/>
        </w:rPr>
        <w:t>przyjęte przez Wykonawcę zasady kalkulacji wysokości kosztów wykonania umowy oraz założenia co do przyszłych kosztów jej wykonania, w tym:</w:t>
      </w:r>
    </w:p>
    <w:p w14:paraId="3B4A0043" w14:textId="5613689D" w:rsidR="000303E6" w:rsidRDefault="000303E6" w:rsidP="001B12EC">
      <w:pPr>
        <w:pStyle w:val="Akapitzlist"/>
        <w:numPr>
          <w:ilvl w:val="0"/>
          <w:numId w:val="51"/>
        </w:numPr>
        <w:spacing w:line="276" w:lineRule="auto"/>
        <w:ind w:left="1134"/>
        <w:jc w:val="both"/>
        <w:textAlignment w:val="auto"/>
        <w:rPr>
          <w:rFonts w:ascii="Cambria" w:hAnsi="Cambria"/>
          <w:sz w:val="22"/>
          <w:szCs w:val="22"/>
        </w:rPr>
      </w:pPr>
      <w:r>
        <w:rPr>
          <w:rFonts w:ascii="Cambria" w:hAnsi="Cambria"/>
          <w:sz w:val="22"/>
          <w:szCs w:val="22"/>
        </w:rPr>
        <w:t xml:space="preserve">zestawienie wynagrodzeń (zarówno przed, jak i po zmianie wysokości minimalnego wynagrodzenia za pracę albo wysokości minimalnej stawki godzinowej, ustalonych na podstawie przepisów ustawy z dnia 10 października 2002 r. o minimalnym wynagrodzeniu za pracę) osób bezpośrednio zaangażowanych w realizację przedmiotu umowy, o których </w:t>
      </w:r>
      <w:r w:rsidRPr="002D69EC">
        <w:rPr>
          <w:rFonts w:ascii="Cambria" w:hAnsi="Cambria"/>
          <w:sz w:val="22"/>
          <w:szCs w:val="22"/>
        </w:rPr>
        <w:t>mowa w § 1</w:t>
      </w:r>
      <w:r w:rsidR="002D69EC" w:rsidRPr="002D69EC">
        <w:rPr>
          <w:rFonts w:ascii="Cambria" w:hAnsi="Cambria"/>
          <w:sz w:val="22"/>
          <w:szCs w:val="22"/>
        </w:rPr>
        <w:t>9</w:t>
      </w:r>
      <w:r w:rsidRPr="002D69EC">
        <w:rPr>
          <w:rFonts w:ascii="Cambria" w:hAnsi="Cambria"/>
          <w:sz w:val="22"/>
          <w:szCs w:val="22"/>
        </w:rPr>
        <w:t xml:space="preserve"> umowy, </w:t>
      </w:r>
      <w:r>
        <w:rPr>
          <w:rFonts w:ascii="Cambria" w:hAnsi="Cambria"/>
          <w:sz w:val="22"/>
          <w:szCs w:val="22"/>
        </w:rPr>
        <w:t>wraz z określeniem zakresu (części etatu / ilość godzin), w jakim wykonują one prace bezpośrednio związane z realizacją przedmiotu umowy oraz części wynagrodzenia odpowiadającej temu zakresowi – w przypadku zmiany, o której mowa w ust. 1 pkt 2) lit. a;</w:t>
      </w:r>
    </w:p>
    <w:p w14:paraId="20F8EBC0" w14:textId="507C650C" w:rsidR="000303E6" w:rsidRDefault="000303E6" w:rsidP="001B12EC">
      <w:pPr>
        <w:pStyle w:val="Akapitzlist"/>
        <w:numPr>
          <w:ilvl w:val="0"/>
          <w:numId w:val="51"/>
        </w:numPr>
        <w:spacing w:line="276" w:lineRule="auto"/>
        <w:ind w:left="1134"/>
        <w:jc w:val="both"/>
        <w:textAlignment w:val="auto"/>
        <w:rPr>
          <w:rFonts w:ascii="Cambria" w:hAnsi="Cambria"/>
          <w:sz w:val="22"/>
          <w:szCs w:val="22"/>
        </w:rPr>
      </w:pPr>
      <w:r>
        <w:rPr>
          <w:rFonts w:ascii="Cambria" w:hAnsi="Cambria"/>
          <w:sz w:val="22"/>
          <w:szCs w:val="22"/>
        </w:rPr>
        <w:t>pisemne zestawienie wynagrodzeń (zarówno przed, jak i po zmianie zasad podlegania ubezpieczeniom społecznym lub ubezpieczeniu zdrowotnemu lub wysokości stawki składki na ubezpieczenia społeczne lub zdrowotne) osób bezpośrednio zaangażowanych w realizację przedmiotu umowy, o których mowa w § 1</w:t>
      </w:r>
      <w:r w:rsidR="002D69EC">
        <w:rPr>
          <w:rFonts w:ascii="Cambria" w:hAnsi="Cambria"/>
          <w:sz w:val="22"/>
          <w:szCs w:val="22"/>
        </w:rPr>
        <w:t>9</w:t>
      </w:r>
      <w:r>
        <w:rPr>
          <w:rFonts w:ascii="Cambria" w:hAnsi="Cambria"/>
          <w:sz w:val="22"/>
          <w:szCs w:val="22"/>
        </w:rPr>
        <w:t xml:space="preserve">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 – w przypadku zmiany, o której mowa w ust. 1 pkt 2) lit. b.</w:t>
      </w:r>
    </w:p>
    <w:p w14:paraId="0878DD53" w14:textId="77777777" w:rsidR="000303E6" w:rsidRDefault="000303E6" w:rsidP="001B12EC">
      <w:pPr>
        <w:pStyle w:val="Akapitzlist"/>
        <w:numPr>
          <w:ilvl w:val="0"/>
          <w:numId w:val="51"/>
        </w:numPr>
        <w:spacing w:line="276" w:lineRule="auto"/>
        <w:ind w:left="1134"/>
        <w:jc w:val="both"/>
        <w:textAlignment w:val="auto"/>
        <w:rPr>
          <w:rFonts w:ascii="Cambria" w:hAnsi="Cambria"/>
          <w:sz w:val="22"/>
          <w:szCs w:val="22"/>
        </w:rPr>
      </w:pPr>
      <w:r>
        <w:rPr>
          <w:rFonts w:ascii="Cambria" w:hAnsi="Cambria"/>
          <w:sz w:val="22"/>
          <w:szCs w:val="22"/>
        </w:rPr>
        <w:t xml:space="preserve">pisemne zestawienie wynagrodzeń osób bezpośrednio zaangażowanych </w:t>
      </w:r>
      <w:r>
        <w:rPr>
          <w:rFonts w:ascii="Cambria" w:hAnsi="Cambria"/>
          <w:sz w:val="22"/>
          <w:szCs w:val="22"/>
        </w:rPr>
        <w:br/>
        <w:t>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2) lit. c.</w:t>
      </w:r>
    </w:p>
    <w:p w14:paraId="1FCF71F3" w14:textId="77777777" w:rsidR="000303E6" w:rsidRDefault="000303E6" w:rsidP="001B12EC">
      <w:pPr>
        <w:pStyle w:val="Akapitzlist"/>
        <w:numPr>
          <w:ilvl w:val="0"/>
          <w:numId w:val="50"/>
        </w:numPr>
        <w:spacing w:line="276" w:lineRule="auto"/>
        <w:ind w:left="709"/>
        <w:jc w:val="both"/>
        <w:textAlignment w:val="auto"/>
        <w:rPr>
          <w:rFonts w:ascii="Cambria" w:hAnsi="Cambria"/>
          <w:sz w:val="22"/>
          <w:szCs w:val="22"/>
        </w:rPr>
      </w:pPr>
      <w:r>
        <w:rPr>
          <w:rFonts w:ascii="Cambria" w:hAnsi="Cambria"/>
          <w:sz w:val="22"/>
          <w:szCs w:val="22"/>
        </w:rPr>
        <w:t>różnicę w wysokości wynagrodzenia należnego Wykonawcy w wyniku wnioskowanej zmiany ceny ryczałtowej wskazanej w ofercie;</w:t>
      </w:r>
    </w:p>
    <w:p w14:paraId="745344FA" w14:textId="77777777" w:rsidR="000303E6" w:rsidRDefault="000303E6" w:rsidP="001B12EC">
      <w:pPr>
        <w:pStyle w:val="Akapitzlist"/>
        <w:numPr>
          <w:ilvl w:val="0"/>
          <w:numId w:val="50"/>
        </w:numPr>
        <w:spacing w:line="276" w:lineRule="auto"/>
        <w:ind w:left="709"/>
        <w:jc w:val="both"/>
        <w:textAlignment w:val="auto"/>
        <w:rPr>
          <w:rFonts w:ascii="Cambria" w:hAnsi="Cambria"/>
          <w:sz w:val="22"/>
          <w:szCs w:val="22"/>
        </w:rPr>
      </w:pPr>
      <w:r>
        <w:rPr>
          <w:rFonts w:ascii="Cambria" w:hAnsi="Cambria"/>
          <w:sz w:val="22"/>
          <w:szCs w:val="22"/>
        </w:rPr>
        <w:t>wysokość wnioskowanej zmiany ceny ryczałtowej wskazanej w ofercie.</w:t>
      </w:r>
    </w:p>
    <w:p w14:paraId="398A1286" w14:textId="01E1F333" w:rsidR="000303E6" w:rsidRDefault="000303E6" w:rsidP="001B12EC">
      <w:pPr>
        <w:pStyle w:val="Akapitzlist"/>
        <w:numPr>
          <w:ilvl w:val="0"/>
          <w:numId w:val="46"/>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a, wynagrodzenie Wykonawcy może ulec zmianie o kwotę odpowiadającą wzrostowi kosztu Wykonawcy w związku ze zwiększeniem wysokości wynagrodzeń osób bezpośrednio zaangażowanych w realizację przedmiotu umowy,</w:t>
      </w:r>
      <w:r>
        <w:rPr>
          <w:sz w:val="22"/>
          <w:szCs w:val="22"/>
        </w:rPr>
        <w:t xml:space="preserve"> </w:t>
      </w:r>
      <w:r>
        <w:rPr>
          <w:rFonts w:ascii="Cambria" w:hAnsi="Cambria"/>
          <w:color w:val="000000" w:themeColor="text1"/>
          <w:sz w:val="22"/>
          <w:szCs w:val="22"/>
        </w:rPr>
        <w:t>o których mowa w § 1</w:t>
      </w:r>
      <w:r w:rsidR="002D69EC">
        <w:rPr>
          <w:rFonts w:ascii="Cambria" w:hAnsi="Cambria"/>
          <w:color w:val="000000" w:themeColor="text1"/>
          <w:sz w:val="22"/>
          <w:szCs w:val="22"/>
        </w:rPr>
        <w:t>9</w:t>
      </w:r>
      <w:r>
        <w:rPr>
          <w:rFonts w:ascii="Cambria" w:hAnsi="Cambria"/>
          <w:color w:val="000000" w:themeColor="text1"/>
          <w:sz w:val="22"/>
          <w:szCs w:val="22"/>
        </w:rPr>
        <w:t xml:space="preserve"> umowy, do wysokości aktualnie obowiązującego minimalnego wynagrodzenia lub minimalnej stawki godzinowej, z uwzględnieniem wszystkich obciążeń publicznoprawnych od kwoty wzrostu minimalnego wynagrodzenia lub minimalnej stawki godzinowej.</w:t>
      </w:r>
    </w:p>
    <w:p w14:paraId="00F56125" w14:textId="77777777" w:rsidR="000303E6" w:rsidRDefault="000303E6" w:rsidP="001B12EC">
      <w:pPr>
        <w:pStyle w:val="Akapitzlist"/>
        <w:numPr>
          <w:ilvl w:val="0"/>
          <w:numId w:val="46"/>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b, wynagrodzenie Wykonawcy może ulec zmianie o kwotę odpowiadającą zmianie kosztu Wykonawcy ponoszonego w związku z wypłatą wynagrodzenia osób bezpośrednio zaangażowanych w realizację przedmiotu umowy.</w:t>
      </w:r>
    </w:p>
    <w:p w14:paraId="609C8056" w14:textId="77777777" w:rsidR="000303E6" w:rsidRDefault="000303E6" w:rsidP="001B12EC">
      <w:pPr>
        <w:pStyle w:val="Akapitzlist"/>
        <w:numPr>
          <w:ilvl w:val="0"/>
          <w:numId w:val="46"/>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c, wynagrodzenie Wykonawcy może ulec zmianie o kwotę odpowiadającą wzrostowi kosztu Wykonawcy ponoszonego w związku wpłatami do pracowniczych planów kapitałowych osób bezpośrednio zaangażowanych w realizację przedmiotu umowy.</w:t>
      </w:r>
    </w:p>
    <w:p w14:paraId="6EF45069" w14:textId="77777777" w:rsidR="000303E6" w:rsidRDefault="000303E6" w:rsidP="001B12EC">
      <w:pPr>
        <w:pStyle w:val="Akapitzlist"/>
        <w:numPr>
          <w:ilvl w:val="0"/>
          <w:numId w:val="46"/>
        </w:numPr>
        <w:spacing w:line="276" w:lineRule="auto"/>
        <w:ind w:left="426"/>
        <w:jc w:val="both"/>
        <w:textAlignment w:val="auto"/>
        <w:rPr>
          <w:rFonts w:ascii="Cambria" w:hAnsi="Cambria"/>
          <w:color w:val="000000" w:themeColor="text1"/>
          <w:sz w:val="22"/>
          <w:szCs w:val="22"/>
        </w:rPr>
      </w:pPr>
      <w:r>
        <w:rPr>
          <w:rFonts w:ascii="Cambria" w:hAnsi="Cambria"/>
          <w:sz w:val="22"/>
          <w:szCs w:val="22"/>
        </w:rPr>
        <w:lastRenderedPageBreak/>
        <w:t>W przypadku zmiany, o której mowa w ust. 1 pkt 2) lit. b, jeżeli z wnioskiem występuje Zamawiający, jest on uprawniony do zobowiązania Wykonawcy do przedstawienia w wyznaczonym terminie, nie krótszym niż 30 dni, dokumentów, z których będzie wynikać, w jakim zakresie zmiana ta ma wpływ na koszty wykonania umowy, w tym dokumentów, o których mowa w ust. 3 pkt 1) lit. b, ust. 3 pkt 2) oraz ust. 3 pkt 3).</w:t>
      </w:r>
    </w:p>
    <w:p w14:paraId="2DBDCA66" w14:textId="77777777" w:rsidR="000303E6" w:rsidRDefault="000303E6" w:rsidP="001B12EC">
      <w:pPr>
        <w:pStyle w:val="Akapitzlist"/>
        <w:numPr>
          <w:ilvl w:val="0"/>
          <w:numId w:val="46"/>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Wniosek o dokonanie zmiany wysokości wynagrodzenia należnego Wykonawcy musi być złożony w terminie od dnia opublikowania przepisów do 30 dni od dnia wejścia </w:t>
      </w:r>
      <w:r>
        <w:rPr>
          <w:rFonts w:ascii="Cambria" w:hAnsi="Cambria"/>
          <w:sz w:val="22"/>
          <w:szCs w:val="22"/>
        </w:rPr>
        <w:br/>
        <w:t xml:space="preserve">w życie przepisów powodujących zmianę, o której mowa w ust. 1 pkt 1) lub 2). </w:t>
      </w:r>
    </w:p>
    <w:p w14:paraId="650A8770" w14:textId="77777777" w:rsidR="000303E6" w:rsidRDefault="000303E6" w:rsidP="001B12EC">
      <w:pPr>
        <w:pStyle w:val="Akapitzlist"/>
        <w:numPr>
          <w:ilvl w:val="0"/>
          <w:numId w:val="46"/>
        </w:numPr>
        <w:spacing w:line="276" w:lineRule="auto"/>
        <w:ind w:left="426"/>
        <w:jc w:val="both"/>
        <w:textAlignment w:val="auto"/>
        <w:rPr>
          <w:rFonts w:ascii="Cambria" w:hAnsi="Cambria"/>
          <w:color w:val="000000" w:themeColor="text1"/>
          <w:sz w:val="22"/>
          <w:szCs w:val="22"/>
        </w:rPr>
      </w:pPr>
      <w:r>
        <w:rPr>
          <w:rFonts w:ascii="Cambria" w:hAnsi="Cambria"/>
          <w:sz w:val="22"/>
          <w:szCs w:val="22"/>
        </w:rPr>
        <w:t>W terminie 30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FFAD277" w14:textId="77777777" w:rsidR="000303E6" w:rsidRDefault="000303E6" w:rsidP="001B12EC">
      <w:pPr>
        <w:pStyle w:val="Akapitzlist"/>
        <w:numPr>
          <w:ilvl w:val="0"/>
          <w:numId w:val="46"/>
        </w:numPr>
        <w:spacing w:line="276" w:lineRule="auto"/>
        <w:ind w:left="426"/>
        <w:jc w:val="both"/>
        <w:textAlignment w:val="auto"/>
        <w:rPr>
          <w:rFonts w:ascii="Cambria" w:hAnsi="Cambria"/>
          <w:color w:val="000000" w:themeColor="text1"/>
          <w:sz w:val="22"/>
          <w:szCs w:val="22"/>
        </w:rPr>
      </w:pPr>
      <w:r>
        <w:rPr>
          <w:rFonts w:ascii="Cambria" w:hAnsi="Cambria"/>
          <w:sz w:val="22"/>
          <w:szCs w:val="22"/>
        </w:rPr>
        <w:t>Wynagrodzenie będzie podlegało zmianie od miesiąca, w którym weszły w życie przepisy dokonujące te zmiany.</w:t>
      </w:r>
    </w:p>
    <w:p w14:paraId="346905F5" w14:textId="77777777" w:rsidR="000303E6" w:rsidRPr="00A80D69" w:rsidRDefault="000303E6" w:rsidP="001B12EC">
      <w:pPr>
        <w:pStyle w:val="Akapitzlist"/>
        <w:numPr>
          <w:ilvl w:val="0"/>
          <w:numId w:val="46"/>
        </w:numPr>
        <w:spacing w:line="276" w:lineRule="auto"/>
        <w:ind w:left="426"/>
        <w:jc w:val="both"/>
        <w:textAlignment w:val="auto"/>
        <w:rPr>
          <w:rFonts w:ascii="Cambria" w:hAnsi="Cambria"/>
          <w:sz w:val="22"/>
          <w:szCs w:val="22"/>
        </w:rPr>
      </w:pPr>
      <w:r>
        <w:rPr>
          <w:rFonts w:ascii="Cambria" w:hAnsi="Cambria"/>
          <w:sz w:val="22"/>
          <w:szCs w:val="22"/>
        </w:rPr>
        <w:t xml:space="preserve">W przypadku otrzymania przez Stronę informacji o niezatwierdzeniu wniosku lub częściowym zatwierdzeniu wniosku, Strona ta może, w terminie 30 dni od dnia otrzymania tej informacji, ponownie wystąpić z wnioskiem, o którym mowa w ust. 8. W takim </w:t>
      </w:r>
      <w:r w:rsidRPr="00A80D69">
        <w:rPr>
          <w:rFonts w:ascii="Cambria" w:hAnsi="Cambria"/>
          <w:sz w:val="22"/>
          <w:szCs w:val="22"/>
        </w:rPr>
        <w:t>przypadku przepisy niniejszego paragrafu stosuje się odpowiednio.</w:t>
      </w:r>
    </w:p>
    <w:p w14:paraId="0339819A" w14:textId="77777777" w:rsidR="000303E6" w:rsidRPr="00A80D69" w:rsidRDefault="000303E6" w:rsidP="001B12EC">
      <w:pPr>
        <w:pStyle w:val="Akapitzlist"/>
        <w:numPr>
          <w:ilvl w:val="0"/>
          <w:numId w:val="46"/>
        </w:numPr>
        <w:spacing w:after="120" w:line="276" w:lineRule="auto"/>
        <w:ind w:left="425" w:hanging="357"/>
        <w:jc w:val="both"/>
        <w:textAlignment w:val="auto"/>
        <w:rPr>
          <w:rFonts w:ascii="Cambria" w:hAnsi="Cambria"/>
          <w:sz w:val="22"/>
          <w:szCs w:val="22"/>
        </w:rPr>
      </w:pPr>
      <w:r w:rsidRPr="00A80D69">
        <w:rPr>
          <w:rFonts w:ascii="Cambria" w:hAnsi="Cambria"/>
          <w:sz w:val="22"/>
          <w:szCs w:val="22"/>
        </w:rPr>
        <w:t>Zatwierdzenie wniosku stanowi podstawę do zawarcia aneksu o dokonanie zmiany wysokości wynagrodzenia należnego Wykonawcy.</w:t>
      </w:r>
      <w:bookmarkEnd w:id="3"/>
    </w:p>
    <w:p w14:paraId="3F454FD1" w14:textId="439A655C" w:rsidR="00BA6F02" w:rsidRPr="00A80D69" w:rsidRDefault="00BA6F02" w:rsidP="001B12EC">
      <w:pPr>
        <w:pStyle w:val="Akapitzlist"/>
        <w:numPr>
          <w:ilvl w:val="0"/>
          <w:numId w:val="46"/>
        </w:numPr>
        <w:spacing w:line="276" w:lineRule="auto"/>
        <w:ind w:left="426"/>
        <w:jc w:val="both"/>
        <w:textAlignment w:val="auto"/>
        <w:rPr>
          <w:rFonts w:ascii="Cambria" w:hAnsi="Cambria"/>
          <w:b/>
          <w:bCs/>
          <w:sz w:val="22"/>
          <w:szCs w:val="22"/>
        </w:rPr>
      </w:pPr>
      <w:r w:rsidRPr="00A80D69">
        <w:rPr>
          <w:rFonts w:asciiTheme="majorHAnsi" w:hAnsiTheme="majorHAnsi"/>
          <w:b/>
          <w:bCs/>
          <w:sz w:val="22"/>
          <w:szCs w:val="22"/>
        </w:rPr>
        <w:t>WALORYZACJA WYNAGRODZENIA W PRZYPADKU ZMIANY CENY MATERIAŁÓW LUB KOSZTÓW ZWIĄZANYCH Z REALIZACJĄ ZAMÓWIENIA</w:t>
      </w:r>
      <w:r w:rsidR="007269B7" w:rsidRPr="00A80D69">
        <w:rPr>
          <w:rFonts w:asciiTheme="majorHAnsi" w:hAnsiTheme="majorHAnsi"/>
          <w:b/>
          <w:bCs/>
          <w:sz w:val="22"/>
          <w:szCs w:val="22"/>
        </w:rPr>
        <w:t xml:space="preserve"> (koszyk waloryzacyjny)</w:t>
      </w:r>
    </w:p>
    <w:p w14:paraId="0819FFAC" w14:textId="214B812F" w:rsidR="002828F2" w:rsidRPr="0072217B" w:rsidRDefault="00265DC1" w:rsidP="001B12EC">
      <w:pPr>
        <w:pStyle w:val="Akapitzlist"/>
        <w:numPr>
          <w:ilvl w:val="0"/>
          <w:numId w:val="83"/>
        </w:numPr>
        <w:spacing w:line="276" w:lineRule="auto"/>
        <w:ind w:left="709"/>
        <w:jc w:val="both"/>
        <w:rPr>
          <w:rFonts w:asciiTheme="majorHAnsi" w:hAnsiTheme="majorHAnsi" w:cs="Arial"/>
          <w:sz w:val="22"/>
          <w:szCs w:val="22"/>
        </w:rPr>
      </w:pPr>
      <w:r w:rsidRPr="0072217B">
        <w:rPr>
          <w:rFonts w:asciiTheme="majorHAnsi" w:hAnsiTheme="majorHAnsi" w:cs="Arial"/>
          <w:sz w:val="22"/>
          <w:szCs w:val="22"/>
        </w:rPr>
        <w:t xml:space="preserve">Kwoty płatne Wykonawcy będą korygowane dla oddania wzrostów lub spadków cen zgodnie z niniejszą </w:t>
      </w:r>
      <w:r w:rsidR="00281CD7" w:rsidRPr="0072217B">
        <w:rPr>
          <w:rFonts w:asciiTheme="majorHAnsi" w:hAnsiTheme="majorHAnsi" w:cs="Arial"/>
          <w:sz w:val="22"/>
          <w:szCs w:val="22"/>
        </w:rPr>
        <w:t>k</w:t>
      </w:r>
      <w:r w:rsidRPr="0072217B">
        <w:rPr>
          <w:rFonts w:asciiTheme="majorHAnsi" w:hAnsiTheme="majorHAnsi" w:cs="Arial"/>
          <w:sz w:val="22"/>
          <w:szCs w:val="22"/>
        </w:rPr>
        <w:t xml:space="preserve">lauzulą. W zakresie, w jakim rekompensata za wzrost lub spadek cen, nie jest objęta postanowieniami niniejszej lub innych </w:t>
      </w:r>
      <w:r w:rsidR="00281CD7" w:rsidRPr="0072217B">
        <w:rPr>
          <w:rFonts w:asciiTheme="majorHAnsi" w:hAnsiTheme="majorHAnsi" w:cs="Arial"/>
          <w:sz w:val="22"/>
          <w:szCs w:val="22"/>
        </w:rPr>
        <w:t>k</w:t>
      </w:r>
      <w:r w:rsidRPr="0072217B">
        <w:rPr>
          <w:rFonts w:asciiTheme="majorHAnsi" w:hAnsiTheme="majorHAnsi" w:cs="Arial"/>
          <w:sz w:val="22"/>
          <w:szCs w:val="22"/>
        </w:rPr>
        <w:t xml:space="preserve">lauzul, będzie się uważało, że </w:t>
      </w:r>
      <w:r w:rsidR="00281CD7" w:rsidRPr="0072217B">
        <w:rPr>
          <w:rFonts w:asciiTheme="majorHAnsi" w:hAnsiTheme="majorHAnsi" w:cs="Arial"/>
          <w:sz w:val="22"/>
          <w:szCs w:val="22"/>
        </w:rPr>
        <w:t xml:space="preserve">zaakceptowana kwota kontraktowa </w:t>
      </w:r>
      <w:r w:rsidRPr="0072217B">
        <w:rPr>
          <w:rFonts w:asciiTheme="majorHAnsi" w:hAnsiTheme="majorHAnsi" w:cs="Arial"/>
          <w:sz w:val="22"/>
          <w:szCs w:val="22"/>
        </w:rPr>
        <w:t>uwzględnia wzrosty lub spadki cen</w:t>
      </w:r>
      <w:bookmarkStart w:id="4" w:name="_Hlk111628694"/>
      <w:r w:rsidR="00641AE7">
        <w:rPr>
          <w:rFonts w:asciiTheme="majorHAnsi" w:hAnsiTheme="majorHAnsi" w:cs="Arial"/>
          <w:sz w:val="22"/>
          <w:szCs w:val="22"/>
        </w:rPr>
        <w:t>.</w:t>
      </w:r>
    </w:p>
    <w:bookmarkEnd w:id="4"/>
    <w:p w14:paraId="0079AB43" w14:textId="45E03350" w:rsidR="002828F2" w:rsidRPr="000C5AD5" w:rsidRDefault="000C5AD5" w:rsidP="000C5AD5">
      <w:pPr>
        <w:pStyle w:val="Akapitzlist"/>
        <w:numPr>
          <w:ilvl w:val="0"/>
          <w:numId w:val="83"/>
        </w:numPr>
        <w:ind w:left="709"/>
        <w:jc w:val="both"/>
        <w:rPr>
          <w:rFonts w:asciiTheme="majorHAnsi" w:hAnsiTheme="majorHAnsi" w:cs="Arial"/>
          <w:sz w:val="22"/>
          <w:szCs w:val="22"/>
        </w:rPr>
      </w:pPr>
      <w:r w:rsidRPr="000C5AD5">
        <w:rPr>
          <w:rFonts w:asciiTheme="majorHAnsi" w:hAnsiTheme="majorHAnsi" w:cs="Arial"/>
          <w:sz w:val="22"/>
          <w:szCs w:val="22"/>
        </w:rPr>
        <w:t>Waloryzacja będzie dokonywana raz w roku, waloryzacja obejmuje kwotę wynagrodzenia za roboty, które  będą wykonywane w  kolejnych  okresach zgodnie z harmonogramem rzeczowo – finansowym i nie zostały dotychczas  zapłacone przez  Zamawiającego.</w:t>
      </w:r>
    </w:p>
    <w:p w14:paraId="6A922A9D" w14:textId="77777777" w:rsidR="002828F2" w:rsidRPr="0072217B" w:rsidRDefault="00265DC1" w:rsidP="001B12EC">
      <w:pPr>
        <w:pStyle w:val="Akapitzlist"/>
        <w:numPr>
          <w:ilvl w:val="0"/>
          <w:numId w:val="83"/>
        </w:numPr>
        <w:spacing w:line="276" w:lineRule="auto"/>
        <w:ind w:left="709"/>
        <w:jc w:val="both"/>
        <w:rPr>
          <w:rFonts w:asciiTheme="majorHAnsi" w:hAnsiTheme="majorHAnsi" w:cs="Arial"/>
          <w:sz w:val="22"/>
          <w:szCs w:val="22"/>
        </w:rPr>
      </w:pPr>
      <w:r w:rsidRPr="0072217B">
        <w:rPr>
          <w:rFonts w:asciiTheme="majorHAnsi" w:hAnsiTheme="majorHAnsi" w:cs="Arial"/>
          <w:sz w:val="22"/>
          <w:szCs w:val="22"/>
        </w:rPr>
        <w:t xml:space="preserve">Podstawą żądania, o którym mowa powyżej, jest osiągnięcie wartości mnożnika korygującego wynagrodzenia Wykonawcy, o którym mowa poniżej, równej lub większej </w:t>
      </w:r>
      <w:r w:rsidRPr="0072217B">
        <w:rPr>
          <w:rFonts w:asciiTheme="majorHAnsi" w:hAnsiTheme="majorHAnsi" w:cs="Arial"/>
          <w:b/>
          <w:bCs/>
          <w:sz w:val="22"/>
          <w:szCs w:val="22"/>
        </w:rPr>
        <w:t>1,03 (wzrost cen o 3%).</w:t>
      </w:r>
    </w:p>
    <w:p w14:paraId="4E46E50C" w14:textId="1E0AB726" w:rsidR="002828F2" w:rsidRPr="0072217B" w:rsidRDefault="00265DC1" w:rsidP="001B12EC">
      <w:pPr>
        <w:pStyle w:val="Akapitzlist"/>
        <w:numPr>
          <w:ilvl w:val="0"/>
          <w:numId w:val="83"/>
        </w:numPr>
        <w:spacing w:line="276" w:lineRule="auto"/>
        <w:ind w:left="709"/>
        <w:jc w:val="both"/>
        <w:rPr>
          <w:rFonts w:asciiTheme="majorHAnsi" w:hAnsiTheme="majorHAnsi" w:cs="Arial"/>
          <w:sz w:val="22"/>
          <w:szCs w:val="22"/>
        </w:rPr>
      </w:pPr>
      <w:r w:rsidRPr="0072217B">
        <w:rPr>
          <w:rFonts w:asciiTheme="majorHAnsi" w:hAnsiTheme="majorHAnsi" w:cs="Arial"/>
          <w:sz w:val="22"/>
          <w:szCs w:val="22"/>
        </w:rPr>
        <w:t>Waloryzacja będzie się odbywać w oparciu o podane w niniejszej Klauzuli wskaźniki cen wyrobów publikowane przez Prezesa Głównego Urzędu Statystycznego, zwanego dalej Prezesem GUS w Dziedzinowej Bazie Wiedzy:</w:t>
      </w:r>
    </w:p>
    <w:p w14:paraId="5E0FC63A" w14:textId="77777777" w:rsidR="002828F2" w:rsidRPr="0072217B" w:rsidRDefault="002828F2" w:rsidP="001B12EC">
      <w:pPr>
        <w:pStyle w:val="Akapitzlist"/>
        <w:numPr>
          <w:ilvl w:val="0"/>
          <w:numId w:val="52"/>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CPI</w:t>
      </w:r>
      <w:r w:rsidRPr="0072217B">
        <w:rPr>
          <w:rFonts w:asciiTheme="majorHAnsi" w:hAnsiTheme="majorHAnsi" w:cs="Arial"/>
          <w:sz w:val="22"/>
          <w:szCs w:val="22"/>
        </w:rPr>
        <w:t xml:space="preserve"> – cen towarów i usług konsumpcyjnych (jako CPI),</w:t>
      </w:r>
    </w:p>
    <w:p w14:paraId="1E347983" w14:textId="77777777" w:rsidR="002828F2" w:rsidRPr="0072217B" w:rsidRDefault="002828F2" w:rsidP="001B12EC">
      <w:pPr>
        <w:pStyle w:val="Akapitzlist"/>
        <w:numPr>
          <w:ilvl w:val="0"/>
          <w:numId w:val="52"/>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P</w:t>
      </w:r>
      <w:r w:rsidRPr="0072217B">
        <w:rPr>
          <w:rFonts w:asciiTheme="majorHAnsi" w:hAnsiTheme="majorHAnsi" w:cs="Arial"/>
          <w:sz w:val="22"/>
          <w:szCs w:val="22"/>
        </w:rPr>
        <w:t xml:space="preserve"> – symbol 19.2 według PKWIU Brykiety, brykietki i podobne paliwa stałe z węgla i torfu oraz produkty rafinacji ropy naftowej (jako paliwo),</w:t>
      </w:r>
    </w:p>
    <w:p w14:paraId="5E265348" w14:textId="77777777" w:rsidR="002828F2" w:rsidRPr="0072217B" w:rsidRDefault="002828F2" w:rsidP="001B12EC">
      <w:pPr>
        <w:pStyle w:val="Akapitzlist"/>
        <w:numPr>
          <w:ilvl w:val="0"/>
          <w:numId w:val="52"/>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R</w:t>
      </w:r>
      <w:r w:rsidRPr="0072217B">
        <w:rPr>
          <w:rFonts w:asciiTheme="majorHAnsi" w:hAnsiTheme="majorHAnsi" w:cs="Arial"/>
          <w:sz w:val="22"/>
          <w:szCs w:val="22"/>
        </w:rPr>
        <w:t xml:space="preserve"> – symbol 42 zgodnie z klasyfikacją PKD przeciętne wynagrodzenie miesięczne brutto w sektorze przedsiębiorstw – budowa obiektów inżynierii lądowej i wodnej (jako robocizna),</w:t>
      </w:r>
    </w:p>
    <w:p w14:paraId="7F55CFF0" w14:textId="77777777" w:rsidR="002828F2" w:rsidRPr="0072217B" w:rsidRDefault="002828F2" w:rsidP="001B12EC">
      <w:pPr>
        <w:pStyle w:val="Akapitzlist"/>
        <w:numPr>
          <w:ilvl w:val="0"/>
          <w:numId w:val="52"/>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C</w:t>
      </w:r>
      <w:r w:rsidRPr="0072217B">
        <w:rPr>
          <w:rFonts w:asciiTheme="majorHAnsi" w:hAnsiTheme="majorHAnsi" w:cs="Arial"/>
          <w:sz w:val="22"/>
          <w:szCs w:val="22"/>
        </w:rPr>
        <w:t xml:space="preserve"> – symbol 23.5 według PKWIU Cement, wapno i gips (jako cement),</w:t>
      </w:r>
    </w:p>
    <w:p w14:paraId="1A1721C7" w14:textId="77777777" w:rsidR="002828F2" w:rsidRPr="0072217B" w:rsidRDefault="002828F2" w:rsidP="001B12EC">
      <w:pPr>
        <w:pStyle w:val="Akapitzlist"/>
        <w:numPr>
          <w:ilvl w:val="0"/>
          <w:numId w:val="52"/>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A</w:t>
      </w:r>
      <w:r w:rsidRPr="0072217B">
        <w:rPr>
          <w:rFonts w:asciiTheme="majorHAnsi" w:hAnsiTheme="majorHAnsi" w:cs="Arial"/>
          <w:sz w:val="22"/>
          <w:szCs w:val="22"/>
        </w:rPr>
        <w:t xml:space="preserve"> – symbol 08.9 według PKWIU Produkty górnictwa i wydobywania, gdzie indziej niesklasyfikowanych (jako asfalt),</w:t>
      </w:r>
    </w:p>
    <w:p w14:paraId="04777EE0" w14:textId="77777777" w:rsidR="002828F2" w:rsidRPr="0072217B" w:rsidRDefault="002828F2" w:rsidP="001B12EC">
      <w:pPr>
        <w:pStyle w:val="Akapitzlist"/>
        <w:numPr>
          <w:ilvl w:val="0"/>
          <w:numId w:val="52"/>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t>wskaźnik S</w:t>
      </w:r>
      <w:r w:rsidRPr="0072217B">
        <w:rPr>
          <w:rFonts w:asciiTheme="majorHAnsi" w:hAnsiTheme="majorHAnsi" w:cs="Arial"/>
          <w:sz w:val="22"/>
          <w:szCs w:val="22"/>
        </w:rPr>
        <w:t xml:space="preserve"> – symbol 24.1 według PKWIU Żeliwo, stal i żelazostopy (jako stal),</w:t>
      </w:r>
    </w:p>
    <w:p w14:paraId="774B17F6" w14:textId="77777777" w:rsidR="002828F2" w:rsidRPr="0072217B" w:rsidRDefault="002828F2" w:rsidP="001B12EC">
      <w:pPr>
        <w:pStyle w:val="Akapitzlist"/>
        <w:numPr>
          <w:ilvl w:val="0"/>
          <w:numId w:val="52"/>
        </w:numPr>
        <w:suppressAutoHyphens w:val="0"/>
        <w:autoSpaceDN/>
        <w:spacing w:line="276" w:lineRule="auto"/>
        <w:ind w:left="1276" w:hanging="425"/>
        <w:jc w:val="both"/>
        <w:textAlignment w:val="auto"/>
        <w:rPr>
          <w:rFonts w:asciiTheme="majorHAnsi" w:hAnsiTheme="majorHAnsi" w:cs="Arial"/>
          <w:sz w:val="22"/>
          <w:szCs w:val="22"/>
        </w:rPr>
      </w:pPr>
      <w:r w:rsidRPr="0072217B">
        <w:rPr>
          <w:rFonts w:asciiTheme="majorHAnsi" w:hAnsiTheme="majorHAnsi" w:cs="Arial"/>
          <w:b/>
          <w:bCs/>
          <w:sz w:val="22"/>
          <w:szCs w:val="22"/>
        </w:rPr>
        <w:lastRenderedPageBreak/>
        <w:t>wskaźnik K</w:t>
      </w:r>
      <w:r w:rsidRPr="0072217B">
        <w:rPr>
          <w:rFonts w:asciiTheme="majorHAnsi" w:hAnsiTheme="majorHAnsi" w:cs="Arial"/>
          <w:sz w:val="22"/>
          <w:szCs w:val="22"/>
        </w:rPr>
        <w:t xml:space="preserve"> – symbol 08.1 według PKWIU Kamienia, piasku i gliny (jako kruszywo).</w:t>
      </w:r>
    </w:p>
    <w:p w14:paraId="16E3283D" w14:textId="77777777" w:rsidR="002828F2" w:rsidRPr="002828F2" w:rsidRDefault="002828F2" w:rsidP="002828F2">
      <w:pPr>
        <w:tabs>
          <w:tab w:val="left" w:pos="567"/>
        </w:tabs>
        <w:spacing w:after="0"/>
        <w:rPr>
          <w:rFonts w:asciiTheme="majorHAnsi" w:hAnsiTheme="majorHAnsi" w:cs="Arial"/>
        </w:rPr>
      </w:pPr>
    </w:p>
    <w:p w14:paraId="238B66FB" w14:textId="77777777" w:rsidR="002828F2" w:rsidRPr="002828F2" w:rsidRDefault="002828F2" w:rsidP="002828F2">
      <w:pPr>
        <w:tabs>
          <w:tab w:val="left" w:pos="567"/>
        </w:tabs>
        <w:spacing w:after="0"/>
        <w:ind w:left="426"/>
        <w:rPr>
          <w:rFonts w:asciiTheme="majorHAnsi" w:hAnsiTheme="majorHAnsi" w:cs="Arial"/>
        </w:rPr>
      </w:pPr>
      <w:r w:rsidRPr="002828F2">
        <w:rPr>
          <w:rFonts w:asciiTheme="majorHAnsi" w:hAnsiTheme="majorHAnsi" w:cs="Arial"/>
        </w:rPr>
        <w:t>Powyższe wskaźniki cen dostępne są w następującej lokalizacji:</w:t>
      </w:r>
    </w:p>
    <w:p w14:paraId="35FA7537" w14:textId="77777777" w:rsidR="002828F2" w:rsidRPr="00521632" w:rsidRDefault="00C86DA7" w:rsidP="002828F2">
      <w:pPr>
        <w:tabs>
          <w:tab w:val="left" w:pos="567"/>
        </w:tabs>
        <w:spacing w:after="0"/>
        <w:ind w:left="426"/>
        <w:rPr>
          <w:rFonts w:asciiTheme="majorHAnsi" w:hAnsiTheme="majorHAnsi"/>
          <w:sz w:val="20"/>
          <w:szCs w:val="20"/>
        </w:rPr>
      </w:pPr>
      <w:hyperlink r:id="rId8" w:history="1">
        <w:r w:rsidR="002828F2" w:rsidRPr="00521632">
          <w:rPr>
            <w:rStyle w:val="Hipercze"/>
            <w:rFonts w:asciiTheme="majorHAnsi" w:hAnsiTheme="majorHAnsi"/>
            <w:color w:val="auto"/>
            <w:sz w:val="20"/>
            <w:szCs w:val="20"/>
          </w:rPr>
          <w:t>http://swaid.stat.gov.pl/Ceny_dashboards/Raporty_predefiniowane/RAP_DBD_CEN_45.aspx</w:t>
        </w:r>
      </w:hyperlink>
    </w:p>
    <w:p w14:paraId="646F8423" w14:textId="77777777" w:rsidR="002828F2" w:rsidRPr="002828F2" w:rsidRDefault="002828F2" w:rsidP="002828F2">
      <w:pPr>
        <w:tabs>
          <w:tab w:val="left" w:pos="567"/>
        </w:tabs>
        <w:spacing w:after="0"/>
        <w:ind w:left="426"/>
        <w:jc w:val="both"/>
        <w:rPr>
          <w:rFonts w:asciiTheme="majorHAnsi" w:hAnsiTheme="majorHAnsi" w:cs="Arial"/>
        </w:rPr>
      </w:pPr>
    </w:p>
    <w:p w14:paraId="1C20E514" w14:textId="510413A0" w:rsidR="002828F2" w:rsidRPr="0072217B" w:rsidRDefault="002828F2" w:rsidP="0072217B">
      <w:pPr>
        <w:tabs>
          <w:tab w:val="left" w:pos="567"/>
        </w:tabs>
        <w:ind w:left="426"/>
        <w:jc w:val="both"/>
        <w:rPr>
          <w:rFonts w:asciiTheme="majorHAnsi" w:hAnsiTheme="majorHAnsi" w:cs="Arial"/>
        </w:rPr>
      </w:pPr>
      <w:r w:rsidRPr="002828F2">
        <w:rPr>
          <w:rFonts w:asciiTheme="majorHAnsi" w:hAnsiTheme="majorHAnsi" w:cs="Arial"/>
        </w:rPr>
        <w:t>W przypadku, gdyby te wskaźniki przestały być dostępne, zastosowanie znajdą inne, najbardziej zbliżone, wskaźniki publikowane przez Prezesa GUS.</w:t>
      </w:r>
    </w:p>
    <w:p w14:paraId="6AAF1329" w14:textId="292FAA69" w:rsidR="002828F2" w:rsidRPr="002828F2" w:rsidRDefault="00265DC1" w:rsidP="001B12EC">
      <w:pPr>
        <w:pStyle w:val="Akapitzlist"/>
        <w:numPr>
          <w:ilvl w:val="0"/>
          <w:numId w:val="83"/>
        </w:numPr>
        <w:spacing w:line="276" w:lineRule="auto"/>
        <w:ind w:left="709"/>
        <w:jc w:val="both"/>
        <w:rPr>
          <w:rFonts w:asciiTheme="majorHAnsi" w:hAnsiTheme="majorHAnsi" w:cs="Arial"/>
          <w:sz w:val="22"/>
          <w:szCs w:val="22"/>
        </w:rPr>
      </w:pPr>
      <w:r w:rsidRPr="002828F2">
        <w:rPr>
          <w:rFonts w:asciiTheme="majorHAnsi" w:hAnsiTheme="majorHAnsi" w:cs="Arial"/>
          <w:sz w:val="22"/>
          <w:szCs w:val="22"/>
        </w:rPr>
        <w:t>Kwoty płatne Wykonawcy będą podlegać jednorazowej</w:t>
      </w:r>
      <w:r w:rsidR="00D50CCD" w:rsidRPr="002828F2">
        <w:rPr>
          <w:rFonts w:asciiTheme="majorHAnsi" w:hAnsiTheme="majorHAnsi" w:cs="Arial"/>
          <w:sz w:val="22"/>
          <w:szCs w:val="22"/>
        </w:rPr>
        <w:t xml:space="preserve"> </w:t>
      </w:r>
      <w:r w:rsidRPr="002828F2">
        <w:rPr>
          <w:rFonts w:asciiTheme="majorHAnsi" w:hAnsiTheme="majorHAnsi" w:cs="Arial"/>
          <w:sz w:val="22"/>
          <w:szCs w:val="22"/>
        </w:rPr>
        <w:t xml:space="preserve">waloryzacji według wzoru określonego poniżej. Waloryzacji będą podlegać wyłącznie kwoty za roboty pozostałe do zrealizowania po dacie złożenia wniosku o waloryzację jednak nie wcześniej niż od początku </w:t>
      </w:r>
      <w:r w:rsidR="00641AE7">
        <w:rPr>
          <w:rFonts w:asciiTheme="majorHAnsi" w:hAnsiTheme="majorHAnsi" w:cs="Arial"/>
          <w:sz w:val="22"/>
          <w:szCs w:val="22"/>
        </w:rPr>
        <w:t>13</w:t>
      </w:r>
      <w:r w:rsidRPr="002828F2">
        <w:rPr>
          <w:rFonts w:asciiTheme="majorHAnsi" w:hAnsiTheme="majorHAnsi" w:cs="Arial"/>
          <w:sz w:val="22"/>
          <w:szCs w:val="22"/>
        </w:rPr>
        <w:t xml:space="preserve"> miesiąca kalendarzowego od zawarcia Umowy. Waloryzacji nie będą podlegać: wynagrodzenie za prace projektowe, nadzory oraz wydatki związane z promocją projektu (tablice informacyjne i pamiątkowe).</w:t>
      </w:r>
    </w:p>
    <w:p w14:paraId="38FBB1AE" w14:textId="77777777" w:rsidR="002828F2" w:rsidRPr="002828F2" w:rsidRDefault="00265DC1" w:rsidP="001B12EC">
      <w:pPr>
        <w:pStyle w:val="Akapitzlist"/>
        <w:numPr>
          <w:ilvl w:val="0"/>
          <w:numId w:val="83"/>
        </w:numPr>
        <w:spacing w:line="276" w:lineRule="auto"/>
        <w:ind w:left="709"/>
        <w:jc w:val="both"/>
        <w:rPr>
          <w:rFonts w:asciiTheme="majorHAnsi" w:hAnsiTheme="majorHAnsi" w:cs="Arial"/>
          <w:sz w:val="22"/>
          <w:szCs w:val="22"/>
        </w:rPr>
      </w:pPr>
      <w:r w:rsidRPr="002828F2">
        <w:rPr>
          <w:rFonts w:asciiTheme="majorHAnsi" w:hAnsiTheme="majorHAnsi" w:cs="Arial"/>
          <w:sz w:val="22"/>
          <w:szCs w:val="22"/>
        </w:rPr>
        <w:t xml:space="preserve">Maksymalna dopuszczalna zmiana wynagrodzenia Wykonawcy w efekcie zastosowania postanowień niniejszej Klauzuli wynosi </w:t>
      </w:r>
      <w:r w:rsidRPr="002828F2">
        <w:rPr>
          <w:rFonts w:asciiTheme="majorHAnsi" w:hAnsiTheme="majorHAnsi" w:cs="Arial"/>
          <w:b/>
          <w:bCs/>
          <w:sz w:val="22"/>
          <w:szCs w:val="22"/>
        </w:rPr>
        <w:t>nie więcej niż 10 % ceny kontraktowej brutto</w:t>
      </w:r>
      <w:r w:rsidRPr="002828F2">
        <w:rPr>
          <w:rFonts w:asciiTheme="majorHAnsi" w:hAnsiTheme="majorHAnsi" w:cs="Arial"/>
          <w:sz w:val="22"/>
          <w:szCs w:val="22"/>
        </w:rPr>
        <w:t>, o której mowa w paragrafie 9 ust. 1 niniejszej umowy.</w:t>
      </w:r>
    </w:p>
    <w:p w14:paraId="6136A23D" w14:textId="77777777" w:rsidR="002828F2" w:rsidRPr="00A80D69" w:rsidRDefault="00265DC1" w:rsidP="001B12EC">
      <w:pPr>
        <w:pStyle w:val="Akapitzlist"/>
        <w:numPr>
          <w:ilvl w:val="0"/>
          <w:numId w:val="83"/>
        </w:numPr>
        <w:spacing w:line="276" w:lineRule="auto"/>
        <w:ind w:left="709"/>
        <w:jc w:val="both"/>
        <w:rPr>
          <w:rFonts w:asciiTheme="majorHAnsi" w:hAnsiTheme="majorHAnsi" w:cs="Arial"/>
          <w:b/>
          <w:bCs/>
          <w:sz w:val="22"/>
          <w:szCs w:val="22"/>
        </w:rPr>
      </w:pPr>
      <w:r w:rsidRPr="00A80D69">
        <w:rPr>
          <w:rFonts w:asciiTheme="majorHAnsi" w:hAnsiTheme="majorHAnsi" w:cs="Arial"/>
          <w:b/>
          <w:bCs/>
          <w:sz w:val="22"/>
          <w:szCs w:val="22"/>
        </w:rPr>
        <w:t xml:space="preserve">Zmiana wynagrodzenia umownego zgodnie z niniejszą Klauzulą wymagać będzie podpisania Aneksu do umowy sankcjonującego zmianę </w:t>
      </w:r>
      <w:r w:rsidR="00D50CCD" w:rsidRPr="00A80D69">
        <w:rPr>
          <w:rFonts w:asciiTheme="majorHAnsi" w:hAnsiTheme="majorHAnsi" w:cs="Arial"/>
          <w:b/>
          <w:bCs/>
          <w:sz w:val="22"/>
          <w:szCs w:val="22"/>
        </w:rPr>
        <w:t>ceny umownej.</w:t>
      </w:r>
    </w:p>
    <w:p w14:paraId="757E2C23" w14:textId="3DB8D41E" w:rsidR="00265DC1" w:rsidRPr="002828F2" w:rsidRDefault="00265DC1" w:rsidP="001B12EC">
      <w:pPr>
        <w:pStyle w:val="Akapitzlist"/>
        <w:numPr>
          <w:ilvl w:val="0"/>
          <w:numId w:val="83"/>
        </w:numPr>
        <w:spacing w:after="240" w:line="276" w:lineRule="auto"/>
        <w:ind w:left="709"/>
        <w:jc w:val="both"/>
        <w:rPr>
          <w:rFonts w:asciiTheme="majorHAnsi" w:hAnsiTheme="majorHAnsi" w:cs="Arial"/>
          <w:sz w:val="22"/>
          <w:szCs w:val="22"/>
        </w:rPr>
      </w:pPr>
      <w:r w:rsidRPr="002828F2">
        <w:rPr>
          <w:rFonts w:asciiTheme="majorHAnsi" w:hAnsiTheme="majorHAnsi" w:cs="Arial"/>
          <w:sz w:val="22"/>
          <w:szCs w:val="22"/>
        </w:rPr>
        <w:t>Mnożnik korygujący wynagrodzenia Wykonawcy (poziom waloryzacji), będzie ustalany na podstawie następującego wzoru:</w:t>
      </w:r>
    </w:p>
    <w:p w14:paraId="07569E7E" w14:textId="77777777" w:rsidR="002828F2" w:rsidRPr="002828F2" w:rsidRDefault="002828F2" w:rsidP="002828F2">
      <w:pPr>
        <w:tabs>
          <w:tab w:val="left" w:pos="567"/>
        </w:tabs>
        <w:rPr>
          <w:rFonts w:asciiTheme="majorHAnsi" w:hAnsiTheme="majorHAnsi" w:cs="Arial"/>
          <w:b/>
          <w:bCs/>
        </w:rPr>
      </w:pPr>
      <m:oMathPara>
        <m:oMath>
          <m:r>
            <m:rPr>
              <m:sty m:val="bi"/>
            </m:rPr>
            <w:rPr>
              <w:rFonts w:ascii="Cambria Math" w:hAnsi="Cambria Math" w:cs="Arial"/>
            </w:rPr>
            <m:t>W=a+(b×CPI+c×P+d×R+e×C+f×A+g×S+h×K)/100</m:t>
          </m:r>
        </m:oMath>
      </m:oMathPara>
    </w:p>
    <w:p w14:paraId="210AEAFE" w14:textId="77777777" w:rsidR="002828F2" w:rsidRPr="002828F2" w:rsidRDefault="002828F2" w:rsidP="002828F2">
      <w:pPr>
        <w:tabs>
          <w:tab w:val="left" w:pos="567"/>
        </w:tabs>
        <w:ind w:left="426"/>
        <w:rPr>
          <w:rFonts w:asciiTheme="majorHAnsi" w:hAnsiTheme="majorHAnsi" w:cs="Arial"/>
        </w:rPr>
      </w:pPr>
      <w:r w:rsidRPr="002828F2">
        <w:rPr>
          <w:rFonts w:asciiTheme="majorHAnsi" w:hAnsiTheme="majorHAnsi" w:cs="Arial"/>
        </w:rPr>
        <w:t>gdzie:</w:t>
      </w:r>
    </w:p>
    <w:p w14:paraId="3AE5D3FC" w14:textId="77777777" w:rsidR="002828F2" w:rsidRPr="002828F2" w:rsidRDefault="002828F2" w:rsidP="002828F2">
      <w:pPr>
        <w:tabs>
          <w:tab w:val="left" w:pos="567"/>
        </w:tabs>
        <w:ind w:left="426"/>
        <w:jc w:val="both"/>
        <w:rPr>
          <w:rFonts w:asciiTheme="majorHAnsi" w:hAnsiTheme="majorHAnsi" w:cs="Arial"/>
        </w:rPr>
      </w:pPr>
      <w:r w:rsidRPr="002828F2">
        <w:rPr>
          <w:rFonts w:asciiTheme="majorHAnsi" w:hAnsiTheme="majorHAnsi" w:cs="Arial"/>
          <w:b/>
          <w:bCs/>
        </w:rPr>
        <w:t>„W”</w:t>
      </w:r>
      <w:r w:rsidRPr="002828F2">
        <w:rPr>
          <w:rFonts w:asciiTheme="majorHAnsi" w:hAnsiTheme="majorHAnsi" w:cs="Arial"/>
        </w:rPr>
        <w:t xml:space="preserve"> – jest mnożnikiem korygującym, obliczanym na podstawie powyższego wzoru</w:t>
      </w:r>
    </w:p>
    <w:p w14:paraId="1E024FDA" w14:textId="77777777" w:rsidR="002828F2" w:rsidRPr="002828F2" w:rsidRDefault="002828F2" w:rsidP="002828F2">
      <w:pPr>
        <w:tabs>
          <w:tab w:val="left" w:pos="567"/>
        </w:tabs>
        <w:ind w:left="426"/>
        <w:jc w:val="both"/>
        <w:rPr>
          <w:rFonts w:asciiTheme="majorHAnsi" w:hAnsiTheme="majorHAnsi" w:cs="Arial"/>
        </w:rPr>
      </w:pPr>
      <w:r w:rsidRPr="002828F2">
        <w:rPr>
          <w:rFonts w:asciiTheme="majorHAnsi" w:hAnsiTheme="majorHAnsi" w:cs="Arial"/>
          <w:b/>
          <w:bCs/>
        </w:rPr>
        <w:t>„a”</w:t>
      </w:r>
      <w:r w:rsidRPr="002828F2">
        <w:rPr>
          <w:rFonts w:asciiTheme="majorHAnsi" w:hAnsiTheme="majorHAnsi" w:cs="Arial"/>
        </w:rPr>
        <w:t xml:space="preserve"> – jest stałym współczynnikiem o wartości 0,5</w:t>
      </w:r>
    </w:p>
    <w:p w14:paraId="59BE27D9" w14:textId="77777777" w:rsidR="002828F2" w:rsidRPr="002828F2" w:rsidRDefault="002828F2" w:rsidP="002828F2">
      <w:pPr>
        <w:tabs>
          <w:tab w:val="left" w:pos="567"/>
        </w:tabs>
        <w:ind w:left="426"/>
        <w:jc w:val="both"/>
        <w:rPr>
          <w:rFonts w:asciiTheme="majorHAnsi" w:hAnsiTheme="majorHAnsi" w:cs="Arial"/>
        </w:rPr>
      </w:pPr>
      <w:r w:rsidRPr="002828F2">
        <w:rPr>
          <w:rFonts w:asciiTheme="majorHAnsi" w:hAnsiTheme="majorHAnsi" w:cs="Arial"/>
          <w:b/>
          <w:bCs/>
        </w:rPr>
        <w:t>„b”, „c”, „d”, „e”, „f”, „g”, „h”</w:t>
      </w:r>
      <w:r w:rsidRPr="002828F2">
        <w:rPr>
          <w:rFonts w:asciiTheme="majorHAnsi" w:hAnsiTheme="majorHAnsi" w:cs="Arial"/>
        </w:rPr>
        <w:t xml:space="preserve"> – są wagami stałymi określonymi w tabeli Koszyk waloryzacyjny, z zastrzeżeniem sytuacji gdy Zamawiający stanie się dostawcą któregokolwiek z elementów robót ujętych w tabeli Koszyk waloryzacyjny, wówczas waga tego elementu zostanie przyjęta jako „0” w wzorze na W</w:t>
      </w:r>
      <w:r w:rsidRPr="002828F2">
        <w:rPr>
          <w:rFonts w:asciiTheme="majorHAnsi" w:hAnsiTheme="majorHAnsi" w:cs="Arial"/>
          <w:vertAlign w:val="subscript"/>
        </w:rPr>
        <w:t>n</w:t>
      </w:r>
      <w:r w:rsidRPr="002828F2">
        <w:rPr>
          <w:rFonts w:asciiTheme="majorHAnsi" w:hAnsiTheme="majorHAnsi" w:cs="Arial"/>
        </w:rPr>
        <w:t>. W takim przypadku waga CPI zostanie powiększona o wartość wagi, która została przyjęta jako „0”, tak aby suma wartości wszystkich wag z Koszyka waloryzacji wynosiła 0,5</w:t>
      </w:r>
    </w:p>
    <w:p w14:paraId="6F0B9EE0" w14:textId="77777777" w:rsidR="002828F2" w:rsidRPr="002828F2" w:rsidRDefault="002828F2" w:rsidP="002828F2">
      <w:pPr>
        <w:tabs>
          <w:tab w:val="left" w:pos="567"/>
        </w:tabs>
        <w:ind w:left="426"/>
        <w:jc w:val="both"/>
        <w:rPr>
          <w:rFonts w:asciiTheme="majorHAnsi" w:hAnsiTheme="majorHAnsi" w:cs="Arial"/>
        </w:rPr>
      </w:pPr>
      <w:r w:rsidRPr="002828F2">
        <w:rPr>
          <w:rFonts w:asciiTheme="majorHAnsi" w:hAnsiTheme="majorHAnsi" w:cs="Arial"/>
          <w:b/>
          <w:bCs/>
        </w:rPr>
        <w:t>„CPI”, „P”, „R”, „C”, „A”, „S”, „K”</w:t>
      </w:r>
      <w:r w:rsidRPr="002828F2">
        <w:rPr>
          <w:rFonts w:asciiTheme="majorHAnsi" w:hAnsiTheme="majorHAnsi" w:cs="Arial"/>
        </w:rPr>
        <w:t xml:space="preserve"> – są narastającymi wskaźnikami cen publikowanych przez Prezesa GUS w Dziedzinowej Bazie Wiedzy obowiązującymi w okresie złożenia wniosku o waloryzację w odniesieniu do daty złożenia oferty.</w:t>
      </w:r>
    </w:p>
    <w:p w14:paraId="2BDAD88F" w14:textId="200C2889" w:rsidR="002828F2" w:rsidRDefault="002828F2" w:rsidP="002828F2">
      <w:pPr>
        <w:tabs>
          <w:tab w:val="left" w:pos="567"/>
        </w:tabs>
        <w:ind w:left="426"/>
        <w:jc w:val="both"/>
        <w:rPr>
          <w:rFonts w:asciiTheme="majorHAnsi" w:hAnsiTheme="majorHAnsi" w:cs="Arial"/>
        </w:rPr>
      </w:pPr>
      <w:r w:rsidRPr="002828F2">
        <w:rPr>
          <w:rFonts w:asciiTheme="majorHAnsi" w:hAnsiTheme="majorHAnsi" w:cs="Arial"/>
        </w:rPr>
        <w:t>Z powodu braku aktualnych wskaźników (publikacja wskaźników w biuletynach GUS odbywa się z opóźnieniem) waloryzacja zostanie wyliczona używając opublikowanych na dzień złożenia wniosku o waloryzację miesięcznych wskaźników GUS.</w:t>
      </w:r>
    </w:p>
    <w:p w14:paraId="0D7BD9F4" w14:textId="6365125F" w:rsidR="00C86DA7" w:rsidRDefault="00C86DA7" w:rsidP="002828F2">
      <w:pPr>
        <w:tabs>
          <w:tab w:val="left" w:pos="567"/>
        </w:tabs>
        <w:ind w:left="426"/>
        <w:jc w:val="both"/>
        <w:rPr>
          <w:rFonts w:asciiTheme="majorHAnsi" w:hAnsiTheme="majorHAnsi" w:cs="Arial"/>
        </w:rPr>
      </w:pPr>
    </w:p>
    <w:p w14:paraId="377EB136" w14:textId="77777777" w:rsidR="00C86DA7" w:rsidRPr="002828F2" w:rsidRDefault="00C86DA7" w:rsidP="002828F2">
      <w:pPr>
        <w:tabs>
          <w:tab w:val="left" w:pos="567"/>
        </w:tabs>
        <w:ind w:left="426"/>
        <w:jc w:val="both"/>
        <w:rPr>
          <w:rFonts w:asciiTheme="majorHAnsi" w:hAnsiTheme="majorHAnsi" w:cs="Arial"/>
        </w:rPr>
      </w:pPr>
    </w:p>
    <w:p w14:paraId="05B2B00F" w14:textId="77777777" w:rsidR="002828F2" w:rsidRPr="002828F2" w:rsidRDefault="002828F2" w:rsidP="002828F2">
      <w:pPr>
        <w:tabs>
          <w:tab w:val="left" w:pos="1134"/>
        </w:tabs>
        <w:ind w:left="426"/>
        <w:rPr>
          <w:rFonts w:asciiTheme="majorHAnsi" w:hAnsiTheme="majorHAnsi" w:cs="Arial"/>
        </w:rPr>
      </w:pPr>
      <w:r w:rsidRPr="002828F2">
        <w:rPr>
          <w:rFonts w:asciiTheme="majorHAnsi" w:hAnsiTheme="majorHAnsi" w:cs="Arial"/>
        </w:rPr>
        <w:lastRenderedPageBreak/>
        <w:t>Tabela – Koszyk waloryzacyjny</w:t>
      </w:r>
    </w:p>
    <w:tbl>
      <w:tblPr>
        <w:tblW w:w="6944" w:type="dxa"/>
        <w:jc w:val="center"/>
        <w:tblCellMar>
          <w:left w:w="70" w:type="dxa"/>
          <w:right w:w="70" w:type="dxa"/>
        </w:tblCellMar>
        <w:tblLook w:val="04A0" w:firstRow="1" w:lastRow="0" w:firstColumn="1" w:lastColumn="0" w:noHBand="0" w:noVBand="1"/>
      </w:tblPr>
      <w:tblGrid>
        <w:gridCol w:w="2656"/>
        <w:gridCol w:w="2656"/>
        <w:gridCol w:w="1632"/>
      </w:tblGrid>
      <w:tr w:rsidR="002828F2" w:rsidRPr="007F1362" w14:paraId="10BC7D20" w14:textId="77777777" w:rsidTr="00582476">
        <w:trPr>
          <w:trHeight w:val="326"/>
          <w:jc w:val="center"/>
        </w:trPr>
        <w:tc>
          <w:tcPr>
            <w:tcW w:w="26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18D537" w14:textId="77777777" w:rsidR="002828F2" w:rsidRPr="00100A6A" w:rsidRDefault="002828F2" w:rsidP="002828F2">
            <w:pPr>
              <w:spacing w:after="0"/>
              <w:jc w:val="center"/>
              <w:rPr>
                <w:rFonts w:asciiTheme="majorHAnsi" w:hAnsiTheme="majorHAnsi" w:cs="Arial"/>
                <w:b/>
                <w:bCs/>
                <w:color w:val="000000"/>
                <w:sz w:val="20"/>
                <w:szCs w:val="20"/>
              </w:rPr>
            </w:pPr>
            <w:r w:rsidRPr="00100A6A">
              <w:rPr>
                <w:rFonts w:asciiTheme="majorHAnsi" w:hAnsiTheme="majorHAnsi" w:cs="Arial"/>
                <w:b/>
                <w:bCs/>
                <w:color w:val="000000"/>
                <w:sz w:val="20"/>
                <w:szCs w:val="20"/>
              </w:rPr>
              <w:t>Element robót</w:t>
            </w:r>
          </w:p>
        </w:tc>
        <w:tc>
          <w:tcPr>
            <w:tcW w:w="2656" w:type="dxa"/>
            <w:tcBorders>
              <w:top w:val="single" w:sz="4" w:space="0" w:color="auto"/>
              <w:left w:val="nil"/>
              <w:bottom w:val="single" w:sz="4" w:space="0" w:color="auto"/>
              <w:right w:val="single" w:sz="4" w:space="0" w:color="auto"/>
            </w:tcBorders>
            <w:shd w:val="clear" w:color="000000" w:fill="D9D9D9"/>
            <w:noWrap/>
            <w:vAlign w:val="center"/>
            <w:hideMark/>
          </w:tcPr>
          <w:p w14:paraId="5AB8676F" w14:textId="77777777" w:rsidR="002828F2" w:rsidRPr="00100A6A" w:rsidRDefault="002828F2" w:rsidP="002828F2">
            <w:pPr>
              <w:spacing w:after="0"/>
              <w:jc w:val="center"/>
              <w:rPr>
                <w:rFonts w:asciiTheme="majorHAnsi" w:hAnsiTheme="majorHAnsi" w:cs="Arial"/>
                <w:b/>
                <w:bCs/>
                <w:color w:val="000000"/>
                <w:sz w:val="20"/>
                <w:szCs w:val="20"/>
              </w:rPr>
            </w:pPr>
            <w:r w:rsidRPr="00100A6A">
              <w:rPr>
                <w:rFonts w:asciiTheme="majorHAnsi" w:hAnsiTheme="majorHAnsi" w:cs="Arial"/>
                <w:b/>
                <w:bCs/>
                <w:color w:val="000000"/>
                <w:sz w:val="20"/>
                <w:szCs w:val="20"/>
              </w:rPr>
              <w:t>Symbol wskaźnika</w:t>
            </w:r>
          </w:p>
        </w:tc>
        <w:tc>
          <w:tcPr>
            <w:tcW w:w="1632" w:type="dxa"/>
            <w:tcBorders>
              <w:top w:val="single" w:sz="4" w:space="0" w:color="auto"/>
              <w:left w:val="nil"/>
              <w:bottom w:val="single" w:sz="4" w:space="0" w:color="auto"/>
              <w:right w:val="single" w:sz="4" w:space="0" w:color="auto"/>
            </w:tcBorders>
            <w:shd w:val="clear" w:color="000000" w:fill="D9D9D9"/>
            <w:noWrap/>
            <w:vAlign w:val="center"/>
            <w:hideMark/>
          </w:tcPr>
          <w:p w14:paraId="6F64FFF6" w14:textId="77777777" w:rsidR="002828F2" w:rsidRPr="00100A6A" w:rsidRDefault="002828F2" w:rsidP="002828F2">
            <w:pPr>
              <w:spacing w:after="0"/>
              <w:jc w:val="center"/>
              <w:rPr>
                <w:rFonts w:asciiTheme="majorHAnsi" w:hAnsiTheme="majorHAnsi" w:cs="Arial"/>
                <w:b/>
                <w:bCs/>
                <w:color w:val="000000"/>
                <w:sz w:val="20"/>
                <w:szCs w:val="20"/>
              </w:rPr>
            </w:pPr>
            <w:r w:rsidRPr="00100A6A">
              <w:rPr>
                <w:rFonts w:asciiTheme="majorHAnsi" w:hAnsiTheme="majorHAnsi" w:cs="Arial"/>
                <w:b/>
                <w:bCs/>
                <w:color w:val="000000"/>
                <w:sz w:val="20"/>
                <w:szCs w:val="20"/>
              </w:rPr>
              <w:t>Waga</w:t>
            </w:r>
          </w:p>
        </w:tc>
      </w:tr>
      <w:tr w:rsidR="002828F2" w:rsidRPr="007F1362" w14:paraId="7F99A11E" w14:textId="77777777" w:rsidTr="00582476">
        <w:trPr>
          <w:trHeight w:val="280"/>
          <w:jc w:val="center"/>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F8BD"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CPI [b]</w:t>
            </w:r>
          </w:p>
        </w:tc>
        <w:tc>
          <w:tcPr>
            <w:tcW w:w="2656" w:type="dxa"/>
            <w:tcBorders>
              <w:top w:val="single" w:sz="4" w:space="0" w:color="auto"/>
              <w:left w:val="nil"/>
              <w:bottom w:val="single" w:sz="4" w:space="0" w:color="auto"/>
              <w:right w:val="single" w:sz="4" w:space="0" w:color="auto"/>
            </w:tcBorders>
            <w:shd w:val="clear" w:color="auto" w:fill="auto"/>
            <w:noWrap/>
            <w:vAlign w:val="center"/>
            <w:hideMark/>
          </w:tcPr>
          <w:p w14:paraId="1B0B2269"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CPI</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1533CF05"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0,2</w:t>
            </w:r>
          </w:p>
        </w:tc>
      </w:tr>
      <w:tr w:rsidR="002828F2" w:rsidRPr="007F1362" w14:paraId="3A799C5C" w14:textId="77777777" w:rsidTr="00582476">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43C705D7"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PALIWO [c]</w:t>
            </w:r>
          </w:p>
        </w:tc>
        <w:tc>
          <w:tcPr>
            <w:tcW w:w="2656" w:type="dxa"/>
            <w:tcBorders>
              <w:top w:val="nil"/>
              <w:left w:val="nil"/>
              <w:bottom w:val="single" w:sz="4" w:space="0" w:color="auto"/>
              <w:right w:val="single" w:sz="4" w:space="0" w:color="auto"/>
            </w:tcBorders>
            <w:shd w:val="clear" w:color="auto" w:fill="auto"/>
            <w:noWrap/>
            <w:vAlign w:val="center"/>
            <w:hideMark/>
          </w:tcPr>
          <w:p w14:paraId="4537F261"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P</w:t>
            </w:r>
          </w:p>
        </w:tc>
        <w:tc>
          <w:tcPr>
            <w:tcW w:w="1632" w:type="dxa"/>
            <w:tcBorders>
              <w:top w:val="nil"/>
              <w:left w:val="nil"/>
              <w:bottom w:val="single" w:sz="4" w:space="0" w:color="auto"/>
              <w:right w:val="single" w:sz="4" w:space="0" w:color="auto"/>
            </w:tcBorders>
            <w:shd w:val="clear" w:color="auto" w:fill="auto"/>
            <w:noWrap/>
            <w:vAlign w:val="center"/>
            <w:hideMark/>
          </w:tcPr>
          <w:p w14:paraId="0E5A54F3"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0,06</w:t>
            </w:r>
          </w:p>
        </w:tc>
      </w:tr>
      <w:tr w:rsidR="002828F2" w:rsidRPr="007F1362" w14:paraId="211971B3" w14:textId="77777777" w:rsidTr="00582476">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66704418"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ROBOCIZNA [d]</w:t>
            </w:r>
          </w:p>
        </w:tc>
        <w:tc>
          <w:tcPr>
            <w:tcW w:w="2656" w:type="dxa"/>
            <w:tcBorders>
              <w:top w:val="nil"/>
              <w:left w:val="nil"/>
              <w:bottom w:val="single" w:sz="4" w:space="0" w:color="auto"/>
              <w:right w:val="single" w:sz="4" w:space="0" w:color="auto"/>
            </w:tcBorders>
            <w:shd w:val="clear" w:color="auto" w:fill="auto"/>
            <w:noWrap/>
            <w:vAlign w:val="center"/>
            <w:hideMark/>
          </w:tcPr>
          <w:p w14:paraId="7BF14247"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R</w:t>
            </w:r>
          </w:p>
        </w:tc>
        <w:tc>
          <w:tcPr>
            <w:tcW w:w="1632" w:type="dxa"/>
            <w:tcBorders>
              <w:top w:val="nil"/>
              <w:left w:val="nil"/>
              <w:bottom w:val="single" w:sz="4" w:space="0" w:color="auto"/>
              <w:right w:val="single" w:sz="4" w:space="0" w:color="auto"/>
            </w:tcBorders>
            <w:shd w:val="clear" w:color="auto" w:fill="auto"/>
            <w:noWrap/>
            <w:vAlign w:val="center"/>
            <w:hideMark/>
          </w:tcPr>
          <w:p w14:paraId="71889DC5"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0,05</w:t>
            </w:r>
          </w:p>
        </w:tc>
      </w:tr>
      <w:tr w:rsidR="002828F2" w:rsidRPr="007F1362" w14:paraId="194905A4" w14:textId="77777777" w:rsidTr="00582476">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682B9F7D"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CEMENT [e]</w:t>
            </w:r>
          </w:p>
        </w:tc>
        <w:tc>
          <w:tcPr>
            <w:tcW w:w="2656" w:type="dxa"/>
            <w:tcBorders>
              <w:top w:val="nil"/>
              <w:left w:val="nil"/>
              <w:bottom w:val="single" w:sz="4" w:space="0" w:color="auto"/>
              <w:right w:val="single" w:sz="4" w:space="0" w:color="auto"/>
            </w:tcBorders>
            <w:shd w:val="clear" w:color="auto" w:fill="auto"/>
            <w:noWrap/>
            <w:vAlign w:val="center"/>
            <w:hideMark/>
          </w:tcPr>
          <w:p w14:paraId="6C9278D7"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C</w:t>
            </w:r>
          </w:p>
        </w:tc>
        <w:tc>
          <w:tcPr>
            <w:tcW w:w="1632" w:type="dxa"/>
            <w:tcBorders>
              <w:top w:val="nil"/>
              <w:left w:val="nil"/>
              <w:bottom w:val="single" w:sz="4" w:space="0" w:color="auto"/>
              <w:right w:val="single" w:sz="4" w:space="0" w:color="auto"/>
            </w:tcBorders>
            <w:shd w:val="clear" w:color="auto" w:fill="auto"/>
            <w:noWrap/>
            <w:vAlign w:val="center"/>
            <w:hideMark/>
          </w:tcPr>
          <w:p w14:paraId="4A32C8AA"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0,04</w:t>
            </w:r>
          </w:p>
        </w:tc>
      </w:tr>
      <w:tr w:rsidR="002828F2" w:rsidRPr="007F1362" w14:paraId="31F50134" w14:textId="77777777" w:rsidTr="00582476">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216A1CED"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ASFALT [f]</w:t>
            </w:r>
          </w:p>
        </w:tc>
        <w:tc>
          <w:tcPr>
            <w:tcW w:w="2656" w:type="dxa"/>
            <w:tcBorders>
              <w:top w:val="nil"/>
              <w:left w:val="nil"/>
              <w:bottom w:val="single" w:sz="4" w:space="0" w:color="auto"/>
              <w:right w:val="single" w:sz="4" w:space="0" w:color="auto"/>
            </w:tcBorders>
            <w:shd w:val="clear" w:color="auto" w:fill="auto"/>
            <w:noWrap/>
            <w:vAlign w:val="center"/>
            <w:hideMark/>
          </w:tcPr>
          <w:p w14:paraId="7EE47A59"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A</w:t>
            </w:r>
          </w:p>
        </w:tc>
        <w:tc>
          <w:tcPr>
            <w:tcW w:w="1632" w:type="dxa"/>
            <w:tcBorders>
              <w:top w:val="nil"/>
              <w:left w:val="nil"/>
              <w:bottom w:val="single" w:sz="4" w:space="0" w:color="auto"/>
              <w:right w:val="single" w:sz="4" w:space="0" w:color="auto"/>
            </w:tcBorders>
            <w:shd w:val="clear" w:color="auto" w:fill="auto"/>
            <w:noWrap/>
            <w:vAlign w:val="center"/>
            <w:hideMark/>
          </w:tcPr>
          <w:p w14:paraId="1E36A8C3"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0,08</w:t>
            </w:r>
          </w:p>
        </w:tc>
      </w:tr>
      <w:tr w:rsidR="002828F2" w:rsidRPr="007F1362" w14:paraId="364D0F4B" w14:textId="77777777" w:rsidTr="00582476">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1F3C02DB"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STAL [g]</w:t>
            </w:r>
          </w:p>
        </w:tc>
        <w:tc>
          <w:tcPr>
            <w:tcW w:w="2656" w:type="dxa"/>
            <w:tcBorders>
              <w:top w:val="nil"/>
              <w:left w:val="nil"/>
              <w:bottom w:val="single" w:sz="4" w:space="0" w:color="auto"/>
              <w:right w:val="single" w:sz="4" w:space="0" w:color="auto"/>
            </w:tcBorders>
            <w:shd w:val="clear" w:color="auto" w:fill="auto"/>
            <w:noWrap/>
            <w:vAlign w:val="center"/>
            <w:hideMark/>
          </w:tcPr>
          <w:p w14:paraId="5C4652AA"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S</w:t>
            </w:r>
          </w:p>
        </w:tc>
        <w:tc>
          <w:tcPr>
            <w:tcW w:w="1632" w:type="dxa"/>
            <w:tcBorders>
              <w:top w:val="nil"/>
              <w:left w:val="nil"/>
              <w:bottom w:val="single" w:sz="4" w:space="0" w:color="auto"/>
              <w:right w:val="single" w:sz="4" w:space="0" w:color="auto"/>
            </w:tcBorders>
            <w:shd w:val="clear" w:color="auto" w:fill="auto"/>
            <w:noWrap/>
            <w:vAlign w:val="center"/>
            <w:hideMark/>
          </w:tcPr>
          <w:p w14:paraId="10DE2C10"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0,03</w:t>
            </w:r>
          </w:p>
        </w:tc>
      </w:tr>
      <w:tr w:rsidR="002828F2" w:rsidRPr="007F1362" w14:paraId="24D02898" w14:textId="77777777" w:rsidTr="00582476">
        <w:trPr>
          <w:trHeight w:val="280"/>
          <w:jc w:val="center"/>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455093E7"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KRUSZYWO [h]</w:t>
            </w:r>
          </w:p>
        </w:tc>
        <w:tc>
          <w:tcPr>
            <w:tcW w:w="2656" w:type="dxa"/>
            <w:tcBorders>
              <w:top w:val="nil"/>
              <w:left w:val="nil"/>
              <w:bottom w:val="single" w:sz="4" w:space="0" w:color="auto"/>
              <w:right w:val="single" w:sz="4" w:space="0" w:color="auto"/>
            </w:tcBorders>
            <w:shd w:val="clear" w:color="auto" w:fill="auto"/>
            <w:noWrap/>
            <w:vAlign w:val="center"/>
            <w:hideMark/>
          </w:tcPr>
          <w:p w14:paraId="3F46CEB9"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K</w:t>
            </w:r>
          </w:p>
        </w:tc>
        <w:tc>
          <w:tcPr>
            <w:tcW w:w="1632" w:type="dxa"/>
            <w:tcBorders>
              <w:top w:val="nil"/>
              <w:left w:val="nil"/>
              <w:bottom w:val="single" w:sz="4" w:space="0" w:color="auto"/>
              <w:right w:val="single" w:sz="4" w:space="0" w:color="auto"/>
            </w:tcBorders>
            <w:shd w:val="clear" w:color="auto" w:fill="auto"/>
            <w:noWrap/>
            <w:vAlign w:val="center"/>
            <w:hideMark/>
          </w:tcPr>
          <w:p w14:paraId="1A7565D4"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0,04</w:t>
            </w:r>
          </w:p>
        </w:tc>
      </w:tr>
      <w:tr w:rsidR="002828F2" w:rsidRPr="007F1362" w14:paraId="21EEB8A1" w14:textId="77777777" w:rsidTr="00582476">
        <w:trPr>
          <w:trHeight w:val="280"/>
          <w:jc w:val="center"/>
        </w:trPr>
        <w:tc>
          <w:tcPr>
            <w:tcW w:w="53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219FF"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SUMA</w:t>
            </w:r>
          </w:p>
        </w:tc>
        <w:tc>
          <w:tcPr>
            <w:tcW w:w="1632" w:type="dxa"/>
            <w:tcBorders>
              <w:top w:val="nil"/>
              <w:left w:val="nil"/>
              <w:bottom w:val="single" w:sz="4" w:space="0" w:color="auto"/>
              <w:right w:val="single" w:sz="4" w:space="0" w:color="auto"/>
            </w:tcBorders>
            <w:shd w:val="clear" w:color="auto" w:fill="auto"/>
            <w:noWrap/>
            <w:vAlign w:val="center"/>
            <w:hideMark/>
          </w:tcPr>
          <w:p w14:paraId="2B9C301E" w14:textId="77777777" w:rsidR="002828F2" w:rsidRPr="007F1362" w:rsidRDefault="002828F2" w:rsidP="002828F2">
            <w:pPr>
              <w:spacing w:after="0"/>
              <w:jc w:val="center"/>
              <w:rPr>
                <w:rFonts w:asciiTheme="majorHAnsi" w:hAnsiTheme="majorHAnsi" w:cs="Arial"/>
                <w:color w:val="000000"/>
                <w:sz w:val="20"/>
                <w:szCs w:val="20"/>
              </w:rPr>
            </w:pPr>
            <w:r w:rsidRPr="007F1362">
              <w:rPr>
                <w:rFonts w:asciiTheme="majorHAnsi" w:hAnsiTheme="majorHAnsi" w:cs="Arial"/>
                <w:color w:val="000000"/>
                <w:sz w:val="20"/>
                <w:szCs w:val="20"/>
              </w:rPr>
              <w:t>0,5</w:t>
            </w:r>
          </w:p>
        </w:tc>
      </w:tr>
    </w:tbl>
    <w:p w14:paraId="76AE59D0" w14:textId="77777777" w:rsidR="002828F2" w:rsidRDefault="002828F2" w:rsidP="002828F2">
      <w:pPr>
        <w:pStyle w:val="Akapitzlist"/>
        <w:spacing w:line="276" w:lineRule="auto"/>
        <w:ind w:left="851"/>
        <w:jc w:val="both"/>
        <w:rPr>
          <w:rFonts w:asciiTheme="majorHAnsi" w:hAnsiTheme="majorHAnsi" w:cs="Arial"/>
        </w:rPr>
      </w:pPr>
    </w:p>
    <w:p w14:paraId="5BC2B789" w14:textId="7AFE26F6" w:rsidR="00265DC1" w:rsidRPr="00966563" w:rsidRDefault="00265DC1" w:rsidP="001B12EC">
      <w:pPr>
        <w:pStyle w:val="Akapitzlist"/>
        <w:numPr>
          <w:ilvl w:val="0"/>
          <w:numId w:val="83"/>
        </w:numPr>
        <w:spacing w:line="276" w:lineRule="auto"/>
        <w:ind w:left="709"/>
        <w:jc w:val="both"/>
        <w:rPr>
          <w:rFonts w:asciiTheme="majorHAnsi" w:hAnsiTheme="majorHAnsi" w:cs="Arial"/>
          <w:sz w:val="22"/>
          <w:szCs w:val="22"/>
        </w:rPr>
      </w:pPr>
      <w:r w:rsidRPr="002828F2">
        <w:rPr>
          <w:rFonts w:asciiTheme="majorHAnsi" w:hAnsiTheme="majorHAnsi" w:cs="Arial"/>
          <w:sz w:val="22"/>
          <w:szCs w:val="22"/>
        </w:rPr>
        <w:t xml:space="preserve">Wykonawca, którego wynagrodzenie zostało zmienione zgodnie z niniejszą Klauzulą, zobowiązany jest do zmiany wynagrodzenia przysługującego podwykonawcy, z którym </w:t>
      </w:r>
      <w:r w:rsidRPr="00966563">
        <w:rPr>
          <w:rFonts w:asciiTheme="majorHAnsi" w:hAnsiTheme="majorHAnsi" w:cs="Arial"/>
          <w:sz w:val="22"/>
          <w:szCs w:val="22"/>
        </w:rPr>
        <w:t>zawarł umowę, w zakresie odpowiadającym zmianom cen materiałów lub kosztów dotyczących zobowiązania podwykonawcy, jeżeli łącznie spełnione są następujące warunki:</w:t>
      </w:r>
    </w:p>
    <w:p w14:paraId="33A62B87" w14:textId="0FBB9397" w:rsidR="00966563" w:rsidRPr="00966563" w:rsidRDefault="00966563" w:rsidP="001B12EC">
      <w:pPr>
        <w:pStyle w:val="Akapitzlist"/>
        <w:numPr>
          <w:ilvl w:val="0"/>
          <w:numId w:val="53"/>
        </w:numPr>
        <w:suppressAutoHyphens w:val="0"/>
        <w:autoSpaceDN/>
        <w:spacing w:line="276" w:lineRule="auto"/>
        <w:ind w:left="1134"/>
        <w:contextualSpacing/>
        <w:jc w:val="both"/>
        <w:textAlignment w:val="auto"/>
        <w:rPr>
          <w:rFonts w:asciiTheme="majorHAnsi" w:hAnsiTheme="majorHAnsi" w:cs="Arial"/>
          <w:sz w:val="22"/>
          <w:szCs w:val="22"/>
        </w:rPr>
      </w:pPr>
      <w:r w:rsidRPr="00966563">
        <w:rPr>
          <w:rFonts w:asciiTheme="majorHAnsi" w:hAnsiTheme="majorHAnsi" w:cs="Arial"/>
          <w:sz w:val="22"/>
          <w:szCs w:val="22"/>
        </w:rPr>
        <w:t>przedmiotem umowy są roboty budowlane</w:t>
      </w:r>
      <w:r w:rsidR="00F42DDF">
        <w:rPr>
          <w:rFonts w:asciiTheme="majorHAnsi" w:hAnsiTheme="majorHAnsi" w:cs="Arial"/>
          <w:sz w:val="22"/>
          <w:szCs w:val="22"/>
        </w:rPr>
        <w:t>, dostawy</w:t>
      </w:r>
      <w:r w:rsidRPr="00966563">
        <w:rPr>
          <w:rFonts w:asciiTheme="majorHAnsi" w:hAnsiTheme="majorHAnsi" w:cs="Arial"/>
          <w:sz w:val="22"/>
          <w:szCs w:val="22"/>
        </w:rPr>
        <w:t xml:space="preserve"> lub usługi,</w:t>
      </w:r>
    </w:p>
    <w:p w14:paraId="0329A342" w14:textId="6FD4191E" w:rsidR="00966563" w:rsidRPr="00FC4D89" w:rsidRDefault="00966563" w:rsidP="001B12EC">
      <w:pPr>
        <w:pStyle w:val="Akapitzlist"/>
        <w:numPr>
          <w:ilvl w:val="0"/>
          <w:numId w:val="53"/>
        </w:numPr>
        <w:suppressAutoHyphens w:val="0"/>
        <w:autoSpaceDN/>
        <w:spacing w:line="276" w:lineRule="auto"/>
        <w:ind w:left="1134" w:hanging="349"/>
        <w:contextualSpacing/>
        <w:jc w:val="both"/>
        <w:textAlignment w:val="auto"/>
        <w:rPr>
          <w:rFonts w:asciiTheme="majorHAnsi" w:hAnsiTheme="majorHAnsi" w:cs="Arial"/>
          <w:sz w:val="22"/>
          <w:szCs w:val="22"/>
        </w:rPr>
      </w:pPr>
      <w:r w:rsidRPr="00966563">
        <w:rPr>
          <w:rFonts w:asciiTheme="majorHAnsi" w:hAnsiTheme="majorHAnsi" w:cs="Arial"/>
          <w:sz w:val="22"/>
          <w:szCs w:val="22"/>
        </w:rPr>
        <w:t>okres obowiązywania umowy przekracza 6 miesięcy.</w:t>
      </w:r>
    </w:p>
    <w:p w14:paraId="6D3B040E" w14:textId="2FC8E1D5" w:rsidR="002828F2" w:rsidRPr="00FC4D89" w:rsidRDefault="00966563" w:rsidP="001B12EC">
      <w:pPr>
        <w:pStyle w:val="Akapitzlist"/>
        <w:numPr>
          <w:ilvl w:val="0"/>
          <w:numId w:val="83"/>
        </w:numPr>
        <w:spacing w:line="276" w:lineRule="auto"/>
        <w:ind w:left="709"/>
        <w:jc w:val="both"/>
        <w:rPr>
          <w:rFonts w:asciiTheme="majorHAnsi" w:hAnsiTheme="majorHAnsi" w:cs="Arial"/>
          <w:sz w:val="22"/>
          <w:szCs w:val="22"/>
        </w:rPr>
      </w:pPr>
      <w:r w:rsidRPr="00966563">
        <w:rPr>
          <w:rFonts w:ascii="Cambria" w:hAnsi="Cambria"/>
          <w:color w:val="000000" w:themeColor="text1"/>
          <w:sz w:val="22"/>
          <w:szCs w:val="22"/>
        </w:rPr>
        <w:t xml:space="preserve">Wykonawca jest zobowiązany do przedstawienia Zamawiającemu dowodów potwierdzających dokonanie waloryzacji wynagrodzenia podwykonawcy, zgodnie z ust. </w:t>
      </w:r>
      <w:r w:rsidR="00FC4D89">
        <w:rPr>
          <w:rFonts w:ascii="Cambria" w:hAnsi="Cambria"/>
          <w:color w:val="000000" w:themeColor="text1"/>
          <w:sz w:val="22"/>
          <w:szCs w:val="22"/>
        </w:rPr>
        <w:t>13</w:t>
      </w:r>
      <w:r w:rsidRPr="00966563">
        <w:rPr>
          <w:rFonts w:ascii="Cambria" w:hAnsi="Cambria"/>
          <w:color w:val="000000" w:themeColor="text1"/>
          <w:sz w:val="22"/>
          <w:szCs w:val="22"/>
        </w:rPr>
        <w:t xml:space="preserve"> </w:t>
      </w:r>
      <w:r w:rsidR="00FC4D89">
        <w:rPr>
          <w:rFonts w:ascii="Cambria" w:hAnsi="Cambria"/>
          <w:color w:val="000000" w:themeColor="text1"/>
          <w:sz w:val="22"/>
          <w:szCs w:val="22"/>
        </w:rPr>
        <w:t>pkt 9)</w:t>
      </w:r>
      <w:r w:rsidRPr="00966563">
        <w:rPr>
          <w:rFonts w:ascii="Cambria" w:hAnsi="Cambria"/>
          <w:color w:val="000000" w:themeColor="text1"/>
          <w:sz w:val="22"/>
          <w:szCs w:val="22"/>
        </w:rPr>
        <w:t>, w terminie 30 dni od dnia dokonania przez Zamawiającego waloryzacji wynagrodzenia Wykonawcy, zgodnie z § 1</w:t>
      </w:r>
      <w:r w:rsidR="00FC4D89">
        <w:rPr>
          <w:rFonts w:ascii="Cambria" w:hAnsi="Cambria"/>
          <w:color w:val="000000" w:themeColor="text1"/>
          <w:sz w:val="22"/>
          <w:szCs w:val="22"/>
        </w:rPr>
        <w:t>3</w:t>
      </w:r>
      <w:r w:rsidRPr="00966563">
        <w:rPr>
          <w:rFonts w:ascii="Cambria" w:hAnsi="Cambria"/>
          <w:color w:val="000000" w:themeColor="text1"/>
          <w:sz w:val="22"/>
          <w:szCs w:val="22"/>
        </w:rPr>
        <w:t xml:space="preserve"> niniejszej Umowy, pod rygorem zapłaty przez Wykonawcę kary umownej określonej w § 2</w:t>
      </w:r>
      <w:r w:rsidR="00FC4D89">
        <w:rPr>
          <w:rFonts w:ascii="Cambria" w:hAnsi="Cambria"/>
          <w:color w:val="000000" w:themeColor="text1"/>
          <w:sz w:val="22"/>
          <w:szCs w:val="22"/>
        </w:rPr>
        <w:t>8</w:t>
      </w:r>
      <w:r w:rsidRPr="00966563">
        <w:rPr>
          <w:rFonts w:ascii="Cambria" w:hAnsi="Cambria"/>
          <w:color w:val="000000" w:themeColor="text1"/>
          <w:sz w:val="22"/>
          <w:szCs w:val="22"/>
        </w:rPr>
        <w:t xml:space="preserve"> ust. 1 pkt </w:t>
      </w:r>
      <w:r w:rsidR="00FC4D89">
        <w:rPr>
          <w:rFonts w:ascii="Cambria" w:hAnsi="Cambria"/>
          <w:color w:val="000000" w:themeColor="text1"/>
          <w:sz w:val="22"/>
          <w:szCs w:val="22"/>
        </w:rPr>
        <w:t>12)</w:t>
      </w:r>
      <w:r w:rsidRPr="00966563">
        <w:rPr>
          <w:rFonts w:ascii="Cambria" w:hAnsi="Cambria"/>
          <w:color w:val="000000" w:themeColor="text1"/>
          <w:sz w:val="22"/>
          <w:szCs w:val="22"/>
        </w:rPr>
        <w:t xml:space="preserve"> lub pkt </w:t>
      </w:r>
      <w:r w:rsidR="00FC4D89">
        <w:rPr>
          <w:rFonts w:ascii="Cambria" w:hAnsi="Cambria"/>
          <w:color w:val="000000" w:themeColor="text1"/>
          <w:sz w:val="22"/>
          <w:szCs w:val="22"/>
        </w:rPr>
        <w:t>13)</w:t>
      </w:r>
      <w:r w:rsidRPr="00966563">
        <w:rPr>
          <w:rFonts w:ascii="Cambria" w:hAnsi="Cambria"/>
          <w:color w:val="000000" w:themeColor="text1"/>
          <w:sz w:val="22"/>
          <w:szCs w:val="22"/>
        </w:rPr>
        <w:t xml:space="preserve"> niniejszej umowy.</w:t>
      </w:r>
    </w:p>
    <w:p w14:paraId="22522EBE" w14:textId="55BFB69C" w:rsidR="00265DC1" w:rsidRDefault="00265DC1" w:rsidP="001B12EC">
      <w:pPr>
        <w:pStyle w:val="Akapitzlist"/>
        <w:numPr>
          <w:ilvl w:val="0"/>
          <w:numId w:val="83"/>
        </w:numPr>
        <w:spacing w:line="276" w:lineRule="auto"/>
        <w:ind w:left="709"/>
        <w:jc w:val="both"/>
        <w:rPr>
          <w:rFonts w:asciiTheme="majorHAnsi" w:hAnsiTheme="majorHAnsi" w:cs="Arial"/>
          <w:sz w:val="22"/>
          <w:szCs w:val="22"/>
        </w:rPr>
      </w:pPr>
      <w:r w:rsidRPr="00966563">
        <w:rPr>
          <w:rFonts w:asciiTheme="majorHAnsi" w:hAnsiTheme="majorHAnsi" w:cs="Arial"/>
          <w:sz w:val="22"/>
          <w:szCs w:val="22"/>
        </w:rPr>
        <w:t xml:space="preserve">Zamawiający dla przykładu przedstawia na wartościach liczbowych sposób wyliczenia wartości mnożnika korygującego </w:t>
      </w:r>
      <w:r w:rsidRPr="00966563">
        <w:rPr>
          <w:rFonts w:asciiTheme="majorHAnsi" w:hAnsiTheme="majorHAnsi" w:cs="Arial"/>
          <w:i/>
          <w:sz w:val="22"/>
          <w:szCs w:val="22"/>
        </w:rPr>
        <w:t>W</w:t>
      </w:r>
      <w:r w:rsidRPr="00966563">
        <w:rPr>
          <w:rFonts w:asciiTheme="majorHAnsi" w:hAnsiTheme="majorHAnsi" w:cs="Arial"/>
          <w:sz w:val="22"/>
          <w:szCs w:val="22"/>
        </w:rPr>
        <w:t xml:space="preserve"> przy następujących założeniach</w:t>
      </w:r>
      <w:r w:rsidRPr="002828F2">
        <w:rPr>
          <w:rFonts w:asciiTheme="majorHAnsi" w:hAnsiTheme="majorHAnsi" w:cs="Arial"/>
          <w:sz w:val="22"/>
          <w:szCs w:val="22"/>
        </w:rPr>
        <w:t>:</w:t>
      </w:r>
    </w:p>
    <w:p w14:paraId="39D727C3" w14:textId="77777777" w:rsidR="00FC4D89" w:rsidRPr="002828F2" w:rsidRDefault="00FC4D89" w:rsidP="001B12EC">
      <w:pPr>
        <w:pStyle w:val="Akapitzlist"/>
        <w:numPr>
          <w:ilvl w:val="0"/>
          <w:numId w:val="49"/>
        </w:numPr>
        <w:tabs>
          <w:tab w:val="left" w:pos="426"/>
        </w:tabs>
        <w:spacing w:line="276" w:lineRule="auto"/>
        <w:ind w:left="1276"/>
        <w:jc w:val="both"/>
        <w:rPr>
          <w:rFonts w:asciiTheme="majorHAnsi" w:hAnsiTheme="majorHAnsi" w:cs="Arial"/>
          <w:sz w:val="22"/>
          <w:szCs w:val="22"/>
        </w:rPr>
      </w:pPr>
      <w:r w:rsidRPr="002828F2">
        <w:rPr>
          <w:rFonts w:asciiTheme="majorHAnsi" w:hAnsiTheme="majorHAnsi" w:cs="Arial"/>
          <w:sz w:val="22"/>
          <w:szCs w:val="22"/>
        </w:rPr>
        <w:t>data złożenia oferty: sierpień 2020 r.</w:t>
      </w:r>
    </w:p>
    <w:p w14:paraId="0E1D2F4C" w14:textId="77777777" w:rsidR="00FC4D89" w:rsidRPr="002828F2" w:rsidRDefault="00FC4D89" w:rsidP="001B12EC">
      <w:pPr>
        <w:pStyle w:val="Akapitzlist"/>
        <w:numPr>
          <w:ilvl w:val="0"/>
          <w:numId w:val="49"/>
        </w:numPr>
        <w:tabs>
          <w:tab w:val="left" w:pos="426"/>
        </w:tabs>
        <w:spacing w:line="276" w:lineRule="auto"/>
        <w:ind w:left="1276"/>
        <w:jc w:val="both"/>
        <w:rPr>
          <w:rFonts w:asciiTheme="majorHAnsi" w:hAnsiTheme="majorHAnsi" w:cs="Arial"/>
          <w:sz w:val="22"/>
          <w:szCs w:val="22"/>
        </w:rPr>
      </w:pPr>
      <w:r w:rsidRPr="002828F2">
        <w:rPr>
          <w:rFonts w:asciiTheme="majorHAnsi" w:hAnsiTheme="majorHAnsi" w:cs="Arial"/>
          <w:sz w:val="22"/>
          <w:szCs w:val="22"/>
        </w:rPr>
        <w:t>data podpisania umowy: październik 2020 r.</w:t>
      </w:r>
    </w:p>
    <w:p w14:paraId="10AC26B7" w14:textId="77777777" w:rsidR="00FC4D89" w:rsidRPr="002828F2" w:rsidRDefault="00FC4D89" w:rsidP="001B12EC">
      <w:pPr>
        <w:pStyle w:val="Akapitzlist"/>
        <w:numPr>
          <w:ilvl w:val="0"/>
          <w:numId w:val="49"/>
        </w:numPr>
        <w:tabs>
          <w:tab w:val="left" w:pos="426"/>
        </w:tabs>
        <w:spacing w:line="276" w:lineRule="auto"/>
        <w:ind w:left="1276"/>
        <w:jc w:val="both"/>
        <w:rPr>
          <w:rFonts w:asciiTheme="majorHAnsi" w:hAnsiTheme="majorHAnsi" w:cs="Arial"/>
          <w:sz w:val="22"/>
          <w:szCs w:val="22"/>
        </w:rPr>
      </w:pPr>
      <w:r w:rsidRPr="002828F2">
        <w:rPr>
          <w:rFonts w:asciiTheme="majorHAnsi" w:hAnsiTheme="majorHAnsi" w:cs="Arial"/>
          <w:sz w:val="22"/>
          <w:szCs w:val="22"/>
        </w:rPr>
        <w:t>data złożenia wniosku o waloryzację: listopad 2021 r.</w:t>
      </w:r>
    </w:p>
    <w:p w14:paraId="3756057C" w14:textId="77777777" w:rsidR="00FC4D89" w:rsidRPr="002828F2" w:rsidRDefault="00FC4D89" w:rsidP="00FC4D89">
      <w:pPr>
        <w:pStyle w:val="Akapitzlist"/>
        <w:tabs>
          <w:tab w:val="left" w:pos="426"/>
        </w:tabs>
        <w:spacing w:line="276" w:lineRule="auto"/>
        <w:ind w:left="720"/>
        <w:jc w:val="both"/>
        <w:rPr>
          <w:rFonts w:asciiTheme="majorHAnsi" w:hAnsiTheme="majorHAnsi" w:cs="Arial"/>
          <w:sz w:val="22"/>
          <w:szCs w:val="22"/>
        </w:rPr>
      </w:pPr>
    </w:p>
    <w:p w14:paraId="7A1D3910" w14:textId="77777777" w:rsidR="00FC4D89" w:rsidRPr="002828F2" w:rsidRDefault="00FC4D89" w:rsidP="00FC4D89">
      <w:pPr>
        <w:spacing w:after="0"/>
        <w:ind w:left="709"/>
        <w:jc w:val="both"/>
        <w:rPr>
          <w:rFonts w:asciiTheme="majorHAnsi" w:hAnsiTheme="majorHAnsi" w:cs="Arial"/>
        </w:rPr>
      </w:pPr>
      <w:r w:rsidRPr="002828F2">
        <w:rPr>
          <w:rFonts w:asciiTheme="majorHAnsi" w:hAnsiTheme="majorHAnsi" w:cs="Arial"/>
        </w:rPr>
        <w:t>Zgodnie z przyjętymi wagami poszczególnych wskaźników odczytanymi z tabeli „Koszyk waloryzacyjny”, wzór na wyliczenie wartości mnożnika korygującego przyjmuje postać:</w:t>
      </w:r>
    </w:p>
    <w:p w14:paraId="4E2324E8" w14:textId="77777777" w:rsidR="00FC4D89" w:rsidRPr="002828F2" w:rsidRDefault="00FC4D89" w:rsidP="00FC4D89">
      <w:pPr>
        <w:spacing w:after="0"/>
        <w:jc w:val="both"/>
        <w:rPr>
          <w:rFonts w:asciiTheme="majorHAnsi" w:hAnsiTheme="majorHAnsi" w:cs="Arial"/>
        </w:rPr>
      </w:pPr>
    </w:p>
    <w:p w14:paraId="354BA921" w14:textId="77777777" w:rsidR="00FC4D89" w:rsidRPr="002828F2" w:rsidRDefault="00FC4D89" w:rsidP="00FC4D89">
      <w:pPr>
        <w:tabs>
          <w:tab w:val="left" w:pos="567"/>
        </w:tabs>
        <w:jc w:val="both"/>
        <w:rPr>
          <w:rFonts w:asciiTheme="majorHAnsi" w:hAnsiTheme="majorHAnsi" w:cs="Arial"/>
          <w:b/>
          <w:bCs/>
          <w:sz w:val="20"/>
          <w:szCs w:val="20"/>
        </w:rPr>
      </w:pPr>
      <m:oMathPara>
        <m:oMath>
          <m:r>
            <m:rPr>
              <m:sty m:val="bi"/>
            </m:rPr>
            <w:rPr>
              <w:rFonts w:ascii="Cambria Math" w:hAnsi="Cambria Math" w:cs="Arial"/>
              <w:sz w:val="20"/>
              <w:szCs w:val="20"/>
            </w:rPr>
            <m:t>W=0,5+(0,2×CPI+0,06×P+0,05×R+0,04×C+0,08×A+0,03×S+0,04×K)/100</m:t>
          </m:r>
        </m:oMath>
      </m:oMathPara>
    </w:p>
    <w:p w14:paraId="35ABF6F0" w14:textId="77777777" w:rsidR="00C86DA7" w:rsidRDefault="00C86DA7" w:rsidP="00FC4D89">
      <w:pPr>
        <w:rPr>
          <w:rFonts w:asciiTheme="majorHAnsi" w:hAnsiTheme="majorHAnsi" w:cs="Arial"/>
        </w:rPr>
      </w:pPr>
    </w:p>
    <w:p w14:paraId="5CD6B832" w14:textId="77777777" w:rsidR="00C86DA7" w:rsidRDefault="00C86DA7" w:rsidP="00FC4D89">
      <w:pPr>
        <w:rPr>
          <w:rFonts w:asciiTheme="majorHAnsi" w:hAnsiTheme="majorHAnsi" w:cs="Arial"/>
        </w:rPr>
      </w:pPr>
    </w:p>
    <w:p w14:paraId="2D78B3CA" w14:textId="77777777" w:rsidR="00C86DA7" w:rsidRDefault="00C86DA7" w:rsidP="00FC4D89">
      <w:pPr>
        <w:rPr>
          <w:rFonts w:asciiTheme="majorHAnsi" w:hAnsiTheme="majorHAnsi" w:cs="Arial"/>
        </w:rPr>
      </w:pPr>
    </w:p>
    <w:p w14:paraId="3AE9858A" w14:textId="77777777" w:rsidR="00C86DA7" w:rsidRDefault="00C86DA7" w:rsidP="00FC4D89">
      <w:pPr>
        <w:rPr>
          <w:rFonts w:asciiTheme="majorHAnsi" w:hAnsiTheme="majorHAnsi" w:cs="Arial"/>
        </w:rPr>
      </w:pPr>
    </w:p>
    <w:p w14:paraId="5159B822" w14:textId="77777777" w:rsidR="00C86DA7" w:rsidRDefault="00C86DA7" w:rsidP="00FC4D89">
      <w:pPr>
        <w:rPr>
          <w:rFonts w:asciiTheme="majorHAnsi" w:hAnsiTheme="majorHAnsi" w:cs="Arial"/>
        </w:rPr>
      </w:pPr>
    </w:p>
    <w:p w14:paraId="7E4A516B" w14:textId="77777777" w:rsidR="00C86DA7" w:rsidRDefault="00C86DA7" w:rsidP="00FC4D89">
      <w:pPr>
        <w:rPr>
          <w:rFonts w:asciiTheme="majorHAnsi" w:hAnsiTheme="majorHAnsi" w:cs="Arial"/>
        </w:rPr>
      </w:pPr>
    </w:p>
    <w:p w14:paraId="38B10D4E" w14:textId="77777777" w:rsidR="00C86DA7" w:rsidRDefault="00C86DA7" w:rsidP="00FC4D89">
      <w:pPr>
        <w:rPr>
          <w:rFonts w:asciiTheme="majorHAnsi" w:hAnsiTheme="majorHAnsi" w:cs="Arial"/>
        </w:rPr>
      </w:pPr>
    </w:p>
    <w:p w14:paraId="5FE3A755" w14:textId="04227361" w:rsidR="00FC4D89" w:rsidRPr="002828F2" w:rsidRDefault="00FC4D89" w:rsidP="00FC4D89">
      <w:pPr>
        <w:rPr>
          <w:rFonts w:asciiTheme="majorHAnsi" w:hAnsiTheme="majorHAnsi" w:cs="Arial"/>
        </w:rPr>
      </w:pPr>
      <w:r w:rsidRPr="002828F2">
        <w:rPr>
          <w:rFonts w:asciiTheme="majorHAnsi" w:hAnsiTheme="majorHAnsi" w:cs="Arial"/>
        </w:rPr>
        <w:lastRenderedPageBreak/>
        <w:t xml:space="preserve">Wyliczenie wartości wskaźników </w:t>
      </w:r>
      <w:r w:rsidRPr="002828F2">
        <w:rPr>
          <w:rFonts w:asciiTheme="majorHAnsi" w:hAnsiTheme="majorHAnsi" w:cs="Arial"/>
          <w:b/>
          <w:bCs/>
        </w:rPr>
        <w:t xml:space="preserve">„CPI”, „P”, „R”, „C”, „A”, „S”, „K” </w:t>
      </w:r>
      <w:r w:rsidRPr="002828F2">
        <w:rPr>
          <w:rFonts w:asciiTheme="majorHAnsi" w:hAnsiTheme="majorHAnsi" w:cs="Arial"/>
        </w:rPr>
        <w:t>przedstawia się następująco:</w:t>
      </w:r>
    </w:p>
    <w:tbl>
      <w:tblPr>
        <w:tblW w:w="9232" w:type="dxa"/>
        <w:jc w:val="center"/>
        <w:tblCellMar>
          <w:left w:w="70" w:type="dxa"/>
          <w:right w:w="70" w:type="dxa"/>
        </w:tblCellMar>
        <w:tblLook w:val="04A0" w:firstRow="1" w:lastRow="0" w:firstColumn="1" w:lastColumn="0" w:noHBand="0" w:noVBand="1"/>
      </w:tblPr>
      <w:tblGrid>
        <w:gridCol w:w="286"/>
        <w:gridCol w:w="1571"/>
        <w:gridCol w:w="497"/>
        <w:gridCol w:w="438"/>
        <w:gridCol w:w="438"/>
        <w:gridCol w:w="438"/>
        <w:gridCol w:w="438"/>
        <w:gridCol w:w="438"/>
        <w:gridCol w:w="438"/>
        <w:gridCol w:w="438"/>
        <w:gridCol w:w="438"/>
        <w:gridCol w:w="438"/>
        <w:gridCol w:w="438"/>
        <w:gridCol w:w="438"/>
        <w:gridCol w:w="438"/>
        <w:gridCol w:w="438"/>
        <w:gridCol w:w="438"/>
        <w:gridCol w:w="653"/>
        <w:gridCol w:w="760"/>
      </w:tblGrid>
      <w:tr w:rsidR="00FC4D89" w:rsidRPr="007F1362" w14:paraId="4D6BF481" w14:textId="77777777" w:rsidTr="00D100F3">
        <w:trPr>
          <w:trHeight w:val="496"/>
          <w:jc w:val="center"/>
        </w:trPr>
        <w:tc>
          <w:tcPr>
            <w:tcW w:w="0" w:type="auto"/>
            <w:noWrap/>
            <w:vAlign w:val="center"/>
            <w:hideMark/>
          </w:tcPr>
          <w:p w14:paraId="3B9755E0" w14:textId="77777777" w:rsidR="00FC4D89" w:rsidRPr="007F1362" w:rsidRDefault="00FC4D89" w:rsidP="007D1254">
            <w:pPr>
              <w:rPr>
                <w:rFonts w:asciiTheme="majorHAnsi" w:hAnsiTheme="majorHAnsi" w:cs="Arial"/>
                <w:sz w:val="10"/>
                <w:szCs w:val="10"/>
              </w:rPr>
            </w:pPr>
          </w:p>
        </w:tc>
        <w:tc>
          <w:tcPr>
            <w:tcW w:w="0" w:type="auto"/>
            <w:noWrap/>
            <w:vAlign w:val="center"/>
            <w:hideMark/>
          </w:tcPr>
          <w:p w14:paraId="37C63EBA" w14:textId="77777777" w:rsidR="00FC4D89" w:rsidRPr="007F1362" w:rsidRDefault="00FC4D89" w:rsidP="007D1254">
            <w:pPr>
              <w:rPr>
                <w:rFonts w:asciiTheme="majorHAnsi" w:hAnsiTheme="majorHAnsi"/>
                <w:sz w:val="10"/>
                <w:szCs w:val="10"/>
              </w:rPr>
            </w:pPr>
          </w:p>
        </w:tc>
        <w:tc>
          <w:tcPr>
            <w:tcW w:w="0" w:type="auto"/>
            <w:tcBorders>
              <w:top w:val="single" w:sz="4" w:space="0" w:color="auto"/>
              <w:left w:val="single" w:sz="4" w:space="0" w:color="auto"/>
              <w:bottom w:val="nil"/>
              <w:right w:val="single" w:sz="4" w:space="0" w:color="auto"/>
            </w:tcBorders>
            <w:vAlign w:val="center"/>
            <w:hideMark/>
          </w:tcPr>
          <w:p w14:paraId="4B6142E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Data złożenia oferty</w:t>
            </w:r>
          </w:p>
        </w:tc>
        <w:tc>
          <w:tcPr>
            <w:tcW w:w="0" w:type="auto"/>
            <w:noWrap/>
            <w:vAlign w:val="center"/>
            <w:hideMark/>
          </w:tcPr>
          <w:p w14:paraId="6D518ABC" w14:textId="77777777" w:rsidR="00FC4D89" w:rsidRPr="007F1362" w:rsidRDefault="00FC4D89" w:rsidP="007D1254">
            <w:pPr>
              <w:rPr>
                <w:rFonts w:asciiTheme="majorHAnsi" w:hAnsiTheme="majorHAnsi"/>
                <w:color w:val="000000"/>
                <w:sz w:val="10"/>
                <w:szCs w:val="10"/>
              </w:rPr>
            </w:pPr>
          </w:p>
        </w:tc>
        <w:tc>
          <w:tcPr>
            <w:tcW w:w="0" w:type="auto"/>
            <w:noWrap/>
            <w:vAlign w:val="center"/>
            <w:hideMark/>
          </w:tcPr>
          <w:p w14:paraId="6C444C2D" w14:textId="77777777" w:rsidR="00FC4D89" w:rsidRPr="007F1362" w:rsidRDefault="00FC4D89" w:rsidP="007D1254">
            <w:pPr>
              <w:rPr>
                <w:rFonts w:asciiTheme="majorHAnsi" w:hAnsiTheme="majorHAnsi"/>
                <w:sz w:val="10"/>
                <w:szCs w:val="10"/>
              </w:rPr>
            </w:pPr>
          </w:p>
        </w:tc>
        <w:tc>
          <w:tcPr>
            <w:tcW w:w="0" w:type="auto"/>
            <w:noWrap/>
            <w:vAlign w:val="center"/>
            <w:hideMark/>
          </w:tcPr>
          <w:p w14:paraId="132B3A2F" w14:textId="77777777" w:rsidR="00FC4D89" w:rsidRPr="007F1362" w:rsidRDefault="00FC4D89" w:rsidP="007D1254">
            <w:pPr>
              <w:rPr>
                <w:rFonts w:asciiTheme="majorHAnsi" w:hAnsiTheme="majorHAnsi"/>
                <w:sz w:val="10"/>
                <w:szCs w:val="10"/>
              </w:rPr>
            </w:pPr>
          </w:p>
        </w:tc>
        <w:tc>
          <w:tcPr>
            <w:tcW w:w="0" w:type="auto"/>
            <w:noWrap/>
            <w:vAlign w:val="center"/>
            <w:hideMark/>
          </w:tcPr>
          <w:p w14:paraId="7C63DCD6" w14:textId="77777777" w:rsidR="00FC4D89" w:rsidRPr="007F1362" w:rsidRDefault="00FC4D89" w:rsidP="007D1254">
            <w:pPr>
              <w:rPr>
                <w:rFonts w:asciiTheme="majorHAnsi" w:hAnsiTheme="majorHAnsi"/>
                <w:sz w:val="10"/>
                <w:szCs w:val="10"/>
              </w:rPr>
            </w:pPr>
          </w:p>
        </w:tc>
        <w:tc>
          <w:tcPr>
            <w:tcW w:w="0" w:type="auto"/>
            <w:noWrap/>
            <w:vAlign w:val="center"/>
            <w:hideMark/>
          </w:tcPr>
          <w:p w14:paraId="1E1BEDB0" w14:textId="77777777" w:rsidR="00FC4D89" w:rsidRPr="007F1362" w:rsidRDefault="00FC4D89" w:rsidP="007D1254">
            <w:pPr>
              <w:rPr>
                <w:rFonts w:asciiTheme="majorHAnsi" w:hAnsiTheme="majorHAnsi"/>
                <w:sz w:val="10"/>
                <w:szCs w:val="10"/>
              </w:rPr>
            </w:pPr>
          </w:p>
        </w:tc>
        <w:tc>
          <w:tcPr>
            <w:tcW w:w="0" w:type="auto"/>
            <w:noWrap/>
            <w:vAlign w:val="center"/>
            <w:hideMark/>
          </w:tcPr>
          <w:p w14:paraId="307A3ACD" w14:textId="77777777" w:rsidR="00FC4D89" w:rsidRPr="007F1362" w:rsidRDefault="00FC4D89" w:rsidP="007D1254">
            <w:pPr>
              <w:rPr>
                <w:rFonts w:asciiTheme="majorHAnsi" w:hAnsiTheme="majorHAnsi"/>
                <w:sz w:val="10"/>
                <w:szCs w:val="10"/>
              </w:rPr>
            </w:pPr>
          </w:p>
        </w:tc>
        <w:tc>
          <w:tcPr>
            <w:tcW w:w="0" w:type="auto"/>
            <w:noWrap/>
            <w:vAlign w:val="center"/>
            <w:hideMark/>
          </w:tcPr>
          <w:p w14:paraId="5C2E9759" w14:textId="77777777" w:rsidR="00FC4D89" w:rsidRPr="007F1362" w:rsidRDefault="00FC4D89" w:rsidP="007D1254">
            <w:pPr>
              <w:rPr>
                <w:rFonts w:asciiTheme="majorHAnsi" w:hAnsiTheme="majorHAnsi"/>
                <w:sz w:val="10"/>
                <w:szCs w:val="10"/>
              </w:rPr>
            </w:pPr>
          </w:p>
        </w:tc>
        <w:tc>
          <w:tcPr>
            <w:tcW w:w="0" w:type="auto"/>
            <w:noWrap/>
            <w:vAlign w:val="center"/>
            <w:hideMark/>
          </w:tcPr>
          <w:p w14:paraId="0271191D" w14:textId="77777777" w:rsidR="00FC4D89" w:rsidRPr="007F1362" w:rsidRDefault="00FC4D89" w:rsidP="007D1254">
            <w:pPr>
              <w:rPr>
                <w:rFonts w:asciiTheme="majorHAnsi" w:hAnsiTheme="majorHAnsi"/>
                <w:sz w:val="10"/>
                <w:szCs w:val="10"/>
              </w:rPr>
            </w:pPr>
          </w:p>
        </w:tc>
        <w:tc>
          <w:tcPr>
            <w:tcW w:w="0" w:type="auto"/>
            <w:noWrap/>
            <w:vAlign w:val="center"/>
            <w:hideMark/>
          </w:tcPr>
          <w:p w14:paraId="47DD109A" w14:textId="77777777" w:rsidR="00FC4D89" w:rsidRPr="007F1362" w:rsidRDefault="00FC4D89" w:rsidP="007D1254">
            <w:pPr>
              <w:rPr>
                <w:rFonts w:asciiTheme="majorHAnsi" w:hAnsiTheme="majorHAnsi"/>
                <w:sz w:val="10"/>
                <w:szCs w:val="10"/>
              </w:rPr>
            </w:pPr>
          </w:p>
        </w:tc>
        <w:tc>
          <w:tcPr>
            <w:tcW w:w="0" w:type="auto"/>
            <w:noWrap/>
            <w:vAlign w:val="center"/>
            <w:hideMark/>
          </w:tcPr>
          <w:p w14:paraId="06D2BE17" w14:textId="77777777" w:rsidR="00FC4D89" w:rsidRPr="007F1362" w:rsidRDefault="00FC4D89" w:rsidP="007D1254">
            <w:pPr>
              <w:rPr>
                <w:rFonts w:asciiTheme="majorHAnsi" w:hAnsiTheme="majorHAnsi"/>
                <w:sz w:val="10"/>
                <w:szCs w:val="10"/>
              </w:rPr>
            </w:pPr>
          </w:p>
        </w:tc>
        <w:tc>
          <w:tcPr>
            <w:tcW w:w="0" w:type="auto"/>
            <w:noWrap/>
            <w:vAlign w:val="center"/>
            <w:hideMark/>
          </w:tcPr>
          <w:p w14:paraId="5DD3302D" w14:textId="77777777" w:rsidR="00FC4D89" w:rsidRPr="007F1362" w:rsidRDefault="00FC4D89" w:rsidP="007D1254">
            <w:pPr>
              <w:rPr>
                <w:rFonts w:asciiTheme="majorHAnsi" w:hAnsiTheme="majorHAnsi"/>
                <w:sz w:val="10"/>
                <w:szCs w:val="10"/>
              </w:rPr>
            </w:pPr>
          </w:p>
        </w:tc>
        <w:tc>
          <w:tcPr>
            <w:tcW w:w="0" w:type="auto"/>
            <w:noWrap/>
            <w:vAlign w:val="center"/>
            <w:hideMark/>
          </w:tcPr>
          <w:p w14:paraId="09EC148E" w14:textId="77777777" w:rsidR="00FC4D89" w:rsidRPr="007F1362" w:rsidRDefault="00FC4D89" w:rsidP="007D1254">
            <w:pPr>
              <w:rPr>
                <w:rFonts w:asciiTheme="majorHAnsi" w:hAnsiTheme="majorHAnsi"/>
                <w:sz w:val="10"/>
                <w:szCs w:val="10"/>
              </w:rPr>
            </w:pPr>
          </w:p>
        </w:tc>
        <w:tc>
          <w:tcPr>
            <w:tcW w:w="0" w:type="auto"/>
            <w:noWrap/>
            <w:vAlign w:val="center"/>
            <w:hideMark/>
          </w:tcPr>
          <w:p w14:paraId="40DD35C5" w14:textId="77777777" w:rsidR="00FC4D89" w:rsidRPr="007F1362" w:rsidRDefault="00FC4D89" w:rsidP="007D1254">
            <w:pPr>
              <w:rPr>
                <w:rFonts w:asciiTheme="majorHAnsi" w:hAnsiTheme="majorHAnsi"/>
                <w:sz w:val="10"/>
                <w:szCs w:val="10"/>
              </w:rPr>
            </w:pPr>
          </w:p>
        </w:tc>
        <w:tc>
          <w:tcPr>
            <w:tcW w:w="0" w:type="auto"/>
            <w:noWrap/>
            <w:vAlign w:val="bottom"/>
            <w:hideMark/>
          </w:tcPr>
          <w:p w14:paraId="0164AA86" w14:textId="77777777" w:rsidR="00FC4D89" w:rsidRPr="007F1362" w:rsidRDefault="00FC4D89" w:rsidP="007D1254">
            <w:pPr>
              <w:rPr>
                <w:rFonts w:asciiTheme="majorHAnsi" w:hAnsiTheme="majorHAnsi"/>
                <w:sz w:val="10"/>
                <w:szCs w:val="10"/>
              </w:rPr>
            </w:pPr>
          </w:p>
        </w:tc>
        <w:tc>
          <w:tcPr>
            <w:tcW w:w="0" w:type="auto"/>
            <w:tcBorders>
              <w:top w:val="single" w:sz="4" w:space="0" w:color="auto"/>
              <w:left w:val="single" w:sz="4" w:space="0" w:color="auto"/>
              <w:bottom w:val="nil"/>
              <w:right w:val="single" w:sz="4" w:space="0" w:color="auto"/>
            </w:tcBorders>
            <w:vAlign w:val="center"/>
            <w:hideMark/>
          </w:tcPr>
          <w:p w14:paraId="0DEE95F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Data złożenia wniosku o waloryzację</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14:paraId="14FD1DC6" w14:textId="77777777" w:rsidR="00FC4D89" w:rsidRPr="007F1362" w:rsidRDefault="00FC4D89" w:rsidP="007D1254">
            <w:pPr>
              <w:jc w:val="center"/>
              <w:rPr>
                <w:rFonts w:asciiTheme="majorHAnsi" w:hAnsiTheme="majorHAnsi"/>
                <w:b/>
                <w:color w:val="000000"/>
                <w:sz w:val="10"/>
                <w:szCs w:val="10"/>
              </w:rPr>
            </w:pPr>
            <w:r w:rsidRPr="007F1362">
              <w:rPr>
                <w:rFonts w:asciiTheme="majorHAnsi" w:hAnsiTheme="majorHAnsi"/>
                <w:b/>
                <w:color w:val="000000"/>
                <w:sz w:val="10"/>
                <w:szCs w:val="10"/>
              </w:rPr>
              <w:t>Wartości wskaźników przyjęte do wyliczenia mnożnika korygującego</w:t>
            </w:r>
          </w:p>
        </w:tc>
      </w:tr>
      <w:tr w:rsidR="00FC4D89" w:rsidRPr="007F1362" w14:paraId="288007AA" w14:textId="77777777" w:rsidTr="00D100F3">
        <w:trPr>
          <w:trHeight w:val="165"/>
          <w:jc w:val="center"/>
        </w:trPr>
        <w:tc>
          <w:tcPr>
            <w:tcW w:w="0" w:type="auto"/>
            <w:noWrap/>
            <w:vAlign w:val="center"/>
            <w:hideMark/>
          </w:tcPr>
          <w:p w14:paraId="418FEA91" w14:textId="77777777" w:rsidR="00FC4D89" w:rsidRPr="007F1362" w:rsidRDefault="00FC4D89" w:rsidP="007D1254">
            <w:pPr>
              <w:rPr>
                <w:rFonts w:asciiTheme="majorHAnsi" w:hAnsiTheme="majorHAnsi"/>
                <w:b/>
                <w:color w:val="000000"/>
                <w:sz w:val="10"/>
                <w:szCs w:val="10"/>
              </w:rPr>
            </w:pPr>
          </w:p>
        </w:tc>
        <w:tc>
          <w:tcPr>
            <w:tcW w:w="0" w:type="auto"/>
            <w:noWrap/>
            <w:vAlign w:val="center"/>
            <w:hideMark/>
          </w:tcPr>
          <w:p w14:paraId="49269BD6" w14:textId="77777777" w:rsidR="00FC4D89" w:rsidRPr="007F1362" w:rsidRDefault="00FC4D89" w:rsidP="007D1254">
            <w:pPr>
              <w:rPr>
                <w:rFonts w:asciiTheme="majorHAnsi" w:hAnsiTheme="majorHAnsi"/>
                <w:sz w:val="10"/>
                <w:szCs w:val="10"/>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69352E7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2020</w:t>
            </w:r>
          </w:p>
        </w:tc>
        <w:tc>
          <w:tcPr>
            <w:tcW w:w="0" w:type="auto"/>
            <w:gridSpan w:val="11"/>
            <w:tcBorders>
              <w:top w:val="single" w:sz="4" w:space="0" w:color="auto"/>
              <w:left w:val="nil"/>
              <w:bottom w:val="single" w:sz="4" w:space="0" w:color="auto"/>
              <w:right w:val="single" w:sz="4" w:space="0" w:color="auto"/>
            </w:tcBorders>
            <w:noWrap/>
            <w:vAlign w:val="center"/>
            <w:hideMark/>
          </w:tcPr>
          <w:p w14:paraId="38438CC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B8A94" w14:textId="77777777" w:rsidR="00FC4D89" w:rsidRPr="007F1362" w:rsidRDefault="00FC4D89" w:rsidP="007D1254">
            <w:pPr>
              <w:rPr>
                <w:rFonts w:asciiTheme="majorHAnsi" w:hAnsiTheme="majorHAnsi"/>
                <w:b/>
                <w:color w:val="000000"/>
                <w:sz w:val="10"/>
                <w:szCs w:val="10"/>
              </w:rPr>
            </w:pPr>
          </w:p>
        </w:tc>
      </w:tr>
      <w:tr w:rsidR="00FC4D89" w:rsidRPr="007F1362" w14:paraId="6A3E344F" w14:textId="77777777" w:rsidTr="00D100F3">
        <w:trPr>
          <w:trHeight w:val="165"/>
          <w:jc w:val="center"/>
        </w:trPr>
        <w:tc>
          <w:tcPr>
            <w:tcW w:w="0" w:type="auto"/>
            <w:noWrap/>
            <w:vAlign w:val="center"/>
            <w:hideMark/>
          </w:tcPr>
          <w:p w14:paraId="52B2CB90" w14:textId="77777777" w:rsidR="00FC4D89" w:rsidRPr="007F1362" w:rsidRDefault="00FC4D89" w:rsidP="007D1254">
            <w:pPr>
              <w:rPr>
                <w:rFonts w:asciiTheme="majorHAnsi" w:hAnsiTheme="majorHAnsi"/>
                <w:color w:val="000000"/>
                <w:sz w:val="10"/>
                <w:szCs w:val="10"/>
              </w:rPr>
            </w:pPr>
          </w:p>
        </w:tc>
        <w:tc>
          <w:tcPr>
            <w:tcW w:w="0" w:type="auto"/>
            <w:noWrap/>
            <w:vAlign w:val="center"/>
            <w:hideMark/>
          </w:tcPr>
          <w:p w14:paraId="3038461B" w14:textId="77777777" w:rsidR="00FC4D89" w:rsidRPr="007F1362" w:rsidRDefault="00FC4D89" w:rsidP="007D1254">
            <w:pPr>
              <w:rPr>
                <w:rFonts w:asciiTheme="majorHAnsi" w:hAnsiTheme="majorHAnsi"/>
                <w:sz w:val="10"/>
                <w:szCs w:val="10"/>
              </w:rPr>
            </w:pPr>
          </w:p>
        </w:tc>
        <w:tc>
          <w:tcPr>
            <w:tcW w:w="0" w:type="auto"/>
            <w:tcBorders>
              <w:top w:val="nil"/>
              <w:left w:val="single" w:sz="4" w:space="0" w:color="auto"/>
              <w:bottom w:val="single" w:sz="4" w:space="0" w:color="auto"/>
              <w:right w:val="single" w:sz="4" w:space="0" w:color="auto"/>
            </w:tcBorders>
            <w:vAlign w:val="center"/>
            <w:hideMark/>
          </w:tcPr>
          <w:p w14:paraId="79E637C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VIII</w:t>
            </w:r>
          </w:p>
        </w:tc>
        <w:tc>
          <w:tcPr>
            <w:tcW w:w="0" w:type="auto"/>
            <w:tcBorders>
              <w:top w:val="nil"/>
              <w:left w:val="nil"/>
              <w:bottom w:val="single" w:sz="4" w:space="0" w:color="auto"/>
              <w:right w:val="single" w:sz="4" w:space="0" w:color="auto"/>
            </w:tcBorders>
            <w:vAlign w:val="center"/>
            <w:hideMark/>
          </w:tcPr>
          <w:p w14:paraId="0FF6891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IX</w:t>
            </w:r>
          </w:p>
        </w:tc>
        <w:tc>
          <w:tcPr>
            <w:tcW w:w="0" w:type="auto"/>
            <w:tcBorders>
              <w:top w:val="nil"/>
              <w:left w:val="nil"/>
              <w:bottom w:val="single" w:sz="4" w:space="0" w:color="auto"/>
              <w:right w:val="single" w:sz="4" w:space="0" w:color="auto"/>
            </w:tcBorders>
            <w:vAlign w:val="center"/>
            <w:hideMark/>
          </w:tcPr>
          <w:p w14:paraId="7FF5E90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X</w:t>
            </w:r>
          </w:p>
        </w:tc>
        <w:tc>
          <w:tcPr>
            <w:tcW w:w="0" w:type="auto"/>
            <w:tcBorders>
              <w:top w:val="nil"/>
              <w:left w:val="nil"/>
              <w:bottom w:val="single" w:sz="4" w:space="0" w:color="auto"/>
              <w:right w:val="single" w:sz="4" w:space="0" w:color="auto"/>
            </w:tcBorders>
            <w:noWrap/>
            <w:vAlign w:val="center"/>
            <w:hideMark/>
          </w:tcPr>
          <w:p w14:paraId="17F9C22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XI</w:t>
            </w:r>
          </w:p>
        </w:tc>
        <w:tc>
          <w:tcPr>
            <w:tcW w:w="0" w:type="auto"/>
            <w:tcBorders>
              <w:top w:val="nil"/>
              <w:left w:val="nil"/>
              <w:bottom w:val="single" w:sz="4" w:space="0" w:color="auto"/>
              <w:right w:val="single" w:sz="4" w:space="0" w:color="auto"/>
            </w:tcBorders>
            <w:noWrap/>
            <w:vAlign w:val="center"/>
            <w:hideMark/>
          </w:tcPr>
          <w:p w14:paraId="639A41E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XII</w:t>
            </w:r>
          </w:p>
        </w:tc>
        <w:tc>
          <w:tcPr>
            <w:tcW w:w="0" w:type="auto"/>
            <w:tcBorders>
              <w:top w:val="nil"/>
              <w:left w:val="nil"/>
              <w:bottom w:val="single" w:sz="4" w:space="0" w:color="auto"/>
              <w:right w:val="single" w:sz="4" w:space="0" w:color="auto"/>
            </w:tcBorders>
            <w:noWrap/>
            <w:vAlign w:val="center"/>
            <w:hideMark/>
          </w:tcPr>
          <w:p w14:paraId="2FDE74A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I</w:t>
            </w:r>
          </w:p>
        </w:tc>
        <w:tc>
          <w:tcPr>
            <w:tcW w:w="0" w:type="auto"/>
            <w:tcBorders>
              <w:top w:val="nil"/>
              <w:left w:val="nil"/>
              <w:bottom w:val="single" w:sz="4" w:space="0" w:color="auto"/>
              <w:right w:val="single" w:sz="4" w:space="0" w:color="auto"/>
            </w:tcBorders>
            <w:noWrap/>
            <w:vAlign w:val="center"/>
            <w:hideMark/>
          </w:tcPr>
          <w:p w14:paraId="042D5C8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II</w:t>
            </w:r>
          </w:p>
        </w:tc>
        <w:tc>
          <w:tcPr>
            <w:tcW w:w="0" w:type="auto"/>
            <w:tcBorders>
              <w:top w:val="nil"/>
              <w:left w:val="nil"/>
              <w:bottom w:val="single" w:sz="4" w:space="0" w:color="auto"/>
              <w:right w:val="single" w:sz="4" w:space="0" w:color="auto"/>
            </w:tcBorders>
            <w:noWrap/>
            <w:vAlign w:val="center"/>
            <w:hideMark/>
          </w:tcPr>
          <w:p w14:paraId="5B4322D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III</w:t>
            </w:r>
          </w:p>
        </w:tc>
        <w:tc>
          <w:tcPr>
            <w:tcW w:w="0" w:type="auto"/>
            <w:tcBorders>
              <w:top w:val="nil"/>
              <w:left w:val="nil"/>
              <w:bottom w:val="single" w:sz="4" w:space="0" w:color="auto"/>
              <w:right w:val="single" w:sz="4" w:space="0" w:color="auto"/>
            </w:tcBorders>
            <w:noWrap/>
            <w:vAlign w:val="center"/>
            <w:hideMark/>
          </w:tcPr>
          <w:p w14:paraId="399CB214"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IV</w:t>
            </w:r>
          </w:p>
        </w:tc>
        <w:tc>
          <w:tcPr>
            <w:tcW w:w="0" w:type="auto"/>
            <w:tcBorders>
              <w:top w:val="nil"/>
              <w:left w:val="nil"/>
              <w:bottom w:val="single" w:sz="4" w:space="0" w:color="auto"/>
              <w:right w:val="single" w:sz="4" w:space="0" w:color="auto"/>
            </w:tcBorders>
            <w:noWrap/>
            <w:vAlign w:val="center"/>
            <w:hideMark/>
          </w:tcPr>
          <w:p w14:paraId="4B687B8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V</w:t>
            </w:r>
          </w:p>
        </w:tc>
        <w:tc>
          <w:tcPr>
            <w:tcW w:w="0" w:type="auto"/>
            <w:tcBorders>
              <w:top w:val="nil"/>
              <w:left w:val="nil"/>
              <w:bottom w:val="single" w:sz="4" w:space="0" w:color="auto"/>
              <w:right w:val="single" w:sz="4" w:space="0" w:color="auto"/>
            </w:tcBorders>
            <w:noWrap/>
            <w:vAlign w:val="center"/>
            <w:hideMark/>
          </w:tcPr>
          <w:p w14:paraId="0258218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VI</w:t>
            </w:r>
          </w:p>
        </w:tc>
        <w:tc>
          <w:tcPr>
            <w:tcW w:w="0" w:type="auto"/>
            <w:tcBorders>
              <w:top w:val="nil"/>
              <w:left w:val="nil"/>
              <w:bottom w:val="single" w:sz="4" w:space="0" w:color="auto"/>
              <w:right w:val="single" w:sz="4" w:space="0" w:color="auto"/>
            </w:tcBorders>
            <w:noWrap/>
            <w:vAlign w:val="center"/>
            <w:hideMark/>
          </w:tcPr>
          <w:p w14:paraId="0A0BA51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VII</w:t>
            </w:r>
          </w:p>
        </w:tc>
        <w:tc>
          <w:tcPr>
            <w:tcW w:w="0" w:type="auto"/>
            <w:tcBorders>
              <w:top w:val="nil"/>
              <w:left w:val="nil"/>
              <w:bottom w:val="single" w:sz="4" w:space="0" w:color="auto"/>
              <w:right w:val="single" w:sz="4" w:space="0" w:color="auto"/>
            </w:tcBorders>
            <w:noWrap/>
            <w:vAlign w:val="center"/>
            <w:hideMark/>
          </w:tcPr>
          <w:p w14:paraId="7BCA3EA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VIII</w:t>
            </w:r>
          </w:p>
        </w:tc>
        <w:tc>
          <w:tcPr>
            <w:tcW w:w="0" w:type="auto"/>
            <w:tcBorders>
              <w:top w:val="nil"/>
              <w:left w:val="nil"/>
              <w:bottom w:val="single" w:sz="4" w:space="0" w:color="auto"/>
              <w:right w:val="single" w:sz="4" w:space="0" w:color="auto"/>
            </w:tcBorders>
            <w:noWrap/>
            <w:vAlign w:val="center"/>
            <w:hideMark/>
          </w:tcPr>
          <w:p w14:paraId="18D2537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IX</w:t>
            </w:r>
          </w:p>
        </w:tc>
        <w:tc>
          <w:tcPr>
            <w:tcW w:w="0" w:type="auto"/>
            <w:tcBorders>
              <w:top w:val="nil"/>
              <w:left w:val="nil"/>
              <w:bottom w:val="single" w:sz="4" w:space="0" w:color="auto"/>
              <w:right w:val="single" w:sz="4" w:space="0" w:color="auto"/>
            </w:tcBorders>
            <w:noWrap/>
            <w:vAlign w:val="center"/>
            <w:hideMark/>
          </w:tcPr>
          <w:p w14:paraId="57D8DFC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X</w:t>
            </w:r>
          </w:p>
        </w:tc>
        <w:tc>
          <w:tcPr>
            <w:tcW w:w="0" w:type="auto"/>
            <w:tcBorders>
              <w:top w:val="nil"/>
              <w:left w:val="nil"/>
              <w:bottom w:val="single" w:sz="4" w:space="0" w:color="auto"/>
              <w:right w:val="single" w:sz="4" w:space="0" w:color="auto"/>
            </w:tcBorders>
            <w:noWrap/>
            <w:vAlign w:val="center"/>
            <w:hideMark/>
          </w:tcPr>
          <w:p w14:paraId="360EF16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XI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FB0CA" w14:textId="77777777" w:rsidR="00FC4D89" w:rsidRPr="007F1362" w:rsidRDefault="00FC4D89" w:rsidP="007D1254">
            <w:pPr>
              <w:rPr>
                <w:rFonts w:asciiTheme="majorHAnsi" w:hAnsiTheme="majorHAnsi"/>
                <w:b/>
                <w:color w:val="000000"/>
                <w:sz w:val="10"/>
                <w:szCs w:val="10"/>
              </w:rPr>
            </w:pPr>
          </w:p>
        </w:tc>
      </w:tr>
      <w:tr w:rsidR="00D100F3" w:rsidRPr="007F1362" w14:paraId="3272CA0F" w14:textId="77777777" w:rsidTr="00D100F3">
        <w:trPr>
          <w:trHeight w:val="33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6F69AF8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CPI</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447F153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5A5EF80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99,9</w:t>
            </w:r>
          </w:p>
        </w:tc>
        <w:tc>
          <w:tcPr>
            <w:tcW w:w="0" w:type="auto"/>
            <w:tcBorders>
              <w:top w:val="nil"/>
              <w:left w:val="nil"/>
              <w:bottom w:val="single" w:sz="4" w:space="0" w:color="auto"/>
              <w:right w:val="single" w:sz="4" w:space="0" w:color="auto"/>
            </w:tcBorders>
            <w:shd w:val="clear" w:color="auto" w:fill="D9D9D9"/>
            <w:noWrap/>
            <w:vAlign w:val="center"/>
            <w:hideMark/>
          </w:tcPr>
          <w:p w14:paraId="085D7B0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0545C9F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100,1</w:t>
            </w:r>
          </w:p>
        </w:tc>
        <w:tc>
          <w:tcPr>
            <w:tcW w:w="0" w:type="auto"/>
            <w:tcBorders>
              <w:top w:val="nil"/>
              <w:left w:val="nil"/>
              <w:bottom w:val="single" w:sz="4" w:space="0" w:color="auto"/>
              <w:right w:val="single" w:sz="4" w:space="0" w:color="auto"/>
            </w:tcBorders>
            <w:shd w:val="clear" w:color="auto" w:fill="D9D9D9"/>
            <w:noWrap/>
            <w:vAlign w:val="center"/>
            <w:hideMark/>
          </w:tcPr>
          <w:p w14:paraId="6162877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100,1</w:t>
            </w:r>
          </w:p>
        </w:tc>
        <w:tc>
          <w:tcPr>
            <w:tcW w:w="0" w:type="auto"/>
            <w:tcBorders>
              <w:top w:val="nil"/>
              <w:left w:val="nil"/>
              <w:bottom w:val="single" w:sz="4" w:space="0" w:color="auto"/>
              <w:right w:val="single" w:sz="4" w:space="0" w:color="auto"/>
            </w:tcBorders>
            <w:shd w:val="clear" w:color="auto" w:fill="D9D9D9"/>
            <w:noWrap/>
            <w:vAlign w:val="center"/>
            <w:hideMark/>
          </w:tcPr>
          <w:p w14:paraId="1BF4901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100,1</w:t>
            </w:r>
          </w:p>
        </w:tc>
        <w:tc>
          <w:tcPr>
            <w:tcW w:w="0" w:type="auto"/>
            <w:tcBorders>
              <w:top w:val="nil"/>
              <w:left w:val="nil"/>
              <w:bottom w:val="single" w:sz="4" w:space="0" w:color="auto"/>
              <w:right w:val="single" w:sz="4" w:space="0" w:color="auto"/>
            </w:tcBorders>
            <w:shd w:val="clear" w:color="auto" w:fill="D9D9D9"/>
            <w:noWrap/>
            <w:vAlign w:val="center"/>
            <w:hideMark/>
          </w:tcPr>
          <w:p w14:paraId="1047A4D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101,3</w:t>
            </w:r>
          </w:p>
        </w:tc>
        <w:tc>
          <w:tcPr>
            <w:tcW w:w="0" w:type="auto"/>
            <w:tcBorders>
              <w:top w:val="nil"/>
              <w:left w:val="nil"/>
              <w:bottom w:val="single" w:sz="4" w:space="0" w:color="auto"/>
              <w:right w:val="single" w:sz="4" w:space="0" w:color="auto"/>
            </w:tcBorders>
            <w:shd w:val="clear" w:color="auto" w:fill="D9D9D9"/>
            <w:noWrap/>
            <w:vAlign w:val="center"/>
            <w:hideMark/>
          </w:tcPr>
          <w:p w14:paraId="278C46B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100,5</w:t>
            </w:r>
          </w:p>
        </w:tc>
        <w:tc>
          <w:tcPr>
            <w:tcW w:w="0" w:type="auto"/>
            <w:tcBorders>
              <w:top w:val="nil"/>
              <w:left w:val="nil"/>
              <w:bottom w:val="single" w:sz="4" w:space="0" w:color="auto"/>
              <w:right w:val="single" w:sz="4" w:space="0" w:color="auto"/>
            </w:tcBorders>
            <w:shd w:val="clear" w:color="auto" w:fill="D9D9D9"/>
            <w:noWrap/>
            <w:vAlign w:val="center"/>
            <w:hideMark/>
          </w:tcPr>
          <w:p w14:paraId="4B82B10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w:t>
            </w:r>
          </w:p>
        </w:tc>
        <w:tc>
          <w:tcPr>
            <w:tcW w:w="0" w:type="auto"/>
            <w:tcBorders>
              <w:top w:val="nil"/>
              <w:left w:val="nil"/>
              <w:bottom w:val="single" w:sz="4" w:space="0" w:color="auto"/>
              <w:right w:val="single" w:sz="4" w:space="0" w:color="auto"/>
            </w:tcBorders>
            <w:shd w:val="clear" w:color="auto" w:fill="D9D9D9"/>
            <w:noWrap/>
            <w:vAlign w:val="center"/>
            <w:hideMark/>
          </w:tcPr>
          <w:p w14:paraId="6FCF2B3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100,8</w:t>
            </w:r>
          </w:p>
        </w:tc>
        <w:tc>
          <w:tcPr>
            <w:tcW w:w="0" w:type="auto"/>
            <w:tcBorders>
              <w:top w:val="nil"/>
              <w:left w:val="nil"/>
              <w:bottom w:val="single" w:sz="4" w:space="0" w:color="auto"/>
              <w:right w:val="single" w:sz="4" w:space="0" w:color="auto"/>
            </w:tcBorders>
            <w:shd w:val="clear" w:color="auto" w:fill="D9D9D9"/>
            <w:noWrap/>
            <w:vAlign w:val="center"/>
            <w:hideMark/>
          </w:tcPr>
          <w:p w14:paraId="79BADC7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10A88D4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100,1</w:t>
            </w:r>
          </w:p>
        </w:tc>
        <w:tc>
          <w:tcPr>
            <w:tcW w:w="0" w:type="auto"/>
            <w:tcBorders>
              <w:top w:val="nil"/>
              <w:left w:val="nil"/>
              <w:bottom w:val="single" w:sz="4" w:space="0" w:color="auto"/>
              <w:right w:val="single" w:sz="4" w:space="0" w:color="auto"/>
            </w:tcBorders>
            <w:shd w:val="clear" w:color="auto" w:fill="D9D9D9"/>
            <w:noWrap/>
            <w:vAlign w:val="center"/>
            <w:hideMark/>
          </w:tcPr>
          <w:p w14:paraId="2D40EB1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100,4</w:t>
            </w:r>
          </w:p>
        </w:tc>
        <w:tc>
          <w:tcPr>
            <w:tcW w:w="0" w:type="auto"/>
            <w:tcBorders>
              <w:top w:val="nil"/>
              <w:left w:val="nil"/>
              <w:bottom w:val="single" w:sz="4" w:space="0" w:color="auto"/>
              <w:right w:val="single" w:sz="4" w:space="0" w:color="auto"/>
            </w:tcBorders>
            <w:shd w:val="clear" w:color="auto" w:fill="D9D9D9"/>
            <w:noWrap/>
            <w:vAlign w:val="center"/>
            <w:hideMark/>
          </w:tcPr>
          <w:p w14:paraId="2E875BF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19E1178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100,7</w:t>
            </w:r>
          </w:p>
        </w:tc>
        <w:tc>
          <w:tcPr>
            <w:tcW w:w="0" w:type="auto"/>
            <w:tcBorders>
              <w:top w:val="nil"/>
              <w:left w:val="nil"/>
              <w:bottom w:val="single" w:sz="4" w:space="0" w:color="auto"/>
              <w:right w:val="single" w:sz="4" w:space="0" w:color="auto"/>
            </w:tcBorders>
            <w:shd w:val="clear" w:color="auto" w:fill="D9D9D9"/>
            <w:noWrap/>
            <w:vAlign w:val="center"/>
            <w:hideMark/>
          </w:tcPr>
          <w:p w14:paraId="6B50AAB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101,1</w:t>
            </w:r>
          </w:p>
        </w:tc>
        <w:tc>
          <w:tcPr>
            <w:tcW w:w="0" w:type="auto"/>
            <w:tcBorders>
              <w:top w:val="nil"/>
              <w:left w:val="nil"/>
              <w:bottom w:val="single" w:sz="4" w:space="0" w:color="auto"/>
              <w:right w:val="single" w:sz="4" w:space="0" w:color="auto"/>
            </w:tcBorders>
            <w:shd w:val="clear" w:color="auto" w:fill="D9D9D9"/>
            <w:noWrap/>
            <w:vAlign w:val="center"/>
            <w:hideMark/>
          </w:tcPr>
          <w:p w14:paraId="10B17D4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041EF392" w14:textId="77777777" w:rsidR="00FC4D89" w:rsidRPr="007F1362" w:rsidRDefault="00FC4D89" w:rsidP="007D1254">
            <w:pPr>
              <w:jc w:val="center"/>
              <w:rPr>
                <w:rFonts w:asciiTheme="majorHAnsi" w:hAnsiTheme="majorHAnsi"/>
                <w:b/>
                <w:color w:val="000000"/>
                <w:sz w:val="10"/>
                <w:szCs w:val="10"/>
              </w:rPr>
            </w:pPr>
            <w:r w:rsidRPr="007F1362">
              <w:rPr>
                <w:rFonts w:asciiTheme="majorHAnsi" w:hAnsiTheme="majorHAnsi"/>
                <w:b/>
                <w:color w:val="000000"/>
                <w:sz w:val="10"/>
                <w:szCs w:val="10"/>
              </w:rPr>
              <w:t>107,23</w:t>
            </w:r>
          </w:p>
        </w:tc>
      </w:tr>
      <w:tr w:rsidR="00FC4D89" w:rsidRPr="007F1362" w14:paraId="2A89A9D7" w14:textId="77777777" w:rsidTr="00D100F3">
        <w:trPr>
          <w:trHeight w:val="25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8BE66C1" w14:textId="77777777" w:rsidR="00FC4D89" w:rsidRPr="007F1362" w:rsidRDefault="00FC4D89" w:rsidP="007D1254">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3B78FAF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2B41A5E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10879C7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100,20</w:t>
            </w:r>
          </w:p>
        </w:tc>
        <w:tc>
          <w:tcPr>
            <w:tcW w:w="0" w:type="auto"/>
            <w:tcBorders>
              <w:top w:val="nil"/>
              <w:left w:val="nil"/>
              <w:bottom w:val="single" w:sz="4" w:space="0" w:color="auto"/>
              <w:right w:val="single" w:sz="4" w:space="0" w:color="auto"/>
            </w:tcBorders>
            <w:noWrap/>
            <w:vAlign w:val="center"/>
            <w:hideMark/>
          </w:tcPr>
          <w:p w14:paraId="3D8B390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100,30</w:t>
            </w:r>
          </w:p>
        </w:tc>
        <w:tc>
          <w:tcPr>
            <w:tcW w:w="0" w:type="auto"/>
            <w:tcBorders>
              <w:top w:val="nil"/>
              <w:left w:val="nil"/>
              <w:bottom w:val="single" w:sz="4" w:space="0" w:color="auto"/>
              <w:right w:val="single" w:sz="4" w:space="0" w:color="auto"/>
            </w:tcBorders>
            <w:noWrap/>
            <w:vAlign w:val="center"/>
            <w:hideMark/>
          </w:tcPr>
          <w:p w14:paraId="2116D42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100,40</w:t>
            </w:r>
          </w:p>
        </w:tc>
        <w:tc>
          <w:tcPr>
            <w:tcW w:w="0" w:type="auto"/>
            <w:tcBorders>
              <w:top w:val="nil"/>
              <w:left w:val="nil"/>
              <w:bottom w:val="single" w:sz="4" w:space="0" w:color="auto"/>
              <w:right w:val="single" w:sz="4" w:space="0" w:color="auto"/>
            </w:tcBorders>
            <w:noWrap/>
            <w:vAlign w:val="center"/>
            <w:hideMark/>
          </w:tcPr>
          <w:p w14:paraId="03D5882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100,50</w:t>
            </w:r>
          </w:p>
        </w:tc>
        <w:tc>
          <w:tcPr>
            <w:tcW w:w="0" w:type="auto"/>
            <w:tcBorders>
              <w:top w:val="nil"/>
              <w:left w:val="nil"/>
              <w:bottom w:val="single" w:sz="4" w:space="0" w:color="auto"/>
              <w:right w:val="single" w:sz="4" w:space="0" w:color="auto"/>
            </w:tcBorders>
            <w:noWrap/>
            <w:vAlign w:val="center"/>
            <w:hideMark/>
          </w:tcPr>
          <w:p w14:paraId="31D50B8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101,81</w:t>
            </w:r>
          </w:p>
        </w:tc>
        <w:tc>
          <w:tcPr>
            <w:tcW w:w="0" w:type="auto"/>
            <w:tcBorders>
              <w:top w:val="nil"/>
              <w:left w:val="nil"/>
              <w:bottom w:val="single" w:sz="4" w:space="0" w:color="auto"/>
              <w:right w:val="single" w:sz="4" w:space="0" w:color="auto"/>
            </w:tcBorders>
            <w:noWrap/>
            <w:vAlign w:val="center"/>
            <w:hideMark/>
          </w:tcPr>
          <w:p w14:paraId="5528C95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102,32</w:t>
            </w:r>
          </w:p>
        </w:tc>
        <w:tc>
          <w:tcPr>
            <w:tcW w:w="0" w:type="auto"/>
            <w:tcBorders>
              <w:top w:val="nil"/>
              <w:left w:val="nil"/>
              <w:bottom w:val="single" w:sz="4" w:space="0" w:color="auto"/>
              <w:right w:val="single" w:sz="4" w:space="0" w:color="auto"/>
            </w:tcBorders>
            <w:noWrap/>
            <w:vAlign w:val="center"/>
            <w:hideMark/>
          </w:tcPr>
          <w:p w14:paraId="18C19D8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103,34</w:t>
            </w:r>
          </w:p>
        </w:tc>
        <w:tc>
          <w:tcPr>
            <w:tcW w:w="0" w:type="auto"/>
            <w:tcBorders>
              <w:top w:val="nil"/>
              <w:left w:val="nil"/>
              <w:bottom w:val="single" w:sz="4" w:space="0" w:color="auto"/>
              <w:right w:val="single" w:sz="4" w:space="0" w:color="auto"/>
            </w:tcBorders>
            <w:noWrap/>
            <w:vAlign w:val="center"/>
            <w:hideMark/>
          </w:tcPr>
          <w:p w14:paraId="56C5D68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104,17</w:t>
            </w:r>
          </w:p>
        </w:tc>
        <w:tc>
          <w:tcPr>
            <w:tcW w:w="0" w:type="auto"/>
            <w:tcBorders>
              <w:top w:val="nil"/>
              <w:left w:val="nil"/>
              <w:bottom w:val="single" w:sz="4" w:space="0" w:color="auto"/>
              <w:right w:val="single" w:sz="4" w:space="0" w:color="auto"/>
            </w:tcBorders>
            <w:noWrap/>
            <w:vAlign w:val="center"/>
            <w:hideMark/>
          </w:tcPr>
          <w:p w14:paraId="7EC2FA1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104,48</w:t>
            </w:r>
          </w:p>
        </w:tc>
        <w:tc>
          <w:tcPr>
            <w:tcW w:w="0" w:type="auto"/>
            <w:tcBorders>
              <w:top w:val="nil"/>
              <w:left w:val="nil"/>
              <w:bottom w:val="single" w:sz="4" w:space="0" w:color="auto"/>
              <w:right w:val="single" w:sz="4" w:space="0" w:color="auto"/>
            </w:tcBorders>
            <w:noWrap/>
            <w:vAlign w:val="center"/>
            <w:hideMark/>
          </w:tcPr>
          <w:p w14:paraId="19020FEA"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104,58</w:t>
            </w:r>
          </w:p>
        </w:tc>
        <w:tc>
          <w:tcPr>
            <w:tcW w:w="0" w:type="auto"/>
            <w:tcBorders>
              <w:top w:val="nil"/>
              <w:left w:val="nil"/>
              <w:bottom w:val="single" w:sz="4" w:space="0" w:color="auto"/>
              <w:right w:val="single" w:sz="4" w:space="0" w:color="auto"/>
            </w:tcBorders>
            <w:noWrap/>
            <w:vAlign w:val="center"/>
            <w:hideMark/>
          </w:tcPr>
          <w:p w14:paraId="7F2954B4"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105,00</w:t>
            </w:r>
          </w:p>
        </w:tc>
        <w:tc>
          <w:tcPr>
            <w:tcW w:w="0" w:type="auto"/>
            <w:tcBorders>
              <w:top w:val="nil"/>
              <w:left w:val="nil"/>
              <w:bottom w:val="single" w:sz="4" w:space="0" w:color="auto"/>
              <w:right w:val="single" w:sz="4" w:space="0" w:color="auto"/>
            </w:tcBorders>
            <w:noWrap/>
            <w:vAlign w:val="center"/>
            <w:hideMark/>
          </w:tcPr>
          <w:p w14:paraId="6FA36F4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105,32</w:t>
            </w:r>
          </w:p>
        </w:tc>
        <w:tc>
          <w:tcPr>
            <w:tcW w:w="0" w:type="auto"/>
            <w:tcBorders>
              <w:top w:val="nil"/>
              <w:left w:val="nil"/>
              <w:bottom w:val="single" w:sz="4" w:space="0" w:color="auto"/>
              <w:right w:val="single" w:sz="4" w:space="0" w:color="auto"/>
            </w:tcBorders>
            <w:noWrap/>
            <w:vAlign w:val="center"/>
            <w:hideMark/>
          </w:tcPr>
          <w:p w14:paraId="6BF0FA9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106,06</w:t>
            </w:r>
          </w:p>
        </w:tc>
        <w:tc>
          <w:tcPr>
            <w:tcW w:w="0" w:type="auto"/>
            <w:tcBorders>
              <w:top w:val="nil"/>
              <w:left w:val="nil"/>
              <w:bottom w:val="single" w:sz="4" w:space="0" w:color="auto"/>
              <w:right w:val="single" w:sz="4" w:space="0" w:color="auto"/>
            </w:tcBorders>
            <w:shd w:val="clear" w:color="auto" w:fill="CCFFCC"/>
            <w:noWrap/>
            <w:vAlign w:val="center"/>
            <w:hideMark/>
          </w:tcPr>
          <w:p w14:paraId="16CA602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107,23</w:t>
            </w:r>
          </w:p>
        </w:tc>
        <w:tc>
          <w:tcPr>
            <w:tcW w:w="0" w:type="auto"/>
            <w:tcBorders>
              <w:top w:val="nil"/>
              <w:left w:val="nil"/>
              <w:bottom w:val="single" w:sz="4" w:space="0" w:color="auto"/>
              <w:right w:val="single" w:sz="4" w:space="0" w:color="auto"/>
            </w:tcBorders>
            <w:noWrap/>
            <w:vAlign w:val="center"/>
            <w:hideMark/>
          </w:tcPr>
          <w:p w14:paraId="6CD878C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479E9A13" w14:textId="77777777" w:rsidR="00FC4D89" w:rsidRPr="007F1362" w:rsidRDefault="00FC4D89" w:rsidP="007D1254">
            <w:pPr>
              <w:rPr>
                <w:rFonts w:asciiTheme="majorHAnsi" w:hAnsiTheme="majorHAnsi"/>
                <w:b/>
                <w:color w:val="000000"/>
                <w:sz w:val="10"/>
                <w:szCs w:val="10"/>
              </w:rPr>
            </w:pPr>
          </w:p>
        </w:tc>
      </w:tr>
      <w:tr w:rsidR="00D100F3" w:rsidRPr="007F1362" w14:paraId="331BEA88"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7E4555E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P</w:t>
            </w:r>
          </w:p>
        </w:tc>
        <w:tc>
          <w:tcPr>
            <w:tcW w:w="0" w:type="auto"/>
            <w:tcBorders>
              <w:top w:val="nil"/>
              <w:left w:val="nil"/>
              <w:bottom w:val="single" w:sz="4" w:space="0" w:color="auto"/>
              <w:right w:val="single" w:sz="4" w:space="0" w:color="auto"/>
            </w:tcBorders>
            <w:shd w:val="clear" w:color="auto" w:fill="D9D9D9"/>
            <w:vAlign w:val="center"/>
            <w:hideMark/>
          </w:tcPr>
          <w:p w14:paraId="44FD4C9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4471312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99,2</w:t>
            </w:r>
          </w:p>
        </w:tc>
        <w:tc>
          <w:tcPr>
            <w:tcW w:w="0" w:type="auto"/>
            <w:tcBorders>
              <w:top w:val="nil"/>
              <w:left w:val="nil"/>
              <w:bottom w:val="single" w:sz="4" w:space="0" w:color="auto"/>
              <w:right w:val="single" w:sz="4" w:space="0" w:color="auto"/>
            </w:tcBorders>
            <w:shd w:val="clear" w:color="auto" w:fill="D9D9D9"/>
            <w:noWrap/>
            <w:vAlign w:val="center"/>
            <w:hideMark/>
          </w:tcPr>
          <w:p w14:paraId="457854C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96,6</w:t>
            </w:r>
          </w:p>
        </w:tc>
        <w:tc>
          <w:tcPr>
            <w:tcW w:w="0" w:type="auto"/>
            <w:tcBorders>
              <w:top w:val="nil"/>
              <w:left w:val="nil"/>
              <w:bottom w:val="single" w:sz="4" w:space="0" w:color="auto"/>
              <w:right w:val="single" w:sz="4" w:space="0" w:color="auto"/>
            </w:tcBorders>
            <w:shd w:val="clear" w:color="auto" w:fill="D9D9D9"/>
            <w:noWrap/>
            <w:vAlign w:val="center"/>
            <w:hideMark/>
          </w:tcPr>
          <w:p w14:paraId="3459306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102,2</w:t>
            </w:r>
          </w:p>
        </w:tc>
        <w:tc>
          <w:tcPr>
            <w:tcW w:w="0" w:type="auto"/>
            <w:tcBorders>
              <w:top w:val="nil"/>
              <w:left w:val="nil"/>
              <w:bottom w:val="single" w:sz="4" w:space="0" w:color="auto"/>
              <w:right w:val="single" w:sz="4" w:space="0" w:color="auto"/>
            </w:tcBorders>
            <w:shd w:val="clear" w:color="auto" w:fill="D9D9D9"/>
            <w:noWrap/>
            <w:vAlign w:val="center"/>
            <w:hideMark/>
          </w:tcPr>
          <w:p w14:paraId="5CA3D98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100,9</w:t>
            </w:r>
          </w:p>
        </w:tc>
        <w:tc>
          <w:tcPr>
            <w:tcW w:w="0" w:type="auto"/>
            <w:tcBorders>
              <w:top w:val="nil"/>
              <w:left w:val="nil"/>
              <w:bottom w:val="single" w:sz="4" w:space="0" w:color="auto"/>
              <w:right w:val="single" w:sz="4" w:space="0" w:color="auto"/>
            </w:tcBorders>
            <w:shd w:val="clear" w:color="auto" w:fill="D9D9D9"/>
            <w:noWrap/>
            <w:vAlign w:val="center"/>
            <w:hideMark/>
          </w:tcPr>
          <w:p w14:paraId="14DC192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106,3</w:t>
            </w:r>
          </w:p>
        </w:tc>
        <w:tc>
          <w:tcPr>
            <w:tcW w:w="0" w:type="auto"/>
            <w:tcBorders>
              <w:top w:val="nil"/>
              <w:left w:val="nil"/>
              <w:bottom w:val="single" w:sz="4" w:space="0" w:color="auto"/>
              <w:right w:val="single" w:sz="4" w:space="0" w:color="auto"/>
            </w:tcBorders>
            <w:shd w:val="clear" w:color="auto" w:fill="D9D9D9"/>
            <w:noWrap/>
            <w:vAlign w:val="center"/>
            <w:hideMark/>
          </w:tcPr>
          <w:p w14:paraId="5ABCFD1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106,2</w:t>
            </w:r>
          </w:p>
        </w:tc>
        <w:tc>
          <w:tcPr>
            <w:tcW w:w="0" w:type="auto"/>
            <w:tcBorders>
              <w:top w:val="nil"/>
              <w:left w:val="nil"/>
              <w:bottom w:val="single" w:sz="4" w:space="0" w:color="auto"/>
              <w:right w:val="single" w:sz="4" w:space="0" w:color="auto"/>
            </w:tcBorders>
            <w:shd w:val="clear" w:color="auto" w:fill="D9D9D9"/>
            <w:noWrap/>
            <w:vAlign w:val="center"/>
            <w:hideMark/>
          </w:tcPr>
          <w:p w14:paraId="1F45A5E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106,8</w:t>
            </w:r>
          </w:p>
        </w:tc>
        <w:tc>
          <w:tcPr>
            <w:tcW w:w="0" w:type="auto"/>
            <w:tcBorders>
              <w:top w:val="nil"/>
              <w:left w:val="nil"/>
              <w:bottom w:val="single" w:sz="4" w:space="0" w:color="auto"/>
              <w:right w:val="single" w:sz="4" w:space="0" w:color="auto"/>
            </w:tcBorders>
            <w:shd w:val="clear" w:color="auto" w:fill="D9D9D9"/>
            <w:noWrap/>
            <w:vAlign w:val="center"/>
            <w:hideMark/>
          </w:tcPr>
          <w:p w14:paraId="4DFB881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108,2</w:t>
            </w:r>
          </w:p>
        </w:tc>
        <w:tc>
          <w:tcPr>
            <w:tcW w:w="0" w:type="auto"/>
            <w:tcBorders>
              <w:top w:val="nil"/>
              <w:left w:val="nil"/>
              <w:bottom w:val="single" w:sz="4" w:space="0" w:color="auto"/>
              <w:right w:val="single" w:sz="4" w:space="0" w:color="auto"/>
            </w:tcBorders>
            <w:shd w:val="clear" w:color="auto" w:fill="D9D9D9"/>
            <w:noWrap/>
            <w:vAlign w:val="center"/>
            <w:hideMark/>
          </w:tcPr>
          <w:p w14:paraId="45A15C2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99,3</w:t>
            </w:r>
          </w:p>
        </w:tc>
        <w:tc>
          <w:tcPr>
            <w:tcW w:w="0" w:type="auto"/>
            <w:tcBorders>
              <w:top w:val="nil"/>
              <w:left w:val="nil"/>
              <w:bottom w:val="single" w:sz="4" w:space="0" w:color="auto"/>
              <w:right w:val="single" w:sz="4" w:space="0" w:color="auto"/>
            </w:tcBorders>
            <w:shd w:val="clear" w:color="auto" w:fill="D9D9D9"/>
            <w:noWrap/>
            <w:vAlign w:val="center"/>
            <w:hideMark/>
          </w:tcPr>
          <w:p w14:paraId="5A5A51E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102,2</w:t>
            </w:r>
          </w:p>
        </w:tc>
        <w:tc>
          <w:tcPr>
            <w:tcW w:w="0" w:type="auto"/>
            <w:tcBorders>
              <w:top w:val="nil"/>
              <w:left w:val="nil"/>
              <w:bottom w:val="single" w:sz="4" w:space="0" w:color="auto"/>
              <w:right w:val="single" w:sz="4" w:space="0" w:color="auto"/>
            </w:tcBorders>
            <w:shd w:val="clear" w:color="auto" w:fill="D9D9D9"/>
            <w:noWrap/>
            <w:vAlign w:val="center"/>
            <w:hideMark/>
          </w:tcPr>
          <w:p w14:paraId="560450F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103,3</w:t>
            </w:r>
          </w:p>
        </w:tc>
        <w:tc>
          <w:tcPr>
            <w:tcW w:w="0" w:type="auto"/>
            <w:tcBorders>
              <w:top w:val="nil"/>
              <w:left w:val="nil"/>
              <w:bottom w:val="single" w:sz="4" w:space="0" w:color="auto"/>
              <w:right w:val="single" w:sz="4" w:space="0" w:color="auto"/>
            </w:tcBorders>
            <w:shd w:val="clear" w:color="auto" w:fill="D9D9D9"/>
            <w:noWrap/>
            <w:vAlign w:val="center"/>
            <w:hideMark/>
          </w:tcPr>
          <w:p w14:paraId="7EA4372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104,7</w:t>
            </w:r>
          </w:p>
        </w:tc>
        <w:tc>
          <w:tcPr>
            <w:tcW w:w="0" w:type="auto"/>
            <w:tcBorders>
              <w:top w:val="nil"/>
              <w:left w:val="nil"/>
              <w:bottom w:val="single" w:sz="4" w:space="0" w:color="auto"/>
              <w:right w:val="single" w:sz="4" w:space="0" w:color="auto"/>
            </w:tcBorders>
            <w:shd w:val="clear" w:color="auto" w:fill="D9D9D9"/>
            <w:noWrap/>
            <w:vAlign w:val="center"/>
            <w:hideMark/>
          </w:tcPr>
          <w:p w14:paraId="7CE5B2C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98,3</w:t>
            </w:r>
          </w:p>
        </w:tc>
        <w:tc>
          <w:tcPr>
            <w:tcW w:w="0" w:type="auto"/>
            <w:tcBorders>
              <w:top w:val="nil"/>
              <w:left w:val="nil"/>
              <w:bottom w:val="single" w:sz="4" w:space="0" w:color="auto"/>
              <w:right w:val="single" w:sz="4" w:space="0" w:color="auto"/>
            </w:tcBorders>
            <w:shd w:val="clear" w:color="auto" w:fill="D9D9D9"/>
            <w:noWrap/>
            <w:vAlign w:val="center"/>
            <w:hideMark/>
          </w:tcPr>
          <w:p w14:paraId="1309739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103,9</w:t>
            </w:r>
          </w:p>
        </w:tc>
        <w:tc>
          <w:tcPr>
            <w:tcW w:w="0" w:type="auto"/>
            <w:tcBorders>
              <w:top w:val="nil"/>
              <w:left w:val="nil"/>
              <w:bottom w:val="single" w:sz="4" w:space="0" w:color="auto"/>
              <w:right w:val="single" w:sz="4" w:space="0" w:color="auto"/>
            </w:tcBorders>
            <w:shd w:val="clear" w:color="auto" w:fill="D9D9D9"/>
            <w:noWrap/>
            <w:vAlign w:val="center"/>
            <w:hideMark/>
          </w:tcPr>
          <w:p w14:paraId="6CA4FB5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shd w:val="clear" w:color="auto" w:fill="D9D9D9"/>
            <w:noWrap/>
            <w:vAlign w:val="center"/>
            <w:hideMark/>
          </w:tcPr>
          <w:p w14:paraId="104C1AD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52AF88B2" w14:textId="77777777" w:rsidR="00FC4D89" w:rsidRPr="007F1362" w:rsidRDefault="00FC4D89" w:rsidP="007D1254">
            <w:pPr>
              <w:jc w:val="center"/>
              <w:rPr>
                <w:rFonts w:asciiTheme="majorHAnsi" w:hAnsiTheme="majorHAnsi"/>
                <w:b/>
                <w:color w:val="000000"/>
                <w:sz w:val="10"/>
                <w:szCs w:val="10"/>
              </w:rPr>
            </w:pPr>
            <w:r w:rsidRPr="007F1362">
              <w:rPr>
                <w:rFonts w:asciiTheme="majorHAnsi" w:hAnsiTheme="majorHAnsi"/>
                <w:b/>
                <w:color w:val="000000"/>
                <w:sz w:val="10"/>
                <w:szCs w:val="10"/>
              </w:rPr>
              <w:t>145,69</w:t>
            </w:r>
          </w:p>
        </w:tc>
      </w:tr>
      <w:tr w:rsidR="00FC4D89" w:rsidRPr="007F1362" w14:paraId="6034EA37"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51014364" w14:textId="77777777" w:rsidR="00FC4D89" w:rsidRPr="007F1362" w:rsidRDefault="00FC4D89" w:rsidP="007D1254">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388320F4"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1994116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606B567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96,60</w:t>
            </w:r>
          </w:p>
        </w:tc>
        <w:tc>
          <w:tcPr>
            <w:tcW w:w="0" w:type="auto"/>
            <w:tcBorders>
              <w:top w:val="nil"/>
              <w:left w:val="nil"/>
              <w:bottom w:val="single" w:sz="4" w:space="0" w:color="auto"/>
              <w:right w:val="single" w:sz="4" w:space="0" w:color="auto"/>
            </w:tcBorders>
            <w:noWrap/>
            <w:vAlign w:val="center"/>
            <w:hideMark/>
          </w:tcPr>
          <w:p w14:paraId="10E0A464"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98,73</w:t>
            </w:r>
          </w:p>
        </w:tc>
        <w:tc>
          <w:tcPr>
            <w:tcW w:w="0" w:type="auto"/>
            <w:tcBorders>
              <w:top w:val="nil"/>
              <w:left w:val="nil"/>
              <w:bottom w:val="single" w:sz="4" w:space="0" w:color="auto"/>
              <w:right w:val="single" w:sz="4" w:space="0" w:color="auto"/>
            </w:tcBorders>
            <w:noWrap/>
            <w:vAlign w:val="center"/>
            <w:hideMark/>
          </w:tcPr>
          <w:p w14:paraId="150F5AA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99,62</w:t>
            </w:r>
          </w:p>
        </w:tc>
        <w:tc>
          <w:tcPr>
            <w:tcW w:w="0" w:type="auto"/>
            <w:tcBorders>
              <w:top w:val="nil"/>
              <w:left w:val="nil"/>
              <w:bottom w:val="single" w:sz="4" w:space="0" w:color="auto"/>
              <w:right w:val="single" w:sz="4" w:space="0" w:color="auto"/>
            </w:tcBorders>
            <w:noWrap/>
            <w:vAlign w:val="center"/>
            <w:hideMark/>
          </w:tcPr>
          <w:p w14:paraId="0915C01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105,90</w:t>
            </w:r>
          </w:p>
        </w:tc>
        <w:tc>
          <w:tcPr>
            <w:tcW w:w="0" w:type="auto"/>
            <w:tcBorders>
              <w:top w:val="nil"/>
              <w:left w:val="nil"/>
              <w:bottom w:val="single" w:sz="4" w:space="0" w:color="auto"/>
              <w:right w:val="single" w:sz="4" w:space="0" w:color="auto"/>
            </w:tcBorders>
            <w:noWrap/>
            <w:vAlign w:val="center"/>
            <w:hideMark/>
          </w:tcPr>
          <w:p w14:paraId="2276084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112,47</w:t>
            </w:r>
          </w:p>
        </w:tc>
        <w:tc>
          <w:tcPr>
            <w:tcW w:w="0" w:type="auto"/>
            <w:tcBorders>
              <w:top w:val="nil"/>
              <w:left w:val="nil"/>
              <w:bottom w:val="single" w:sz="4" w:space="0" w:color="auto"/>
              <w:right w:val="single" w:sz="4" w:space="0" w:color="auto"/>
            </w:tcBorders>
            <w:noWrap/>
            <w:vAlign w:val="center"/>
            <w:hideMark/>
          </w:tcPr>
          <w:p w14:paraId="25280C7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120,12</w:t>
            </w:r>
          </w:p>
        </w:tc>
        <w:tc>
          <w:tcPr>
            <w:tcW w:w="0" w:type="auto"/>
            <w:tcBorders>
              <w:top w:val="nil"/>
              <w:left w:val="nil"/>
              <w:bottom w:val="single" w:sz="4" w:space="0" w:color="auto"/>
              <w:right w:val="single" w:sz="4" w:space="0" w:color="auto"/>
            </w:tcBorders>
            <w:noWrap/>
            <w:vAlign w:val="center"/>
            <w:hideMark/>
          </w:tcPr>
          <w:p w14:paraId="0C73236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129,97</w:t>
            </w:r>
          </w:p>
        </w:tc>
        <w:tc>
          <w:tcPr>
            <w:tcW w:w="0" w:type="auto"/>
            <w:tcBorders>
              <w:top w:val="nil"/>
              <w:left w:val="nil"/>
              <w:bottom w:val="single" w:sz="4" w:space="0" w:color="auto"/>
              <w:right w:val="single" w:sz="4" w:space="0" w:color="auto"/>
            </w:tcBorders>
            <w:noWrap/>
            <w:vAlign w:val="center"/>
            <w:hideMark/>
          </w:tcPr>
          <w:p w14:paraId="3822B92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129,06</w:t>
            </w:r>
          </w:p>
        </w:tc>
        <w:tc>
          <w:tcPr>
            <w:tcW w:w="0" w:type="auto"/>
            <w:tcBorders>
              <w:top w:val="nil"/>
              <w:left w:val="nil"/>
              <w:bottom w:val="single" w:sz="4" w:space="0" w:color="auto"/>
              <w:right w:val="single" w:sz="4" w:space="0" w:color="auto"/>
            </w:tcBorders>
            <w:noWrap/>
            <w:vAlign w:val="center"/>
            <w:hideMark/>
          </w:tcPr>
          <w:p w14:paraId="2726F67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131,90</w:t>
            </w:r>
          </w:p>
        </w:tc>
        <w:tc>
          <w:tcPr>
            <w:tcW w:w="0" w:type="auto"/>
            <w:tcBorders>
              <w:top w:val="nil"/>
              <w:left w:val="nil"/>
              <w:bottom w:val="single" w:sz="4" w:space="0" w:color="auto"/>
              <w:right w:val="single" w:sz="4" w:space="0" w:color="auto"/>
            </w:tcBorders>
            <w:noWrap/>
            <w:vAlign w:val="center"/>
            <w:hideMark/>
          </w:tcPr>
          <w:p w14:paraId="1CCA54DA"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136,25</w:t>
            </w:r>
          </w:p>
        </w:tc>
        <w:tc>
          <w:tcPr>
            <w:tcW w:w="0" w:type="auto"/>
            <w:tcBorders>
              <w:top w:val="nil"/>
              <w:left w:val="nil"/>
              <w:bottom w:val="single" w:sz="4" w:space="0" w:color="auto"/>
              <w:right w:val="single" w:sz="4" w:space="0" w:color="auto"/>
            </w:tcBorders>
            <w:noWrap/>
            <w:vAlign w:val="center"/>
            <w:hideMark/>
          </w:tcPr>
          <w:p w14:paraId="1926015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142,65</w:t>
            </w:r>
          </w:p>
        </w:tc>
        <w:tc>
          <w:tcPr>
            <w:tcW w:w="0" w:type="auto"/>
            <w:tcBorders>
              <w:top w:val="nil"/>
              <w:left w:val="nil"/>
              <w:bottom w:val="single" w:sz="4" w:space="0" w:color="auto"/>
              <w:right w:val="single" w:sz="4" w:space="0" w:color="auto"/>
            </w:tcBorders>
            <w:noWrap/>
            <w:vAlign w:val="center"/>
            <w:hideMark/>
          </w:tcPr>
          <w:p w14:paraId="620D5D4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140,22</w:t>
            </w:r>
          </w:p>
        </w:tc>
        <w:tc>
          <w:tcPr>
            <w:tcW w:w="0" w:type="auto"/>
            <w:tcBorders>
              <w:top w:val="nil"/>
              <w:left w:val="nil"/>
              <w:bottom w:val="single" w:sz="4" w:space="0" w:color="auto"/>
              <w:right w:val="single" w:sz="4" w:space="0" w:color="auto"/>
            </w:tcBorders>
            <w:shd w:val="clear" w:color="auto" w:fill="CCFFCC"/>
            <w:noWrap/>
            <w:vAlign w:val="center"/>
            <w:hideMark/>
          </w:tcPr>
          <w:p w14:paraId="35BFAF34"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145,69</w:t>
            </w:r>
          </w:p>
        </w:tc>
        <w:tc>
          <w:tcPr>
            <w:tcW w:w="0" w:type="auto"/>
            <w:tcBorders>
              <w:top w:val="nil"/>
              <w:left w:val="nil"/>
              <w:bottom w:val="single" w:sz="4" w:space="0" w:color="auto"/>
              <w:right w:val="single" w:sz="4" w:space="0" w:color="auto"/>
            </w:tcBorders>
            <w:noWrap/>
            <w:vAlign w:val="center"/>
            <w:hideMark/>
          </w:tcPr>
          <w:p w14:paraId="15B12BE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noWrap/>
            <w:vAlign w:val="center"/>
            <w:hideMark/>
          </w:tcPr>
          <w:p w14:paraId="48EDA70A"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602E02F9" w14:textId="77777777" w:rsidR="00FC4D89" w:rsidRPr="007F1362" w:rsidRDefault="00FC4D89" w:rsidP="007D1254">
            <w:pPr>
              <w:rPr>
                <w:rFonts w:asciiTheme="majorHAnsi" w:hAnsiTheme="majorHAnsi"/>
                <w:b/>
                <w:color w:val="000000"/>
                <w:sz w:val="10"/>
                <w:szCs w:val="10"/>
              </w:rPr>
            </w:pPr>
          </w:p>
        </w:tc>
      </w:tr>
      <w:tr w:rsidR="00D100F3" w:rsidRPr="007F1362" w14:paraId="5708991C"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690A1F1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R</w:t>
            </w:r>
          </w:p>
        </w:tc>
        <w:tc>
          <w:tcPr>
            <w:tcW w:w="0" w:type="auto"/>
            <w:tcBorders>
              <w:top w:val="nil"/>
              <w:left w:val="nil"/>
              <w:bottom w:val="single" w:sz="4" w:space="0" w:color="auto"/>
              <w:right w:val="single" w:sz="4" w:space="0" w:color="auto"/>
            </w:tcBorders>
            <w:shd w:val="clear" w:color="auto" w:fill="D9D9D9"/>
            <w:vAlign w:val="center"/>
            <w:hideMark/>
          </w:tcPr>
          <w:p w14:paraId="445695E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48C1D11A"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103,6</w:t>
            </w:r>
          </w:p>
        </w:tc>
        <w:tc>
          <w:tcPr>
            <w:tcW w:w="0" w:type="auto"/>
            <w:tcBorders>
              <w:top w:val="nil"/>
              <w:left w:val="nil"/>
              <w:bottom w:val="single" w:sz="4" w:space="0" w:color="auto"/>
              <w:right w:val="single" w:sz="4" w:space="0" w:color="auto"/>
            </w:tcBorders>
            <w:shd w:val="clear" w:color="auto" w:fill="D9D9D9"/>
            <w:noWrap/>
            <w:vAlign w:val="center"/>
            <w:hideMark/>
          </w:tcPr>
          <w:p w14:paraId="4E7FBAE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96,3</w:t>
            </w:r>
          </w:p>
        </w:tc>
        <w:tc>
          <w:tcPr>
            <w:tcW w:w="0" w:type="auto"/>
            <w:tcBorders>
              <w:top w:val="nil"/>
              <w:left w:val="nil"/>
              <w:bottom w:val="single" w:sz="4" w:space="0" w:color="auto"/>
              <w:right w:val="single" w:sz="4" w:space="0" w:color="auto"/>
            </w:tcBorders>
            <w:shd w:val="clear" w:color="auto" w:fill="D9D9D9"/>
            <w:noWrap/>
            <w:vAlign w:val="center"/>
            <w:hideMark/>
          </w:tcPr>
          <w:p w14:paraId="1531C4FA"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110,6</w:t>
            </w:r>
          </w:p>
        </w:tc>
        <w:tc>
          <w:tcPr>
            <w:tcW w:w="0" w:type="auto"/>
            <w:tcBorders>
              <w:top w:val="nil"/>
              <w:left w:val="nil"/>
              <w:bottom w:val="single" w:sz="4" w:space="0" w:color="auto"/>
              <w:right w:val="single" w:sz="4" w:space="0" w:color="auto"/>
            </w:tcBorders>
            <w:shd w:val="clear" w:color="auto" w:fill="D9D9D9"/>
            <w:noWrap/>
            <w:vAlign w:val="center"/>
            <w:hideMark/>
          </w:tcPr>
          <w:p w14:paraId="315E5FD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90,7</w:t>
            </w:r>
          </w:p>
        </w:tc>
        <w:tc>
          <w:tcPr>
            <w:tcW w:w="0" w:type="auto"/>
            <w:tcBorders>
              <w:top w:val="nil"/>
              <w:left w:val="nil"/>
              <w:bottom w:val="single" w:sz="4" w:space="0" w:color="auto"/>
              <w:right w:val="single" w:sz="4" w:space="0" w:color="auto"/>
            </w:tcBorders>
            <w:shd w:val="clear" w:color="auto" w:fill="D9D9D9"/>
            <w:noWrap/>
            <w:vAlign w:val="center"/>
            <w:hideMark/>
          </w:tcPr>
          <w:p w14:paraId="0C90B89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108,3</w:t>
            </w:r>
          </w:p>
        </w:tc>
        <w:tc>
          <w:tcPr>
            <w:tcW w:w="0" w:type="auto"/>
            <w:tcBorders>
              <w:top w:val="nil"/>
              <w:left w:val="nil"/>
              <w:bottom w:val="single" w:sz="4" w:space="0" w:color="auto"/>
              <w:right w:val="single" w:sz="4" w:space="0" w:color="auto"/>
            </w:tcBorders>
            <w:shd w:val="clear" w:color="auto" w:fill="D9D9D9"/>
            <w:noWrap/>
            <w:vAlign w:val="center"/>
            <w:hideMark/>
          </w:tcPr>
          <w:p w14:paraId="2705624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86,3</w:t>
            </w:r>
          </w:p>
        </w:tc>
        <w:tc>
          <w:tcPr>
            <w:tcW w:w="0" w:type="auto"/>
            <w:tcBorders>
              <w:top w:val="nil"/>
              <w:left w:val="nil"/>
              <w:bottom w:val="single" w:sz="4" w:space="0" w:color="auto"/>
              <w:right w:val="single" w:sz="4" w:space="0" w:color="auto"/>
            </w:tcBorders>
            <w:shd w:val="clear" w:color="auto" w:fill="D9D9D9"/>
            <w:noWrap/>
            <w:vAlign w:val="center"/>
            <w:hideMark/>
          </w:tcPr>
          <w:p w14:paraId="1497075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99,3</w:t>
            </w:r>
          </w:p>
        </w:tc>
        <w:tc>
          <w:tcPr>
            <w:tcW w:w="0" w:type="auto"/>
            <w:tcBorders>
              <w:top w:val="nil"/>
              <w:left w:val="nil"/>
              <w:bottom w:val="single" w:sz="4" w:space="0" w:color="auto"/>
              <w:right w:val="single" w:sz="4" w:space="0" w:color="auto"/>
            </w:tcBorders>
            <w:shd w:val="clear" w:color="auto" w:fill="D9D9D9"/>
            <w:noWrap/>
            <w:vAlign w:val="center"/>
            <w:hideMark/>
          </w:tcPr>
          <w:p w14:paraId="0101897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109,2</w:t>
            </w:r>
          </w:p>
        </w:tc>
        <w:tc>
          <w:tcPr>
            <w:tcW w:w="0" w:type="auto"/>
            <w:tcBorders>
              <w:top w:val="nil"/>
              <w:left w:val="nil"/>
              <w:bottom w:val="single" w:sz="4" w:space="0" w:color="auto"/>
              <w:right w:val="single" w:sz="4" w:space="0" w:color="auto"/>
            </w:tcBorders>
            <w:shd w:val="clear" w:color="auto" w:fill="D9D9D9"/>
            <w:noWrap/>
            <w:vAlign w:val="center"/>
            <w:hideMark/>
          </w:tcPr>
          <w:p w14:paraId="33048E6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111</w:t>
            </w:r>
          </w:p>
        </w:tc>
        <w:tc>
          <w:tcPr>
            <w:tcW w:w="0" w:type="auto"/>
            <w:tcBorders>
              <w:top w:val="nil"/>
              <w:left w:val="nil"/>
              <w:bottom w:val="single" w:sz="4" w:space="0" w:color="auto"/>
              <w:right w:val="single" w:sz="4" w:space="0" w:color="auto"/>
            </w:tcBorders>
            <w:shd w:val="clear" w:color="auto" w:fill="D9D9D9"/>
            <w:noWrap/>
            <w:vAlign w:val="center"/>
            <w:hideMark/>
          </w:tcPr>
          <w:p w14:paraId="50D7C0E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90</w:t>
            </w:r>
          </w:p>
        </w:tc>
        <w:tc>
          <w:tcPr>
            <w:tcW w:w="0" w:type="auto"/>
            <w:tcBorders>
              <w:top w:val="nil"/>
              <w:left w:val="nil"/>
              <w:bottom w:val="single" w:sz="4" w:space="0" w:color="auto"/>
              <w:right w:val="single" w:sz="4" w:space="0" w:color="auto"/>
            </w:tcBorders>
            <w:shd w:val="clear" w:color="auto" w:fill="D9D9D9"/>
            <w:noWrap/>
            <w:vAlign w:val="center"/>
            <w:hideMark/>
          </w:tcPr>
          <w:p w14:paraId="0010988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w:t>
            </w:r>
          </w:p>
        </w:tc>
        <w:tc>
          <w:tcPr>
            <w:tcW w:w="0" w:type="auto"/>
            <w:tcBorders>
              <w:top w:val="nil"/>
              <w:left w:val="nil"/>
              <w:bottom w:val="single" w:sz="4" w:space="0" w:color="auto"/>
              <w:right w:val="single" w:sz="4" w:space="0" w:color="auto"/>
            </w:tcBorders>
            <w:shd w:val="clear" w:color="auto" w:fill="D9D9D9"/>
            <w:noWrap/>
            <w:vAlign w:val="center"/>
            <w:hideMark/>
          </w:tcPr>
          <w:p w14:paraId="17B8482A"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13B533E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104,1</w:t>
            </w:r>
          </w:p>
        </w:tc>
        <w:tc>
          <w:tcPr>
            <w:tcW w:w="0" w:type="auto"/>
            <w:tcBorders>
              <w:top w:val="nil"/>
              <w:left w:val="nil"/>
              <w:bottom w:val="single" w:sz="4" w:space="0" w:color="auto"/>
              <w:right w:val="single" w:sz="4" w:space="0" w:color="auto"/>
            </w:tcBorders>
            <w:shd w:val="clear" w:color="auto" w:fill="D9D9D9"/>
            <w:noWrap/>
            <w:vAlign w:val="center"/>
            <w:hideMark/>
          </w:tcPr>
          <w:p w14:paraId="2995C2D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98,7</w:t>
            </w:r>
          </w:p>
        </w:tc>
        <w:tc>
          <w:tcPr>
            <w:tcW w:w="0" w:type="auto"/>
            <w:tcBorders>
              <w:top w:val="nil"/>
              <w:left w:val="nil"/>
              <w:bottom w:val="single" w:sz="4" w:space="0" w:color="auto"/>
              <w:right w:val="single" w:sz="4" w:space="0" w:color="auto"/>
            </w:tcBorders>
            <w:shd w:val="clear" w:color="auto" w:fill="D9D9D9"/>
            <w:noWrap/>
            <w:vAlign w:val="center"/>
            <w:hideMark/>
          </w:tcPr>
          <w:p w14:paraId="71616FA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108,9</w:t>
            </w:r>
          </w:p>
        </w:tc>
        <w:tc>
          <w:tcPr>
            <w:tcW w:w="0" w:type="auto"/>
            <w:tcBorders>
              <w:top w:val="nil"/>
              <w:left w:val="nil"/>
              <w:bottom w:val="single" w:sz="4" w:space="0" w:color="auto"/>
              <w:right w:val="single" w:sz="4" w:space="0" w:color="auto"/>
            </w:tcBorders>
            <w:shd w:val="clear" w:color="auto" w:fill="D9D9D9"/>
            <w:noWrap/>
            <w:vAlign w:val="center"/>
            <w:hideMark/>
          </w:tcPr>
          <w:p w14:paraId="4205E384"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76F6041C" w14:textId="77777777" w:rsidR="00FC4D89" w:rsidRPr="007F1362" w:rsidRDefault="00FC4D89" w:rsidP="007D1254">
            <w:pPr>
              <w:jc w:val="center"/>
              <w:rPr>
                <w:rFonts w:asciiTheme="majorHAnsi" w:hAnsiTheme="majorHAnsi"/>
                <w:b/>
                <w:color w:val="000000"/>
                <w:sz w:val="10"/>
                <w:szCs w:val="10"/>
              </w:rPr>
            </w:pPr>
            <w:r w:rsidRPr="007F1362">
              <w:rPr>
                <w:rFonts w:asciiTheme="majorHAnsi" w:hAnsiTheme="majorHAnsi"/>
                <w:b/>
                <w:color w:val="000000"/>
                <w:sz w:val="10"/>
                <w:szCs w:val="10"/>
              </w:rPr>
              <w:t>114,04</w:t>
            </w:r>
          </w:p>
        </w:tc>
      </w:tr>
      <w:tr w:rsidR="00FC4D89" w:rsidRPr="007F1362" w14:paraId="037FD683"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7FE6B995" w14:textId="77777777" w:rsidR="00FC4D89" w:rsidRPr="007F1362" w:rsidRDefault="00FC4D89" w:rsidP="007D1254">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516A975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013CDB8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16BE3AE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96,30</w:t>
            </w:r>
          </w:p>
        </w:tc>
        <w:tc>
          <w:tcPr>
            <w:tcW w:w="0" w:type="auto"/>
            <w:tcBorders>
              <w:top w:val="nil"/>
              <w:left w:val="nil"/>
              <w:bottom w:val="single" w:sz="4" w:space="0" w:color="auto"/>
              <w:right w:val="single" w:sz="4" w:space="0" w:color="auto"/>
            </w:tcBorders>
            <w:noWrap/>
            <w:vAlign w:val="center"/>
            <w:hideMark/>
          </w:tcPr>
          <w:p w14:paraId="1AE6BBF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106,51</w:t>
            </w:r>
          </w:p>
        </w:tc>
        <w:tc>
          <w:tcPr>
            <w:tcW w:w="0" w:type="auto"/>
            <w:tcBorders>
              <w:top w:val="nil"/>
              <w:left w:val="nil"/>
              <w:bottom w:val="single" w:sz="4" w:space="0" w:color="auto"/>
              <w:right w:val="single" w:sz="4" w:space="0" w:color="auto"/>
            </w:tcBorders>
            <w:noWrap/>
            <w:vAlign w:val="center"/>
            <w:hideMark/>
          </w:tcPr>
          <w:p w14:paraId="20C59E0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96,60</w:t>
            </w:r>
          </w:p>
        </w:tc>
        <w:tc>
          <w:tcPr>
            <w:tcW w:w="0" w:type="auto"/>
            <w:tcBorders>
              <w:top w:val="nil"/>
              <w:left w:val="nil"/>
              <w:bottom w:val="single" w:sz="4" w:space="0" w:color="auto"/>
              <w:right w:val="single" w:sz="4" w:space="0" w:color="auto"/>
            </w:tcBorders>
            <w:noWrap/>
            <w:vAlign w:val="center"/>
            <w:hideMark/>
          </w:tcPr>
          <w:p w14:paraId="584B4F1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104,62</w:t>
            </w:r>
          </w:p>
        </w:tc>
        <w:tc>
          <w:tcPr>
            <w:tcW w:w="0" w:type="auto"/>
            <w:tcBorders>
              <w:top w:val="nil"/>
              <w:left w:val="nil"/>
              <w:bottom w:val="single" w:sz="4" w:space="0" w:color="auto"/>
              <w:right w:val="single" w:sz="4" w:space="0" w:color="auto"/>
            </w:tcBorders>
            <w:noWrap/>
            <w:vAlign w:val="center"/>
            <w:hideMark/>
          </w:tcPr>
          <w:p w14:paraId="5C25E27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90,29</w:t>
            </w:r>
          </w:p>
        </w:tc>
        <w:tc>
          <w:tcPr>
            <w:tcW w:w="0" w:type="auto"/>
            <w:tcBorders>
              <w:top w:val="nil"/>
              <w:left w:val="nil"/>
              <w:bottom w:val="single" w:sz="4" w:space="0" w:color="auto"/>
              <w:right w:val="single" w:sz="4" w:space="0" w:color="auto"/>
            </w:tcBorders>
            <w:noWrap/>
            <w:vAlign w:val="center"/>
            <w:hideMark/>
          </w:tcPr>
          <w:p w14:paraId="346D946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89,66</w:t>
            </w:r>
          </w:p>
        </w:tc>
        <w:tc>
          <w:tcPr>
            <w:tcW w:w="0" w:type="auto"/>
            <w:tcBorders>
              <w:top w:val="nil"/>
              <w:left w:val="nil"/>
              <w:bottom w:val="single" w:sz="4" w:space="0" w:color="auto"/>
              <w:right w:val="single" w:sz="4" w:space="0" w:color="auto"/>
            </w:tcBorders>
            <w:noWrap/>
            <w:vAlign w:val="center"/>
            <w:hideMark/>
          </w:tcPr>
          <w:p w14:paraId="6AE2C42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97,91</w:t>
            </w:r>
          </w:p>
        </w:tc>
        <w:tc>
          <w:tcPr>
            <w:tcW w:w="0" w:type="auto"/>
            <w:tcBorders>
              <w:top w:val="nil"/>
              <w:left w:val="nil"/>
              <w:bottom w:val="single" w:sz="4" w:space="0" w:color="auto"/>
              <w:right w:val="single" w:sz="4" w:space="0" w:color="auto"/>
            </w:tcBorders>
            <w:noWrap/>
            <w:vAlign w:val="center"/>
            <w:hideMark/>
          </w:tcPr>
          <w:p w14:paraId="188AECE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108,68</w:t>
            </w:r>
          </w:p>
        </w:tc>
        <w:tc>
          <w:tcPr>
            <w:tcW w:w="0" w:type="auto"/>
            <w:tcBorders>
              <w:top w:val="nil"/>
              <w:left w:val="nil"/>
              <w:bottom w:val="single" w:sz="4" w:space="0" w:color="auto"/>
              <w:right w:val="single" w:sz="4" w:space="0" w:color="auto"/>
            </w:tcBorders>
            <w:noWrap/>
            <w:vAlign w:val="center"/>
            <w:hideMark/>
          </w:tcPr>
          <w:p w14:paraId="24ADFA8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97,81</w:t>
            </w:r>
          </w:p>
        </w:tc>
        <w:tc>
          <w:tcPr>
            <w:tcW w:w="0" w:type="auto"/>
            <w:tcBorders>
              <w:top w:val="nil"/>
              <w:left w:val="nil"/>
              <w:bottom w:val="single" w:sz="4" w:space="0" w:color="auto"/>
              <w:right w:val="single" w:sz="4" w:space="0" w:color="auto"/>
            </w:tcBorders>
            <w:noWrap/>
            <w:vAlign w:val="center"/>
            <w:hideMark/>
          </w:tcPr>
          <w:p w14:paraId="417207B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101,72</w:t>
            </w:r>
          </w:p>
        </w:tc>
        <w:tc>
          <w:tcPr>
            <w:tcW w:w="0" w:type="auto"/>
            <w:tcBorders>
              <w:top w:val="nil"/>
              <w:left w:val="nil"/>
              <w:bottom w:val="single" w:sz="4" w:space="0" w:color="auto"/>
              <w:right w:val="single" w:sz="4" w:space="0" w:color="auto"/>
            </w:tcBorders>
            <w:noWrap/>
            <w:vAlign w:val="center"/>
            <w:hideMark/>
          </w:tcPr>
          <w:p w14:paraId="4E9F6B3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101,92</w:t>
            </w:r>
          </w:p>
        </w:tc>
        <w:tc>
          <w:tcPr>
            <w:tcW w:w="0" w:type="auto"/>
            <w:tcBorders>
              <w:top w:val="nil"/>
              <w:left w:val="nil"/>
              <w:bottom w:val="single" w:sz="4" w:space="0" w:color="auto"/>
              <w:right w:val="single" w:sz="4" w:space="0" w:color="auto"/>
            </w:tcBorders>
            <w:noWrap/>
            <w:vAlign w:val="center"/>
            <w:hideMark/>
          </w:tcPr>
          <w:p w14:paraId="54E13ED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106,10</w:t>
            </w:r>
          </w:p>
        </w:tc>
        <w:tc>
          <w:tcPr>
            <w:tcW w:w="0" w:type="auto"/>
            <w:tcBorders>
              <w:top w:val="nil"/>
              <w:left w:val="nil"/>
              <w:bottom w:val="single" w:sz="4" w:space="0" w:color="auto"/>
              <w:right w:val="single" w:sz="4" w:space="0" w:color="auto"/>
            </w:tcBorders>
            <w:noWrap/>
            <w:vAlign w:val="center"/>
            <w:hideMark/>
          </w:tcPr>
          <w:p w14:paraId="60340BA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104,72</w:t>
            </w:r>
          </w:p>
        </w:tc>
        <w:tc>
          <w:tcPr>
            <w:tcW w:w="0" w:type="auto"/>
            <w:tcBorders>
              <w:top w:val="nil"/>
              <w:left w:val="nil"/>
              <w:bottom w:val="single" w:sz="4" w:space="0" w:color="auto"/>
              <w:right w:val="single" w:sz="4" w:space="0" w:color="auto"/>
            </w:tcBorders>
            <w:shd w:val="clear" w:color="auto" w:fill="CCFFCC"/>
            <w:noWrap/>
            <w:vAlign w:val="center"/>
            <w:hideMark/>
          </w:tcPr>
          <w:p w14:paraId="47B0E2A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114,04</w:t>
            </w:r>
          </w:p>
        </w:tc>
        <w:tc>
          <w:tcPr>
            <w:tcW w:w="0" w:type="auto"/>
            <w:tcBorders>
              <w:top w:val="nil"/>
              <w:left w:val="nil"/>
              <w:bottom w:val="single" w:sz="4" w:space="0" w:color="auto"/>
              <w:right w:val="single" w:sz="4" w:space="0" w:color="auto"/>
            </w:tcBorders>
            <w:noWrap/>
            <w:vAlign w:val="center"/>
            <w:hideMark/>
          </w:tcPr>
          <w:p w14:paraId="67F5308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4454C7BF" w14:textId="77777777" w:rsidR="00FC4D89" w:rsidRPr="007F1362" w:rsidRDefault="00FC4D89" w:rsidP="007D1254">
            <w:pPr>
              <w:rPr>
                <w:rFonts w:asciiTheme="majorHAnsi" w:hAnsiTheme="majorHAnsi"/>
                <w:b/>
                <w:color w:val="000000"/>
                <w:sz w:val="10"/>
                <w:szCs w:val="10"/>
              </w:rPr>
            </w:pPr>
          </w:p>
        </w:tc>
      </w:tr>
      <w:tr w:rsidR="00D100F3" w:rsidRPr="007F1362" w14:paraId="359F95E6"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5A55172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C</w:t>
            </w:r>
          </w:p>
        </w:tc>
        <w:tc>
          <w:tcPr>
            <w:tcW w:w="0" w:type="auto"/>
            <w:tcBorders>
              <w:top w:val="nil"/>
              <w:left w:val="nil"/>
              <w:bottom w:val="single" w:sz="4" w:space="0" w:color="auto"/>
              <w:right w:val="single" w:sz="4" w:space="0" w:color="auto"/>
            </w:tcBorders>
            <w:shd w:val="clear" w:color="auto" w:fill="D9D9D9"/>
            <w:vAlign w:val="center"/>
            <w:hideMark/>
          </w:tcPr>
          <w:p w14:paraId="0D675DB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5183D23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49241E1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09A2FBE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w:t>
            </w:r>
          </w:p>
        </w:tc>
        <w:tc>
          <w:tcPr>
            <w:tcW w:w="0" w:type="auto"/>
            <w:tcBorders>
              <w:top w:val="nil"/>
              <w:left w:val="nil"/>
              <w:bottom w:val="single" w:sz="4" w:space="0" w:color="auto"/>
              <w:right w:val="single" w:sz="4" w:space="0" w:color="auto"/>
            </w:tcBorders>
            <w:shd w:val="clear" w:color="auto" w:fill="D9D9D9"/>
            <w:noWrap/>
            <w:vAlign w:val="center"/>
            <w:hideMark/>
          </w:tcPr>
          <w:p w14:paraId="4CA5779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99,6</w:t>
            </w:r>
          </w:p>
        </w:tc>
        <w:tc>
          <w:tcPr>
            <w:tcW w:w="0" w:type="auto"/>
            <w:tcBorders>
              <w:top w:val="nil"/>
              <w:left w:val="nil"/>
              <w:bottom w:val="single" w:sz="4" w:space="0" w:color="auto"/>
              <w:right w:val="single" w:sz="4" w:space="0" w:color="auto"/>
            </w:tcBorders>
            <w:shd w:val="clear" w:color="auto" w:fill="D9D9D9"/>
            <w:noWrap/>
            <w:vAlign w:val="center"/>
            <w:hideMark/>
          </w:tcPr>
          <w:p w14:paraId="02E9FD6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99,7</w:t>
            </w:r>
          </w:p>
        </w:tc>
        <w:tc>
          <w:tcPr>
            <w:tcW w:w="0" w:type="auto"/>
            <w:tcBorders>
              <w:top w:val="nil"/>
              <w:left w:val="nil"/>
              <w:bottom w:val="single" w:sz="4" w:space="0" w:color="auto"/>
              <w:right w:val="single" w:sz="4" w:space="0" w:color="auto"/>
            </w:tcBorders>
            <w:shd w:val="clear" w:color="auto" w:fill="D9D9D9"/>
            <w:noWrap/>
            <w:vAlign w:val="center"/>
            <w:hideMark/>
          </w:tcPr>
          <w:p w14:paraId="65AB239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101,2</w:t>
            </w:r>
          </w:p>
        </w:tc>
        <w:tc>
          <w:tcPr>
            <w:tcW w:w="0" w:type="auto"/>
            <w:tcBorders>
              <w:top w:val="nil"/>
              <w:left w:val="nil"/>
              <w:bottom w:val="single" w:sz="4" w:space="0" w:color="auto"/>
              <w:right w:val="single" w:sz="4" w:space="0" w:color="auto"/>
            </w:tcBorders>
            <w:shd w:val="clear" w:color="auto" w:fill="D9D9D9"/>
            <w:noWrap/>
            <w:vAlign w:val="center"/>
            <w:hideMark/>
          </w:tcPr>
          <w:p w14:paraId="718078F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68AEC12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100,5</w:t>
            </w:r>
          </w:p>
        </w:tc>
        <w:tc>
          <w:tcPr>
            <w:tcW w:w="0" w:type="auto"/>
            <w:tcBorders>
              <w:top w:val="nil"/>
              <w:left w:val="nil"/>
              <w:bottom w:val="single" w:sz="4" w:space="0" w:color="auto"/>
              <w:right w:val="single" w:sz="4" w:space="0" w:color="auto"/>
            </w:tcBorders>
            <w:shd w:val="clear" w:color="auto" w:fill="D9D9D9"/>
            <w:noWrap/>
            <w:vAlign w:val="center"/>
            <w:hideMark/>
          </w:tcPr>
          <w:p w14:paraId="1333D77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101,8</w:t>
            </w:r>
          </w:p>
        </w:tc>
        <w:tc>
          <w:tcPr>
            <w:tcW w:w="0" w:type="auto"/>
            <w:tcBorders>
              <w:top w:val="nil"/>
              <w:left w:val="nil"/>
              <w:bottom w:val="single" w:sz="4" w:space="0" w:color="auto"/>
              <w:right w:val="single" w:sz="4" w:space="0" w:color="auto"/>
            </w:tcBorders>
            <w:shd w:val="clear" w:color="auto" w:fill="D9D9D9"/>
            <w:noWrap/>
            <w:vAlign w:val="center"/>
            <w:hideMark/>
          </w:tcPr>
          <w:p w14:paraId="46DCFCB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26D6E8B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99,9</w:t>
            </w:r>
          </w:p>
        </w:tc>
        <w:tc>
          <w:tcPr>
            <w:tcW w:w="0" w:type="auto"/>
            <w:tcBorders>
              <w:top w:val="nil"/>
              <w:left w:val="nil"/>
              <w:bottom w:val="single" w:sz="4" w:space="0" w:color="auto"/>
              <w:right w:val="single" w:sz="4" w:space="0" w:color="auto"/>
            </w:tcBorders>
            <w:shd w:val="clear" w:color="auto" w:fill="D9D9D9"/>
            <w:noWrap/>
            <w:vAlign w:val="center"/>
            <w:hideMark/>
          </w:tcPr>
          <w:p w14:paraId="1DA9B8B4"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100,5</w:t>
            </w:r>
          </w:p>
        </w:tc>
        <w:tc>
          <w:tcPr>
            <w:tcW w:w="0" w:type="auto"/>
            <w:tcBorders>
              <w:top w:val="nil"/>
              <w:left w:val="nil"/>
              <w:bottom w:val="single" w:sz="4" w:space="0" w:color="auto"/>
              <w:right w:val="single" w:sz="4" w:space="0" w:color="auto"/>
            </w:tcBorders>
            <w:shd w:val="clear" w:color="auto" w:fill="D9D9D9"/>
            <w:noWrap/>
            <w:vAlign w:val="center"/>
            <w:hideMark/>
          </w:tcPr>
          <w:p w14:paraId="131F822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100,6</w:t>
            </w:r>
          </w:p>
        </w:tc>
        <w:tc>
          <w:tcPr>
            <w:tcW w:w="0" w:type="auto"/>
            <w:tcBorders>
              <w:top w:val="nil"/>
              <w:left w:val="nil"/>
              <w:bottom w:val="single" w:sz="4" w:space="0" w:color="auto"/>
              <w:right w:val="single" w:sz="4" w:space="0" w:color="auto"/>
            </w:tcBorders>
            <w:shd w:val="clear" w:color="auto" w:fill="D9D9D9"/>
            <w:noWrap/>
            <w:vAlign w:val="center"/>
            <w:hideMark/>
          </w:tcPr>
          <w:p w14:paraId="3AD18EFA"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1466E11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shd w:val="clear" w:color="auto" w:fill="D9D9D9"/>
            <w:noWrap/>
            <w:vAlign w:val="center"/>
            <w:hideMark/>
          </w:tcPr>
          <w:p w14:paraId="49D6FCA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57A6D0A8" w14:textId="77777777" w:rsidR="00FC4D89" w:rsidRPr="007F1362" w:rsidRDefault="00FC4D89" w:rsidP="007D1254">
            <w:pPr>
              <w:jc w:val="center"/>
              <w:rPr>
                <w:rFonts w:asciiTheme="majorHAnsi" w:hAnsiTheme="majorHAnsi"/>
                <w:b/>
                <w:color w:val="000000"/>
                <w:sz w:val="10"/>
                <w:szCs w:val="10"/>
              </w:rPr>
            </w:pPr>
            <w:r w:rsidRPr="007F1362">
              <w:rPr>
                <w:rFonts w:asciiTheme="majorHAnsi" w:hAnsiTheme="majorHAnsi"/>
                <w:b/>
                <w:color w:val="000000"/>
                <w:sz w:val="10"/>
                <w:szCs w:val="10"/>
              </w:rPr>
              <w:t>104,90</w:t>
            </w:r>
          </w:p>
        </w:tc>
      </w:tr>
      <w:tr w:rsidR="00FC4D89" w:rsidRPr="007F1362" w14:paraId="1BFBC5FE"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46465C5D" w14:textId="77777777" w:rsidR="00FC4D89" w:rsidRPr="007F1362" w:rsidRDefault="00FC4D89" w:rsidP="007D1254">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1452446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3316535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7A8743F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100,30</w:t>
            </w:r>
          </w:p>
        </w:tc>
        <w:tc>
          <w:tcPr>
            <w:tcW w:w="0" w:type="auto"/>
            <w:tcBorders>
              <w:top w:val="nil"/>
              <w:left w:val="nil"/>
              <w:bottom w:val="single" w:sz="4" w:space="0" w:color="auto"/>
              <w:right w:val="single" w:sz="4" w:space="0" w:color="auto"/>
            </w:tcBorders>
            <w:noWrap/>
            <w:vAlign w:val="center"/>
            <w:hideMark/>
          </w:tcPr>
          <w:p w14:paraId="3246FFA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100,30</w:t>
            </w:r>
          </w:p>
        </w:tc>
        <w:tc>
          <w:tcPr>
            <w:tcW w:w="0" w:type="auto"/>
            <w:tcBorders>
              <w:top w:val="nil"/>
              <w:left w:val="nil"/>
              <w:bottom w:val="single" w:sz="4" w:space="0" w:color="auto"/>
              <w:right w:val="single" w:sz="4" w:space="0" w:color="auto"/>
            </w:tcBorders>
            <w:noWrap/>
            <w:vAlign w:val="center"/>
            <w:hideMark/>
          </w:tcPr>
          <w:p w14:paraId="68CB321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99,90</w:t>
            </w:r>
          </w:p>
        </w:tc>
        <w:tc>
          <w:tcPr>
            <w:tcW w:w="0" w:type="auto"/>
            <w:tcBorders>
              <w:top w:val="nil"/>
              <w:left w:val="nil"/>
              <w:bottom w:val="single" w:sz="4" w:space="0" w:color="auto"/>
              <w:right w:val="single" w:sz="4" w:space="0" w:color="auto"/>
            </w:tcBorders>
            <w:noWrap/>
            <w:vAlign w:val="center"/>
            <w:hideMark/>
          </w:tcPr>
          <w:p w14:paraId="564D769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99,60</w:t>
            </w:r>
          </w:p>
        </w:tc>
        <w:tc>
          <w:tcPr>
            <w:tcW w:w="0" w:type="auto"/>
            <w:tcBorders>
              <w:top w:val="nil"/>
              <w:left w:val="nil"/>
              <w:bottom w:val="single" w:sz="4" w:space="0" w:color="auto"/>
              <w:right w:val="single" w:sz="4" w:space="0" w:color="auto"/>
            </w:tcBorders>
            <w:noWrap/>
            <w:vAlign w:val="center"/>
            <w:hideMark/>
          </w:tcPr>
          <w:p w14:paraId="74CA8D3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100,80</w:t>
            </w:r>
          </w:p>
        </w:tc>
        <w:tc>
          <w:tcPr>
            <w:tcW w:w="0" w:type="auto"/>
            <w:tcBorders>
              <w:top w:val="nil"/>
              <w:left w:val="nil"/>
              <w:bottom w:val="single" w:sz="4" w:space="0" w:color="auto"/>
              <w:right w:val="single" w:sz="4" w:space="0" w:color="auto"/>
            </w:tcBorders>
            <w:noWrap/>
            <w:vAlign w:val="center"/>
            <w:hideMark/>
          </w:tcPr>
          <w:p w14:paraId="1997559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101,10</w:t>
            </w:r>
          </w:p>
        </w:tc>
        <w:tc>
          <w:tcPr>
            <w:tcW w:w="0" w:type="auto"/>
            <w:tcBorders>
              <w:top w:val="nil"/>
              <w:left w:val="nil"/>
              <w:bottom w:val="single" w:sz="4" w:space="0" w:color="auto"/>
              <w:right w:val="single" w:sz="4" w:space="0" w:color="auto"/>
            </w:tcBorders>
            <w:noWrap/>
            <w:vAlign w:val="center"/>
            <w:hideMark/>
          </w:tcPr>
          <w:p w14:paraId="5DBB2BB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101,61</w:t>
            </w:r>
          </w:p>
        </w:tc>
        <w:tc>
          <w:tcPr>
            <w:tcW w:w="0" w:type="auto"/>
            <w:tcBorders>
              <w:top w:val="nil"/>
              <w:left w:val="nil"/>
              <w:bottom w:val="single" w:sz="4" w:space="0" w:color="auto"/>
              <w:right w:val="single" w:sz="4" w:space="0" w:color="auto"/>
            </w:tcBorders>
            <w:noWrap/>
            <w:vAlign w:val="center"/>
            <w:hideMark/>
          </w:tcPr>
          <w:p w14:paraId="7089E01A"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103,44</w:t>
            </w:r>
          </w:p>
        </w:tc>
        <w:tc>
          <w:tcPr>
            <w:tcW w:w="0" w:type="auto"/>
            <w:tcBorders>
              <w:top w:val="nil"/>
              <w:left w:val="nil"/>
              <w:bottom w:val="single" w:sz="4" w:space="0" w:color="auto"/>
              <w:right w:val="single" w:sz="4" w:space="0" w:color="auto"/>
            </w:tcBorders>
            <w:noWrap/>
            <w:vAlign w:val="center"/>
            <w:hideMark/>
          </w:tcPr>
          <w:p w14:paraId="74673B9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103,65</w:t>
            </w:r>
          </w:p>
        </w:tc>
        <w:tc>
          <w:tcPr>
            <w:tcW w:w="0" w:type="auto"/>
            <w:tcBorders>
              <w:top w:val="nil"/>
              <w:left w:val="nil"/>
              <w:bottom w:val="single" w:sz="4" w:space="0" w:color="auto"/>
              <w:right w:val="single" w:sz="4" w:space="0" w:color="auto"/>
            </w:tcBorders>
            <w:noWrap/>
            <w:vAlign w:val="center"/>
            <w:hideMark/>
          </w:tcPr>
          <w:p w14:paraId="3766946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103,55</w:t>
            </w:r>
          </w:p>
        </w:tc>
        <w:tc>
          <w:tcPr>
            <w:tcW w:w="0" w:type="auto"/>
            <w:tcBorders>
              <w:top w:val="nil"/>
              <w:left w:val="nil"/>
              <w:bottom w:val="single" w:sz="4" w:space="0" w:color="auto"/>
              <w:right w:val="single" w:sz="4" w:space="0" w:color="auto"/>
            </w:tcBorders>
            <w:noWrap/>
            <w:vAlign w:val="center"/>
            <w:hideMark/>
          </w:tcPr>
          <w:p w14:paraId="75573CC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104,07</w:t>
            </w:r>
          </w:p>
        </w:tc>
        <w:tc>
          <w:tcPr>
            <w:tcW w:w="0" w:type="auto"/>
            <w:tcBorders>
              <w:top w:val="nil"/>
              <w:left w:val="nil"/>
              <w:bottom w:val="single" w:sz="4" w:space="0" w:color="auto"/>
              <w:right w:val="single" w:sz="4" w:space="0" w:color="auto"/>
            </w:tcBorders>
            <w:noWrap/>
            <w:vAlign w:val="center"/>
            <w:hideMark/>
          </w:tcPr>
          <w:p w14:paraId="2EC4966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104,69</w:t>
            </w:r>
          </w:p>
        </w:tc>
        <w:tc>
          <w:tcPr>
            <w:tcW w:w="0" w:type="auto"/>
            <w:tcBorders>
              <w:top w:val="nil"/>
              <w:left w:val="nil"/>
              <w:bottom w:val="single" w:sz="4" w:space="0" w:color="auto"/>
              <w:right w:val="single" w:sz="4" w:space="0" w:color="auto"/>
            </w:tcBorders>
            <w:shd w:val="clear" w:color="auto" w:fill="CCFFCC"/>
            <w:noWrap/>
            <w:vAlign w:val="center"/>
            <w:hideMark/>
          </w:tcPr>
          <w:p w14:paraId="46CBF3D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104,90</w:t>
            </w:r>
          </w:p>
        </w:tc>
        <w:tc>
          <w:tcPr>
            <w:tcW w:w="0" w:type="auto"/>
            <w:tcBorders>
              <w:top w:val="nil"/>
              <w:left w:val="nil"/>
              <w:bottom w:val="single" w:sz="4" w:space="0" w:color="auto"/>
              <w:right w:val="single" w:sz="4" w:space="0" w:color="auto"/>
            </w:tcBorders>
            <w:noWrap/>
            <w:vAlign w:val="center"/>
            <w:hideMark/>
          </w:tcPr>
          <w:p w14:paraId="195779C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noWrap/>
            <w:vAlign w:val="center"/>
            <w:hideMark/>
          </w:tcPr>
          <w:p w14:paraId="4BE83B0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272D9D64" w14:textId="77777777" w:rsidR="00FC4D89" w:rsidRPr="007F1362" w:rsidRDefault="00FC4D89" w:rsidP="007D1254">
            <w:pPr>
              <w:rPr>
                <w:rFonts w:asciiTheme="majorHAnsi" w:hAnsiTheme="majorHAnsi"/>
                <w:b/>
                <w:color w:val="000000"/>
                <w:sz w:val="10"/>
                <w:szCs w:val="10"/>
              </w:rPr>
            </w:pPr>
          </w:p>
        </w:tc>
      </w:tr>
      <w:tr w:rsidR="00D100F3" w:rsidRPr="007F1362" w14:paraId="2814CEDF"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24E771C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A</w:t>
            </w:r>
          </w:p>
        </w:tc>
        <w:tc>
          <w:tcPr>
            <w:tcW w:w="0" w:type="auto"/>
            <w:tcBorders>
              <w:top w:val="nil"/>
              <w:left w:val="nil"/>
              <w:bottom w:val="single" w:sz="4" w:space="0" w:color="auto"/>
              <w:right w:val="single" w:sz="4" w:space="0" w:color="auto"/>
            </w:tcBorders>
            <w:shd w:val="clear" w:color="auto" w:fill="D9D9D9"/>
            <w:vAlign w:val="center"/>
            <w:hideMark/>
          </w:tcPr>
          <w:p w14:paraId="5E03895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48B9EB4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99,8</w:t>
            </w:r>
          </w:p>
        </w:tc>
        <w:tc>
          <w:tcPr>
            <w:tcW w:w="0" w:type="auto"/>
            <w:tcBorders>
              <w:top w:val="nil"/>
              <w:left w:val="nil"/>
              <w:bottom w:val="single" w:sz="4" w:space="0" w:color="auto"/>
              <w:right w:val="single" w:sz="4" w:space="0" w:color="auto"/>
            </w:tcBorders>
            <w:shd w:val="clear" w:color="auto" w:fill="D9D9D9"/>
            <w:noWrap/>
            <w:vAlign w:val="center"/>
            <w:hideMark/>
          </w:tcPr>
          <w:p w14:paraId="1F8521D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99,7</w:t>
            </w:r>
          </w:p>
        </w:tc>
        <w:tc>
          <w:tcPr>
            <w:tcW w:w="0" w:type="auto"/>
            <w:tcBorders>
              <w:top w:val="nil"/>
              <w:left w:val="nil"/>
              <w:bottom w:val="single" w:sz="4" w:space="0" w:color="auto"/>
              <w:right w:val="single" w:sz="4" w:space="0" w:color="auto"/>
            </w:tcBorders>
            <w:shd w:val="clear" w:color="auto" w:fill="D9D9D9"/>
            <w:noWrap/>
            <w:vAlign w:val="center"/>
            <w:hideMark/>
          </w:tcPr>
          <w:p w14:paraId="516F534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100,7</w:t>
            </w:r>
          </w:p>
        </w:tc>
        <w:tc>
          <w:tcPr>
            <w:tcW w:w="0" w:type="auto"/>
            <w:tcBorders>
              <w:top w:val="nil"/>
              <w:left w:val="nil"/>
              <w:bottom w:val="single" w:sz="4" w:space="0" w:color="auto"/>
              <w:right w:val="single" w:sz="4" w:space="0" w:color="auto"/>
            </w:tcBorders>
            <w:shd w:val="clear" w:color="auto" w:fill="D9D9D9"/>
            <w:noWrap/>
            <w:vAlign w:val="center"/>
            <w:hideMark/>
          </w:tcPr>
          <w:p w14:paraId="36D98F8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99,9</w:t>
            </w:r>
          </w:p>
        </w:tc>
        <w:tc>
          <w:tcPr>
            <w:tcW w:w="0" w:type="auto"/>
            <w:tcBorders>
              <w:top w:val="nil"/>
              <w:left w:val="nil"/>
              <w:bottom w:val="single" w:sz="4" w:space="0" w:color="auto"/>
              <w:right w:val="single" w:sz="4" w:space="0" w:color="auto"/>
            </w:tcBorders>
            <w:shd w:val="clear" w:color="auto" w:fill="D9D9D9"/>
            <w:noWrap/>
            <w:vAlign w:val="center"/>
            <w:hideMark/>
          </w:tcPr>
          <w:p w14:paraId="5364CAC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100,7</w:t>
            </w:r>
          </w:p>
        </w:tc>
        <w:tc>
          <w:tcPr>
            <w:tcW w:w="0" w:type="auto"/>
            <w:tcBorders>
              <w:top w:val="nil"/>
              <w:left w:val="nil"/>
              <w:bottom w:val="single" w:sz="4" w:space="0" w:color="auto"/>
              <w:right w:val="single" w:sz="4" w:space="0" w:color="auto"/>
            </w:tcBorders>
            <w:shd w:val="clear" w:color="auto" w:fill="D9D9D9"/>
            <w:noWrap/>
            <w:vAlign w:val="center"/>
            <w:hideMark/>
          </w:tcPr>
          <w:p w14:paraId="5CC3CA6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100,7</w:t>
            </w:r>
          </w:p>
        </w:tc>
        <w:tc>
          <w:tcPr>
            <w:tcW w:w="0" w:type="auto"/>
            <w:tcBorders>
              <w:top w:val="nil"/>
              <w:left w:val="nil"/>
              <w:bottom w:val="single" w:sz="4" w:space="0" w:color="auto"/>
              <w:right w:val="single" w:sz="4" w:space="0" w:color="auto"/>
            </w:tcBorders>
            <w:shd w:val="clear" w:color="auto" w:fill="D9D9D9"/>
            <w:noWrap/>
            <w:vAlign w:val="center"/>
            <w:hideMark/>
          </w:tcPr>
          <w:p w14:paraId="5E3874E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101,2</w:t>
            </w:r>
          </w:p>
        </w:tc>
        <w:tc>
          <w:tcPr>
            <w:tcW w:w="0" w:type="auto"/>
            <w:tcBorders>
              <w:top w:val="nil"/>
              <w:left w:val="nil"/>
              <w:bottom w:val="single" w:sz="4" w:space="0" w:color="auto"/>
              <w:right w:val="single" w:sz="4" w:space="0" w:color="auto"/>
            </w:tcBorders>
            <w:shd w:val="clear" w:color="auto" w:fill="D9D9D9"/>
            <w:noWrap/>
            <w:vAlign w:val="center"/>
            <w:hideMark/>
          </w:tcPr>
          <w:p w14:paraId="36EAD26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99,8</w:t>
            </w:r>
          </w:p>
        </w:tc>
        <w:tc>
          <w:tcPr>
            <w:tcW w:w="0" w:type="auto"/>
            <w:tcBorders>
              <w:top w:val="nil"/>
              <w:left w:val="nil"/>
              <w:bottom w:val="single" w:sz="4" w:space="0" w:color="auto"/>
              <w:right w:val="single" w:sz="4" w:space="0" w:color="auto"/>
            </w:tcBorders>
            <w:shd w:val="clear" w:color="auto" w:fill="D9D9D9"/>
            <w:noWrap/>
            <w:vAlign w:val="center"/>
            <w:hideMark/>
          </w:tcPr>
          <w:p w14:paraId="6996DAF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5B5B00E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99,9</w:t>
            </w:r>
          </w:p>
        </w:tc>
        <w:tc>
          <w:tcPr>
            <w:tcW w:w="0" w:type="auto"/>
            <w:tcBorders>
              <w:top w:val="nil"/>
              <w:left w:val="nil"/>
              <w:bottom w:val="single" w:sz="4" w:space="0" w:color="auto"/>
              <w:right w:val="single" w:sz="4" w:space="0" w:color="auto"/>
            </w:tcBorders>
            <w:shd w:val="clear" w:color="auto" w:fill="D9D9D9"/>
            <w:noWrap/>
            <w:vAlign w:val="center"/>
            <w:hideMark/>
          </w:tcPr>
          <w:p w14:paraId="4D3DBF0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101,5</w:t>
            </w:r>
          </w:p>
        </w:tc>
        <w:tc>
          <w:tcPr>
            <w:tcW w:w="0" w:type="auto"/>
            <w:tcBorders>
              <w:top w:val="nil"/>
              <w:left w:val="nil"/>
              <w:bottom w:val="single" w:sz="4" w:space="0" w:color="auto"/>
              <w:right w:val="single" w:sz="4" w:space="0" w:color="auto"/>
            </w:tcBorders>
            <w:shd w:val="clear" w:color="auto" w:fill="D9D9D9"/>
            <w:noWrap/>
            <w:vAlign w:val="center"/>
            <w:hideMark/>
          </w:tcPr>
          <w:p w14:paraId="54D77DF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101,2</w:t>
            </w:r>
          </w:p>
        </w:tc>
        <w:tc>
          <w:tcPr>
            <w:tcW w:w="0" w:type="auto"/>
            <w:tcBorders>
              <w:top w:val="nil"/>
              <w:left w:val="nil"/>
              <w:bottom w:val="single" w:sz="4" w:space="0" w:color="auto"/>
              <w:right w:val="single" w:sz="4" w:space="0" w:color="auto"/>
            </w:tcBorders>
            <w:shd w:val="clear" w:color="auto" w:fill="D9D9D9"/>
            <w:noWrap/>
            <w:vAlign w:val="center"/>
            <w:hideMark/>
          </w:tcPr>
          <w:p w14:paraId="6A0731B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100,3</w:t>
            </w:r>
          </w:p>
        </w:tc>
        <w:tc>
          <w:tcPr>
            <w:tcW w:w="0" w:type="auto"/>
            <w:tcBorders>
              <w:top w:val="nil"/>
              <w:left w:val="nil"/>
              <w:bottom w:val="single" w:sz="4" w:space="0" w:color="auto"/>
              <w:right w:val="single" w:sz="4" w:space="0" w:color="auto"/>
            </w:tcBorders>
            <w:shd w:val="clear" w:color="auto" w:fill="D9D9D9"/>
            <w:noWrap/>
            <w:vAlign w:val="center"/>
            <w:hideMark/>
          </w:tcPr>
          <w:p w14:paraId="310ADE9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101,6</w:t>
            </w:r>
          </w:p>
        </w:tc>
        <w:tc>
          <w:tcPr>
            <w:tcW w:w="0" w:type="auto"/>
            <w:tcBorders>
              <w:top w:val="nil"/>
              <w:left w:val="nil"/>
              <w:bottom w:val="single" w:sz="4" w:space="0" w:color="auto"/>
              <w:right w:val="single" w:sz="4" w:space="0" w:color="auto"/>
            </w:tcBorders>
            <w:shd w:val="clear" w:color="auto" w:fill="D9D9D9"/>
            <w:noWrap/>
            <w:vAlign w:val="center"/>
            <w:hideMark/>
          </w:tcPr>
          <w:p w14:paraId="09095D8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shd w:val="clear" w:color="auto" w:fill="D9D9D9"/>
            <w:noWrap/>
            <w:vAlign w:val="center"/>
            <w:hideMark/>
          </w:tcPr>
          <w:p w14:paraId="47550F3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25361D75" w14:textId="77777777" w:rsidR="00FC4D89" w:rsidRPr="007F1362" w:rsidRDefault="00FC4D89" w:rsidP="007D1254">
            <w:pPr>
              <w:jc w:val="center"/>
              <w:rPr>
                <w:rFonts w:asciiTheme="majorHAnsi" w:hAnsiTheme="majorHAnsi"/>
                <w:b/>
                <w:color w:val="000000"/>
                <w:sz w:val="10"/>
                <w:szCs w:val="10"/>
              </w:rPr>
            </w:pPr>
            <w:r w:rsidRPr="007F1362">
              <w:rPr>
                <w:rFonts w:asciiTheme="majorHAnsi" w:hAnsiTheme="majorHAnsi"/>
                <w:b/>
                <w:color w:val="000000"/>
                <w:sz w:val="10"/>
                <w:szCs w:val="10"/>
              </w:rPr>
              <w:t>107,74</w:t>
            </w:r>
          </w:p>
        </w:tc>
      </w:tr>
      <w:tr w:rsidR="00FC4D89" w:rsidRPr="007F1362" w14:paraId="1D6C88D8"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415111C9" w14:textId="77777777" w:rsidR="00FC4D89" w:rsidRPr="007F1362" w:rsidRDefault="00FC4D89" w:rsidP="007D1254">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5E241E84"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2AB3874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4459295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99,70</w:t>
            </w:r>
          </w:p>
        </w:tc>
        <w:tc>
          <w:tcPr>
            <w:tcW w:w="0" w:type="auto"/>
            <w:tcBorders>
              <w:top w:val="nil"/>
              <w:left w:val="nil"/>
              <w:bottom w:val="single" w:sz="4" w:space="0" w:color="auto"/>
              <w:right w:val="single" w:sz="4" w:space="0" w:color="auto"/>
            </w:tcBorders>
            <w:noWrap/>
            <w:vAlign w:val="center"/>
            <w:hideMark/>
          </w:tcPr>
          <w:p w14:paraId="2B93250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100,40</w:t>
            </w:r>
          </w:p>
        </w:tc>
        <w:tc>
          <w:tcPr>
            <w:tcW w:w="0" w:type="auto"/>
            <w:tcBorders>
              <w:top w:val="nil"/>
              <w:left w:val="nil"/>
              <w:bottom w:val="single" w:sz="4" w:space="0" w:color="auto"/>
              <w:right w:val="single" w:sz="4" w:space="0" w:color="auto"/>
            </w:tcBorders>
            <w:noWrap/>
            <w:vAlign w:val="center"/>
            <w:hideMark/>
          </w:tcPr>
          <w:p w14:paraId="4700492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100,30</w:t>
            </w:r>
          </w:p>
        </w:tc>
        <w:tc>
          <w:tcPr>
            <w:tcW w:w="0" w:type="auto"/>
            <w:tcBorders>
              <w:top w:val="nil"/>
              <w:left w:val="nil"/>
              <w:bottom w:val="single" w:sz="4" w:space="0" w:color="auto"/>
              <w:right w:val="single" w:sz="4" w:space="0" w:color="auto"/>
            </w:tcBorders>
            <w:noWrap/>
            <w:vAlign w:val="center"/>
            <w:hideMark/>
          </w:tcPr>
          <w:p w14:paraId="7102F4D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101,00</w:t>
            </w:r>
          </w:p>
        </w:tc>
        <w:tc>
          <w:tcPr>
            <w:tcW w:w="0" w:type="auto"/>
            <w:tcBorders>
              <w:top w:val="nil"/>
              <w:left w:val="nil"/>
              <w:bottom w:val="single" w:sz="4" w:space="0" w:color="auto"/>
              <w:right w:val="single" w:sz="4" w:space="0" w:color="auto"/>
            </w:tcBorders>
            <w:noWrap/>
            <w:vAlign w:val="center"/>
            <w:hideMark/>
          </w:tcPr>
          <w:p w14:paraId="1977EB9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101,71</w:t>
            </w:r>
          </w:p>
        </w:tc>
        <w:tc>
          <w:tcPr>
            <w:tcW w:w="0" w:type="auto"/>
            <w:tcBorders>
              <w:top w:val="nil"/>
              <w:left w:val="nil"/>
              <w:bottom w:val="single" w:sz="4" w:space="0" w:color="auto"/>
              <w:right w:val="single" w:sz="4" w:space="0" w:color="auto"/>
            </w:tcBorders>
            <w:noWrap/>
            <w:vAlign w:val="center"/>
            <w:hideMark/>
          </w:tcPr>
          <w:p w14:paraId="2895FA1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102,93</w:t>
            </w:r>
          </w:p>
        </w:tc>
        <w:tc>
          <w:tcPr>
            <w:tcW w:w="0" w:type="auto"/>
            <w:tcBorders>
              <w:top w:val="nil"/>
              <w:left w:val="nil"/>
              <w:bottom w:val="single" w:sz="4" w:space="0" w:color="auto"/>
              <w:right w:val="single" w:sz="4" w:space="0" w:color="auto"/>
            </w:tcBorders>
            <w:noWrap/>
            <w:vAlign w:val="center"/>
            <w:hideMark/>
          </w:tcPr>
          <w:p w14:paraId="1CA71B7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102,72</w:t>
            </w:r>
          </w:p>
        </w:tc>
        <w:tc>
          <w:tcPr>
            <w:tcW w:w="0" w:type="auto"/>
            <w:tcBorders>
              <w:top w:val="nil"/>
              <w:left w:val="nil"/>
              <w:bottom w:val="single" w:sz="4" w:space="0" w:color="auto"/>
              <w:right w:val="single" w:sz="4" w:space="0" w:color="auto"/>
            </w:tcBorders>
            <w:noWrap/>
            <w:vAlign w:val="center"/>
            <w:hideMark/>
          </w:tcPr>
          <w:p w14:paraId="51D5946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103,03</w:t>
            </w:r>
          </w:p>
        </w:tc>
        <w:tc>
          <w:tcPr>
            <w:tcW w:w="0" w:type="auto"/>
            <w:tcBorders>
              <w:top w:val="nil"/>
              <w:left w:val="nil"/>
              <w:bottom w:val="single" w:sz="4" w:space="0" w:color="auto"/>
              <w:right w:val="single" w:sz="4" w:space="0" w:color="auto"/>
            </w:tcBorders>
            <w:noWrap/>
            <w:vAlign w:val="center"/>
            <w:hideMark/>
          </w:tcPr>
          <w:p w14:paraId="09AAE3A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102,93</w:t>
            </w:r>
          </w:p>
        </w:tc>
        <w:tc>
          <w:tcPr>
            <w:tcW w:w="0" w:type="auto"/>
            <w:tcBorders>
              <w:top w:val="nil"/>
              <w:left w:val="nil"/>
              <w:bottom w:val="single" w:sz="4" w:space="0" w:color="auto"/>
              <w:right w:val="single" w:sz="4" w:space="0" w:color="auto"/>
            </w:tcBorders>
            <w:noWrap/>
            <w:vAlign w:val="center"/>
            <w:hideMark/>
          </w:tcPr>
          <w:p w14:paraId="7BED166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104,47</w:t>
            </w:r>
          </w:p>
        </w:tc>
        <w:tc>
          <w:tcPr>
            <w:tcW w:w="0" w:type="auto"/>
            <w:tcBorders>
              <w:top w:val="nil"/>
              <w:left w:val="nil"/>
              <w:bottom w:val="single" w:sz="4" w:space="0" w:color="auto"/>
              <w:right w:val="single" w:sz="4" w:space="0" w:color="auto"/>
            </w:tcBorders>
            <w:noWrap/>
            <w:vAlign w:val="center"/>
            <w:hideMark/>
          </w:tcPr>
          <w:p w14:paraId="51821E6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105,72</w:t>
            </w:r>
          </w:p>
        </w:tc>
        <w:tc>
          <w:tcPr>
            <w:tcW w:w="0" w:type="auto"/>
            <w:tcBorders>
              <w:top w:val="nil"/>
              <w:left w:val="nil"/>
              <w:bottom w:val="single" w:sz="4" w:space="0" w:color="auto"/>
              <w:right w:val="single" w:sz="4" w:space="0" w:color="auto"/>
            </w:tcBorders>
            <w:noWrap/>
            <w:vAlign w:val="center"/>
            <w:hideMark/>
          </w:tcPr>
          <w:p w14:paraId="07D42D8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106,04</w:t>
            </w:r>
          </w:p>
        </w:tc>
        <w:tc>
          <w:tcPr>
            <w:tcW w:w="0" w:type="auto"/>
            <w:tcBorders>
              <w:top w:val="nil"/>
              <w:left w:val="nil"/>
              <w:bottom w:val="single" w:sz="4" w:space="0" w:color="auto"/>
              <w:right w:val="single" w:sz="4" w:space="0" w:color="auto"/>
            </w:tcBorders>
            <w:shd w:val="clear" w:color="auto" w:fill="CCFFCC"/>
            <w:noWrap/>
            <w:vAlign w:val="center"/>
            <w:hideMark/>
          </w:tcPr>
          <w:p w14:paraId="71E2858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107,74</w:t>
            </w:r>
          </w:p>
        </w:tc>
        <w:tc>
          <w:tcPr>
            <w:tcW w:w="0" w:type="auto"/>
            <w:tcBorders>
              <w:top w:val="nil"/>
              <w:left w:val="nil"/>
              <w:bottom w:val="single" w:sz="4" w:space="0" w:color="auto"/>
              <w:right w:val="single" w:sz="4" w:space="0" w:color="auto"/>
            </w:tcBorders>
            <w:noWrap/>
            <w:vAlign w:val="center"/>
            <w:hideMark/>
          </w:tcPr>
          <w:p w14:paraId="1A2979D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noWrap/>
            <w:vAlign w:val="center"/>
            <w:hideMark/>
          </w:tcPr>
          <w:p w14:paraId="4432FE7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73584C1A" w14:textId="77777777" w:rsidR="00FC4D89" w:rsidRPr="007F1362" w:rsidRDefault="00FC4D89" w:rsidP="007D1254">
            <w:pPr>
              <w:rPr>
                <w:rFonts w:asciiTheme="majorHAnsi" w:hAnsiTheme="majorHAnsi"/>
                <w:b/>
                <w:color w:val="000000"/>
                <w:sz w:val="10"/>
                <w:szCs w:val="10"/>
              </w:rPr>
            </w:pPr>
          </w:p>
        </w:tc>
      </w:tr>
      <w:tr w:rsidR="00D100F3" w:rsidRPr="007F1362" w14:paraId="08696509"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67CA82A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S</w:t>
            </w:r>
          </w:p>
        </w:tc>
        <w:tc>
          <w:tcPr>
            <w:tcW w:w="0" w:type="auto"/>
            <w:tcBorders>
              <w:top w:val="nil"/>
              <w:left w:val="nil"/>
              <w:bottom w:val="single" w:sz="4" w:space="0" w:color="auto"/>
              <w:right w:val="single" w:sz="4" w:space="0" w:color="auto"/>
            </w:tcBorders>
            <w:shd w:val="clear" w:color="auto" w:fill="D9D9D9"/>
            <w:vAlign w:val="center"/>
            <w:hideMark/>
          </w:tcPr>
          <w:p w14:paraId="5F027B9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7D4BF13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99,6</w:t>
            </w:r>
          </w:p>
        </w:tc>
        <w:tc>
          <w:tcPr>
            <w:tcW w:w="0" w:type="auto"/>
            <w:tcBorders>
              <w:top w:val="nil"/>
              <w:left w:val="nil"/>
              <w:bottom w:val="single" w:sz="4" w:space="0" w:color="auto"/>
              <w:right w:val="single" w:sz="4" w:space="0" w:color="auto"/>
            </w:tcBorders>
            <w:shd w:val="clear" w:color="auto" w:fill="D9D9D9"/>
            <w:noWrap/>
            <w:vAlign w:val="center"/>
            <w:hideMark/>
          </w:tcPr>
          <w:p w14:paraId="657104D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102,4</w:t>
            </w:r>
          </w:p>
        </w:tc>
        <w:tc>
          <w:tcPr>
            <w:tcW w:w="0" w:type="auto"/>
            <w:tcBorders>
              <w:top w:val="nil"/>
              <w:left w:val="nil"/>
              <w:bottom w:val="single" w:sz="4" w:space="0" w:color="auto"/>
              <w:right w:val="single" w:sz="4" w:space="0" w:color="auto"/>
            </w:tcBorders>
            <w:shd w:val="clear" w:color="auto" w:fill="D9D9D9"/>
            <w:noWrap/>
            <w:vAlign w:val="center"/>
            <w:hideMark/>
          </w:tcPr>
          <w:p w14:paraId="3BD3D21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101,9</w:t>
            </w:r>
          </w:p>
        </w:tc>
        <w:tc>
          <w:tcPr>
            <w:tcW w:w="0" w:type="auto"/>
            <w:tcBorders>
              <w:top w:val="nil"/>
              <w:left w:val="nil"/>
              <w:bottom w:val="single" w:sz="4" w:space="0" w:color="auto"/>
              <w:right w:val="single" w:sz="4" w:space="0" w:color="auto"/>
            </w:tcBorders>
            <w:shd w:val="clear" w:color="auto" w:fill="D9D9D9"/>
            <w:noWrap/>
            <w:vAlign w:val="center"/>
            <w:hideMark/>
          </w:tcPr>
          <w:p w14:paraId="482EE33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101,1</w:t>
            </w:r>
          </w:p>
        </w:tc>
        <w:tc>
          <w:tcPr>
            <w:tcW w:w="0" w:type="auto"/>
            <w:tcBorders>
              <w:top w:val="nil"/>
              <w:left w:val="nil"/>
              <w:bottom w:val="single" w:sz="4" w:space="0" w:color="auto"/>
              <w:right w:val="single" w:sz="4" w:space="0" w:color="auto"/>
            </w:tcBorders>
            <w:shd w:val="clear" w:color="auto" w:fill="D9D9D9"/>
            <w:noWrap/>
            <w:vAlign w:val="center"/>
            <w:hideMark/>
          </w:tcPr>
          <w:p w14:paraId="49CEA2C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101,5</w:t>
            </w:r>
          </w:p>
        </w:tc>
        <w:tc>
          <w:tcPr>
            <w:tcW w:w="0" w:type="auto"/>
            <w:tcBorders>
              <w:top w:val="nil"/>
              <w:left w:val="nil"/>
              <w:bottom w:val="single" w:sz="4" w:space="0" w:color="auto"/>
              <w:right w:val="single" w:sz="4" w:space="0" w:color="auto"/>
            </w:tcBorders>
            <w:shd w:val="clear" w:color="auto" w:fill="D9D9D9"/>
            <w:noWrap/>
            <w:vAlign w:val="center"/>
            <w:hideMark/>
          </w:tcPr>
          <w:p w14:paraId="1748375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104,7</w:t>
            </w:r>
          </w:p>
        </w:tc>
        <w:tc>
          <w:tcPr>
            <w:tcW w:w="0" w:type="auto"/>
            <w:tcBorders>
              <w:top w:val="nil"/>
              <w:left w:val="nil"/>
              <w:bottom w:val="single" w:sz="4" w:space="0" w:color="auto"/>
              <w:right w:val="single" w:sz="4" w:space="0" w:color="auto"/>
            </w:tcBorders>
            <w:shd w:val="clear" w:color="auto" w:fill="D9D9D9"/>
            <w:noWrap/>
            <w:vAlign w:val="center"/>
            <w:hideMark/>
          </w:tcPr>
          <w:p w14:paraId="487FC62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107,3</w:t>
            </w:r>
          </w:p>
        </w:tc>
        <w:tc>
          <w:tcPr>
            <w:tcW w:w="0" w:type="auto"/>
            <w:tcBorders>
              <w:top w:val="nil"/>
              <w:left w:val="nil"/>
              <w:bottom w:val="single" w:sz="4" w:space="0" w:color="auto"/>
              <w:right w:val="single" w:sz="4" w:space="0" w:color="auto"/>
            </w:tcBorders>
            <w:shd w:val="clear" w:color="auto" w:fill="D9D9D9"/>
            <w:noWrap/>
            <w:vAlign w:val="center"/>
            <w:hideMark/>
          </w:tcPr>
          <w:p w14:paraId="68E236F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105,7</w:t>
            </w:r>
          </w:p>
        </w:tc>
        <w:tc>
          <w:tcPr>
            <w:tcW w:w="0" w:type="auto"/>
            <w:tcBorders>
              <w:top w:val="nil"/>
              <w:left w:val="nil"/>
              <w:bottom w:val="single" w:sz="4" w:space="0" w:color="auto"/>
              <w:right w:val="single" w:sz="4" w:space="0" w:color="auto"/>
            </w:tcBorders>
            <w:shd w:val="clear" w:color="auto" w:fill="D9D9D9"/>
            <w:noWrap/>
            <w:vAlign w:val="center"/>
            <w:hideMark/>
          </w:tcPr>
          <w:p w14:paraId="496459C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104,1</w:t>
            </w:r>
          </w:p>
        </w:tc>
        <w:tc>
          <w:tcPr>
            <w:tcW w:w="0" w:type="auto"/>
            <w:tcBorders>
              <w:top w:val="nil"/>
              <w:left w:val="nil"/>
              <w:bottom w:val="single" w:sz="4" w:space="0" w:color="auto"/>
              <w:right w:val="single" w:sz="4" w:space="0" w:color="auto"/>
            </w:tcBorders>
            <w:shd w:val="clear" w:color="auto" w:fill="D9D9D9"/>
            <w:noWrap/>
            <w:vAlign w:val="center"/>
            <w:hideMark/>
          </w:tcPr>
          <w:p w14:paraId="29D6222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104,1</w:t>
            </w:r>
          </w:p>
        </w:tc>
        <w:tc>
          <w:tcPr>
            <w:tcW w:w="0" w:type="auto"/>
            <w:tcBorders>
              <w:top w:val="nil"/>
              <w:left w:val="nil"/>
              <w:bottom w:val="single" w:sz="4" w:space="0" w:color="auto"/>
              <w:right w:val="single" w:sz="4" w:space="0" w:color="auto"/>
            </w:tcBorders>
            <w:shd w:val="clear" w:color="auto" w:fill="D9D9D9"/>
            <w:noWrap/>
            <w:vAlign w:val="center"/>
            <w:hideMark/>
          </w:tcPr>
          <w:p w14:paraId="16E8343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106,7</w:t>
            </w:r>
          </w:p>
        </w:tc>
        <w:tc>
          <w:tcPr>
            <w:tcW w:w="0" w:type="auto"/>
            <w:tcBorders>
              <w:top w:val="nil"/>
              <w:left w:val="nil"/>
              <w:bottom w:val="single" w:sz="4" w:space="0" w:color="auto"/>
              <w:right w:val="single" w:sz="4" w:space="0" w:color="auto"/>
            </w:tcBorders>
            <w:shd w:val="clear" w:color="auto" w:fill="D9D9D9"/>
            <w:noWrap/>
            <w:vAlign w:val="center"/>
            <w:hideMark/>
          </w:tcPr>
          <w:p w14:paraId="6527EED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108,9</w:t>
            </w:r>
          </w:p>
        </w:tc>
        <w:tc>
          <w:tcPr>
            <w:tcW w:w="0" w:type="auto"/>
            <w:tcBorders>
              <w:top w:val="nil"/>
              <w:left w:val="nil"/>
              <w:bottom w:val="single" w:sz="4" w:space="0" w:color="auto"/>
              <w:right w:val="single" w:sz="4" w:space="0" w:color="auto"/>
            </w:tcBorders>
            <w:shd w:val="clear" w:color="auto" w:fill="D9D9D9"/>
            <w:noWrap/>
            <w:vAlign w:val="center"/>
            <w:hideMark/>
          </w:tcPr>
          <w:p w14:paraId="48032F5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107,1</w:t>
            </w:r>
          </w:p>
        </w:tc>
        <w:tc>
          <w:tcPr>
            <w:tcW w:w="0" w:type="auto"/>
            <w:tcBorders>
              <w:top w:val="nil"/>
              <w:left w:val="nil"/>
              <w:bottom w:val="single" w:sz="4" w:space="0" w:color="auto"/>
              <w:right w:val="single" w:sz="4" w:space="0" w:color="auto"/>
            </w:tcBorders>
            <w:shd w:val="clear" w:color="auto" w:fill="D9D9D9"/>
            <w:noWrap/>
            <w:vAlign w:val="center"/>
            <w:hideMark/>
          </w:tcPr>
          <w:p w14:paraId="3D3BBFA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101,8</w:t>
            </w:r>
          </w:p>
        </w:tc>
        <w:tc>
          <w:tcPr>
            <w:tcW w:w="0" w:type="auto"/>
            <w:tcBorders>
              <w:top w:val="nil"/>
              <w:left w:val="nil"/>
              <w:bottom w:val="single" w:sz="4" w:space="0" w:color="auto"/>
              <w:right w:val="single" w:sz="4" w:space="0" w:color="auto"/>
            </w:tcBorders>
            <w:shd w:val="clear" w:color="auto" w:fill="D9D9D9"/>
            <w:noWrap/>
            <w:vAlign w:val="center"/>
            <w:hideMark/>
          </w:tcPr>
          <w:p w14:paraId="383503A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shd w:val="clear" w:color="auto" w:fill="D9D9D9"/>
            <w:noWrap/>
            <w:vAlign w:val="center"/>
            <w:hideMark/>
          </w:tcPr>
          <w:p w14:paraId="64D8D84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6DEF179A" w14:textId="77777777" w:rsidR="00FC4D89" w:rsidRPr="007F1362" w:rsidRDefault="00FC4D89" w:rsidP="007D1254">
            <w:pPr>
              <w:jc w:val="center"/>
              <w:rPr>
                <w:rFonts w:asciiTheme="majorHAnsi" w:hAnsiTheme="majorHAnsi"/>
                <w:b/>
                <w:color w:val="000000"/>
                <w:sz w:val="10"/>
                <w:szCs w:val="10"/>
              </w:rPr>
            </w:pPr>
            <w:r w:rsidRPr="007F1362">
              <w:rPr>
                <w:rFonts w:asciiTheme="majorHAnsi" w:hAnsiTheme="majorHAnsi"/>
                <w:b/>
                <w:color w:val="000000"/>
                <w:sz w:val="10"/>
                <w:szCs w:val="10"/>
              </w:rPr>
              <w:t>174,56</w:t>
            </w:r>
          </w:p>
        </w:tc>
      </w:tr>
      <w:tr w:rsidR="00FC4D89" w:rsidRPr="007F1362" w14:paraId="1213E8AD"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4E55C7EF" w14:textId="77777777" w:rsidR="00FC4D89" w:rsidRPr="007F1362" w:rsidRDefault="00FC4D89" w:rsidP="007D1254">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4BE4087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0625CBF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730EC3E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102,40</w:t>
            </w:r>
          </w:p>
        </w:tc>
        <w:tc>
          <w:tcPr>
            <w:tcW w:w="0" w:type="auto"/>
            <w:tcBorders>
              <w:top w:val="nil"/>
              <w:left w:val="nil"/>
              <w:bottom w:val="single" w:sz="4" w:space="0" w:color="auto"/>
              <w:right w:val="single" w:sz="4" w:space="0" w:color="auto"/>
            </w:tcBorders>
            <w:noWrap/>
            <w:vAlign w:val="center"/>
            <w:hideMark/>
          </w:tcPr>
          <w:p w14:paraId="187E7AD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104,35</w:t>
            </w:r>
          </w:p>
        </w:tc>
        <w:tc>
          <w:tcPr>
            <w:tcW w:w="0" w:type="auto"/>
            <w:tcBorders>
              <w:top w:val="nil"/>
              <w:left w:val="nil"/>
              <w:bottom w:val="single" w:sz="4" w:space="0" w:color="auto"/>
              <w:right w:val="single" w:sz="4" w:space="0" w:color="auto"/>
            </w:tcBorders>
            <w:noWrap/>
            <w:vAlign w:val="center"/>
            <w:hideMark/>
          </w:tcPr>
          <w:p w14:paraId="473A6E2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105,50</w:t>
            </w:r>
          </w:p>
        </w:tc>
        <w:tc>
          <w:tcPr>
            <w:tcW w:w="0" w:type="auto"/>
            <w:tcBorders>
              <w:top w:val="nil"/>
              <w:left w:val="nil"/>
              <w:bottom w:val="single" w:sz="4" w:space="0" w:color="auto"/>
              <w:right w:val="single" w:sz="4" w:space="0" w:color="auto"/>
            </w:tcBorders>
            <w:noWrap/>
            <w:vAlign w:val="center"/>
            <w:hideMark/>
          </w:tcPr>
          <w:p w14:paraId="27A1B4C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107,08</w:t>
            </w:r>
          </w:p>
        </w:tc>
        <w:tc>
          <w:tcPr>
            <w:tcW w:w="0" w:type="auto"/>
            <w:tcBorders>
              <w:top w:val="nil"/>
              <w:left w:val="nil"/>
              <w:bottom w:val="single" w:sz="4" w:space="0" w:color="auto"/>
              <w:right w:val="single" w:sz="4" w:space="0" w:color="auto"/>
            </w:tcBorders>
            <w:noWrap/>
            <w:vAlign w:val="center"/>
            <w:hideMark/>
          </w:tcPr>
          <w:p w14:paraId="01A0F68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112,11</w:t>
            </w:r>
          </w:p>
        </w:tc>
        <w:tc>
          <w:tcPr>
            <w:tcW w:w="0" w:type="auto"/>
            <w:tcBorders>
              <w:top w:val="nil"/>
              <w:left w:val="nil"/>
              <w:bottom w:val="single" w:sz="4" w:space="0" w:color="auto"/>
              <w:right w:val="single" w:sz="4" w:space="0" w:color="auto"/>
            </w:tcBorders>
            <w:noWrap/>
            <w:vAlign w:val="center"/>
            <w:hideMark/>
          </w:tcPr>
          <w:p w14:paraId="171DA64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120,29</w:t>
            </w:r>
          </w:p>
        </w:tc>
        <w:tc>
          <w:tcPr>
            <w:tcW w:w="0" w:type="auto"/>
            <w:tcBorders>
              <w:top w:val="nil"/>
              <w:left w:val="nil"/>
              <w:bottom w:val="single" w:sz="4" w:space="0" w:color="auto"/>
              <w:right w:val="single" w:sz="4" w:space="0" w:color="auto"/>
            </w:tcBorders>
            <w:noWrap/>
            <w:vAlign w:val="center"/>
            <w:hideMark/>
          </w:tcPr>
          <w:p w14:paraId="677FDAF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127,15</w:t>
            </w:r>
          </w:p>
        </w:tc>
        <w:tc>
          <w:tcPr>
            <w:tcW w:w="0" w:type="auto"/>
            <w:tcBorders>
              <w:top w:val="nil"/>
              <w:left w:val="nil"/>
              <w:bottom w:val="single" w:sz="4" w:space="0" w:color="auto"/>
              <w:right w:val="single" w:sz="4" w:space="0" w:color="auto"/>
            </w:tcBorders>
            <w:noWrap/>
            <w:vAlign w:val="center"/>
            <w:hideMark/>
          </w:tcPr>
          <w:p w14:paraId="2F00026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132,36</w:t>
            </w:r>
          </w:p>
        </w:tc>
        <w:tc>
          <w:tcPr>
            <w:tcW w:w="0" w:type="auto"/>
            <w:tcBorders>
              <w:top w:val="nil"/>
              <w:left w:val="nil"/>
              <w:bottom w:val="single" w:sz="4" w:space="0" w:color="auto"/>
              <w:right w:val="single" w:sz="4" w:space="0" w:color="auto"/>
            </w:tcBorders>
            <w:noWrap/>
            <w:vAlign w:val="center"/>
            <w:hideMark/>
          </w:tcPr>
          <w:p w14:paraId="2E69AC5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137,79</w:t>
            </w:r>
          </w:p>
        </w:tc>
        <w:tc>
          <w:tcPr>
            <w:tcW w:w="0" w:type="auto"/>
            <w:tcBorders>
              <w:top w:val="nil"/>
              <w:left w:val="nil"/>
              <w:bottom w:val="single" w:sz="4" w:space="0" w:color="auto"/>
              <w:right w:val="single" w:sz="4" w:space="0" w:color="auto"/>
            </w:tcBorders>
            <w:noWrap/>
            <w:vAlign w:val="center"/>
            <w:hideMark/>
          </w:tcPr>
          <w:p w14:paraId="270688C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147,02</w:t>
            </w:r>
          </w:p>
        </w:tc>
        <w:tc>
          <w:tcPr>
            <w:tcW w:w="0" w:type="auto"/>
            <w:tcBorders>
              <w:top w:val="nil"/>
              <w:left w:val="nil"/>
              <w:bottom w:val="single" w:sz="4" w:space="0" w:color="auto"/>
              <w:right w:val="single" w:sz="4" w:space="0" w:color="auto"/>
            </w:tcBorders>
            <w:noWrap/>
            <w:vAlign w:val="center"/>
            <w:hideMark/>
          </w:tcPr>
          <w:p w14:paraId="40B968E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160,10</w:t>
            </w:r>
          </w:p>
        </w:tc>
        <w:tc>
          <w:tcPr>
            <w:tcW w:w="0" w:type="auto"/>
            <w:tcBorders>
              <w:top w:val="nil"/>
              <w:left w:val="nil"/>
              <w:bottom w:val="single" w:sz="4" w:space="0" w:color="auto"/>
              <w:right w:val="single" w:sz="4" w:space="0" w:color="auto"/>
            </w:tcBorders>
            <w:noWrap/>
            <w:vAlign w:val="center"/>
            <w:hideMark/>
          </w:tcPr>
          <w:p w14:paraId="23FAF58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171,47</w:t>
            </w:r>
          </w:p>
        </w:tc>
        <w:tc>
          <w:tcPr>
            <w:tcW w:w="0" w:type="auto"/>
            <w:tcBorders>
              <w:top w:val="nil"/>
              <w:left w:val="nil"/>
              <w:bottom w:val="single" w:sz="4" w:space="0" w:color="auto"/>
              <w:right w:val="single" w:sz="4" w:space="0" w:color="auto"/>
            </w:tcBorders>
            <w:shd w:val="clear" w:color="auto" w:fill="CCFFCC"/>
            <w:noWrap/>
            <w:vAlign w:val="center"/>
            <w:hideMark/>
          </w:tcPr>
          <w:p w14:paraId="6DAA4D6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174,56</w:t>
            </w:r>
          </w:p>
        </w:tc>
        <w:tc>
          <w:tcPr>
            <w:tcW w:w="0" w:type="auto"/>
            <w:tcBorders>
              <w:top w:val="nil"/>
              <w:left w:val="nil"/>
              <w:bottom w:val="single" w:sz="4" w:space="0" w:color="auto"/>
              <w:right w:val="single" w:sz="4" w:space="0" w:color="auto"/>
            </w:tcBorders>
            <w:noWrap/>
            <w:vAlign w:val="center"/>
            <w:hideMark/>
          </w:tcPr>
          <w:p w14:paraId="396850F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noWrap/>
            <w:vAlign w:val="center"/>
            <w:hideMark/>
          </w:tcPr>
          <w:p w14:paraId="71F6165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08C53F23" w14:textId="77777777" w:rsidR="00FC4D89" w:rsidRPr="007F1362" w:rsidRDefault="00FC4D89" w:rsidP="007D1254">
            <w:pPr>
              <w:rPr>
                <w:rFonts w:asciiTheme="majorHAnsi" w:hAnsiTheme="majorHAnsi"/>
                <w:b/>
                <w:color w:val="000000"/>
                <w:sz w:val="10"/>
                <w:szCs w:val="10"/>
              </w:rPr>
            </w:pPr>
          </w:p>
        </w:tc>
      </w:tr>
      <w:tr w:rsidR="00D100F3" w:rsidRPr="007F1362" w14:paraId="1C0A9114" w14:textId="77777777" w:rsidTr="00D100F3">
        <w:trPr>
          <w:trHeight w:val="330"/>
          <w:jc w:val="center"/>
        </w:trPr>
        <w:tc>
          <w:tcPr>
            <w:tcW w:w="0" w:type="auto"/>
            <w:vMerge w:val="restart"/>
            <w:tcBorders>
              <w:top w:val="nil"/>
              <w:left w:val="single" w:sz="4" w:space="0" w:color="auto"/>
              <w:bottom w:val="single" w:sz="4" w:space="0" w:color="000000"/>
              <w:right w:val="single" w:sz="4" w:space="0" w:color="auto"/>
            </w:tcBorders>
            <w:shd w:val="clear" w:color="auto" w:fill="D9D9D9"/>
            <w:noWrap/>
            <w:vAlign w:val="center"/>
            <w:hideMark/>
          </w:tcPr>
          <w:p w14:paraId="20D1E8DA"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K</w:t>
            </w:r>
          </w:p>
        </w:tc>
        <w:tc>
          <w:tcPr>
            <w:tcW w:w="0" w:type="auto"/>
            <w:tcBorders>
              <w:top w:val="nil"/>
              <w:left w:val="nil"/>
              <w:bottom w:val="single" w:sz="4" w:space="0" w:color="auto"/>
              <w:right w:val="single" w:sz="4" w:space="0" w:color="auto"/>
            </w:tcBorders>
            <w:shd w:val="clear" w:color="auto" w:fill="D9D9D9"/>
            <w:vAlign w:val="center"/>
            <w:hideMark/>
          </w:tcPr>
          <w:p w14:paraId="2FDEA8E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wg. GUS narastająco, czyli okres poprzedni = 100</w:t>
            </w:r>
          </w:p>
        </w:tc>
        <w:tc>
          <w:tcPr>
            <w:tcW w:w="0" w:type="auto"/>
            <w:tcBorders>
              <w:top w:val="nil"/>
              <w:left w:val="nil"/>
              <w:bottom w:val="single" w:sz="4" w:space="0" w:color="auto"/>
              <w:right w:val="single" w:sz="4" w:space="0" w:color="auto"/>
            </w:tcBorders>
            <w:shd w:val="clear" w:color="auto" w:fill="D9D9D9"/>
            <w:noWrap/>
            <w:vAlign w:val="center"/>
            <w:hideMark/>
          </w:tcPr>
          <w:p w14:paraId="0C032248"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99,9</w:t>
            </w:r>
          </w:p>
        </w:tc>
        <w:tc>
          <w:tcPr>
            <w:tcW w:w="0" w:type="auto"/>
            <w:tcBorders>
              <w:top w:val="nil"/>
              <w:left w:val="nil"/>
              <w:bottom w:val="single" w:sz="4" w:space="0" w:color="auto"/>
              <w:right w:val="single" w:sz="4" w:space="0" w:color="auto"/>
            </w:tcBorders>
            <w:shd w:val="clear" w:color="auto" w:fill="D9D9D9"/>
            <w:noWrap/>
            <w:vAlign w:val="center"/>
            <w:hideMark/>
          </w:tcPr>
          <w:p w14:paraId="6F46CEA3"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100,9</w:t>
            </w:r>
          </w:p>
        </w:tc>
        <w:tc>
          <w:tcPr>
            <w:tcW w:w="0" w:type="auto"/>
            <w:tcBorders>
              <w:top w:val="nil"/>
              <w:left w:val="nil"/>
              <w:bottom w:val="single" w:sz="4" w:space="0" w:color="auto"/>
              <w:right w:val="single" w:sz="4" w:space="0" w:color="auto"/>
            </w:tcBorders>
            <w:shd w:val="clear" w:color="auto" w:fill="D9D9D9"/>
            <w:noWrap/>
            <w:vAlign w:val="center"/>
            <w:hideMark/>
          </w:tcPr>
          <w:p w14:paraId="0A72430C"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99,6</w:t>
            </w:r>
          </w:p>
        </w:tc>
        <w:tc>
          <w:tcPr>
            <w:tcW w:w="0" w:type="auto"/>
            <w:tcBorders>
              <w:top w:val="nil"/>
              <w:left w:val="nil"/>
              <w:bottom w:val="single" w:sz="4" w:space="0" w:color="auto"/>
              <w:right w:val="single" w:sz="4" w:space="0" w:color="auto"/>
            </w:tcBorders>
            <w:shd w:val="clear" w:color="auto" w:fill="D9D9D9"/>
            <w:noWrap/>
            <w:vAlign w:val="center"/>
            <w:hideMark/>
          </w:tcPr>
          <w:p w14:paraId="5C82D25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99,8</w:t>
            </w:r>
          </w:p>
        </w:tc>
        <w:tc>
          <w:tcPr>
            <w:tcW w:w="0" w:type="auto"/>
            <w:tcBorders>
              <w:top w:val="nil"/>
              <w:left w:val="nil"/>
              <w:bottom w:val="single" w:sz="4" w:space="0" w:color="auto"/>
              <w:right w:val="single" w:sz="4" w:space="0" w:color="auto"/>
            </w:tcBorders>
            <w:shd w:val="clear" w:color="auto" w:fill="D9D9D9"/>
            <w:noWrap/>
            <w:vAlign w:val="center"/>
            <w:hideMark/>
          </w:tcPr>
          <w:p w14:paraId="21CC292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100,5</w:t>
            </w:r>
          </w:p>
        </w:tc>
        <w:tc>
          <w:tcPr>
            <w:tcW w:w="0" w:type="auto"/>
            <w:tcBorders>
              <w:top w:val="nil"/>
              <w:left w:val="nil"/>
              <w:bottom w:val="single" w:sz="4" w:space="0" w:color="auto"/>
              <w:right w:val="single" w:sz="4" w:space="0" w:color="auto"/>
            </w:tcBorders>
            <w:shd w:val="clear" w:color="auto" w:fill="D9D9D9"/>
            <w:noWrap/>
            <w:vAlign w:val="center"/>
            <w:hideMark/>
          </w:tcPr>
          <w:p w14:paraId="3054677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99,8</w:t>
            </w:r>
          </w:p>
        </w:tc>
        <w:tc>
          <w:tcPr>
            <w:tcW w:w="0" w:type="auto"/>
            <w:tcBorders>
              <w:top w:val="nil"/>
              <w:left w:val="nil"/>
              <w:bottom w:val="single" w:sz="4" w:space="0" w:color="auto"/>
              <w:right w:val="single" w:sz="4" w:space="0" w:color="auto"/>
            </w:tcBorders>
            <w:shd w:val="clear" w:color="auto" w:fill="D9D9D9"/>
            <w:noWrap/>
            <w:vAlign w:val="center"/>
            <w:hideMark/>
          </w:tcPr>
          <w:p w14:paraId="3111D19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13A3534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99,6</w:t>
            </w:r>
          </w:p>
        </w:tc>
        <w:tc>
          <w:tcPr>
            <w:tcW w:w="0" w:type="auto"/>
            <w:tcBorders>
              <w:top w:val="nil"/>
              <w:left w:val="nil"/>
              <w:bottom w:val="single" w:sz="4" w:space="0" w:color="auto"/>
              <w:right w:val="single" w:sz="4" w:space="0" w:color="auto"/>
            </w:tcBorders>
            <w:shd w:val="clear" w:color="auto" w:fill="D9D9D9"/>
            <w:noWrap/>
            <w:vAlign w:val="center"/>
            <w:hideMark/>
          </w:tcPr>
          <w:p w14:paraId="7BBE52B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100,6</w:t>
            </w:r>
          </w:p>
        </w:tc>
        <w:tc>
          <w:tcPr>
            <w:tcW w:w="0" w:type="auto"/>
            <w:tcBorders>
              <w:top w:val="nil"/>
              <w:left w:val="nil"/>
              <w:bottom w:val="single" w:sz="4" w:space="0" w:color="auto"/>
              <w:right w:val="single" w:sz="4" w:space="0" w:color="auto"/>
            </w:tcBorders>
            <w:shd w:val="clear" w:color="auto" w:fill="D9D9D9"/>
            <w:noWrap/>
            <w:vAlign w:val="center"/>
            <w:hideMark/>
          </w:tcPr>
          <w:p w14:paraId="4F78D9E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100,2</w:t>
            </w:r>
          </w:p>
        </w:tc>
        <w:tc>
          <w:tcPr>
            <w:tcW w:w="0" w:type="auto"/>
            <w:tcBorders>
              <w:top w:val="nil"/>
              <w:left w:val="nil"/>
              <w:bottom w:val="single" w:sz="4" w:space="0" w:color="auto"/>
              <w:right w:val="single" w:sz="4" w:space="0" w:color="auto"/>
            </w:tcBorders>
            <w:shd w:val="clear" w:color="auto" w:fill="D9D9D9"/>
            <w:noWrap/>
            <w:vAlign w:val="center"/>
            <w:hideMark/>
          </w:tcPr>
          <w:p w14:paraId="6A4B4FA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100,4</w:t>
            </w:r>
          </w:p>
        </w:tc>
        <w:tc>
          <w:tcPr>
            <w:tcW w:w="0" w:type="auto"/>
            <w:tcBorders>
              <w:top w:val="nil"/>
              <w:left w:val="nil"/>
              <w:bottom w:val="single" w:sz="4" w:space="0" w:color="auto"/>
              <w:right w:val="single" w:sz="4" w:space="0" w:color="auto"/>
            </w:tcBorders>
            <w:shd w:val="clear" w:color="auto" w:fill="D9D9D9"/>
            <w:noWrap/>
            <w:vAlign w:val="center"/>
            <w:hideMark/>
          </w:tcPr>
          <w:p w14:paraId="663B750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100,9</w:t>
            </w:r>
          </w:p>
        </w:tc>
        <w:tc>
          <w:tcPr>
            <w:tcW w:w="0" w:type="auto"/>
            <w:tcBorders>
              <w:top w:val="nil"/>
              <w:left w:val="nil"/>
              <w:bottom w:val="single" w:sz="4" w:space="0" w:color="auto"/>
              <w:right w:val="single" w:sz="4" w:space="0" w:color="auto"/>
            </w:tcBorders>
            <w:shd w:val="clear" w:color="auto" w:fill="D9D9D9"/>
            <w:noWrap/>
            <w:vAlign w:val="center"/>
            <w:hideMark/>
          </w:tcPr>
          <w:p w14:paraId="1204C88A"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w:t>
            </w:r>
          </w:p>
        </w:tc>
        <w:tc>
          <w:tcPr>
            <w:tcW w:w="0" w:type="auto"/>
            <w:tcBorders>
              <w:top w:val="nil"/>
              <w:left w:val="nil"/>
              <w:bottom w:val="single" w:sz="4" w:space="0" w:color="auto"/>
              <w:right w:val="single" w:sz="4" w:space="0" w:color="auto"/>
            </w:tcBorders>
            <w:shd w:val="clear" w:color="auto" w:fill="D9D9D9"/>
            <w:noWrap/>
            <w:vAlign w:val="center"/>
            <w:hideMark/>
          </w:tcPr>
          <w:p w14:paraId="5C8DFE7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w:t>
            </w:r>
          </w:p>
        </w:tc>
        <w:tc>
          <w:tcPr>
            <w:tcW w:w="0" w:type="auto"/>
            <w:tcBorders>
              <w:top w:val="nil"/>
              <w:left w:val="nil"/>
              <w:bottom w:val="single" w:sz="4" w:space="0" w:color="auto"/>
              <w:right w:val="single" w:sz="4" w:space="0" w:color="auto"/>
            </w:tcBorders>
            <w:shd w:val="clear" w:color="auto" w:fill="D9D9D9"/>
            <w:noWrap/>
            <w:vAlign w:val="center"/>
            <w:hideMark/>
          </w:tcPr>
          <w:p w14:paraId="4E672A9D"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shd w:val="clear" w:color="auto" w:fill="D9D9D9"/>
            <w:noWrap/>
            <w:vAlign w:val="center"/>
            <w:hideMark/>
          </w:tcPr>
          <w:p w14:paraId="66DAA2A6"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val="restart"/>
            <w:tcBorders>
              <w:top w:val="nil"/>
              <w:left w:val="single" w:sz="4" w:space="0" w:color="auto"/>
              <w:bottom w:val="single" w:sz="4" w:space="0" w:color="000000"/>
              <w:right w:val="single" w:sz="4" w:space="0" w:color="auto"/>
            </w:tcBorders>
            <w:shd w:val="clear" w:color="auto" w:fill="CCFFCC"/>
            <w:noWrap/>
            <w:vAlign w:val="center"/>
            <w:hideMark/>
          </w:tcPr>
          <w:p w14:paraId="6C9E9D6F" w14:textId="77777777" w:rsidR="00FC4D89" w:rsidRPr="007F1362" w:rsidRDefault="00FC4D89" w:rsidP="007D1254">
            <w:pPr>
              <w:jc w:val="center"/>
              <w:rPr>
                <w:rFonts w:asciiTheme="majorHAnsi" w:hAnsiTheme="majorHAnsi"/>
                <w:b/>
                <w:color w:val="000000"/>
                <w:sz w:val="10"/>
                <w:szCs w:val="10"/>
              </w:rPr>
            </w:pPr>
            <w:r w:rsidRPr="007F1362">
              <w:rPr>
                <w:rFonts w:asciiTheme="majorHAnsi" w:hAnsiTheme="majorHAnsi"/>
                <w:b/>
                <w:color w:val="000000"/>
                <w:sz w:val="10"/>
                <w:szCs w:val="10"/>
              </w:rPr>
              <w:t>104,58</w:t>
            </w:r>
          </w:p>
        </w:tc>
      </w:tr>
      <w:tr w:rsidR="00FC4D89" w:rsidRPr="007F1362" w14:paraId="248DCE11" w14:textId="77777777" w:rsidTr="00D100F3">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5C6C7984" w14:textId="77777777" w:rsidR="00FC4D89" w:rsidRPr="007F1362" w:rsidRDefault="00FC4D89" w:rsidP="007D1254">
            <w:pPr>
              <w:rPr>
                <w:rFonts w:asciiTheme="majorHAnsi" w:hAnsiTheme="majorHAnsi"/>
                <w:color w:val="000000"/>
                <w:sz w:val="10"/>
                <w:szCs w:val="10"/>
              </w:rPr>
            </w:pPr>
          </w:p>
        </w:tc>
        <w:tc>
          <w:tcPr>
            <w:tcW w:w="0" w:type="auto"/>
            <w:tcBorders>
              <w:top w:val="nil"/>
              <w:left w:val="nil"/>
              <w:bottom w:val="single" w:sz="4" w:space="0" w:color="auto"/>
              <w:right w:val="single" w:sz="4" w:space="0" w:color="auto"/>
            </w:tcBorders>
            <w:shd w:val="clear" w:color="auto" w:fill="F2F2F2"/>
            <w:noWrap/>
            <w:vAlign w:val="center"/>
            <w:hideMark/>
          </w:tcPr>
          <w:p w14:paraId="487EA135"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wyliczony od daty złożenia oferty</w:t>
            </w:r>
          </w:p>
        </w:tc>
        <w:tc>
          <w:tcPr>
            <w:tcW w:w="0" w:type="auto"/>
            <w:tcBorders>
              <w:top w:val="nil"/>
              <w:left w:val="nil"/>
              <w:bottom w:val="single" w:sz="4" w:space="0" w:color="auto"/>
              <w:right w:val="single" w:sz="4" w:space="0" w:color="auto"/>
            </w:tcBorders>
            <w:noWrap/>
            <w:vAlign w:val="center"/>
            <w:hideMark/>
          </w:tcPr>
          <w:p w14:paraId="3CFB497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100,00</w:t>
            </w:r>
          </w:p>
        </w:tc>
        <w:tc>
          <w:tcPr>
            <w:tcW w:w="0" w:type="auto"/>
            <w:tcBorders>
              <w:top w:val="nil"/>
              <w:left w:val="nil"/>
              <w:bottom w:val="single" w:sz="4" w:space="0" w:color="auto"/>
              <w:right w:val="single" w:sz="4" w:space="0" w:color="auto"/>
            </w:tcBorders>
            <w:noWrap/>
            <w:vAlign w:val="center"/>
            <w:hideMark/>
          </w:tcPr>
          <w:p w14:paraId="0F3D5011"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100,90</w:t>
            </w:r>
          </w:p>
        </w:tc>
        <w:tc>
          <w:tcPr>
            <w:tcW w:w="0" w:type="auto"/>
            <w:tcBorders>
              <w:top w:val="nil"/>
              <w:left w:val="nil"/>
              <w:bottom w:val="single" w:sz="4" w:space="0" w:color="auto"/>
              <w:right w:val="single" w:sz="4" w:space="0" w:color="auto"/>
            </w:tcBorders>
            <w:noWrap/>
            <w:vAlign w:val="center"/>
            <w:hideMark/>
          </w:tcPr>
          <w:p w14:paraId="3E3551C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100,50</w:t>
            </w:r>
          </w:p>
        </w:tc>
        <w:tc>
          <w:tcPr>
            <w:tcW w:w="0" w:type="auto"/>
            <w:tcBorders>
              <w:top w:val="nil"/>
              <w:left w:val="nil"/>
              <w:bottom w:val="single" w:sz="4" w:space="0" w:color="auto"/>
              <w:right w:val="single" w:sz="4" w:space="0" w:color="auto"/>
            </w:tcBorders>
            <w:noWrap/>
            <w:vAlign w:val="center"/>
            <w:hideMark/>
          </w:tcPr>
          <w:p w14:paraId="1E8E07B9"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100,30</w:t>
            </w:r>
          </w:p>
        </w:tc>
        <w:tc>
          <w:tcPr>
            <w:tcW w:w="0" w:type="auto"/>
            <w:tcBorders>
              <w:top w:val="nil"/>
              <w:left w:val="nil"/>
              <w:bottom w:val="single" w:sz="4" w:space="0" w:color="auto"/>
              <w:right w:val="single" w:sz="4" w:space="0" w:color="auto"/>
            </w:tcBorders>
            <w:noWrap/>
            <w:vAlign w:val="center"/>
            <w:hideMark/>
          </w:tcPr>
          <w:p w14:paraId="49CAF6E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100,80</w:t>
            </w:r>
          </w:p>
        </w:tc>
        <w:tc>
          <w:tcPr>
            <w:tcW w:w="0" w:type="auto"/>
            <w:tcBorders>
              <w:top w:val="nil"/>
              <w:left w:val="nil"/>
              <w:bottom w:val="single" w:sz="4" w:space="0" w:color="auto"/>
              <w:right w:val="single" w:sz="4" w:space="0" w:color="auto"/>
            </w:tcBorders>
            <w:noWrap/>
            <w:vAlign w:val="center"/>
            <w:hideMark/>
          </w:tcPr>
          <w:p w14:paraId="0A70078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100,60</w:t>
            </w:r>
          </w:p>
        </w:tc>
        <w:tc>
          <w:tcPr>
            <w:tcW w:w="0" w:type="auto"/>
            <w:tcBorders>
              <w:top w:val="nil"/>
              <w:left w:val="nil"/>
              <w:bottom w:val="single" w:sz="4" w:space="0" w:color="auto"/>
              <w:right w:val="single" w:sz="4" w:space="0" w:color="auto"/>
            </w:tcBorders>
            <w:noWrap/>
            <w:vAlign w:val="center"/>
            <w:hideMark/>
          </w:tcPr>
          <w:p w14:paraId="06DE156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100,80</w:t>
            </w:r>
          </w:p>
        </w:tc>
        <w:tc>
          <w:tcPr>
            <w:tcW w:w="0" w:type="auto"/>
            <w:tcBorders>
              <w:top w:val="nil"/>
              <w:left w:val="nil"/>
              <w:bottom w:val="single" w:sz="4" w:space="0" w:color="auto"/>
              <w:right w:val="single" w:sz="4" w:space="0" w:color="auto"/>
            </w:tcBorders>
            <w:noWrap/>
            <w:vAlign w:val="center"/>
            <w:hideMark/>
          </w:tcPr>
          <w:p w14:paraId="10E6A7FE"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100,40</w:t>
            </w:r>
          </w:p>
        </w:tc>
        <w:tc>
          <w:tcPr>
            <w:tcW w:w="0" w:type="auto"/>
            <w:tcBorders>
              <w:top w:val="nil"/>
              <w:left w:val="nil"/>
              <w:bottom w:val="single" w:sz="4" w:space="0" w:color="auto"/>
              <w:right w:val="single" w:sz="4" w:space="0" w:color="auto"/>
            </w:tcBorders>
            <w:noWrap/>
            <w:vAlign w:val="center"/>
            <w:hideMark/>
          </w:tcPr>
          <w:p w14:paraId="7BC783E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101,00</w:t>
            </w:r>
          </w:p>
        </w:tc>
        <w:tc>
          <w:tcPr>
            <w:tcW w:w="0" w:type="auto"/>
            <w:tcBorders>
              <w:top w:val="nil"/>
              <w:left w:val="nil"/>
              <w:bottom w:val="single" w:sz="4" w:space="0" w:color="auto"/>
              <w:right w:val="single" w:sz="4" w:space="0" w:color="auto"/>
            </w:tcBorders>
            <w:noWrap/>
            <w:vAlign w:val="center"/>
            <w:hideMark/>
          </w:tcPr>
          <w:p w14:paraId="301B28F4"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101,20</w:t>
            </w:r>
          </w:p>
        </w:tc>
        <w:tc>
          <w:tcPr>
            <w:tcW w:w="0" w:type="auto"/>
            <w:tcBorders>
              <w:top w:val="nil"/>
              <w:left w:val="nil"/>
              <w:bottom w:val="single" w:sz="4" w:space="0" w:color="auto"/>
              <w:right w:val="single" w:sz="4" w:space="0" w:color="auto"/>
            </w:tcBorders>
            <w:noWrap/>
            <w:vAlign w:val="center"/>
            <w:hideMark/>
          </w:tcPr>
          <w:p w14:paraId="1CFEE6C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101,60</w:t>
            </w:r>
          </w:p>
        </w:tc>
        <w:tc>
          <w:tcPr>
            <w:tcW w:w="0" w:type="auto"/>
            <w:tcBorders>
              <w:top w:val="nil"/>
              <w:left w:val="nil"/>
              <w:bottom w:val="single" w:sz="4" w:space="0" w:color="auto"/>
              <w:right w:val="single" w:sz="4" w:space="0" w:color="auto"/>
            </w:tcBorders>
            <w:noWrap/>
            <w:vAlign w:val="center"/>
            <w:hideMark/>
          </w:tcPr>
          <w:p w14:paraId="79E8BE87"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102,51</w:t>
            </w:r>
          </w:p>
        </w:tc>
        <w:tc>
          <w:tcPr>
            <w:tcW w:w="0" w:type="auto"/>
            <w:tcBorders>
              <w:top w:val="nil"/>
              <w:left w:val="nil"/>
              <w:bottom w:val="single" w:sz="4" w:space="0" w:color="auto"/>
              <w:right w:val="single" w:sz="4" w:space="0" w:color="auto"/>
            </w:tcBorders>
            <w:noWrap/>
            <w:vAlign w:val="center"/>
            <w:hideMark/>
          </w:tcPr>
          <w:p w14:paraId="70E23780"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103,54</w:t>
            </w:r>
          </w:p>
        </w:tc>
        <w:tc>
          <w:tcPr>
            <w:tcW w:w="0" w:type="auto"/>
            <w:tcBorders>
              <w:top w:val="nil"/>
              <w:left w:val="nil"/>
              <w:bottom w:val="single" w:sz="4" w:space="0" w:color="auto"/>
              <w:right w:val="single" w:sz="4" w:space="0" w:color="auto"/>
            </w:tcBorders>
            <w:shd w:val="clear" w:color="auto" w:fill="CCFFCC"/>
            <w:noWrap/>
            <w:vAlign w:val="center"/>
            <w:hideMark/>
          </w:tcPr>
          <w:p w14:paraId="31783072"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104,58</w:t>
            </w:r>
          </w:p>
        </w:tc>
        <w:tc>
          <w:tcPr>
            <w:tcW w:w="0" w:type="auto"/>
            <w:tcBorders>
              <w:top w:val="nil"/>
              <w:left w:val="nil"/>
              <w:bottom w:val="single" w:sz="4" w:space="0" w:color="auto"/>
              <w:right w:val="single" w:sz="4" w:space="0" w:color="auto"/>
            </w:tcBorders>
            <w:noWrap/>
            <w:vAlign w:val="center"/>
            <w:hideMark/>
          </w:tcPr>
          <w:p w14:paraId="6AE7647F"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tcBorders>
              <w:top w:val="nil"/>
              <w:left w:val="nil"/>
              <w:bottom w:val="single" w:sz="4" w:space="0" w:color="auto"/>
              <w:right w:val="single" w:sz="4" w:space="0" w:color="auto"/>
            </w:tcBorders>
            <w:noWrap/>
            <w:vAlign w:val="center"/>
            <w:hideMark/>
          </w:tcPr>
          <w:p w14:paraId="4A07493B" w14:textId="77777777" w:rsidR="00FC4D89" w:rsidRPr="007F1362" w:rsidRDefault="00FC4D89" w:rsidP="007D1254">
            <w:pPr>
              <w:jc w:val="center"/>
              <w:rPr>
                <w:rFonts w:asciiTheme="majorHAnsi" w:hAnsiTheme="majorHAnsi"/>
                <w:color w:val="000000"/>
                <w:sz w:val="10"/>
                <w:szCs w:val="10"/>
              </w:rPr>
            </w:pPr>
            <w:r w:rsidRPr="007F1362">
              <w:rPr>
                <w:rFonts w:asciiTheme="majorHAnsi" w:hAnsiTheme="majorHAnsi"/>
                <w:color w:val="000000"/>
                <w:sz w:val="10"/>
                <w:szCs w:val="10"/>
              </w:rPr>
              <w:t> </w:t>
            </w:r>
          </w:p>
        </w:tc>
        <w:tc>
          <w:tcPr>
            <w:tcW w:w="0" w:type="auto"/>
            <w:vMerge/>
            <w:tcBorders>
              <w:top w:val="nil"/>
              <w:left w:val="single" w:sz="4" w:space="0" w:color="auto"/>
              <w:bottom w:val="single" w:sz="4" w:space="0" w:color="000000"/>
              <w:right w:val="single" w:sz="4" w:space="0" w:color="auto"/>
            </w:tcBorders>
            <w:vAlign w:val="center"/>
            <w:hideMark/>
          </w:tcPr>
          <w:p w14:paraId="14914842" w14:textId="77777777" w:rsidR="00FC4D89" w:rsidRPr="007F1362" w:rsidRDefault="00FC4D89" w:rsidP="007D1254">
            <w:pPr>
              <w:rPr>
                <w:rFonts w:asciiTheme="majorHAnsi" w:hAnsiTheme="majorHAnsi"/>
                <w:b/>
                <w:color w:val="000000"/>
                <w:sz w:val="10"/>
                <w:szCs w:val="10"/>
              </w:rPr>
            </w:pPr>
          </w:p>
        </w:tc>
      </w:tr>
    </w:tbl>
    <w:p w14:paraId="6F271D97" w14:textId="77777777" w:rsidR="00FC4D89" w:rsidRPr="00265DC1" w:rsidRDefault="00FC4D89" w:rsidP="00FC4D89">
      <w:pPr>
        <w:spacing w:before="240"/>
        <w:jc w:val="both"/>
        <w:rPr>
          <w:rFonts w:asciiTheme="majorHAnsi" w:hAnsiTheme="majorHAnsi" w:cs="Arial"/>
        </w:rPr>
      </w:pPr>
      <w:r w:rsidRPr="00265DC1">
        <w:rPr>
          <w:rFonts w:asciiTheme="majorHAnsi" w:hAnsiTheme="majorHAnsi" w:cs="Arial"/>
        </w:rPr>
        <w:t xml:space="preserve">Zamawiający wyjaśnia, że z powodu braku aktualnych wskaźników „CPI”, „P”, „R”, „C”, „A”, „S”, „K” na dzień złożenia wniosku o waloryzację (publikacja wskaźników w biuletynach GUS odbywa się z opóźnieniem) do wyliczenia mnożnika korygującego </w:t>
      </w:r>
      <w:r w:rsidRPr="00265DC1">
        <w:rPr>
          <w:rFonts w:asciiTheme="majorHAnsi" w:hAnsiTheme="majorHAnsi" w:cs="Arial"/>
          <w:i/>
        </w:rPr>
        <w:t>W</w:t>
      </w:r>
      <w:r w:rsidRPr="00265DC1">
        <w:rPr>
          <w:rFonts w:asciiTheme="majorHAnsi" w:hAnsiTheme="majorHAnsi" w:cs="Arial"/>
        </w:rPr>
        <w:t xml:space="preserve"> należy użyć opublikowanych na dzień złożenia wniosku o waloryzację miesięcznych wskaźników GUS.</w:t>
      </w:r>
    </w:p>
    <w:p w14:paraId="4AA72BA2" w14:textId="77777777" w:rsidR="00FC4D89" w:rsidRPr="00265DC1" w:rsidRDefault="00FC4D89" w:rsidP="00FC4D89">
      <w:pPr>
        <w:jc w:val="both"/>
        <w:rPr>
          <w:rFonts w:asciiTheme="majorHAnsi" w:hAnsiTheme="majorHAnsi" w:cs="Arial"/>
        </w:rPr>
      </w:pPr>
      <w:r w:rsidRPr="00265DC1">
        <w:rPr>
          <w:rFonts w:asciiTheme="majorHAnsi" w:hAnsiTheme="majorHAnsi" w:cs="Arial"/>
        </w:rPr>
        <w:t>Wartości narastające wskaźników od daty złożenia oferty należy wyliczać z dokładnością do 2 miejsc po przecinku.</w:t>
      </w:r>
    </w:p>
    <w:p w14:paraId="0A41B069" w14:textId="77777777" w:rsidR="00FC4D89" w:rsidRPr="00265DC1" w:rsidRDefault="00FC4D89" w:rsidP="00FC4D89">
      <w:pPr>
        <w:jc w:val="both"/>
        <w:rPr>
          <w:rFonts w:asciiTheme="majorHAnsi" w:hAnsiTheme="majorHAnsi" w:cs="Arial"/>
        </w:rPr>
      </w:pPr>
      <w:r w:rsidRPr="00265DC1">
        <w:rPr>
          <w:rFonts w:asciiTheme="majorHAnsi" w:hAnsiTheme="majorHAnsi" w:cs="Arial"/>
        </w:rPr>
        <w:t xml:space="preserve">Wartość mnożnika korygującego należy wyliczyć z dokładnością do 4 miejsc po przecinku. </w:t>
      </w:r>
    </w:p>
    <w:p w14:paraId="1519555C" w14:textId="77777777" w:rsidR="00FC4D89" w:rsidRPr="00265DC1" w:rsidRDefault="00FC4D89" w:rsidP="00FC4D89">
      <w:pPr>
        <w:spacing w:after="0"/>
        <w:jc w:val="both"/>
        <w:rPr>
          <w:rFonts w:asciiTheme="majorHAnsi" w:hAnsiTheme="majorHAnsi" w:cs="Arial"/>
        </w:rPr>
      </w:pPr>
      <w:r w:rsidRPr="00265DC1">
        <w:rPr>
          <w:rFonts w:asciiTheme="majorHAnsi" w:hAnsiTheme="majorHAnsi" w:cs="Arial"/>
        </w:rPr>
        <w:t>Mnożnik korygujący wynagrodzenia Wykonawcy na dzień złożenia wniosku o waloryzację wynosi:</w:t>
      </w:r>
    </w:p>
    <w:p w14:paraId="7C3FBDDD" w14:textId="5686FBCE" w:rsidR="00FC4D89" w:rsidRPr="00601189" w:rsidRDefault="00FC4D89" w:rsidP="00FC4D89">
      <w:pPr>
        <w:jc w:val="center"/>
        <w:rPr>
          <w:rFonts w:asciiTheme="majorHAnsi" w:hAnsiTheme="majorHAnsi"/>
          <w:b/>
          <w:szCs w:val="24"/>
        </w:rPr>
      </w:pPr>
      <w:r w:rsidRPr="00601189">
        <w:rPr>
          <w:rFonts w:asciiTheme="majorHAnsi" w:hAnsiTheme="majorHAnsi"/>
          <w:b/>
          <w:szCs w:val="24"/>
        </w:rPr>
        <w:t>W = 1,0812</w:t>
      </w:r>
    </w:p>
    <w:p w14:paraId="398AC707" w14:textId="53FEA561" w:rsidR="009B11F2" w:rsidRPr="00FC4D89" w:rsidRDefault="009B11F2" w:rsidP="004E2698">
      <w:pPr>
        <w:autoSpaceDN w:val="0"/>
        <w:spacing w:after="0"/>
        <w:jc w:val="center"/>
        <w:textAlignment w:val="baseline"/>
        <w:rPr>
          <w:rFonts w:ascii="Cambria" w:eastAsia="Calibri" w:hAnsi="Cambria" w:cs="Arial"/>
          <w:b/>
        </w:rPr>
      </w:pPr>
      <w:r w:rsidRPr="00FC4D89">
        <w:rPr>
          <w:rFonts w:ascii="Cambria" w:eastAsia="Calibri" w:hAnsi="Cambria" w:cs="Arial"/>
          <w:b/>
        </w:rPr>
        <w:t>§ 1</w:t>
      </w:r>
      <w:r w:rsidR="00B90373" w:rsidRPr="00FC4D89">
        <w:rPr>
          <w:rFonts w:ascii="Cambria" w:eastAsia="Calibri" w:hAnsi="Cambria" w:cs="Arial"/>
          <w:b/>
        </w:rPr>
        <w:t>4</w:t>
      </w:r>
      <w:r w:rsidRPr="00FC4D89">
        <w:rPr>
          <w:rFonts w:ascii="Cambria" w:eastAsia="Calibri" w:hAnsi="Cambria" w:cs="Arial"/>
          <w:b/>
        </w:rPr>
        <w:t>.</w:t>
      </w:r>
    </w:p>
    <w:p w14:paraId="1C022FE3" w14:textId="77777777" w:rsidR="009B11F2" w:rsidRPr="00FC4D89" w:rsidRDefault="009B11F2" w:rsidP="004E2698">
      <w:pPr>
        <w:autoSpaceDN w:val="0"/>
        <w:spacing w:after="0"/>
        <w:jc w:val="center"/>
        <w:textAlignment w:val="baseline"/>
        <w:rPr>
          <w:rFonts w:ascii="Cambria" w:eastAsia="Calibri" w:hAnsi="Cambria" w:cs="Arial"/>
          <w:b/>
          <w:bCs/>
        </w:rPr>
      </w:pPr>
      <w:r w:rsidRPr="00FC4D89">
        <w:rPr>
          <w:rFonts w:ascii="Cambria" w:eastAsia="Calibri" w:hAnsi="Cambria" w:cs="Arial"/>
          <w:b/>
          <w:bCs/>
        </w:rPr>
        <w:t>OBOWIĄZKI ZAMAWIAJĄCEGO</w:t>
      </w:r>
    </w:p>
    <w:p w14:paraId="1AF3D0DD" w14:textId="77777777" w:rsidR="00C34D03" w:rsidRPr="00FC4D89" w:rsidRDefault="00C34D03" w:rsidP="001B12EC">
      <w:pPr>
        <w:numPr>
          <w:ilvl w:val="0"/>
          <w:numId w:val="38"/>
        </w:numPr>
        <w:spacing w:after="35"/>
        <w:ind w:hanging="360"/>
        <w:jc w:val="both"/>
        <w:rPr>
          <w:rFonts w:asciiTheme="majorHAnsi" w:eastAsia="Times New Roman" w:hAnsiTheme="majorHAnsi" w:cs="Times New Roman"/>
          <w:b/>
        </w:rPr>
      </w:pPr>
      <w:r w:rsidRPr="00FC4D89">
        <w:rPr>
          <w:rFonts w:asciiTheme="majorHAnsi" w:eastAsia="Times New Roman" w:hAnsiTheme="majorHAnsi" w:cs="Times New Roman"/>
          <w:b/>
        </w:rPr>
        <w:t>Do obowiązków Zamawiającego należy:</w:t>
      </w:r>
    </w:p>
    <w:p w14:paraId="16A06702" w14:textId="3AA2B32F" w:rsidR="00C34D03" w:rsidRPr="00FC4D89" w:rsidRDefault="005F4AE1" w:rsidP="004E2698">
      <w:pPr>
        <w:spacing w:after="5"/>
        <w:ind w:left="135" w:right="14" w:firstLine="7"/>
        <w:jc w:val="both"/>
        <w:rPr>
          <w:rFonts w:asciiTheme="majorHAnsi" w:eastAsia="Times New Roman" w:hAnsiTheme="majorHAnsi" w:cs="Times New Roman"/>
        </w:rPr>
      </w:pPr>
      <w:r w:rsidRPr="00FC4D89">
        <w:rPr>
          <w:rFonts w:asciiTheme="majorHAnsi" w:eastAsia="Times New Roman" w:hAnsiTheme="majorHAnsi" w:cs="Times New Roman"/>
        </w:rPr>
        <w:t xml:space="preserve">1) </w:t>
      </w:r>
      <w:r w:rsidR="00C34D03" w:rsidRPr="00FC4D89">
        <w:rPr>
          <w:rFonts w:asciiTheme="majorHAnsi" w:eastAsia="Times New Roman" w:hAnsiTheme="majorHAnsi" w:cs="Times New Roman"/>
        </w:rPr>
        <w:t xml:space="preserve">Przekazanie Wykonawcy terenu budowy w terminach ustalonych </w:t>
      </w:r>
      <w:r w:rsidR="00CC793F" w:rsidRPr="00FC4D89">
        <w:rPr>
          <w:rFonts w:asciiTheme="majorHAnsi" w:eastAsia="Times New Roman" w:hAnsiTheme="majorHAnsi" w:cs="Times New Roman"/>
        </w:rPr>
        <w:t>w warunkach</w:t>
      </w:r>
      <w:r w:rsidR="00C34D03" w:rsidRPr="00FC4D89">
        <w:rPr>
          <w:rFonts w:asciiTheme="majorHAnsi" w:eastAsia="Times New Roman" w:hAnsiTheme="majorHAnsi" w:cs="Times New Roman"/>
        </w:rPr>
        <w:t xml:space="preserve"> </w:t>
      </w:r>
      <w:r w:rsidR="00203125" w:rsidRPr="00FC4D89">
        <w:rPr>
          <w:rFonts w:asciiTheme="majorHAnsi" w:eastAsia="Times New Roman" w:hAnsiTheme="majorHAnsi" w:cs="Times New Roman"/>
        </w:rPr>
        <w:t>u</w:t>
      </w:r>
      <w:r w:rsidR="00C34D03" w:rsidRPr="00FC4D89">
        <w:rPr>
          <w:rFonts w:asciiTheme="majorHAnsi" w:eastAsia="Times New Roman" w:hAnsiTheme="majorHAnsi" w:cs="Times New Roman"/>
        </w:rPr>
        <w:t>mowy.</w:t>
      </w:r>
    </w:p>
    <w:p w14:paraId="229C7E76" w14:textId="77777777" w:rsidR="00C34D03" w:rsidRPr="00FC4D89" w:rsidRDefault="005F4AE1" w:rsidP="004E2698">
      <w:pPr>
        <w:spacing w:after="29"/>
        <w:ind w:left="135" w:right="14" w:firstLine="7"/>
        <w:jc w:val="both"/>
        <w:rPr>
          <w:rFonts w:asciiTheme="majorHAnsi" w:eastAsia="Times New Roman" w:hAnsiTheme="majorHAnsi" w:cs="Times New Roman"/>
        </w:rPr>
      </w:pPr>
      <w:r w:rsidRPr="00FC4D89">
        <w:rPr>
          <w:rFonts w:asciiTheme="majorHAnsi" w:eastAsia="Times New Roman" w:hAnsiTheme="majorHAnsi" w:cs="Times New Roman"/>
        </w:rPr>
        <w:t>2) Zapewnienie</w:t>
      </w:r>
      <w:r w:rsidR="00C34D03" w:rsidRPr="00FC4D89">
        <w:rPr>
          <w:rFonts w:asciiTheme="majorHAnsi" w:eastAsia="Times New Roman" w:hAnsiTheme="majorHAnsi" w:cs="Times New Roman"/>
        </w:rPr>
        <w:t xml:space="preserve"> nadzoru inwestorskiego.</w:t>
      </w:r>
    </w:p>
    <w:p w14:paraId="68AC3A53" w14:textId="76E3AA69" w:rsidR="00C34D03" w:rsidRPr="00FC4D89" w:rsidRDefault="005F4AE1" w:rsidP="004E2698">
      <w:pPr>
        <w:spacing w:after="29"/>
        <w:ind w:left="135" w:right="14" w:firstLine="7"/>
        <w:jc w:val="both"/>
        <w:rPr>
          <w:rFonts w:asciiTheme="majorHAnsi" w:eastAsia="Times New Roman" w:hAnsiTheme="majorHAnsi" w:cs="Times New Roman"/>
        </w:rPr>
      </w:pPr>
      <w:r w:rsidRPr="00FC4D89">
        <w:rPr>
          <w:rFonts w:asciiTheme="majorHAnsi" w:eastAsia="Times New Roman" w:hAnsiTheme="majorHAnsi" w:cs="Times New Roman"/>
        </w:rPr>
        <w:t xml:space="preserve">3) </w:t>
      </w:r>
      <w:r w:rsidR="00C34D03" w:rsidRPr="00FC4D89">
        <w:rPr>
          <w:rFonts w:asciiTheme="majorHAnsi" w:eastAsia="Times New Roman" w:hAnsiTheme="majorHAnsi" w:cs="Times New Roman"/>
        </w:rPr>
        <w:t xml:space="preserve">Odbiór przedmiotu </w:t>
      </w:r>
      <w:r w:rsidR="00203125" w:rsidRPr="00FC4D89">
        <w:rPr>
          <w:rFonts w:asciiTheme="majorHAnsi" w:eastAsia="Times New Roman" w:hAnsiTheme="majorHAnsi" w:cs="Times New Roman"/>
        </w:rPr>
        <w:t>u</w:t>
      </w:r>
      <w:r w:rsidR="00C34D03" w:rsidRPr="00FC4D89">
        <w:rPr>
          <w:rFonts w:asciiTheme="majorHAnsi" w:eastAsia="Times New Roman" w:hAnsiTheme="majorHAnsi" w:cs="Times New Roman"/>
        </w:rPr>
        <w:t xml:space="preserve">mowy, na zasadach określonych w warunkach </w:t>
      </w:r>
      <w:r w:rsidR="00203125" w:rsidRPr="00FC4D89">
        <w:rPr>
          <w:rFonts w:asciiTheme="majorHAnsi" w:eastAsia="Times New Roman" w:hAnsiTheme="majorHAnsi" w:cs="Times New Roman"/>
        </w:rPr>
        <w:t>u</w:t>
      </w:r>
      <w:r w:rsidR="00C34D03" w:rsidRPr="00FC4D89">
        <w:rPr>
          <w:rFonts w:asciiTheme="majorHAnsi" w:eastAsia="Times New Roman" w:hAnsiTheme="majorHAnsi" w:cs="Times New Roman"/>
        </w:rPr>
        <w:t>mowy.</w:t>
      </w:r>
    </w:p>
    <w:p w14:paraId="32466A9B" w14:textId="73B927C8" w:rsidR="00C34D03" w:rsidRPr="00FC4D89" w:rsidRDefault="005F4AE1" w:rsidP="004E2698">
      <w:pPr>
        <w:spacing w:after="29"/>
        <w:ind w:left="135" w:right="14" w:firstLine="7"/>
        <w:jc w:val="both"/>
        <w:rPr>
          <w:rFonts w:asciiTheme="majorHAnsi" w:eastAsia="Times New Roman" w:hAnsiTheme="majorHAnsi" w:cs="Times New Roman"/>
        </w:rPr>
      </w:pPr>
      <w:r w:rsidRPr="00FC4D89">
        <w:rPr>
          <w:rFonts w:asciiTheme="majorHAnsi" w:eastAsia="Times New Roman" w:hAnsiTheme="majorHAnsi" w:cs="Times New Roman"/>
        </w:rPr>
        <w:t xml:space="preserve">4) </w:t>
      </w:r>
      <w:r w:rsidR="00C34D03" w:rsidRPr="00FC4D89">
        <w:rPr>
          <w:rFonts w:asciiTheme="majorHAnsi" w:eastAsia="Times New Roman" w:hAnsiTheme="majorHAnsi" w:cs="Times New Roman"/>
        </w:rPr>
        <w:t xml:space="preserve">Zapłata wynagrodzenia za wykonanie przedmiotu </w:t>
      </w:r>
      <w:r w:rsidR="008D7F22" w:rsidRPr="00FC4D89">
        <w:rPr>
          <w:rFonts w:asciiTheme="majorHAnsi" w:eastAsia="Times New Roman" w:hAnsiTheme="majorHAnsi" w:cs="Times New Roman"/>
        </w:rPr>
        <w:t>u</w:t>
      </w:r>
      <w:r w:rsidR="00C34D03" w:rsidRPr="00FC4D89">
        <w:rPr>
          <w:rFonts w:asciiTheme="majorHAnsi" w:eastAsia="Times New Roman" w:hAnsiTheme="majorHAnsi" w:cs="Times New Roman"/>
        </w:rPr>
        <w:t>mowy.</w:t>
      </w:r>
    </w:p>
    <w:p w14:paraId="527477BA" w14:textId="77777777" w:rsidR="00C34D03" w:rsidRPr="00FC4D89" w:rsidRDefault="00C34D03" w:rsidP="001B12EC">
      <w:pPr>
        <w:numPr>
          <w:ilvl w:val="0"/>
          <w:numId w:val="38"/>
        </w:numPr>
        <w:spacing w:after="3"/>
        <w:ind w:hanging="360"/>
        <w:jc w:val="both"/>
        <w:rPr>
          <w:rFonts w:asciiTheme="majorHAnsi" w:eastAsia="Times New Roman" w:hAnsiTheme="majorHAnsi" w:cs="Times New Roman"/>
          <w:b/>
        </w:rPr>
      </w:pPr>
      <w:r w:rsidRPr="00FC4D89">
        <w:rPr>
          <w:rFonts w:asciiTheme="majorHAnsi" w:eastAsia="Times New Roman" w:hAnsiTheme="majorHAnsi" w:cs="Times New Roman"/>
          <w:b/>
        </w:rPr>
        <w:lastRenderedPageBreak/>
        <w:t xml:space="preserve">Prawa i obowiązki </w:t>
      </w:r>
      <w:r w:rsidR="005F4AE1" w:rsidRPr="00FC4D89">
        <w:rPr>
          <w:rFonts w:asciiTheme="majorHAnsi" w:eastAsia="Times New Roman" w:hAnsiTheme="majorHAnsi" w:cs="Times New Roman"/>
          <w:b/>
        </w:rPr>
        <w:t>I</w:t>
      </w:r>
      <w:r w:rsidRPr="00FC4D89">
        <w:rPr>
          <w:rFonts w:asciiTheme="majorHAnsi" w:eastAsia="Times New Roman" w:hAnsiTheme="majorHAnsi" w:cs="Times New Roman"/>
          <w:b/>
        </w:rPr>
        <w:t>nspektora nadzoru inwestorskiego.</w:t>
      </w:r>
    </w:p>
    <w:p w14:paraId="5921F5FB" w14:textId="77777777" w:rsidR="00C34D03" w:rsidRPr="00FC4D89" w:rsidRDefault="00C34D03" w:rsidP="001B12EC">
      <w:pPr>
        <w:pStyle w:val="Akapitzlist"/>
        <w:numPr>
          <w:ilvl w:val="1"/>
          <w:numId w:val="38"/>
        </w:numPr>
        <w:spacing w:after="5" w:line="276" w:lineRule="auto"/>
        <w:ind w:left="426" w:right="14" w:hanging="284"/>
        <w:jc w:val="both"/>
        <w:rPr>
          <w:rFonts w:asciiTheme="majorHAnsi" w:hAnsiTheme="majorHAnsi"/>
          <w:sz w:val="22"/>
          <w:szCs w:val="22"/>
        </w:rPr>
      </w:pPr>
      <w:r w:rsidRPr="00FC4D89">
        <w:rPr>
          <w:rFonts w:asciiTheme="majorHAnsi" w:hAnsiTheme="majorHAnsi"/>
          <w:sz w:val="22"/>
          <w:szCs w:val="22"/>
        </w:rPr>
        <w:t xml:space="preserve">Inspektor nadzoru inwestorskiego będzie wykonywał swoje obowiązki </w:t>
      </w:r>
      <w:r w:rsidR="004D35CB" w:rsidRPr="00FC4D89">
        <w:rPr>
          <w:rFonts w:asciiTheme="majorHAnsi" w:hAnsiTheme="majorHAnsi"/>
          <w:sz w:val="22"/>
          <w:szCs w:val="22"/>
        </w:rPr>
        <w:t>zgodnie ze</w:t>
      </w:r>
      <w:r w:rsidRPr="00FC4D89">
        <w:rPr>
          <w:rFonts w:asciiTheme="majorHAnsi" w:hAnsiTheme="majorHAnsi"/>
          <w:sz w:val="22"/>
          <w:szCs w:val="22"/>
        </w:rPr>
        <w:t xml:space="preserve"> szczegółowymi uprawnieniami wynikającymi z ustawy Prawo budowlane.</w:t>
      </w:r>
    </w:p>
    <w:p w14:paraId="06E68F1B" w14:textId="208A9670" w:rsidR="00C34D03" w:rsidRPr="00FC4D89" w:rsidRDefault="00C34D03" w:rsidP="001B12EC">
      <w:pPr>
        <w:numPr>
          <w:ilvl w:val="1"/>
          <w:numId w:val="38"/>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W przypadku, gdy niezbędne jest podjęcie ustaleń wykraczających poza zakres uprawnień </w:t>
      </w:r>
      <w:r w:rsidR="004D4A42" w:rsidRPr="00FC4D89">
        <w:rPr>
          <w:rFonts w:asciiTheme="majorHAnsi" w:eastAsia="Times New Roman" w:hAnsiTheme="majorHAnsi" w:cs="Times New Roman"/>
        </w:rPr>
        <w:t>I</w:t>
      </w:r>
      <w:r w:rsidRPr="00FC4D89">
        <w:rPr>
          <w:rFonts w:asciiTheme="majorHAnsi" w:eastAsia="Times New Roman" w:hAnsiTheme="majorHAnsi" w:cs="Times New Roman"/>
        </w:rPr>
        <w:t>nspektora nadzoru inwestorskiego, wiążące jest ustalenie Zamawiającego.</w:t>
      </w:r>
    </w:p>
    <w:p w14:paraId="560CA805" w14:textId="7CA66336" w:rsidR="00C34D03" w:rsidRPr="00FC4D89" w:rsidRDefault="00C34D03" w:rsidP="001B12EC">
      <w:pPr>
        <w:numPr>
          <w:ilvl w:val="1"/>
          <w:numId w:val="38"/>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Wykonawca zapewni </w:t>
      </w:r>
      <w:r w:rsidR="004D4A42" w:rsidRPr="00FC4D89">
        <w:rPr>
          <w:rFonts w:asciiTheme="majorHAnsi" w:eastAsia="Times New Roman" w:hAnsiTheme="majorHAnsi" w:cs="Times New Roman"/>
        </w:rPr>
        <w:t>I</w:t>
      </w:r>
      <w:r w:rsidRPr="00FC4D89">
        <w:rPr>
          <w:rFonts w:asciiTheme="majorHAnsi" w:eastAsia="Times New Roman" w:hAnsiTheme="majorHAnsi" w:cs="Times New Roman"/>
        </w:rPr>
        <w:t xml:space="preserve">nspektorowi nadzoru inwestorskiego swobodny dostęp do miejsc, gdzie wykonywane są prace objęte </w:t>
      </w:r>
      <w:r w:rsidR="00203125" w:rsidRPr="00FC4D89">
        <w:rPr>
          <w:rFonts w:asciiTheme="majorHAnsi" w:eastAsia="Times New Roman" w:hAnsiTheme="majorHAnsi" w:cs="Times New Roman"/>
        </w:rPr>
        <w:t>u</w:t>
      </w:r>
      <w:r w:rsidRPr="00FC4D89">
        <w:rPr>
          <w:rFonts w:asciiTheme="majorHAnsi" w:eastAsia="Times New Roman" w:hAnsiTheme="majorHAnsi" w:cs="Times New Roman"/>
        </w:rPr>
        <w:t>mową i dostarczy mu wszelkich informacji, jakich mógłby wymagać w związku z pełnionymi obowiązkami.</w:t>
      </w:r>
    </w:p>
    <w:p w14:paraId="3E969DE9" w14:textId="661D2689" w:rsidR="00C34D03" w:rsidRPr="00FC4D89" w:rsidRDefault="00C34D03" w:rsidP="001B12EC">
      <w:pPr>
        <w:numPr>
          <w:ilvl w:val="1"/>
          <w:numId w:val="38"/>
        </w:numPr>
        <w:spacing w:after="0"/>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Inspektor nadzoru inwestorskiego może zarządzić nadzór i przeprowadzić kontrolę wszystkiego, co jest przygotowywane lub wytwarzane w celu dostawy na potrzeby realizacji </w:t>
      </w:r>
      <w:r w:rsidR="002F22C1" w:rsidRPr="00FC4D89">
        <w:rPr>
          <w:rFonts w:asciiTheme="majorHAnsi" w:eastAsia="Times New Roman" w:hAnsiTheme="majorHAnsi" w:cs="Times New Roman"/>
        </w:rPr>
        <w:t>u</w:t>
      </w:r>
      <w:r w:rsidRPr="00FC4D89">
        <w:rPr>
          <w:rFonts w:asciiTheme="majorHAnsi" w:eastAsia="Times New Roman" w:hAnsiTheme="majorHAnsi" w:cs="Times New Roman"/>
        </w:rPr>
        <w:t>mowy. W tym celu może on domagać się przeprowadzenia takich testów, jakie uzna za konieczne.</w:t>
      </w:r>
    </w:p>
    <w:p w14:paraId="3334C22C" w14:textId="77777777" w:rsidR="00C34D03" w:rsidRPr="00FC4D89" w:rsidRDefault="00C34D03" w:rsidP="001B12EC">
      <w:pPr>
        <w:numPr>
          <w:ilvl w:val="0"/>
          <w:numId w:val="38"/>
        </w:numPr>
        <w:spacing w:after="3"/>
        <w:ind w:left="0" w:hanging="360"/>
        <w:jc w:val="both"/>
        <w:rPr>
          <w:rFonts w:asciiTheme="majorHAnsi" w:eastAsia="Times New Roman" w:hAnsiTheme="majorHAnsi" w:cs="Times New Roman"/>
          <w:b/>
        </w:rPr>
      </w:pPr>
      <w:r w:rsidRPr="00FC4D89">
        <w:rPr>
          <w:rFonts w:asciiTheme="majorHAnsi" w:eastAsia="Times New Roman" w:hAnsiTheme="majorHAnsi" w:cs="Times New Roman"/>
          <w:b/>
        </w:rPr>
        <w:t>Dokumentacja projektowa.</w:t>
      </w:r>
    </w:p>
    <w:p w14:paraId="0A09D340" w14:textId="0F1BAB3D" w:rsidR="00C34D03" w:rsidRPr="00FC4D89" w:rsidRDefault="00C34D03" w:rsidP="001B12EC">
      <w:pPr>
        <w:numPr>
          <w:ilvl w:val="1"/>
          <w:numId w:val="38"/>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Zamawiający przekaże Wykonawcy, nie później niż w dniu wprowadzenia na budowę, wersję papierową dokumentacji projektowej.</w:t>
      </w:r>
    </w:p>
    <w:p w14:paraId="35F9F9BE" w14:textId="41A263BE" w:rsidR="00C34D03" w:rsidRPr="00FC4D89" w:rsidRDefault="00C34D03" w:rsidP="001B12EC">
      <w:pPr>
        <w:numPr>
          <w:ilvl w:val="1"/>
          <w:numId w:val="38"/>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Kierownik budowy (robót) ma prawo występowania do Zamawiającego (za pośrednictwem </w:t>
      </w:r>
      <w:r w:rsidR="00AE2181" w:rsidRPr="00FC4D89">
        <w:rPr>
          <w:rFonts w:asciiTheme="majorHAnsi" w:eastAsia="Times New Roman" w:hAnsiTheme="majorHAnsi" w:cs="Times New Roman"/>
        </w:rPr>
        <w:t>I</w:t>
      </w:r>
      <w:r w:rsidRPr="00FC4D89">
        <w:rPr>
          <w:rFonts w:asciiTheme="majorHAnsi" w:eastAsia="Times New Roman" w:hAnsiTheme="majorHAnsi" w:cs="Times New Roman"/>
        </w:rPr>
        <w:t>nspektora nadzoru inwestorskiego) o zmiany w rozwiązaniach projektowych, jeżeli są one uzasadnione koniecznością zwiększenia bezpieczeństwa realizacji robót budowlanych lub usprawnienia procesu budowy.</w:t>
      </w:r>
    </w:p>
    <w:p w14:paraId="51EED067" w14:textId="3CE9B1FF" w:rsidR="00C34D03" w:rsidRPr="00FC4D89" w:rsidRDefault="00C34D03" w:rsidP="001B12EC">
      <w:pPr>
        <w:numPr>
          <w:ilvl w:val="1"/>
          <w:numId w:val="38"/>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W przypadku </w:t>
      </w:r>
      <w:r w:rsidR="000815F7" w:rsidRPr="00FC4D89">
        <w:rPr>
          <w:rFonts w:asciiTheme="majorHAnsi" w:eastAsia="Times New Roman" w:hAnsiTheme="majorHAnsi" w:cs="Times New Roman"/>
        </w:rPr>
        <w:t>wątpliwości, co</w:t>
      </w:r>
      <w:r w:rsidRPr="00FC4D89">
        <w:rPr>
          <w:rFonts w:asciiTheme="majorHAnsi" w:eastAsia="Times New Roman" w:hAnsiTheme="majorHAnsi" w:cs="Times New Roman"/>
        </w:rPr>
        <w:t xml:space="preserve"> do wykonania robót budowlanych przewidzianych w dokumentacji projektowej, kierownik budowy (robót) zgłosi ten fakt </w:t>
      </w:r>
      <w:r w:rsidR="00BF053C" w:rsidRPr="00FC4D89">
        <w:rPr>
          <w:rFonts w:asciiTheme="majorHAnsi" w:eastAsia="Times New Roman" w:hAnsiTheme="majorHAnsi" w:cs="Times New Roman"/>
        </w:rPr>
        <w:t>I</w:t>
      </w:r>
      <w:r w:rsidRPr="00FC4D89">
        <w:rPr>
          <w:rFonts w:asciiTheme="majorHAnsi" w:eastAsia="Times New Roman" w:hAnsiTheme="majorHAnsi" w:cs="Times New Roman"/>
        </w:rPr>
        <w:t xml:space="preserve">nspektorowi nadzoru inwestorskiego, a </w:t>
      </w:r>
      <w:r w:rsidR="00BF053C" w:rsidRPr="00FC4D89">
        <w:rPr>
          <w:rFonts w:asciiTheme="majorHAnsi" w:eastAsia="Times New Roman" w:hAnsiTheme="majorHAnsi" w:cs="Times New Roman"/>
        </w:rPr>
        <w:t>I</w:t>
      </w:r>
      <w:r w:rsidRPr="00FC4D89">
        <w:rPr>
          <w:rFonts w:asciiTheme="majorHAnsi" w:eastAsia="Times New Roman" w:hAnsiTheme="majorHAnsi" w:cs="Times New Roman"/>
        </w:rPr>
        <w:t>nspektor nadzoru, w przypadku potwierdzenia problemu, wystąpi do projektanta o przedstawienie właściwego rozwiązania. Inspektor nadzoru inwestorskiego ma obowiązek uzyskać akceptację Zamawiającego na rozwiązania przedstawione przez projektanta.</w:t>
      </w:r>
    </w:p>
    <w:p w14:paraId="51BDEC37" w14:textId="77777777" w:rsidR="00C34D03" w:rsidRPr="00FC4D89" w:rsidRDefault="00C34D03" w:rsidP="001B12EC">
      <w:pPr>
        <w:numPr>
          <w:ilvl w:val="1"/>
          <w:numId w:val="38"/>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W przypadku, gdy zostaną stwierdzone różnice między dokumentacją projektową (pod względem mapy, przebiegu istniejącej infrastruktury podziemnej, lokalizacji obiektów itp.) a stanem faktycznym w terenie na wniosek Zamawiającego obowiązkiem Wykonawcy będzie:</w:t>
      </w:r>
    </w:p>
    <w:p w14:paraId="7E1BC9ED" w14:textId="77777777" w:rsidR="00C34D03" w:rsidRPr="00FC4D89" w:rsidRDefault="00C34D03" w:rsidP="001B12EC">
      <w:pPr>
        <w:numPr>
          <w:ilvl w:val="2"/>
          <w:numId w:val="38"/>
        </w:numPr>
        <w:spacing w:after="5"/>
        <w:ind w:left="426" w:right="14" w:hanging="180"/>
        <w:jc w:val="both"/>
        <w:rPr>
          <w:rFonts w:asciiTheme="majorHAnsi" w:eastAsia="Times New Roman" w:hAnsiTheme="majorHAnsi" w:cs="Times New Roman"/>
        </w:rPr>
      </w:pPr>
      <w:r w:rsidRPr="00FC4D89">
        <w:rPr>
          <w:rFonts w:asciiTheme="majorHAnsi" w:eastAsia="Times New Roman" w:hAnsiTheme="majorHAnsi" w:cs="Times New Roman"/>
        </w:rPr>
        <w:t>wykonanie dokumentacji geodezyjno-pomiarowej, która będzie w sposób czytelny identyfikować występujące różnice.</w:t>
      </w:r>
    </w:p>
    <w:p w14:paraId="0B1E8209" w14:textId="77777777" w:rsidR="00C34D03" w:rsidRPr="00FC4D89" w:rsidRDefault="00C34D03" w:rsidP="001B12EC">
      <w:pPr>
        <w:numPr>
          <w:ilvl w:val="2"/>
          <w:numId w:val="38"/>
        </w:numPr>
        <w:spacing w:after="5"/>
        <w:ind w:left="426" w:right="14" w:hanging="180"/>
        <w:jc w:val="both"/>
        <w:rPr>
          <w:rFonts w:asciiTheme="majorHAnsi" w:eastAsia="Times New Roman" w:hAnsiTheme="majorHAnsi" w:cs="Times New Roman"/>
        </w:rPr>
      </w:pPr>
      <w:r w:rsidRPr="00FC4D89">
        <w:rPr>
          <w:rFonts w:asciiTheme="majorHAnsi" w:eastAsia="Times New Roman" w:hAnsiTheme="majorHAnsi" w:cs="Times New Roman"/>
        </w:rPr>
        <w:t>wykonanie dokumentacji fotograficznej wraz z opisem charakteru występujących niezgodności i ich ewentualnych przyczyn.</w:t>
      </w:r>
    </w:p>
    <w:p w14:paraId="2C6F4D57" w14:textId="77777777" w:rsidR="00C34D03" w:rsidRPr="00FC4D89" w:rsidRDefault="00C34D03" w:rsidP="004E2698">
      <w:pPr>
        <w:spacing w:after="5"/>
        <w:ind w:left="426" w:right="14"/>
        <w:jc w:val="both"/>
        <w:rPr>
          <w:rFonts w:asciiTheme="majorHAnsi" w:eastAsia="Times New Roman" w:hAnsiTheme="majorHAnsi" w:cs="Times New Roman"/>
        </w:rPr>
      </w:pPr>
      <w:r w:rsidRPr="00FC4D89">
        <w:rPr>
          <w:rFonts w:asciiTheme="majorHAnsi" w:eastAsia="Times New Roman" w:hAnsiTheme="majorHAnsi" w:cs="Times New Roman"/>
        </w:rPr>
        <w:t>Do ww. dokumentacji Wykonawca załączy propozycję rozwiązań zamiennych uwzględniającą czynniki ekonomiczne oraz terminy określone w kontrakcie.</w:t>
      </w:r>
    </w:p>
    <w:p w14:paraId="44F6D3AE" w14:textId="1C654633" w:rsidR="00C34D03" w:rsidRPr="00FC4D89" w:rsidRDefault="00C34D03" w:rsidP="001B12EC">
      <w:pPr>
        <w:numPr>
          <w:ilvl w:val="1"/>
          <w:numId w:val="38"/>
        </w:numPr>
        <w:spacing w:after="5"/>
        <w:ind w:left="426" w:right="14" w:hanging="360"/>
        <w:jc w:val="both"/>
        <w:rPr>
          <w:rFonts w:asciiTheme="majorHAnsi" w:eastAsia="Times New Roman" w:hAnsiTheme="majorHAnsi" w:cs="Times New Roman"/>
        </w:rPr>
      </w:pPr>
      <w:r w:rsidRPr="00FC4D89">
        <w:rPr>
          <w:rFonts w:asciiTheme="majorHAnsi" w:eastAsia="Times New Roman" w:hAnsiTheme="majorHAnsi" w:cs="Times New Roman"/>
        </w:rPr>
        <w:t xml:space="preserve">Dokumentację wyszczególnioną w </w:t>
      </w:r>
      <w:r w:rsidR="00EA1BFE" w:rsidRPr="00FC4D89">
        <w:rPr>
          <w:rFonts w:asciiTheme="majorHAnsi" w:eastAsia="Times New Roman" w:hAnsiTheme="majorHAnsi" w:cs="Times New Roman"/>
        </w:rPr>
        <w:t xml:space="preserve">ust. 3, </w:t>
      </w:r>
      <w:r w:rsidRPr="00FC4D89">
        <w:rPr>
          <w:rFonts w:asciiTheme="majorHAnsi" w:eastAsia="Times New Roman" w:hAnsiTheme="majorHAnsi" w:cs="Times New Roman"/>
        </w:rPr>
        <w:t xml:space="preserve">pkt. </w:t>
      </w:r>
      <w:r w:rsidR="004D4A42" w:rsidRPr="00FC4D89">
        <w:rPr>
          <w:rFonts w:asciiTheme="majorHAnsi" w:eastAsia="Times New Roman" w:hAnsiTheme="majorHAnsi" w:cs="Times New Roman"/>
        </w:rPr>
        <w:t>4</w:t>
      </w:r>
      <w:r w:rsidRPr="00FC4D89">
        <w:rPr>
          <w:rFonts w:asciiTheme="majorHAnsi" w:eastAsia="Times New Roman" w:hAnsiTheme="majorHAnsi" w:cs="Times New Roman"/>
        </w:rPr>
        <w:t xml:space="preserve"> </w:t>
      </w:r>
      <w:r w:rsidR="00EA1BFE" w:rsidRPr="00FC4D89">
        <w:rPr>
          <w:rFonts w:asciiTheme="majorHAnsi" w:eastAsia="Times New Roman" w:hAnsiTheme="majorHAnsi" w:cs="Times New Roman"/>
        </w:rPr>
        <w:t xml:space="preserve">niniejszego paragrafu </w:t>
      </w:r>
      <w:r w:rsidRPr="00FC4D89">
        <w:rPr>
          <w:rFonts w:asciiTheme="majorHAnsi" w:eastAsia="Times New Roman" w:hAnsiTheme="majorHAnsi" w:cs="Times New Roman"/>
        </w:rPr>
        <w:t xml:space="preserve">Wykonawca sporządzi w ramach ceny kontraktowej w terminie do </w:t>
      </w:r>
      <w:r w:rsidR="00FC4D89" w:rsidRPr="00FC4D89">
        <w:rPr>
          <w:rFonts w:asciiTheme="majorHAnsi" w:eastAsia="Times New Roman" w:hAnsiTheme="majorHAnsi" w:cs="Times New Roman"/>
        </w:rPr>
        <w:t>14</w:t>
      </w:r>
      <w:r w:rsidRPr="00FC4D89">
        <w:rPr>
          <w:rFonts w:asciiTheme="majorHAnsi" w:eastAsia="Times New Roman" w:hAnsiTheme="majorHAnsi" w:cs="Times New Roman"/>
        </w:rPr>
        <w:t xml:space="preserve"> dni od wykrycia rozbieżności w dwóch egzemplarzach i przekaże po jednym egz. Zamawiającemu i Inspektorowi nadzoru.</w:t>
      </w:r>
    </w:p>
    <w:p w14:paraId="4C238237" w14:textId="77777777" w:rsidR="00C34D03" w:rsidRPr="00000A06" w:rsidRDefault="00C34D03" w:rsidP="001B12EC">
      <w:pPr>
        <w:numPr>
          <w:ilvl w:val="1"/>
          <w:numId w:val="38"/>
        </w:numPr>
        <w:spacing w:after="5"/>
        <w:ind w:left="426" w:right="14" w:hanging="360"/>
        <w:jc w:val="both"/>
        <w:rPr>
          <w:rFonts w:asciiTheme="majorHAnsi" w:eastAsia="Times New Roman" w:hAnsiTheme="majorHAnsi" w:cs="Times New Roman"/>
        </w:rPr>
      </w:pPr>
      <w:r w:rsidRPr="00000A06">
        <w:rPr>
          <w:rFonts w:asciiTheme="majorHAnsi" w:eastAsia="Times New Roman" w:hAnsiTheme="majorHAnsi" w:cs="Times New Roman"/>
        </w:rPr>
        <w:t>Zamawiający na etapie realizacji inwestycji ma prawo wydać Wykonawcy polecenie wprowadzenia zmian w dokumentacji projektowej, które następnie powinny zostać zaakceptowane przez Projektanta.</w:t>
      </w:r>
    </w:p>
    <w:p w14:paraId="0947672D" w14:textId="77777777" w:rsidR="00C34D03" w:rsidRPr="00000A06" w:rsidRDefault="00C34D03" w:rsidP="001B12EC">
      <w:pPr>
        <w:numPr>
          <w:ilvl w:val="1"/>
          <w:numId w:val="38"/>
        </w:numPr>
        <w:spacing w:after="5"/>
        <w:ind w:left="426" w:right="14" w:hanging="360"/>
        <w:jc w:val="both"/>
        <w:rPr>
          <w:rFonts w:asciiTheme="majorHAnsi" w:eastAsia="Times New Roman" w:hAnsiTheme="majorHAnsi" w:cs="Times New Roman"/>
        </w:rPr>
      </w:pPr>
      <w:r w:rsidRPr="00000A06">
        <w:rPr>
          <w:rFonts w:asciiTheme="majorHAnsi" w:eastAsia="Times New Roman" w:hAnsiTheme="majorHAnsi" w:cs="Times New Roman"/>
        </w:rPr>
        <w:t>Bez względu na to na wniosek, której ze stron zostanie wprowadzona zmiana do dokumentacji projektowej, Wykonawca ma obowiązek uwzględnić te zmiany w dokumentacji powykonawczej.</w:t>
      </w:r>
    </w:p>
    <w:p w14:paraId="134DF21B" w14:textId="77777777" w:rsidR="00C34D03" w:rsidRPr="00000A06" w:rsidRDefault="00C34D03" w:rsidP="00047E18">
      <w:pPr>
        <w:numPr>
          <w:ilvl w:val="1"/>
          <w:numId w:val="38"/>
        </w:numPr>
        <w:spacing w:after="0"/>
        <w:ind w:left="426" w:right="14" w:hanging="360"/>
        <w:jc w:val="both"/>
        <w:rPr>
          <w:rFonts w:asciiTheme="majorHAnsi" w:eastAsia="Times New Roman" w:hAnsiTheme="majorHAnsi" w:cs="Times New Roman"/>
        </w:rPr>
      </w:pPr>
      <w:r w:rsidRPr="00000A06">
        <w:rPr>
          <w:rFonts w:asciiTheme="majorHAnsi" w:eastAsia="Times New Roman" w:hAnsiTheme="majorHAnsi" w:cs="Times New Roman"/>
        </w:rPr>
        <w:t xml:space="preserve">Klasyfikacja ważności dokumentów. Dokumenty stanowiące o niniejszym zamówieniu należy traktować, jako wzajemnie wyjaśniające i równoważne. Wymagania określone w choćby jednym z dokumentów są obowiązujące dla Wykonawcy tak jakby zawarte były w </w:t>
      </w:r>
      <w:r w:rsidRPr="00000A06">
        <w:rPr>
          <w:rFonts w:asciiTheme="majorHAnsi" w:eastAsia="Times New Roman" w:hAnsiTheme="majorHAnsi" w:cs="Times New Roman"/>
        </w:rPr>
        <w:lastRenderedPageBreak/>
        <w:t>całej dokumentacji. Jeżeli zostaną znalezione dwuznaczności lub rozbieżności między tymi dokumentami to Zamawiający po uzyskaniu opinii Inspektor nadzoru inwestorskiego oraz Projektanta udzieli w tym zakresie niezbędnych wyjaśnień i wyda Wykonawcy polecenie. Wykonawca nie może wykorzystywać tych dwuznaczności i rozbieżności przeciwko Zamawiającemu.</w:t>
      </w:r>
    </w:p>
    <w:p w14:paraId="30892E7E"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1</w:t>
      </w:r>
      <w:r w:rsidR="00B90373">
        <w:rPr>
          <w:rFonts w:ascii="Cambria" w:eastAsia="Calibri" w:hAnsi="Cambria" w:cs="Arial"/>
          <w:b/>
        </w:rPr>
        <w:t>5</w:t>
      </w:r>
      <w:r w:rsidRPr="009B11F2">
        <w:rPr>
          <w:rFonts w:ascii="Cambria" w:eastAsia="Calibri" w:hAnsi="Cambria" w:cs="Arial"/>
          <w:b/>
        </w:rPr>
        <w:t>.</w:t>
      </w:r>
    </w:p>
    <w:p w14:paraId="19C95D4F" w14:textId="77777777" w:rsidR="009B11F2" w:rsidRPr="00000A06" w:rsidRDefault="009B11F2" w:rsidP="004E2698">
      <w:pPr>
        <w:autoSpaceDN w:val="0"/>
        <w:spacing w:after="0"/>
        <w:jc w:val="center"/>
        <w:textAlignment w:val="baseline"/>
        <w:rPr>
          <w:rFonts w:ascii="Cambria" w:eastAsia="Calibri" w:hAnsi="Cambria" w:cs="Arial"/>
          <w:b/>
          <w:bCs/>
        </w:rPr>
      </w:pPr>
      <w:r w:rsidRPr="00000A06">
        <w:rPr>
          <w:rFonts w:ascii="Cambria" w:eastAsia="Calibri" w:hAnsi="Cambria" w:cs="Arial"/>
          <w:b/>
          <w:bCs/>
        </w:rPr>
        <w:t>OBOWIĄZKI WYKONAWCY</w:t>
      </w:r>
    </w:p>
    <w:p w14:paraId="5D0D68C1" w14:textId="77777777" w:rsidR="009B11F2" w:rsidRPr="00000A06" w:rsidRDefault="009B11F2" w:rsidP="001B12EC">
      <w:pPr>
        <w:numPr>
          <w:ilvl w:val="0"/>
          <w:numId w:val="14"/>
        </w:numPr>
        <w:tabs>
          <w:tab w:val="num" w:pos="426"/>
        </w:tabs>
        <w:suppressAutoHyphens/>
        <w:autoSpaceDE w:val="0"/>
        <w:autoSpaceDN w:val="0"/>
        <w:adjustRightInd w:val="0"/>
        <w:spacing w:after="0"/>
        <w:ind w:left="426"/>
        <w:contextualSpacing/>
        <w:jc w:val="both"/>
        <w:textAlignment w:val="baseline"/>
        <w:rPr>
          <w:rFonts w:ascii="Cambria" w:eastAsia="Calibri" w:hAnsi="Cambria" w:cs="Arial"/>
        </w:rPr>
      </w:pPr>
      <w:r w:rsidRPr="00000A06">
        <w:rPr>
          <w:rFonts w:ascii="Cambria" w:eastAsia="Calibri" w:hAnsi="Cambria" w:cs="Arial"/>
        </w:rPr>
        <w:t>Do obowi</w:t>
      </w:r>
      <w:r w:rsidRPr="00000A06">
        <w:rPr>
          <w:rFonts w:ascii="Cambria" w:eastAsia="TTE188D4F0t00" w:hAnsi="Cambria" w:cs="Arial"/>
        </w:rPr>
        <w:t>ą</w:t>
      </w:r>
      <w:r w:rsidRPr="00000A06">
        <w:rPr>
          <w:rFonts w:ascii="Cambria" w:eastAsia="Calibri" w:hAnsi="Cambria" w:cs="Arial"/>
        </w:rPr>
        <w:t>zków Wykonawcy nale</w:t>
      </w:r>
      <w:r w:rsidRPr="00000A06">
        <w:rPr>
          <w:rFonts w:ascii="Cambria" w:eastAsia="TTE188D4F0t00" w:hAnsi="Cambria" w:cs="Arial"/>
        </w:rPr>
        <w:t>ż</w:t>
      </w:r>
      <w:r w:rsidRPr="00000A06">
        <w:rPr>
          <w:rFonts w:ascii="Cambria" w:eastAsia="Calibri" w:hAnsi="Cambria" w:cs="Arial"/>
        </w:rPr>
        <w:t>y w szczególno</w:t>
      </w:r>
      <w:r w:rsidRPr="00000A06">
        <w:rPr>
          <w:rFonts w:ascii="Cambria" w:eastAsia="TTE188D4F0t00" w:hAnsi="Cambria" w:cs="Arial"/>
        </w:rPr>
        <w:t>ś</w:t>
      </w:r>
      <w:r w:rsidRPr="00000A06">
        <w:rPr>
          <w:rFonts w:ascii="Cambria" w:eastAsia="Calibri" w:hAnsi="Cambria" w:cs="Arial"/>
        </w:rPr>
        <w:t>ci:</w:t>
      </w:r>
    </w:p>
    <w:p w14:paraId="667891C6" w14:textId="77777777" w:rsidR="009B11F2" w:rsidRPr="00000A06" w:rsidRDefault="009B11F2" w:rsidP="001B12EC">
      <w:pPr>
        <w:numPr>
          <w:ilvl w:val="0"/>
          <w:numId w:val="61"/>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wykonanie czynno</w:t>
      </w:r>
      <w:r w:rsidRPr="00000A06">
        <w:rPr>
          <w:rFonts w:ascii="Cambria" w:eastAsia="TTE188D4F0t00" w:hAnsi="Cambria" w:cs="Arial"/>
        </w:rPr>
        <w:t>ś</w:t>
      </w:r>
      <w:r w:rsidRPr="00000A06">
        <w:rPr>
          <w:rFonts w:ascii="Cambria" w:eastAsia="Calibri" w:hAnsi="Cambria" w:cs="Arial"/>
        </w:rPr>
        <w:t>ci wymienionych w art. 22 ustawy Prawo budowlane,</w:t>
      </w:r>
    </w:p>
    <w:p w14:paraId="3A7D34B8" w14:textId="77777777" w:rsidR="009B11F2" w:rsidRPr="00000A06" w:rsidRDefault="009B11F2" w:rsidP="001B12EC">
      <w:pPr>
        <w:numPr>
          <w:ilvl w:val="0"/>
          <w:numId w:val="61"/>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przestrzeganie ogólnych wymaga</w:t>
      </w:r>
      <w:r w:rsidRPr="00000A06">
        <w:rPr>
          <w:rFonts w:ascii="Cambria" w:eastAsia="TTE188D4F0t00" w:hAnsi="Cambria" w:cs="Arial"/>
        </w:rPr>
        <w:t xml:space="preserve">ń </w:t>
      </w:r>
      <w:r w:rsidRPr="00000A06">
        <w:rPr>
          <w:rFonts w:ascii="Cambria" w:eastAsia="Calibri" w:hAnsi="Cambria" w:cs="Arial"/>
        </w:rPr>
        <w:t>dotycz</w:t>
      </w:r>
      <w:r w:rsidRPr="00000A06">
        <w:rPr>
          <w:rFonts w:ascii="Cambria" w:eastAsia="TTE188D4F0t00" w:hAnsi="Cambria" w:cs="Arial"/>
        </w:rPr>
        <w:t>ą</w:t>
      </w:r>
      <w:r w:rsidRPr="00000A06">
        <w:rPr>
          <w:rFonts w:ascii="Cambria" w:eastAsia="Calibri" w:hAnsi="Cambria" w:cs="Arial"/>
        </w:rPr>
        <w:t>cych robót w zakresie okre</w:t>
      </w:r>
      <w:r w:rsidRPr="00000A06">
        <w:rPr>
          <w:rFonts w:ascii="Cambria" w:eastAsia="TTE188D4F0t00" w:hAnsi="Cambria" w:cs="Arial"/>
        </w:rPr>
        <w:t>ś</w:t>
      </w:r>
      <w:r w:rsidRPr="00000A06">
        <w:rPr>
          <w:rFonts w:ascii="Cambria" w:eastAsia="Calibri" w:hAnsi="Cambria" w:cs="Arial"/>
        </w:rPr>
        <w:t xml:space="preserve">lonym </w:t>
      </w:r>
      <w:r w:rsidRPr="00000A06">
        <w:rPr>
          <w:rFonts w:ascii="Cambria" w:eastAsia="Calibri" w:hAnsi="Cambria" w:cs="Arial"/>
        </w:rPr>
        <w:br/>
        <w:t>w SST,</w:t>
      </w:r>
    </w:p>
    <w:p w14:paraId="705C3DE0" w14:textId="741CE11A" w:rsidR="009B11F2" w:rsidRPr="00000A06" w:rsidRDefault="009B11F2" w:rsidP="001B12EC">
      <w:pPr>
        <w:numPr>
          <w:ilvl w:val="0"/>
          <w:numId w:val="61"/>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wykonanie przedmiotu umowy w oparciu o dokumentacj</w:t>
      </w:r>
      <w:r w:rsidRPr="00000A06">
        <w:rPr>
          <w:rFonts w:ascii="Cambria" w:eastAsia="TTE188D4F0t00" w:hAnsi="Cambria" w:cs="Arial"/>
        </w:rPr>
        <w:t xml:space="preserve">ę </w:t>
      </w:r>
      <w:r w:rsidRPr="00000A06">
        <w:rPr>
          <w:rFonts w:ascii="Cambria" w:eastAsia="Calibri" w:hAnsi="Cambria" w:cs="Arial"/>
        </w:rPr>
        <w:t>projektow</w:t>
      </w:r>
      <w:r w:rsidRPr="00000A06">
        <w:rPr>
          <w:rFonts w:ascii="Cambria" w:eastAsia="TTE188D4F0t00" w:hAnsi="Cambria" w:cs="Arial"/>
        </w:rPr>
        <w:t xml:space="preserve">ą </w:t>
      </w:r>
      <w:r w:rsidRPr="00000A06">
        <w:rPr>
          <w:rFonts w:ascii="Cambria" w:eastAsia="Calibri" w:hAnsi="Cambria" w:cs="Arial"/>
        </w:rPr>
        <w:t>z uwzgl</w:t>
      </w:r>
      <w:r w:rsidRPr="00000A06">
        <w:rPr>
          <w:rFonts w:ascii="Cambria" w:eastAsia="TTE188D4F0t00" w:hAnsi="Cambria" w:cs="Arial"/>
        </w:rPr>
        <w:t>ę</w:t>
      </w:r>
      <w:r w:rsidRPr="00000A06">
        <w:rPr>
          <w:rFonts w:ascii="Cambria" w:eastAsia="Calibri" w:hAnsi="Cambria" w:cs="Arial"/>
        </w:rPr>
        <w:t>dnieniem wymaga</w:t>
      </w:r>
      <w:r w:rsidRPr="00000A06">
        <w:rPr>
          <w:rFonts w:ascii="Cambria" w:eastAsia="TTE188D4F0t00" w:hAnsi="Cambria" w:cs="Arial"/>
        </w:rPr>
        <w:t xml:space="preserve">ń </w:t>
      </w:r>
      <w:r w:rsidRPr="00000A06">
        <w:rPr>
          <w:rFonts w:ascii="Cambria" w:eastAsia="Calibri" w:hAnsi="Cambria" w:cs="Arial"/>
        </w:rPr>
        <w:t>okre</w:t>
      </w:r>
      <w:r w:rsidRPr="00000A06">
        <w:rPr>
          <w:rFonts w:ascii="Cambria" w:eastAsia="TTE188D4F0t00" w:hAnsi="Cambria" w:cs="Arial"/>
        </w:rPr>
        <w:t>ś</w:t>
      </w:r>
      <w:r w:rsidRPr="00000A06">
        <w:rPr>
          <w:rFonts w:ascii="Cambria" w:eastAsia="Calibri" w:hAnsi="Cambria" w:cs="Arial"/>
        </w:rPr>
        <w:t xml:space="preserve">lonych w SST, zgodnie z obowiązującymi w tym zakresie przepisami prawa, obowiązującymi normami, warunkami technicznymi wykonywanych robót, zasadami wiedzy technicznej oraz zaleceniami </w:t>
      </w:r>
      <w:r w:rsidR="000F5237" w:rsidRPr="00000A06">
        <w:rPr>
          <w:rFonts w:ascii="Cambria" w:eastAsia="Calibri" w:hAnsi="Cambria" w:cs="Arial"/>
        </w:rPr>
        <w:t xml:space="preserve">Inspektora </w:t>
      </w:r>
      <w:r w:rsidRPr="00000A06">
        <w:rPr>
          <w:rFonts w:ascii="Cambria" w:eastAsia="Calibri" w:hAnsi="Cambria" w:cs="Arial"/>
        </w:rPr>
        <w:t>nadzoru inwestorskiego,</w:t>
      </w:r>
    </w:p>
    <w:p w14:paraId="1DBE9BB6" w14:textId="77777777" w:rsidR="009B11F2" w:rsidRPr="00000A06" w:rsidRDefault="009B11F2" w:rsidP="001B12EC">
      <w:pPr>
        <w:numPr>
          <w:ilvl w:val="0"/>
          <w:numId w:val="61"/>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realizacja polece</w:t>
      </w:r>
      <w:r w:rsidRPr="00000A06">
        <w:rPr>
          <w:rFonts w:ascii="Cambria" w:eastAsia="TTE188D4F0t00" w:hAnsi="Cambria" w:cs="Arial"/>
        </w:rPr>
        <w:t xml:space="preserve">ń </w:t>
      </w:r>
      <w:r w:rsidRPr="00000A06">
        <w:rPr>
          <w:rFonts w:ascii="Cambria" w:eastAsia="Calibri" w:hAnsi="Cambria" w:cs="Arial"/>
        </w:rPr>
        <w:t>wpisanych do dziennika budowy, jeżeli obowiązek jego prowadzenia wynika z obowiązujących przepisów.</w:t>
      </w:r>
    </w:p>
    <w:p w14:paraId="346846CC" w14:textId="77777777" w:rsidR="009B11F2" w:rsidRPr="00000A06" w:rsidRDefault="009B11F2" w:rsidP="001B12EC">
      <w:pPr>
        <w:numPr>
          <w:ilvl w:val="0"/>
          <w:numId w:val="61"/>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kompletowanie i przekazanie Zamawiaj</w:t>
      </w:r>
      <w:r w:rsidRPr="00000A06">
        <w:rPr>
          <w:rFonts w:ascii="Cambria" w:eastAsia="TTE188D4F0t00" w:hAnsi="Cambria" w:cs="Arial"/>
        </w:rPr>
        <w:t>ą</w:t>
      </w:r>
      <w:r w:rsidRPr="00000A06">
        <w:rPr>
          <w:rFonts w:ascii="Cambria" w:eastAsia="Calibri" w:hAnsi="Cambria" w:cs="Arial"/>
        </w:rPr>
        <w:t>cemu dokumentów pozwalaj</w:t>
      </w:r>
      <w:r w:rsidRPr="00000A06">
        <w:rPr>
          <w:rFonts w:ascii="Cambria" w:eastAsia="TTE188D4F0t00" w:hAnsi="Cambria" w:cs="Arial"/>
        </w:rPr>
        <w:t>ą</w:t>
      </w:r>
      <w:r w:rsidRPr="00000A06">
        <w:rPr>
          <w:rFonts w:ascii="Cambria" w:eastAsia="Calibri" w:hAnsi="Cambria" w:cs="Arial"/>
        </w:rPr>
        <w:t>cych na ocen</w:t>
      </w:r>
      <w:r w:rsidRPr="00000A06">
        <w:rPr>
          <w:rFonts w:ascii="Cambria" w:eastAsia="TTE188D4F0t00" w:hAnsi="Cambria" w:cs="Arial"/>
        </w:rPr>
        <w:t xml:space="preserve">ę </w:t>
      </w:r>
      <w:r w:rsidRPr="00000A06">
        <w:rPr>
          <w:rFonts w:ascii="Cambria" w:eastAsia="Calibri" w:hAnsi="Cambria" w:cs="Arial"/>
        </w:rPr>
        <w:t>prawidłowego wykonania przedmiotu odbioru cz</w:t>
      </w:r>
      <w:r w:rsidRPr="00000A06">
        <w:rPr>
          <w:rFonts w:ascii="Cambria" w:eastAsia="TTE188D4F0t00" w:hAnsi="Cambria" w:cs="Arial"/>
        </w:rPr>
        <w:t>ęś</w:t>
      </w:r>
      <w:r w:rsidRPr="00000A06">
        <w:rPr>
          <w:rFonts w:ascii="Cambria" w:eastAsia="Calibri" w:hAnsi="Cambria" w:cs="Arial"/>
        </w:rPr>
        <w:t>ciowego i odbioru końcowego robót,</w:t>
      </w:r>
    </w:p>
    <w:p w14:paraId="1C1CB9ED" w14:textId="44A195D7" w:rsidR="0055314F" w:rsidRPr="00000A06" w:rsidRDefault="009B11F2" w:rsidP="001B12EC">
      <w:pPr>
        <w:numPr>
          <w:ilvl w:val="0"/>
          <w:numId w:val="61"/>
        </w:numPr>
        <w:suppressAutoHyphens/>
        <w:autoSpaceDE w:val="0"/>
        <w:autoSpaceDN w:val="0"/>
        <w:adjustRightInd w:val="0"/>
        <w:spacing w:after="0"/>
        <w:contextualSpacing/>
        <w:jc w:val="both"/>
        <w:textAlignment w:val="baseline"/>
        <w:rPr>
          <w:rFonts w:ascii="Cambria" w:eastAsia="Calibri" w:hAnsi="Cambria" w:cs="Arial"/>
        </w:rPr>
      </w:pPr>
      <w:r w:rsidRPr="00000A06">
        <w:rPr>
          <w:rFonts w:ascii="Cambria" w:eastAsia="Calibri" w:hAnsi="Cambria" w:cs="Arial"/>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0134FF46" w14:textId="77777777" w:rsidR="00EE3F5B" w:rsidRPr="00000A06" w:rsidRDefault="00EE3F5B" w:rsidP="001B12EC">
      <w:pPr>
        <w:pStyle w:val="Akapitzlist"/>
        <w:numPr>
          <w:ilvl w:val="0"/>
          <w:numId w:val="61"/>
        </w:numPr>
        <w:spacing w:after="5" w:line="276" w:lineRule="auto"/>
        <w:ind w:left="709" w:right="14" w:hanging="491"/>
        <w:jc w:val="both"/>
        <w:rPr>
          <w:rFonts w:asciiTheme="majorHAnsi" w:hAnsiTheme="majorHAnsi"/>
          <w:sz w:val="22"/>
          <w:szCs w:val="22"/>
        </w:rPr>
      </w:pPr>
      <w:r w:rsidRPr="00000A06">
        <w:rPr>
          <w:rFonts w:ascii="Cambria" w:eastAsia="Calibri" w:hAnsi="Cambria" w:cs="Arial"/>
          <w:sz w:val="22"/>
          <w:szCs w:val="22"/>
        </w:rPr>
        <w:t>przestrzeganie przepisów BHP, ochrony znajdujących się na terenie budowy obiektów i sieci oraz urządzeń uzbrojenia terenu i utrzymanie ich w należytym stanie technicznym, a po zako</w:t>
      </w:r>
      <w:r w:rsidRPr="00000A06">
        <w:rPr>
          <w:rFonts w:ascii="Cambria" w:eastAsia="TTE188D4F0t00" w:hAnsi="Cambria" w:cs="Arial"/>
          <w:sz w:val="22"/>
          <w:szCs w:val="22"/>
        </w:rPr>
        <w:t>ń</w:t>
      </w:r>
      <w:r w:rsidRPr="00000A06">
        <w:rPr>
          <w:rFonts w:ascii="Cambria" w:eastAsia="Calibri" w:hAnsi="Cambria" w:cs="Arial"/>
          <w:sz w:val="22"/>
          <w:szCs w:val="22"/>
        </w:rPr>
        <w:t>czeniu robót usuni</w:t>
      </w:r>
      <w:r w:rsidRPr="00000A06">
        <w:rPr>
          <w:rFonts w:ascii="Cambria" w:eastAsia="TTE188D4F0t00" w:hAnsi="Cambria" w:cs="Arial"/>
          <w:sz w:val="22"/>
          <w:szCs w:val="22"/>
        </w:rPr>
        <w:t>ę</w:t>
      </w:r>
      <w:r w:rsidRPr="00000A06">
        <w:rPr>
          <w:rFonts w:ascii="Cambria" w:eastAsia="Calibri" w:hAnsi="Cambria" w:cs="Arial"/>
          <w:sz w:val="22"/>
          <w:szCs w:val="22"/>
        </w:rPr>
        <w:t>cie poza teren budowy wszelkich urz</w:t>
      </w:r>
      <w:r w:rsidRPr="00000A06">
        <w:rPr>
          <w:rFonts w:ascii="Cambria" w:eastAsia="TTE188D4F0t00" w:hAnsi="Cambria" w:cs="Arial"/>
          <w:sz w:val="22"/>
          <w:szCs w:val="22"/>
        </w:rPr>
        <w:t>ą</w:t>
      </w:r>
      <w:r w:rsidRPr="00000A06">
        <w:rPr>
          <w:rFonts w:ascii="Cambria" w:eastAsia="Calibri" w:hAnsi="Cambria" w:cs="Arial"/>
          <w:sz w:val="22"/>
          <w:szCs w:val="22"/>
        </w:rPr>
        <w:t>dze</w:t>
      </w:r>
      <w:r w:rsidRPr="00000A06">
        <w:rPr>
          <w:rFonts w:ascii="Cambria" w:eastAsia="TTE188D4F0t00" w:hAnsi="Cambria" w:cs="Arial"/>
          <w:sz w:val="22"/>
          <w:szCs w:val="22"/>
        </w:rPr>
        <w:t xml:space="preserve">ń </w:t>
      </w:r>
      <w:r w:rsidRPr="00000A06">
        <w:rPr>
          <w:rFonts w:ascii="Cambria" w:eastAsia="Calibri" w:hAnsi="Cambria" w:cs="Arial"/>
          <w:sz w:val="22"/>
          <w:szCs w:val="22"/>
        </w:rPr>
        <w:t>tymczasowego zaplecza oraz pozostawienie całego terenu budowy i robót czystego i nadaj</w:t>
      </w:r>
      <w:r w:rsidRPr="00000A06">
        <w:rPr>
          <w:rFonts w:ascii="Cambria" w:eastAsia="TTE188D4F0t00" w:hAnsi="Cambria" w:cs="Arial"/>
          <w:sz w:val="22"/>
          <w:szCs w:val="22"/>
        </w:rPr>
        <w:t>ą</w:t>
      </w:r>
      <w:r w:rsidRPr="00000A06">
        <w:rPr>
          <w:rFonts w:ascii="Cambria" w:eastAsia="Calibri" w:hAnsi="Cambria" w:cs="Arial"/>
          <w:sz w:val="22"/>
          <w:szCs w:val="22"/>
        </w:rPr>
        <w:t>cego si</w:t>
      </w:r>
      <w:r w:rsidRPr="00000A06">
        <w:rPr>
          <w:rFonts w:ascii="Cambria" w:eastAsia="TTE188D4F0t00" w:hAnsi="Cambria" w:cs="Arial"/>
          <w:sz w:val="22"/>
          <w:szCs w:val="22"/>
        </w:rPr>
        <w:t xml:space="preserve">ę </w:t>
      </w:r>
      <w:r w:rsidRPr="00000A06">
        <w:rPr>
          <w:rFonts w:ascii="Cambria" w:eastAsia="Calibri" w:hAnsi="Cambria" w:cs="Arial"/>
          <w:sz w:val="22"/>
          <w:szCs w:val="22"/>
        </w:rPr>
        <w:t>do u</w:t>
      </w:r>
      <w:r w:rsidRPr="00000A06">
        <w:rPr>
          <w:rFonts w:ascii="Cambria" w:eastAsia="TTE188D4F0t00" w:hAnsi="Cambria" w:cs="Arial"/>
          <w:sz w:val="22"/>
          <w:szCs w:val="22"/>
        </w:rPr>
        <w:t>ż</w:t>
      </w:r>
      <w:r w:rsidRPr="00000A06">
        <w:rPr>
          <w:rFonts w:ascii="Cambria" w:eastAsia="Calibri" w:hAnsi="Cambria" w:cs="Arial"/>
          <w:sz w:val="22"/>
          <w:szCs w:val="22"/>
        </w:rPr>
        <w:t>ytkowania;</w:t>
      </w:r>
    </w:p>
    <w:p w14:paraId="6931DFAB" w14:textId="77777777" w:rsidR="00EE3F5B" w:rsidRPr="00000A06" w:rsidRDefault="00EE3F5B" w:rsidP="001B12EC">
      <w:pPr>
        <w:pStyle w:val="Akapitzlist"/>
        <w:numPr>
          <w:ilvl w:val="0"/>
          <w:numId w:val="61"/>
        </w:numPr>
        <w:spacing w:after="5" w:line="276" w:lineRule="auto"/>
        <w:ind w:left="709" w:right="14" w:hanging="425"/>
        <w:jc w:val="both"/>
        <w:rPr>
          <w:rFonts w:asciiTheme="majorHAnsi" w:hAnsiTheme="majorHAnsi"/>
          <w:sz w:val="22"/>
          <w:szCs w:val="22"/>
        </w:rPr>
      </w:pPr>
      <w:r w:rsidRPr="00000A06">
        <w:rPr>
          <w:rFonts w:ascii="Cambria" w:eastAsia="Calibri" w:hAnsi="Cambria" w:cs="Arial"/>
          <w:sz w:val="22"/>
          <w:szCs w:val="22"/>
        </w:rPr>
        <w:t>zapewnienie materiałów, maszyn i urządzeń koniecznych do realizacji niniejszej umowy,</w:t>
      </w:r>
    </w:p>
    <w:p w14:paraId="05FE2097" w14:textId="4BBED174" w:rsidR="00EE3F5B" w:rsidRPr="00000A06" w:rsidRDefault="00EE3F5B" w:rsidP="001B12EC">
      <w:pPr>
        <w:pStyle w:val="Akapitzlist"/>
        <w:numPr>
          <w:ilvl w:val="0"/>
          <w:numId w:val="61"/>
        </w:numPr>
        <w:spacing w:after="5" w:line="276" w:lineRule="auto"/>
        <w:ind w:left="709" w:right="14" w:hanging="425"/>
        <w:jc w:val="both"/>
        <w:rPr>
          <w:rFonts w:asciiTheme="majorHAnsi" w:hAnsiTheme="majorHAnsi"/>
          <w:sz w:val="22"/>
          <w:szCs w:val="22"/>
        </w:rPr>
      </w:pPr>
      <w:r w:rsidRPr="00000A06">
        <w:rPr>
          <w:rFonts w:ascii="Cambria" w:eastAsia="Calibri" w:hAnsi="Cambria" w:cs="Arial"/>
          <w:sz w:val="22"/>
          <w:szCs w:val="22"/>
        </w:rPr>
        <w:t>zapewnienie właściwego i wymaganego oznakowania i zabezpieczenia terenu budowy,</w:t>
      </w:r>
    </w:p>
    <w:p w14:paraId="441BD6D7" w14:textId="65417B1B" w:rsidR="00E05D47" w:rsidRPr="00000A06" w:rsidRDefault="0039230C" w:rsidP="001B12EC">
      <w:pPr>
        <w:pStyle w:val="Akapitzlist"/>
        <w:numPr>
          <w:ilvl w:val="0"/>
          <w:numId w:val="61"/>
        </w:numPr>
        <w:spacing w:after="5" w:line="276" w:lineRule="auto"/>
        <w:ind w:right="14" w:hanging="578"/>
        <w:jc w:val="both"/>
        <w:rPr>
          <w:rFonts w:asciiTheme="majorHAnsi" w:hAnsiTheme="majorHAnsi"/>
          <w:sz w:val="22"/>
          <w:szCs w:val="22"/>
        </w:rPr>
      </w:pPr>
      <w:r w:rsidRPr="00000A06">
        <w:rPr>
          <w:rFonts w:asciiTheme="majorHAnsi" w:hAnsiTheme="majorHAnsi"/>
          <w:sz w:val="22"/>
          <w:szCs w:val="22"/>
        </w:rPr>
        <w:t>u</w:t>
      </w:r>
      <w:r w:rsidR="00E05D47" w:rsidRPr="00000A06">
        <w:rPr>
          <w:rFonts w:asciiTheme="majorHAnsi" w:hAnsiTheme="majorHAnsi"/>
          <w:sz w:val="22"/>
          <w:szCs w:val="22"/>
        </w:rPr>
        <w:t>zyskanie, w imieniu i na rzecz Zamawiającego, wszelkich ewentualnych uzgodnień, warunków technicznych, pozwoleń, zezwoleń, decyzji, zgód itp. niezbędnych dla wykonania Kontraktu zgodnie z wymaganiami Zamawiającego. Wykonawca jest zobowiązany do uzgodnienia z Zamawiającym zasadności uzyskania przedmiotowych dokumentów. W tym celu Zamawiający udzieli niezbędnych upoważnień lub pełnomocnictw. Wszelkie koszty z tym związane ponosi Wykonawca. Dokonanie inwentaryzacji wszelkich urządzeń, instalacji podziemnych w rejonie robót poprzez wykonanie ręcznych przekopów kontrolnych, poprzez urządzenia do ich wykrywania, uzyskanie stosownych informacji, itp.</w:t>
      </w:r>
    </w:p>
    <w:p w14:paraId="7B0DE1B3" w14:textId="710FA1CE" w:rsidR="00047442" w:rsidRPr="00000A06" w:rsidRDefault="0039230C" w:rsidP="001B12EC">
      <w:pPr>
        <w:pStyle w:val="Akapitzlist"/>
        <w:numPr>
          <w:ilvl w:val="0"/>
          <w:numId w:val="61"/>
        </w:numPr>
        <w:spacing w:after="5" w:line="276" w:lineRule="auto"/>
        <w:ind w:right="14" w:hanging="436"/>
        <w:jc w:val="both"/>
        <w:rPr>
          <w:rFonts w:asciiTheme="majorHAnsi" w:hAnsiTheme="majorHAnsi"/>
          <w:sz w:val="22"/>
          <w:szCs w:val="22"/>
        </w:rPr>
      </w:pPr>
      <w:r w:rsidRPr="00000A06">
        <w:rPr>
          <w:rFonts w:asciiTheme="majorHAnsi" w:hAnsiTheme="majorHAnsi"/>
          <w:sz w:val="22"/>
          <w:szCs w:val="22"/>
        </w:rPr>
        <w:t>k</w:t>
      </w:r>
      <w:r w:rsidR="00047442" w:rsidRPr="00000A06">
        <w:rPr>
          <w:rFonts w:asciiTheme="majorHAnsi" w:hAnsiTheme="majorHAnsi"/>
          <w:sz w:val="22"/>
          <w:szCs w:val="22"/>
        </w:rPr>
        <w:t xml:space="preserve">ażdorazowe poinformowanie Zamawiającego o działaniach, których podjęcie może spowodować utrudnienia dla społeczności lokalnej, takich jak: zamknięcie dróg, przekładanie, odcięcie wodociągów, kanalizacji, elektryczności, gazu lub innych mediów użyteczności publicznej, tymczasowa zmiana organizacji ruchu, transporty ponadnormatywne. Wykonawca powiadomi Inspektora nadzoru i Zamawiającego na piśmie nie później niż na 7 dni przed planowanym przystąpieniem do tych </w:t>
      </w:r>
      <w:r w:rsidR="00D671F1" w:rsidRPr="00000A06">
        <w:rPr>
          <w:rFonts w:asciiTheme="majorHAnsi" w:hAnsiTheme="majorHAnsi"/>
          <w:sz w:val="22"/>
          <w:szCs w:val="22"/>
        </w:rPr>
        <w:t>r</w:t>
      </w:r>
      <w:r w:rsidR="00047442" w:rsidRPr="00000A06">
        <w:rPr>
          <w:rFonts w:asciiTheme="majorHAnsi" w:hAnsiTheme="majorHAnsi"/>
          <w:sz w:val="22"/>
          <w:szCs w:val="22"/>
        </w:rPr>
        <w:t>obót.</w:t>
      </w:r>
    </w:p>
    <w:p w14:paraId="5E9889EF" w14:textId="77777777" w:rsidR="00047442" w:rsidRPr="00000A06" w:rsidRDefault="0039230C" w:rsidP="00534442">
      <w:pPr>
        <w:pStyle w:val="Akapitzlist"/>
        <w:numPr>
          <w:ilvl w:val="0"/>
          <w:numId w:val="61"/>
        </w:numPr>
        <w:spacing w:after="5" w:line="276" w:lineRule="auto"/>
        <w:ind w:right="14" w:hanging="436"/>
        <w:jc w:val="both"/>
        <w:rPr>
          <w:rFonts w:asciiTheme="majorHAnsi" w:hAnsiTheme="majorHAnsi"/>
          <w:sz w:val="22"/>
          <w:szCs w:val="22"/>
        </w:rPr>
      </w:pPr>
      <w:r w:rsidRPr="00000A06">
        <w:rPr>
          <w:rFonts w:asciiTheme="majorHAnsi" w:hAnsiTheme="majorHAnsi"/>
          <w:sz w:val="22"/>
          <w:szCs w:val="22"/>
        </w:rPr>
        <w:t>s</w:t>
      </w:r>
      <w:r w:rsidR="00047442" w:rsidRPr="00000A06">
        <w:rPr>
          <w:rFonts w:asciiTheme="majorHAnsi" w:hAnsiTheme="majorHAnsi"/>
          <w:sz w:val="22"/>
          <w:szCs w:val="22"/>
        </w:rPr>
        <w:t>prawdzenie aktualnego usytuowania urządzeń, instalacji podziemnych poprzez uzyskanie informacji od stosownych instytucji, a także właścicieli i gestorów.</w:t>
      </w:r>
    </w:p>
    <w:p w14:paraId="1CF0840C" w14:textId="2FCF81B1" w:rsidR="00FF5FAB" w:rsidRPr="00000A06" w:rsidRDefault="00D13216" w:rsidP="00534442">
      <w:pPr>
        <w:pStyle w:val="Akapitzlist"/>
        <w:numPr>
          <w:ilvl w:val="0"/>
          <w:numId w:val="61"/>
        </w:numPr>
        <w:spacing w:after="5" w:line="276" w:lineRule="auto"/>
        <w:ind w:left="709" w:right="14" w:hanging="425"/>
        <w:jc w:val="both"/>
        <w:rPr>
          <w:rFonts w:asciiTheme="majorHAnsi" w:hAnsiTheme="majorHAnsi"/>
          <w:sz w:val="22"/>
          <w:szCs w:val="22"/>
        </w:rPr>
      </w:pPr>
      <w:r w:rsidRPr="00000A06">
        <w:rPr>
          <w:rFonts w:asciiTheme="majorHAnsi" w:hAnsiTheme="majorHAnsi"/>
          <w:sz w:val="22"/>
          <w:szCs w:val="22"/>
        </w:rPr>
        <w:lastRenderedPageBreak/>
        <w:t>W</w:t>
      </w:r>
      <w:r w:rsidR="00FF5FAB" w:rsidRPr="00000A06">
        <w:rPr>
          <w:rFonts w:asciiTheme="majorHAnsi" w:hAnsiTheme="majorHAnsi"/>
          <w:sz w:val="22"/>
          <w:szCs w:val="22"/>
        </w:rPr>
        <w:t>ykonawca uwzględni w wycenie robót wszystkie koszty wynikające ze sprawowania na budowie:</w:t>
      </w:r>
    </w:p>
    <w:p w14:paraId="7E0CB9A8" w14:textId="61091AF7" w:rsidR="00DC1D1A" w:rsidRPr="00000A06" w:rsidRDefault="00DC1D1A" w:rsidP="001B12EC">
      <w:pPr>
        <w:pStyle w:val="Akapitzlist"/>
        <w:numPr>
          <w:ilvl w:val="0"/>
          <w:numId w:val="54"/>
        </w:numPr>
        <w:spacing w:after="5" w:line="276" w:lineRule="auto"/>
        <w:ind w:left="993" w:right="14"/>
        <w:jc w:val="both"/>
        <w:rPr>
          <w:rFonts w:asciiTheme="majorHAnsi" w:hAnsiTheme="majorHAnsi"/>
          <w:sz w:val="22"/>
          <w:szCs w:val="22"/>
        </w:rPr>
      </w:pPr>
      <w:r w:rsidRPr="00000A06">
        <w:rPr>
          <w:rFonts w:asciiTheme="majorHAnsi" w:hAnsiTheme="majorHAnsi"/>
          <w:b/>
          <w:sz w:val="22"/>
          <w:szCs w:val="22"/>
        </w:rPr>
        <w:t>nadzoru przyrodniczego</w:t>
      </w:r>
      <w:r w:rsidRPr="00000A06">
        <w:rPr>
          <w:rFonts w:asciiTheme="majorHAnsi" w:hAnsiTheme="majorHAnsi"/>
          <w:sz w:val="22"/>
          <w:szCs w:val="22"/>
        </w:rPr>
        <w:t>, w zakresie wynikającym z zapisów decyzji „o środowiskowych uwarunkowaniach”.</w:t>
      </w:r>
    </w:p>
    <w:p w14:paraId="46AF21DE" w14:textId="1E6535E4" w:rsidR="00DC1D1A" w:rsidRDefault="00DC1D1A" w:rsidP="001B12EC">
      <w:pPr>
        <w:pStyle w:val="Akapitzlist"/>
        <w:numPr>
          <w:ilvl w:val="0"/>
          <w:numId w:val="54"/>
        </w:numPr>
        <w:spacing w:after="5" w:line="276" w:lineRule="auto"/>
        <w:ind w:left="993" w:right="14"/>
        <w:jc w:val="both"/>
        <w:rPr>
          <w:rFonts w:asciiTheme="majorHAnsi" w:hAnsiTheme="majorHAnsi"/>
          <w:sz w:val="22"/>
          <w:szCs w:val="22"/>
        </w:rPr>
      </w:pPr>
      <w:r w:rsidRPr="00000A06">
        <w:rPr>
          <w:rFonts w:asciiTheme="majorHAnsi" w:hAnsiTheme="majorHAnsi"/>
          <w:b/>
          <w:sz w:val="22"/>
          <w:szCs w:val="22"/>
        </w:rPr>
        <w:t>nadzoru archeologicznego</w:t>
      </w:r>
      <w:r w:rsidRPr="00000A06">
        <w:rPr>
          <w:rFonts w:asciiTheme="majorHAnsi" w:hAnsiTheme="majorHAnsi"/>
          <w:sz w:val="22"/>
          <w:szCs w:val="22"/>
        </w:rPr>
        <w:t>, którego zabezpieczenie wynika z zapisów: opinii konserwatorskich, postanowień lub decyzji Wojewódzkiego Konserwatora Zabytków.</w:t>
      </w:r>
    </w:p>
    <w:p w14:paraId="2BD1394E" w14:textId="2150D51D" w:rsidR="00122D61" w:rsidRPr="00122D61" w:rsidRDefault="00122D61" w:rsidP="001B12EC">
      <w:pPr>
        <w:pStyle w:val="Akapitzlist"/>
        <w:numPr>
          <w:ilvl w:val="0"/>
          <w:numId w:val="54"/>
        </w:numPr>
        <w:spacing w:after="5" w:line="276" w:lineRule="auto"/>
        <w:ind w:left="993" w:right="14"/>
        <w:jc w:val="both"/>
        <w:rPr>
          <w:rFonts w:asciiTheme="majorHAnsi" w:hAnsiTheme="majorHAnsi"/>
          <w:bCs/>
          <w:sz w:val="22"/>
          <w:szCs w:val="22"/>
        </w:rPr>
      </w:pPr>
      <w:r w:rsidRPr="00122D61">
        <w:rPr>
          <w:rFonts w:asciiTheme="majorHAnsi" w:hAnsiTheme="majorHAnsi"/>
          <w:b/>
          <w:sz w:val="22"/>
          <w:szCs w:val="22"/>
        </w:rPr>
        <w:t>przeprowadzenie archeologicznych rozpoznawczych badań powierzchniowych</w:t>
      </w:r>
      <w:r w:rsidRPr="00122D61">
        <w:rPr>
          <w:rFonts w:asciiTheme="majorHAnsi" w:hAnsiTheme="majorHAnsi"/>
          <w:bCs/>
          <w:sz w:val="22"/>
          <w:szCs w:val="22"/>
        </w:rPr>
        <w:t xml:space="preserve"> na terenie </w:t>
      </w:r>
      <w:r w:rsidR="00354E83">
        <w:rPr>
          <w:rFonts w:asciiTheme="majorHAnsi" w:hAnsiTheme="majorHAnsi"/>
          <w:bCs/>
          <w:sz w:val="22"/>
          <w:szCs w:val="22"/>
        </w:rPr>
        <w:t>planowanego</w:t>
      </w:r>
      <w:r w:rsidRPr="00122D61">
        <w:rPr>
          <w:rFonts w:asciiTheme="majorHAnsi" w:hAnsiTheme="majorHAnsi"/>
          <w:bCs/>
          <w:sz w:val="22"/>
          <w:szCs w:val="22"/>
        </w:rPr>
        <w:t xml:space="preserve"> zadania zgodnie z decyzją Wojewódzkiego Konserwatora Zabytków Nr 493/22 z dnia 17.11.2022r.</w:t>
      </w:r>
    </w:p>
    <w:p w14:paraId="5545075A" w14:textId="77777777" w:rsidR="00DC1D1A" w:rsidRPr="00000A06" w:rsidRDefault="00D13216" w:rsidP="001B12EC">
      <w:pPr>
        <w:pStyle w:val="Akapitzlist"/>
        <w:numPr>
          <w:ilvl w:val="0"/>
          <w:numId w:val="61"/>
        </w:numPr>
        <w:spacing w:after="5" w:line="276" w:lineRule="auto"/>
        <w:ind w:left="851" w:right="14" w:hanging="491"/>
        <w:jc w:val="both"/>
        <w:rPr>
          <w:rFonts w:asciiTheme="majorHAnsi" w:hAnsiTheme="majorHAnsi"/>
          <w:sz w:val="22"/>
          <w:szCs w:val="22"/>
        </w:rPr>
      </w:pPr>
      <w:r w:rsidRPr="00000A06">
        <w:rPr>
          <w:rFonts w:asciiTheme="majorHAnsi" w:hAnsiTheme="majorHAnsi"/>
          <w:sz w:val="22"/>
          <w:szCs w:val="22"/>
        </w:rPr>
        <w:t>W</w:t>
      </w:r>
      <w:r w:rsidR="0039230C" w:rsidRPr="00000A06">
        <w:rPr>
          <w:rFonts w:asciiTheme="majorHAnsi" w:hAnsiTheme="majorHAnsi"/>
          <w:sz w:val="22"/>
          <w:szCs w:val="22"/>
        </w:rPr>
        <w:t>ykonawca</w:t>
      </w:r>
      <w:r w:rsidR="00FF5FAB" w:rsidRPr="00000A06">
        <w:rPr>
          <w:rFonts w:asciiTheme="majorHAnsi" w:hAnsiTheme="majorHAnsi"/>
          <w:sz w:val="22"/>
          <w:szCs w:val="22"/>
        </w:rPr>
        <w:t xml:space="preserve"> uwzględni w wycenie robót koszty rozpoznania saperskiego oraz koszty wstrzymania robót wynikające z powodu wykrycia niewybuchów lub niewypałów.</w:t>
      </w:r>
    </w:p>
    <w:p w14:paraId="21996867" w14:textId="77777777" w:rsidR="00DC1D1A" w:rsidRPr="00000A06" w:rsidRDefault="00664DAE" w:rsidP="001B12EC">
      <w:pPr>
        <w:pStyle w:val="Akapitzlist"/>
        <w:numPr>
          <w:ilvl w:val="0"/>
          <w:numId w:val="61"/>
        </w:numPr>
        <w:spacing w:after="5" w:line="276" w:lineRule="auto"/>
        <w:ind w:left="851" w:right="14" w:hanging="491"/>
        <w:jc w:val="both"/>
        <w:rPr>
          <w:rFonts w:asciiTheme="majorHAnsi" w:hAnsiTheme="majorHAnsi"/>
          <w:sz w:val="22"/>
          <w:szCs w:val="22"/>
        </w:rPr>
      </w:pPr>
      <w:r w:rsidRPr="00000A06">
        <w:rPr>
          <w:rFonts w:asciiTheme="majorHAnsi" w:hAnsiTheme="majorHAnsi"/>
          <w:sz w:val="22"/>
          <w:szCs w:val="22"/>
        </w:rPr>
        <w:t>W</w:t>
      </w:r>
      <w:r w:rsidR="00FF5FAB" w:rsidRPr="00000A06">
        <w:rPr>
          <w:rFonts w:asciiTheme="majorHAnsi" w:hAnsiTheme="majorHAnsi"/>
          <w:sz w:val="22"/>
          <w:szCs w:val="22"/>
        </w:rPr>
        <w:t xml:space="preserve">ykonawca przeprowadzi na własny koszt wszelkie czynności i badania objęte dokumentacją projektową wraz z przygotowaniem dokumentacji wymaganej przez Wojewódzkiego Konserwatora Zabytków oraz zapewni nadzór nad prowadzonymi robotami. Działania te będą prowadzone pod nadzorem osoby spełniającej wymagania </w:t>
      </w:r>
      <w:r w:rsidR="003D65CC" w:rsidRPr="00000A06">
        <w:rPr>
          <w:rFonts w:asciiTheme="majorHAnsi" w:hAnsiTheme="majorHAnsi"/>
          <w:bCs/>
          <w:sz w:val="22"/>
          <w:szCs w:val="22"/>
        </w:rPr>
        <w:t xml:space="preserve">Rozporządzenia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t>
      </w:r>
      <w:r w:rsidR="00FF5FAB" w:rsidRPr="00000A06">
        <w:rPr>
          <w:rFonts w:asciiTheme="majorHAnsi" w:hAnsiTheme="majorHAnsi"/>
          <w:sz w:val="22"/>
          <w:szCs w:val="22"/>
        </w:rPr>
        <w:t>Wszelka dokumentacja powstała w wyniku prowadzenia robót wymaganych przez Wojewódzkiego Konserwatora Zabytków zostanie opracowana przez i na koszt Wykonawcy oraz dostarczona w wymaganych terminach.</w:t>
      </w:r>
    </w:p>
    <w:p w14:paraId="354780CE" w14:textId="77777777" w:rsidR="00DC1D1A" w:rsidRPr="00000A06"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000A06">
        <w:rPr>
          <w:rFonts w:asciiTheme="majorHAnsi" w:hAnsiTheme="majorHAnsi"/>
          <w:sz w:val="22"/>
          <w:szCs w:val="22"/>
        </w:rPr>
        <w:t>z</w:t>
      </w:r>
      <w:r w:rsidR="00FF5FAB" w:rsidRPr="00000A06">
        <w:rPr>
          <w:rFonts w:asciiTheme="majorHAnsi" w:hAnsiTheme="majorHAnsi"/>
          <w:sz w:val="22"/>
          <w:szCs w:val="22"/>
        </w:rPr>
        <w:t>apewnienie obsługi geodezyjnej przedmiotu umowy dla wszystkich branż wraz z inwentaryzacją powykonawczą i naniesieniem zmian gruntowych.</w:t>
      </w:r>
    </w:p>
    <w:p w14:paraId="62856246" w14:textId="7CB3C636" w:rsidR="00DC1D1A" w:rsidRPr="00000A06"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000A06">
        <w:rPr>
          <w:rFonts w:asciiTheme="majorHAnsi" w:hAnsiTheme="majorHAnsi"/>
          <w:sz w:val="22"/>
          <w:szCs w:val="22"/>
        </w:rPr>
        <w:t>o</w:t>
      </w:r>
      <w:r w:rsidR="00FF5FAB" w:rsidRPr="00000A06">
        <w:rPr>
          <w:rFonts w:asciiTheme="majorHAnsi" w:hAnsiTheme="majorHAnsi"/>
          <w:sz w:val="22"/>
          <w:szCs w:val="22"/>
        </w:rPr>
        <w:t xml:space="preserve">pracowanie projektu, jego aktualizowanie, uzyskanie zatwierdzenia, wprowadzenie i utrzymywanie organizacji ruchu „na czas trwania realizacji </w:t>
      </w:r>
      <w:r w:rsidR="00103E34" w:rsidRPr="00000A06">
        <w:rPr>
          <w:rFonts w:asciiTheme="majorHAnsi" w:hAnsiTheme="majorHAnsi"/>
          <w:sz w:val="22"/>
          <w:szCs w:val="22"/>
        </w:rPr>
        <w:t>z</w:t>
      </w:r>
      <w:r w:rsidR="00FF5FAB" w:rsidRPr="00000A06">
        <w:rPr>
          <w:rFonts w:asciiTheme="majorHAnsi" w:hAnsiTheme="majorHAnsi"/>
          <w:sz w:val="22"/>
          <w:szCs w:val="22"/>
        </w:rPr>
        <w:t>amówienia” oraz wprowadzenie „stałej" organizacji ruchu zgodnie z projektem stałej organizacji ruchu (w przypadku utraty ważności jego zatwierdzenia dokonanie jego aktualizacji)</w:t>
      </w:r>
      <w:r w:rsidR="00000A06" w:rsidRPr="00000A06">
        <w:rPr>
          <w:rFonts w:asciiTheme="majorHAnsi" w:hAnsiTheme="majorHAnsi"/>
          <w:sz w:val="22"/>
          <w:szCs w:val="22"/>
        </w:rPr>
        <w:t xml:space="preserve"> lub konieczności wprowadzenia zmian PSOR</w:t>
      </w:r>
      <w:r w:rsidR="00FF5FAB" w:rsidRPr="00000A06">
        <w:rPr>
          <w:rFonts w:asciiTheme="majorHAnsi" w:hAnsiTheme="majorHAnsi"/>
          <w:sz w:val="22"/>
          <w:szCs w:val="22"/>
        </w:rPr>
        <w:t>.</w:t>
      </w:r>
    </w:p>
    <w:p w14:paraId="6EBE073B" w14:textId="6367BB7E" w:rsidR="00FF5FAB" w:rsidRPr="00000A06"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000A06">
        <w:rPr>
          <w:rFonts w:asciiTheme="majorHAnsi" w:hAnsiTheme="majorHAnsi"/>
          <w:sz w:val="22"/>
          <w:szCs w:val="22"/>
        </w:rPr>
        <w:t>p</w:t>
      </w:r>
      <w:r w:rsidR="00FF5FAB" w:rsidRPr="00000A06">
        <w:rPr>
          <w:rFonts w:asciiTheme="majorHAnsi" w:hAnsiTheme="majorHAnsi"/>
          <w:sz w:val="22"/>
          <w:szCs w:val="22"/>
        </w:rPr>
        <w:t xml:space="preserve">rzekazanie, w terminie 14 dni od daty podpisania </w:t>
      </w:r>
      <w:r w:rsidR="002456E7" w:rsidRPr="00000A06">
        <w:rPr>
          <w:rFonts w:asciiTheme="majorHAnsi" w:hAnsiTheme="majorHAnsi"/>
          <w:sz w:val="22"/>
          <w:szCs w:val="22"/>
        </w:rPr>
        <w:t>u</w:t>
      </w:r>
      <w:r w:rsidR="00FF5FAB" w:rsidRPr="00000A06">
        <w:rPr>
          <w:rFonts w:asciiTheme="majorHAnsi" w:hAnsiTheme="majorHAnsi"/>
          <w:sz w:val="22"/>
          <w:szCs w:val="22"/>
        </w:rPr>
        <w:t>mowy, prawidłowo wystawionych dokumentów tj.</w:t>
      </w:r>
      <w:r w:rsidR="00DC1D1A" w:rsidRPr="00000A06">
        <w:rPr>
          <w:rFonts w:asciiTheme="majorHAnsi" w:hAnsiTheme="majorHAnsi"/>
          <w:sz w:val="22"/>
          <w:szCs w:val="22"/>
        </w:rPr>
        <w:t>:</w:t>
      </w:r>
    </w:p>
    <w:p w14:paraId="7A73AC9B" w14:textId="77777777" w:rsidR="00867F97" w:rsidRPr="00000A06" w:rsidRDefault="00DC1D1A" w:rsidP="001B12EC">
      <w:pPr>
        <w:pStyle w:val="Akapitzlist"/>
        <w:numPr>
          <w:ilvl w:val="0"/>
          <w:numId w:val="60"/>
        </w:numPr>
        <w:spacing w:after="29" w:line="276" w:lineRule="auto"/>
        <w:ind w:left="1134" w:right="14"/>
        <w:jc w:val="both"/>
        <w:rPr>
          <w:rFonts w:asciiTheme="majorHAnsi" w:hAnsiTheme="majorHAnsi"/>
          <w:sz w:val="22"/>
          <w:szCs w:val="22"/>
        </w:rPr>
      </w:pPr>
      <w:r w:rsidRPr="00000A06">
        <w:rPr>
          <w:rFonts w:asciiTheme="majorHAnsi" w:hAnsiTheme="majorHAnsi"/>
          <w:sz w:val="22"/>
          <w:szCs w:val="22"/>
        </w:rPr>
        <w:t>planu bezpieczeństwa i ochrony zdrowia,</w:t>
      </w:r>
    </w:p>
    <w:p w14:paraId="6B5315F4" w14:textId="77777777" w:rsidR="00867F97" w:rsidRPr="00000A06" w:rsidRDefault="00DC1D1A" w:rsidP="001B12EC">
      <w:pPr>
        <w:pStyle w:val="Akapitzlist"/>
        <w:numPr>
          <w:ilvl w:val="0"/>
          <w:numId w:val="60"/>
        </w:numPr>
        <w:spacing w:after="29" w:line="276" w:lineRule="auto"/>
        <w:ind w:left="1134" w:right="14"/>
        <w:jc w:val="both"/>
        <w:rPr>
          <w:rFonts w:asciiTheme="majorHAnsi" w:hAnsiTheme="majorHAnsi"/>
          <w:sz w:val="22"/>
          <w:szCs w:val="22"/>
        </w:rPr>
      </w:pPr>
      <w:r w:rsidRPr="00000A06">
        <w:rPr>
          <w:rFonts w:asciiTheme="majorHAnsi" w:hAnsiTheme="majorHAnsi"/>
          <w:sz w:val="22"/>
          <w:szCs w:val="22"/>
        </w:rPr>
        <w:t>oryginału oświadczenia kierownika budowy, stwierdzającego sporządzenie planu bezpieczeństwa i ochrony zdrowia oraz przyjęcie obowiązku kierowania budową,</w:t>
      </w:r>
    </w:p>
    <w:p w14:paraId="66937EF6" w14:textId="77777777" w:rsidR="00867F97" w:rsidRPr="00000A06" w:rsidRDefault="00DC1D1A" w:rsidP="001B12EC">
      <w:pPr>
        <w:pStyle w:val="Akapitzlist"/>
        <w:numPr>
          <w:ilvl w:val="0"/>
          <w:numId w:val="60"/>
        </w:numPr>
        <w:spacing w:after="29" w:line="276" w:lineRule="auto"/>
        <w:ind w:left="1134" w:right="14"/>
        <w:jc w:val="both"/>
        <w:rPr>
          <w:rFonts w:asciiTheme="majorHAnsi" w:hAnsiTheme="majorHAnsi"/>
          <w:sz w:val="22"/>
          <w:szCs w:val="22"/>
        </w:rPr>
      </w:pPr>
      <w:r w:rsidRPr="00000A06">
        <w:rPr>
          <w:rFonts w:asciiTheme="majorHAnsi" w:hAnsiTheme="majorHAnsi"/>
          <w:sz w:val="22"/>
          <w:szCs w:val="22"/>
        </w:rPr>
        <w:t>oryginałów oświadczeń wszystkich kierowników robót, stwierdzających przyjęcie obowiązku kierowania robotami budowlanymi,</w:t>
      </w:r>
    </w:p>
    <w:p w14:paraId="0478D6E1" w14:textId="5A255DFC" w:rsidR="00DC1D1A" w:rsidRPr="00AE7278" w:rsidRDefault="00DC1D1A" w:rsidP="001B12EC">
      <w:pPr>
        <w:pStyle w:val="Akapitzlist"/>
        <w:numPr>
          <w:ilvl w:val="0"/>
          <w:numId w:val="60"/>
        </w:numPr>
        <w:spacing w:after="29" w:line="276" w:lineRule="auto"/>
        <w:ind w:left="1134" w:right="14"/>
        <w:jc w:val="both"/>
        <w:rPr>
          <w:rFonts w:asciiTheme="majorHAnsi" w:hAnsiTheme="majorHAnsi"/>
          <w:sz w:val="22"/>
          <w:szCs w:val="22"/>
        </w:rPr>
      </w:pPr>
      <w:r w:rsidRPr="00000A06">
        <w:rPr>
          <w:rFonts w:asciiTheme="majorHAnsi" w:hAnsiTheme="majorHAnsi"/>
          <w:sz w:val="22"/>
          <w:szCs w:val="22"/>
        </w:rPr>
        <w:t xml:space="preserve">poświadczonych za zgodność z oryginałem kopii uprawnień budowlanych </w:t>
      </w:r>
      <w:r w:rsidRPr="00AE7278">
        <w:rPr>
          <w:rFonts w:asciiTheme="majorHAnsi" w:hAnsiTheme="majorHAnsi"/>
          <w:sz w:val="22"/>
          <w:szCs w:val="22"/>
        </w:rPr>
        <w:t>kierownika budowy oraz kierowników robót, a także zaświadczeń, iż są oni członkami właściwej izby inżynierów budownictwa,</w:t>
      </w:r>
    </w:p>
    <w:p w14:paraId="2AD81DC0" w14:textId="082194BE" w:rsidR="00DC1D1A" w:rsidRPr="00AE7278" w:rsidRDefault="00DC1D1A" w:rsidP="004E2698">
      <w:pPr>
        <w:spacing w:after="5"/>
        <w:ind w:left="851" w:right="14"/>
        <w:jc w:val="both"/>
        <w:rPr>
          <w:rFonts w:asciiTheme="majorHAnsi" w:eastAsia="Times New Roman" w:hAnsiTheme="majorHAnsi" w:cs="Times New Roman"/>
        </w:rPr>
      </w:pPr>
      <w:r w:rsidRPr="00AE7278">
        <w:rPr>
          <w:rFonts w:asciiTheme="majorHAnsi" w:eastAsia="Times New Roman" w:hAnsiTheme="majorHAnsi" w:cs="Times New Roman"/>
        </w:rPr>
        <w:t xml:space="preserve">Zamawiający nie przekaże Wykonawcy terenu budowy do czasu przedłożenia dokumentów, o których mowa w </w:t>
      </w:r>
      <w:r w:rsidR="004744F1" w:rsidRPr="00AE7278">
        <w:rPr>
          <w:rFonts w:asciiTheme="majorHAnsi" w:eastAsia="Times New Roman" w:hAnsiTheme="majorHAnsi" w:cs="Times New Roman"/>
        </w:rPr>
        <w:t xml:space="preserve">§ </w:t>
      </w:r>
      <w:r w:rsidRPr="00AE7278">
        <w:rPr>
          <w:rFonts w:asciiTheme="majorHAnsi" w:eastAsia="Times New Roman" w:hAnsiTheme="majorHAnsi" w:cs="Times New Roman"/>
        </w:rPr>
        <w:t xml:space="preserve">7 ust. 2 oraz </w:t>
      </w:r>
      <w:r w:rsidR="004744F1" w:rsidRPr="00AE7278">
        <w:rPr>
          <w:rFonts w:asciiTheme="majorHAnsi" w:eastAsia="Times New Roman" w:hAnsiTheme="majorHAnsi" w:cs="Times New Roman"/>
        </w:rPr>
        <w:t xml:space="preserve">§ </w:t>
      </w:r>
      <w:r w:rsidRPr="00AE7278">
        <w:rPr>
          <w:rFonts w:asciiTheme="majorHAnsi" w:eastAsia="Times New Roman" w:hAnsiTheme="majorHAnsi" w:cs="Times New Roman"/>
        </w:rPr>
        <w:t xml:space="preserve">15 ust. </w:t>
      </w:r>
      <w:r w:rsidR="00364C83">
        <w:rPr>
          <w:rFonts w:asciiTheme="majorHAnsi" w:eastAsia="Times New Roman" w:hAnsiTheme="majorHAnsi" w:cs="Times New Roman"/>
        </w:rPr>
        <w:t xml:space="preserve">1 pkt </w:t>
      </w:r>
      <w:r w:rsidRPr="00AE7278">
        <w:rPr>
          <w:rFonts w:asciiTheme="majorHAnsi" w:eastAsia="Times New Roman" w:hAnsiTheme="majorHAnsi" w:cs="Times New Roman"/>
        </w:rPr>
        <w:t>1</w:t>
      </w:r>
      <w:r w:rsidR="00364C83">
        <w:rPr>
          <w:rFonts w:asciiTheme="majorHAnsi" w:eastAsia="Times New Roman" w:hAnsiTheme="majorHAnsi" w:cs="Times New Roman"/>
        </w:rPr>
        <w:t>8</w:t>
      </w:r>
      <w:r w:rsidRPr="00AE7278">
        <w:rPr>
          <w:rFonts w:asciiTheme="majorHAnsi" w:eastAsia="Times New Roman" w:hAnsiTheme="majorHAnsi" w:cs="Times New Roman"/>
        </w:rPr>
        <w:t xml:space="preserve">) umowy. Teren budowy zostanie przekazany Wykonawcy nie później niż w terminie 14 dni od daty przekazania tych dokumentów. Jeżeli opóźnienie w przedłożeniu dokumentów nastąpi z przyczyn leżących po stronie Wykonawcy, późniejsze przekazanie terenu budowy </w:t>
      </w:r>
      <w:r w:rsidRPr="00AE7278">
        <w:rPr>
          <w:rFonts w:asciiTheme="majorHAnsi" w:eastAsia="Times New Roman" w:hAnsiTheme="majorHAnsi" w:cs="Times New Roman"/>
        </w:rPr>
        <w:lastRenderedPageBreak/>
        <w:t>przez Zamawiającego nie stanowi podstawy do zmiany terminu wykonania umowy lub zmiany terminów wynikających ze złożonego harmonogramu rzeczowo-finansowego.</w:t>
      </w:r>
    </w:p>
    <w:p w14:paraId="4DAE4F10" w14:textId="607C91E9" w:rsidR="00DC1D1A"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o</w:t>
      </w:r>
      <w:r w:rsidR="00FF5FAB" w:rsidRPr="00AE7278">
        <w:rPr>
          <w:rFonts w:asciiTheme="majorHAnsi" w:hAnsiTheme="majorHAnsi"/>
          <w:sz w:val="22"/>
          <w:szCs w:val="22"/>
        </w:rPr>
        <w:t>pracowanie i przekazanie przed przystąpieniem do realizacji robót budowlanych</w:t>
      </w:r>
      <w:r w:rsidR="00583222" w:rsidRPr="00AE7278">
        <w:rPr>
          <w:rFonts w:asciiTheme="majorHAnsi" w:hAnsiTheme="majorHAnsi"/>
          <w:sz w:val="22"/>
          <w:szCs w:val="22"/>
        </w:rPr>
        <w:t xml:space="preserve"> </w:t>
      </w:r>
      <w:r w:rsidR="003D42AB" w:rsidRPr="00AE7278">
        <w:rPr>
          <w:rFonts w:asciiTheme="majorHAnsi" w:hAnsiTheme="majorHAnsi"/>
          <w:sz w:val="22"/>
          <w:szCs w:val="22"/>
        </w:rPr>
        <w:t>I</w:t>
      </w:r>
      <w:r w:rsidR="00FF5FAB" w:rsidRPr="00AE7278">
        <w:rPr>
          <w:rFonts w:asciiTheme="majorHAnsi" w:hAnsiTheme="majorHAnsi"/>
          <w:sz w:val="22"/>
          <w:szCs w:val="22"/>
        </w:rPr>
        <w:t>nspektorowi nadzoru inwestorskiego planu zapewnienia</w:t>
      </w:r>
      <w:r w:rsidR="00400672" w:rsidRPr="00AE7278">
        <w:rPr>
          <w:rFonts w:asciiTheme="majorHAnsi" w:hAnsiTheme="majorHAnsi"/>
          <w:sz w:val="22"/>
          <w:szCs w:val="22"/>
        </w:rPr>
        <w:t xml:space="preserve"> </w:t>
      </w:r>
      <w:r w:rsidR="00FF5FAB" w:rsidRPr="00AE7278">
        <w:rPr>
          <w:rFonts w:asciiTheme="majorHAnsi" w:hAnsiTheme="majorHAnsi"/>
          <w:sz w:val="22"/>
          <w:szCs w:val="22"/>
        </w:rPr>
        <w:t>jakości.</w:t>
      </w:r>
    </w:p>
    <w:p w14:paraId="5F5EEA40" w14:textId="77777777" w:rsidR="0055314F"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p</w:t>
      </w:r>
      <w:r w:rsidR="00FF5FAB" w:rsidRPr="00AE7278">
        <w:rPr>
          <w:rFonts w:asciiTheme="majorHAnsi" w:hAnsiTheme="majorHAnsi"/>
          <w:sz w:val="22"/>
          <w:szCs w:val="22"/>
        </w:rPr>
        <w:t>rzestrzeganie wspólnie ustalonych terminów pośrednich wykonania robót oraz kolejności ich realizacji.</w:t>
      </w:r>
    </w:p>
    <w:p w14:paraId="2B3E0DEB" w14:textId="2F46CDA0" w:rsidR="0055314F" w:rsidRPr="00AE7278" w:rsidRDefault="0055314F"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eastAsia="Calibri" w:hAnsiTheme="majorHAnsi"/>
          <w:bCs/>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577E5C1F" w14:textId="77777777" w:rsidR="0055314F" w:rsidRPr="00AE7278" w:rsidRDefault="0055314F" w:rsidP="001B12EC">
      <w:pPr>
        <w:numPr>
          <w:ilvl w:val="1"/>
          <w:numId w:val="79"/>
        </w:numPr>
        <w:spacing w:after="0"/>
        <w:ind w:left="1276"/>
        <w:contextualSpacing/>
        <w:jc w:val="both"/>
        <w:rPr>
          <w:rFonts w:asciiTheme="majorHAnsi" w:eastAsia="Calibri" w:hAnsiTheme="majorHAnsi"/>
          <w:bCs/>
        </w:rPr>
      </w:pPr>
      <w:r w:rsidRPr="00AE7278">
        <w:rPr>
          <w:rFonts w:asciiTheme="majorHAnsi" w:eastAsia="Calibri" w:hAnsiTheme="majorHAnsi"/>
          <w:bCs/>
        </w:rPr>
        <w:t>wykresy i opisy postępu Robót,</w:t>
      </w:r>
    </w:p>
    <w:p w14:paraId="25A108A0" w14:textId="77777777" w:rsidR="0055314F" w:rsidRPr="00AE7278" w:rsidRDefault="0055314F" w:rsidP="001B12EC">
      <w:pPr>
        <w:numPr>
          <w:ilvl w:val="1"/>
          <w:numId w:val="79"/>
        </w:numPr>
        <w:spacing w:after="0"/>
        <w:ind w:left="1276"/>
        <w:contextualSpacing/>
        <w:jc w:val="both"/>
        <w:rPr>
          <w:rFonts w:asciiTheme="majorHAnsi" w:eastAsia="Calibri" w:hAnsiTheme="majorHAnsi"/>
          <w:bCs/>
        </w:rPr>
      </w:pPr>
      <w:r w:rsidRPr="00AE7278">
        <w:rPr>
          <w:rFonts w:asciiTheme="majorHAnsi" w:eastAsia="Calibri" w:hAnsiTheme="majorHAnsi"/>
          <w:bCs/>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2DD4A32A" w14:textId="77777777" w:rsidR="0055314F" w:rsidRPr="00AE7278" w:rsidRDefault="0055314F" w:rsidP="001B12EC">
      <w:pPr>
        <w:numPr>
          <w:ilvl w:val="1"/>
          <w:numId w:val="79"/>
        </w:numPr>
        <w:spacing w:after="0"/>
        <w:ind w:left="1276"/>
        <w:contextualSpacing/>
        <w:jc w:val="both"/>
        <w:rPr>
          <w:rFonts w:asciiTheme="majorHAnsi" w:eastAsia="Calibri" w:hAnsiTheme="majorHAnsi"/>
          <w:bCs/>
        </w:rPr>
      </w:pPr>
      <w:r w:rsidRPr="00AE7278">
        <w:rPr>
          <w:rFonts w:asciiTheme="majorHAnsi" w:eastAsia="Calibri" w:hAnsiTheme="majorHAnsi"/>
          <w:bCs/>
        </w:rPr>
        <w:t xml:space="preserve">prognozę płatności na kolejne miesiące pozostałe do zakończenia Robót, w rozbiciu na branże, a w przypadku wystąpienia również w rozbiciu na Roboty dodatkowe, </w:t>
      </w:r>
    </w:p>
    <w:p w14:paraId="51844F35" w14:textId="77777777" w:rsidR="0055314F" w:rsidRPr="00AE7278" w:rsidRDefault="0055314F" w:rsidP="001B12EC">
      <w:pPr>
        <w:numPr>
          <w:ilvl w:val="1"/>
          <w:numId w:val="79"/>
        </w:numPr>
        <w:spacing w:after="0"/>
        <w:ind w:left="1276"/>
        <w:contextualSpacing/>
        <w:jc w:val="both"/>
        <w:rPr>
          <w:rFonts w:asciiTheme="majorHAnsi" w:eastAsia="Calibri" w:hAnsiTheme="majorHAnsi"/>
          <w:bCs/>
        </w:rPr>
      </w:pPr>
      <w:r w:rsidRPr="00AE7278">
        <w:rPr>
          <w:rFonts w:asciiTheme="majorHAnsi" w:eastAsia="Calibri" w:hAnsiTheme="majorHAnsi"/>
          <w:bCs/>
        </w:rPr>
        <w:t>fotografie przedstawiające stan zaawansowania Robót i postępu na Terenie Budowy;</w:t>
      </w:r>
    </w:p>
    <w:p w14:paraId="5BDF92FF" w14:textId="77777777" w:rsidR="0055314F" w:rsidRPr="00AE7278" w:rsidRDefault="0055314F" w:rsidP="001B12EC">
      <w:pPr>
        <w:numPr>
          <w:ilvl w:val="1"/>
          <w:numId w:val="79"/>
        </w:numPr>
        <w:spacing w:after="0"/>
        <w:ind w:left="1276"/>
        <w:contextualSpacing/>
        <w:jc w:val="both"/>
        <w:rPr>
          <w:rFonts w:asciiTheme="majorHAnsi" w:eastAsia="Calibri" w:hAnsiTheme="majorHAnsi"/>
          <w:bCs/>
        </w:rPr>
      </w:pPr>
      <w:r w:rsidRPr="00AE7278">
        <w:rPr>
          <w:rFonts w:asciiTheme="majorHAnsi" w:eastAsia="Calibri" w:hAnsiTheme="majorHAnsi"/>
          <w:bCs/>
        </w:rPr>
        <w:t xml:space="preserve">szczegółowe informacje o liczbie osób w każdej grupie Personelu Wykonawcy oraz o liczbie Sprzętu Wykonawcy każdego typu na Terenie Budowy. </w:t>
      </w:r>
    </w:p>
    <w:p w14:paraId="4A4B4F70" w14:textId="5889E156" w:rsidR="0055314F" w:rsidRPr="00AE7278" w:rsidRDefault="0055314F" w:rsidP="001B12EC">
      <w:pPr>
        <w:numPr>
          <w:ilvl w:val="1"/>
          <w:numId w:val="79"/>
        </w:numPr>
        <w:spacing w:after="0"/>
        <w:ind w:left="1276"/>
        <w:contextualSpacing/>
        <w:jc w:val="both"/>
        <w:rPr>
          <w:rFonts w:asciiTheme="majorHAnsi" w:eastAsia="Calibri" w:hAnsiTheme="majorHAnsi"/>
          <w:bCs/>
        </w:rPr>
      </w:pPr>
      <w:r w:rsidRPr="00AE7278">
        <w:rPr>
          <w:rFonts w:asciiTheme="majorHAnsi" w:eastAsia="Calibri" w:hAnsiTheme="majorHAnsi"/>
          <w:bCs/>
        </w:rPr>
        <w:t>dane dotyczące bezpieczeństwa, włączając szczegółowe informacje na temat niebezpiecznych zdarzeń i czynności odnoszących się do ochrony środowiska i kontaktów ze społeczeństwem.</w:t>
      </w:r>
    </w:p>
    <w:p w14:paraId="4477BAC7" w14:textId="6EEC4B0A" w:rsidR="0055314F" w:rsidRPr="00AE7278" w:rsidRDefault="0055314F"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eastAsia="Calibri" w:hAnsiTheme="majorHAnsi"/>
          <w:bCs/>
          <w:sz w:val="22"/>
          <w:szCs w:val="22"/>
        </w:rPr>
        <w:t xml:space="preserve">uczestnictwo w naradach technicznych w siedzibie Zamawiającego </w:t>
      </w:r>
      <w:r w:rsidR="00000A06" w:rsidRPr="00AE7278">
        <w:rPr>
          <w:rFonts w:asciiTheme="majorHAnsi" w:eastAsia="Calibri" w:hAnsiTheme="majorHAnsi"/>
          <w:bCs/>
          <w:sz w:val="22"/>
          <w:szCs w:val="22"/>
        </w:rPr>
        <w:t xml:space="preserve">lub Wykonawcy w biurze budowy </w:t>
      </w:r>
      <w:r w:rsidRPr="00AE7278">
        <w:rPr>
          <w:rFonts w:asciiTheme="majorHAnsi" w:eastAsia="Calibri" w:hAnsiTheme="majorHAnsi"/>
          <w:bCs/>
          <w:sz w:val="22"/>
          <w:szCs w:val="22"/>
        </w:rPr>
        <w:t>co najmniej dwa razy w miesiącu, w terminach i godzinach wskazanych pisemnie przez Inspektora Nadzoru Zamawiającego.</w:t>
      </w:r>
    </w:p>
    <w:p w14:paraId="216876F4" w14:textId="7DED055D" w:rsidR="00FF5FAB"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u</w:t>
      </w:r>
      <w:r w:rsidR="00FF5FAB" w:rsidRPr="00AE7278">
        <w:rPr>
          <w:rFonts w:asciiTheme="majorHAnsi" w:hAnsiTheme="majorHAnsi"/>
          <w:sz w:val="22"/>
          <w:szCs w:val="22"/>
        </w:rPr>
        <w:t>względnienie w cenie oferty ewentualnych zwiększonych kosztów związanych z właściwym tymczasowym odwodnieniem korpusu drogowego pozwalającym na prawidłowe realizowanie przedmiotu zamówienia. Koszty te obejmują w szczególności:</w:t>
      </w:r>
    </w:p>
    <w:p w14:paraId="59494812" w14:textId="77777777" w:rsidR="00D20DA4" w:rsidRPr="00AE7278" w:rsidRDefault="00D20DA4" w:rsidP="001B12EC">
      <w:pPr>
        <w:pStyle w:val="Akapitzlist"/>
        <w:numPr>
          <w:ilvl w:val="0"/>
          <w:numId w:val="56"/>
        </w:numPr>
        <w:spacing w:after="5" w:line="276" w:lineRule="auto"/>
        <w:ind w:left="1134" w:right="14"/>
        <w:jc w:val="both"/>
        <w:rPr>
          <w:rFonts w:asciiTheme="majorHAnsi" w:hAnsiTheme="majorHAnsi"/>
          <w:sz w:val="22"/>
          <w:szCs w:val="22"/>
        </w:rPr>
      </w:pPr>
      <w:r w:rsidRPr="00AE7278">
        <w:rPr>
          <w:rFonts w:asciiTheme="majorHAnsi" w:hAnsiTheme="majorHAnsi"/>
          <w:sz w:val="22"/>
          <w:szCs w:val="22"/>
        </w:rPr>
        <w:t>koszty związane z tymczasowym zajęciem terenu dla wykonania regulacji rowów i cieków wodnych celem odwodnienia korpusu drogowego przedmiotowej inwestycji;</w:t>
      </w:r>
    </w:p>
    <w:p w14:paraId="6B5EC130" w14:textId="77777777" w:rsidR="00D20DA4" w:rsidRPr="00AE7278" w:rsidRDefault="00D20DA4" w:rsidP="001B12EC">
      <w:pPr>
        <w:pStyle w:val="Akapitzlist"/>
        <w:numPr>
          <w:ilvl w:val="0"/>
          <w:numId w:val="56"/>
        </w:numPr>
        <w:spacing w:after="5" w:line="276" w:lineRule="auto"/>
        <w:ind w:left="1134" w:right="14"/>
        <w:jc w:val="both"/>
        <w:rPr>
          <w:rFonts w:asciiTheme="majorHAnsi" w:hAnsiTheme="majorHAnsi"/>
          <w:sz w:val="22"/>
          <w:szCs w:val="22"/>
        </w:rPr>
      </w:pPr>
      <w:r w:rsidRPr="00AE7278">
        <w:rPr>
          <w:rFonts w:asciiTheme="majorHAnsi" w:hAnsiTheme="majorHAnsi"/>
          <w:sz w:val="22"/>
          <w:szCs w:val="22"/>
        </w:rPr>
        <w:t>koszty uzyskania niezbędnych zgód i uzgodnień wymaganych przepisami;</w:t>
      </w:r>
    </w:p>
    <w:p w14:paraId="2D2648CC" w14:textId="77777777" w:rsidR="00D20DA4" w:rsidRPr="00AE7278" w:rsidRDefault="00D20DA4" w:rsidP="001B12EC">
      <w:pPr>
        <w:pStyle w:val="Akapitzlist"/>
        <w:numPr>
          <w:ilvl w:val="0"/>
          <w:numId w:val="56"/>
        </w:numPr>
        <w:spacing w:after="5" w:line="276" w:lineRule="auto"/>
        <w:ind w:left="1134" w:right="14"/>
        <w:jc w:val="both"/>
        <w:rPr>
          <w:rFonts w:asciiTheme="majorHAnsi" w:hAnsiTheme="majorHAnsi"/>
          <w:sz w:val="22"/>
          <w:szCs w:val="22"/>
        </w:rPr>
      </w:pPr>
      <w:r w:rsidRPr="00AE7278">
        <w:rPr>
          <w:rFonts w:asciiTheme="majorHAnsi" w:hAnsiTheme="majorHAnsi"/>
          <w:sz w:val="22"/>
          <w:szCs w:val="22"/>
        </w:rPr>
        <w:t>koszty związane z zapewnieniem odpływu wód z drogowych obiektów inżynierskich przedmiotowej inwestycji,</w:t>
      </w:r>
    </w:p>
    <w:p w14:paraId="08F3BEE5" w14:textId="229DAF14" w:rsidR="00D20DA4" w:rsidRPr="00AE7278" w:rsidRDefault="00D20DA4" w:rsidP="001B12EC">
      <w:pPr>
        <w:pStyle w:val="Akapitzlist"/>
        <w:numPr>
          <w:ilvl w:val="0"/>
          <w:numId w:val="56"/>
        </w:numPr>
        <w:spacing w:after="5" w:line="276" w:lineRule="auto"/>
        <w:ind w:left="1134" w:right="14"/>
        <w:jc w:val="both"/>
        <w:rPr>
          <w:rFonts w:asciiTheme="majorHAnsi" w:hAnsiTheme="majorHAnsi"/>
          <w:sz w:val="22"/>
          <w:szCs w:val="22"/>
        </w:rPr>
      </w:pPr>
      <w:r w:rsidRPr="00AE7278">
        <w:rPr>
          <w:rFonts w:asciiTheme="majorHAnsi" w:hAnsiTheme="majorHAnsi"/>
          <w:sz w:val="22"/>
          <w:szCs w:val="22"/>
        </w:rPr>
        <w:t>koszty związane z wykonaniem odwodnienia korpusu drogowego przed przystąpieniem do robót zasadniczych.</w:t>
      </w:r>
    </w:p>
    <w:p w14:paraId="7CC6A40E" w14:textId="7CE1F765" w:rsidR="00D20DA4"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z</w:t>
      </w:r>
      <w:r w:rsidR="00FF5FAB" w:rsidRPr="00AE7278">
        <w:rPr>
          <w:rFonts w:asciiTheme="majorHAnsi" w:hAnsiTheme="majorHAnsi"/>
          <w:sz w:val="22"/>
          <w:szCs w:val="22"/>
        </w:rPr>
        <w:t xml:space="preserve">głaszanie do odbioru </w:t>
      </w:r>
      <w:r w:rsidR="00400672" w:rsidRPr="00AE7278">
        <w:rPr>
          <w:rFonts w:asciiTheme="majorHAnsi" w:hAnsiTheme="majorHAnsi"/>
          <w:sz w:val="22"/>
          <w:szCs w:val="22"/>
        </w:rPr>
        <w:t>I</w:t>
      </w:r>
      <w:r w:rsidR="00FF5FAB" w:rsidRPr="00AE7278">
        <w:rPr>
          <w:rFonts w:asciiTheme="majorHAnsi" w:hAnsiTheme="majorHAnsi"/>
          <w:sz w:val="22"/>
          <w:szCs w:val="22"/>
        </w:rPr>
        <w:t>nspektorowi nadzoru inwestorskiego robót ulegających zakryciu lub zanikających oraz uzyskanie potwierdzenia ich prawidłowego wykonania w dzienniku budowy/robót budowlanych. W przypadku braku zgłoszenia Zamawiający ma prawo odmówić odbioru tych robót.</w:t>
      </w:r>
    </w:p>
    <w:p w14:paraId="13CFBF7E" w14:textId="77777777" w:rsidR="00D20DA4"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d</w:t>
      </w:r>
      <w:r w:rsidR="00FF5FAB" w:rsidRPr="00AE7278">
        <w:rPr>
          <w:rFonts w:asciiTheme="majorHAnsi" w:hAnsiTheme="majorHAnsi"/>
          <w:sz w:val="22"/>
          <w:szCs w:val="22"/>
        </w:rPr>
        <w:t xml:space="preserve">okonywanie przez osoby uprawnione (wskazane w ofercie, bądź zaakceptowane przez Zamawiającego) po stronie Wykonawcy wpisów do dziennika budowy oraz </w:t>
      </w:r>
      <w:r w:rsidR="00FF5FAB" w:rsidRPr="00AE7278">
        <w:rPr>
          <w:rFonts w:asciiTheme="majorHAnsi" w:hAnsiTheme="majorHAnsi"/>
          <w:sz w:val="22"/>
          <w:szCs w:val="22"/>
        </w:rPr>
        <w:lastRenderedPageBreak/>
        <w:t>sporządzanie wymaganej przez przepisy prawa w zakresie wykonanych robót dokumentacji powykonawczej.</w:t>
      </w:r>
    </w:p>
    <w:p w14:paraId="4BD5B119" w14:textId="7B4E6B53" w:rsidR="00D20DA4"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u</w:t>
      </w:r>
      <w:r w:rsidR="00FF5FAB" w:rsidRPr="00AE7278">
        <w:rPr>
          <w:rFonts w:asciiTheme="majorHAnsi" w:hAnsiTheme="majorHAnsi"/>
          <w:sz w:val="22"/>
          <w:szCs w:val="22"/>
        </w:rPr>
        <w:t xml:space="preserve">stalenie we własnym zakresie z właścicielami/zarządcami sieci harmonogramów włączeń w celu realizacji robót związanych z ich przebudową. Wykonawca ponosi wszelkie koszty zapewnienia ciągłości dostaw z tym związane, a w szczególności koszty, włączeń, prób, przestojów naliczane przez właścicieli/zarządców sieci. </w:t>
      </w:r>
    </w:p>
    <w:p w14:paraId="0B14987B" w14:textId="77777777" w:rsidR="00D20DA4"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p</w:t>
      </w:r>
      <w:r w:rsidR="00FF5FAB" w:rsidRPr="00AE7278">
        <w:rPr>
          <w:rFonts w:asciiTheme="majorHAnsi" w:hAnsiTheme="majorHAnsi"/>
          <w:sz w:val="22"/>
          <w:szCs w:val="22"/>
        </w:rPr>
        <w:t>rzygotowanie dokumentów niezbędnych do końcowego odbioru infrastruktury technicznej przez właścicieli/zarządców sieci i sporządzenie protokołu odbioru tych urządzeń.</w:t>
      </w:r>
    </w:p>
    <w:p w14:paraId="50BB963E" w14:textId="77777777" w:rsidR="00D20DA4"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w</w:t>
      </w:r>
      <w:r w:rsidR="00FF5FAB" w:rsidRPr="00AE7278">
        <w:rPr>
          <w:rFonts w:asciiTheme="majorHAnsi" w:hAnsiTheme="majorHAnsi"/>
          <w:sz w:val="22"/>
          <w:szCs w:val="22"/>
        </w:rPr>
        <w:t>ykonanie dokumentacji powykonawczej z naniesionymi zmianami dokonanymi w toku wykonywania robót oraz geodezyjnymi pomiarami powykonawczymi.</w:t>
      </w:r>
    </w:p>
    <w:p w14:paraId="53B2B80F" w14:textId="77777777" w:rsidR="00D20DA4"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s</w:t>
      </w:r>
      <w:r w:rsidR="00FF5FAB" w:rsidRPr="00AE7278">
        <w:rPr>
          <w:rFonts w:asciiTheme="majorHAnsi" w:hAnsiTheme="majorHAnsi"/>
          <w:sz w:val="22"/>
          <w:szCs w:val="22"/>
        </w:rPr>
        <w:t>porządzenie geodezyjnej inwentaryzacji powykonawczej — dokumentacja geodezyjno-kartograficzna powinna być sporządzona w sposób zawierający dane umożliwiające wniesienie zmian na mapę zasadniczą, do ewidencji gruntów i budynków oraz do ewidencji uzbrojenia terenu. Wykonawca przekaże Zamawiającemu geodezyjną inwentaryzację powykonawczą w skali 1:500 zarejestrowaną w PODGiK w wersji papierowej — 4 egzemplarze oraz w wersji elektronicznej wektorowej rozwarstwionej w formacie dwg, dxf, shp. Wszelkie odstępstwa od formatów należy uzgodnić z Zamawiającym.</w:t>
      </w:r>
    </w:p>
    <w:p w14:paraId="0F76563A" w14:textId="77777777" w:rsidR="00D20DA4"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wszelkie</w:t>
      </w:r>
      <w:r w:rsidR="00FF5FAB" w:rsidRPr="00AE7278">
        <w:rPr>
          <w:rFonts w:asciiTheme="majorHAnsi" w:hAnsiTheme="majorHAnsi"/>
          <w:sz w:val="22"/>
          <w:szCs w:val="22"/>
        </w:rPr>
        <w:t xml:space="preserve"> znaki geodezyjne występujące na terenie budowy podlegają ochronie zgodnie z ustawą Prawo geodezyjne i kartograficzne. W przypadku ich zniszczenia, uszkodzenia lub przemieszczenia przez Wykonawcę, Wykonawca jest zobowiązany do przywrócenia ich do stanu poprzedniego. W przypadku kolizji punktu/ów osnowy z projektowanym zamierzeniem budowlanym, przeniesienie ich zgodnie z obowiązującymi przepisami leży po stronie Wykonawcy, nawet jeżeli obowiązek taki nie został uwzględniony w dokumentacji projektowej.</w:t>
      </w:r>
    </w:p>
    <w:p w14:paraId="12CA48D1" w14:textId="77777777" w:rsidR="00D20DA4"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dokonanie</w:t>
      </w:r>
      <w:r w:rsidR="00FF5FAB" w:rsidRPr="00AE7278">
        <w:rPr>
          <w:rFonts w:asciiTheme="majorHAnsi" w:hAnsiTheme="majorHAnsi"/>
          <w:sz w:val="22"/>
          <w:szCs w:val="22"/>
        </w:rPr>
        <w:t xml:space="preserve"> na własny koszt rozbiórki oraz ponownej odbudowy wszystkich ogrodzeń znajdujących się w liniach rozgraniczających inwestycji, niezależnie od postanowień dokumentacji projektowej w tym zakresie oraz wykonanie tymczasowego zabezpieczenia nieruchomości w postaci stalowych słupków i siatki, które zostaną zdemontowane przed zakończeniem inwestycji lub wcześniej, na pisemny wniosek właściciela nieruchomości.</w:t>
      </w:r>
    </w:p>
    <w:p w14:paraId="24F22B9E" w14:textId="245CAE40" w:rsidR="00FF5FAB" w:rsidRPr="00AE7278"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w</w:t>
      </w:r>
      <w:r w:rsidR="00FF5FAB" w:rsidRPr="00AE7278">
        <w:rPr>
          <w:rFonts w:asciiTheme="majorHAnsi" w:hAnsiTheme="majorHAnsi"/>
          <w:sz w:val="22"/>
          <w:szCs w:val="22"/>
        </w:rPr>
        <w:t xml:space="preserve"> związku z wejściem w życie z dniem 1 stycznia 2022 r. Rozporządzenia Ministra Klimatu i Środowiska z dnia 23 grudnia 2021 r. w sprawie określenia szczegółowych warunków utraty statusu odpadów dla odpadów destruktu asfaltowego</w:t>
      </w:r>
      <w:r w:rsidR="00A73CCB" w:rsidRPr="00AE7278">
        <w:rPr>
          <w:rFonts w:asciiTheme="majorHAnsi" w:hAnsiTheme="majorHAnsi"/>
          <w:sz w:val="22"/>
          <w:szCs w:val="22"/>
        </w:rPr>
        <w:t xml:space="preserve"> -</w:t>
      </w:r>
      <w:r w:rsidR="00FF5FAB" w:rsidRPr="00AE7278">
        <w:rPr>
          <w:rFonts w:asciiTheme="majorHAnsi" w:hAnsiTheme="majorHAnsi"/>
          <w:sz w:val="22"/>
          <w:szCs w:val="22"/>
        </w:rPr>
        <w:t xml:space="preserve"> Zamawiający informuje, że </w:t>
      </w:r>
      <w:r w:rsidR="00A73CCB" w:rsidRPr="00AE7278">
        <w:rPr>
          <w:rFonts w:asciiTheme="majorHAnsi" w:hAnsiTheme="majorHAnsi"/>
          <w:sz w:val="22"/>
          <w:szCs w:val="22"/>
        </w:rPr>
        <w:t>W</w:t>
      </w:r>
      <w:r w:rsidR="00FF5FAB" w:rsidRPr="00AE7278">
        <w:rPr>
          <w:rFonts w:asciiTheme="majorHAnsi" w:hAnsiTheme="majorHAnsi"/>
          <w:sz w:val="22"/>
          <w:szCs w:val="22"/>
        </w:rPr>
        <w:t xml:space="preserve">ykonawca robót, jako posiadacz odpadu, zobowiązany będzie do zlecenia laboratorium posiadającemu akredytację w tym zakresie lub certyfikowanej w tym zakresie jednostce badawczej, o których mowa </w:t>
      </w:r>
      <w:r w:rsidR="00FF5FAB" w:rsidRPr="00AE7278">
        <w:rPr>
          <w:rFonts w:asciiTheme="majorHAnsi" w:hAnsiTheme="majorHAnsi"/>
          <w:bCs/>
          <w:sz w:val="22"/>
          <w:szCs w:val="22"/>
        </w:rPr>
        <w:t>w §3, ust. 2 pkt. 1 i pkt. 2 ww.</w:t>
      </w:r>
      <w:r w:rsidR="00FF5FAB" w:rsidRPr="00AE7278">
        <w:rPr>
          <w:rFonts w:asciiTheme="majorHAnsi" w:hAnsiTheme="majorHAnsi"/>
          <w:sz w:val="22"/>
          <w:szCs w:val="22"/>
        </w:rPr>
        <w:t xml:space="preserve"> Rozporządzenia, pobrania i badania próbek odpadu destruktu asfaltowego. Metoda pobrania próbek, jak również ich ilość powinna spełniać wymagania określone w ww. Rozporządzeniu. Wykonawca poinformuje Zamawiającego o wynikach badań próbek odpadu destruktu asfaltowego w terminie nie dłuższym niż 3 dni robocze od daty otrzymania wyników przeprowadzonych badań.</w:t>
      </w:r>
    </w:p>
    <w:p w14:paraId="1AA8AF7A" w14:textId="54608B6C" w:rsidR="00D20DA4" w:rsidRPr="00AE7278" w:rsidRDefault="00D20DA4" w:rsidP="004E2698">
      <w:pPr>
        <w:spacing w:after="5"/>
        <w:ind w:right="14"/>
        <w:jc w:val="both"/>
        <w:rPr>
          <w:rFonts w:asciiTheme="majorHAnsi" w:hAnsiTheme="majorHAnsi"/>
        </w:rPr>
      </w:pPr>
    </w:p>
    <w:p w14:paraId="10F714D1" w14:textId="77777777" w:rsidR="00D20DA4" w:rsidRPr="00AE7278" w:rsidRDefault="00D20DA4" w:rsidP="004E2698">
      <w:pPr>
        <w:spacing w:after="5"/>
        <w:ind w:left="851" w:right="14"/>
        <w:jc w:val="both"/>
        <w:rPr>
          <w:rFonts w:asciiTheme="majorHAnsi" w:hAnsiTheme="majorHAnsi"/>
        </w:rPr>
      </w:pPr>
      <w:r w:rsidRPr="00AE7278">
        <w:rPr>
          <w:rFonts w:asciiTheme="majorHAnsi" w:hAnsiTheme="majorHAnsi"/>
        </w:rPr>
        <w:t>Zamawiający zastrzega możliwość wykonania na własny koszt badań kontrolnych, w przypadku, gdy niespełnione zostaną warunki utraty statusu odpadów, o których mowa w §2 ust. 1 ww. Rozporządzenia.</w:t>
      </w:r>
    </w:p>
    <w:p w14:paraId="71E64820" w14:textId="5ABA64E0" w:rsidR="00D20DA4" w:rsidRPr="00AE7278" w:rsidRDefault="00D20DA4" w:rsidP="004E2698">
      <w:pPr>
        <w:spacing w:after="5"/>
        <w:ind w:left="851" w:right="14"/>
        <w:jc w:val="both"/>
        <w:rPr>
          <w:rFonts w:asciiTheme="majorHAnsi" w:hAnsiTheme="majorHAnsi"/>
        </w:rPr>
      </w:pPr>
      <w:r w:rsidRPr="00AE7278">
        <w:rPr>
          <w:rFonts w:asciiTheme="majorHAnsi" w:hAnsiTheme="majorHAnsi"/>
        </w:rPr>
        <w:lastRenderedPageBreak/>
        <w:t xml:space="preserve">Odpady destruktu asfaltowego, które w wyniku przeprowadzonych badań utraciły status odpadu destruktu asfaltowego, mogą zostać wykorzystane podczas realizacji zamówienia, zgodnie z pozycjami przedmiarowymi. Niewykorzystany destrukt asfaltowy, który w wyniku przeprowadzonych badań utracił status odpadu, zostanie przetransportowany przez Wykonawcę robót w miejsce </w:t>
      </w:r>
      <w:r w:rsidR="003B7EF8" w:rsidRPr="00AE7278">
        <w:rPr>
          <w:rFonts w:asciiTheme="majorHAnsi" w:hAnsiTheme="majorHAnsi"/>
        </w:rPr>
        <w:t>w</w:t>
      </w:r>
      <w:r w:rsidRPr="00AE7278">
        <w:rPr>
          <w:rFonts w:asciiTheme="majorHAnsi" w:hAnsiTheme="majorHAnsi"/>
        </w:rPr>
        <w:t xml:space="preserve">skazane przez Inspektora Nadzoru Inwestorskiego (baza Obwodu </w:t>
      </w:r>
      <w:r w:rsidR="00AE7278" w:rsidRPr="00AE7278">
        <w:rPr>
          <w:rFonts w:asciiTheme="majorHAnsi" w:hAnsiTheme="majorHAnsi"/>
        </w:rPr>
        <w:t>Drogowo-Mostowego w Kadzidle</w:t>
      </w:r>
      <w:r w:rsidRPr="00AE7278">
        <w:rPr>
          <w:rFonts w:asciiTheme="majorHAnsi" w:hAnsiTheme="majorHAnsi"/>
        </w:rPr>
        <w:t>) wraz z kompletem wyników badań laboratoryjnych, protokołem i oświadczeniem o zgodności utraty statusu odpadów destruktu asfaltowego, zgodnie ze wzorami określonymi w załącznikach do ww. Rozporządzenia.</w:t>
      </w:r>
    </w:p>
    <w:p w14:paraId="7593F0DC" w14:textId="418C6F0E" w:rsidR="00D20DA4" w:rsidRPr="00AE7278" w:rsidRDefault="00D20DA4" w:rsidP="004E2698">
      <w:pPr>
        <w:spacing w:after="120"/>
        <w:ind w:left="851" w:right="11"/>
        <w:jc w:val="both"/>
        <w:rPr>
          <w:rFonts w:asciiTheme="majorHAnsi" w:hAnsiTheme="majorHAnsi"/>
        </w:rPr>
      </w:pPr>
      <w:r w:rsidRPr="00AE7278">
        <w:rPr>
          <w:rFonts w:asciiTheme="majorHAnsi" w:hAnsiTheme="majorHAnsi"/>
        </w:rPr>
        <w:t>W przypadku, gdy niespełnione zostaną warunki utraty statusu odpadów, o których mowa w §2 ust. 1 ww. Rozporządzenia, Wykonawca zobowiązany będzie do utylizacji odpadu destruktu asfaltowego na własny koszt, zgodnie z obowiązującymi przepisami prawa.</w:t>
      </w:r>
    </w:p>
    <w:p w14:paraId="20DAC2C2" w14:textId="5972D444" w:rsidR="009C7850" w:rsidRPr="00AE7278" w:rsidRDefault="009C7850" w:rsidP="001B12EC">
      <w:pPr>
        <w:pStyle w:val="Akapitzlist"/>
        <w:numPr>
          <w:ilvl w:val="0"/>
          <w:numId w:val="61"/>
        </w:numPr>
        <w:spacing w:after="5" w:line="276" w:lineRule="auto"/>
        <w:ind w:left="851" w:right="14" w:hanging="491"/>
        <w:jc w:val="both"/>
        <w:rPr>
          <w:rFonts w:asciiTheme="majorHAnsi" w:hAnsiTheme="majorHAnsi"/>
          <w:sz w:val="22"/>
          <w:szCs w:val="22"/>
        </w:rPr>
      </w:pPr>
      <w:r w:rsidRPr="00AE7278">
        <w:rPr>
          <w:rFonts w:asciiTheme="majorHAnsi" w:hAnsiTheme="majorHAnsi"/>
          <w:sz w:val="22"/>
          <w:szCs w:val="22"/>
        </w:rPr>
        <w:t>Elektryczność, woda i gaz.</w:t>
      </w:r>
    </w:p>
    <w:p w14:paraId="092DBDF0" w14:textId="77777777" w:rsidR="009C7850" w:rsidRPr="00AE7278" w:rsidRDefault="009C7850" w:rsidP="001B12EC">
      <w:pPr>
        <w:pStyle w:val="Akapitzlist"/>
        <w:numPr>
          <w:ilvl w:val="0"/>
          <w:numId w:val="72"/>
        </w:numPr>
        <w:spacing w:after="5" w:line="276" w:lineRule="auto"/>
        <w:ind w:left="1276" w:right="14"/>
        <w:jc w:val="both"/>
        <w:rPr>
          <w:rFonts w:asciiTheme="majorHAnsi" w:hAnsiTheme="majorHAnsi"/>
          <w:sz w:val="22"/>
          <w:szCs w:val="22"/>
        </w:rPr>
      </w:pPr>
      <w:r w:rsidRPr="00AE7278">
        <w:rPr>
          <w:rFonts w:asciiTheme="majorHAnsi" w:hAnsiTheme="majorHAnsi"/>
          <w:sz w:val="22"/>
          <w:szCs w:val="22"/>
        </w:rPr>
        <w:t>Wykonawca będzie podejmował, na własny koszt, wszystkie niezbędne ustalenia, dotyczące poboru i dystrybucji wody, paliwa i energii elektrycznej do wszystkich miejsc w których są one niezbędne do wykonywania czynności objętych Kontraktem. Do tego celu winien on zapewnić i użyć wszystkich niezbędnych Urządzeń Budowlanych, Robót Tymczasowych, Środków Transportu, Materiałów oraz wszelkich czynników niezbędnych do dostarczenia i dystrybucji dostaw do różnych punktów robót.</w:t>
      </w:r>
    </w:p>
    <w:p w14:paraId="63A2819F" w14:textId="77777777" w:rsidR="009C7850" w:rsidRPr="00AE7278" w:rsidRDefault="009C7850" w:rsidP="001B12EC">
      <w:pPr>
        <w:pStyle w:val="Akapitzlist"/>
        <w:numPr>
          <w:ilvl w:val="0"/>
          <w:numId w:val="72"/>
        </w:numPr>
        <w:spacing w:after="5" w:line="276" w:lineRule="auto"/>
        <w:ind w:left="1276" w:right="14"/>
        <w:jc w:val="both"/>
        <w:rPr>
          <w:rFonts w:asciiTheme="majorHAnsi" w:hAnsiTheme="majorHAnsi"/>
          <w:sz w:val="22"/>
          <w:szCs w:val="22"/>
        </w:rPr>
      </w:pPr>
      <w:r w:rsidRPr="00AE7278">
        <w:rPr>
          <w:rFonts w:asciiTheme="majorHAnsi" w:hAnsiTheme="majorHAnsi"/>
          <w:sz w:val="22"/>
          <w:szCs w:val="22"/>
        </w:rPr>
        <w:t>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wymagane opłaty. Wszystkie powyższe koszty uważa się za wliczone w wycenionej Ofercie.</w:t>
      </w:r>
    </w:p>
    <w:p w14:paraId="6F95E722" w14:textId="77777777" w:rsidR="009C7850" w:rsidRPr="00AE7278" w:rsidRDefault="009C7850" w:rsidP="001B12EC">
      <w:pPr>
        <w:pStyle w:val="Akapitzlist"/>
        <w:numPr>
          <w:ilvl w:val="0"/>
          <w:numId w:val="72"/>
        </w:numPr>
        <w:spacing w:after="5" w:line="276" w:lineRule="auto"/>
        <w:ind w:left="1276" w:right="14"/>
        <w:jc w:val="both"/>
        <w:rPr>
          <w:rFonts w:asciiTheme="majorHAnsi" w:hAnsiTheme="majorHAnsi"/>
          <w:sz w:val="22"/>
          <w:szCs w:val="22"/>
        </w:rPr>
      </w:pPr>
      <w:r w:rsidRPr="00AE7278">
        <w:rPr>
          <w:rFonts w:asciiTheme="majorHAnsi" w:hAnsiTheme="majorHAnsi"/>
          <w:sz w:val="22"/>
          <w:szCs w:val="22"/>
        </w:rPr>
        <w:t>Wykonawca winien zapewnić stałe i bezpieczne odprowadzenie wód gruntowych i opadowych z całego Placu Budowy, biorąc pod uwagę wymagania techniczne zawarte w Rysunkach oraz postanowienia w uzyskanych pozwoleniach, aby ani Roboty ani ich otoczenie nie zostały uszkodzone.</w:t>
      </w:r>
    </w:p>
    <w:p w14:paraId="53FAB3FD" w14:textId="28896800" w:rsidR="009C7850" w:rsidRPr="00075B0B" w:rsidRDefault="009C7850" w:rsidP="001B12EC">
      <w:pPr>
        <w:pStyle w:val="Akapitzlist"/>
        <w:numPr>
          <w:ilvl w:val="0"/>
          <w:numId w:val="72"/>
        </w:numPr>
        <w:spacing w:after="120" w:line="276" w:lineRule="auto"/>
        <w:ind w:left="1276" w:right="11" w:hanging="357"/>
        <w:jc w:val="both"/>
        <w:rPr>
          <w:rFonts w:asciiTheme="majorHAnsi" w:hAnsiTheme="majorHAnsi"/>
          <w:sz w:val="22"/>
          <w:szCs w:val="22"/>
        </w:rPr>
      </w:pPr>
      <w:r w:rsidRPr="00AE7278">
        <w:rPr>
          <w:rFonts w:asciiTheme="majorHAnsi" w:hAnsiTheme="majorHAnsi"/>
          <w:sz w:val="22"/>
          <w:szCs w:val="22"/>
        </w:rPr>
        <w:t xml:space="preserve">Wykonawca będzie w pełni odpowiedzialny za właściwe odprowadzenie ścieków ze wszystkich miejsc w obrębie  Placu Budowy i innych związanych z prowadzeniem Robót włączając w to budynki Inspektora Nadzoru/Inżyniera, jeśli takie zostały wzniesione lub przydzielone w związku z wykonaniem Kontraktu, a </w:t>
      </w:r>
      <w:r w:rsidRPr="00075B0B">
        <w:rPr>
          <w:rFonts w:asciiTheme="majorHAnsi" w:hAnsiTheme="majorHAnsi"/>
          <w:sz w:val="22"/>
          <w:szCs w:val="22"/>
        </w:rPr>
        <w:t>przy wypełnianiu tego zobowiązania,  Wykonawca winien ściśle trzymać się przepisów wydanych przez odpowiednie władze.</w:t>
      </w:r>
    </w:p>
    <w:p w14:paraId="226531CF" w14:textId="52B684DE" w:rsidR="00D20DA4" w:rsidRPr="00075B0B"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t>zobowiązanie</w:t>
      </w:r>
      <w:r w:rsidR="00FF5FAB" w:rsidRPr="00075B0B">
        <w:rPr>
          <w:rFonts w:asciiTheme="majorHAnsi" w:hAnsiTheme="majorHAnsi"/>
          <w:sz w:val="22"/>
          <w:szCs w:val="22"/>
        </w:rPr>
        <w:t xml:space="preserve"> (przy udziale Zamawiającego) do współpracy z Wykonawcami innych inwestycji celem minimalizowania utrudnień w zakresie realizacji </w:t>
      </w:r>
      <w:r w:rsidR="00AB1479" w:rsidRPr="00075B0B">
        <w:rPr>
          <w:rFonts w:asciiTheme="majorHAnsi" w:hAnsiTheme="majorHAnsi"/>
          <w:sz w:val="22"/>
          <w:szCs w:val="22"/>
        </w:rPr>
        <w:t>r</w:t>
      </w:r>
      <w:r w:rsidR="00FF5FAB" w:rsidRPr="00075B0B">
        <w:rPr>
          <w:rFonts w:asciiTheme="majorHAnsi" w:hAnsiTheme="majorHAnsi"/>
          <w:sz w:val="22"/>
          <w:szCs w:val="22"/>
        </w:rPr>
        <w:t xml:space="preserve">obót objętych opisem przedmiotu zamówienia. </w:t>
      </w:r>
      <w:r w:rsidR="00AE7278" w:rsidRPr="00075B0B">
        <w:rPr>
          <w:rFonts w:asciiTheme="majorHAnsi" w:hAnsiTheme="majorHAnsi"/>
          <w:sz w:val="22"/>
          <w:szCs w:val="22"/>
        </w:rPr>
        <w:t xml:space="preserve">W szczególności dotyczy inwestycji </w:t>
      </w:r>
      <w:r w:rsidR="000E63BF" w:rsidRPr="00075B0B">
        <w:rPr>
          <w:rFonts w:asciiTheme="majorHAnsi" w:hAnsiTheme="majorHAnsi"/>
          <w:sz w:val="22"/>
          <w:szCs w:val="22"/>
        </w:rPr>
        <w:t>pod</w:t>
      </w:r>
      <w:r w:rsidR="00AE7278" w:rsidRPr="00075B0B">
        <w:rPr>
          <w:rFonts w:asciiTheme="majorHAnsi" w:hAnsiTheme="majorHAnsi"/>
          <w:sz w:val="22"/>
          <w:szCs w:val="22"/>
        </w:rPr>
        <w:t xml:space="preserve"> nazwą </w:t>
      </w:r>
      <w:r w:rsidR="000E63BF" w:rsidRPr="00075B0B">
        <w:rPr>
          <w:rFonts w:asciiTheme="majorHAnsi" w:hAnsiTheme="majorHAnsi"/>
          <w:sz w:val="22"/>
          <w:szCs w:val="22"/>
        </w:rPr>
        <w:t>„</w:t>
      </w:r>
      <w:r w:rsidR="00AE7278" w:rsidRPr="00075B0B">
        <w:rPr>
          <w:rFonts w:asciiTheme="majorHAnsi" w:hAnsiTheme="majorHAnsi"/>
          <w:sz w:val="22"/>
          <w:szCs w:val="22"/>
        </w:rPr>
        <w:t>Budowa sieci SN 15kV</w:t>
      </w:r>
      <w:r w:rsidR="000E63BF" w:rsidRPr="00075B0B">
        <w:rPr>
          <w:rFonts w:asciiTheme="majorHAnsi" w:hAnsiTheme="majorHAnsi"/>
          <w:sz w:val="22"/>
          <w:szCs w:val="22"/>
        </w:rPr>
        <w:t>”</w:t>
      </w:r>
      <w:r w:rsidR="00AE7278" w:rsidRPr="00075B0B">
        <w:rPr>
          <w:rFonts w:asciiTheme="majorHAnsi" w:hAnsiTheme="majorHAnsi"/>
          <w:sz w:val="22"/>
          <w:szCs w:val="22"/>
        </w:rPr>
        <w:t>, której inwestorem jest PGE Dystrybucja S.A.</w:t>
      </w:r>
      <w:r w:rsidR="000E63BF" w:rsidRPr="00075B0B">
        <w:rPr>
          <w:rFonts w:asciiTheme="majorHAnsi" w:hAnsiTheme="majorHAnsi"/>
          <w:sz w:val="22"/>
          <w:szCs w:val="22"/>
        </w:rPr>
        <w:t>,</w:t>
      </w:r>
      <w:r w:rsidR="00AE7278" w:rsidRPr="00075B0B">
        <w:rPr>
          <w:rFonts w:asciiTheme="majorHAnsi" w:hAnsiTheme="majorHAnsi"/>
          <w:sz w:val="22"/>
          <w:szCs w:val="22"/>
        </w:rPr>
        <w:t xml:space="preserve"> ul. Garbarska 21A, 20-340 Lublin, opracowana przez Biuro Projektowe „RW Projekt” Robert Wawrzyński Ostrołęka. </w:t>
      </w:r>
      <w:r w:rsidR="00FF5FAB" w:rsidRPr="00075B0B">
        <w:rPr>
          <w:rFonts w:asciiTheme="majorHAnsi" w:hAnsiTheme="majorHAnsi"/>
          <w:sz w:val="22"/>
          <w:szCs w:val="22"/>
        </w:rPr>
        <w:t xml:space="preserve">W przypadku niezastosowania się do powyższego obowiązku Wykonawca będzie odpowiedzialny na zasadach ogólnych za szkody wynikłe z tego tytułu. </w:t>
      </w:r>
    </w:p>
    <w:p w14:paraId="4DD39A69" w14:textId="77777777" w:rsidR="00D20DA4" w:rsidRPr="00075B0B"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t>posiadanie</w:t>
      </w:r>
      <w:r w:rsidR="00FF5FAB" w:rsidRPr="00075B0B">
        <w:rPr>
          <w:rFonts w:asciiTheme="majorHAnsi" w:hAnsiTheme="majorHAnsi"/>
          <w:sz w:val="22"/>
          <w:szCs w:val="22"/>
        </w:rPr>
        <w:t xml:space="preserve"> ubezpieczenia OC za szkody wyrządzone podczas realizacji </w:t>
      </w:r>
      <w:r w:rsidR="00A10BE8" w:rsidRPr="00075B0B">
        <w:rPr>
          <w:rFonts w:asciiTheme="majorHAnsi" w:hAnsiTheme="majorHAnsi"/>
          <w:sz w:val="22"/>
          <w:szCs w:val="22"/>
        </w:rPr>
        <w:t>u</w:t>
      </w:r>
      <w:r w:rsidR="00FF5FAB" w:rsidRPr="00075B0B">
        <w:rPr>
          <w:rFonts w:asciiTheme="majorHAnsi" w:hAnsiTheme="majorHAnsi"/>
          <w:sz w:val="22"/>
          <w:szCs w:val="22"/>
        </w:rPr>
        <w:t xml:space="preserve">mowy w przedmiocie </w:t>
      </w:r>
      <w:r w:rsidR="00A10BE8" w:rsidRPr="00075B0B">
        <w:rPr>
          <w:rFonts w:asciiTheme="majorHAnsi" w:hAnsiTheme="majorHAnsi"/>
          <w:sz w:val="22"/>
          <w:szCs w:val="22"/>
        </w:rPr>
        <w:t>u</w:t>
      </w:r>
      <w:r w:rsidR="00FF5FAB" w:rsidRPr="00075B0B">
        <w:rPr>
          <w:rFonts w:asciiTheme="majorHAnsi" w:hAnsiTheme="majorHAnsi"/>
          <w:sz w:val="22"/>
          <w:szCs w:val="22"/>
        </w:rPr>
        <w:t>mowy oraz osobom trzecim.</w:t>
      </w:r>
    </w:p>
    <w:p w14:paraId="70DAA213" w14:textId="77777777" w:rsidR="00D20DA4" w:rsidRPr="00075B0B"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lastRenderedPageBreak/>
        <w:t>zapewnienie</w:t>
      </w:r>
      <w:r w:rsidR="00FF5FAB" w:rsidRPr="00075B0B">
        <w:rPr>
          <w:rFonts w:asciiTheme="majorHAnsi" w:hAnsiTheme="majorHAnsi"/>
          <w:sz w:val="22"/>
          <w:szCs w:val="22"/>
        </w:rPr>
        <w:t xml:space="preserve"> przestrzeni biurowej na terenie placu budowy lub w jego pobliżu w trakcie trwania umowy, niezbędnej do organizacji Rad Budowy, narad technicznych (koordynujących).</w:t>
      </w:r>
    </w:p>
    <w:p w14:paraId="5BDC017B" w14:textId="77777777" w:rsidR="00D20DA4" w:rsidRPr="00075B0B"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t>protokolarne</w:t>
      </w:r>
      <w:r w:rsidR="00FF5FAB" w:rsidRPr="00075B0B">
        <w:rPr>
          <w:rFonts w:asciiTheme="majorHAnsi" w:hAnsiTheme="majorHAnsi"/>
          <w:b/>
          <w:sz w:val="22"/>
          <w:szCs w:val="22"/>
        </w:rPr>
        <w:t xml:space="preserve"> </w:t>
      </w:r>
      <w:r w:rsidR="00FF5FAB" w:rsidRPr="00BC21B8">
        <w:rPr>
          <w:rFonts w:asciiTheme="majorHAnsi" w:hAnsiTheme="majorHAnsi"/>
          <w:bCs/>
          <w:sz w:val="22"/>
          <w:szCs w:val="22"/>
        </w:rPr>
        <w:t xml:space="preserve">przekazanie Zamawiającemu terenu budowy w dniu odbioru ostatecznego przedmiotu </w:t>
      </w:r>
      <w:r w:rsidR="00A10BE8" w:rsidRPr="00BC21B8">
        <w:rPr>
          <w:rFonts w:asciiTheme="majorHAnsi" w:hAnsiTheme="majorHAnsi"/>
          <w:bCs/>
          <w:sz w:val="22"/>
          <w:szCs w:val="22"/>
        </w:rPr>
        <w:t>u</w:t>
      </w:r>
      <w:r w:rsidR="00FF5FAB" w:rsidRPr="00BC21B8">
        <w:rPr>
          <w:rFonts w:asciiTheme="majorHAnsi" w:hAnsiTheme="majorHAnsi"/>
          <w:bCs/>
          <w:sz w:val="22"/>
          <w:szCs w:val="22"/>
        </w:rPr>
        <w:t xml:space="preserve">mowy lub w terminie 14 dni od daty odstąpienia od </w:t>
      </w:r>
      <w:r w:rsidR="00A10BE8" w:rsidRPr="00BC21B8">
        <w:rPr>
          <w:rFonts w:asciiTheme="majorHAnsi" w:hAnsiTheme="majorHAnsi"/>
          <w:bCs/>
          <w:sz w:val="22"/>
          <w:szCs w:val="22"/>
        </w:rPr>
        <w:t>u</w:t>
      </w:r>
      <w:r w:rsidR="00FF5FAB" w:rsidRPr="00BC21B8">
        <w:rPr>
          <w:rFonts w:asciiTheme="majorHAnsi" w:hAnsiTheme="majorHAnsi"/>
          <w:bCs/>
          <w:sz w:val="22"/>
          <w:szCs w:val="22"/>
        </w:rPr>
        <w:t>mowy.</w:t>
      </w:r>
    </w:p>
    <w:p w14:paraId="0837761F" w14:textId="5A832CBE" w:rsidR="00D20DA4" w:rsidRPr="00075B0B" w:rsidRDefault="003B7EF8"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t>W</w:t>
      </w:r>
      <w:r w:rsidR="0039230C" w:rsidRPr="00075B0B">
        <w:rPr>
          <w:rFonts w:asciiTheme="majorHAnsi" w:hAnsiTheme="majorHAnsi"/>
          <w:sz w:val="22"/>
          <w:szCs w:val="22"/>
        </w:rPr>
        <w:t>ykonawca</w:t>
      </w:r>
      <w:r w:rsidR="00FF5FAB" w:rsidRPr="00075B0B">
        <w:rPr>
          <w:rFonts w:asciiTheme="majorHAnsi" w:hAnsiTheme="majorHAnsi"/>
          <w:sz w:val="22"/>
          <w:szCs w:val="22"/>
        </w:rPr>
        <w:t xml:space="preserve"> ponosi wszelkie koszty związane z wykonaniem obowiązków n</w:t>
      </w:r>
      <w:r w:rsidR="00003B5F" w:rsidRPr="00075B0B">
        <w:rPr>
          <w:rFonts w:asciiTheme="majorHAnsi" w:hAnsiTheme="majorHAnsi"/>
          <w:sz w:val="22"/>
          <w:szCs w:val="22"/>
        </w:rPr>
        <w:t xml:space="preserve">ałożonych na niego w warunkach </w:t>
      </w:r>
      <w:r w:rsidR="00FF5FAB" w:rsidRPr="00075B0B">
        <w:rPr>
          <w:rFonts w:asciiTheme="majorHAnsi" w:hAnsiTheme="majorHAnsi"/>
          <w:sz w:val="22"/>
          <w:szCs w:val="22"/>
        </w:rPr>
        <w:t xml:space="preserve"> </w:t>
      </w:r>
      <w:r w:rsidR="00123EC4" w:rsidRPr="00075B0B">
        <w:rPr>
          <w:rFonts w:asciiTheme="majorHAnsi" w:hAnsiTheme="majorHAnsi"/>
          <w:sz w:val="22"/>
          <w:szCs w:val="22"/>
        </w:rPr>
        <w:t>u</w:t>
      </w:r>
      <w:r w:rsidR="00FF5FAB" w:rsidRPr="00075B0B">
        <w:rPr>
          <w:rFonts w:asciiTheme="majorHAnsi" w:hAnsiTheme="majorHAnsi"/>
          <w:sz w:val="22"/>
          <w:szCs w:val="22"/>
        </w:rPr>
        <w:t>mowy, specyfikacji technicznej i w przepisach prawa.</w:t>
      </w:r>
    </w:p>
    <w:p w14:paraId="7E69E1ED" w14:textId="77777777" w:rsidR="00D20DA4" w:rsidRPr="00075B0B" w:rsidRDefault="0039230C"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Theme="majorHAnsi" w:hAnsiTheme="majorHAnsi"/>
          <w:sz w:val="22"/>
          <w:szCs w:val="22"/>
        </w:rPr>
        <w:t>uzyskanie</w:t>
      </w:r>
      <w:r w:rsidR="00FF5FAB" w:rsidRPr="00075B0B">
        <w:rPr>
          <w:rFonts w:asciiTheme="majorHAnsi" w:hAnsiTheme="majorHAnsi"/>
          <w:sz w:val="22"/>
          <w:szCs w:val="22"/>
        </w:rPr>
        <w:t xml:space="preserve"> w imieniu i na rzecz Zamawiającego ostatecznej decyzji Inspektora Nadzoru Budowlanego o pozwoleniu na użytkowanie obiektu budowlanego zgodnie z wymogami Ustawy prawo budowlane i innymi przepisami prawa w tym zakresie. W tym celu Zamawiający udzieli niezbędnych upoważnień lub pełnomocnictw. Wszelkie koszty z tym związane ponosi Wykonawca.</w:t>
      </w:r>
    </w:p>
    <w:p w14:paraId="45821BDA" w14:textId="14993A04" w:rsidR="009B11F2" w:rsidRPr="00075B0B" w:rsidRDefault="009B11F2"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z chwilą przekazania przez Zamawiającego terenu budowy na Wykonawcę przechodzi pełna odpowiedzialność za:</w:t>
      </w:r>
    </w:p>
    <w:p w14:paraId="337DD33C" w14:textId="77777777" w:rsidR="00D20DA4" w:rsidRPr="00075B0B" w:rsidRDefault="00D20DA4" w:rsidP="001B12EC">
      <w:pPr>
        <w:numPr>
          <w:ilvl w:val="0"/>
          <w:numId w:val="16"/>
        </w:numPr>
        <w:shd w:val="clear" w:color="auto" w:fill="FFFFFF"/>
        <w:suppressAutoHyphens/>
        <w:autoSpaceDN w:val="0"/>
        <w:spacing w:after="0"/>
        <w:ind w:left="993" w:hanging="284"/>
        <w:contextualSpacing/>
        <w:jc w:val="both"/>
        <w:textAlignment w:val="baseline"/>
        <w:rPr>
          <w:rFonts w:ascii="Cambria" w:eastAsia="Calibri" w:hAnsi="Cambria" w:cs="Arial"/>
        </w:rPr>
      </w:pPr>
      <w:r w:rsidRPr="00075B0B">
        <w:rPr>
          <w:rFonts w:ascii="Cambria" w:eastAsia="Calibri" w:hAnsi="Cambria" w:cs="Arial"/>
        </w:rPr>
        <w:t>szkody i następstwa nieszczęśliwych wypadków dotyczące pracowników stron i osób trzecich przebywających w rejonie prowadzonych robót,</w:t>
      </w:r>
    </w:p>
    <w:p w14:paraId="7D1D7D6F" w14:textId="77777777" w:rsidR="00D20DA4" w:rsidRPr="00075B0B" w:rsidRDefault="00D20DA4" w:rsidP="001B12EC">
      <w:pPr>
        <w:numPr>
          <w:ilvl w:val="0"/>
          <w:numId w:val="16"/>
        </w:numPr>
        <w:shd w:val="clear" w:color="auto" w:fill="FFFFFF"/>
        <w:suppressAutoHyphens/>
        <w:autoSpaceDN w:val="0"/>
        <w:spacing w:after="0"/>
        <w:ind w:left="993" w:hanging="284"/>
        <w:contextualSpacing/>
        <w:jc w:val="both"/>
        <w:textAlignment w:val="baseline"/>
        <w:rPr>
          <w:rFonts w:ascii="Cambria" w:eastAsia="Calibri" w:hAnsi="Cambria" w:cs="Arial"/>
        </w:rPr>
      </w:pPr>
      <w:r w:rsidRPr="00075B0B">
        <w:rPr>
          <w:rFonts w:ascii="Cambria" w:eastAsia="Calibri" w:hAnsi="Cambria" w:cs="Arial"/>
        </w:rPr>
        <w:t>szkody wynikające ze zniszczenia oraz innych zdarzeń w odniesieniu do robót podczas realizacji przedmiotu umowy,</w:t>
      </w:r>
    </w:p>
    <w:p w14:paraId="55535B08" w14:textId="4C645AE3" w:rsidR="00D20DA4" w:rsidRPr="00075B0B" w:rsidRDefault="00D20DA4" w:rsidP="001B12EC">
      <w:pPr>
        <w:numPr>
          <w:ilvl w:val="0"/>
          <w:numId w:val="16"/>
        </w:numPr>
        <w:shd w:val="clear" w:color="auto" w:fill="FFFFFF"/>
        <w:suppressAutoHyphens/>
        <w:autoSpaceDN w:val="0"/>
        <w:spacing w:after="0"/>
        <w:ind w:left="993" w:hanging="284"/>
        <w:contextualSpacing/>
        <w:jc w:val="both"/>
        <w:textAlignment w:val="baseline"/>
        <w:rPr>
          <w:rFonts w:ascii="Cambria" w:eastAsia="Calibri" w:hAnsi="Cambria" w:cs="Arial"/>
        </w:rPr>
      </w:pPr>
      <w:r w:rsidRPr="00075B0B">
        <w:rPr>
          <w:rFonts w:ascii="Cambria" w:eastAsia="Calibri" w:hAnsi="Cambria" w:cs="Arial"/>
        </w:rPr>
        <w:t>szkody wynikające ze zniszczenia własności osób trzecich spowodowane działaniem lub niedopatrzeniem Wykonawcy.</w:t>
      </w:r>
    </w:p>
    <w:p w14:paraId="0088AB2D" w14:textId="77777777" w:rsidR="00D20DA4" w:rsidRPr="00075B0B" w:rsidRDefault="009B11F2"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informowanie Zamawiaj</w:t>
      </w:r>
      <w:r w:rsidRPr="00075B0B">
        <w:rPr>
          <w:rFonts w:ascii="Cambria" w:eastAsia="TTE188D4F0t00" w:hAnsi="Cambria" w:cs="Arial"/>
          <w:sz w:val="22"/>
          <w:szCs w:val="22"/>
        </w:rPr>
        <w:t>ą</w:t>
      </w:r>
      <w:r w:rsidRPr="00075B0B">
        <w:rPr>
          <w:rFonts w:ascii="Cambria" w:eastAsia="Calibri" w:hAnsi="Cambria" w:cs="Arial"/>
          <w:sz w:val="22"/>
          <w:szCs w:val="22"/>
        </w:rPr>
        <w:t>cego /Inspektora nadzoru o problemach lub okoliczno</w:t>
      </w:r>
      <w:r w:rsidRPr="00075B0B">
        <w:rPr>
          <w:rFonts w:ascii="Cambria" w:eastAsia="TTE188D4F0t00" w:hAnsi="Cambria" w:cs="Arial"/>
          <w:sz w:val="22"/>
          <w:szCs w:val="22"/>
        </w:rPr>
        <w:t>ś</w:t>
      </w:r>
      <w:r w:rsidRPr="00075B0B">
        <w:rPr>
          <w:rFonts w:ascii="Cambria" w:eastAsia="Calibri" w:hAnsi="Cambria" w:cs="Arial"/>
          <w:sz w:val="22"/>
          <w:szCs w:val="22"/>
        </w:rPr>
        <w:t>ciach mog</w:t>
      </w:r>
      <w:r w:rsidRPr="00075B0B">
        <w:rPr>
          <w:rFonts w:ascii="Cambria" w:eastAsia="TTE188D4F0t00" w:hAnsi="Cambria" w:cs="Arial"/>
          <w:sz w:val="22"/>
          <w:szCs w:val="22"/>
        </w:rPr>
        <w:t>ą</w:t>
      </w:r>
      <w:r w:rsidRPr="00075B0B">
        <w:rPr>
          <w:rFonts w:ascii="Cambria" w:eastAsia="Calibri" w:hAnsi="Cambria" w:cs="Arial"/>
          <w:sz w:val="22"/>
          <w:szCs w:val="22"/>
        </w:rPr>
        <w:t>cych wpłyn</w:t>
      </w:r>
      <w:r w:rsidRPr="00075B0B">
        <w:rPr>
          <w:rFonts w:ascii="Cambria" w:eastAsia="TTE188D4F0t00" w:hAnsi="Cambria" w:cs="Arial"/>
          <w:sz w:val="22"/>
          <w:szCs w:val="22"/>
        </w:rPr>
        <w:t xml:space="preserve">ąć </w:t>
      </w:r>
      <w:r w:rsidRPr="00075B0B">
        <w:rPr>
          <w:rFonts w:ascii="Cambria" w:eastAsia="Calibri" w:hAnsi="Cambria" w:cs="Arial"/>
          <w:sz w:val="22"/>
          <w:szCs w:val="22"/>
        </w:rPr>
        <w:t>na jako</w:t>
      </w:r>
      <w:r w:rsidRPr="00075B0B">
        <w:rPr>
          <w:rFonts w:ascii="Cambria" w:eastAsia="TTE188D4F0t00" w:hAnsi="Cambria" w:cs="Arial"/>
          <w:sz w:val="22"/>
          <w:szCs w:val="22"/>
        </w:rPr>
        <w:t xml:space="preserve">ść </w:t>
      </w:r>
      <w:r w:rsidRPr="00075B0B">
        <w:rPr>
          <w:rFonts w:ascii="Cambria" w:eastAsia="Calibri" w:hAnsi="Cambria" w:cs="Arial"/>
          <w:sz w:val="22"/>
          <w:szCs w:val="22"/>
        </w:rPr>
        <w:t>robót lub termin zako</w:t>
      </w:r>
      <w:r w:rsidRPr="00075B0B">
        <w:rPr>
          <w:rFonts w:ascii="Cambria" w:eastAsia="TTE188D4F0t00" w:hAnsi="Cambria" w:cs="Arial"/>
          <w:sz w:val="22"/>
          <w:szCs w:val="22"/>
        </w:rPr>
        <w:t>ń</w:t>
      </w:r>
      <w:r w:rsidRPr="00075B0B">
        <w:rPr>
          <w:rFonts w:ascii="Cambria" w:eastAsia="Calibri" w:hAnsi="Cambria" w:cs="Arial"/>
          <w:sz w:val="22"/>
          <w:szCs w:val="22"/>
        </w:rPr>
        <w:t>czenia robót,</w:t>
      </w:r>
    </w:p>
    <w:p w14:paraId="0E310B1A" w14:textId="77777777" w:rsidR="00D20DA4" w:rsidRPr="00075B0B" w:rsidRDefault="009B11F2"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niezwłoczne informowanie Zamawiaj</w:t>
      </w:r>
      <w:r w:rsidRPr="00075B0B">
        <w:rPr>
          <w:rFonts w:ascii="Cambria" w:eastAsia="TTE188D4F0t00" w:hAnsi="Cambria" w:cs="Arial"/>
          <w:sz w:val="22"/>
          <w:szCs w:val="22"/>
        </w:rPr>
        <w:t>ą</w:t>
      </w:r>
      <w:r w:rsidRPr="00075B0B">
        <w:rPr>
          <w:rFonts w:ascii="Cambria" w:eastAsia="Calibri" w:hAnsi="Cambria" w:cs="Arial"/>
          <w:sz w:val="22"/>
          <w:szCs w:val="22"/>
        </w:rPr>
        <w:t>cego o zaistniałych na terenie budowy kontrolach i wypadkach,</w:t>
      </w:r>
    </w:p>
    <w:p w14:paraId="5753140E" w14:textId="77777777" w:rsidR="00D20DA4" w:rsidRPr="00075B0B" w:rsidRDefault="009B11F2"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zgłoszenie zadania do odbioru, uczestniczenie w czynnościach odbiorowych oraz zapewnienie usunięcia stwierdzonych wad,</w:t>
      </w:r>
    </w:p>
    <w:p w14:paraId="7178D8CA" w14:textId="77777777" w:rsidR="00D20DA4" w:rsidRPr="00075B0B" w:rsidRDefault="009B11F2"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 xml:space="preserve">terminowe wykonanie obowiązków określonych w § </w:t>
      </w:r>
      <w:r w:rsidR="001A2239" w:rsidRPr="00075B0B">
        <w:rPr>
          <w:rFonts w:ascii="Cambria" w:eastAsia="Calibri" w:hAnsi="Cambria" w:cs="Arial"/>
          <w:sz w:val="22"/>
          <w:szCs w:val="22"/>
        </w:rPr>
        <w:t>6</w:t>
      </w:r>
      <w:r w:rsidRPr="00075B0B">
        <w:rPr>
          <w:rFonts w:ascii="Cambria" w:eastAsia="Calibri" w:hAnsi="Cambria" w:cs="Arial"/>
          <w:sz w:val="22"/>
          <w:szCs w:val="22"/>
        </w:rPr>
        <w:t xml:space="preserve"> umowy,</w:t>
      </w:r>
    </w:p>
    <w:p w14:paraId="134BE05F" w14:textId="77777777" w:rsidR="00D20DA4" w:rsidRPr="00075B0B" w:rsidRDefault="009B11F2"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 xml:space="preserve">przygotowanie terenu do badań kontrolnych przeprowadzanych z ramienia Zamawiającego, o których mowa w § </w:t>
      </w:r>
      <w:r w:rsidR="00EC0862" w:rsidRPr="00075B0B">
        <w:rPr>
          <w:rFonts w:ascii="Cambria" w:eastAsia="Calibri" w:hAnsi="Cambria" w:cs="Arial"/>
          <w:sz w:val="22"/>
          <w:szCs w:val="22"/>
        </w:rPr>
        <w:t>8</w:t>
      </w:r>
      <w:r w:rsidRPr="00075B0B">
        <w:rPr>
          <w:rFonts w:ascii="Cambria" w:eastAsia="Calibri" w:hAnsi="Cambria" w:cs="Arial"/>
          <w:sz w:val="22"/>
          <w:szCs w:val="22"/>
        </w:rPr>
        <w:t xml:space="preserve"> umowy,</w:t>
      </w:r>
    </w:p>
    <w:p w14:paraId="4FC5CACA" w14:textId="44913FDD" w:rsidR="009B11F2" w:rsidRPr="00075B0B" w:rsidRDefault="009B11F2" w:rsidP="001B12EC">
      <w:pPr>
        <w:pStyle w:val="Akapitzlist"/>
        <w:numPr>
          <w:ilvl w:val="0"/>
          <w:numId w:val="61"/>
        </w:numPr>
        <w:spacing w:after="5" w:line="276" w:lineRule="auto"/>
        <w:ind w:left="851" w:right="14" w:hanging="491"/>
        <w:jc w:val="both"/>
        <w:rPr>
          <w:rFonts w:asciiTheme="majorHAnsi" w:hAnsiTheme="majorHAnsi"/>
          <w:sz w:val="22"/>
          <w:szCs w:val="22"/>
        </w:rPr>
      </w:pPr>
      <w:r w:rsidRPr="00075B0B">
        <w:rPr>
          <w:rFonts w:ascii="Cambria" w:eastAsia="Calibri" w:hAnsi="Cambria" w:cs="Arial"/>
          <w:sz w:val="22"/>
          <w:szCs w:val="22"/>
        </w:rPr>
        <w:t>wycinka drzew z terenu inwestycji zgodnie z obowiązującymi w tym zakresie przepisami prawa oraz zasadami określonymi w specyfikacjach technicznych (SST).</w:t>
      </w:r>
    </w:p>
    <w:p w14:paraId="72019872" w14:textId="77777777" w:rsidR="009B11F2" w:rsidRPr="00075B0B" w:rsidRDefault="009B11F2" w:rsidP="001B12EC">
      <w:pPr>
        <w:numPr>
          <w:ilvl w:val="0"/>
          <w:numId w:val="14"/>
        </w:numPr>
        <w:tabs>
          <w:tab w:val="num" w:pos="426"/>
        </w:tabs>
        <w:suppressAutoHyphens/>
        <w:autoSpaceDE w:val="0"/>
        <w:autoSpaceDN w:val="0"/>
        <w:adjustRightInd w:val="0"/>
        <w:spacing w:after="0"/>
        <w:ind w:left="426"/>
        <w:contextualSpacing/>
        <w:jc w:val="both"/>
        <w:textAlignment w:val="baseline"/>
        <w:rPr>
          <w:rFonts w:ascii="Cambria" w:eastAsia="Calibri" w:hAnsi="Cambria" w:cs="Arial"/>
        </w:rPr>
      </w:pPr>
      <w:r w:rsidRPr="00075B0B">
        <w:rPr>
          <w:rFonts w:ascii="Cambria" w:eastAsia="Calibri" w:hAnsi="Cambria" w:cs="Arial"/>
          <w:bCs/>
          <w:iCs/>
        </w:rPr>
        <w:t>Wykonawca oświadcza, że zatrudnieni przez niego pracownicy posiadają aktualne przeszkolenie w zakresie BHP i niezbędne uprawnienia odpowiadające rodzajowi wykonywanych prac.</w:t>
      </w:r>
    </w:p>
    <w:p w14:paraId="4242514A" w14:textId="77777777" w:rsidR="009B11F2" w:rsidRPr="00D20DA4" w:rsidRDefault="009B11F2" w:rsidP="001B12EC">
      <w:pPr>
        <w:numPr>
          <w:ilvl w:val="0"/>
          <w:numId w:val="14"/>
        </w:numPr>
        <w:tabs>
          <w:tab w:val="num" w:pos="426"/>
        </w:tabs>
        <w:suppressAutoHyphens/>
        <w:autoSpaceDE w:val="0"/>
        <w:autoSpaceDN w:val="0"/>
        <w:adjustRightInd w:val="0"/>
        <w:spacing w:after="0"/>
        <w:ind w:left="426"/>
        <w:contextualSpacing/>
        <w:jc w:val="both"/>
        <w:textAlignment w:val="baseline"/>
        <w:rPr>
          <w:rFonts w:ascii="Cambria" w:eastAsia="Calibri" w:hAnsi="Cambria" w:cs="Arial"/>
        </w:rPr>
      </w:pPr>
      <w:r w:rsidRPr="00075B0B">
        <w:rPr>
          <w:rFonts w:ascii="Cambria" w:eastAsia="Calibri" w:hAnsi="Cambria" w:cs="Arial"/>
          <w:bCs/>
          <w:iCs/>
        </w:rPr>
        <w:t xml:space="preserve">Wykonawca przyjmuje pełną </w:t>
      </w:r>
      <w:r w:rsidRPr="00D20DA4">
        <w:rPr>
          <w:rFonts w:ascii="Cambria" w:eastAsia="Calibri" w:hAnsi="Cambria" w:cs="Arial"/>
          <w:bCs/>
          <w:iCs/>
        </w:rPr>
        <w:t xml:space="preserve">odpowiedzialność za wszelkie szkody wyrządzone </w:t>
      </w:r>
      <w:r w:rsidRPr="00D20DA4">
        <w:rPr>
          <w:rFonts w:ascii="Cambria" w:eastAsia="Calibri" w:hAnsi="Cambria" w:cs="Arial"/>
          <w:bCs/>
          <w:iCs/>
        </w:rPr>
        <w:br/>
        <w:t>przez jego pracowników, osoby działające na jego zlecenie, w tym za przypadki uszkodzenia ciała lub mienia wyrządzone działaniem lub zaniechaniem przy realizacji przedmiotu umowy w zakresie przewidzianym przez polski kodeks cywilny.</w:t>
      </w:r>
    </w:p>
    <w:p w14:paraId="053551BD" w14:textId="77777777" w:rsidR="009B11F2" w:rsidRPr="00D20DA4" w:rsidRDefault="009B11F2" w:rsidP="001B12EC">
      <w:pPr>
        <w:numPr>
          <w:ilvl w:val="0"/>
          <w:numId w:val="14"/>
        </w:numPr>
        <w:suppressAutoHyphens/>
        <w:autoSpaceDE w:val="0"/>
        <w:autoSpaceDN w:val="0"/>
        <w:adjustRightInd w:val="0"/>
        <w:spacing w:after="0"/>
        <w:ind w:left="425" w:hanging="357"/>
        <w:jc w:val="both"/>
        <w:textAlignment w:val="baseline"/>
        <w:rPr>
          <w:rFonts w:ascii="Cambria" w:eastAsia="Calibri" w:hAnsi="Cambria" w:cs="Arial"/>
          <w:bCs/>
        </w:rPr>
      </w:pPr>
      <w:r w:rsidRPr="00D20DA4">
        <w:rPr>
          <w:rFonts w:ascii="Cambria" w:eastAsia="Calibri" w:hAnsi="Cambria" w:cs="Arial"/>
          <w:bCs/>
          <w:iCs/>
        </w:rPr>
        <w:t>Wykonawca odpowiada za koordynację prac objętych umową.</w:t>
      </w:r>
    </w:p>
    <w:p w14:paraId="698D6892" w14:textId="77777777" w:rsidR="009B11F2" w:rsidRPr="00D20DA4" w:rsidRDefault="009B11F2" w:rsidP="001B12EC">
      <w:pPr>
        <w:numPr>
          <w:ilvl w:val="0"/>
          <w:numId w:val="14"/>
        </w:numPr>
        <w:suppressAutoHyphens/>
        <w:autoSpaceDE w:val="0"/>
        <w:autoSpaceDN w:val="0"/>
        <w:adjustRightInd w:val="0"/>
        <w:spacing w:after="0"/>
        <w:ind w:left="425" w:hanging="357"/>
        <w:jc w:val="both"/>
        <w:textAlignment w:val="baseline"/>
        <w:rPr>
          <w:rFonts w:ascii="Cambria" w:eastAsia="Calibri" w:hAnsi="Cambria" w:cs="Arial"/>
          <w:bCs/>
        </w:rPr>
      </w:pPr>
      <w:r w:rsidRPr="00D20DA4">
        <w:rPr>
          <w:rFonts w:ascii="Cambria" w:eastAsia="Times New Roman" w:hAnsi="Cambria" w:cs="Times New Roman"/>
          <w:bCs/>
          <w:lang w:eastAsia="pl-PL"/>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elektromobilności i paliwach alternatywnych i jej zmianach. </w:t>
      </w:r>
    </w:p>
    <w:p w14:paraId="70F1899E" w14:textId="77777777" w:rsidR="009B11F2" w:rsidRPr="00D20DA4" w:rsidRDefault="009B11F2" w:rsidP="001B12EC">
      <w:pPr>
        <w:numPr>
          <w:ilvl w:val="0"/>
          <w:numId w:val="14"/>
        </w:numPr>
        <w:suppressAutoHyphens/>
        <w:autoSpaceDE w:val="0"/>
        <w:autoSpaceDN w:val="0"/>
        <w:adjustRightInd w:val="0"/>
        <w:spacing w:after="0"/>
        <w:ind w:left="425" w:hanging="357"/>
        <w:jc w:val="both"/>
        <w:textAlignment w:val="baseline"/>
        <w:rPr>
          <w:rFonts w:ascii="Cambria" w:eastAsia="Calibri" w:hAnsi="Cambria" w:cs="Arial"/>
          <w:bCs/>
        </w:rPr>
      </w:pPr>
      <w:r w:rsidRPr="00D20DA4">
        <w:rPr>
          <w:rFonts w:ascii="Cambria" w:eastAsia="Times New Roman" w:hAnsi="Cambria" w:cs="Times New Roman"/>
          <w:bCs/>
          <w:lang w:eastAsia="pl-PL"/>
        </w:rPr>
        <w:t xml:space="preserve">Wykonawca na każde żądanie Zamawiającego zobowiązuje się składać pisemne oświadczenie o wykorzystywanej flocie pojazdów przy realizacji zadań zleconych niniejszą umową, które zawierać będzie informacje nt. łącznej ilości pojazdów, w tym łącznej ilości </w:t>
      </w:r>
      <w:r w:rsidRPr="00D20DA4">
        <w:rPr>
          <w:rFonts w:ascii="Cambria" w:eastAsia="Times New Roman" w:hAnsi="Cambria" w:cs="Times New Roman"/>
          <w:bCs/>
          <w:lang w:eastAsia="pl-PL"/>
        </w:rPr>
        <w:lastRenderedPageBreak/>
        <w:t>pojazdów określonych ustawą wskazaną w ust. 5, wraz z informacją nt. numeru rejestracyjnego.</w:t>
      </w:r>
    </w:p>
    <w:p w14:paraId="7D3977C4" w14:textId="77777777" w:rsidR="009B11F2" w:rsidRPr="00075B0B" w:rsidRDefault="009B11F2" w:rsidP="001B12EC">
      <w:pPr>
        <w:numPr>
          <w:ilvl w:val="0"/>
          <w:numId w:val="14"/>
        </w:numPr>
        <w:suppressAutoHyphens/>
        <w:autoSpaceDE w:val="0"/>
        <w:autoSpaceDN w:val="0"/>
        <w:adjustRightInd w:val="0"/>
        <w:spacing w:after="0"/>
        <w:ind w:left="425" w:hanging="357"/>
        <w:jc w:val="both"/>
        <w:textAlignment w:val="baseline"/>
        <w:rPr>
          <w:rFonts w:ascii="Cambria" w:eastAsia="Calibri" w:hAnsi="Cambria" w:cs="Arial"/>
          <w:bCs/>
        </w:rPr>
      </w:pPr>
      <w:r w:rsidRPr="00075B0B">
        <w:rPr>
          <w:rFonts w:ascii="Cambria" w:eastAsia="Times New Roman" w:hAnsi="Cambria" w:cs="Times New Roman"/>
          <w:bCs/>
          <w:lang w:eastAsia="pl-PL"/>
        </w:rPr>
        <w:t xml:space="preserve">Brak złożonego pisemnego oświadczenia w wyznaczonym terminie może zostać potraktowane przez </w:t>
      </w:r>
      <w:r w:rsidR="000A0D56" w:rsidRPr="00075B0B">
        <w:rPr>
          <w:rFonts w:ascii="Cambria" w:eastAsia="Times New Roman" w:hAnsi="Cambria" w:cs="Times New Roman"/>
          <w:bCs/>
          <w:lang w:eastAsia="pl-PL"/>
        </w:rPr>
        <w:t>Zamawiającego, jako</w:t>
      </w:r>
      <w:r w:rsidRPr="00075B0B">
        <w:rPr>
          <w:rFonts w:ascii="Cambria" w:eastAsia="Times New Roman" w:hAnsi="Cambria" w:cs="Times New Roman"/>
          <w:bCs/>
          <w:lang w:eastAsia="pl-PL"/>
        </w:rPr>
        <w:t xml:space="preserve"> niespełnienie wymogu przedmiotowej ustawy o elektromobilności i paliwach alternatywnych.</w:t>
      </w:r>
    </w:p>
    <w:p w14:paraId="20B4A6B2" w14:textId="77777777" w:rsidR="009B11F2" w:rsidRPr="00075B0B" w:rsidRDefault="009B11F2" w:rsidP="001B12EC">
      <w:pPr>
        <w:numPr>
          <w:ilvl w:val="0"/>
          <w:numId w:val="14"/>
        </w:numPr>
        <w:suppressAutoHyphens/>
        <w:autoSpaceDE w:val="0"/>
        <w:autoSpaceDN w:val="0"/>
        <w:adjustRightInd w:val="0"/>
        <w:spacing w:after="0"/>
        <w:ind w:left="425" w:hanging="357"/>
        <w:jc w:val="both"/>
        <w:textAlignment w:val="baseline"/>
        <w:rPr>
          <w:rFonts w:ascii="Cambria" w:eastAsia="Calibri" w:hAnsi="Cambria" w:cs="Arial"/>
          <w:bCs/>
        </w:rPr>
      </w:pPr>
      <w:r w:rsidRPr="00075B0B">
        <w:rPr>
          <w:rFonts w:ascii="Cambria" w:eastAsia="Times New Roman" w:hAnsi="Cambria" w:cs="Times New Roman"/>
          <w:bCs/>
          <w:lang w:eastAsia="pl-PL"/>
        </w:rPr>
        <w:t xml:space="preserve">Przedłożenie oświadczenia nie wyłącza uprawnienia Zamawiającego do weryfikacji spełnienia ww. wymogu w sposób wybrany przez Zamawiającego, w szczególności poprzez żądania okazania pojazdów. </w:t>
      </w:r>
    </w:p>
    <w:p w14:paraId="4D6BC451" w14:textId="77777777" w:rsidR="00244AD7" w:rsidRPr="00075B0B" w:rsidRDefault="00244AD7" w:rsidP="004E2698">
      <w:pPr>
        <w:autoSpaceDN w:val="0"/>
        <w:spacing w:after="0"/>
        <w:jc w:val="center"/>
        <w:textAlignment w:val="baseline"/>
        <w:rPr>
          <w:rFonts w:ascii="Cambria" w:eastAsia="Calibri" w:hAnsi="Cambria" w:cs="Arial"/>
          <w:b/>
        </w:rPr>
      </w:pPr>
      <w:r w:rsidRPr="00075B0B">
        <w:rPr>
          <w:rFonts w:ascii="Cambria" w:eastAsia="Calibri" w:hAnsi="Cambria" w:cs="Arial"/>
          <w:b/>
        </w:rPr>
        <w:t>§ 1</w:t>
      </w:r>
      <w:r w:rsidR="00B90373" w:rsidRPr="00075B0B">
        <w:rPr>
          <w:rFonts w:ascii="Cambria" w:eastAsia="Calibri" w:hAnsi="Cambria" w:cs="Arial"/>
          <w:b/>
        </w:rPr>
        <w:t>6</w:t>
      </w:r>
      <w:r w:rsidRPr="00075B0B">
        <w:rPr>
          <w:rFonts w:ascii="Cambria" w:eastAsia="Calibri" w:hAnsi="Cambria" w:cs="Arial"/>
          <w:b/>
        </w:rPr>
        <w:t>.</w:t>
      </w:r>
    </w:p>
    <w:p w14:paraId="3A574678" w14:textId="77777777" w:rsidR="006F0FE2" w:rsidRPr="00075B0B" w:rsidRDefault="006F0FE2" w:rsidP="004E2698">
      <w:pPr>
        <w:autoSpaceDN w:val="0"/>
        <w:spacing w:after="0"/>
        <w:jc w:val="center"/>
        <w:textAlignment w:val="baseline"/>
        <w:rPr>
          <w:rFonts w:ascii="Cambria" w:eastAsia="Calibri" w:hAnsi="Cambria" w:cs="Arial"/>
          <w:b/>
        </w:rPr>
      </w:pPr>
      <w:r w:rsidRPr="00075B0B">
        <w:rPr>
          <w:rFonts w:ascii="Cambria" w:eastAsia="Calibri" w:hAnsi="Cambria" w:cs="Arial"/>
          <w:b/>
        </w:rPr>
        <w:t>BEZPIECZEŃSTWO I OCHRONA ROBÓT</w:t>
      </w:r>
    </w:p>
    <w:p w14:paraId="41374AC7" w14:textId="77777777" w:rsidR="00E058EF" w:rsidRPr="00075B0B" w:rsidRDefault="00E058EF" w:rsidP="001B12EC">
      <w:pPr>
        <w:pStyle w:val="Akapitzlist"/>
        <w:numPr>
          <w:ilvl w:val="0"/>
          <w:numId w:val="39"/>
        </w:numPr>
        <w:spacing w:after="29" w:line="276" w:lineRule="auto"/>
        <w:ind w:right="14" w:hanging="364"/>
        <w:jc w:val="both"/>
        <w:rPr>
          <w:rFonts w:asciiTheme="majorHAnsi" w:hAnsiTheme="majorHAnsi"/>
          <w:sz w:val="22"/>
          <w:szCs w:val="22"/>
        </w:rPr>
      </w:pPr>
      <w:r w:rsidRPr="00075B0B">
        <w:rPr>
          <w:rFonts w:asciiTheme="majorHAnsi" w:hAnsiTheme="majorHAnsi"/>
          <w:sz w:val="22"/>
          <w:szCs w:val="22"/>
        </w:rPr>
        <w:t>Wykonawca ma obowiązek:</w:t>
      </w:r>
    </w:p>
    <w:p w14:paraId="0DF5BF02" w14:textId="46B3316F"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Zapewnienia na własny koszt bezpiecznych warunków ruchu drogowego i pieszego w rejonie prowadzonych robót objętych </w:t>
      </w:r>
      <w:r w:rsidR="002932F1" w:rsidRPr="00075B0B">
        <w:rPr>
          <w:rFonts w:asciiTheme="majorHAnsi" w:hAnsiTheme="majorHAnsi"/>
          <w:sz w:val="22"/>
          <w:szCs w:val="22"/>
        </w:rPr>
        <w:t>u</w:t>
      </w:r>
      <w:r w:rsidRPr="00075B0B">
        <w:rPr>
          <w:rFonts w:asciiTheme="majorHAnsi" w:hAnsiTheme="majorHAnsi"/>
          <w:sz w:val="22"/>
          <w:szCs w:val="22"/>
        </w:rPr>
        <w:t xml:space="preserve">mową na podstawie projektu organizacji ruchu „na czas trwania realizacji </w:t>
      </w:r>
      <w:r w:rsidR="00E25E62" w:rsidRPr="00075B0B">
        <w:rPr>
          <w:rFonts w:asciiTheme="majorHAnsi" w:hAnsiTheme="majorHAnsi"/>
          <w:sz w:val="22"/>
          <w:szCs w:val="22"/>
        </w:rPr>
        <w:t>z</w:t>
      </w:r>
      <w:r w:rsidRPr="00075B0B">
        <w:rPr>
          <w:rFonts w:asciiTheme="majorHAnsi" w:hAnsiTheme="majorHAnsi"/>
          <w:sz w:val="22"/>
          <w:szCs w:val="22"/>
        </w:rPr>
        <w:t>amówienia" sporządzonego przez i na koszt Wykonawcy.</w:t>
      </w:r>
    </w:p>
    <w:p w14:paraId="33DA8272" w14:textId="77777777"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Oznaczenia terenu budowy, zorganizowania i wyposażenia budowy w urządzenia niezbędne dla realizacji kontraktu.</w:t>
      </w:r>
    </w:p>
    <w:p w14:paraId="1284369A" w14:textId="77777777"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Dokonania, przed przystąpieniem do realizacji robót, inwentaryzacji dróg, którymi będą odbywały się objazdy, bądź poruszały pojazdy budowy. Z inwentaryzacji powinien być</w:t>
      </w:r>
      <w:r w:rsidR="00A14A5B" w:rsidRPr="00075B0B">
        <w:rPr>
          <w:rFonts w:asciiTheme="majorHAnsi" w:hAnsiTheme="majorHAnsi"/>
          <w:sz w:val="22"/>
          <w:szCs w:val="22"/>
        </w:rPr>
        <w:t xml:space="preserve"> </w:t>
      </w:r>
      <w:r w:rsidRPr="00075B0B">
        <w:rPr>
          <w:rFonts w:asciiTheme="majorHAnsi" w:hAnsiTheme="majorHAnsi"/>
          <w:sz w:val="22"/>
          <w:szCs w:val="22"/>
        </w:rPr>
        <w:t xml:space="preserve">sporządzony protokół stanu technicznego dróg oraz dokumentacja fotograficzna/filmowa. Inwentaryzacja powinna odbyć się z udziałem właściwych zarządców dróg oraz </w:t>
      </w:r>
      <w:r w:rsidR="00877C68" w:rsidRPr="00075B0B">
        <w:rPr>
          <w:rFonts w:asciiTheme="majorHAnsi" w:hAnsiTheme="majorHAnsi"/>
          <w:sz w:val="22"/>
          <w:szCs w:val="22"/>
        </w:rPr>
        <w:t>I</w:t>
      </w:r>
      <w:r w:rsidRPr="00075B0B">
        <w:rPr>
          <w:rFonts w:asciiTheme="majorHAnsi" w:hAnsiTheme="majorHAnsi"/>
          <w:sz w:val="22"/>
          <w:szCs w:val="22"/>
        </w:rPr>
        <w:t>nspektora nadzoru inwestorskiego.</w:t>
      </w:r>
    </w:p>
    <w:p w14:paraId="54C72A09" w14:textId="77777777"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Należytego zabezpieczenia terenu robót.</w:t>
      </w:r>
    </w:p>
    <w:p w14:paraId="71313997" w14:textId="77777777"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Bezzwłocznego zabezpieczenia i oznakowania, zgodnie z obowiązującymi przepisami, terenu awarii (miejsc z zagrażających bezpieczeństwu ruchu kołowego lub pieszego).</w:t>
      </w:r>
    </w:p>
    <w:p w14:paraId="25FD7E89" w14:textId="77777777"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Wykonania wszystkich obowiązków w zakresie zapewnienia bezpieczeństwa w trakcie wykonywania robót, wynikających z obowiązujących przepisów prawa, dotyczących ochrony przeciwpożarowej oraz bezpieczeństwa i higieny pracy.</w:t>
      </w:r>
    </w:p>
    <w:p w14:paraId="38C436E9" w14:textId="77777777"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Dostarczenia i utrzymywania na własny koszt na terenie robót wszelkich urządzeń bezpieczeństwa ruchu tj. osłon, ogrodzeń, świateł, znaków ostrzegawczych itp. </w:t>
      </w:r>
      <w:r w:rsidR="00877C68" w:rsidRPr="00075B0B">
        <w:rPr>
          <w:rFonts w:asciiTheme="majorHAnsi" w:hAnsiTheme="majorHAnsi"/>
          <w:sz w:val="22"/>
          <w:szCs w:val="22"/>
        </w:rPr>
        <w:t>w</w:t>
      </w:r>
      <w:r w:rsidRPr="00075B0B">
        <w:rPr>
          <w:rFonts w:asciiTheme="majorHAnsi" w:hAnsiTheme="majorHAnsi"/>
          <w:sz w:val="22"/>
          <w:szCs w:val="22"/>
        </w:rPr>
        <w:t>ynikających z organizacji ruchu na czas niezbędny do wykonania robót.</w:t>
      </w:r>
    </w:p>
    <w:p w14:paraId="27E29638" w14:textId="77777777"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Utrzymywania czystości i porządku na budowie i w miejscu prowadzenia prac.</w:t>
      </w:r>
    </w:p>
    <w:p w14:paraId="7FA06DB8" w14:textId="77777777"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Utrzymywania prawidłowego oznakowania poziomego i pionowego.</w:t>
      </w:r>
    </w:p>
    <w:p w14:paraId="2253D839" w14:textId="77777777"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Usuwania zanieczyszczeń zalęgających w pasie drogowym.</w:t>
      </w:r>
    </w:p>
    <w:p w14:paraId="285420C7" w14:textId="77777777"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Utrzymywania w należytym stanie technicznym nawierzchni dróg dla zapewnienia bezpieczeństwa użytkowników ruchu kołowego i pieszego, w tym bieżące łatanie ubytków nawierzchni drogi.</w:t>
      </w:r>
    </w:p>
    <w:p w14:paraId="2115CA2C" w14:textId="134C74D0"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Zimowego utrzymywania drogi wg </w:t>
      </w:r>
      <w:r w:rsidRPr="00075B0B">
        <w:rPr>
          <w:rFonts w:asciiTheme="majorHAnsi" w:hAnsiTheme="majorHAnsi"/>
          <w:b/>
          <w:sz w:val="22"/>
          <w:szCs w:val="22"/>
        </w:rPr>
        <w:t>standardów ZDP</w:t>
      </w:r>
      <w:r w:rsidR="00075B0B" w:rsidRPr="00075B0B">
        <w:rPr>
          <w:rFonts w:asciiTheme="majorHAnsi" w:hAnsiTheme="majorHAnsi"/>
          <w:b/>
          <w:sz w:val="22"/>
          <w:szCs w:val="22"/>
        </w:rPr>
        <w:t xml:space="preserve"> w Ostrołęce</w:t>
      </w:r>
      <w:r w:rsidR="00C51AEB" w:rsidRPr="00075B0B">
        <w:rPr>
          <w:rFonts w:asciiTheme="majorHAnsi" w:hAnsiTheme="majorHAnsi"/>
          <w:b/>
          <w:sz w:val="22"/>
          <w:szCs w:val="22"/>
        </w:rPr>
        <w:t xml:space="preserve"> </w:t>
      </w:r>
      <w:r w:rsidR="008736A5" w:rsidRPr="00075B0B">
        <w:rPr>
          <w:rFonts w:asciiTheme="majorHAnsi" w:hAnsiTheme="majorHAnsi"/>
          <w:b/>
          <w:sz w:val="22"/>
          <w:szCs w:val="22"/>
        </w:rPr>
        <w:t>i GDD</w:t>
      </w:r>
      <w:r w:rsidR="00877C68" w:rsidRPr="00075B0B">
        <w:rPr>
          <w:rFonts w:asciiTheme="majorHAnsi" w:hAnsiTheme="majorHAnsi"/>
          <w:b/>
          <w:sz w:val="22"/>
          <w:szCs w:val="22"/>
        </w:rPr>
        <w:t>KiA</w:t>
      </w:r>
      <w:r w:rsidRPr="00075B0B">
        <w:rPr>
          <w:rFonts w:asciiTheme="majorHAnsi" w:hAnsiTheme="majorHAnsi"/>
          <w:sz w:val="22"/>
          <w:szCs w:val="22"/>
        </w:rPr>
        <w:t xml:space="preserve"> — na odcinkach przekazanej drogi, gdzie Wykonawca rozpoczął roboty a nie zamknął konstrukcji jezdni warstwą ścieralną</w:t>
      </w:r>
    </w:p>
    <w:p w14:paraId="16A51D7E" w14:textId="77777777" w:rsidR="00877C68"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Podjęcia odpowiednich działań mających na celu zabezpieczenie dróg i urządzeń drogowych oraz innych terenów przed zniszczeniami spowodowanymi środkami transportowymi lub maszynami Wykonawcy. Za wszelkie szkody powstałe z tego tytułu odpowiedzialność ponosi Wykonawca.</w:t>
      </w:r>
    </w:p>
    <w:p w14:paraId="324BF12B" w14:textId="672BCEB0" w:rsidR="00E058EF" w:rsidRPr="00075B0B" w:rsidRDefault="00E058EF" w:rsidP="001B12EC">
      <w:pPr>
        <w:pStyle w:val="Akapitzlist"/>
        <w:numPr>
          <w:ilvl w:val="0"/>
          <w:numId w:val="62"/>
        </w:numPr>
        <w:spacing w:after="5" w:line="276" w:lineRule="auto"/>
        <w:ind w:right="14"/>
        <w:jc w:val="both"/>
        <w:rPr>
          <w:rFonts w:asciiTheme="majorHAnsi" w:hAnsiTheme="majorHAnsi"/>
          <w:sz w:val="22"/>
          <w:szCs w:val="22"/>
        </w:rPr>
      </w:pPr>
      <w:r w:rsidRPr="00075B0B">
        <w:rPr>
          <w:rFonts w:asciiTheme="majorHAnsi" w:hAnsiTheme="majorHAnsi"/>
          <w:sz w:val="22"/>
          <w:szCs w:val="22"/>
        </w:rPr>
        <w:t>Uporządkowania terenu robót i likwidacji zaplecza budowy po zakończeniu budowy</w:t>
      </w:r>
      <w:r w:rsidRPr="00075B0B">
        <w:rPr>
          <w:noProof/>
          <w:sz w:val="22"/>
          <w:szCs w:val="22"/>
        </w:rPr>
        <w:drawing>
          <wp:inline distT="0" distB="0" distL="0" distR="0" wp14:anchorId="145E1307" wp14:editId="780CAFB5">
            <wp:extent cx="15875" cy="158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266FD6AA" w14:textId="77777777" w:rsidR="0029020E" w:rsidRPr="00075B0B" w:rsidRDefault="005B43AA" w:rsidP="004E2698">
      <w:pPr>
        <w:spacing w:after="0"/>
        <w:ind w:left="360" w:hanging="360"/>
        <w:rPr>
          <w:rFonts w:asciiTheme="majorHAnsi" w:hAnsiTheme="majorHAnsi"/>
          <w:b/>
        </w:rPr>
      </w:pPr>
      <w:r w:rsidRPr="00075B0B">
        <w:rPr>
          <w:rFonts w:asciiTheme="majorHAnsi" w:hAnsiTheme="majorHAnsi"/>
        </w:rPr>
        <w:t>2.</w:t>
      </w:r>
      <w:r w:rsidR="00A600FF" w:rsidRPr="00075B0B">
        <w:rPr>
          <w:rFonts w:asciiTheme="majorHAnsi" w:hAnsiTheme="majorHAnsi"/>
        </w:rPr>
        <w:t xml:space="preserve"> </w:t>
      </w:r>
      <w:r w:rsidRPr="00075B0B">
        <w:rPr>
          <w:rFonts w:asciiTheme="majorHAnsi" w:hAnsiTheme="majorHAnsi"/>
        </w:rPr>
        <w:t xml:space="preserve"> </w:t>
      </w:r>
      <w:r w:rsidR="0029020E" w:rsidRPr="00075B0B">
        <w:rPr>
          <w:rFonts w:asciiTheme="majorHAnsi" w:hAnsiTheme="majorHAnsi"/>
        </w:rPr>
        <w:t>Odpowiedzialność Wykonawcy</w:t>
      </w:r>
      <w:r w:rsidR="0029020E" w:rsidRPr="00075B0B">
        <w:rPr>
          <w:rFonts w:asciiTheme="majorHAnsi" w:hAnsiTheme="majorHAnsi"/>
          <w:b/>
        </w:rPr>
        <w:t>.</w:t>
      </w:r>
    </w:p>
    <w:p w14:paraId="0F47D974" w14:textId="77777777" w:rsidR="00877C68" w:rsidRPr="00075B0B" w:rsidRDefault="0029020E" w:rsidP="001B12EC">
      <w:pPr>
        <w:pStyle w:val="Akapitzlist"/>
        <w:numPr>
          <w:ilvl w:val="0"/>
          <w:numId w:val="63"/>
        </w:numPr>
        <w:spacing w:after="5" w:line="276" w:lineRule="auto"/>
        <w:ind w:right="14"/>
        <w:jc w:val="both"/>
        <w:rPr>
          <w:rFonts w:asciiTheme="majorHAnsi" w:hAnsiTheme="majorHAnsi"/>
          <w:sz w:val="22"/>
          <w:szCs w:val="22"/>
        </w:rPr>
      </w:pPr>
      <w:r w:rsidRPr="00075B0B">
        <w:rPr>
          <w:rFonts w:asciiTheme="majorHAnsi" w:hAnsiTheme="majorHAnsi"/>
          <w:sz w:val="22"/>
          <w:szCs w:val="22"/>
        </w:rPr>
        <w:lastRenderedPageBreak/>
        <w:t xml:space="preserve">Wykonawca, od dnia protokolarnego przejęcia terenu robót, ponosi wszelką odpowiedzialność wobec Zamawiającego i osób trzecich za szkody powstałe w związku z realizacją </w:t>
      </w:r>
      <w:r w:rsidR="00877C68" w:rsidRPr="00075B0B">
        <w:rPr>
          <w:rFonts w:asciiTheme="majorHAnsi" w:hAnsiTheme="majorHAnsi"/>
          <w:sz w:val="22"/>
          <w:szCs w:val="22"/>
        </w:rPr>
        <w:t>z</w:t>
      </w:r>
      <w:r w:rsidRPr="00075B0B">
        <w:rPr>
          <w:rFonts w:asciiTheme="majorHAnsi" w:hAnsiTheme="majorHAnsi"/>
          <w:sz w:val="22"/>
          <w:szCs w:val="22"/>
        </w:rPr>
        <w:t>amówienia.</w:t>
      </w:r>
    </w:p>
    <w:p w14:paraId="645E7DCA" w14:textId="77777777" w:rsidR="00877C68" w:rsidRPr="00075B0B" w:rsidRDefault="0029020E" w:rsidP="001B12EC">
      <w:pPr>
        <w:pStyle w:val="Akapitzlist"/>
        <w:numPr>
          <w:ilvl w:val="0"/>
          <w:numId w:val="63"/>
        </w:numPr>
        <w:spacing w:after="5" w:line="276" w:lineRule="auto"/>
        <w:ind w:right="14"/>
        <w:jc w:val="both"/>
        <w:rPr>
          <w:rFonts w:asciiTheme="majorHAnsi" w:hAnsiTheme="majorHAnsi"/>
          <w:sz w:val="22"/>
          <w:szCs w:val="22"/>
        </w:rPr>
      </w:pPr>
      <w:r w:rsidRPr="00075B0B">
        <w:rPr>
          <w:rFonts w:asciiTheme="majorHAnsi" w:hAnsiTheme="majorHAnsi"/>
          <w:sz w:val="22"/>
          <w:szCs w:val="22"/>
        </w:rPr>
        <w:t>Wykonawca jest odpowiedzialny za ochronę środowiska na terenie robót i w jego otoczeniu i odpowiada za wszelkie szkody powstałe z tego tytułu. Zapis należy rozumieć, jako odpowiedzialność deliktową zgodnie z kodeksem cywilnym.</w:t>
      </w:r>
    </w:p>
    <w:p w14:paraId="1993210B" w14:textId="28C68EBC" w:rsidR="0029020E" w:rsidRPr="00075B0B" w:rsidRDefault="0029020E" w:rsidP="001B12EC">
      <w:pPr>
        <w:pStyle w:val="Akapitzlist"/>
        <w:numPr>
          <w:ilvl w:val="0"/>
          <w:numId w:val="63"/>
        </w:numPr>
        <w:spacing w:after="120" w:line="276" w:lineRule="auto"/>
        <w:ind w:left="714" w:right="11" w:hanging="357"/>
        <w:jc w:val="both"/>
        <w:rPr>
          <w:rFonts w:asciiTheme="majorHAnsi" w:hAnsiTheme="majorHAnsi"/>
          <w:sz w:val="22"/>
          <w:szCs w:val="22"/>
        </w:rPr>
      </w:pPr>
      <w:r w:rsidRPr="00075B0B">
        <w:rPr>
          <w:rFonts w:asciiTheme="majorHAnsi" w:hAnsiTheme="majorHAnsi"/>
          <w:sz w:val="22"/>
          <w:szCs w:val="22"/>
        </w:rPr>
        <w:t xml:space="preserve">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w:t>
      </w:r>
      <w:r w:rsidR="003F60F9" w:rsidRPr="00075B0B">
        <w:rPr>
          <w:rFonts w:asciiTheme="majorHAnsi" w:hAnsiTheme="majorHAnsi"/>
          <w:sz w:val="22"/>
          <w:szCs w:val="22"/>
        </w:rPr>
        <w:t>skutki, jakie</w:t>
      </w:r>
      <w:r w:rsidRPr="00075B0B">
        <w:rPr>
          <w:rFonts w:asciiTheme="majorHAnsi" w:hAnsiTheme="majorHAnsi"/>
          <w:sz w:val="22"/>
          <w:szCs w:val="22"/>
        </w:rPr>
        <w:t xml:space="preserve"> wynikną dla Zamawiającego z naruszeń przepisów z zakresu ochrony środowiska w związku z działaniem lub zaniechaniem Wykonawcy</w:t>
      </w:r>
      <w:r w:rsidRPr="00075B0B">
        <w:rPr>
          <w:sz w:val="22"/>
          <w:szCs w:val="22"/>
        </w:rPr>
        <w:t>.</w:t>
      </w:r>
    </w:p>
    <w:p w14:paraId="627BBC7E" w14:textId="77777777" w:rsidR="009B11F2" w:rsidRPr="009B11F2" w:rsidRDefault="00244AD7" w:rsidP="004E2698">
      <w:pPr>
        <w:autoSpaceDN w:val="0"/>
        <w:spacing w:after="0"/>
        <w:jc w:val="center"/>
        <w:textAlignment w:val="baseline"/>
        <w:rPr>
          <w:rFonts w:ascii="Cambria" w:eastAsia="Calibri" w:hAnsi="Cambria" w:cs="Arial"/>
          <w:b/>
        </w:rPr>
      </w:pPr>
      <w:r w:rsidRPr="009B11F2">
        <w:rPr>
          <w:rFonts w:ascii="Cambria" w:eastAsia="Calibri" w:hAnsi="Cambria" w:cs="Arial"/>
          <w:b/>
        </w:rPr>
        <w:t xml:space="preserve">§ </w:t>
      </w:r>
      <w:r w:rsidR="009B11F2" w:rsidRPr="009B11F2">
        <w:rPr>
          <w:rFonts w:ascii="Cambria" w:eastAsia="Calibri" w:hAnsi="Cambria" w:cs="Arial"/>
          <w:b/>
        </w:rPr>
        <w:t>1</w:t>
      </w:r>
      <w:r w:rsidR="00B90373">
        <w:rPr>
          <w:rFonts w:ascii="Cambria" w:eastAsia="Calibri" w:hAnsi="Cambria" w:cs="Arial"/>
          <w:b/>
        </w:rPr>
        <w:t>7</w:t>
      </w:r>
      <w:r w:rsidR="009B11F2" w:rsidRPr="009B11F2">
        <w:rPr>
          <w:rFonts w:ascii="Cambria" w:eastAsia="Calibri" w:hAnsi="Cambria" w:cs="Arial"/>
          <w:b/>
        </w:rPr>
        <w:t>.</w:t>
      </w:r>
    </w:p>
    <w:p w14:paraId="3FFB0810"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TEREN BUDOWY</w:t>
      </w:r>
    </w:p>
    <w:p w14:paraId="13D5F822" w14:textId="7B584498" w:rsidR="002E479F" w:rsidRPr="00C86DA7" w:rsidRDefault="009B11F2" w:rsidP="00C86DA7">
      <w:pPr>
        <w:autoSpaceDE w:val="0"/>
        <w:autoSpaceDN w:val="0"/>
        <w:adjustRightInd w:val="0"/>
        <w:spacing w:after="120"/>
        <w:jc w:val="both"/>
        <w:textAlignment w:val="baseline"/>
        <w:rPr>
          <w:rFonts w:ascii="Cambria" w:eastAsia="Calibri" w:hAnsi="Cambria" w:cs="Arial"/>
        </w:rPr>
      </w:pPr>
      <w:r w:rsidRPr="009B11F2">
        <w:rPr>
          <w:rFonts w:ascii="Cambria" w:eastAsia="Calibri" w:hAnsi="Cambria" w:cs="Arial"/>
        </w:rPr>
        <w:t>Wykonawca zobowiązuje się do umożliwienia wstępu na teren</w:t>
      </w:r>
      <w:r w:rsidRPr="009B11F2">
        <w:rPr>
          <w:rFonts w:ascii="Cambria" w:eastAsia="Calibri" w:hAnsi="Cambria" w:cs="Arial"/>
          <w:color w:val="FF0000"/>
        </w:rPr>
        <w:t xml:space="preserve"> </w:t>
      </w:r>
      <w:r w:rsidRPr="009B11F2">
        <w:rPr>
          <w:rFonts w:ascii="Cambria" w:eastAsia="Calibri" w:hAnsi="Cambria" w:cs="Arial"/>
        </w:rPr>
        <w:t>budowy osobom,</w:t>
      </w:r>
      <w:r w:rsidRPr="009B11F2">
        <w:rPr>
          <w:rFonts w:ascii="Cambria" w:eastAsia="Calibri" w:hAnsi="Cambria" w:cs="Arial"/>
          <w:color w:val="FF0000"/>
        </w:rPr>
        <w:t xml:space="preserve"> </w:t>
      </w:r>
      <w:r w:rsidRPr="009B11F2">
        <w:rPr>
          <w:rFonts w:ascii="Cambria" w:eastAsia="Calibri" w:hAnsi="Cambria" w:cs="Arial"/>
        </w:rPr>
        <w:t>do których należy wykonywanie zadań określonych ustawą Prawo budowlane oraz udostępnienia im danych i informacji wymaganych tą ustawą, a także innym pracownikom, których wskaże Zamawiający w okresie realizacji przedmiotu umowy.</w:t>
      </w:r>
    </w:p>
    <w:p w14:paraId="6A37EAE2" w14:textId="129CEF72"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1</w:t>
      </w:r>
      <w:r w:rsidR="00B90373">
        <w:rPr>
          <w:rFonts w:ascii="Cambria" w:eastAsia="Calibri" w:hAnsi="Cambria" w:cs="Arial"/>
          <w:b/>
        </w:rPr>
        <w:t>8</w:t>
      </w:r>
      <w:r w:rsidRPr="009B11F2">
        <w:rPr>
          <w:rFonts w:ascii="Cambria" w:eastAsia="Calibri" w:hAnsi="Cambria" w:cs="Arial"/>
          <w:b/>
        </w:rPr>
        <w:t>.</w:t>
      </w:r>
    </w:p>
    <w:p w14:paraId="7E3ABD16"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NADZÓR INWESTORSKI</w:t>
      </w:r>
    </w:p>
    <w:p w14:paraId="3D1B4A09" w14:textId="77777777" w:rsidR="004363ED" w:rsidRDefault="009B11F2" w:rsidP="001B12EC">
      <w:pPr>
        <w:numPr>
          <w:ilvl w:val="0"/>
          <w:numId w:val="17"/>
        </w:numPr>
        <w:suppressAutoHyphens/>
        <w:autoSpaceDN w:val="0"/>
        <w:spacing w:after="0"/>
        <w:ind w:left="426"/>
        <w:textAlignment w:val="baseline"/>
        <w:rPr>
          <w:rFonts w:ascii="Cambria" w:eastAsia="Calibri" w:hAnsi="Cambria" w:cs="Arial"/>
        </w:rPr>
      </w:pPr>
      <w:r w:rsidRPr="009B11F2">
        <w:rPr>
          <w:rFonts w:ascii="Cambria" w:eastAsia="Calibri" w:hAnsi="Cambria" w:cs="Arial"/>
        </w:rPr>
        <w:t>Zamawiaj</w:t>
      </w:r>
      <w:r w:rsidRPr="009B11F2">
        <w:rPr>
          <w:rFonts w:ascii="Cambria" w:eastAsia="TTE188D4F0t00" w:hAnsi="Cambria" w:cs="Arial"/>
        </w:rPr>
        <w:t>ą</w:t>
      </w:r>
      <w:r w:rsidRPr="009B11F2">
        <w:rPr>
          <w:rFonts w:ascii="Cambria" w:eastAsia="Calibri" w:hAnsi="Cambria" w:cs="Arial"/>
        </w:rPr>
        <w:t>cy wyznacza do pełnienia nadzoru inwestorskiego:</w:t>
      </w:r>
    </w:p>
    <w:p w14:paraId="50495BD6" w14:textId="77777777" w:rsidR="004363ED" w:rsidRPr="009B11F2" w:rsidRDefault="009B11F2" w:rsidP="004E2698">
      <w:pPr>
        <w:suppressAutoHyphens/>
        <w:autoSpaceDN w:val="0"/>
        <w:spacing w:after="0"/>
        <w:textAlignment w:val="baseline"/>
        <w:rPr>
          <w:rFonts w:ascii="Cambria" w:eastAsia="Calibri" w:hAnsi="Cambria" w:cs="Arial"/>
        </w:rPr>
      </w:pPr>
      <w:r w:rsidRPr="009B11F2">
        <w:rPr>
          <w:rFonts w:ascii="Cambria" w:eastAsia="Calibri" w:hAnsi="Cambria" w:cs="Arial"/>
        </w:rPr>
        <w:t xml:space="preserve">        </w:t>
      </w:r>
    </w:p>
    <w:tbl>
      <w:tblPr>
        <w:tblStyle w:val="Tabela-Siatka"/>
        <w:tblW w:w="4654" w:type="pct"/>
        <w:tblInd w:w="534" w:type="dxa"/>
        <w:tblLook w:val="04A0" w:firstRow="1" w:lastRow="0" w:firstColumn="1" w:lastColumn="0" w:noHBand="0" w:noVBand="1"/>
      </w:tblPr>
      <w:tblGrid>
        <w:gridCol w:w="1276"/>
        <w:gridCol w:w="1985"/>
        <w:gridCol w:w="2080"/>
        <w:gridCol w:w="1750"/>
        <w:gridCol w:w="1554"/>
      </w:tblGrid>
      <w:tr w:rsidR="004363ED" w:rsidRPr="004363ED" w14:paraId="492BD948" w14:textId="77777777" w:rsidTr="004363ED">
        <w:tc>
          <w:tcPr>
            <w:tcW w:w="738" w:type="pct"/>
            <w:shd w:val="clear" w:color="auto" w:fill="F2F2F2" w:themeFill="background1" w:themeFillShade="F2"/>
            <w:vAlign w:val="center"/>
          </w:tcPr>
          <w:p w14:paraId="29550FF0" w14:textId="77777777" w:rsidR="004363ED" w:rsidRPr="004363ED" w:rsidRDefault="004363ED" w:rsidP="004E2698">
            <w:pPr>
              <w:spacing w:line="276" w:lineRule="auto"/>
              <w:contextualSpacing/>
              <w:jc w:val="center"/>
              <w:rPr>
                <w:rFonts w:asciiTheme="majorHAnsi" w:hAnsiTheme="majorHAnsi" w:cs="Calibri"/>
                <w:b/>
                <w:bCs/>
                <w:sz w:val="18"/>
                <w:szCs w:val="18"/>
              </w:rPr>
            </w:pPr>
            <w:r w:rsidRPr="004363ED">
              <w:rPr>
                <w:rFonts w:asciiTheme="majorHAnsi" w:hAnsiTheme="majorHAnsi" w:cs="Calibri"/>
                <w:b/>
                <w:bCs/>
                <w:sz w:val="18"/>
                <w:szCs w:val="18"/>
              </w:rPr>
              <w:t>ROLA</w:t>
            </w:r>
          </w:p>
        </w:tc>
        <w:tc>
          <w:tcPr>
            <w:tcW w:w="1148" w:type="pct"/>
            <w:shd w:val="clear" w:color="auto" w:fill="F2F2F2" w:themeFill="background1" w:themeFillShade="F2"/>
            <w:vAlign w:val="center"/>
          </w:tcPr>
          <w:p w14:paraId="3F5132F1" w14:textId="77777777" w:rsidR="004363ED" w:rsidRPr="004363ED" w:rsidRDefault="004363ED" w:rsidP="004E2698">
            <w:pPr>
              <w:spacing w:line="276" w:lineRule="auto"/>
              <w:contextualSpacing/>
              <w:jc w:val="center"/>
              <w:rPr>
                <w:rFonts w:asciiTheme="majorHAnsi" w:hAnsiTheme="majorHAnsi"/>
                <w:b/>
                <w:bCs/>
                <w:sz w:val="18"/>
                <w:szCs w:val="18"/>
              </w:rPr>
            </w:pPr>
            <w:r w:rsidRPr="004363ED">
              <w:rPr>
                <w:rFonts w:asciiTheme="majorHAnsi" w:hAnsiTheme="majorHAnsi" w:cs="Calibri"/>
                <w:b/>
                <w:bCs/>
                <w:sz w:val="18"/>
                <w:szCs w:val="18"/>
              </w:rPr>
              <w:t>IMIĘ I NAZWISKO</w:t>
            </w:r>
          </w:p>
        </w:tc>
        <w:tc>
          <w:tcPr>
            <w:tcW w:w="1203" w:type="pct"/>
            <w:shd w:val="clear" w:color="auto" w:fill="F2F2F2" w:themeFill="background1" w:themeFillShade="F2"/>
            <w:vAlign w:val="center"/>
          </w:tcPr>
          <w:p w14:paraId="291C2FB4" w14:textId="77777777" w:rsidR="004363ED" w:rsidRPr="004363ED" w:rsidRDefault="004363ED" w:rsidP="004E2698">
            <w:pPr>
              <w:spacing w:line="276" w:lineRule="auto"/>
              <w:contextualSpacing/>
              <w:jc w:val="center"/>
              <w:rPr>
                <w:rFonts w:asciiTheme="majorHAnsi" w:hAnsiTheme="majorHAnsi" w:cs="Calibri"/>
                <w:b/>
                <w:bCs/>
                <w:sz w:val="18"/>
                <w:szCs w:val="18"/>
              </w:rPr>
            </w:pPr>
            <w:r w:rsidRPr="004363ED">
              <w:rPr>
                <w:rFonts w:asciiTheme="majorHAnsi" w:hAnsiTheme="majorHAnsi" w:cs="Calibri"/>
                <w:b/>
                <w:bCs/>
                <w:sz w:val="18"/>
                <w:szCs w:val="18"/>
              </w:rPr>
              <w:t>NUMER UPRAWNIEŃ BUDOWLANYCH</w:t>
            </w:r>
          </w:p>
        </w:tc>
        <w:tc>
          <w:tcPr>
            <w:tcW w:w="1012" w:type="pct"/>
            <w:shd w:val="clear" w:color="auto" w:fill="F2F2F2" w:themeFill="background1" w:themeFillShade="F2"/>
            <w:vAlign w:val="center"/>
          </w:tcPr>
          <w:p w14:paraId="395ED24D" w14:textId="77777777" w:rsidR="004363ED" w:rsidRPr="004363ED" w:rsidRDefault="004363ED" w:rsidP="004E2698">
            <w:pPr>
              <w:spacing w:line="276" w:lineRule="auto"/>
              <w:contextualSpacing/>
              <w:jc w:val="center"/>
              <w:rPr>
                <w:rFonts w:asciiTheme="majorHAnsi" w:hAnsiTheme="majorHAnsi"/>
                <w:b/>
                <w:bCs/>
                <w:sz w:val="18"/>
                <w:szCs w:val="18"/>
              </w:rPr>
            </w:pPr>
            <w:r w:rsidRPr="004363ED">
              <w:rPr>
                <w:rFonts w:asciiTheme="majorHAnsi" w:hAnsiTheme="majorHAnsi" w:cs="Calibri"/>
                <w:b/>
                <w:bCs/>
                <w:sz w:val="18"/>
                <w:szCs w:val="18"/>
              </w:rPr>
              <w:t>TELEFON</w:t>
            </w:r>
          </w:p>
        </w:tc>
        <w:tc>
          <w:tcPr>
            <w:tcW w:w="899" w:type="pct"/>
            <w:shd w:val="clear" w:color="auto" w:fill="F2F2F2" w:themeFill="background1" w:themeFillShade="F2"/>
            <w:vAlign w:val="center"/>
          </w:tcPr>
          <w:p w14:paraId="05B69983" w14:textId="77777777" w:rsidR="004363ED" w:rsidRPr="004363ED" w:rsidRDefault="004363ED" w:rsidP="004E2698">
            <w:pPr>
              <w:spacing w:line="276" w:lineRule="auto"/>
              <w:contextualSpacing/>
              <w:jc w:val="center"/>
              <w:rPr>
                <w:rFonts w:asciiTheme="majorHAnsi" w:hAnsiTheme="majorHAnsi"/>
                <w:b/>
                <w:bCs/>
                <w:sz w:val="18"/>
                <w:szCs w:val="18"/>
              </w:rPr>
            </w:pPr>
            <w:r w:rsidRPr="004363ED">
              <w:rPr>
                <w:rFonts w:asciiTheme="majorHAnsi" w:hAnsiTheme="majorHAnsi" w:cs="Calibri"/>
                <w:b/>
                <w:bCs/>
                <w:sz w:val="18"/>
                <w:szCs w:val="18"/>
              </w:rPr>
              <w:t>E-MAIL</w:t>
            </w:r>
          </w:p>
        </w:tc>
      </w:tr>
      <w:tr w:rsidR="004363ED" w:rsidRPr="004363ED" w14:paraId="73F7914E" w14:textId="77777777" w:rsidTr="004363ED">
        <w:tc>
          <w:tcPr>
            <w:tcW w:w="738" w:type="pct"/>
            <w:vAlign w:val="center"/>
          </w:tcPr>
          <w:p w14:paraId="323B7CD1"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148" w:type="pct"/>
            <w:vAlign w:val="center"/>
          </w:tcPr>
          <w:p w14:paraId="2F3039B7"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203" w:type="pct"/>
            <w:vAlign w:val="center"/>
          </w:tcPr>
          <w:p w14:paraId="6822E883"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012" w:type="pct"/>
            <w:vAlign w:val="center"/>
          </w:tcPr>
          <w:p w14:paraId="1E3ECAED"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899" w:type="pct"/>
            <w:vAlign w:val="center"/>
          </w:tcPr>
          <w:p w14:paraId="69FB97B3" w14:textId="77777777" w:rsidR="004363ED" w:rsidRPr="004363ED" w:rsidRDefault="004363ED" w:rsidP="004E2698">
            <w:pPr>
              <w:spacing w:line="276" w:lineRule="auto"/>
              <w:contextualSpacing/>
              <w:jc w:val="center"/>
              <w:rPr>
                <w:rFonts w:asciiTheme="majorHAnsi" w:hAnsiTheme="majorHAnsi" w:cs="Calibri"/>
                <w:sz w:val="18"/>
                <w:szCs w:val="18"/>
              </w:rPr>
            </w:pPr>
          </w:p>
        </w:tc>
      </w:tr>
      <w:tr w:rsidR="004363ED" w:rsidRPr="004363ED" w14:paraId="33425055" w14:textId="77777777" w:rsidTr="004363ED">
        <w:tc>
          <w:tcPr>
            <w:tcW w:w="738" w:type="pct"/>
            <w:vAlign w:val="center"/>
          </w:tcPr>
          <w:p w14:paraId="7B8E5106" w14:textId="6EFE3A47" w:rsidR="004363ED" w:rsidRPr="004363ED" w:rsidRDefault="004363ED" w:rsidP="004E2698">
            <w:pPr>
              <w:spacing w:line="276" w:lineRule="auto"/>
              <w:contextualSpacing/>
              <w:jc w:val="center"/>
              <w:rPr>
                <w:rFonts w:asciiTheme="majorHAnsi" w:hAnsiTheme="majorHAnsi" w:cs="Calibri"/>
                <w:bCs/>
                <w:sz w:val="18"/>
                <w:szCs w:val="18"/>
              </w:rPr>
            </w:pPr>
          </w:p>
        </w:tc>
        <w:tc>
          <w:tcPr>
            <w:tcW w:w="1148" w:type="pct"/>
            <w:vAlign w:val="center"/>
          </w:tcPr>
          <w:p w14:paraId="1DC73E68"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203" w:type="pct"/>
            <w:vAlign w:val="center"/>
          </w:tcPr>
          <w:p w14:paraId="7FB1CC8E"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012" w:type="pct"/>
            <w:vAlign w:val="center"/>
          </w:tcPr>
          <w:p w14:paraId="63016D4D"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899" w:type="pct"/>
            <w:vAlign w:val="center"/>
          </w:tcPr>
          <w:p w14:paraId="48CB1DC8" w14:textId="77777777" w:rsidR="004363ED" w:rsidRPr="004363ED" w:rsidRDefault="004363ED" w:rsidP="004E2698">
            <w:pPr>
              <w:spacing w:line="276" w:lineRule="auto"/>
              <w:contextualSpacing/>
              <w:jc w:val="center"/>
              <w:rPr>
                <w:rFonts w:asciiTheme="majorHAnsi" w:hAnsiTheme="majorHAnsi" w:cs="Calibri"/>
                <w:sz w:val="18"/>
                <w:szCs w:val="18"/>
              </w:rPr>
            </w:pPr>
          </w:p>
        </w:tc>
      </w:tr>
      <w:tr w:rsidR="004363ED" w:rsidRPr="004363ED" w14:paraId="318C50A3" w14:textId="77777777" w:rsidTr="004363ED">
        <w:tc>
          <w:tcPr>
            <w:tcW w:w="738" w:type="pct"/>
            <w:vAlign w:val="center"/>
          </w:tcPr>
          <w:p w14:paraId="12109C15" w14:textId="2A0EB76C" w:rsidR="004363ED" w:rsidRPr="004363ED" w:rsidRDefault="004363ED" w:rsidP="004E2698">
            <w:pPr>
              <w:spacing w:line="276" w:lineRule="auto"/>
              <w:contextualSpacing/>
              <w:jc w:val="center"/>
              <w:rPr>
                <w:rFonts w:asciiTheme="majorHAnsi" w:hAnsiTheme="majorHAnsi" w:cs="Calibri"/>
                <w:sz w:val="18"/>
                <w:szCs w:val="18"/>
              </w:rPr>
            </w:pPr>
          </w:p>
        </w:tc>
        <w:tc>
          <w:tcPr>
            <w:tcW w:w="1148" w:type="pct"/>
            <w:vAlign w:val="center"/>
          </w:tcPr>
          <w:p w14:paraId="224084E2"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203" w:type="pct"/>
            <w:vAlign w:val="center"/>
          </w:tcPr>
          <w:p w14:paraId="20368EDF"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1012" w:type="pct"/>
            <w:vAlign w:val="center"/>
          </w:tcPr>
          <w:p w14:paraId="6813C066" w14:textId="77777777" w:rsidR="004363ED" w:rsidRPr="004363ED" w:rsidRDefault="004363ED" w:rsidP="004E2698">
            <w:pPr>
              <w:spacing w:line="276" w:lineRule="auto"/>
              <w:contextualSpacing/>
              <w:jc w:val="center"/>
              <w:rPr>
                <w:rFonts w:asciiTheme="majorHAnsi" w:hAnsiTheme="majorHAnsi" w:cs="Calibri"/>
                <w:sz w:val="18"/>
                <w:szCs w:val="18"/>
              </w:rPr>
            </w:pPr>
          </w:p>
        </w:tc>
        <w:tc>
          <w:tcPr>
            <w:tcW w:w="899" w:type="pct"/>
            <w:vAlign w:val="center"/>
          </w:tcPr>
          <w:p w14:paraId="58C8FC85" w14:textId="77777777" w:rsidR="004363ED" w:rsidRPr="004363ED" w:rsidRDefault="004363ED" w:rsidP="004E2698">
            <w:pPr>
              <w:spacing w:line="276" w:lineRule="auto"/>
              <w:contextualSpacing/>
              <w:jc w:val="center"/>
              <w:rPr>
                <w:rFonts w:asciiTheme="majorHAnsi" w:hAnsiTheme="majorHAnsi" w:cs="Calibri"/>
                <w:sz w:val="18"/>
                <w:szCs w:val="18"/>
              </w:rPr>
            </w:pPr>
          </w:p>
        </w:tc>
      </w:tr>
    </w:tbl>
    <w:p w14:paraId="2E74DECB" w14:textId="3BCD5BD9" w:rsidR="009B11F2" w:rsidRPr="009B11F2" w:rsidRDefault="009B11F2" w:rsidP="004E2698">
      <w:pPr>
        <w:suppressAutoHyphens/>
        <w:autoSpaceDN w:val="0"/>
        <w:spacing w:after="0"/>
        <w:textAlignment w:val="baseline"/>
        <w:rPr>
          <w:rFonts w:ascii="Cambria" w:eastAsia="Calibri" w:hAnsi="Cambria" w:cs="Arial"/>
        </w:rPr>
      </w:pPr>
    </w:p>
    <w:p w14:paraId="5493D781" w14:textId="77777777" w:rsidR="009B11F2" w:rsidRPr="00075B0B" w:rsidRDefault="009B11F2" w:rsidP="001B12EC">
      <w:pPr>
        <w:numPr>
          <w:ilvl w:val="0"/>
          <w:numId w:val="17"/>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Osob</w:t>
      </w:r>
      <w:r w:rsidR="00D558F9" w:rsidRPr="00075B0B">
        <w:rPr>
          <w:rFonts w:ascii="Cambria" w:eastAsia="Calibri" w:hAnsi="Cambria" w:cs="Arial"/>
        </w:rPr>
        <w:t>y</w:t>
      </w:r>
      <w:r w:rsidRPr="00075B0B">
        <w:rPr>
          <w:rFonts w:ascii="Cambria" w:eastAsia="Calibri" w:hAnsi="Cambria" w:cs="Arial"/>
        </w:rPr>
        <w:t xml:space="preserve"> wskazan</w:t>
      </w:r>
      <w:r w:rsidR="00D558F9" w:rsidRPr="00075B0B">
        <w:rPr>
          <w:rFonts w:ascii="Cambria" w:eastAsia="Calibri" w:hAnsi="Cambria" w:cs="Arial"/>
        </w:rPr>
        <w:t>e</w:t>
      </w:r>
      <w:r w:rsidRPr="00075B0B">
        <w:rPr>
          <w:rFonts w:ascii="Cambria" w:eastAsia="Calibri" w:hAnsi="Cambria" w:cs="Arial"/>
        </w:rPr>
        <w:t xml:space="preserve"> w ust. 1 działa</w:t>
      </w:r>
      <w:r w:rsidRPr="00075B0B">
        <w:rPr>
          <w:rFonts w:ascii="Cambria" w:eastAsia="TTE188D4F0t00" w:hAnsi="Cambria" w:cs="Arial"/>
        </w:rPr>
        <w:t xml:space="preserve">ć </w:t>
      </w:r>
      <w:r w:rsidRPr="00075B0B">
        <w:rPr>
          <w:rFonts w:ascii="Cambria" w:eastAsia="Calibri" w:hAnsi="Cambria" w:cs="Arial"/>
        </w:rPr>
        <w:t>b</w:t>
      </w:r>
      <w:r w:rsidRPr="00075B0B">
        <w:rPr>
          <w:rFonts w:ascii="Cambria" w:eastAsia="TTE188D4F0t00" w:hAnsi="Cambria" w:cs="Arial"/>
        </w:rPr>
        <w:t>ę</w:t>
      </w:r>
      <w:r w:rsidRPr="00075B0B">
        <w:rPr>
          <w:rFonts w:ascii="Cambria" w:eastAsia="Calibri" w:hAnsi="Cambria" w:cs="Arial"/>
        </w:rPr>
        <w:t>d</w:t>
      </w:r>
      <w:r w:rsidR="00D558F9" w:rsidRPr="00075B0B">
        <w:rPr>
          <w:rFonts w:ascii="Cambria" w:eastAsia="Calibri" w:hAnsi="Cambria" w:cs="Arial"/>
        </w:rPr>
        <w:t>ą</w:t>
      </w:r>
      <w:r w:rsidRPr="00075B0B">
        <w:rPr>
          <w:rFonts w:ascii="Cambria" w:eastAsia="Calibri" w:hAnsi="Cambria" w:cs="Arial"/>
        </w:rPr>
        <w:t xml:space="preserve"> w granicach umocowania okre</w:t>
      </w:r>
      <w:r w:rsidRPr="00075B0B">
        <w:rPr>
          <w:rFonts w:ascii="Cambria" w:eastAsia="TTE188D4F0t00" w:hAnsi="Cambria" w:cs="Arial"/>
        </w:rPr>
        <w:t>ś</w:t>
      </w:r>
      <w:r w:rsidRPr="00075B0B">
        <w:rPr>
          <w:rFonts w:ascii="Cambria" w:eastAsia="Calibri" w:hAnsi="Cambria" w:cs="Arial"/>
        </w:rPr>
        <w:t xml:space="preserve">lonego w ustawie Prawo budowlane.                                                                                               </w:t>
      </w:r>
    </w:p>
    <w:p w14:paraId="46BF4DD3" w14:textId="77777777" w:rsidR="009B11F2" w:rsidRPr="00075B0B" w:rsidRDefault="009B11F2" w:rsidP="001B12EC">
      <w:pPr>
        <w:numPr>
          <w:ilvl w:val="0"/>
          <w:numId w:val="17"/>
        </w:numPr>
        <w:suppressAutoHyphens/>
        <w:autoSpaceDN w:val="0"/>
        <w:spacing w:after="120"/>
        <w:ind w:left="425" w:hanging="357"/>
        <w:jc w:val="both"/>
        <w:textAlignment w:val="baseline"/>
        <w:rPr>
          <w:rFonts w:ascii="Cambria" w:eastAsia="Calibri" w:hAnsi="Cambria" w:cs="Arial"/>
        </w:rPr>
      </w:pPr>
      <w:r w:rsidRPr="00075B0B">
        <w:rPr>
          <w:rFonts w:ascii="Cambria" w:eastAsia="Calibri" w:hAnsi="Cambria" w:cs="Arial"/>
        </w:rPr>
        <w:t>Zamawiaj</w:t>
      </w:r>
      <w:r w:rsidRPr="00075B0B">
        <w:rPr>
          <w:rFonts w:ascii="Cambria" w:eastAsia="TTE188D4F0t00" w:hAnsi="Cambria" w:cs="Arial"/>
        </w:rPr>
        <w:t>ą</w:t>
      </w:r>
      <w:r w:rsidRPr="00075B0B">
        <w:rPr>
          <w:rFonts w:ascii="Cambria" w:eastAsia="Calibri" w:hAnsi="Cambria" w:cs="Arial"/>
        </w:rPr>
        <w:t>cy zastrzega sobie prawo zmiany os</w:t>
      </w:r>
      <w:r w:rsidR="00D558F9" w:rsidRPr="00075B0B">
        <w:rPr>
          <w:rFonts w:ascii="Cambria" w:eastAsia="Calibri" w:hAnsi="Cambria" w:cs="Arial"/>
        </w:rPr>
        <w:t>ób</w:t>
      </w:r>
      <w:r w:rsidRPr="00075B0B">
        <w:rPr>
          <w:rFonts w:ascii="Cambria" w:eastAsia="Calibri" w:hAnsi="Cambria" w:cs="Arial"/>
        </w:rPr>
        <w:t xml:space="preserve"> wskazan</w:t>
      </w:r>
      <w:r w:rsidR="00D558F9" w:rsidRPr="00075B0B">
        <w:rPr>
          <w:rFonts w:ascii="Cambria" w:eastAsia="Calibri" w:hAnsi="Cambria" w:cs="Arial"/>
        </w:rPr>
        <w:t>ych</w:t>
      </w:r>
      <w:r w:rsidRPr="00075B0B">
        <w:rPr>
          <w:rFonts w:ascii="Cambria" w:eastAsia="Calibri" w:hAnsi="Cambria" w:cs="Arial"/>
        </w:rPr>
        <w:t xml:space="preserve"> w ust. 1. Zmiana ta </w:t>
      </w:r>
      <w:bookmarkStart w:id="5" w:name="_Hlk122508546"/>
      <w:r w:rsidRPr="00075B0B">
        <w:rPr>
          <w:rFonts w:ascii="Cambria" w:eastAsia="Calibri" w:hAnsi="Cambria" w:cs="Arial"/>
        </w:rPr>
        <w:t>winna by</w:t>
      </w:r>
      <w:r w:rsidRPr="00075B0B">
        <w:rPr>
          <w:rFonts w:ascii="Cambria" w:eastAsia="TTE188D4F0t00" w:hAnsi="Cambria" w:cs="Arial"/>
        </w:rPr>
        <w:t>ć d</w:t>
      </w:r>
      <w:r w:rsidRPr="00075B0B">
        <w:rPr>
          <w:rFonts w:ascii="Cambria" w:eastAsia="Calibri" w:hAnsi="Cambria" w:cs="Arial"/>
        </w:rPr>
        <w:t>okonana wpisem do dziennika budowy</w:t>
      </w:r>
      <w:bookmarkEnd w:id="5"/>
      <w:r w:rsidRPr="00075B0B">
        <w:rPr>
          <w:rFonts w:ascii="Cambria" w:eastAsia="Calibri" w:hAnsi="Cambria" w:cs="Arial"/>
        </w:rPr>
        <w:t>, jeżeli obowiązek jego prowadzenia wynika z obowiązujących przepisów i nie wymaga aneksu do niniejszej umowy.</w:t>
      </w:r>
    </w:p>
    <w:p w14:paraId="341968F3" w14:textId="5F500ECD"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1</w:t>
      </w:r>
      <w:r w:rsidR="00B90373">
        <w:rPr>
          <w:rFonts w:ascii="Cambria" w:eastAsia="Calibri" w:hAnsi="Cambria" w:cs="Arial"/>
          <w:b/>
        </w:rPr>
        <w:t>9</w:t>
      </w:r>
      <w:r w:rsidRPr="009B11F2">
        <w:rPr>
          <w:rFonts w:ascii="Cambria" w:eastAsia="Calibri" w:hAnsi="Cambria" w:cs="Arial"/>
          <w:b/>
        </w:rPr>
        <w:t>.</w:t>
      </w:r>
    </w:p>
    <w:p w14:paraId="4DDC0F30"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PERSONEL WYKONAWCY</w:t>
      </w:r>
    </w:p>
    <w:p w14:paraId="0E3F8745" w14:textId="77777777" w:rsidR="009B11F2" w:rsidRPr="00075B0B" w:rsidRDefault="009B11F2" w:rsidP="001B12EC">
      <w:pPr>
        <w:numPr>
          <w:ilvl w:val="0"/>
          <w:numId w:val="18"/>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Wykonawca zobowi</w:t>
      </w:r>
      <w:r w:rsidRPr="00075B0B">
        <w:rPr>
          <w:rFonts w:ascii="Cambria" w:eastAsia="TTE188D4F0t00" w:hAnsi="Cambria" w:cs="Arial"/>
        </w:rPr>
        <w:t>ą</w:t>
      </w:r>
      <w:r w:rsidRPr="00075B0B">
        <w:rPr>
          <w:rFonts w:ascii="Cambria" w:eastAsia="Calibri" w:hAnsi="Cambria" w:cs="Arial"/>
        </w:rPr>
        <w:t>zany jest zapewni</w:t>
      </w:r>
      <w:r w:rsidRPr="00075B0B">
        <w:rPr>
          <w:rFonts w:ascii="Cambria" w:eastAsia="TTE188D4F0t00" w:hAnsi="Cambria" w:cs="Arial"/>
        </w:rPr>
        <w:t xml:space="preserve">ć </w:t>
      </w:r>
      <w:r w:rsidRPr="00075B0B">
        <w:rPr>
          <w:rFonts w:ascii="Cambria" w:eastAsia="Calibri" w:hAnsi="Cambria" w:cs="Arial"/>
        </w:rPr>
        <w:t>wykonanie i kierowanie robotami obj</w:t>
      </w:r>
      <w:r w:rsidRPr="00075B0B">
        <w:rPr>
          <w:rFonts w:ascii="Cambria" w:eastAsia="TTE188D4F0t00" w:hAnsi="Cambria" w:cs="Arial"/>
        </w:rPr>
        <w:t>ę</w:t>
      </w:r>
      <w:r w:rsidRPr="00075B0B">
        <w:rPr>
          <w:rFonts w:ascii="Cambria" w:eastAsia="Calibri" w:hAnsi="Cambria" w:cs="Arial"/>
        </w:rPr>
        <w:t>tymi umow</w:t>
      </w:r>
      <w:r w:rsidRPr="00075B0B">
        <w:rPr>
          <w:rFonts w:ascii="Cambria" w:eastAsia="TTE188D4F0t00" w:hAnsi="Cambria" w:cs="Arial"/>
        </w:rPr>
        <w:t xml:space="preserve">ą </w:t>
      </w:r>
      <w:r w:rsidRPr="00075B0B">
        <w:rPr>
          <w:rFonts w:ascii="Cambria" w:eastAsia="Calibri" w:hAnsi="Cambria" w:cs="Arial"/>
        </w:rPr>
        <w:t>przez osoby posiadaj</w:t>
      </w:r>
      <w:r w:rsidRPr="00075B0B">
        <w:rPr>
          <w:rFonts w:ascii="Cambria" w:eastAsia="TTE188D4F0t00" w:hAnsi="Cambria" w:cs="Arial"/>
        </w:rPr>
        <w:t>ą</w:t>
      </w:r>
      <w:r w:rsidRPr="00075B0B">
        <w:rPr>
          <w:rFonts w:ascii="Cambria" w:eastAsia="Calibri" w:hAnsi="Cambria" w:cs="Arial"/>
        </w:rPr>
        <w:t xml:space="preserve">ce stosowne kwalifikacje zawodowe i uprawnienia budowlane.                                                                                               </w:t>
      </w:r>
    </w:p>
    <w:p w14:paraId="36352BF2" w14:textId="18C37DED" w:rsidR="009B11F2" w:rsidRPr="00075B0B" w:rsidRDefault="009B11F2" w:rsidP="001B12EC">
      <w:pPr>
        <w:numPr>
          <w:ilvl w:val="0"/>
          <w:numId w:val="18"/>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Wykonawca zobowi</w:t>
      </w:r>
      <w:r w:rsidRPr="00075B0B">
        <w:rPr>
          <w:rFonts w:ascii="Cambria" w:eastAsia="TTE188D4F0t00" w:hAnsi="Cambria" w:cs="Arial"/>
        </w:rPr>
        <w:t>ą</w:t>
      </w:r>
      <w:r w:rsidRPr="00075B0B">
        <w:rPr>
          <w:rFonts w:ascii="Cambria" w:eastAsia="Calibri" w:hAnsi="Cambria" w:cs="Arial"/>
        </w:rPr>
        <w:t>zuje si</w:t>
      </w:r>
      <w:r w:rsidRPr="00075B0B">
        <w:rPr>
          <w:rFonts w:ascii="Cambria" w:eastAsia="TTE188D4F0t00" w:hAnsi="Cambria" w:cs="Arial"/>
        </w:rPr>
        <w:t xml:space="preserve">ę </w:t>
      </w:r>
      <w:r w:rsidRPr="00075B0B">
        <w:rPr>
          <w:rFonts w:ascii="Cambria" w:eastAsia="Calibri" w:hAnsi="Cambria" w:cs="Arial"/>
        </w:rPr>
        <w:t>skierowa</w:t>
      </w:r>
      <w:r w:rsidRPr="00075B0B">
        <w:rPr>
          <w:rFonts w:ascii="Cambria" w:eastAsia="TTE188D4F0t00" w:hAnsi="Cambria" w:cs="Arial"/>
        </w:rPr>
        <w:t xml:space="preserve">ć </w:t>
      </w:r>
      <w:r w:rsidRPr="00075B0B">
        <w:rPr>
          <w:rFonts w:ascii="Cambria" w:eastAsia="Calibri" w:hAnsi="Cambria" w:cs="Arial"/>
        </w:rPr>
        <w:t>do kierowania budow</w:t>
      </w:r>
      <w:r w:rsidRPr="00075B0B">
        <w:rPr>
          <w:rFonts w:ascii="Cambria" w:eastAsia="TTE188D4F0t00" w:hAnsi="Cambria" w:cs="Arial"/>
        </w:rPr>
        <w:t xml:space="preserve">ą </w:t>
      </w:r>
      <w:r w:rsidRPr="00075B0B">
        <w:rPr>
          <w:rFonts w:ascii="Cambria" w:eastAsia="Calibri" w:hAnsi="Cambria" w:cs="Arial"/>
        </w:rPr>
        <w:t>i do kierowania robotami personel wskazany przez Wykonawc</w:t>
      </w:r>
      <w:r w:rsidRPr="00075B0B">
        <w:rPr>
          <w:rFonts w:ascii="Cambria" w:eastAsia="TTE188D4F0t00" w:hAnsi="Cambria" w:cs="Arial"/>
        </w:rPr>
        <w:t xml:space="preserve">ę </w:t>
      </w:r>
      <w:r w:rsidRPr="00075B0B">
        <w:rPr>
          <w:rFonts w:ascii="Cambria" w:eastAsia="Calibri" w:hAnsi="Cambria" w:cs="Arial"/>
        </w:rPr>
        <w:t>w ofercie Wykonawcy</w:t>
      </w:r>
      <w:r w:rsidR="00255A34" w:rsidRPr="00075B0B">
        <w:rPr>
          <w:rFonts w:ascii="Cambria" w:eastAsia="Calibri" w:hAnsi="Cambria" w:cs="Arial"/>
        </w:rPr>
        <w:t xml:space="preserve"> we wszystkich specjalnościach wymaganych do realizacji przedmiotu </w:t>
      </w:r>
      <w:r w:rsidR="00CE4DB2" w:rsidRPr="00075B0B">
        <w:rPr>
          <w:rFonts w:ascii="Cambria" w:eastAsia="Calibri" w:hAnsi="Cambria" w:cs="Arial"/>
        </w:rPr>
        <w:t>u</w:t>
      </w:r>
      <w:r w:rsidR="00255A34" w:rsidRPr="00075B0B">
        <w:rPr>
          <w:rFonts w:ascii="Cambria" w:eastAsia="Calibri" w:hAnsi="Cambria" w:cs="Arial"/>
        </w:rPr>
        <w:t>mowy</w:t>
      </w:r>
      <w:r w:rsidR="00EF762E" w:rsidRPr="00075B0B">
        <w:rPr>
          <w:rFonts w:ascii="Cambria" w:eastAsia="Calibri" w:hAnsi="Cambria" w:cs="Arial"/>
        </w:rPr>
        <w:t xml:space="preserve"> a także obsługę geodezyjną oraz osobę odpowiedzialną za rozliczenie kontraktu</w:t>
      </w:r>
      <w:r w:rsidRPr="00075B0B">
        <w:rPr>
          <w:rFonts w:ascii="Cambria" w:eastAsia="Calibri" w:hAnsi="Cambria" w:cs="Arial"/>
        </w:rPr>
        <w:t>. Zmiana którejkolwiek z osób, o których mowa w zdaniu poprzednim w trakcie realizacji przedmiotu umowy, musi by</w:t>
      </w:r>
      <w:r w:rsidRPr="00075B0B">
        <w:rPr>
          <w:rFonts w:ascii="Cambria" w:eastAsia="TTE188D4F0t00" w:hAnsi="Cambria" w:cs="Arial"/>
        </w:rPr>
        <w:t xml:space="preserve">ć </w:t>
      </w:r>
      <w:r w:rsidRPr="00075B0B">
        <w:rPr>
          <w:rFonts w:ascii="Cambria" w:eastAsia="Calibri" w:hAnsi="Cambria" w:cs="Arial"/>
        </w:rPr>
        <w:t>uzasadniona przez Wykonawc</w:t>
      </w:r>
      <w:r w:rsidRPr="00075B0B">
        <w:rPr>
          <w:rFonts w:ascii="Cambria" w:eastAsia="TTE188D4F0t00" w:hAnsi="Cambria" w:cs="Arial"/>
        </w:rPr>
        <w:t xml:space="preserve">ę </w:t>
      </w:r>
      <w:r w:rsidRPr="00075B0B">
        <w:rPr>
          <w:rFonts w:ascii="Cambria" w:eastAsia="Calibri" w:hAnsi="Cambria" w:cs="Arial"/>
        </w:rPr>
        <w:t>na pi</w:t>
      </w:r>
      <w:r w:rsidRPr="00075B0B">
        <w:rPr>
          <w:rFonts w:ascii="Cambria" w:eastAsia="TTE188D4F0t00" w:hAnsi="Cambria" w:cs="Arial"/>
        </w:rPr>
        <w:t>ś</w:t>
      </w:r>
      <w:r w:rsidRPr="00075B0B">
        <w:rPr>
          <w:rFonts w:ascii="Cambria" w:eastAsia="Calibri" w:hAnsi="Cambria" w:cs="Arial"/>
        </w:rPr>
        <w:t>mie i wymaga pisemnego zaakceptowania przez Zamawiaj</w:t>
      </w:r>
      <w:r w:rsidRPr="00075B0B">
        <w:rPr>
          <w:rFonts w:ascii="Cambria" w:eastAsia="TTE188D4F0t00" w:hAnsi="Cambria" w:cs="Arial"/>
        </w:rPr>
        <w:t>ą</w:t>
      </w:r>
      <w:r w:rsidRPr="00075B0B">
        <w:rPr>
          <w:rFonts w:ascii="Cambria" w:eastAsia="Calibri" w:hAnsi="Cambria" w:cs="Arial"/>
        </w:rPr>
        <w:t>cego. Zamawiaj</w:t>
      </w:r>
      <w:r w:rsidRPr="00075B0B">
        <w:rPr>
          <w:rFonts w:ascii="Cambria" w:eastAsia="TTE188D4F0t00" w:hAnsi="Cambria" w:cs="Arial"/>
        </w:rPr>
        <w:t>ą</w:t>
      </w:r>
      <w:r w:rsidRPr="00075B0B">
        <w:rPr>
          <w:rFonts w:ascii="Cambria" w:eastAsia="Calibri" w:hAnsi="Cambria" w:cs="Arial"/>
        </w:rPr>
        <w:t>cy zaakceptuje tak</w:t>
      </w:r>
      <w:r w:rsidRPr="00075B0B">
        <w:rPr>
          <w:rFonts w:ascii="Cambria" w:eastAsia="TTE188D4F0t00" w:hAnsi="Cambria" w:cs="Arial"/>
        </w:rPr>
        <w:t xml:space="preserve">ą </w:t>
      </w:r>
      <w:r w:rsidRPr="00075B0B">
        <w:rPr>
          <w:rFonts w:ascii="Cambria" w:eastAsia="Calibri" w:hAnsi="Cambria" w:cs="Arial"/>
        </w:rPr>
        <w:t>zmianę w terminie do 7 dni od daty przedło</w:t>
      </w:r>
      <w:r w:rsidRPr="00075B0B">
        <w:rPr>
          <w:rFonts w:ascii="Cambria" w:eastAsia="TTE188D4F0t00" w:hAnsi="Cambria" w:cs="Arial"/>
        </w:rPr>
        <w:t>ż</w:t>
      </w:r>
      <w:r w:rsidRPr="00075B0B">
        <w:rPr>
          <w:rFonts w:ascii="Cambria" w:eastAsia="Calibri" w:hAnsi="Cambria" w:cs="Arial"/>
        </w:rPr>
        <w:t>enia propozycji i wył</w:t>
      </w:r>
      <w:r w:rsidRPr="00075B0B">
        <w:rPr>
          <w:rFonts w:ascii="Cambria" w:eastAsia="TTE188D4F0t00" w:hAnsi="Cambria" w:cs="Arial"/>
        </w:rPr>
        <w:t>ą</w:t>
      </w:r>
      <w:r w:rsidRPr="00075B0B">
        <w:rPr>
          <w:rFonts w:ascii="Cambria" w:eastAsia="Calibri" w:hAnsi="Cambria" w:cs="Arial"/>
        </w:rPr>
        <w:t>cznie wtedy, gdy kwalifikacje i do</w:t>
      </w:r>
      <w:r w:rsidRPr="00075B0B">
        <w:rPr>
          <w:rFonts w:ascii="Cambria" w:eastAsia="TTE188D4F0t00" w:hAnsi="Cambria" w:cs="Arial"/>
        </w:rPr>
        <w:t>ś</w:t>
      </w:r>
      <w:r w:rsidRPr="00075B0B">
        <w:rPr>
          <w:rFonts w:ascii="Cambria" w:eastAsia="Calibri" w:hAnsi="Cambria" w:cs="Arial"/>
        </w:rPr>
        <w:t>wiadczenie wskazanych osób b</w:t>
      </w:r>
      <w:r w:rsidRPr="00075B0B">
        <w:rPr>
          <w:rFonts w:ascii="Cambria" w:eastAsia="TTE188D4F0t00" w:hAnsi="Cambria" w:cs="Arial"/>
        </w:rPr>
        <w:t>ę</w:t>
      </w:r>
      <w:r w:rsidRPr="00075B0B">
        <w:rPr>
          <w:rFonts w:ascii="Cambria" w:eastAsia="Calibri" w:hAnsi="Cambria" w:cs="Arial"/>
        </w:rPr>
        <w:t>d</w:t>
      </w:r>
      <w:r w:rsidRPr="00075B0B">
        <w:rPr>
          <w:rFonts w:ascii="Cambria" w:eastAsia="TTE188D4F0t00" w:hAnsi="Cambria" w:cs="Arial"/>
        </w:rPr>
        <w:t xml:space="preserve">ą </w:t>
      </w:r>
      <w:r w:rsidRPr="00075B0B">
        <w:rPr>
          <w:rFonts w:ascii="Cambria" w:eastAsia="Calibri" w:hAnsi="Cambria" w:cs="Arial"/>
        </w:rPr>
        <w:t xml:space="preserve">takie same lub </w:t>
      </w:r>
      <w:r w:rsidRPr="00075B0B">
        <w:rPr>
          <w:rFonts w:ascii="Cambria" w:eastAsia="Calibri" w:hAnsi="Cambria" w:cs="Arial"/>
        </w:rPr>
        <w:lastRenderedPageBreak/>
        <w:t>wy</w:t>
      </w:r>
      <w:r w:rsidRPr="00075B0B">
        <w:rPr>
          <w:rFonts w:ascii="Cambria" w:eastAsia="TTE188D4F0t00" w:hAnsi="Cambria" w:cs="Arial"/>
        </w:rPr>
        <w:t>ż</w:t>
      </w:r>
      <w:r w:rsidRPr="00075B0B">
        <w:rPr>
          <w:rFonts w:ascii="Cambria" w:eastAsia="Calibri" w:hAnsi="Cambria" w:cs="Arial"/>
        </w:rPr>
        <w:t>sze od kwalifikacji i do</w:t>
      </w:r>
      <w:r w:rsidRPr="00075B0B">
        <w:rPr>
          <w:rFonts w:ascii="Cambria" w:eastAsia="TTE188D4F0t00" w:hAnsi="Cambria" w:cs="Arial"/>
        </w:rPr>
        <w:t>ś</w:t>
      </w:r>
      <w:r w:rsidRPr="00075B0B">
        <w:rPr>
          <w:rFonts w:ascii="Cambria" w:eastAsia="Calibri" w:hAnsi="Cambria" w:cs="Arial"/>
        </w:rPr>
        <w:t>wiadczenia wymaganego postanowieniami specyfikacji warunków zamówienia.</w:t>
      </w:r>
    </w:p>
    <w:p w14:paraId="30E3C080" w14:textId="77777777" w:rsidR="009B11F2" w:rsidRPr="00075B0B" w:rsidRDefault="009B11F2" w:rsidP="001B12EC">
      <w:pPr>
        <w:numPr>
          <w:ilvl w:val="0"/>
          <w:numId w:val="18"/>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Zaakceptowana przez Zamawiaj</w:t>
      </w:r>
      <w:r w:rsidRPr="00075B0B">
        <w:rPr>
          <w:rFonts w:ascii="Cambria" w:eastAsia="TTE188D4F0t00" w:hAnsi="Cambria" w:cs="Arial"/>
        </w:rPr>
        <w:t>ą</w:t>
      </w:r>
      <w:r w:rsidRPr="00075B0B">
        <w:rPr>
          <w:rFonts w:ascii="Cambria" w:eastAsia="Calibri" w:hAnsi="Cambria" w:cs="Arial"/>
        </w:rPr>
        <w:t>cego zmiana osoby, o której mowa w ust. 2, winna by</w:t>
      </w:r>
      <w:r w:rsidRPr="00075B0B">
        <w:rPr>
          <w:rFonts w:ascii="Cambria" w:eastAsia="TTE188D4F0t00" w:hAnsi="Cambria" w:cs="Arial"/>
        </w:rPr>
        <w:t xml:space="preserve">ć </w:t>
      </w:r>
      <w:r w:rsidRPr="00075B0B">
        <w:rPr>
          <w:rFonts w:ascii="Cambria" w:eastAsia="Calibri" w:hAnsi="Cambria" w:cs="Arial"/>
        </w:rPr>
        <w:t xml:space="preserve">dokonana wpisem do dziennika budowy, jeżeli obowiązek jego prowadzenia wynika z obowiązujących przepisów i nie wymaga aneksu do niniejszej umowy. </w:t>
      </w:r>
    </w:p>
    <w:p w14:paraId="2C5CC352" w14:textId="77777777" w:rsidR="009B11F2" w:rsidRPr="00075B0B" w:rsidRDefault="009B11F2" w:rsidP="001B12EC">
      <w:pPr>
        <w:numPr>
          <w:ilvl w:val="0"/>
          <w:numId w:val="18"/>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Skierowanie, bez akceptacji Zamawiaj</w:t>
      </w:r>
      <w:r w:rsidRPr="00075B0B">
        <w:rPr>
          <w:rFonts w:ascii="Cambria" w:eastAsia="TTE188D4F0t00" w:hAnsi="Cambria" w:cs="Arial"/>
        </w:rPr>
        <w:t>ą</w:t>
      </w:r>
      <w:r w:rsidRPr="00075B0B">
        <w:rPr>
          <w:rFonts w:ascii="Cambria" w:eastAsia="Calibri" w:hAnsi="Cambria" w:cs="Arial"/>
        </w:rPr>
        <w:t>cego, do kierowania robotami innych osób, ni</w:t>
      </w:r>
      <w:r w:rsidRPr="00075B0B">
        <w:rPr>
          <w:rFonts w:ascii="Cambria" w:eastAsia="TTE188D4F0t00" w:hAnsi="Cambria" w:cs="Arial"/>
        </w:rPr>
        <w:t xml:space="preserve">ż </w:t>
      </w:r>
      <w:r w:rsidRPr="00075B0B">
        <w:rPr>
          <w:rFonts w:ascii="Cambria" w:eastAsia="Calibri" w:hAnsi="Cambria" w:cs="Arial"/>
        </w:rPr>
        <w:t>wskazane w Ofercie Wykonawcy, stanowi podstaw</w:t>
      </w:r>
      <w:r w:rsidRPr="00075B0B">
        <w:rPr>
          <w:rFonts w:ascii="Cambria" w:eastAsia="TTE188D4F0t00" w:hAnsi="Cambria" w:cs="Arial"/>
        </w:rPr>
        <w:t xml:space="preserve">ę </w:t>
      </w:r>
      <w:r w:rsidRPr="00075B0B">
        <w:rPr>
          <w:rFonts w:ascii="Cambria" w:eastAsia="Calibri" w:hAnsi="Cambria" w:cs="Arial"/>
        </w:rPr>
        <w:t>do odst</w:t>
      </w:r>
      <w:r w:rsidRPr="00075B0B">
        <w:rPr>
          <w:rFonts w:ascii="Cambria" w:eastAsia="TTE188D4F0t00" w:hAnsi="Cambria" w:cs="Arial"/>
        </w:rPr>
        <w:t>ą</w:t>
      </w:r>
      <w:r w:rsidRPr="00075B0B">
        <w:rPr>
          <w:rFonts w:ascii="Cambria" w:eastAsia="Calibri" w:hAnsi="Cambria" w:cs="Arial"/>
        </w:rPr>
        <w:t>pienia od umowy przez Zamawiaj</w:t>
      </w:r>
      <w:r w:rsidRPr="00075B0B">
        <w:rPr>
          <w:rFonts w:ascii="Cambria" w:eastAsia="TTE188D4F0t00" w:hAnsi="Cambria" w:cs="Arial"/>
        </w:rPr>
        <w:t>ą</w:t>
      </w:r>
      <w:r w:rsidRPr="00075B0B">
        <w:rPr>
          <w:rFonts w:ascii="Cambria" w:eastAsia="Calibri" w:hAnsi="Cambria" w:cs="Arial"/>
        </w:rPr>
        <w:t>cego z winy Wykonawcy.</w:t>
      </w:r>
    </w:p>
    <w:p w14:paraId="7DBDEBF0" w14:textId="798D2A1C" w:rsidR="00265995" w:rsidRPr="00075B0B" w:rsidRDefault="00265995" w:rsidP="001B12EC">
      <w:pPr>
        <w:pStyle w:val="Akapitzlist"/>
        <w:numPr>
          <w:ilvl w:val="0"/>
          <w:numId w:val="18"/>
        </w:numPr>
        <w:spacing w:after="30" w:line="276" w:lineRule="auto"/>
        <w:ind w:left="426" w:right="14" w:hanging="426"/>
        <w:jc w:val="both"/>
        <w:rPr>
          <w:rFonts w:asciiTheme="majorHAnsi" w:hAnsiTheme="majorHAnsi"/>
          <w:sz w:val="22"/>
          <w:szCs w:val="22"/>
        </w:rPr>
      </w:pPr>
      <w:r w:rsidRPr="00075B0B">
        <w:rPr>
          <w:rFonts w:asciiTheme="majorHAnsi" w:hAnsiTheme="majorHAnsi"/>
          <w:sz w:val="22"/>
          <w:szCs w:val="22"/>
        </w:rPr>
        <w:t xml:space="preserve">Kierownik budowy </w:t>
      </w:r>
      <w:r w:rsidR="00012768" w:rsidRPr="00075B0B">
        <w:rPr>
          <w:rFonts w:asciiTheme="majorHAnsi" w:hAnsiTheme="majorHAnsi"/>
          <w:sz w:val="22"/>
          <w:szCs w:val="22"/>
        </w:rPr>
        <w:t xml:space="preserve">– kierownik robót mostowych </w:t>
      </w:r>
      <w:r w:rsidRPr="00075B0B">
        <w:rPr>
          <w:rFonts w:asciiTheme="majorHAnsi" w:hAnsiTheme="majorHAnsi"/>
          <w:sz w:val="22"/>
          <w:szCs w:val="22"/>
        </w:rPr>
        <w:t>ma być w pełni dyspozycyjny w trakcie wykonywania robót, w związku z powyższym wyklucza się możliwość pełnienia równocześnie funkcji kierownika budowy lub kierownika robót na innym zadaniu realizowanym przez Powiat Ostrołęcki.</w:t>
      </w:r>
    </w:p>
    <w:p w14:paraId="543A53E5" w14:textId="5B5715FE" w:rsidR="004363ED" w:rsidRPr="00075B0B" w:rsidRDefault="009B11F2" w:rsidP="001B12EC">
      <w:pPr>
        <w:numPr>
          <w:ilvl w:val="0"/>
          <w:numId w:val="18"/>
        </w:numPr>
        <w:suppressAutoHyphens/>
        <w:autoSpaceDN w:val="0"/>
        <w:spacing w:after="120"/>
        <w:ind w:left="425" w:hanging="357"/>
        <w:jc w:val="both"/>
        <w:textAlignment w:val="baseline"/>
        <w:rPr>
          <w:rFonts w:ascii="Cambria" w:eastAsia="Calibri" w:hAnsi="Cambria" w:cs="Arial"/>
        </w:rPr>
      </w:pPr>
      <w:r w:rsidRPr="00075B0B">
        <w:rPr>
          <w:rFonts w:ascii="Cambria" w:eastAsia="Calibri" w:hAnsi="Cambria" w:cs="Arial"/>
        </w:rPr>
        <w:t xml:space="preserve">Wykonawca ustanawia: </w:t>
      </w:r>
    </w:p>
    <w:tbl>
      <w:tblPr>
        <w:tblStyle w:val="Tabela-Siatka"/>
        <w:tblW w:w="4654" w:type="pct"/>
        <w:tblInd w:w="534" w:type="dxa"/>
        <w:tblLook w:val="04A0" w:firstRow="1" w:lastRow="0" w:firstColumn="1" w:lastColumn="0" w:noHBand="0" w:noVBand="1"/>
      </w:tblPr>
      <w:tblGrid>
        <w:gridCol w:w="2409"/>
        <w:gridCol w:w="1700"/>
        <w:gridCol w:w="1522"/>
        <w:gridCol w:w="1605"/>
        <w:gridCol w:w="1409"/>
      </w:tblGrid>
      <w:tr w:rsidR="00F5316D" w:rsidRPr="00F5316D" w14:paraId="35BCF2AE" w14:textId="77777777" w:rsidTr="00F5316D">
        <w:tc>
          <w:tcPr>
            <w:tcW w:w="1393" w:type="pct"/>
            <w:shd w:val="clear" w:color="auto" w:fill="F2F2F2" w:themeFill="background1" w:themeFillShade="F2"/>
            <w:vAlign w:val="center"/>
          </w:tcPr>
          <w:p w14:paraId="6F8F1193" w14:textId="15D81545" w:rsidR="004363ED" w:rsidRPr="00F5316D" w:rsidRDefault="004363ED" w:rsidP="004E2698">
            <w:pPr>
              <w:spacing w:line="276" w:lineRule="auto"/>
              <w:contextualSpacing/>
              <w:jc w:val="center"/>
              <w:rPr>
                <w:rFonts w:asciiTheme="majorHAnsi" w:hAnsiTheme="majorHAnsi" w:cs="Calibri"/>
                <w:b/>
                <w:bCs/>
                <w:sz w:val="16"/>
                <w:szCs w:val="16"/>
              </w:rPr>
            </w:pPr>
            <w:r w:rsidRPr="00F5316D">
              <w:rPr>
                <w:rFonts w:asciiTheme="majorHAnsi" w:hAnsiTheme="majorHAnsi" w:cs="Calibri"/>
                <w:b/>
                <w:bCs/>
                <w:sz w:val="16"/>
                <w:szCs w:val="16"/>
              </w:rPr>
              <w:t>ROLA</w:t>
            </w:r>
          </w:p>
        </w:tc>
        <w:tc>
          <w:tcPr>
            <w:tcW w:w="983" w:type="pct"/>
            <w:shd w:val="clear" w:color="auto" w:fill="F2F2F2" w:themeFill="background1" w:themeFillShade="F2"/>
            <w:vAlign w:val="center"/>
          </w:tcPr>
          <w:p w14:paraId="5EA237E6" w14:textId="37FA7B99" w:rsidR="004363ED" w:rsidRPr="00F5316D" w:rsidRDefault="004363ED" w:rsidP="004E2698">
            <w:pPr>
              <w:spacing w:line="276" w:lineRule="auto"/>
              <w:contextualSpacing/>
              <w:jc w:val="center"/>
              <w:rPr>
                <w:rFonts w:asciiTheme="majorHAnsi" w:hAnsiTheme="majorHAnsi"/>
                <w:b/>
                <w:bCs/>
                <w:sz w:val="16"/>
                <w:szCs w:val="16"/>
              </w:rPr>
            </w:pPr>
            <w:r w:rsidRPr="00F5316D">
              <w:rPr>
                <w:rFonts w:asciiTheme="majorHAnsi" w:hAnsiTheme="majorHAnsi" w:cs="Calibri"/>
                <w:b/>
                <w:bCs/>
                <w:sz w:val="16"/>
                <w:szCs w:val="16"/>
              </w:rPr>
              <w:t>IMIĘ I NAZWISKO</w:t>
            </w:r>
          </w:p>
        </w:tc>
        <w:tc>
          <w:tcPr>
            <w:tcW w:w="880" w:type="pct"/>
            <w:shd w:val="clear" w:color="auto" w:fill="F2F2F2" w:themeFill="background1" w:themeFillShade="F2"/>
            <w:vAlign w:val="center"/>
          </w:tcPr>
          <w:p w14:paraId="10476A5E" w14:textId="5CA22FD7" w:rsidR="004363ED" w:rsidRPr="00F5316D" w:rsidRDefault="004363ED" w:rsidP="004E2698">
            <w:pPr>
              <w:spacing w:line="276" w:lineRule="auto"/>
              <w:contextualSpacing/>
              <w:jc w:val="center"/>
              <w:rPr>
                <w:rFonts w:asciiTheme="majorHAnsi" w:hAnsiTheme="majorHAnsi" w:cs="Calibri"/>
                <w:b/>
                <w:bCs/>
                <w:sz w:val="16"/>
                <w:szCs w:val="16"/>
              </w:rPr>
            </w:pPr>
            <w:r w:rsidRPr="00F5316D">
              <w:rPr>
                <w:rFonts w:asciiTheme="majorHAnsi" w:hAnsiTheme="majorHAnsi" w:cs="Calibri"/>
                <w:b/>
                <w:bCs/>
                <w:sz w:val="16"/>
                <w:szCs w:val="16"/>
              </w:rPr>
              <w:t>NUMER UPRAWNIEŃ BUDOWLANYCH</w:t>
            </w:r>
          </w:p>
        </w:tc>
        <w:tc>
          <w:tcPr>
            <w:tcW w:w="928" w:type="pct"/>
            <w:shd w:val="clear" w:color="auto" w:fill="F2F2F2" w:themeFill="background1" w:themeFillShade="F2"/>
            <w:vAlign w:val="center"/>
          </w:tcPr>
          <w:p w14:paraId="1EC85CA3" w14:textId="34008B02" w:rsidR="004363ED" w:rsidRPr="00F5316D" w:rsidRDefault="004363ED" w:rsidP="004E2698">
            <w:pPr>
              <w:spacing w:line="276" w:lineRule="auto"/>
              <w:contextualSpacing/>
              <w:jc w:val="center"/>
              <w:rPr>
                <w:rFonts w:asciiTheme="majorHAnsi" w:hAnsiTheme="majorHAnsi"/>
                <w:b/>
                <w:bCs/>
                <w:sz w:val="16"/>
                <w:szCs w:val="16"/>
              </w:rPr>
            </w:pPr>
            <w:r w:rsidRPr="00F5316D">
              <w:rPr>
                <w:rFonts w:asciiTheme="majorHAnsi" w:hAnsiTheme="majorHAnsi" w:cs="Calibri"/>
                <w:b/>
                <w:bCs/>
                <w:sz w:val="16"/>
                <w:szCs w:val="16"/>
              </w:rPr>
              <w:t>TELEFON</w:t>
            </w:r>
          </w:p>
        </w:tc>
        <w:tc>
          <w:tcPr>
            <w:tcW w:w="815" w:type="pct"/>
            <w:shd w:val="clear" w:color="auto" w:fill="F2F2F2" w:themeFill="background1" w:themeFillShade="F2"/>
            <w:vAlign w:val="center"/>
          </w:tcPr>
          <w:p w14:paraId="07968D72" w14:textId="53939218" w:rsidR="004363ED" w:rsidRPr="00F5316D" w:rsidRDefault="004363ED" w:rsidP="004E2698">
            <w:pPr>
              <w:spacing w:line="276" w:lineRule="auto"/>
              <w:contextualSpacing/>
              <w:jc w:val="center"/>
              <w:rPr>
                <w:rFonts w:asciiTheme="majorHAnsi" w:hAnsiTheme="majorHAnsi"/>
                <w:b/>
                <w:bCs/>
                <w:sz w:val="16"/>
                <w:szCs w:val="16"/>
              </w:rPr>
            </w:pPr>
            <w:r w:rsidRPr="00F5316D">
              <w:rPr>
                <w:rFonts w:asciiTheme="majorHAnsi" w:hAnsiTheme="majorHAnsi" w:cs="Calibri"/>
                <w:b/>
                <w:bCs/>
                <w:sz w:val="16"/>
                <w:szCs w:val="16"/>
              </w:rPr>
              <w:t>E-MAIL</w:t>
            </w:r>
          </w:p>
        </w:tc>
      </w:tr>
      <w:tr w:rsidR="00F5316D" w:rsidRPr="00F5316D" w14:paraId="5871D638" w14:textId="77777777" w:rsidTr="00F5316D">
        <w:trPr>
          <w:trHeight w:val="506"/>
        </w:trPr>
        <w:tc>
          <w:tcPr>
            <w:tcW w:w="1393" w:type="pct"/>
            <w:vAlign w:val="center"/>
          </w:tcPr>
          <w:p w14:paraId="1B5C6366" w14:textId="300E69C3" w:rsidR="004363ED" w:rsidRPr="00F5316D" w:rsidRDefault="00F5316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Dyrektor Kontraktu</w:t>
            </w:r>
          </w:p>
        </w:tc>
        <w:tc>
          <w:tcPr>
            <w:tcW w:w="983" w:type="pct"/>
            <w:vAlign w:val="center"/>
          </w:tcPr>
          <w:p w14:paraId="425E1147"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80" w:type="pct"/>
            <w:vAlign w:val="center"/>
          </w:tcPr>
          <w:p w14:paraId="2DC9A6BD"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928" w:type="pct"/>
            <w:vAlign w:val="center"/>
          </w:tcPr>
          <w:p w14:paraId="2C0E6140"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15" w:type="pct"/>
            <w:vAlign w:val="center"/>
          </w:tcPr>
          <w:p w14:paraId="3EB59DC1" w14:textId="77777777" w:rsidR="004363ED" w:rsidRPr="00F5316D" w:rsidRDefault="004363ED" w:rsidP="004E2698">
            <w:pPr>
              <w:spacing w:line="276" w:lineRule="auto"/>
              <w:contextualSpacing/>
              <w:jc w:val="center"/>
              <w:rPr>
                <w:rFonts w:asciiTheme="majorHAnsi" w:hAnsiTheme="majorHAnsi" w:cs="Calibri"/>
                <w:sz w:val="16"/>
                <w:szCs w:val="16"/>
              </w:rPr>
            </w:pPr>
          </w:p>
        </w:tc>
      </w:tr>
      <w:tr w:rsidR="00F5316D" w:rsidRPr="00F5316D" w14:paraId="7D17820B" w14:textId="77777777" w:rsidTr="00F5316D">
        <w:trPr>
          <w:trHeight w:val="556"/>
        </w:trPr>
        <w:tc>
          <w:tcPr>
            <w:tcW w:w="1393" w:type="pct"/>
            <w:vAlign w:val="center"/>
          </w:tcPr>
          <w:p w14:paraId="2CB6D3C1" w14:textId="19B624E1" w:rsidR="004363ED" w:rsidRPr="00F5316D" w:rsidRDefault="00F5316D" w:rsidP="004E2698">
            <w:pPr>
              <w:spacing w:line="276" w:lineRule="auto"/>
              <w:contextualSpacing/>
              <w:rPr>
                <w:rFonts w:asciiTheme="majorHAnsi" w:hAnsiTheme="majorHAnsi" w:cs="Calibri"/>
                <w:bCs/>
                <w:sz w:val="16"/>
                <w:szCs w:val="16"/>
              </w:rPr>
            </w:pPr>
            <w:r w:rsidRPr="00F5316D">
              <w:rPr>
                <w:rFonts w:asciiTheme="majorHAnsi" w:hAnsiTheme="majorHAnsi" w:cs="Calibri"/>
                <w:sz w:val="16"/>
                <w:szCs w:val="16"/>
              </w:rPr>
              <w:t>Kierownik budowy – kierownik robót mostowych</w:t>
            </w:r>
          </w:p>
        </w:tc>
        <w:tc>
          <w:tcPr>
            <w:tcW w:w="983" w:type="pct"/>
            <w:vAlign w:val="center"/>
          </w:tcPr>
          <w:p w14:paraId="7CE66515"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80" w:type="pct"/>
            <w:vAlign w:val="center"/>
          </w:tcPr>
          <w:p w14:paraId="2DC0CBE5"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928" w:type="pct"/>
            <w:vAlign w:val="center"/>
          </w:tcPr>
          <w:p w14:paraId="585ACE02"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15" w:type="pct"/>
            <w:vAlign w:val="center"/>
          </w:tcPr>
          <w:p w14:paraId="2E9DF6F3" w14:textId="77777777" w:rsidR="004363ED" w:rsidRPr="00F5316D" w:rsidRDefault="004363ED" w:rsidP="004E2698">
            <w:pPr>
              <w:spacing w:line="276" w:lineRule="auto"/>
              <w:contextualSpacing/>
              <w:jc w:val="center"/>
              <w:rPr>
                <w:rFonts w:asciiTheme="majorHAnsi" w:hAnsiTheme="majorHAnsi" w:cs="Calibri"/>
                <w:sz w:val="16"/>
                <w:szCs w:val="16"/>
              </w:rPr>
            </w:pPr>
          </w:p>
        </w:tc>
      </w:tr>
      <w:tr w:rsidR="00F5316D" w:rsidRPr="00F5316D" w14:paraId="7F00A9CD" w14:textId="77777777" w:rsidTr="00F5316D">
        <w:trPr>
          <w:trHeight w:val="564"/>
        </w:trPr>
        <w:tc>
          <w:tcPr>
            <w:tcW w:w="1393" w:type="pct"/>
            <w:vAlign w:val="center"/>
          </w:tcPr>
          <w:p w14:paraId="09E4E1ED" w14:textId="533F40EF" w:rsidR="004363ED" w:rsidRPr="00F5316D" w:rsidRDefault="004363E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 xml:space="preserve">Kierownik </w:t>
            </w:r>
            <w:r w:rsidR="00F5316D" w:rsidRPr="00F5316D">
              <w:rPr>
                <w:rFonts w:asciiTheme="majorHAnsi" w:hAnsiTheme="majorHAnsi" w:cs="Calibri"/>
                <w:sz w:val="16"/>
                <w:szCs w:val="16"/>
              </w:rPr>
              <w:t xml:space="preserve">robót </w:t>
            </w:r>
            <w:r w:rsidR="00F5316D">
              <w:rPr>
                <w:rFonts w:asciiTheme="majorHAnsi" w:hAnsiTheme="majorHAnsi" w:cs="Calibri"/>
                <w:sz w:val="16"/>
                <w:szCs w:val="16"/>
              </w:rPr>
              <w:t>drogowych</w:t>
            </w:r>
          </w:p>
        </w:tc>
        <w:tc>
          <w:tcPr>
            <w:tcW w:w="983" w:type="pct"/>
            <w:vAlign w:val="center"/>
          </w:tcPr>
          <w:p w14:paraId="2CBBF360"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80" w:type="pct"/>
            <w:vAlign w:val="center"/>
          </w:tcPr>
          <w:p w14:paraId="41747F25"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928" w:type="pct"/>
            <w:vAlign w:val="center"/>
          </w:tcPr>
          <w:p w14:paraId="2D3E7D0B" w14:textId="77777777" w:rsidR="004363ED" w:rsidRPr="00F5316D" w:rsidRDefault="004363ED" w:rsidP="004E2698">
            <w:pPr>
              <w:spacing w:line="276" w:lineRule="auto"/>
              <w:contextualSpacing/>
              <w:jc w:val="center"/>
              <w:rPr>
                <w:rFonts w:asciiTheme="majorHAnsi" w:hAnsiTheme="majorHAnsi" w:cs="Calibri"/>
                <w:sz w:val="16"/>
                <w:szCs w:val="16"/>
              </w:rPr>
            </w:pPr>
          </w:p>
        </w:tc>
        <w:tc>
          <w:tcPr>
            <w:tcW w:w="815" w:type="pct"/>
            <w:vAlign w:val="center"/>
          </w:tcPr>
          <w:p w14:paraId="514FD73A" w14:textId="77777777" w:rsidR="004363ED" w:rsidRPr="00F5316D" w:rsidRDefault="004363ED" w:rsidP="004E2698">
            <w:pPr>
              <w:spacing w:line="276" w:lineRule="auto"/>
              <w:contextualSpacing/>
              <w:jc w:val="center"/>
              <w:rPr>
                <w:rFonts w:asciiTheme="majorHAnsi" w:hAnsiTheme="majorHAnsi" w:cs="Calibri"/>
                <w:sz w:val="16"/>
                <w:szCs w:val="16"/>
              </w:rPr>
            </w:pPr>
          </w:p>
        </w:tc>
      </w:tr>
      <w:tr w:rsidR="00F5316D" w:rsidRPr="00F5316D" w14:paraId="105589DE" w14:textId="77777777" w:rsidTr="00F5316D">
        <w:trPr>
          <w:trHeight w:val="564"/>
        </w:trPr>
        <w:tc>
          <w:tcPr>
            <w:tcW w:w="1393" w:type="pct"/>
            <w:vAlign w:val="center"/>
          </w:tcPr>
          <w:p w14:paraId="22E71EF3" w14:textId="6B5F1745" w:rsidR="00F5316D" w:rsidRPr="00F5316D" w:rsidRDefault="00F5316D" w:rsidP="004E2698">
            <w:pPr>
              <w:spacing w:line="276" w:lineRule="auto"/>
              <w:contextualSpacing/>
              <w:rPr>
                <w:rFonts w:asciiTheme="majorHAnsi" w:hAnsiTheme="majorHAnsi" w:cs="Calibri"/>
                <w:sz w:val="16"/>
                <w:szCs w:val="16"/>
              </w:rPr>
            </w:pPr>
            <w:r>
              <w:rPr>
                <w:rFonts w:asciiTheme="majorHAnsi" w:hAnsiTheme="majorHAnsi" w:cs="Calibri"/>
                <w:sz w:val="16"/>
                <w:szCs w:val="16"/>
              </w:rPr>
              <w:t xml:space="preserve">Kierownik </w:t>
            </w:r>
            <w:r w:rsidRPr="00F5316D">
              <w:rPr>
                <w:rFonts w:asciiTheme="majorHAnsi" w:hAnsiTheme="majorHAnsi" w:cs="Calibri"/>
                <w:sz w:val="16"/>
                <w:szCs w:val="16"/>
              </w:rPr>
              <w:t xml:space="preserve">robót w specjalności instalacyjnej w zakresie sieci, instalacji i urządzeń elektrycznych i elektroenergetycznych </w:t>
            </w:r>
          </w:p>
        </w:tc>
        <w:tc>
          <w:tcPr>
            <w:tcW w:w="983" w:type="pct"/>
            <w:vAlign w:val="center"/>
          </w:tcPr>
          <w:p w14:paraId="179B21BA"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80" w:type="pct"/>
            <w:vAlign w:val="center"/>
          </w:tcPr>
          <w:p w14:paraId="3569A10E"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928" w:type="pct"/>
            <w:vAlign w:val="center"/>
          </w:tcPr>
          <w:p w14:paraId="305470AD"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15" w:type="pct"/>
            <w:vAlign w:val="center"/>
          </w:tcPr>
          <w:p w14:paraId="3273677A" w14:textId="77777777" w:rsidR="00F5316D" w:rsidRPr="00F5316D" w:rsidRDefault="00F5316D" w:rsidP="004E2698">
            <w:pPr>
              <w:spacing w:line="276" w:lineRule="auto"/>
              <w:contextualSpacing/>
              <w:jc w:val="center"/>
              <w:rPr>
                <w:rFonts w:asciiTheme="majorHAnsi" w:hAnsiTheme="majorHAnsi" w:cs="Calibri"/>
                <w:sz w:val="16"/>
                <w:szCs w:val="16"/>
              </w:rPr>
            </w:pPr>
          </w:p>
        </w:tc>
      </w:tr>
      <w:tr w:rsidR="00F5316D" w:rsidRPr="00F5316D" w14:paraId="4CEAB54D" w14:textId="77777777" w:rsidTr="00F5316D">
        <w:trPr>
          <w:trHeight w:val="564"/>
        </w:trPr>
        <w:tc>
          <w:tcPr>
            <w:tcW w:w="1393" w:type="pct"/>
            <w:vAlign w:val="center"/>
          </w:tcPr>
          <w:p w14:paraId="29BC9353" w14:textId="12D997E1" w:rsidR="00F5316D" w:rsidRDefault="00F5316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 xml:space="preserve">Kierownik robót w specjalności instalacyjnej w zakresie sieci, instalacji i urządzeń cieplnych, wentylacyjnych, gazowych, wodociągowych i kanalizacyjnych </w:t>
            </w:r>
          </w:p>
        </w:tc>
        <w:tc>
          <w:tcPr>
            <w:tcW w:w="983" w:type="pct"/>
            <w:vAlign w:val="center"/>
          </w:tcPr>
          <w:p w14:paraId="426C91F9"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80" w:type="pct"/>
            <w:vAlign w:val="center"/>
          </w:tcPr>
          <w:p w14:paraId="5A28C77C"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928" w:type="pct"/>
            <w:vAlign w:val="center"/>
          </w:tcPr>
          <w:p w14:paraId="6979CB91"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15" w:type="pct"/>
            <w:vAlign w:val="center"/>
          </w:tcPr>
          <w:p w14:paraId="00836C9F" w14:textId="77777777" w:rsidR="00F5316D" w:rsidRPr="00F5316D" w:rsidRDefault="00F5316D" w:rsidP="004E2698">
            <w:pPr>
              <w:spacing w:line="276" w:lineRule="auto"/>
              <w:contextualSpacing/>
              <w:jc w:val="center"/>
              <w:rPr>
                <w:rFonts w:asciiTheme="majorHAnsi" w:hAnsiTheme="majorHAnsi" w:cs="Calibri"/>
                <w:sz w:val="16"/>
                <w:szCs w:val="16"/>
              </w:rPr>
            </w:pPr>
          </w:p>
        </w:tc>
      </w:tr>
      <w:tr w:rsidR="00F5316D" w:rsidRPr="00F5316D" w14:paraId="6B8DD8C9" w14:textId="77777777" w:rsidTr="00F5316D">
        <w:trPr>
          <w:trHeight w:val="885"/>
        </w:trPr>
        <w:tc>
          <w:tcPr>
            <w:tcW w:w="1393" w:type="pct"/>
            <w:vAlign w:val="center"/>
          </w:tcPr>
          <w:p w14:paraId="4F3D3958" w14:textId="6625BCF0" w:rsidR="00F5316D" w:rsidRPr="00F5316D" w:rsidRDefault="00F5316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 xml:space="preserve">Kierownik robót w specjalności instalacyjnej w zakresie sieci, instalacji i urządzeń telekomunikacyjnych </w:t>
            </w:r>
          </w:p>
        </w:tc>
        <w:tc>
          <w:tcPr>
            <w:tcW w:w="983" w:type="pct"/>
            <w:vAlign w:val="center"/>
          </w:tcPr>
          <w:p w14:paraId="7ACDBDD5"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80" w:type="pct"/>
            <w:vAlign w:val="center"/>
          </w:tcPr>
          <w:p w14:paraId="41F87E8D"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928" w:type="pct"/>
            <w:vAlign w:val="center"/>
          </w:tcPr>
          <w:p w14:paraId="751BCFE5"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15" w:type="pct"/>
            <w:vAlign w:val="center"/>
          </w:tcPr>
          <w:p w14:paraId="47037AE1" w14:textId="77777777" w:rsidR="00F5316D" w:rsidRPr="00F5316D" w:rsidRDefault="00F5316D" w:rsidP="004E2698">
            <w:pPr>
              <w:spacing w:line="276" w:lineRule="auto"/>
              <w:contextualSpacing/>
              <w:jc w:val="center"/>
              <w:rPr>
                <w:rFonts w:asciiTheme="majorHAnsi" w:hAnsiTheme="majorHAnsi" w:cs="Calibri"/>
                <w:sz w:val="16"/>
                <w:szCs w:val="16"/>
              </w:rPr>
            </w:pPr>
          </w:p>
        </w:tc>
      </w:tr>
      <w:tr w:rsidR="00F5316D" w:rsidRPr="00F5316D" w14:paraId="49C6914B" w14:textId="77777777" w:rsidTr="00F5316D">
        <w:trPr>
          <w:trHeight w:val="564"/>
        </w:trPr>
        <w:tc>
          <w:tcPr>
            <w:tcW w:w="1393" w:type="pct"/>
            <w:vAlign w:val="center"/>
          </w:tcPr>
          <w:p w14:paraId="7C32FA2A" w14:textId="650FB9E9" w:rsidR="00F5316D" w:rsidRPr="00F5316D" w:rsidRDefault="00F5316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 xml:space="preserve">Geodeta </w:t>
            </w:r>
          </w:p>
        </w:tc>
        <w:tc>
          <w:tcPr>
            <w:tcW w:w="983" w:type="pct"/>
            <w:vAlign w:val="center"/>
          </w:tcPr>
          <w:p w14:paraId="4AB41571"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80" w:type="pct"/>
            <w:vAlign w:val="center"/>
          </w:tcPr>
          <w:p w14:paraId="79A77760"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928" w:type="pct"/>
            <w:vAlign w:val="center"/>
          </w:tcPr>
          <w:p w14:paraId="289B8A39"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15" w:type="pct"/>
            <w:vAlign w:val="center"/>
          </w:tcPr>
          <w:p w14:paraId="7212795B" w14:textId="77777777" w:rsidR="00F5316D" w:rsidRPr="00F5316D" w:rsidRDefault="00F5316D" w:rsidP="004E2698">
            <w:pPr>
              <w:spacing w:line="276" w:lineRule="auto"/>
              <w:contextualSpacing/>
              <w:jc w:val="center"/>
              <w:rPr>
                <w:rFonts w:asciiTheme="majorHAnsi" w:hAnsiTheme="majorHAnsi" w:cs="Calibri"/>
                <w:sz w:val="16"/>
                <w:szCs w:val="16"/>
              </w:rPr>
            </w:pPr>
          </w:p>
        </w:tc>
      </w:tr>
      <w:tr w:rsidR="00F5316D" w:rsidRPr="00F5316D" w14:paraId="73524C5E" w14:textId="77777777" w:rsidTr="00F5316D">
        <w:trPr>
          <w:trHeight w:val="564"/>
        </w:trPr>
        <w:tc>
          <w:tcPr>
            <w:tcW w:w="1393" w:type="pct"/>
            <w:vAlign w:val="center"/>
          </w:tcPr>
          <w:p w14:paraId="65307BC0" w14:textId="32BE6705" w:rsidR="00F5316D" w:rsidRPr="00F5316D" w:rsidRDefault="00F5316D" w:rsidP="004E2698">
            <w:pPr>
              <w:spacing w:line="276" w:lineRule="auto"/>
              <w:contextualSpacing/>
              <w:rPr>
                <w:rFonts w:asciiTheme="majorHAnsi" w:hAnsiTheme="majorHAnsi" w:cs="Calibri"/>
                <w:sz w:val="16"/>
                <w:szCs w:val="16"/>
              </w:rPr>
            </w:pPr>
            <w:r w:rsidRPr="00F5316D">
              <w:rPr>
                <w:rFonts w:asciiTheme="majorHAnsi" w:hAnsiTheme="majorHAnsi" w:cs="Calibri"/>
                <w:sz w:val="16"/>
                <w:szCs w:val="16"/>
              </w:rPr>
              <w:t>Specjalista ds. rozliczeń (osoba odpowiedzialna za rozliczenie kontraktu)</w:t>
            </w:r>
          </w:p>
        </w:tc>
        <w:tc>
          <w:tcPr>
            <w:tcW w:w="983" w:type="pct"/>
            <w:vAlign w:val="center"/>
          </w:tcPr>
          <w:p w14:paraId="10086E06"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80" w:type="pct"/>
            <w:vAlign w:val="center"/>
          </w:tcPr>
          <w:p w14:paraId="2E71A250"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928" w:type="pct"/>
            <w:vAlign w:val="center"/>
          </w:tcPr>
          <w:p w14:paraId="586CB180" w14:textId="77777777" w:rsidR="00F5316D" w:rsidRPr="00F5316D" w:rsidRDefault="00F5316D" w:rsidP="004E2698">
            <w:pPr>
              <w:spacing w:line="276" w:lineRule="auto"/>
              <w:contextualSpacing/>
              <w:jc w:val="center"/>
              <w:rPr>
                <w:rFonts w:asciiTheme="majorHAnsi" w:hAnsiTheme="majorHAnsi" w:cs="Calibri"/>
                <w:sz w:val="16"/>
                <w:szCs w:val="16"/>
              </w:rPr>
            </w:pPr>
          </w:p>
        </w:tc>
        <w:tc>
          <w:tcPr>
            <w:tcW w:w="815" w:type="pct"/>
            <w:vAlign w:val="center"/>
          </w:tcPr>
          <w:p w14:paraId="5CE25E8E" w14:textId="77777777" w:rsidR="00F5316D" w:rsidRPr="00F5316D" w:rsidRDefault="00F5316D" w:rsidP="004E2698">
            <w:pPr>
              <w:spacing w:line="276" w:lineRule="auto"/>
              <w:contextualSpacing/>
              <w:jc w:val="center"/>
              <w:rPr>
                <w:rFonts w:asciiTheme="majorHAnsi" w:hAnsiTheme="majorHAnsi" w:cs="Calibri"/>
                <w:sz w:val="16"/>
                <w:szCs w:val="16"/>
              </w:rPr>
            </w:pPr>
          </w:p>
        </w:tc>
      </w:tr>
    </w:tbl>
    <w:p w14:paraId="37D7BE1C" w14:textId="6AA51BD3" w:rsidR="004363ED" w:rsidRDefault="004363ED" w:rsidP="004E2698">
      <w:pPr>
        <w:suppressAutoHyphens/>
        <w:autoSpaceDN w:val="0"/>
        <w:spacing w:after="0"/>
        <w:jc w:val="both"/>
        <w:textAlignment w:val="baseline"/>
        <w:rPr>
          <w:rFonts w:ascii="Cambria" w:eastAsia="Calibri" w:hAnsi="Cambria" w:cs="Arial"/>
          <w:color w:val="FF0000"/>
        </w:rPr>
      </w:pPr>
    </w:p>
    <w:p w14:paraId="3E4F8278" w14:textId="77777777" w:rsidR="009B11F2" w:rsidRPr="00364E71" w:rsidRDefault="009B11F2" w:rsidP="001B12EC">
      <w:pPr>
        <w:numPr>
          <w:ilvl w:val="0"/>
          <w:numId w:val="18"/>
        </w:numPr>
        <w:suppressAutoHyphens/>
        <w:autoSpaceDN w:val="0"/>
        <w:spacing w:after="0"/>
        <w:ind w:left="426"/>
        <w:jc w:val="both"/>
        <w:textAlignment w:val="baseline"/>
        <w:rPr>
          <w:rFonts w:ascii="Cambria" w:eastAsia="Calibri" w:hAnsi="Cambria" w:cs="Arial"/>
          <w:strike/>
        </w:rPr>
      </w:pPr>
      <w:r w:rsidRPr="00364E71">
        <w:rPr>
          <w:rFonts w:ascii="Cambria" w:eastAsia="Calibri" w:hAnsi="Cambria" w:cs="Arial"/>
        </w:rPr>
        <w:t xml:space="preserve">Osoby wskazane w ust. </w:t>
      </w:r>
      <w:r w:rsidR="000B7D2D" w:rsidRPr="00364E71">
        <w:rPr>
          <w:rFonts w:ascii="Cambria" w:eastAsia="Calibri" w:hAnsi="Cambria" w:cs="Arial"/>
        </w:rPr>
        <w:t>6</w:t>
      </w:r>
      <w:r w:rsidRPr="00364E71">
        <w:rPr>
          <w:rFonts w:ascii="Cambria" w:eastAsia="Calibri" w:hAnsi="Cambria" w:cs="Arial"/>
        </w:rPr>
        <w:t>, b</w:t>
      </w:r>
      <w:r w:rsidRPr="00364E71">
        <w:rPr>
          <w:rFonts w:ascii="Cambria" w:eastAsia="TTE188D4F0t00" w:hAnsi="Cambria" w:cs="Arial"/>
        </w:rPr>
        <w:t>ę</w:t>
      </w:r>
      <w:r w:rsidRPr="00364E71">
        <w:rPr>
          <w:rFonts w:ascii="Cambria" w:eastAsia="Calibri" w:hAnsi="Cambria" w:cs="Arial"/>
        </w:rPr>
        <w:t>dą działa</w:t>
      </w:r>
      <w:r w:rsidRPr="00364E71">
        <w:rPr>
          <w:rFonts w:ascii="Cambria" w:eastAsia="TTE188D4F0t00" w:hAnsi="Cambria" w:cs="Arial"/>
        </w:rPr>
        <w:t xml:space="preserve">ć </w:t>
      </w:r>
      <w:r w:rsidRPr="00364E71">
        <w:rPr>
          <w:rFonts w:ascii="Cambria" w:eastAsia="Calibri" w:hAnsi="Cambria" w:cs="Arial"/>
        </w:rPr>
        <w:t>w granicach umocowania okre</w:t>
      </w:r>
      <w:r w:rsidRPr="00364E71">
        <w:rPr>
          <w:rFonts w:ascii="Cambria" w:eastAsia="TTE188D4F0t00" w:hAnsi="Cambria" w:cs="Arial"/>
        </w:rPr>
        <w:t>ś</w:t>
      </w:r>
      <w:r w:rsidRPr="00364E71">
        <w:rPr>
          <w:rFonts w:ascii="Cambria" w:eastAsia="Calibri" w:hAnsi="Cambria" w:cs="Arial"/>
        </w:rPr>
        <w:t xml:space="preserve">lonego </w:t>
      </w:r>
      <w:r w:rsidRPr="00364E71">
        <w:rPr>
          <w:rFonts w:ascii="Cambria" w:eastAsia="Calibri" w:hAnsi="Cambria" w:cs="Arial"/>
        </w:rPr>
        <w:br/>
        <w:t>w ustawie Prawo budowlane</w:t>
      </w:r>
      <w:r w:rsidR="000B7D2D" w:rsidRPr="00364E71">
        <w:rPr>
          <w:rFonts w:ascii="Cambria" w:eastAsia="Calibri" w:hAnsi="Cambria" w:cs="Arial"/>
        </w:rPr>
        <w:t xml:space="preserve"> a także posiadać doświadczenie określone w warunkach przetargu.</w:t>
      </w:r>
    </w:p>
    <w:p w14:paraId="0B4D08B1" w14:textId="7A468207" w:rsidR="009B11F2" w:rsidRPr="00364E71" w:rsidRDefault="009B11F2" w:rsidP="001B12EC">
      <w:pPr>
        <w:numPr>
          <w:ilvl w:val="0"/>
          <w:numId w:val="18"/>
        </w:numPr>
        <w:suppressAutoHyphens/>
        <w:autoSpaceDN w:val="0"/>
        <w:spacing w:after="0"/>
        <w:ind w:left="426"/>
        <w:jc w:val="both"/>
        <w:textAlignment w:val="baseline"/>
        <w:rPr>
          <w:rFonts w:ascii="Cambria" w:eastAsia="Calibri" w:hAnsi="Cambria" w:cs="Arial"/>
          <w:strike/>
        </w:rPr>
      </w:pPr>
      <w:r w:rsidRPr="00364E71">
        <w:rPr>
          <w:rFonts w:ascii="Cambria" w:eastAsia="Calibri" w:hAnsi="Cambria" w:cs="Arial"/>
        </w:rPr>
        <w:t>Zamawiaj</w:t>
      </w:r>
      <w:r w:rsidRPr="00364E71">
        <w:rPr>
          <w:rFonts w:ascii="Cambria" w:eastAsia="TTE188D4F0t00" w:hAnsi="Cambria" w:cs="Arial"/>
        </w:rPr>
        <w:t>ą</w:t>
      </w:r>
      <w:r w:rsidRPr="00364E71">
        <w:rPr>
          <w:rFonts w:ascii="Cambria" w:eastAsia="Calibri" w:hAnsi="Cambria" w:cs="Arial"/>
        </w:rPr>
        <w:t>cy ma prawo wnioskowa</w:t>
      </w:r>
      <w:r w:rsidRPr="00364E71">
        <w:rPr>
          <w:rFonts w:ascii="Cambria" w:eastAsia="TTE188D4F0t00" w:hAnsi="Cambria" w:cs="Arial"/>
        </w:rPr>
        <w:t xml:space="preserve">ć </w:t>
      </w:r>
      <w:r w:rsidRPr="00364E71">
        <w:rPr>
          <w:rFonts w:ascii="Cambria" w:eastAsia="Calibri" w:hAnsi="Cambria" w:cs="Arial"/>
        </w:rPr>
        <w:t>o zmian</w:t>
      </w:r>
      <w:r w:rsidRPr="00364E71">
        <w:rPr>
          <w:rFonts w:ascii="Cambria" w:eastAsia="TTE188D4F0t00" w:hAnsi="Cambria" w:cs="Arial"/>
        </w:rPr>
        <w:t xml:space="preserve">ę </w:t>
      </w:r>
      <w:r w:rsidRPr="00364E71">
        <w:rPr>
          <w:rFonts w:ascii="Cambria" w:eastAsia="Calibri" w:hAnsi="Cambria" w:cs="Arial"/>
        </w:rPr>
        <w:t xml:space="preserve">osoby wskazanej w ust. </w:t>
      </w:r>
      <w:r w:rsidR="00474CC6" w:rsidRPr="00364E71">
        <w:rPr>
          <w:rFonts w:ascii="Cambria" w:eastAsia="Calibri" w:hAnsi="Cambria" w:cs="Arial"/>
        </w:rPr>
        <w:t>6</w:t>
      </w:r>
      <w:r w:rsidRPr="00364E71">
        <w:rPr>
          <w:rFonts w:ascii="Cambria" w:eastAsia="Calibri" w:hAnsi="Cambria" w:cs="Arial"/>
        </w:rPr>
        <w:t>, w przypadku nienale</w:t>
      </w:r>
      <w:r w:rsidRPr="00364E71">
        <w:rPr>
          <w:rFonts w:ascii="Cambria" w:eastAsia="TTE188D4F0t00" w:hAnsi="Cambria" w:cs="Arial"/>
        </w:rPr>
        <w:t>ż</w:t>
      </w:r>
      <w:r w:rsidRPr="00364E71">
        <w:rPr>
          <w:rFonts w:ascii="Cambria" w:eastAsia="Calibri" w:hAnsi="Cambria" w:cs="Arial"/>
        </w:rPr>
        <w:t>ytego wykonywania przez t</w:t>
      </w:r>
      <w:r w:rsidRPr="00364E71">
        <w:rPr>
          <w:rFonts w:ascii="Cambria" w:eastAsia="TTE188D4F0t00" w:hAnsi="Cambria" w:cs="Arial"/>
        </w:rPr>
        <w:t xml:space="preserve">ę </w:t>
      </w:r>
      <w:r w:rsidRPr="00364E71">
        <w:rPr>
          <w:rFonts w:ascii="Cambria" w:eastAsia="Calibri" w:hAnsi="Cambria" w:cs="Arial"/>
        </w:rPr>
        <w:t>osob</w:t>
      </w:r>
      <w:r w:rsidRPr="00364E71">
        <w:rPr>
          <w:rFonts w:ascii="Cambria" w:eastAsia="TTE188D4F0t00" w:hAnsi="Cambria" w:cs="Arial"/>
        </w:rPr>
        <w:t xml:space="preserve">ę </w:t>
      </w:r>
      <w:r w:rsidRPr="00364E71">
        <w:rPr>
          <w:rFonts w:ascii="Cambria" w:eastAsia="Calibri" w:hAnsi="Cambria" w:cs="Arial"/>
        </w:rPr>
        <w:t>swoich obowi</w:t>
      </w:r>
      <w:r w:rsidRPr="00364E71">
        <w:rPr>
          <w:rFonts w:ascii="Cambria" w:eastAsia="TTE188D4F0t00" w:hAnsi="Cambria" w:cs="Arial"/>
        </w:rPr>
        <w:t>ą</w:t>
      </w:r>
      <w:r w:rsidRPr="00364E71">
        <w:rPr>
          <w:rFonts w:ascii="Cambria" w:eastAsia="Calibri" w:hAnsi="Cambria" w:cs="Arial"/>
        </w:rPr>
        <w:t>zków.</w:t>
      </w:r>
    </w:p>
    <w:p w14:paraId="255332A3" w14:textId="77777777" w:rsidR="000E7319" w:rsidRPr="00364E71" w:rsidRDefault="000E7319" w:rsidP="001B12EC">
      <w:pPr>
        <w:pStyle w:val="Akapitzlist"/>
        <w:numPr>
          <w:ilvl w:val="0"/>
          <w:numId w:val="18"/>
        </w:numPr>
        <w:spacing w:line="276" w:lineRule="auto"/>
        <w:ind w:left="426" w:right="14" w:hanging="426"/>
        <w:jc w:val="both"/>
        <w:rPr>
          <w:rFonts w:asciiTheme="majorHAnsi" w:hAnsiTheme="majorHAnsi"/>
          <w:sz w:val="22"/>
          <w:szCs w:val="22"/>
        </w:rPr>
      </w:pPr>
      <w:r w:rsidRPr="00364E71">
        <w:rPr>
          <w:rFonts w:asciiTheme="majorHAnsi" w:hAnsiTheme="majorHAnsi"/>
          <w:sz w:val="22"/>
          <w:szCs w:val="22"/>
        </w:rPr>
        <w:t>Wykonawca zabezpieczy potencjał ludzki, w zakresie niezbędnym do prawidłowego wykonania robót, a także zapewni specjalistyczne kierownictwo przy montażu maszyn i urządzeń potrzebnych do wykonywania robót.</w:t>
      </w:r>
    </w:p>
    <w:p w14:paraId="03CA63DF" w14:textId="2D4B1DB8" w:rsidR="009B11F2" w:rsidRPr="00505C6D" w:rsidRDefault="009B11F2" w:rsidP="001B12EC">
      <w:pPr>
        <w:numPr>
          <w:ilvl w:val="0"/>
          <w:numId w:val="18"/>
        </w:numPr>
        <w:suppressAutoHyphens/>
        <w:autoSpaceDN w:val="0"/>
        <w:spacing w:after="0"/>
        <w:ind w:left="426"/>
        <w:jc w:val="both"/>
        <w:textAlignment w:val="baseline"/>
        <w:rPr>
          <w:rFonts w:ascii="Cambria" w:eastAsia="Calibri" w:hAnsi="Cambria" w:cs="Arial"/>
          <w:strike/>
        </w:rPr>
      </w:pPr>
      <w:r w:rsidRPr="00505C6D">
        <w:rPr>
          <w:rFonts w:ascii="Cambria" w:eastAsia="Calibri" w:hAnsi="Cambria" w:cs="Calibri"/>
          <w:kern w:val="2"/>
          <w:lang w:eastAsia="zh-CN"/>
        </w:rPr>
        <w:lastRenderedPageBreak/>
        <w:t xml:space="preserve">Wykonawca zobowiązuje się, że osoby wykonujące czynności polegające na wykonywaniu robót budowlanych w zakresie realizacji </w:t>
      </w:r>
      <w:r w:rsidR="00E63BDC" w:rsidRPr="00505C6D">
        <w:rPr>
          <w:rFonts w:ascii="Cambria" w:eastAsia="Calibri" w:hAnsi="Cambria" w:cs="Calibri"/>
          <w:kern w:val="2"/>
          <w:lang w:eastAsia="zh-CN"/>
        </w:rPr>
        <w:t xml:space="preserve">umowy </w:t>
      </w:r>
      <w:r w:rsidR="00505C6D" w:rsidRPr="00505C6D">
        <w:rPr>
          <w:rFonts w:ascii="Cambria" w:eastAsia="Calibri" w:hAnsi="Cambria" w:cs="Calibri"/>
          <w:kern w:val="2"/>
          <w:lang w:eastAsia="zh-CN"/>
        </w:rPr>
        <w:t>(</w:t>
      </w:r>
      <w:r w:rsidR="00505C6D" w:rsidRPr="00505C6D">
        <w:rPr>
          <w:rFonts w:ascii="Cambria" w:eastAsia="Calibri" w:hAnsi="Cambria" w:cs="Arial"/>
        </w:rPr>
        <w:t xml:space="preserve">wykonanie robót asfaltowych; robót ziemnych; robót zbrojarskich; robót betoniarskich; robót instalacyjno-sanitarnych; robót brukarskich; robót elektrycznych i elektroenergetycznych; robót telekomunikacyjnych; robót palowych, a także czynności związane z rozliczeniem kontraktu) </w:t>
      </w:r>
      <w:r w:rsidRPr="00505C6D">
        <w:rPr>
          <w:rFonts w:ascii="Cambria" w:eastAsia="Calibri" w:hAnsi="Cambria" w:cs="Calibri"/>
          <w:kern w:val="2"/>
          <w:lang w:eastAsia="zh-CN"/>
        </w:rPr>
        <w:t xml:space="preserve">w ilości osób niezbędnych do wykonania robót w okresie realizacji umowy zatrudnione będą na podstawie umowy o pracę w rozumieniu </w:t>
      </w:r>
      <w:r w:rsidR="003D7CBB" w:rsidRPr="00505C6D">
        <w:rPr>
          <w:rFonts w:ascii="Cambria" w:eastAsia="Calibri" w:hAnsi="Cambria" w:cs="Calibri"/>
          <w:kern w:val="2"/>
          <w:lang w:eastAsia="zh-CN"/>
        </w:rPr>
        <w:t>przepisów art</w:t>
      </w:r>
      <w:r w:rsidRPr="00505C6D">
        <w:rPr>
          <w:rFonts w:ascii="Cambria" w:eastAsia="Calibri" w:hAnsi="Cambria" w:cs="Calibri"/>
          <w:kern w:val="2"/>
          <w:lang w:eastAsia="zh-CN"/>
        </w:rPr>
        <w:t xml:space="preserve">. 22 § 1 ustawy z dnia 26 czerwca 1974 r. Kodeks pracy </w:t>
      </w:r>
      <w:r w:rsidR="00364E71" w:rsidRPr="00364E71">
        <w:rPr>
          <w:rFonts w:ascii="Cambria" w:eastAsia="Calibri" w:hAnsi="Cambria" w:cs="Calibri"/>
          <w:kern w:val="2"/>
          <w:lang w:eastAsia="zh-CN"/>
        </w:rPr>
        <w:t>(t.j. Dz. U. z 2022 r. poz. 1510 ze zm.).</w:t>
      </w:r>
      <w:r w:rsidRPr="00505C6D">
        <w:rPr>
          <w:rFonts w:ascii="Cambria" w:eastAsia="Calibri" w:hAnsi="Cambria" w:cs="Calibri"/>
          <w:kern w:val="2"/>
          <w:lang w:eastAsia="zh-CN"/>
        </w:rPr>
        <w:t>W każdym miejscu umowy, w którym mowa o zatrudnieniu personelu przez Podwykonawcę oraz zobowiązań wiążących się z tym zatrudnieniem, strony rozumieją również dalszych Podwykonawców.</w:t>
      </w:r>
    </w:p>
    <w:p w14:paraId="1A5731F7" w14:textId="2C1E97A2" w:rsidR="00990743" w:rsidRPr="00990743" w:rsidRDefault="009B11F2" w:rsidP="001B12EC">
      <w:pPr>
        <w:numPr>
          <w:ilvl w:val="0"/>
          <w:numId w:val="18"/>
        </w:numPr>
        <w:suppressAutoHyphens/>
        <w:autoSpaceDN w:val="0"/>
        <w:spacing w:after="0"/>
        <w:ind w:left="426"/>
        <w:jc w:val="both"/>
        <w:textAlignment w:val="baseline"/>
        <w:rPr>
          <w:rFonts w:ascii="Cambria" w:eastAsia="Calibri" w:hAnsi="Cambria" w:cs="Arial"/>
          <w:bCs/>
          <w:strike/>
        </w:rPr>
      </w:pPr>
      <w:r w:rsidRPr="00364E71">
        <w:rPr>
          <w:rFonts w:ascii="Cambria" w:eastAsia="Times New Roman" w:hAnsi="Cambria" w:cs="Times New Roman"/>
          <w:bCs/>
          <w:lang w:eastAsia="pl-PL"/>
        </w:rPr>
        <w:t xml:space="preserve">Każdorazowo na żądanie Zamawiającego, w terminie wskazanym </w:t>
      </w:r>
      <w:r w:rsidR="00990743">
        <w:rPr>
          <w:rFonts w:ascii="Cambria" w:eastAsia="Times New Roman" w:hAnsi="Cambria" w:cs="Times New Roman"/>
          <w:bCs/>
          <w:lang w:eastAsia="pl-PL"/>
        </w:rPr>
        <w:t>w wezwaniu</w:t>
      </w:r>
      <w:r w:rsidRPr="00364E71">
        <w:rPr>
          <w:rFonts w:ascii="Cambria" w:eastAsia="Times New Roman" w:hAnsi="Cambria" w:cs="Times New Roman"/>
          <w:bCs/>
          <w:lang w:eastAsia="pl-PL"/>
        </w:rPr>
        <w:t xml:space="preserve"> nie krótszym niż 3 dni robocze, Wykonawca zobowiązuje się przedłożyć oświadczenie w celu potwierdzenia spełnienia wymogu zatrudnienia na podstawie umowy o pracę przez Wykonawcę </w:t>
      </w:r>
      <w:bookmarkStart w:id="6" w:name="_Hlk93846330"/>
      <w:r w:rsidRPr="00364E71">
        <w:rPr>
          <w:rFonts w:ascii="Cambria" w:eastAsia="Times New Roman" w:hAnsi="Cambria" w:cs="Times New Roman"/>
          <w:bCs/>
          <w:lang w:eastAsia="pl-PL"/>
        </w:rPr>
        <w:t xml:space="preserve">lub Podwykonawcę </w:t>
      </w:r>
      <w:bookmarkEnd w:id="6"/>
      <w:r w:rsidRPr="00364E71">
        <w:rPr>
          <w:rFonts w:ascii="Cambria" w:eastAsia="Times New Roman" w:hAnsi="Cambria" w:cs="Times New Roman"/>
          <w:bCs/>
          <w:lang w:eastAsia="pl-PL"/>
        </w:rPr>
        <w:t xml:space="preserve">osób wykonujących wskazane przez Zamawiającego w dokumentach zamówienia czynności w zakresie realizacji zamówienia. </w:t>
      </w:r>
    </w:p>
    <w:p w14:paraId="49B6A09B" w14:textId="5E346017" w:rsidR="00990743" w:rsidRPr="00990743" w:rsidRDefault="00990743" w:rsidP="001B12EC">
      <w:pPr>
        <w:numPr>
          <w:ilvl w:val="0"/>
          <w:numId w:val="18"/>
        </w:numPr>
        <w:suppressAutoHyphens/>
        <w:autoSpaceDN w:val="0"/>
        <w:spacing w:after="0"/>
        <w:ind w:left="426"/>
        <w:jc w:val="both"/>
        <w:textAlignment w:val="baseline"/>
        <w:rPr>
          <w:rFonts w:ascii="Cambria" w:eastAsia="Calibri" w:hAnsi="Cambria" w:cs="Arial"/>
          <w:bCs/>
          <w:strike/>
        </w:rPr>
      </w:pPr>
      <w:r w:rsidRPr="00990743">
        <w:rPr>
          <w:rFonts w:ascii="Cambria" w:hAnsi="Cambria"/>
        </w:rPr>
        <w:t>Oświadczenie, o którym mowa wyżej powinno zawierać w szczególności:</w:t>
      </w:r>
    </w:p>
    <w:p w14:paraId="7E3C29F4" w14:textId="77777777" w:rsidR="00990743" w:rsidRPr="00990743" w:rsidRDefault="00990743" w:rsidP="001B12EC">
      <w:pPr>
        <w:pStyle w:val="pkt"/>
        <w:numPr>
          <w:ilvl w:val="0"/>
          <w:numId w:val="64"/>
        </w:numPr>
        <w:spacing w:before="0" w:after="0" w:line="276" w:lineRule="auto"/>
        <w:ind w:left="993"/>
        <w:rPr>
          <w:rFonts w:ascii="Cambria" w:hAnsi="Cambria"/>
          <w:sz w:val="22"/>
          <w:szCs w:val="22"/>
        </w:rPr>
      </w:pPr>
      <w:r w:rsidRPr="00990743">
        <w:rPr>
          <w:rFonts w:ascii="Cambria" w:hAnsi="Cambria"/>
          <w:sz w:val="22"/>
          <w:szCs w:val="22"/>
        </w:rPr>
        <w:t xml:space="preserve">dokładne określenie podmiotu składającego oświadczenie, </w:t>
      </w:r>
    </w:p>
    <w:p w14:paraId="65227910" w14:textId="77777777" w:rsidR="00990743" w:rsidRPr="00990743" w:rsidRDefault="00990743" w:rsidP="001B12EC">
      <w:pPr>
        <w:pStyle w:val="pkt"/>
        <w:numPr>
          <w:ilvl w:val="0"/>
          <w:numId w:val="64"/>
        </w:numPr>
        <w:spacing w:before="0" w:after="0" w:line="276" w:lineRule="auto"/>
        <w:ind w:left="993"/>
        <w:rPr>
          <w:rFonts w:ascii="Cambria" w:hAnsi="Cambria"/>
          <w:sz w:val="22"/>
          <w:szCs w:val="22"/>
        </w:rPr>
      </w:pPr>
      <w:r w:rsidRPr="00990743">
        <w:rPr>
          <w:rFonts w:ascii="Cambria" w:hAnsi="Cambria"/>
          <w:sz w:val="22"/>
          <w:szCs w:val="22"/>
        </w:rPr>
        <w:t xml:space="preserve">datę złożenia oświadczenia, </w:t>
      </w:r>
    </w:p>
    <w:p w14:paraId="768B4BBA" w14:textId="77777777" w:rsidR="00990743" w:rsidRPr="00990743" w:rsidRDefault="00990743" w:rsidP="001B12EC">
      <w:pPr>
        <w:pStyle w:val="pkt"/>
        <w:numPr>
          <w:ilvl w:val="0"/>
          <w:numId w:val="64"/>
        </w:numPr>
        <w:spacing w:before="0" w:after="0" w:line="276" w:lineRule="auto"/>
        <w:ind w:left="993"/>
        <w:rPr>
          <w:rFonts w:ascii="Cambria" w:hAnsi="Cambria"/>
          <w:sz w:val="22"/>
          <w:szCs w:val="22"/>
        </w:rPr>
      </w:pPr>
      <w:r w:rsidRPr="00990743">
        <w:rPr>
          <w:rFonts w:ascii="Cambria" w:hAnsi="Cambria"/>
          <w:sz w:val="22"/>
          <w:szCs w:val="22"/>
        </w:rPr>
        <w:t xml:space="preserve">wskazanie, że objęte wezwaniem czynności wykonują osoby zatrudnione na podstawie umowy o pracę wraz ze wskazaniem liczby tych osób, rodzaju umowy o pracę i wymiaru etatu, </w:t>
      </w:r>
    </w:p>
    <w:p w14:paraId="58E51482" w14:textId="77777777" w:rsidR="00990743" w:rsidRPr="00990743" w:rsidRDefault="00990743" w:rsidP="001B12EC">
      <w:pPr>
        <w:pStyle w:val="pkt"/>
        <w:numPr>
          <w:ilvl w:val="0"/>
          <w:numId w:val="64"/>
        </w:numPr>
        <w:spacing w:before="0" w:after="0" w:line="276" w:lineRule="auto"/>
        <w:ind w:left="993" w:hanging="357"/>
        <w:rPr>
          <w:rFonts w:ascii="Cambria" w:hAnsi="Cambria"/>
          <w:sz w:val="22"/>
          <w:szCs w:val="22"/>
        </w:rPr>
      </w:pPr>
      <w:r w:rsidRPr="00990743">
        <w:rPr>
          <w:rFonts w:ascii="Cambria" w:hAnsi="Cambria"/>
          <w:sz w:val="22"/>
          <w:szCs w:val="22"/>
        </w:rPr>
        <w:t>podpis osoby uprawnionej do złożenia oświadczenia w imieniu Wykonawcy lub podwykonawcy.</w:t>
      </w:r>
    </w:p>
    <w:p w14:paraId="1447DA1D" w14:textId="77777777" w:rsidR="009B11F2" w:rsidRPr="00990743" w:rsidRDefault="009B11F2" w:rsidP="001B12EC">
      <w:pPr>
        <w:numPr>
          <w:ilvl w:val="0"/>
          <w:numId w:val="18"/>
        </w:numPr>
        <w:suppressAutoHyphens/>
        <w:autoSpaceDN w:val="0"/>
        <w:spacing w:after="120"/>
        <w:ind w:left="425" w:hanging="357"/>
        <w:jc w:val="both"/>
        <w:textAlignment w:val="baseline"/>
        <w:rPr>
          <w:rFonts w:ascii="Cambria" w:eastAsia="Calibri" w:hAnsi="Cambria" w:cs="Arial"/>
          <w:bCs/>
          <w:strike/>
        </w:rPr>
      </w:pPr>
      <w:r w:rsidRPr="00990743">
        <w:rPr>
          <w:rFonts w:ascii="Cambria" w:eastAsia="Times New Roman" w:hAnsi="Cambria" w:cs="Times New Roman"/>
          <w:lang w:eastAsia="pl-PL"/>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w:t>
      </w:r>
      <w:r w:rsidR="00872C94" w:rsidRPr="00990743">
        <w:rPr>
          <w:rFonts w:ascii="Cambria" w:eastAsia="Times New Roman" w:hAnsi="Cambria" w:cs="Times New Roman"/>
          <w:lang w:eastAsia="pl-PL"/>
        </w:rPr>
        <w:t>,</w:t>
      </w:r>
      <w:r w:rsidRPr="00990743">
        <w:rPr>
          <w:rFonts w:ascii="Cambria" w:eastAsia="Times New Roman" w:hAnsi="Cambria" w:cs="Times New Roman"/>
          <w:lang w:eastAsia="pl-PL"/>
        </w:rPr>
        <w:t xml:space="preserve"> o którym mowa w art. 438 ust. 2 pkt 2 ustawy Prawo zamówień publicznych i określonych w SWZ.</w:t>
      </w:r>
    </w:p>
    <w:p w14:paraId="23873D30" w14:textId="77777777" w:rsidR="009B11F2" w:rsidRPr="009B11F2" w:rsidRDefault="00B90373" w:rsidP="004E2698">
      <w:pPr>
        <w:autoSpaceDN w:val="0"/>
        <w:spacing w:after="0"/>
        <w:jc w:val="center"/>
        <w:textAlignment w:val="baseline"/>
        <w:rPr>
          <w:rFonts w:ascii="Cambria" w:eastAsia="Calibri" w:hAnsi="Cambria" w:cs="Arial"/>
          <w:b/>
        </w:rPr>
      </w:pPr>
      <w:r>
        <w:rPr>
          <w:rFonts w:ascii="Cambria" w:eastAsia="Calibri" w:hAnsi="Cambria" w:cs="Arial"/>
          <w:b/>
        </w:rPr>
        <w:t>§ 20</w:t>
      </w:r>
      <w:r w:rsidR="009B11F2" w:rsidRPr="009B11F2">
        <w:rPr>
          <w:rFonts w:ascii="Cambria" w:eastAsia="Calibri" w:hAnsi="Cambria" w:cs="Arial"/>
          <w:b/>
        </w:rPr>
        <w:t>.</w:t>
      </w:r>
    </w:p>
    <w:p w14:paraId="16432C30"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PODWYKONAWCY</w:t>
      </w:r>
    </w:p>
    <w:p w14:paraId="2A02E76F"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4C75576E"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Umowa z Podwykonawcą musi zawierać:      </w:t>
      </w:r>
    </w:p>
    <w:p w14:paraId="4CA7E316" w14:textId="77777777" w:rsidR="009B11F2" w:rsidRPr="009B11F2" w:rsidRDefault="009B11F2" w:rsidP="001B12EC">
      <w:pPr>
        <w:numPr>
          <w:ilvl w:val="0"/>
          <w:numId w:val="20"/>
        </w:numPr>
        <w:suppressAutoHyphens/>
        <w:autoSpaceDN w:val="0"/>
        <w:spacing w:after="0"/>
        <w:jc w:val="both"/>
        <w:textAlignment w:val="baseline"/>
        <w:rPr>
          <w:rFonts w:ascii="Cambria" w:eastAsia="Calibri" w:hAnsi="Cambria" w:cs="Arial"/>
        </w:rPr>
      </w:pPr>
      <w:r w:rsidRPr="009B11F2">
        <w:rPr>
          <w:rFonts w:ascii="Cambria" w:eastAsia="Calibri" w:hAnsi="Cambria" w:cs="Arial"/>
        </w:rPr>
        <w:t xml:space="preserve">zakres robót zleconych Podwykonawcy,                                                                         </w:t>
      </w:r>
    </w:p>
    <w:p w14:paraId="5FBFB1CF" w14:textId="77777777" w:rsidR="009B11F2" w:rsidRPr="009B11F2" w:rsidRDefault="009B11F2" w:rsidP="001B12EC">
      <w:pPr>
        <w:numPr>
          <w:ilvl w:val="0"/>
          <w:numId w:val="20"/>
        </w:numPr>
        <w:suppressAutoHyphens/>
        <w:autoSpaceDN w:val="0"/>
        <w:spacing w:after="0"/>
        <w:jc w:val="both"/>
        <w:textAlignment w:val="baseline"/>
        <w:rPr>
          <w:rFonts w:ascii="Cambria" w:eastAsia="Calibri" w:hAnsi="Cambria" w:cs="Arial"/>
        </w:rPr>
      </w:pPr>
      <w:r w:rsidRPr="009B11F2">
        <w:rPr>
          <w:rFonts w:ascii="Cambria" w:eastAsia="Calibri" w:hAnsi="Cambria" w:cs="Arial"/>
        </w:rPr>
        <w:t xml:space="preserve">kwotę wynagrodzenia za roboty, jednak wskazana kwota nie może być wyższa niż wartość tego zakresu robót wynikająca z oferty Wykonawcy,                                        </w:t>
      </w:r>
    </w:p>
    <w:p w14:paraId="581544D7" w14:textId="77777777" w:rsidR="009B11F2" w:rsidRPr="00075B0B" w:rsidRDefault="009B11F2" w:rsidP="001B12EC">
      <w:pPr>
        <w:numPr>
          <w:ilvl w:val="0"/>
          <w:numId w:val="20"/>
        </w:numPr>
        <w:suppressAutoHyphens/>
        <w:autoSpaceDN w:val="0"/>
        <w:spacing w:after="0"/>
        <w:jc w:val="both"/>
        <w:textAlignment w:val="baseline"/>
        <w:rPr>
          <w:rFonts w:ascii="Cambria" w:eastAsia="Calibri" w:hAnsi="Cambria" w:cs="Arial"/>
        </w:rPr>
      </w:pPr>
      <w:r w:rsidRPr="00075B0B">
        <w:rPr>
          <w:rFonts w:ascii="Cambria" w:eastAsia="Calibri" w:hAnsi="Cambria" w:cs="Arial"/>
        </w:rPr>
        <w:t xml:space="preserve">termin wykonania powierzonego zakresu robót,                                                              </w:t>
      </w:r>
    </w:p>
    <w:p w14:paraId="1318F274" w14:textId="77777777" w:rsidR="009B4FFA" w:rsidRPr="00075B0B" w:rsidRDefault="009B11F2" w:rsidP="001B12EC">
      <w:pPr>
        <w:numPr>
          <w:ilvl w:val="0"/>
          <w:numId w:val="20"/>
        </w:numPr>
        <w:suppressAutoHyphens/>
        <w:autoSpaceDN w:val="0"/>
        <w:spacing w:after="0"/>
        <w:jc w:val="both"/>
        <w:textAlignment w:val="baseline"/>
        <w:rPr>
          <w:rFonts w:ascii="Cambria" w:eastAsia="Calibri" w:hAnsi="Cambria" w:cs="Arial"/>
        </w:rPr>
      </w:pPr>
      <w:r w:rsidRPr="00075B0B">
        <w:rPr>
          <w:rFonts w:ascii="Cambria" w:eastAsia="Calibri" w:hAnsi="Cambria" w:cs="Arial"/>
        </w:rPr>
        <w:t>postanowienia dotyczące wysokości kar umownych, jednak nie większe niż wynikające z § 2</w:t>
      </w:r>
      <w:r w:rsidR="005272A5" w:rsidRPr="00075B0B">
        <w:rPr>
          <w:rFonts w:ascii="Cambria" w:eastAsia="Calibri" w:hAnsi="Cambria" w:cs="Arial"/>
        </w:rPr>
        <w:t>8</w:t>
      </w:r>
      <w:r w:rsidRPr="00075B0B">
        <w:rPr>
          <w:rFonts w:ascii="Cambria" w:eastAsia="Calibri" w:hAnsi="Cambria" w:cs="Arial"/>
        </w:rPr>
        <w:t xml:space="preserve"> niniejszej umowy. </w:t>
      </w:r>
    </w:p>
    <w:p w14:paraId="42786C89" w14:textId="77777777"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w:t>
      </w:r>
      <w:r w:rsidRPr="00075B0B">
        <w:rPr>
          <w:rFonts w:ascii="Cambria" w:eastAsia="Calibri" w:hAnsi="Cambria" w:cs="Arial"/>
        </w:rPr>
        <w:t xml:space="preserve">usługi lub roboty budowlanej.                                    </w:t>
      </w:r>
    </w:p>
    <w:p w14:paraId="20E89AEA" w14:textId="5470A808"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 xml:space="preserve">Zamawiający </w:t>
      </w:r>
      <w:r w:rsidRPr="00075B0B">
        <w:rPr>
          <w:rFonts w:ascii="Cambria" w:eastAsia="Calibri" w:hAnsi="Cambria" w:cs="Arial"/>
          <w:bCs/>
        </w:rPr>
        <w:t xml:space="preserve">w terminie </w:t>
      </w:r>
      <w:r w:rsidR="00196212" w:rsidRPr="00075B0B">
        <w:rPr>
          <w:rFonts w:ascii="Cambria" w:eastAsia="Calibri" w:hAnsi="Cambria" w:cs="Arial"/>
          <w:bCs/>
        </w:rPr>
        <w:t>14</w:t>
      </w:r>
      <w:r w:rsidRPr="00075B0B">
        <w:rPr>
          <w:rFonts w:ascii="Cambria" w:eastAsia="Calibri" w:hAnsi="Cambria" w:cs="Arial"/>
          <w:bCs/>
        </w:rPr>
        <w:t xml:space="preserve"> dni</w:t>
      </w:r>
      <w:r w:rsidRPr="00075B0B">
        <w:rPr>
          <w:rFonts w:ascii="Cambria" w:eastAsia="Calibri" w:hAnsi="Cambria" w:cs="Arial"/>
          <w:b/>
        </w:rPr>
        <w:t xml:space="preserve"> </w:t>
      </w:r>
      <w:r w:rsidRPr="00075B0B">
        <w:rPr>
          <w:rFonts w:ascii="Cambria" w:eastAsia="Calibri" w:hAnsi="Cambria" w:cs="Arial"/>
        </w:rPr>
        <w:t>od dnia przedłożenia mu projektu umowy, o której mowa w ust. 2 zgłasza w formie pisemnej zastrzeżenia do projektu umowy o podwykonawstwo, której przedmiotem są roboty budowlane, jeżeli:</w:t>
      </w:r>
    </w:p>
    <w:p w14:paraId="168BC001" w14:textId="77777777" w:rsidR="009B11F2" w:rsidRPr="00075B0B" w:rsidRDefault="009B11F2" w:rsidP="001B12EC">
      <w:pPr>
        <w:numPr>
          <w:ilvl w:val="0"/>
          <w:numId w:val="21"/>
        </w:numPr>
        <w:suppressAutoHyphens/>
        <w:autoSpaceDN w:val="0"/>
        <w:spacing w:after="0"/>
        <w:jc w:val="both"/>
        <w:textAlignment w:val="baseline"/>
        <w:rPr>
          <w:rFonts w:ascii="Cambria" w:eastAsia="Calibri" w:hAnsi="Cambria" w:cs="Arial"/>
        </w:rPr>
      </w:pPr>
      <w:r w:rsidRPr="00075B0B">
        <w:rPr>
          <w:rFonts w:ascii="Cambria" w:eastAsia="Calibri" w:hAnsi="Cambria" w:cs="Arial"/>
        </w:rPr>
        <w:t xml:space="preserve">nie spełnia ona wymagań określonych w dokumentach zamówienia,                                                                   </w:t>
      </w:r>
    </w:p>
    <w:p w14:paraId="0A51944C" w14:textId="77777777" w:rsidR="009B11F2" w:rsidRPr="009B11F2" w:rsidRDefault="009B11F2" w:rsidP="001B12EC">
      <w:pPr>
        <w:numPr>
          <w:ilvl w:val="0"/>
          <w:numId w:val="21"/>
        </w:numPr>
        <w:suppressAutoHyphens/>
        <w:autoSpaceDN w:val="0"/>
        <w:spacing w:after="0"/>
        <w:jc w:val="both"/>
        <w:textAlignment w:val="baseline"/>
        <w:rPr>
          <w:rFonts w:ascii="Cambria" w:eastAsia="Calibri" w:hAnsi="Cambria" w:cs="Arial"/>
        </w:rPr>
      </w:pPr>
      <w:r w:rsidRPr="00075B0B">
        <w:rPr>
          <w:rFonts w:ascii="Cambria" w:eastAsia="Calibri" w:hAnsi="Cambria" w:cs="Arial"/>
        </w:rPr>
        <w:t xml:space="preserve">przewiduje termin zapłaty wynagrodzenia </w:t>
      </w:r>
      <w:r w:rsidRPr="009B11F2">
        <w:rPr>
          <w:rFonts w:ascii="Cambria" w:eastAsia="Calibri" w:hAnsi="Cambria" w:cs="Arial"/>
        </w:rPr>
        <w:t>dłuższy niż określony w ust 3.</w:t>
      </w:r>
    </w:p>
    <w:p w14:paraId="76B2E858" w14:textId="77777777" w:rsidR="009B11F2" w:rsidRPr="009B11F2" w:rsidRDefault="009B11F2" w:rsidP="001B12EC">
      <w:pPr>
        <w:numPr>
          <w:ilvl w:val="0"/>
          <w:numId w:val="21"/>
        </w:numPr>
        <w:suppressAutoHyphens/>
        <w:autoSpaceDN w:val="0"/>
        <w:spacing w:after="0"/>
        <w:jc w:val="both"/>
        <w:textAlignment w:val="baseline"/>
        <w:rPr>
          <w:rFonts w:ascii="Cambria" w:eastAsia="Calibri" w:hAnsi="Cambria" w:cs="Arial"/>
        </w:rPr>
      </w:pPr>
      <w:r w:rsidRPr="009B11F2">
        <w:rPr>
          <w:rFonts w:ascii="Cambria" w:eastAsia="Times New Roman" w:hAnsi="Cambria" w:cs="Times New Roman"/>
          <w:lang w:eastAsia="pl-PL"/>
        </w:rPr>
        <w:t>zawiera ona postanowienia niezgodne z art. 463</w:t>
      </w:r>
      <w:r w:rsidRPr="009B11F2">
        <w:rPr>
          <w:rFonts w:ascii="Cambria" w:eastAsia="Calibri" w:hAnsi="Cambria" w:cs="Times New Roman"/>
          <w:lang w:eastAsia="pl-PL"/>
        </w:rPr>
        <w:t xml:space="preserve"> ustawy Pzp tj. </w:t>
      </w:r>
      <w:r w:rsidRPr="009B11F2">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8875C6"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Niezgłoszenie w formie pisemnej zastrzeżeń do przedłożonego projektu umowy </w:t>
      </w:r>
      <w:r w:rsidRPr="009B11F2">
        <w:rPr>
          <w:rFonts w:ascii="Cambria" w:eastAsia="Calibri" w:hAnsi="Cambria" w:cs="Arial"/>
        </w:rPr>
        <w:br/>
        <w:t>o podwykonawstwo, której przedmiotem są roboty budowlane w terminie określonym w ust. 4, uważa się za akceptację projektu umowy przez Zamawiającego.</w:t>
      </w:r>
    </w:p>
    <w:p w14:paraId="361B05DF"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Do zmian umowy o podwykonawstwo postanowienia ust 1÷5 stosuje się odpowiednio.</w:t>
      </w:r>
    </w:p>
    <w:p w14:paraId="45BD06CA" w14:textId="77777777"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Wykonawca, Podwykonawca lub dalszy Podwykonawca zamówienia na roboty budowlane przedkłada Zamawiającemu poświadczoną za zgodność z </w:t>
      </w:r>
      <w:r w:rsidRPr="00075B0B">
        <w:rPr>
          <w:rFonts w:ascii="Cambria" w:eastAsia="Calibri" w:hAnsi="Cambria" w:cs="Arial"/>
        </w:rPr>
        <w:t xml:space="preserve">oryginałem kopię zawartej umowy o podwykonawstwo, której przedmiotem są roboty budowlane oraz jej zmian w terminie 7 dni od dnia jej zawarcia.                                            </w:t>
      </w:r>
    </w:p>
    <w:p w14:paraId="7FBA57DC" w14:textId="5664F94A"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 xml:space="preserve">Zamawiający w terminie </w:t>
      </w:r>
      <w:r w:rsidR="00196212" w:rsidRPr="00075B0B">
        <w:rPr>
          <w:rFonts w:ascii="Cambria" w:eastAsia="Calibri" w:hAnsi="Cambria" w:cs="Arial"/>
        </w:rPr>
        <w:t>14</w:t>
      </w:r>
      <w:r w:rsidRPr="00075B0B">
        <w:rPr>
          <w:rFonts w:ascii="Cambria" w:eastAsia="Calibri" w:hAnsi="Cambria" w:cs="Arial"/>
        </w:rPr>
        <w:t xml:space="preserve"> dni od dnia przekazania mu </w:t>
      </w:r>
      <w:r w:rsidR="00D30F9E" w:rsidRPr="00075B0B">
        <w:rPr>
          <w:rFonts w:ascii="Cambria" w:eastAsia="Calibri" w:hAnsi="Cambria" w:cs="Arial"/>
        </w:rPr>
        <w:t>umowy, o której</w:t>
      </w:r>
      <w:r w:rsidRPr="00075B0B">
        <w:rPr>
          <w:rFonts w:ascii="Cambria" w:eastAsia="Calibri" w:hAnsi="Cambria" w:cs="Arial"/>
        </w:rPr>
        <w:t xml:space="preserve"> mowa w ust. 7, oraz jej zmian zgłasza w formie pisemnej sprzeciw do umowy o podwykonawstwo, której przedmiotem są roboty budowlane, jeżeli:</w:t>
      </w:r>
    </w:p>
    <w:p w14:paraId="2AC98304" w14:textId="77777777" w:rsidR="009B11F2" w:rsidRPr="00075B0B" w:rsidRDefault="009B11F2" w:rsidP="001B12EC">
      <w:pPr>
        <w:numPr>
          <w:ilvl w:val="0"/>
          <w:numId w:val="22"/>
        </w:numPr>
        <w:tabs>
          <w:tab w:val="left" w:pos="426"/>
        </w:tabs>
        <w:suppressAutoHyphens/>
        <w:autoSpaceDE w:val="0"/>
        <w:autoSpaceDN w:val="0"/>
        <w:adjustRightInd w:val="0"/>
        <w:spacing w:after="0"/>
        <w:contextualSpacing/>
        <w:jc w:val="both"/>
        <w:textAlignment w:val="baseline"/>
        <w:rPr>
          <w:rFonts w:ascii="Cambria" w:eastAsia="Calibri" w:hAnsi="Cambria" w:cs="Arial"/>
        </w:rPr>
      </w:pPr>
      <w:r w:rsidRPr="00075B0B">
        <w:rPr>
          <w:rFonts w:ascii="Cambria" w:eastAsia="Calibri" w:hAnsi="Cambria" w:cs="Arial"/>
        </w:rPr>
        <w:t>nie spełnia ona wymagań określonych w SWZ,</w:t>
      </w:r>
    </w:p>
    <w:p w14:paraId="0FB4001B" w14:textId="77777777" w:rsidR="009B11F2" w:rsidRPr="00075B0B" w:rsidRDefault="009B11F2" w:rsidP="001B12EC">
      <w:pPr>
        <w:numPr>
          <w:ilvl w:val="0"/>
          <w:numId w:val="22"/>
        </w:numPr>
        <w:tabs>
          <w:tab w:val="left" w:pos="426"/>
        </w:tabs>
        <w:suppressAutoHyphens/>
        <w:autoSpaceDE w:val="0"/>
        <w:autoSpaceDN w:val="0"/>
        <w:adjustRightInd w:val="0"/>
        <w:spacing w:after="0"/>
        <w:contextualSpacing/>
        <w:jc w:val="both"/>
        <w:textAlignment w:val="baseline"/>
        <w:rPr>
          <w:rFonts w:ascii="Cambria" w:eastAsia="Calibri" w:hAnsi="Cambria" w:cs="Arial"/>
        </w:rPr>
      </w:pPr>
      <w:r w:rsidRPr="00075B0B">
        <w:rPr>
          <w:rFonts w:ascii="Cambria" w:eastAsia="Calibri" w:hAnsi="Cambria" w:cs="Arial"/>
        </w:rPr>
        <w:t>przewiduje termin zapłaty wynagrodzenia dłuższy niż określony w ust 3.</w:t>
      </w:r>
    </w:p>
    <w:p w14:paraId="0774C283" w14:textId="77777777" w:rsidR="009B11F2" w:rsidRPr="00075B0B" w:rsidRDefault="009B11F2" w:rsidP="001B12EC">
      <w:pPr>
        <w:numPr>
          <w:ilvl w:val="0"/>
          <w:numId w:val="22"/>
        </w:numPr>
        <w:suppressAutoHyphens/>
        <w:autoSpaceDN w:val="0"/>
        <w:spacing w:after="0"/>
        <w:jc w:val="both"/>
        <w:textAlignment w:val="baseline"/>
        <w:rPr>
          <w:rFonts w:ascii="Cambria" w:eastAsia="Calibri" w:hAnsi="Cambria" w:cs="Arial"/>
        </w:rPr>
      </w:pPr>
      <w:r w:rsidRPr="00075B0B">
        <w:rPr>
          <w:rFonts w:ascii="Cambria" w:eastAsia="Times New Roman" w:hAnsi="Cambria" w:cs="Times New Roman"/>
          <w:lang w:eastAsia="pl-PL"/>
        </w:rPr>
        <w:t>zawiera ona postanowienia niezgodne z art. 463</w:t>
      </w:r>
      <w:r w:rsidRPr="00075B0B">
        <w:rPr>
          <w:rFonts w:ascii="Cambria" w:eastAsia="Calibri" w:hAnsi="Cambria" w:cs="Times New Roman"/>
          <w:lang w:eastAsia="pl-PL"/>
        </w:rPr>
        <w:t xml:space="preserve"> ustawy Pzp tj. </w:t>
      </w:r>
      <w:r w:rsidRPr="00075B0B">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556BFA2" w14:textId="77777777"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Niezgłoszenie w formie pisemnej sprzeciwu do przedłożonej umowy, w terminie określonym w ust. 8, uważa się za akceptację umowy przez Zamawiającego.</w:t>
      </w:r>
    </w:p>
    <w:p w14:paraId="0C026B7E" w14:textId="4BF23F30"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Times New Roman"/>
        </w:rPr>
        <w:t xml:space="preserve">Wykonawca, Podwykonawca lub dalszy Podwykonawca zamówienia na roboty budowlane przedkłada Zamawiającemu poświadczoną za zgodność </w:t>
      </w:r>
      <w:r w:rsidRPr="009B11F2">
        <w:rPr>
          <w:rFonts w:ascii="Cambria" w:eastAsia="Calibri" w:hAnsi="Cambria" w:cs="Times New Roman"/>
        </w:rPr>
        <w:t xml:space="preserve">z oryginałem kopię zawartej umowy o podwykonawstwo, której przedmiotem są dostawy lub usługi </w:t>
      </w:r>
      <w:r w:rsidRPr="00A05AC8">
        <w:rPr>
          <w:rFonts w:ascii="Cambria" w:eastAsia="Calibri" w:hAnsi="Cambria" w:cs="Times New Roman"/>
        </w:rPr>
        <w:t xml:space="preserve">w terminie 7 dni </w:t>
      </w:r>
      <w:r w:rsidRPr="009B11F2">
        <w:rPr>
          <w:rFonts w:ascii="Cambria" w:eastAsia="Calibri" w:hAnsi="Cambria" w:cs="Times New Roman"/>
        </w:rPr>
        <w:t xml:space="preserve">od dnia jej zawarcia, z wyłączeniem umów o podwykonawstwo o wartości mniejszej niż 0,5 % wartości umowy w sprawie zamówienia publicznego oraz umów o podwykonawstwo, których przedmiot został wskazany przez Zamawiającego w </w:t>
      </w:r>
      <w:r w:rsidR="002130B0" w:rsidRPr="009B11F2">
        <w:rPr>
          <w:rFonts w:ascii="Cambria" w:eastAsia="Calibri" w:hAnsi="Cambria" w:cs="Times New Roman"/>
        </w:rPr>
        <w:t>SWZ, jako</w:t>
      </w:r>
      <w:r w:rsidRPr="009B11F2">
        <w:rPr>
          <w:rFonts w:ascii="Cambria" w:eastAsia="Calibri" w:hAnsi="Cambria" w:cs="Times New Roman"/>
        </w:rPr>
        <w:t xml:space="preserve"> niepodlegający niniejszemu obowiązkowi. Wyłączenie, o którym mowa w zdaniu pierwszym nie dotyczy umów o podwykonawstwo o wartości </w:t>
      </w:r>
      <w:r w:rsidRPr="00196212">
        <w:rPr>
          <w:rFonts w:ascii="Cambria" w:eastAsia="Calibri" w:hAnsi="Cambria" w:cs="Times New Roman"/>
        </w:rPr>
        <w:t xml:space="preserve">większej niż 50 000 zł. Powyższe </w:t>
      </w:r>
      <w:r w:rsidRPr="009B11F2">
        <w:rPr>
          <w:rFonts w:ascii="Cambria" w:eastAsia="Calibri" w:hAnsi="Cambria" w:cs="Times New Roman"/>
        </w:rPr>
        <w:t xml:space="preserve">zasady stosuje się </w:t>
      </w:r>
      <w:r w:rsidRPr="00075B0B">
        <w:rPr>
          <w:rFonts w:ascii="Cambria" w:eastAsia="Calibri" w:hAnsi="Cambria" w:cs="Times New Roman"/>
        </w:rPr>
        <w:t>odpowiednio do zmian umowy o podwykonawstwo, której przedmiotem są dostawy lub usługi.</w:t>
      </w:r>
    </w:p>
    <w:p w14:paraId="53E278BE" w14:textId="77777777" w:rsidR="009B11F2" w:rsidRPr="00075B0B"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Times New Roman"/>
        </w:rPr>
        <w:lastRenderedPageBreak/>
        <w:t>W przypadku, o którym mowa w ust. 10, jeżeli termin zapłaty wynagrodzenia jest dłuższy niż określony w ust. 3, Zamawiający informuje o tym Wykonawcę i wzywa go do doprowadzenia do zmiany tej umowy pod rygorem wystąpienia o zapłatę kary umownej.</w:t>
      </w:r>
    </w:p>
    <w:p w14:paraId="323F052A"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075B0B">
        <w:rPr>
          <w:rFonts w:ascii="Cambria" w:eastAsia="Calibri" w:hAnsi="Cambria" w:cs="Arial"/>
        </w:rPr>
        <w:t xml:space="preserve">Wykonawca zobowiązany </w:t>
      </w:r>
      <w:r w:rsidRPr="009B11F2">
        <w:rPr>
          <w:rFonts w:ascii="Cambria" w:eastAsia="Calibri" w:hAnsi="Cambria" w:cs="Arial"/>
        </w:rPr>
        <w:t>jest na żądanie Zamawiającego udzielić wszelkich informacji dotyczących Podwykonawcy w zakresie niezbędnym do potwierdzenia doświadczenia i kompetencji Podwykonawcy.</w:t>
      </w:r>
    </w:p>
    <w:p w14:paraId="36B5E491" w14:textId="77777777" w:rsidR="009B11F2" w:rsidRP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W ka</w:t>
      </w:r>
      <w:r w:rsidRPr="009B11F2">
        <w:rPr>
          <w:rFonts w:ascii="Cambria" w:eastAsia="TTE188D4F0t00" w:hAnsi="Cambria" w:cs="Arial"/>
        </w:rPr>
        <w:t>ż</w:t>
      </w:r>
      <w:r w:rsidRPr="009B11F2">
        <w:rPr>
          <w:rFonts w:ascii="Cambria" w:eastAsia="Calibri" w:hAnsi="Cambria" w:cs="Arial"/>
        </w:rPr>
        <w:t xml:space="preserve">dym przypadku korzystania ze </w:t>
      </w:r>
      <w:r w:rsidRPr="009B11F2">
        <w:rPr>
          <w:rFonts w:ascii="Cambria" w:eastAsia="TTE188D4F0t00" w:hAnsi="Cambria" w:cs="Arial"/>
        </w:rPr>
        <w:t>ś</w:t>
      </w:r>
      <w:r w:rsidRPr="009B11F2">
        <w:rPr>
          <w:rFonts w:ascii="Cambria" w:eastAsia="Calibri" w:hAnsi="Cambria" w:cs="Arial"/>
        </w:rPr>
        <w:t>wiadcze</w:t>
      </w:r>
      <w:r w:rsidRPr="009B11F2">
        <w:rPr>
          <w:rFonts w:ascii="Cambria" w:eastAsia="TTE188D4F0t00" w:hAnsi="Cambria" w:cs="Arial"/>
        </w:rPr>
        <w:t xml:space="preserve">ń </w:t>
      </w:r>
      <w:r w:rsidRPr="009B11F2">
        <w:rPr>
          <w:rFonts w:ascii="Cambria" w:eastAsia="Calibri" w:hAnsi="Cambria" w:cs="Arial"/>
        </w:rPr>
        <w:t>Podwykonawcy i dalszego Podwykonawcy, Wykonawca ponosi pełn</w:t>
      </w:r>
      <w:r w:rsidRPr="009B11F2">
        <w:rPr>
          <w:rFonts w:ascii="Cambria" w:eastAsia="TTE188D4F0t00" w:hAnsi="Cambria" w:cs="Arial"/>
        </w:rPr>
        <w:t xml:space="preserve">ą </w:t>
      </w:r>
      <w:r w:rsidRPr="009B11F2">
        <w:rPr>
          <w:rFonts w:ascii="Cambria" w:eastAsia="Calibri" w:hAnsi="Cambria" w:cs="Arial"/>
        </w:rPr>
        <w:t>odpowiedzialno</w:t>
      </w:r>
      <w:r w:rsidRPr="009B11F2">
        <w:rPr>
          <w:rFonts w:ascii="Cambria" w:eastAsia="TTE188D4F0t00" w:hAnsi="Cambria" w:cs="Arial"/>
        </w:rPr>
        <w:t xml:space="preserve">ść </w:t>
      </w:r>
      <w:r w:rsidRPr="009B11F2">
        <w:rPr>
          <w:rFonts w:ascii="Cambria" w:eastAsia="Calibri" w:hAnsi="Cambria" w:cs="Arial"/>
        </w:rPr>
        <w:t>za wykonanie zobowi</w:t>
      </w:r>
      <w:r w:rsidRPr="009B11F2">
        <w:rPr>
          <w:rFonts w:ascii="Cambria" w:eastAsia="TTE188D4F0t00" w:hAnsi="Cambria" w:cs="Arial"/>
        </w:rPr>
        <w:t>ą</w:t>
      </w:r>
      <w:r w:rsidRPr="009B11F2">
        <w:rPr>
          <w:rFonts w:ascii="Cambria" w:eastAsia="Calibri" w:hAnsi="Cambria" w:cs="Arial"/>
        </w:rPr>
        <w:t>za</w:t>
      </w:r>
      <w:r w:rsidRPr="009B11F2">
        <w:rPr>
          <w:rFonts w:ascii="Cambria" w:eastAsia="TTE188D4F0t00" w:hAnsi="Cambria" w:cs="Arial"/>
        </w:rPr>
        <w:t xml:space="preserve">ń </w:t>
      </w:r>
      <w:r w:rsidRPr="009B11F2">
        <w:rPr>
          <w:rFonts w:ascii="Cambria" w:eastAsia="Calibri" w:hAnsi="Cambria" w:cs="Arial"/>
        </w:rPr>
        <w:t>przez Podwykonawc</w:t>
      </w:r>
      <w:r w:rsidRPr="009B11F2">
        <w:rPr>
          <w:rFonts w:ascii="Cambria" w:eastAsia="TTE188D4F0t00" w:hAnsi="Cambria" w:cs="Arial"/>
        </w:rPr>
        <w:t>ę</w:t>
      </w:r>
      <w:r w:rsidRPr="009B11F2">
        <w:rPr>
          <w:rFonts w:ascii="Cambria" w:eastAsia="Calibri" w:hAnsi="Cambria" w:cs="Arial"/>
        </w:rPr>
        <w:t>, jak za własne działania lub zaniechania, niezale</w:t>
      </w:r>
      <w:r w:rsidRPr="009B11F2">
        <w:rPr>
          <w:rFonts w:ascii="Cambria" w:eastAsia="TTE188D4F0t00" w:hAnsi="Cambria" w:cs="Arial"/>
        </w:rPr>
        <w:t>ż</w:t>
      </w:r>
      <w:r w:rsidRPr="009B11F2">
        <w:rPr>
          <w:rFonts w:ascii="Cambria" w:eastAsia="Calibri" w:hAnsi="Cambria" w:cs="Arial"/>
        </w:rPr>
        <w:t>nie od osobistej odpowiedzialno</w:t>
      </w:r>
      <w:r w:rsidRPr="009B11F2">
        <w:rPr>
          <w:rFonts w:ascii="Cambria" w:eastAsia="TTE188D4F0t00" w:hAnsi="Cambria" w:cs="Arial"/>
        </w:rPr>
        <w:t>ś</w:t>
      </w:r>
      <w:r w:rsidRPr="009B11F2">
        <w:rPr>
          <w:rFonts w:ascii="Cambria" w:eastAsia="Calibri" w:hAnsi="Cambria" w:cs="Arial"/>
        </w:rPr>
        <w:t>ci Podwykonawcy i dalszego Podwykonawcy wobec Zamawiaj</w:t>
      </w:r>
      <w:r w:rsidRPr="009B11F2">
        <w:rPr>
          <w:rFonts w:ascii="Cambria" w:eastAsia="TTE188D4F0t00" w:hAnsi="Cambria" w:cs="Arial"/>
        </w:rPr>
        <w:t>ą</w:t>
      </w:r>
      <w:r w:rsidRPr="009B11F2">
        <w:rPr>
          <w:rFonts w:ascii="Cambria" w:eastAsia="Calibri" w:hAnsi="Cambria" w:cs="Arial"/>
        </w:rPr>
        <w:t>cego.</w:t>
      </w:r>
    </w:p>
    <w:p w14:paraId="7B0E4D03" w14:textId="77777777" w:rsidR="009B11F2" w:rsidRDefault="009B11F2" w:rsidP="001B12EC">
      <w:pPr>
        <w:numPr>
          <w:ilvl w:val="0"/>
          <w:numId w:val="1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Wszelkie zmiany umów, o których mowa w ust. 1 wymagają formy pisemnej i zgody Zamawiającego.</w:t>
      </w:r>
    </w:p>
    <w:p w14:paraId="415CBC4A" w14:textId="77777777" w:rsidR="009B11F2" w:rsidRPr="00D928AA" w:rsidRDefault="00B90373" w:rsidP="004E2698">
      <w:pPr>
        <w:autoSpaceDN w:val="0"/>
        <w:spacing w:after="0"/>
        <w:jc w:val="center"/>
        <w:textAlignment w:val="baseline"/>
        <w:rPr>
          <w:rFonts w:ascii="Cambria" w:eastAsia="Calibri" w:hAnsi="Cambria" w:cs="Arial"/>
          <w:b/>
        </w:rPr>
      </w:pPr>
      <w:r w:rsidRPr="00D928AA">
        <w:rPr>
          <w:rFonts w:ascii="Cambria" w:eastAsia="Calibri" w:hAnsi="Cambria" w:cs="Arial"/>
          <w:b/>
        </w:rPr>
        <w:t>§ 21</w:t>
      </w:r>
      <w:r w:rsidR="009B11F2" w:rsidRPr="00D928AA">
        <w:rPr>
          <w:rFonts w:ascii="Cambria" w:eastAsia="Calibri" w:hAnsi="Cambria" w:cs="Arial"/>
          <w:b/>
        </w:rPr>
        <w:t>.</w:t>
      </w:r>
    </w:p>
    <w:p w14:paraId="1DB04976" w14:textId="77777777" w:rsidR="009B11F2" w:rsidRPr="00D928AA" w:rsidRDefault="009B11F2" w:rsidP="004E2698">
      <w:pPr>
        <w:autoSpaceDN w:val="0"/>
        <w:spacing w:after="0"/>
        <w:jc w:val="center"/>
        <w:textAlignment w:val="baseline"/>
        <w:rPr>
          <w:rFonts w:ascii="Cambria" w:eastAsia="Calibri" w:hAnsi="Cambria" w:cs="Arial"/>
          <w:b/>
          <w:bCs/>
        </w:rPr>
      </w:pPr>
      <w:r w:rsidRPr="00D928AA">
        <w:rPr>
          <w:rFonts w:ascii="Cambria" w:eastAsia="Calibri" w:hAnsi="Cambria" w:cs="Arial"/>
          <w:b/>
          <w:bCs/>
        </w:rPr>
        <w:t>PRZEKAZANIE PLACU BUDOWY</w:t>
      </w:r>
    </w:p>
    <w:p w14:paraId="128A849F" w14:textId="77777777" w:rsidR="00D928AA" w:rsidRPr="00D928AA" w:rsidRDefault="009B11F2" w:rsidP="001B12EC">
      <w:pPr>
        <w:numPr>
          <w:ilvl w:val="0"/>
          <w:numId w:val="23"/>
        </w:numPr>
        <w:suppressAutoHyphens/>
        <w:autoSpaceDE w:val="0"/>
        <w:autoSpaceDN w:val="0"/>
        <w:adjustRightInd w:val="0"/>
        <w:spacing w:after="0"/>
        <w:ind w:left="426"/>
        <w:contextualSpacing/>
        <w:jc w:val="both"/>
        <w:textAlignment w:val="baseline"/>
        <w:rPr>
          <w:rFonts w:ascii="Cambria" w:eastAsia="Calibri" w:hAnsi="Cambria" w:cs="Arial"/>
          <w:b/>
        </w:rPr>
      </w:pPr>
      <w:r w:rsidRPr="00D928AA">
        <w:rPr>
          <w:rFonts w:ascii="Cambria" w:eastAsia="Calibri" w:hAnsi="Cambria" w:cs="Arial"/>
        </w:rPr>
        <w:t xml:space="preserve">Inspektor nadzoru przekaże Wykonawcy teren budowy nie później, niż w ciągu </w:t>
      </w:r>
      <w:r w:rsidRPr="00D928AA">
        <w:rPr>
          <w:rFonts w:ascii="Cambria" w:eastAsia="Calibri" w:hAnsi="Cambria" w:cs="Arial"/>
          <w:b/>
        </w:rPr>
        <w:t>1</w:t>
      </w:r>
      <w:r w:rsidR="004A4721" w:rsidRPr="00D928AA">
        <w:rPr>
          <w:rFonts w:ascii="Cambria" w:eastAsia="Calibri" w:hAnsi="Cambria" w:cs="Arial"/>
          <w:b/>
        </w:rPr>
        <w:t>4</w:t>
      </w:r>
      <w:r w:rsidRPr="00D928AA">
        <w:rPr>
          <w:rFonts w:ascii="Cambria" w:eastAsia="Calibri" w:hAnsi="Cambria" w:cs="Arial"/>
          <w:b/>
        </w:rPr>
        <w:t xml:space="preserve"> dni roboczych od daty zawarcia niniejszej umowy. </w:t>
      </w:r>
    </w:p>
    <w:p w14:paraId="696D8658" w14:textId="6FAB6511" w:rsidR="00D928AA" w:rsidRPr="00075B0B" w:rsidRDefault="00D928AA" w:rsidP="001B12EC">
      <w:pPr>
        <w:numPr>
          <w:ilvl w:val="0"/>
          <w:numId w:val="23"/>
        </w:numPr>
        <w:suppressAutoHyphens/>
        <w:autoSpaceDE w:val="0"/>
        <w:autoSpaceDN w:val="0"/>
        <w:adjustRightInd w:val="0"/>
        <w:spacing w:after="120"/>
        <w:ind w:left="425" w:hanging="357"/>
        <w:jc w:val="both"/>
        <w:textAlignment w:val="baseline"/>
        <w:rPr>
          <w:rFonts w:ascii="Cambria" w:eastAsia="Calibri" w:hAnsi="Cambria" w:cs="Arial"/>
          <w:b/>
        </w:rPr>
      </w:pPr>
      <w:r w:rsidRPr="00D928AA">
        <w:rPr>
          <w:rFonts w:asciiTheme="majorHAnsi" w:eastAsia="Times New Roman" w:hAnsiTheme="majorHAnsi" w:cs="Times New Roman"/>
        </w:rPr>
        <w:t xml:space="preserve">Zamawiający nie przekaże Wykonawcy terenu budowy do czasu przedłożenia dokumentów, o których mowa w </w:t>
      </w:r>
      <w:r w:rsidR="004744F1" w:rsidRPr="004744F1">
        <w:rPr>
          <w:rFonts w:asciiTheme="majorHAnsi" w:eastAsia="Times New Roman" w:hAnsiTheme="majorHAnsi" w:cs="Times New Roman"/>
        </w:rPr>
        <w:t>§</w:t>
      </w:r>
      <w:r w:rsidR="004744F1">
        <w:rPr>
          <w:rFonts w:asciiTheme="majorHAnsi" w:eastAsia="Times New Roman" w:hAnsiTheme="majorHAnsi" w:cs="Times New Roman"/>
        </w:rPr>
        <w:t xml:space="preserve"> </w:t>
      </w:r>
      <w:r w:rsidRPr="00D928AA">
        <w:rPr>
          <w:rFonts w:asciiTheme="majorHAnsi" w:eastAsia="Times New Roman" w:hAnsiTheme="majorHAnsi" w:cs="Times New Roman"/>
        </w:rPr>
        <w:t xml:space="preserve">7 ust. 2 oraz </w:t>
      </w:r>
      <w:r w:rsidR="004744F1" w:rsidRPr="004744F1">
        <w:rPr>
          <w:rFonts w:asciiTheme="majorHAnsi" w:eastAsia="Times New Roman" w:hAnsiTheme="majorHAnsi" w:cs="Times New Roman"/>
        </w:rPr>
        <w:t>§</w:t>
      </w:r>
      <w:r w:rsidR="004744F1">
        <w:rPr>
          <w:rFonts w:asciiTheme="majorHAnsi" w:eastAsia="Times New Roman" w:hAnsiTheme="majorHAnsi" w:cs="Times New Roman"/>
        </w:rPr>
        <w:t xml:space="preserve"> </w:t>
      </w:r>
      <w:r w:rsidRPr="00D928AA">
        <w:rPr>
          <w:rFonts w:asciiTheme="majorHAnsi" w:eastAsia="Times New Roman" w:hAnsiTheme="majorHAnsi" w:cs="Times New Roman"/>
        </w:rPr>
        <w:t xml:space="preserve">15 ust. </w:t>
      </w:r>
      <w:r w:rsidR="00364C83">
        <w:rPr>
          <w:rFonts w:asciiTheme="majorHAnsi" w:eastAsia="Times New Roman" w:hAnsiTheme="majorHAnsi" w:cs="Times New Roman"/>
        </w:rPr>
        <w:t xml:space="preserve">1 pkt </w:t>
      </w:r>
      <w:r w:rsidRPr="00D928AA">
        <w:rPr>
          <w:rFonts w:asciiTheme="majorHAnsi" w:eastAsia="Times New Roman" w:hAnsiTheme="majorHAnsi" w:cs="Times New Roman"/>
        </w:rPr>
        <w:t>1</w:t>
      </w:r>
      <w:r w:rsidR="00364C83">
        <w:rPr>
          <w:rFonts w:asciiTheme="majorHAnsi" w:eastAsia="Times New Roman" w:hAnsiTheme="majorHAnsi" w:cs="Times New Roman"/>
        </w:rPr>
        <w:t>8</w:t>
      </w:r>
      <w:r w:rsidRPr="00D928AA">
        <w:rPr>
          <w:rFonts w:asciiTheme="majorHAnsi" w:eastAsia="Times New Roman" w:hAnsiTheme="majorHAnsi" w:cs="Times New Roman"/>
        </w:rPr>
        <w:t xml:space="preserve">) umowy. Teren budowy zostanie przekazany Wykonawcy nie później niż w terminie 14 dni roboczych od daty przekazania tych dokumentów. Jeżeli opóźnienie w przedłożeniu dokumentów nastąpi z przyczyn leżących po </w:t>
      </w:r>
      <w:r w:rsidRPr="00075B0B">
        <w:rPr>
          <w:rFonts w:asciiTheme="majorHAnsi" w:eastAsia="Times New Roman" w:hAnsiTheme="majorHAnsi" w:cs="Times New Roman"/>
        </w:rPr>
        <w:t>stronie Wykonawcy, późniejsze przekazanie terenu budowy przez Zamawiającego nie stanowi podstawy do zmiany terminu wykonania umowy lub zmiany terminów wynikających ze złożonego harmonogramu rzeczowo-finansowego.</w:t>
      </w:r>
    </w:p>
    <w:p w14:paraId="033735B0" w14:textId="77777777" w:rsidR="00D96C4C" w:rsidRPr="00075B0B" w:rsidRDefault="00B90373" w:rsidP="004E2698">
      <w:pPr>
        <w:suppressAutoHyphens/>
        <w:autoSpaceDN w:val="0"/>
        <w:spacing w:after="0"/>
        <w:jc w:val="center"/>
        <w:textAlignment w:val="baseline"/>
        <w:rPr>
          <w:rFonts w:ascii="Cambria" w:eastAsia="Calibri" w:hAnsi="Cambria" w:cs="Arial"/>
          <w:b/>
          <w:lang w:eastAsia="pl-PL"/>
        </w:rPr>
      </w:pPr>
      <w:r w:rsidRPr="00075B0B">
        <w:rPr>
          <w:rFonts w:ascii="Cambria" w:eastAsia="Calibri" w:hAnsi="Cambria" w:cs="Arial"/>
          <w:b/>
          <w:lang w:eastAsia="pl-PL"/>
        </w:rPr>
        <w:t>§ 22</w:t>
      </w:r>
    </w:p>
    <w:p w14:paraId="7B02536F" w14:textId="77777777" w:rsidR="00D928AA" w:rsidRPr="00075B0B" w:rsidRDefault="00D96C4C" w:rsidP="004E2698">
      <w:pPr>
        <w:suppressAutoHyphens/>
        <w:autoSpaceDN w:val="0"/>
        <w:spacing w:after="0"/>
        <w:jc w:val="center"/>
        <w:textAlignment w:val="baseline"/>
        <w:rPr>
          <w:rFonts w:ascii="Cambria" w:eastAsia="Calibri" w:hAnsi="Cambria" w:cs="Arial"/>
          <w:b/>
          <w:lang w:eastAsia="pl-PL"/>
        </w:rPr>
      </w:pPr>
      <w:r w:rsidRPr="00075B0B">
        <w:rPr>
          <w:rFonts w:ascii="Cambria" w:eastAsia="Calibri" w:hAnsi="Cambria" w:cs="Arial"/>
          <w:b/>
          <w:lang w:eastAsia="pl-PL"/>
        </w:rPr>
        <w:t xml:space="preserve">REALIZACJA PRZEDMIOTU UMOWY </w:t>
      </w:r>
    </w:p>
    <w:p w14:paraId="18C27660" w14:textId="40BFBF04" w:rsidR="00D96C4C" w:rsidRPr="00075B0B" w:rsidRDefault="00D96C4C" w:rsidP="001B12EC">
      <w:pPr>
        <w:pStyle w:val="Akapitzlist"/>
        <w:numPr>
          <w:ilvl w:val="0"/>
          <w:numId w:val="65"/>
        </w:numPr>
        <w:spacing w:line="276" w:lineRule="auto"/>
        <w:ind w:left="426"/>
        <w:rPr>
          <w:rFonts w:ascii="Cambria" w:eastAsia="Calibri" w:hAnsi="Cambria" w:cs="Arial"/>
          <w:b/>
          <w:sz w:val="22"/>
          <w:szCs w:val="22"/>
        </w:rPr>
      </w:pPr>
      <w:r w:rsidRPr="00075B0B">
        <w:rPr>
          <w:rFonts w:asciiTheme="majorHAnsi" w:hAnsiTheme="majorHAnsi"/>
          <w:b/>
          <w:sz w:val="22"/>
          <w:szCs w:val="22"/>
        </w:rPr>
        <w:t>Realizacja przedmiotu Umowy.</w:t>
      </w:r>
    </w:p>
    <w:p w14:paraId="63FF6C08" w14:textId="77777777" w:rsidR="0056059D" w:rsidRPr="00075B0B" w:rsidRDefault="0056059D" w:rsidP="001B12EC">
      <w:pPr>
        <w:pStyle w:val="Akapitzlist"/>
        <w:numPr>
          <w:ilvl w:val="0"/>
          <w:numId w:val="66"/>
        </w:numPr>
        <w:spacing w:after="29" w:line="276" w:lineRule="auto"/>
        <w:ind w:right="14"/>
        <w:jc w:val="both"/>
        <w:rPr>
          <w:rFonts w:asciiTheme="majorHAnsi" w:hAnsiTheme="majorHAnsi"/>
          <w:sz w:val="22"/>
          <w:szCs w:val="22"/>
        </w:rPr>
      </w:pPr>
      <w:r w:rsidRPr="00075B0B">
        <w:rPr>
          <w:rFonts w:asciiTheme="majorHAnsi" w:hAnsiTheme="majorHAnsi"/>
          <w:sz w:val="22"/>
          <w:szCs w:val="22"/>
        </w:rPr>
        <w:t>Wprowadzenie na plac budowy.</w:t>
      </w:r>
    </w:p>
    <w:p w14:paraId="58E05841" w14:textId="77777777" w:rsidR="0056059D" w:rsidRPr="00075B0B" w:rsidRDefault="0056059D" w:rsidP="004E2698">
      <w:pPr>
        <w:spacing w:after="29"/>
        <w:ind w:left="709" w:right="14"/>
        <w:jc w:val="both"/>
        <w:rPr>
          <w:rFonts w:asciiTheme="majorHAnsi" w:eastAsia="Times New Roman" w:hAnsiTheme="majorHAnsi" w:cs="Times New Roman"/>
        </w:rPr>
      </w:pPr>
      <w:r w:rsidRPr="00075B0B">
        <w:rPr>
          <w:rFonts w:asciiTheme="majorHAnsi" w:eastAsia="Times New Roman" w:hAnsiTheme="majorHAnsi" w:cs="Times New Roman"/>
        </w:rPr>
        <w:t>Wprowadzenie Wykonawcy na plac budowy winno być poprzedzone:</w:t>
      </w:r>
    </w:p>
    <w:p w14:paraId="31A6ACAD" w14:textId="77777777" w:rsidR="0056059D" w:rsidRPr="00075B0B" w:rsidRDefault="0056059D" w:rsidP="001B12EC">
      <w:pPr>
        <w:pStyle w:val="Akapitzlist"/>
        <w:numPr>
          <w:ilvl w:val="0"/>
          <w:numId w:val="67"/>
        </w:numPr>
        <w:spacing w:after="29" w:line="276" w:lineRule="auto"/>
        <w:ind w:left="1134" w:right="14"/>
        <w:jc w:val="both"/>
        <w:rPr>
          <w:rFonts w:asciiTheme="majorHAnsi" w:hAnsiTheme="majorHAnsi"/>
          <w:sz w:val="22"/>
          <w:szCs w:val="22"/>
        </w:rPr>
      </w:pPr>
      <w:r w:rsidRPr="00075B0B">
        <w:rPr>
          <w:rFonts w:asciiTheme="majorHAnsi" w:hAnsiTheme="majorHAnsi"/>
          <w:sz w:val="22"/>
          <w:szCs w:val="22"/>
        </w:rPr>
        <w:t>przekazaniem Wykonawcy dziennika budowy / robót budowlanych.</w:t>
      </w:r>
    </w:p>
    <w:p w14:paraId="623B3460" w14:textId="77777777" w:rsidR="0056059D" w:rsidRPr="00075B0B" w:rsidRDefault="0056059D" w:rsidP="001B12EC">
      <w:pPr>
        <w:pStyle w:val="Akapitzlist"/>
        <w:numPr>
          <w:ilvl w:val="0"/>
          <w:numId w:val="67"/>
        </w:numPr>
        <w:spacing w:after="29" w:line="276" w:lineRule="auto"/>
        <w:ind w:left="1134" w:right="14"/>
        <w:jc w:val="both"/>
        <w:rPr>
          <w:rFonts w:asciiTheme="majorHAnsi" w:hAnsiTheme="majorHAnsi"/>
          <w:sz w:val="22"/>
          <w:szCs w:val="22"/>
        </w:rPr>
      </w:pPr>
      <w:r w:rsidRPr="00075B0B">
        <w:rPr>
          <w:rFonts w:asciiTheme="majorHAnsi" w:hAnsiTheme="majorHAnsi"/>
          <w:sz w:val="22"/>
          <w:szCs w:val="22"/>
        </w:rPr>
        <w:t>wyznaczeniem Inspektorów nadzoru inwestorskiego.</w:t>
      </w:r>
    </w:p>
    <w:p w14:paraId="14552450" w14:textId="77777777" w:rsidR="0056059D" w:rsidRPr="00075B0B" w:rsidRDefault="0056059D" w:rsidP="001B12EC">
      <w:pPr>
        <w:pStyle w:val="Akapitzlist"/>
        <w:numPr>
          <w:ilvl w:val="0"/>
          <w:numId w:val="66"/>
        </w:numPr>
        <w:spacing w:after="29" w:line="276" w:lineRule="auto"/>
        <w:ind w:right="14"/>
        <w:jc w:val="both"/>
        <w:rPr>
          <w:rFonts w:asciiTheme="majorHAnsi" w:hAnsiTheme="majorHAnsi"/>
          <w:sz w:val="22"/>
          <w:szCs w:val="22"/>
        </w:rPr>
      </w:pPr>
      <w:r w:rsidRPr="00075B0B">
        <w:rPr>
          <w:rFonts w:asciiTheme="majorHAnsi" w:hAnsiTheme="majorHAnsi"/>
          <w:sz w:val="22"/>
          <w:szCs w:val="22"/>
        </w:rPr>
        <w:t>Wstrzymanie robót.</w:t>
      </w:r>
    </w:p>
    <w:p w14:paraId="215ED7F2" w14:textId="77777777" w:rsidR="0056059D" w:rsidRPr="00075B0B" w:rsidRDefault="0056059D" w:rsidP="001B12EC">
      <w:pPr>
        <w:pStyle w:val="Akapitzlist"/>
        <w:numPr>
          <w:ilvl w:val="0"/>
          <w:numId w:val="68"/>
        </w:numPr>
        <w:spacing w:after="5" w:line="276" w:lineRule="auto"/>
        <w:ind w:right="14"/>
        <w:jc w:val="both"/>
        <w:rPr>
          <w:rFonts w:asciiTheme="majorHAnsi" w:hAnsiTheme="majorHAnsi"/>
          <w:sz w:val="22"/>
          <w:szCs w:val="22"/>
        </w:rPr>
      </w:pPr>
      <w:r w:rsidRPr="00075B0B">
        <w:rPr>
          <w:rFonts w:asciiTheme="majorHAnsi" w:hAnsiTheme="majorHAnsi"/>
          <w:sz w:val="22"/>
          <w:szCs w:val="22"/>
        </w:rPr>
        <w:t>Na pisemne polecenie Inspektora nadzoru inwestorskiego Wykonawca wstrzyma realizację robót w taki sposób i na taki okres, jaki Inspektor nadzoru inwestorskiego uzna za konieczny. Wykonawca odpowiednio zabezpieczy wykonane roboty zgodnie z wymaganiami Inspektora nadzoru inwestorskiego. Wszelkie koszty powstałe w związku ze wstrzymaniem robót ponosi Wykonawca.</w:t>
      </w:r>
    </w:p>
    <w:p w14:paraId="4E8F324F" w14:textId="77777777" w:rsidR="0056059D" w:rsidRPr="00075B0B" w:rsidRDefault="0056059D" w:rsidP="001B12EC">
      <w:pPr>
        <w:pStyle w:val="Akapitzlist"/>
        <w:numPr>
          <w:ilvl w:val="0"/>
          <w:numId w:val="68"/>
        </w:numPr>
        <w:spacing w:after="5" w:line="276" w:lineRule="auto"/>
        <w:ind w:right="14"/>
        <w:jc w:val="both"/>
        <w:rPr>
          <w:rFonts w:asciiTheme="majorHAnsi" w:hAnsiTheme="majorHAnsi"/>
          <w:sz w:val="22"/>
          <w:szCs w:val="22"/>
        </w:rPr>
      </w:pPr>
      <w:r w:rsidRPr="00075B0B">
        <w:rPr>
          <w:rFonts w:asciiTheme="majorHAnsi" w:hAnsiTheme="majorHAnsi"/>
          <w:sz w:val="22"/>
          <w:szCs w:val="22"/>
        </w:rPr>
        <w:t>Jeżeli wstrzymanie realizacji robót nastąpiło z przyczyn leżących po stronie Zamawiającego, termin wykonania robót ulegnie przedłużeniu o okres wstrzymania robót lub o okres uzgodniony pomiędzy stronami.</w:t>
      </w:r>
    </w:p>
    <w:p w14:paraId="6689E0E8" w14:textId="77777777" w:rsidR="0056059D" w:rsidRPr="00075B0B" w:rsidRDefault="0056059D" w:rsidP="001B12EC">
      <w:pPr>
        <w:pStyle w:val="Akapitzlist"/>
        <w:numPr>
          <w:ilvl w:val="0"/>
          <w:numId w:val="66"/>
        </w:numPr>
        <w:spacing w:after="29" w:line="276" w:lineRule="auto"/>
        <w:ind w:right="14"/>
        <w:jc w:val="both"/>
        <w:rPr>
          <w:rFonts w:asciiTheme="majorHAnsi" w:hAnsiTheme="majorHAnsi"/>
          <w:sz w:val="22"/>
          <w:szCs w:val="22"/>
        </w:rPr>
      </w:pPr>
      <w:r w:rsidRPr="00075B0B">
        <w:rPr>
          <w:rFonts w:asciiTheme="majorHAnsi" w:hAnsiTheme="majorHAnsi"/>
          <w:sz w:val="22"/>
          <w:szCs w:val="22"/>
        </w:rPr>
        <w:t>Uzyskanie decyzji o pozwoleniu na użytkowanie.</w:t>
      </w:r>
    </w:p>
    <w:p w14:paraId="528606D0" w14:textId="77777777" w:rsidR="0056059D" w:rsidRPr="00075B0B" w:rsidRDefault="0056059D" w:rsidP="001B12EC">
      <w:pPr>
        <w:pStyle w:val="Akapitzlist"/>
        <w:numPr>
          <w:ilvl w:val="0"/>
          <w:numId w:val="69"/>
        </w:numPr>
        <w:spacing w:after="29" w:line="276" w:lineRule="auto"/>
        <w:ind w:right="14"/>
        <w:jc w:val="both"/>
        <w:rPr>
          <w:rFonts w:asciiTheme="majorHAnsi" w:hAnsiTheme="majorHAnsi"/>
          <w:sz w:val="22"/>
          <w:szCs w:val="22"/>
        </w:rPr>
      </w:pPr>
      <w:r w:rsidRPr="00075B0B">
        <w:rPr>
          <w:rFonts w:asciiTheme="majorHAnsi" w:hAnsiTheme="majorHAnsi"/>
          <w:sz w:val="22"/>
          <w:szCs w:val="22"/>
        </w:rPr>
        <w:t>Zakończenie robót budowlanych kierownik budowy stwierdza wpisem do dziennika budowy.</w:t>
      </w:r>
    </w:p>
    <w:p w14:paraId="7AC02DEE" w14:textId="77777777" w:rsidR="0056059D" w:rsidRPr="00075B0B" w:rsidRDefault="0056059D" w:rsidP="001B12EC">
      <w:pPr>
        <w:pStyle w:val="Akapitzlist"/>
        <w:numPr>
          <w:ilvl w:val="0"/>
          <w:numId w:val="69"/>
        </w:numPr>
        <w:spacing w:after="29" w:line="276" w:lineRule="auto"/>
        <w:ind w:right="14"/>
        <w:jc w:val="both"/>
        <w:rPr>
          <w:rFonts w:asciiTheme="majorHAnsi" w:hAnsiTheme="majorHAnsi"/>
          <w:sz w:val="22"/>
          <w:szCs w:val="22"/>
        </w:rPr>
      </w:pPr>
      <w:r w:rsidRPr="00075B0B">
        <w:rPr>
          <w:rFonts w:asciiTheme="majorHAnsi" w:hAnsiTheme="majorHAnsi"/>
          <w:sz w:val="22"/>
          <w:szCs w:val="22"/>
        </w:rPr>
        <w:t>Inspektor nadzoru inwestorskiego po otrzymaniu informacji o dokonanym wpisie, o którym mowa w ust. 1 pkt 3) lit. a) w przypadku zgodności dokonanego wpisu ze stanem faktycznym, potwierdza zakończenie robót budowlanych wpisem do dziennika budowy.</w:t>
      </w:r>
    </w:p>
    <w:p w14:paraId="39AEF188" w14:textId="77777777" w:rsidR="0056059D" w:rsidRPr="00075B0B" w:rsidRDefault="0056059D" w:rsidP="001B12EC">
      <w:pPr>
        <w:pStyle w:val="Akapitzlist"/>
        <w:numPr>
          <w:ilvl w:val="0"/>
          <w:numId w:val="69"/>
        </w:numPr>
        <w:spacing w:after="29" w:line="276" w:lineRule="auto"/>
        <w:ind w:right="14"/>
        <w:jc w:val="both"/>
        <w:rPr>
          <w:rFonts w:asciiTheme="majorHAnsi" w:hAnsiTheme="majorHAnsi"/>
          <w:sz w:val="22"/>
          <w:szCs w:val="22"/>
        </w:rPr>
      </w:pPr>
      <w:r w:rsidRPr="00075B0B">
        <w:rPr>
          <w:rFonts w:asciiTheme="majorHAnsi" w:hAnsiTheme="majorHAnsi"/>
          <w:sz w:val="22"/>
          <w:szCs w:val="22"/>
        </w:rPr>
        <w:lastRenderedPageBreak/>
        <w:t>Zamawiający udzieli pełnomocnictwa osobie wskazanej przez Wykonawcę, do działania w imieniu Zamawiającego w celu uzyskania ostatecznej decyzji o pozwoleniu na użytkowanie.</w:t>
      </w:r>
    </w:p>
    <w:p w14:paraId="0774C1CE" w14:textId="77777777" w:rsidR="0056059D" w:rsidRPr="00075B0B" w:rsidRDefault="0056059D" w:rsidP="001B12EC">
      <w:pPr>
        <w:pStyle w:val="Akapitzlist"/>
        <w:numPr>
          <w:ilvl w:val="0"/>
          <w:numId w:val="69"/>
        </w:numPr>
        <w:spacing w:after="29" w:line="276" w:lineRule="auto"/>
        <w:ind w:right="14"/>
        <w:jc w:val="both"/>
        <w:rPr>
          <w:rFonts w:asciiTheme="majorHAnsi" w:hAnsiTheme="majorHAnsi"/>
          <w:sz w:val="22"/>
          <w:szCs w:val="22"/>
        </w:rPr>
      </w:pPr>
      <w:r w:rsidRPr="00075B0B">
        <w:rPr>
          <w:rFonts w:asciiTheme="majorHAnsi" w:hAnsiTheme="majorHAnsi"/>
          <w:sz w:val="22"/>
          <w:szCs w:val="22"/>
        </w:rPr>
        <w:t>Wykonawca jest zobowiązany do niezwłocznego przekazywania do wiadomości Zamawiającego każdego wysyłanego i otrzymanego dokumentu związanego z uzyskiwaniem decyzji o pozwoleniu na użytkowanie.</w:t>
      </w:r>
    </w:p>
    <w:p w14:paraId="170FCAE8" w14:textId="1FBB21C3" w:rsidR="0056059D" w:rsidRPr="00075B0B" w:rsidRDefault="0056059D" w:rsidP="001B12EC">
      <w:pPr>
        <w:pStyle w:val="Akapitzlist"/>
        <w:numPr>
          <w:ilvl w:val="0"/>
          <w:numId w:val="69"/>
        </w:numPr>
        <w:spacing w:after="29" w:line="276" w:lineRule="auto"/>
        <w:ind w:right="14"/>
        <w:jc w:val="both"/>
        <w:rPr>
          <w:rFonts w:asciiTheme="majorHAnsi" w:hAnsiTheme="majorHAnsi"/>
          <w:sz w:val="22"/>
          <w:szCs w:val="22"/>
        </w:rPr>
      </w:pPr>
      <w:r w:rsidRPr="00075B0B">
        <w:rPr>
          <w:rFonts w:asciiTheme="majorHAnsi" w:hAnsiTheme="majorHAnsi"/>
          <w:sz w:val="22"/>
          <w:szCs w:val="22"/>
        </w:rPr>
        <w:t xml:space="preserve">Komplet oryginałów dokumentów, o których mowa w ust. 1 pkt 3) lit. d), Wykonawca przekaże Zamawiającemu najpóźniej w dniu odbioru końcowego przedmiotu Umowy. </w:t>
      </w:r>
    </w:p>
    <w:p w14:paraId="32927FAA" w14:textId="6225E9D3" w:rsidR="00D96C4C" w:rsidRPr="00075B0B" w:rsidRDefault="00D96C4C" w:rsidP="001B12EC">
      <w:pPr>
        <w:pStyle w:val="Akapitzlist"/>
        <w:numPr>
          <w:ilvl w:val="0"/>
          <w:numId w:val="65"/>
        </w:numPr>
        <w:spacing w:line="276" w:lineRule="auto"/>
        <w:ind w:left="426"/>
        <w:rPr>
          <w:rFonts w:ascii="Cambria" w:eastAsia="Calibri" w:hAnsi="Cambria" w:cs="Arial"/>
          <w:b/>
          <w:sz w:val="22"/>
          <w:szCs w:val="22"/>
        </w:rPr>
      </w:pPr>
      <w:r w:rsidRPr="00075B0B">
        <w:rPr>
          <w:rFonts w:asciiTheme="majorHAnsi" w:hAnsiTheme="majorHAnsi"/>
          <w:b/>
          <w:sz w:val="22"/>
          <w:szCs w:val="22"/>
        </w:rPr>
        <w:t>Termin zakończenia.</w:t>
      </w:r>
    </w:p>
    <w:p w14:paraId="3CAFBEA5" w14:textId="77777777" w:rsidR="0056059D" w:rsidRPr="00075B0B" w:rsidRDefault="00D96C4C" w:rsidP="001B12EC">
      <w:pPr>
        <w:pStyle w:val="Akapitzlist"/>
        <w:numPr>
          <w:ilvl w:val="0"/>
          <w:numId w:val="70"/>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Po wykonaniu przedmiotu </w:t>
      </w:r>
      <w:r w:rsidR="00F11266" w:rsidRPr="00075B0B">
        <w:rPr>
          <w:rFonts w:asciiTheme="majorHAnsi" w:hAnsiTheme="majorHAnsi"/>
          <w:sz w:val="22"/>
          <w:szCs w:val="22"/>
        </w:rPr>
        <w:t>u</w:t>
      </w:r>
      <w:r w:rsidRPr="00075B0B">
        <w:rPr>
          <w:rFonts w:asciiTheme="majorHAnsi" w:hAnsiTheme="majorHAnsi"/>
          <w:sz w:val="22"/>
          <w:szCs w:val="22"/>
        </w:rPr>
        <w:t xml:space="preserve">mowy Wykonawca dokona pisemnego zawiadomienia Zamawiającego o wykonaniu przedmiotu </w:t>
      </w:r>
      <w:r w:rsidR="00F11266" w:rsidRPr="00075B0B">
        <w:rPr>
          <w:rFonts w:asciiTheme="majorHAnsi" w:hAnsiTheme="majorHAnsi"/>
          <w:sz w:val="22"/>
          <w:szCs w:val="22"/>
        </w:rPr>
        <w:t>u</w:t>
      </w:r>
      <w:r w:rsidRPr="00075B0B">
        <w:rPr>
          <w:rFonts w:asciiTheme="majorHAnsi" w:hAnsiTheme="majorHAnsi"/>
          <w:sz w:val="22"/>
          <w:szCs w:val="22"/>
        </w:rPr>
        <w:t xml:space="preserve">mowy oraz o osiągnieciu gotowości do odbioru końcowego przedmiotu </w:t>
      </w:r>
      <w:r w:rsidR="00F11266" w:rsidRPr="00075B0B">
        <w:rPr>
          <w:rFonts w:asciiTheme="majorHAnsi" w:hAnsiTheme="majorHAnsi"/>
          <w:sz w:val="22"/>
          <w:szCs w:val="22"/>
        </w:rPr>
        <w:t>u</w:t>
      </w:r>
      <w:r w:rsidRPr="00075B0B">
        <w:rPr>
          <w:rFonts w:asciiTheme="majorHAnsi" w:hAnsiTheme="majorHAnsi"/>
          <w:sz w:val="22"/>
          <w:szCs w:val="22"/>
        </w:rPr>
        <w:t>mowy.</w:t>
      </w:r>
    </w:p>
    <w:p w14:paraId="2C190434" w14:textId="77777777" w:rsidR="0056059D" w:rsidRPr="00075B0B" w:rsidRDefault="00D96C4C" w:rsidP="001B12EC">
      <w:pPr>
        <w:pStyle w:val="Akapitzlist"/>
        <w:numPr>
          <w:ilvl w:val="0"/>
          <w:numId w:val="70"/>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Zamawiający wyznaczy termin </w:t>
      </w:r>
      <w:r w:rsidR="00C160AD" w:rsidRPr="00075B0B">
        <w:rPr>
          <w:rFonts w:asciiTheme="majorHAnsi" w:hAnsiTheme="majorHAnsi"/>
          <w:bCs/>
          <w:sz w:val="22"/>
          <w:szCs w:val="22"/>
        </w:rPr>
        <w:t>odbioru końcowego</w:t>
      </w:r>
      <w:r w:rsidR="00B51BE3" w:rsidRPr="00075B0B">
        <w:rPr>
          <w:rFonts w:asciiTheme="majorHAnsi" w:hAnsiTheme="majorHAnsi"/>
          <w:bCs/>
          <w:sz w:val="22"/>
          <w:szCs w:val="22"/>
        </w:rPr>
        <w:t xml:space="preserve"> i </w:t>
      </w:r>
      <w:r w:rsidRPr="00075B0B">
        <w:rPr>
          <w:rFonts w:asciiTheme="majorHAnsi" w:hAnsiTheme="majorHAnsi"/>
          <w:bCs/>
          <w:sz w:val="22"/>
          <w:szCs w:val="22"/>
        </w:rPr>
        <w:t xml:space="preserve">przedmiotu </w:t>
      </w:r>
      <w:r w:rsidR="000267D2" w:rsidRPr="00075B0B">
        <w:rPr>
          <w:rFonts w:asciiTheme="majorHAnsi" w:hAnsiTheme="majorHAnsi"/>
          <w:bCs/>
          <w:sz w:val="22"/>
          <w:szCs w:val="22"/>
        </w:rPr>
        <w:t>u</w:t>
      </w:r>
      <w:r w:rsidRPr="00075B0B">
        <w:rPr>
          <w:rFonts w:asciiTheme="majorHAnsi" w:hAnsiTheme="majorHAnsi"/>
          <w:bCs/>
          <w:sz w:val="22"/>
          <w:szCs w:val="22"/>
        </w:rPr>
        <w:t>mowy w ciągu 1</w:t>
      </w:r>
      <w:r w:rsidR="0056059D" w:rsidRPr="00075B0B">
        <w:rPr>
          <w:rFonts w:asciiTheme="majorHAnsi" w:hAnsiTheme="majorHAnsi"/>
          <w:bCs/>
          <w:sz w:val="22"/>
          <w:szCs w:val="22"/>
        </w:rPr>
        <w:t>5</w:t>
      </w:r>
      <w:r w:rsidRPr="00075B0B">
        <w:rPr>
          <w:rFonts w:asciiTheme="majorHAnsi" w:hAnsiTheme="majorHAnsi"/>
          <w:bCs/>
          <w:sz w:val="22"/>
          <w:szCs w:val="22"/>
        </w:rPr>
        <w:t xml:space="preserve"> dni od dnia otrzymania zawiado</w:t>
      </w:r>
      <w:r w:rsidRPr="00075B0B">
        <w:rPr>
          <w:rFonts w:asciiTheme="majorHAnsi" w:hAnsiTheme="majorHAnsi"/>
          <w:sz w:val="22"/>
          <w:szCs w:val="22"/>
        </w:rPr>
        <w:t xml:space="preserve">mienia, o którym mowa w </w:t>
      </w:r>
      <w:r w:rsidR="00B00E12" w:rsidRPr="00075B0B">
        <w:rPr>
          <w:rFonts w:asciiTheme="majorHAnsi" w:hAnsiTheme="majorHAnsi"/>
          <w:sz w:val="22"/>
          <w:szCs w:val="22"/>
        </w:rPr>
        <w:t xml:space="preserve">ust. 2 </w:t>
      </w:r>
      <w:r w:rsidRPr="00075B0B">
        <w:rPr>
          <w:rFonts w:asciiTheme="majorHAnsi" w:hAnsiTheme="majorHAnsi"/>
          <w:sz w:val="22"/>
          <w:szCs w:val="22"/>
        </w:rPr>
        <w:t xml:space="preserve">pkt 1. Wykonawca zobowiązany jest zawiadomić o terminie odbioru podwykonawców, przy których pomocy wykonał przedmiot </w:t>
      </w:r>
      <w:r w:rsidR="00F11266" w:rsidRPr="00075B0B">
        <w:rPr>
          <w:rFonts w:asciiTheme="majorHAnsi" w:hAnsiTheme="majorHAnsi"/>
          <w:sz w:val="22"/>
          <w:szCs w:val="22"/>
        </w:rPr>
        <w:t>u</w:t>
      </w:r>
      <w:r w:rsidRPr="00075B0B">
        <w:rPr>
          <w:rFonts w:asciiTheme="majorHAnsi" w:hAnsiTheme="majorHAnsi"/>
          <w:sz w:val="22"/>
          <w:szCs w:val="22"/>
        </w:rPr>
        <w:t>mowy.</w:t>
      </w:r>
    </w:p>
    <w:p w14:paraId="762C59CF" w14:textId="77777777" w:rsidR="0056059D" w:rsidRPr="00075B0B" w:rsidRDefault="00D96C4C" w:rsidP="001B12EC">
      <w:pPr>
        <w:pStyle w:val="Akapitzlist"/>
        <w:numPr>
          <w:ilvl w:val="0"/>
          <w:numId w:val="70"/>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Terminem zakończenia przedmiotu </w:t>
      </w:r>
      <w:r w:rsidR="00F11266" w:rsidRPr="00075B0B">
        <w:rPr>
          <w:rFonts w:asciiTheme="majorHAnsi" w:hAnsiTheme="majorHAnsi"/>
          <w:sz w:val="22"/>
          <w:szCs w:val="22"/>
        </w:rPr>
        <w:t>u</w:t>
      </w:r>
      <w:r w:rsidRPr="00075B0B">
        <w:rPr>
          <w:rFonts w:asciiTheme="majorHAnsi" w:hAnsiTheme="majorHAnsi"/>
          <w:sz w:val="22"/>
          <w:szCs w:val="22"/>
        </w:rPr>
        <w:t xml:space="preserve">mowy będzie dzień otrzymania zawiadomienia, o którym mowa w </w:t>
      </w:r>
      <w:r w:rsidR="00020849" w:rsidRPr="00075B0B">
        <w:rPr>
          <w:rFonts w:asciiTheme="majorHAnsi" w:hAnsiTheme="majorHAnsi"/>
          <w:sz w:val="22"/>
          <w:szCs w:val="22"/>
        </w:rPr>
        <w:t xml:space="preserve">ust. 2 </w:t>
      </w:r>
      <w:r w:rsidRPr="00075B0B">
        <w:rPr>
          <w:rFonts w:asciiTheme="majorHAnsi" w:hAnsiTheme="majorHAnsi"/>
          <w:sz w:val="22"/>
          <w:szCs w:val="22"/>
        </w:rPr>
        <w:t xml:space="preserve">pkt 1, jeżeli w wyniku powyższego zawiadomienia zostanie dokonany odbiór końcowy przedmiotu </w:t>
      </w:r>
      <w:r w:rsidR="00C018ED" w:rsidRPr="00075B0B">
        <w:rPr>
          <w:rFonts w:asciiTheme="majorHAnsi" w:hAnsiTheme="majorHAnsi"/>
          <w:sz w:val="22"/>
          <w:szCs w:val="22"/>
        </w:rPr>
        <w:t>u</w:t>
      </w:r>
      <w:r w:rsidRPr="00075B0B">
        <w:rPr>
          <w:rFonts w:asciiTheme="majorHAnsi" w:hAnsiTheme="majorHAnsi"/>
          <w:sz w:val="22"/>
          <w:szCs w:val="22"/>
        </w:rPr>
        <w:t xml:space="preserve">mowy zgodnie z warunkami </w:t>
      </w:r>
      <w:r w:rsidR="00C018ED" w:rsidRPr="00075B0B">
        <w:rPr>
          <w:rFonts w:asciiTheme="majorHAnsi" w:hAnsiTheme="majorHAnsi"/>
          <w:sz w:val="22"/>
          <w:szCs w:val="22"/>
        </w:rPr>
        <w:t>u</w:t>
      </w:r>
      <w:r w:rsidRPr="00075B0B">
        <w:rPr>
          <w:rFonts w:asciiTheme="majorHAnsi" w:hAnsiTheme="majorHAnsi"/>
          <w:sz w:val="22"/>
          <w:szCs w:val="22"/>
        </w:rPr>
        <w:t>mowy.</w:t>
      </w:r>
    </w:p>
    <w:p w14:paraId="1CC4C6CE" w14:textId="1A4C24CC" w:rsidR="00D96C4C" w:rsidRPr="00075B0B" w:rsidRDefault="00D96C4C" w:rsidP="001B12EC">
      <w:pPr>
        <w:pStyle w:val="Akapitzlist"/>
        <w:numPr>
          <w:ilvl w:val="0"/>
          <w:numId w:val="70"/>
        </w:numPr>
        <w:spacing w:after="120" w:line="276" w:lineRule="auto"/>
        <w:ind w:left="714" w:right="11" w:hanging="357"/>
        <w:jc w:val="both"/>
        <w:rPr>
          <w:rFonts w:asciiTheme="majorHAnsi" w:hAnsiTheme="majorHAnsi"/>
          <w:sz w:val="22"/>
          <w:szCs w:val="22"/>
        </w:rPr>
      </w:pPr>
      <w:r w:rsidRPr="00075B0B">
        <w:rPr>
          <w:rFonts w:asciiTheme="majorHAnsi" w:hAnsiTheme="majorHAnsi"/>
          <w:sz w:val="22"/>
          <w:szCs w:val="22"/>
        </w:rPr>
        <w:t>Jeżeli Wykonawca nie wykona przedmiotu</w:t>
      </w:r>
      <w:r w:rsidR="00F11266" w:rsidRPr="00075B0B">
        <w:rPr>
          <w:rFonts w:asciiTheme="majorHAnsi" w:hAnsiTheme="majorHAnsi"/>
          <w:sz w:val="22"/>
          <w:szCs w:val="22"/>
        </w:rPr>
        <w:t xml:space="preserve"> umowy w terminie określonym w u</w:t>
      </w:r>
      <w:r w:rsidRPr="00075B0B">
        <w:rPr>
          <w:rFonts w:asciiTheme="majorHAnsi" w:hAnsiTheme="majorHAnsi"/>
          <w:sz w:val="22"/>
          <w:szCs w:val="22"/>
        </w:rPr>
        <w:t xml:space="preserve">mowie, Zamawiającemu przysługiwać będzie prawo naliczania kar umownych za każdy dzień zwłoki w wysokości określonej w </w:t>
      </w:r>
      <w:r w:rsidR="00F11266" w:rsidRPr="00075B0B">
        <w:rPr>
          <w:rFonts w:asciiTheme="majorHAnsi" w:hAnsiTheme="majorHAnsi"/>
          <w:sz w:val="22"/>
          <w:szCs w:val="22"/>
        </w:rPr>
        <w:t>u</w:t>
      </w:r>
      <w:r w:rsidRPr="00075B0B">
        <w:rPr>
          <w:rFonts w:asciiTheme="majorHAnsi" w:hAnsiTheme="majorHAnsi"/>
          <w:sz w:val="22"/>
          <w:szCs w:val="22"/>
        </w:rPr>
        <w:t>mowie.</w:t>
      </w:r>
    </w:p>
    <w:p w14:paraId="28665C3D" w14:textId="286595C3" w:rsidR="005F6069" w:rsidRPr="00075B0B" w:rsidRDefault="005F6069" w:rsidP="004E2698">
      <w:pPr>
        <w:autoSpaceDN w:val="0"/>
        <w:spacing w:after="0"/>
        <w:jc w:val="center"/>
        <w:textAlignment w:val="baseline"/>
        <w:rPr>
          <w:rFonts w:ascii="Cambria" w:eastAsia="Calibri" w:hAnsi="Cambria" w:cs="Arial"/>
          <w:b/>
        </w:rPr>
      </w:pPr>
      <w:r w:rsidRPr="00075B0B">
        <w:rPr>
          <w:rFonts w:ascii="Cambria" w:eastAsia="Calibri" w:hAnsi="Cambria" w:cs="Arial"/>
          <w:b/>
        </w:rPr>
        <w:t>§ 23.</w:t>
      </w:r>
    </w:p>
    <w:p w14:paraId="1B59B544" w14:textId="77777777" w:rsidR="005F6069" w:rsidRPr="00075B0B" w:rsidRDefault="005F6069" w:rsidP="002529AC">
      <w:pPr>
        <w:spacing w:after="29"/>
        <w:ind w:right="7"/>
        <w:jc w:val="center"/>
        <w:rPr>
          <w:rFonts w:asciiTheme="majorHAnsi" w:eastAsia="Times New Roman" w:hAnsiTheme="majorHAnsi" w:cs="Times New Roman"/>
          <w:b/>
        </w:rPr>
      </w:pPr>
      <w:r w:rsidRPr="00075B0B">
        <w:rPr>
          <w:rFonts w:asciiTheme="majorHAnsi" w:eastAsia="Times New Roman" w:hAnsiTheme="majorHAnsi" w:cs="Times New Roman"/>
          <w:b/>
        </w:rPr>
        <w:t>DOKUMENTY NIEZBĘDNE DO ZAKOŃCZENIA ROBÓT I ZAKOŃCZENIA REALIZACJI PRZEDMIOTU UMOWY</w:t>
      </w:r>
    </w:p>
    <w:p w14:paraId="414AEC46" w14:textId="2B2AE157" w:rsidR="005F6069" w:rsidRPr="00075B0B" w:rsidRDefault="005F6069" w:rsidP="001B12EC">
      <w:pPr>
        <w:pStyle w:val="Akapitzlist"/>
        <w:numPr>
          <w:ilvl w:val="3"/>
          <w:numId w:val="22"/>
        </w:numPr>
        <w:spacing w:after="29" w:line="276" w:lineRule="auto"/>
        <w:ind w:left="426" w:right="7"/>
        <w:jc w:val="both"/>
        <w:rPr>
          <w:rFonts w:asciiTheme="majorHAnsi" w:hAnsiTheme="majorHAnsi"/>
          <w:b/>
          <w:sz w:val="22"/>
          <w:szCs w:val="22"/>
        </w:rPr>
      </w:pPr>
      <w:r w:rsidRPr="00075B0B">
        <w:rPr>
          <w:rFonts w:asciiTheme="majorHAnsi" w:hAnsiTheme="majorHAnsi"/>
          <w:sz w:val="22"/>
          <w:szCs w:val="22"/>
        </w:rPr>
        <w:t>Wykonawca do zakończenia robót jest zobowiązany do:</w:t>
      </w:r>
    </w:p>
    <w:p w14:paraId="7257039B" w14:textId="77777777" w:rsidR="005F6069" w:rsidRPr="00075B0B" w:rsidRDefault="005F6069" w:rsidP="001B12EC">
      <w:pPr>
        <w:pStyle w:val="Akapitzlist"/>
        <w:numPr>
          <w:ilvl w:val="0"/>
          <w:numId w:val="73"/>
        </w:numPr>
        <w:spacing w:after="5" w:line="276" w:lineRule="auto"/>
        <w:ind w:right="14"/>
        <w:jc w:val="both"/>
        <w:rPr>
          <w:rFonts w:asciiTheme="majorHAnsi" w:hAnsiTheme="majorHAnsi"/>
          <w:sz w:val="22"/>
          <w:szCs w:val="22"/>
        </w:rPr>
      </w:pPr>
      <w:r w:rsidRPr="00075B0B">
        <w:rPr>
          <w:rFonts w:asciiTheme="majorHAnsi" w:hAnsiTheme="majorHAnsi"/>
          <w:sz w:val="22"/>
          <w:szCs w:val="22"/>
        </w:rPr>
        <w:t>Przygotowania dokumentów niezbędnych do końcowego odbioru infrastruktury technicznej przez właścicieli/zarządców sieci i sporządzenie protokołu odbioru tych urządzeń.</w:t>
      </w:r>
    </w:p>
    <w:p w14:paraId="0F324AC5" w14:textId="77777777" w:rsidR="005F6069" w:rsidRPr="00075B0B" w:rsidRDefault="005F6069" w:rsidP="001B12EC">
      <w:pPr>
        <w:pStyle w:val="Akapitzlist"/>
        <w:numPr>
          <w:ilvl w:val="0"/>
          <w:numId w:val="73"/>
        </w:numPr>
        <w:spacing w:after="5" w:line="276" w:lineRule="auto"/>
        <w:ind w:right="14"/>
        <w:jc w:val="both"/>
        <w:rPr>
          <w:rFonts w:asciiTheme="majorHAnsi" w:hAnsiTheme="majorHAnsi"/>
          <w:sz w:val="22"/>
          <w:szCs w:val="22"/>
        </w:rPr>
      </w:pPr>
      <w:r w:rsidRPr="00075B0B">
        <w:rPr>
          <w:rFonts w:asciiTheme="majorHAnsi" w:hAnsiTheme="majorHAnsi"/>
          <w:sz w:val="22"/>
          <w:szCs w:val="22"/>
        </w:rPr>
        <w:t>Wykonania dokumentacji powykonawczej przedmiotu umowy, w tym naniesienia zmian nieodstępujących w sposób istotny od zatwierdzonego projektu lub warunków pozwolenia na budowę, dokonanych podczas wykonywania robót. Jeżeli w trakcie realizacji inwestycji wprowadzono zmiany do projektu stałej organizacji ruchu (np. poszerzono lub wybudowano dodatkowe zjazdy), Wykonawca jest zobowiązany do ich uwzględnienia (naniesienia) w dokumentacji powykonawczej.</w:t>
      </w:r>
    </w:p>
    <w:p w14:paraId="176B2BFB" w14:textId="77777777" w:rsidR="005F6069" w:rsidRPr="00075B0B" w:rsidRDefault="005F6069" w:rsidP="001B12EC">
      <w:pPr>
        <w:pStyle w:val="Akapitzlist"/>
        <w:numPr>
          <w:ilvl w:val="0"/>
          <w:numId w:val="73"/>
        </w:numPr>
        <w:spacing w:after="5" w:line="276" w:lineRule="auto"/>
        <w:ind w:right="14"/>
        <w:jc w:val="both"/>
        <w:rPr>
          <w:rFonts w:asciiTheme="majorHAnsi" w:hAnsiTheme="majorHAnsi"/>
          <w:sz w:val="22"/>
          <w:szCs w:val="22"/>
        </w:rPr>
      </w:pPr>
      <w:r w:rsidRPr="00075B0B">
        <w:rPr>
          <w:rFonts w:asciiTheme="majorHAnsi" w:hAnsiTheme="majorHAnsi"/>
          <w:sz w:val="22"/>
          <w:szCs w:val="22"/>
        </w:rPr>
        <w:t>Sporządzenia geodezyjnej inwentaryzacji powykonawczej - dokumentacja geodezyjno-kartograficzna powinna być sporządzona w sposób zawierający dane umożliwiające wniesienie zmian na mapę zasadniczą, do ewidencji gruntów i budynków oraz do ewidencji uzbrojenia terenu w tym wykaz zmian gruntowych. Wykonawca przekaże Zamawiającemu geodezyjną inwentaryzację powykonawczą w skali 1:500 oraz wykaz zmian gruntowych zarejestrowane w PODGiK w wersji papierowej - 4 egzemplarze oraz w wersji elektronicznej wektorowej rozwarstwionej w formacie .dwg, .dxf, .shp. Wszelkie odstępstwa od formatów należy uzgodnić z Zamawiającym.</w:t>
      </w:r>
    </w:p>
    <w:p w14:paraId="0582E972" w14:textId="5BF132D4" w:rsidR="005F6069" w:rsidRPr="00075B0B" w:rsidRDefault="005F6069" w:rsidP="001B12EC">
      <w:pPr>
        <w:pStyle w:val="Akapitzlist"/>
        <w:numPr>
          <w:ilvl w:val="0"/>
          <w:numId w:val="73"/>
        </w:numPr>
        <w:spacing w:after="5" w:line="276" w:lineRule="auto"/>
        <w:ind w:right="14"/>
        <w:jc w:val="both"/>
        <w:rPr>
          <w:rFonts w:asciiTheme="majorHAnsi" w:hAnsiTheme="majorHAnsi"/>
          <w:sz w:val="22"/>
          <w:szCs w:val="22"/>
        </w:rPr>
      </w:pPr>
      <w:r w:rsidRPr="00075B0B">
        <w:rPr>
          <w:rFonts w:asciiTheme="majorHAnsi" w:hAnsiTheme="majorHAnsi"/>
          <w:sz w:val="22"/>
          <w:szCs w:val="22"/>
        </w:rPr>
        <w:t xml:space="preserve">Sporządzenia dokumentacji powykonawczej, niezbędnej do dokonania odbioru końcowego. tj. protokoły, certyfikaty, deklaracje zgodności, świadectwa, jakości, atesty, </w:t>
      </w:r>
      <w:r w:rsidRPr="00075B0B">
        <w:rPr>
          <w:rFonts w:asciiTheme="majorHAnsi" w:hAnsiTheme="majorHAnsi"/>
          <w:sz w:val="22"/>
          <w:szCs w:val="22"/>
        </w:rPr>
        <w:lastRenderedPageBreak/>
        <w:t xml:space="preserve">recepty, wyniki badań laboratoryjnych, oświadczenia dotyczące dopuszczenia wyrobów do stosowania w budownictwie i inne niezbędne dokumenty potwierdzające, jakość wbudowanych materiałów i wykonanych robót, protokoły odbioru infrastruktury technicznej, protokoły wykonania przyłączy, protokół wprowadzenia stałej organizacji ruchu, opinię technologiczną, inwentaryzację geodezyjną powykonawczą oraz wykaz zmian gruntowych zarejestrowane w PODGiK (w zakresie obiektów budowlanych i sieci uzbrojenia terenu), oświadczenie Kierownika budowy, kopie rysunków wchodzących w skład zatwierdzonego projektu budowlanego z naniesionymi zmianami dokonanymi w trakcie realizacji robót poświadczonymi przez </w:t>
      </w:r>
      <w:r w:rsidR="00BC21B8">
        <w:rPr>
          <w:rFonts w:asciiTheme="majorHAnsi" w:hAnsiTheme="majorHAnsi"/>
          <w:sz w:val="22"/>
          <w:szCs w:val="22"/>
        </w:rPr>
        <w:t>I</w:t>
      </w:r>
      <w:r w:rsidRPr="00075B0B">
        <w:rPr>
          <w:rFonts w:asciiTheme="majorHAnsi" w:hAnsiTheme="majorHAnsi"/>
          <w:sz w:val="22"/>
          <w:szCs w:val="22"/>
        </w:rPr>
        <w:t>nspektora nadzoru, projektanta i kierownika budowy (w przypadku zmian nieodstępujących w sposób istotny od zatwierdzonego projektu lub warunków pozwolenia na budowę), protokoły odbioru sieci, protokoły odbioru spisany pomiędzy Inspektorem nadzoru, Wykonawcą robót i właścicielem odbiornika wód opadowych, mówiący o zgodzie właściciela cieku na przyjęcie wód opadowych z drogi, protokoły przyłączy, itp.). Wykonawca jest zobowiązany do przekazania odrębnego zbioru zawierającego wszystkie kopie dokumentów niezbędnych do złożenia wniosku o użytkowanie wraz z jego użytkowaniem.</w:t>
      </w:r>
    </w:p>
    <w:p w14:paraId="0A4262CE" w14:textId="77777777" w:rsidR="005F6069" w:rsidRPr="00075B0B" w:rsidRDefault="005F6069" w:rsidP="001B12EC">
      <w:pPr>
        <w:pStyle w:val="Akapitzlist"/>
        <w:numPr>
          <w:ilvl w:val="0"/>
          <w:numId w:val="73"/>
        </w:numPr>
        <w:spacing w:after="5" w:line="276" w:lineRule="auto"/>
        <w:ind w:right="14"/>
        <w:jc w:val="both"/>
        <w:rPr>
          <w:rFonts w:asciiTheme="majorHAnsi" w:hAnsiTheme="majorHAnsi"/>
          <w:sz w:val="22"/>
          <w:szCs w:val="22"/>
        </w:rPr>
      </w:pPr>
      <w:r w:rsidRPr="00075B0B">
        <w:rPr>
          <w:rFonts w:asciiTheme="majorHAnsi" w:hAnsiTheme="majorHAnsi"/>
          <w:sz w:val="22"/>
          <w:szCs w:val="22"/>
        </w:rPr>
        <w:t>Przekazania podpisanego oświadczenia osoby wykonującej samodzielne funkcje w dziedzinie geodezji i kartografii oraz posiadającej odpowiednie uprawnienia zawodowe o zgodności usytuowania obiektu budowlanego z projektem zagospodarowania działki lub terenu lub odstępstwach od tego projektu.</w:t>
      </w:r>
    </w:p>
    <w:p w14:paraId="2FD528A4" w14:textId="77777777" w:rsidR="005F6069" w:rsidRPr="00075B0B" w:rsidRDefault="005F6069" w:rsidP="001B12EC">
      <w:pPr>
        <w:pStyle w:val="Akapitzlist"/>
        <w:numPr>
          <w:ilvl w:val="0"/>
          <w:numId w:val="73"/>
        </w:numPr>
        <w:spacing w:after="5" w:line="276" w:lineRule="auto"/>
        <w:ind w:right="14"/>
        <w:jc w:val="both"/>
        <w:rPr>
          <w:rFonts w:asciiTheme="majorHAnsi" w:hAnsiTheme="majorHAnsi"/>
          <w:sz w:val="22"/>
          <w:szCs w:val="22"/>
        </w:rPr>
      </w:pPr>
      <w:r w:rsidRPr="00075B0B">
        <w:rPr>
          <w:rFonts w:asciiTheme="majorHAnsi" w:hAnsiTheme="majorHAnsi"/>
          <w:sz w:val="22"/>
          <w:szCs w:val="22"/>
        </w:rPr>
        <w:t>Przekazania oświadczeń, o których mowa w art. 57 ust. 1 pkt. 2 oraz pkt. 3 ustawy Prawo budowlane.</w:t>
      </w:r>
    </w:p>
    <w:p w14:paraId="1F84F113" w14:textId="77777777" w:rsidR="005F6069" w:rsidRPr="00075B0B" w:rsidRDefault="005F6069" w:rsidP="001B12EC">
      <w:pPr>
        <w:pStyle w:val="Akapitzlist"/>
        <w:numPr>
          <w:ilvl w:val="0"/>
          <w:numId w:val="73"/>
        </w:numPr>
        <w:spacing w:after="120" w:line="276" w:lineRule="auto"/>
        <w:ind w:left="714" w:right="11" w:hanging="357"/>
        <w:jc w:val="both"/>
        <w:rPr>
          <w:rFonts w:asciiTheme="majorHAnsi" w:hAnsiTheme="majorHAnsi"/>
          <w:sz w:val="22"/>
          <w:szCs w:val="22"/>
        </w:rPr>
      </w:pPr>
      <w:r w:rsidRPr="00075B0B">
        <w:rPr>
          <w:rFonts w:asciiTheme="majorHAnsi" w:hAnsiTheme="majorHAnsi"/>
          <w:sz w:val="22"/>
          <w:szCs w:val="22"/>
        </w:rPr>
        <w:t>Wykonawca do zakończenia realizacji przedmiotu umowy jest zobowiązany do przekazania ostatecznej decyzji o pozwoleniu na użytkowanie obiektu budowlanego będącego przedmiotem umowy.</w:t>
      </w:r>
    </w:p>
    <w:p w14:paraId="440B7B84" w14:textId="14E5052D" w:rsidR="009B11F2" w:rsidRPr="009B11F2" w:rsidRDefault="00B90373" w:rsidP="004E2698">
      <w:pPr>
        <w:autoSpaceDN w:val="0"/>
        <w:spacing w:after="0"/>
        <w:jc w:val="center"/>
        <w:textAlignment w:val="baseline"/>
        <w:rPr>
          <w:rFonts w:ascii="Cambria" w:eastAsia="Calibri" w:hAnsi="Cambria" w:cs="Arial"/>
          <w:b/>
        </w:rPr>
      </w:pPr>
      <w:r>
        <w:rPr>
          <w:rFonts w:ascii="Cambria" w:eastAsia="Calibri" w:hAnsi="Cambria" w:cs="Arial"/>
          <w:b/>
        </w:rPr>
        <w:t>§ 2</w:t>
      </w:r>
      <w:r w:rsidR="005F6069">
        <w:rPr>
          <w:rFonts w:ascii="Cambria" w:eastAsia="Calibri" w:hAnsi="Cambria" w:cs="Arial"/>
          <w:b/>
        </w:rPr>
        <w:t>4</w:t>
      </w:r>
      <w:r w:rsidR="009B11F2" w:rsidRPr="009B11F2">
        <w:rPr>
          <w:rFonts w:ascii="Cambria" w:eastAsia="Calibri" w:hAnsi="Cambria" w:cs="Arial"/>
          <w:b/>
        </w:rPr>
        <w:t>.</w:t>
      </w:r>
    </w:p>
    <w:p w14:paraId="078E5704"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ZASADY ODBIORU ROBÓT</w:t>
      </w:r>
    </w:p>
    <w:p w14:paraId="7AACE2AE" w14:textId="5C1B9604" w:rsidR="0085766F" w:rsidRPr="00A640F5" w:rsidRDefault="0085766F" w:rsidP="001B12EC">
      <w:pPr>
        <w:pStyle w:val="Akapitzlist"/>
        <w:numPr>
          <w:ilvl w:val="0"/>
          <w:numId w:val="71"/>
        </w:numPr>
        <w:spacing w:after="3" w:line="276" w:lineRule="auto"/>
        <w:ind w:left="426" w:right="7"/>
        <w:jc w:val="both"/>
        <w:rPr>
          <w:rFonts w:asciiTheme="majorHAnsi" w:hAnsiTheme="majorHAnsi"/>
          <w:b/>
          <w:sz w:val="22"/>
          <w:szCs w:val="22"/>
        </w:rPr>
      </w:pPr>
      <w:r w:rsidRPr="00A640F5">
        <w:rPr>
          <w:rFonts w:asciiTheme="majorHAnsi" w:hAnsiTheme="majorHAnsi"/>
          <w:b/>
          <w:sz w:val="22"/>
          <w:szCs w:val="22"/>
        </w:rPr>
        <w:t>Odbiory robót i rozliczenia.</w:t>
      </w:r>
    </w:p>
    <w:p w14:paraId="58226865" w14:textId="0A3878E7" w:rsidR="0085766F" w:rsidRPr="00A640F5" w:rsidRDefault="0085766F" w:rsidP="001B12EC">
      <w:pPr>
        <w:pStyle w:val="Akapitzlist"/>
        <w:numPr>
          <w:ilvl w:val="1"/>
          <w:numId w:val="40"/>
        </w:numPr>
        <w:spacing w:after="5" w:line="276" w:lineRule="auto"/>
        <w:ind w:left="709" w:right="14" w:hanging="283"/>
        <w:jc w:val="both"/>
        <w:rPr>
          <w:rFonts w:asciiTheme="majorHAnsi" w:hAnsiTheme="majorHAnsi"/>
          <w:sz w:val="22"/>
          <w:szCs w:val="22"/>
        </w:rPr>
      </w:pPr>
      <w:r w:rsidRPr="00A640F5">
        <w:rPr>
          <w:rFonts w:asciiTheme="majorHAnsi" w:hAnsiTheme="majorHAnsi"/>
          <w:sz w:val="22"/>
          <w:szCs w:val="22"/>
        </w:rPr>
        <w:t xml:space="preserve">Odbiory robót </w:t>
      </w:r>
      <w:r w:rsidRPr="00A640F5">
        <w:rPr>
          <w:rFonts w:asciiTheme="majorHAnsi" w:hAnsiTheme="majorHAnsi"/>
          <w:b/>
          <w:sz w:val="22"/>
          <w:szCs w:val="22"/>
        </w:rPr>
        <w:t>zanikających i ulegających zakryciu,</w:t>
      </w:r>
      <w:r w:rsidRPr="00A640F5">
        <w:rPr>
          <w:rFonts w:asciiTheme="majorHAnsi" w:hAnsiTheme="majorHAnsi"/>
          <w:sz w:val="22"/>
          <w:szCs w:val="22"/>
        </w:rPr>
        <w:t xml:space="preserve"> dokonywane</w:t>
      </w:r>
      <w:r w:rsidR="00AA49FE" w:rsidRPr="00A640F5">
        <w:rPr>
          <w:rFonts w:asciiTheme="majorHAnsi" w:hAnsiTheme="majorHAnsi"/>
          <w:sz w:val="22"/>
          <w:szCs w:val="22"/>
        </w:rPr>
        <w:t xml:space="preserve"> będą </w:t>
      </w:r>
      <w:r w:rsidR="00AA49FE" w:rsidRPr="00A640F5">
        <w:rPr>
          <w:rFonts w:asciiTheme="majorHAnsi" w:hAnsiTheme="majorHAnsi"/>
          <w:b/>
          <w:sz w:val="22"/>
          <w:szCs w:val="22"/>
        </w:rPr>
        <w:t xml:space="preserve">w terminie do </w:t>
      </w:r>
      <w:r w:rsidR="00681F0B" w:rsidRPr="00A640F5">
        <w:rPr>
          <w:rFonts w:asciiTheme="majorHAnsi" w:hAnsiTheme="majorHAnsi"/>
          <w:b/>
          <w:sz w:val="22"/>
          <w:szCs w:val="22"/>
        </w:rPr>
        <w:t>3</w:t>
      </w:r>
      <w:r w:rsidR="00AA49FE" w:rsidRPr="00A640F5">
        <w:rPr>
          <w:rFonts w:asciiTheme="majorHAnsi" w:hAnsiTheme="majorHAnsi"/>
          <w:b/>
          <w:sz w:val="22"/>
          <w:szCs w:val="22"/>
        </w:rPr>
        <w:t xml:space="preserve"> dni</w:t>
      </w:r>
      <w:r w:rsidR="0056059D" w:rsidRPr="00A640F5">
        <w:rPr>
          <w:rFonts w:asciiTheme="majorHAnsi" w:hAnsiTheme="majorHAnsi"/>
          <w:b/>
          <w:sz w:val="22"/>
          <w:szCs w:val="22"/>
        </w:rPr>
        <w:t xml:space="preserve"> </w:t>
      </w:r>
      <w:r w:rsidR="00AA49FE" w:rsidRPr="00A640F5">
        <w:rPr>
          <w:rFonts w:asciiTheme="majorHAnsi" w:hAnsiTheme="majorHAnsi"/>
          <w:b/>
          <w:sz w:val="22"/>
          <w:szCs w:val="22"/>
        </w:rPr>
        <w:t>od dnia zgłoszenia</w:t>
      </w:r>
      <w:r w:rsidR="00AA49FE" w:rsidRPr="00A640F5">
        <w:rPr>
          <w:rFonts w:asciiTheme="majorHAnsi" w:hAnsiTheme="majorHAnsi"/>
          <w:sz w:val="22"/>
          <w:szCs w:val="22"/>
        </w:rPr>
        <w:t xml:space="preserve"> </w:t>
      </w:r>
      <w:r w:rsidRPr="00A640F5">
        <w:rPr>
          <w:rFonts w:asciiTheme="majorHAnsi" w:hAnsiTheme="majorHAnsi"/>
          <w:sz w:val="22"/>
          <w:szCs w:val="22"/>
        </w:rPr>
        <w:t xml:space="preserve">w formie zapisu w dzienniku budowy przez </w:t>
      </w:r>
      <w:r w:rsidR="00AA49FE" w:rsidRPr="00A640F5">
        <w:rPr>
          <w:rFonts w:asciiTheme="majorHAnsi" w:hAnsiTheme="majorHAnsi"/>
          <w:sz w:val="22"/>
          <w:szCs w:val="22"/>
        </w:rPr>
        <w:t>I</w:t>
      </w:r>
      <w:r w:rsidRPr="00A640F5">
        <w:rPr>
          <w:rFonts w:asciiTheme="majorHAnsi" w:hAnsiTheme="majorHAnsi"/>
          <w:sz w:val="22"/>
          <w:szCs w:val="22"/>
        </w:rPr>
        <w:t>nspektora nadzoru inwestorskiego</w:t>
      </w:r>
      <w:r w:rsidR="00681F0B" w:rsidRPr="00A640F5">
        <w:rPr>
          <w:rFonts w:asciiTheme="majorHAnsi" w:hAnsiTheme="majorHAnsi"/>
          <w:sz w:val="22"/>
          <w:szCs w:val="22"/>
        </w:rPr>
        <w:t>, po przedłożeniu przez Wykonawcę dokumentów wymaganych SST umożliwiających ocenę jakości wykonanych robót</w:t>
      </w:r>
      <w:r w:rsidRPr="00A640F5">
        <w:rPr>
          <w:rFonts w:asciiTheme="majorHAnsi" w:hAnsiTheme="majorHAnsi"/>
          <w:sz w:val="22"/>
          <w:szCs w:val="22"/>
        </w:rPr>
        <w:t>. W przypadku, gdy z przyczyn leżących po stronie Wykonawcy nie dokonano odbioru robót ulegających zakryciu, Zamawiający może nakazać Wykonawcy</w:t>
      </w:r>
      <w:r w:rsidR="00444EB1" w:rsidRPr="00A640F5">
        <w:rPr>
          <w:rFonts w:asciiTheme="majorHAnsi" w:hAnsiTheme="majorHAnsi"/>
          <w:sz w:val="22"/>
          <w:szCs w:val="22"/>
        </w:rPr>
        <w:t xml:space="preserve"> -</w:t>
      </w:r>
      <w:r w:rsidRPr="00A640F5">
        <w:rPr>
          <w:rFonts w:asciiTheme="majorHAnsi" w:hAnsiTheme="majorHAnsi"/>
          <w:sz w:val="22"/>
          <w:szCs w:val="22"/>
        </w:rPr>
        <w:t xml:space="preserve"> na jego koszt </w:t>
      </w:r>
      <w:r w:rsidR="00444EB1" w:rsidRPr="00A640F5">
        <w:rPr>
          <w:rFonts w:asciiTheme="majorHAnsi" w:hAnsiTheme="majorHAnsi"/>
          <w:sz w:val="22"/>
          <w:szCs w:val="22"/>
        </w:rPr>
        <w:t>-</w:t>
      </w:r>
      <w:r w:rsidRPr="00A640F5">
        <w:rPr>
          <w:rFonts w:asciiTheme="majorHAnsi" w:hAnsiTheme="majorHAnsi"/>
          <w:sz w:val="22"/>
          <w:szCs w:val="22"/>
        </w:rPr>
        <w:t xml:space="preserve"> odkrycie lub też wykonanie otworów we wskazanych częściach robót, które nie zostały odebrane.</w:t>
      </w:r>
    </w:p>
    <w:p w14:paraId="3B0BC50E" w14:textId="7B23B9A6" w:rsidR="0085766F" w:rsidRPr="00A640F5" w:rsidRDefault="0085766F" w:rsidP="001B12EC">
      <w:pPr>
        <w:numPr>
          <w:ilvl w:val="1"/>
          <w:numId w:val="40"/>
        </w:numPr>
        <w:spacing w:after="5"/>
        <w:ind w:left="709" w:right="14" w:hanging="283"/>
        <w:jc w:val="both"/>
        <w:rPr>
          <w:rFonts w:asciiTheme="majorHAnsi" w:eastAsia="Times New Roman" w:hAnsiTheme="majorHAnsi" w:cs="Times New Roman"/>
        </w:rPr>
      </w:pPr>
      <w:r w:rsidRPr="00A640F5">
        <w:rPr>
          <w:rFonts w:asciiTheme="majorHAnsi" w:eastAsia="Times New Roman" w:hAnsiTheme="majorHAnsi" w:cs="Times New Roman"/>
        </w:rPr>
        <w:t>Odbiory robót będą dokonywane na podstawie protokołów odbioru częściowego robót oraz protokołu odbioru końcowego realizacji przedmiotu umowy. Odbiory częściowe robót będą się odbywały nie częściej niż raz w miesiącu</w:t>
      </w:r>
      <w:r w:rsidR="00A640F5" w:rsidRPr="00A640F5">
        <w:rPr>
          <w:rFonts w:asciiTheme="majorHAnsi" w:eastAsia="Times New Roman" w:hAnsiTheme="majorHAnsi" w:cs="Times New Roman"/>
        </w:rPr>
        <w:t xml:space="preserve"> oraz na kwotę nie mniejszą niż 1 000 000,00 złotych brutto</w:t>
      </w:r>
      <w:r w:rsidR="00A640F5">
        <w:rPr>
          <w:rFonts w:asciiTheme="majorHAnsi" w:eastAsia="Times New Roman" w:hAnsiTheme="majorHAnsi" w:cs="Times New Roman"/>
        </w:rPr>
        <w:t xml:space="preserve"> na wniosek Wykonawcy</w:t>
      </w:r>
      <w:r w:rsidRPr="00A640F5">
        <w:rPr>
          <w:rFonts w:asciiTheme="majorHAnsi" w:eastAsia="Times New Roman" w:hAnsiTheme="majorHAnsi" w:cs="Times New Roman"/>
        </w:rPr>
        <w:t>.</w:t>
      </w:r>
    </w:p>
    <w:p w14:paraId="622A9E40" w14:textId="77777777" w:rsidR="006F5448" w:rsidRPr="00A640F5" w:rsidRDefault="006F5999" w:rsidP="001B12EC">
      <w:pPr>
        <w:numPr>
          <w:ilvl w:val="1"/>
          <w:numId w:val="40"/>
        </w:numPr>
        <w:spacing w:after="5"/>
        <w:ind w:left="709" w:right="14" w:hanging="283"/>
        <w:jc w:val="both"/>
        <w:rPr>
          <w:rFonts w:asciiTheme="majorHAnsi" w:eastAsia="Times New Roman" w:hAnsiTheme="majorHAnsi" w:cs="Times New Roman"/>
        </w:rPr>
      </w:pPr>
      <w:r w:rsidRPr="00A640F5">
        <w:rPr>
          <w:rFonts w:asciiTheme="majorHAnsi" w:eastAsia="Times New Roman" w:hAnsiTheme="majorHAnsi" w:cs="Times New Roman"/>
        </w:rPr>
        <w:t>Wykonawca przekaże</w:t>
      </w:r>
      <w:r w:rsidR="0085766F" w:rsidRPr="00A640F5">
        <w:rPr>
          <w:rFonts w:asciiTheme="majorHAnsi" w:eastAsia="Times New Roman" w:hAnsiTheme="majorHAnsi" w:cs="Times New Roman"/>
        </w:rPr>
        <w:t xml:space="preserve"> </w:t>
      </w:r>
      <w:r w:rsidR="00CD4672" w:rsidRPr="00A640F5">
        <w:rPr>
          <w:rFonts w:asciiTheme="majorHAnsi" w:eastAsia="Times New Roman" w:hAnsiTheme="majorHAnsi" w:cs="Times New Roman"/>
        </w:rPr>
        <w:t>Zamawiającemu</w:t>
      </w:r>
      <w:r w:rsidR="0085766F" w:rsidRPr="00A640F5">
        <w:rPr>
          <w:rFonts w:asciiTheme="majorHAnsi" w:eastAsia="Times New Roman" w:hAnsiTheme="majorHAnsi" w:cs="Times New Roman"/>
        </w:rPr>
        <w:t xml:space="preserve"> wzory protokołu odbioru częściowego robót, oraz innych druków, które Wykonawca zobowiązuje się stosować w trakcie realizacji </w:t>
      </w:r>
      <w:r w:rsidR="00797F6E" w:rsidRPr="00A640F5">
        <w:rPr>
          <w:rFonts w:asciiTheme="majorHAnsi" w:eastAsia="Times New Roman" w:hAnsiTheme="majorHAnsi" w:cs="Times New Roman"/>
        </w:rPr>
        <w:t>u</w:t>
      </w:r>
      <w:r w:rsidR="0085766F" w:rsidRPr="00A640F5">
        <w:rPr>
          <w:rFonts w:asciiTheme="majorHAnsi" w:eastAsia="Times New Roman" w:hAnsiTheme="majorHAnsi" w:cs="Times New Roman"/>
        </w:rPr>
        <w:t>mowy</w:t>
      </w:r>
      <w:r w:rsidR="00CD4672" w:rsidRPr="00A640F5">
        <w:rPr>
          <w:rFonts w:asciiTheme="majorHAnsi" w:eastAsia="Times New Roman" w:hAnsiTheme="majorHAnsi" w:cs="Times New Roman"/>
        </w:rPr>
        <w:t xml:space="preserve"> celem </w:t>
      </w:r>
      <w:r w:rsidR="009B056B" w:rsidRPr="00A640F5">
        <w:rPr>
          <w:rFonts w:asciiTheme="majorHAnsi" w:eastAsia="Times New Roman" w:hAnsiTheme="majorHAnsi" w:cs="Times New Roman"/>
        </w:rPr>
        <w:t xml:space="preserve">ich </w:t>
      </w:r>
      <w:r w:rsidR="00CD4672" w:rsidRPr="00A640F5">
        <w:rPr>
          <w:rFonts w:asciiTheme="majorHAnsi" w:eastAsia="Times New Roman" w:hAnsiTheme="majorHAnsi" w:cs="Times New Roman"/>
        </w:rPr>
        <w:t xml:space="preserve">akceptacji </w:t>
      </w:r>
      <w:r w:rsidR="0085766F" w:rsidRPr="00A640F5">
        <w:rPr>
          <w:rFonts w:asciiTheme="majorHAnsi" w:eastAsia="Times New Roman" w:hAnsiTheme="majorHAnsi" w:cs="Times New Roman"/>
        </w:rPr>
        <w:t>.</w:t>
      </w:r>
    </w:p>
    <w:p w14:paraId="2B51636D" w14:textId="77777777" w:rsidR="006F5448" w:rsidRPr="00A640F5" w:rsidRDefault="0085766F" w:rsidP="001B12EC">
      <w:pPr>
        <w:numPr>
          <w:ilvl w:val="1"/>
          <w:numId w:val="40"/>
        </w:numPr>
        <w:spacing w:after="5"/>
        <w:ind w:left="709" w:right="14" w:hanging="283"/>
        <w:jc w:val="both"/>
        <w:rPr>
          <w:rFonts w:asciiTheme="majorHAnsi" w:eastAsia="Times New Roman" w:hAnsiTheme="majorHAnsi" w:cs="Times New Roman"/>
        </w:rPr>
      </w:pPr>
      <w:r w:rsidRPr="00A640F5">
        <w:rPr>
          <w:rFonts w:asciiTheme="majorHAnsi" w:eastAsia="Times New Roman" w:hAnsiTheme="majorHAnsi" w:cs="Times New Roman"/>
        </w:rPr>
        <w:t xml:space="preserve">Załącznikiem do protokołu odbioru częściowego robót będzie tabela rozliczeniowa robót. Tabela rozliczeniowa robót powinna być spójna z harmonogramem rzeczowo-finansowym. Tabelę rozliczeniową, uzupełnioną o poszczególne elementy rozliczeniowe, </w:t>
      </w:r>
      <w:r w:rsidRPr="00A640F5">
        <w:rPr>
          <w:rFonts w:asciiTheme="majorHAnsi" w:eastAsia="Times New Roman" w:hAnsiTheme="majorHAnsi" w:cs="Times New Roman"/>
        </w:rPr>
        <w:lastRenderedPageBreak/>
        <w:t xml:space="preserve">Wykonawca winien uzgodnić z </w:t>
      </w:r>
      <w:r w:rsidR="007F1013" w:rsidRPr="00A640F5">
        <w:rPr>
          <w:rFonts w:asciiTheme="majorHAnsi" w:eastAsia="Times New Roman" w:hAnsiTheme="majorHAnsi" w:cs="Times New Roman"/>
        </w:rPr>
        <w:t>I</w:t>
      </w:r>
      <w:r w:rsidRPr="00A640F5">
        <w:rPr>
          <w:rFonts w:asciiTheme="majorHAnsi" w:eastAsia="Times New Roman" w:hAnsiTheme="majorHAnsi" w:cs="Times New Roman"/>
        </w:rPr>
        <w:t>nspektorem nadzoru inwestorskiego oraz Zamawiającym.</w:t>
      </w:r>
    </w:p>
    <w:p w14:paraId="2AB3232C" w14:textId="6D019D9A" w:rsidR="003F40F0" w:rsidRPr="00A640F5" w:rsidRDefault="0085766F" w:rsidP="001B12EC">
      <w:pPr>
        <w:numPr>
          <w:ilvl w:val="1"/>
          <w:numId w:val="40"/>
        </w:numPr>
        <w:spacing w:after="5"/>
        <w:ind w:left="709" w:right="14" w:hanging="283"/>
        <w:jc w:val="both"/>
        <w:rPr>
          <w:rFonts w:asciiTheme="majorHAnsi" w:eastAsia="Times New Roman" w:hAnsiTheme="majorHAnsi" w:cs="Times New Roman"/>
        </w:rPr>
      </w:pPr>
      <w:r w:rsidRPr="00A640F5">
        <w:rPr>
          <w:rFonts w:asciiTheme="majorHAnsi" w:eastAsia="Times New Roman" w:hAnsiTheme="majorHAnsi" w:cs="Times New Roman"/>
        </w:rPr>
        <w:t xml:space="preserve">Dla poszczególnych elementów rozliczeniowych z tabeli rozliczeniowej robót Wykonawca będzie dokonywał zgłoszenia należnej jego zdaniem płatności do akceptacji przez </w:t>
      </w:r>
      <w:r w:rsidR="000A42B7" w:rsidRPr="00A640F5">
        <w:rPr>
          <w:rFonts w:asciiTheme="majorHAnsi" w:eastAsia="Times New Roman" w:hAnsiTheme="majorHAnsi" w:cs="Times New Roman"/>
        </w:rPr>
        <w:t>I</w:t>
      </w:r>
      <w:r w:rsidRPr="00A640F5">
        <w:rPr>
          <w:rFonts w:asciiTheme="majorHAnsi" w:eastAsia="Times New Roman" w:hAnsiTheme="majorHAnsi" w:cs="Times New Roman"/>
        </w:rPr>
        <w:t xml:space="preserve">nspektora nadzoru inwestorskiego, wg wzoru przekazanego przez </w:t>
      </w:r>
      <w:r w:rsidR="00A640F5" w:rsidRPr="00A640F5">
        <w:rPr>
          <w:rFonts w:asciiTheme="majorHAnsi" w:eastAsia="Times New Roman" w:hAnsiTheme="majorHAnsi" w:cs="Times New Roman"/>
        </w:rPr>
        <w:t>Wykonawcę</w:t>
      </w:r>
      <w:r w:rsidRPr="00A640F5">
        <w:rPr>
          <w:rFonts w:asciiTheme="majorHAnsi" w:eastAsia="Times New Roman" w:hAnsiTheme="majorHAnsi" w:cs="Times New Roman"/>
        </w:rPr>
        <w:t>. Do zgłoszenia płatności Wykonawca załączy wszystkie wymagane dokumenty potwierdzające zgodność wykonanych robót z dokumentacją projektową i przepisami tj. zatwierdzenie materiału, deklaracje zgodności, atesty, wyniki badań, szkice geodezyjne, kserokopie wpisów w dzienniku budowy potwierdzające odbiory robót zanikających i ulegających zakryciu i inne.</w:t>
      </w:r>
    </w:p>
    <w:p w14:paraId="61140022" w14:textId="77777777" w:rsidR="00255351" w:rsidRPr="00FD1911" w:rsidRDefault="0085766F" w:rsidP="001B12EC">
      <w:pPr>
        <w:numPr>
          <w:ilvl w:val="1"/>
          <w:numId w:val="40"/>
        </w:numPr>
        <w:spacing w:after="5"/>
        <w:ind w:left="709" w:right="14" w:hanging="283"/>
        <w:jc w:val="both"/>
        <w:rPr>
          <w:rFonts w:asciiTheme="majorHAnsi" w:eastAsia="Times New Roman" w:hAnsiTheme="majorHAnsi" w:cs="Times New Roman"/>
        </w:rPr>
      </w:pPr>
      <w:r w:rsidRPr="00FD1911">
        <w:rPr>
          <w:rFonts w:asciiTheme="majorHAnsi" w:eastAsia="Times New Roman" w:hAnsiTheme="majorHAnsi" w:cs="Times New Roman"/>
        </w:rPr>
        <w:t xml:space="preserve">Do końca każdego miesiąca Wykonawca przekaże </w:t>
      </w:r>
      <w:r w:rsidR="004B0C6F" w:rsidRPr="00FD1911">
        <w:rPr>
          <w:rFonts w:asciiTheme="majorHAnsi" w:eastAsia="Times New Roman" w:hAnsiTheme="majorHAnsi" w:cs="Times New Roman"/>
        </w:rPr>
        <w:t>I</w:t>
      </w:r>
      <w:r w:rsidRPr="00FD1911">
        <w:rPr>
          <w:rFonts w:asciiTheme="majorHAnsi" w:eastAsia="Times New Roman" w:hAnsiTheme="majorHAnsi" w:cs="Times New Roman"/>
        </w:rPr>
        <w:t>nspektorowi nadzoru inwestorskiego protokół odbioru częściowego robót wraz z tabelą rozliczeniową robót oraz zgłoszenia płatności do akceptacji. Wymienione dokumenty rozliczeniowe winny być podpisane odpowiednio przez kierownika budowy oraz kierowników robót.</w:t>
      </w:r>
    </w:p>
    <w:p w14:paraId="6961B732" w14:textId="0B2081ED" w:rsidR="00255351" w:rsidRPr="00FD1911" w:rsidRDefault="0085766F" w:rsidP="001B12EC">
      <w:pPr>
        <w:numPr>
          <w:ilvl w:val="1"/>
          <w:numId w:val="40"/>
        </w:numPr>
        <w:spacing w:after="5"/>
        <w:ind w:left="709" w:right="14" w:hanging="283"/>
        <w:jc w:val="both"/>
        <w:rPr>
          <w:rFonts w:asciiTheme="majorHAnsi" w:eastAsia="Times New Roman" w:hAnsiTheme="majorHAnsi" w:cs="Times New Roman"/>
        </w:rPr>
      </w:pPr>
      <w:r w:rsidRPr="00FD1911">
        <w:rPr>
          <w:rFonts w:asciiTheme="majorHAnsi" w:eastAsia="Times New Roman" w:hAnsiTheme="majorHAnsi" w:cs="Times New Roman"/>
        </w:rPr>
        <w:t>Odbi</w:t>
      </w:r>
      <w:r w:rsidR="00A640F5" w:rsidRPr="00FD1911">
        <w:rPr>
          <w:rFonts w:asciiTheme="majorHAnsi" w:eastAsia="Times New Roman" w:hAnsiTheme="majorHAnsi" w:cs="Times New Roman"/>
        </w:rPr>
        <w:t>ory częściowe oraz odbiór</w:t>
      </w:r>
      <w:r w:rsidRPr="00FD1911">
        <w:rPr>
          <w:rFonts w:asciiTheme="majorHAnsi" w:eastAsia="Times New Roman" w:hAnsiTheme="majorHAnsi" w:cs="Times New Roman"/>
        </w:rPr>
        <w:t xml:space="preserve"> końcowy</w:t>
      </w:r>
      <w:r w:rsidR="004B0C6F" w:rsidRPr="00FD1911">
        <w:rPr>
          <w:rFonts w:asciiTheme="majorHAnsi" w:eastAsia="Times New Roman" w:hAnsiTheme="majorHAnsi" w:cs="Times New Roman"/>
        </w:rPr>
        <w:t xml:space="preserve"> </w:t>
      </w:r>
      <w:r w:rsidRPr="00FD1911">
        <w:rPr>
          <w:rFonts w:asciiTheme="majorHAnsi" w:eastAsia="Times New Roman" w:hAnsiTheme="majorHAnsi" w:cs="Times New Roman"/>
        </w:rPr>
        <w:t xml:space="preserve">przedmiotu </w:t>
      </w:r>
      <w:r w:rsidR="00F52916" w:rsidRPr="00FD1911">
        <w:rPr>
          <w:rFonts w:asciiTheme="majorHAnsi" w:eastAsia="Times New Roman" w:hAnsiTheme="majorHAnsi" w:cs="Times New Roman"/>
        </w:rPr>
        <w:t>u</w:t>
      </w:r>
      <w:r w:rsidRPr="00FD1911">
        <w:rPr>
          <w:rFonts w:asciiTheme="majorHAnsi" w:eastAsia="Times New Roman" w:hAnsiTheme="majorHAnsi" w:cs="Times New Roman"/>
        </w:rPr>
        <w:t>mowy dokonywan</w:t>
      </w:r>
      <w:r w:rsidR="00A640F5" w:rsidRPr="00FD1911">
        <w:rPr>
          <w:rFonts w:asciiTheme="majorHAnsi" w:eastAsia="Times New Roman" w:hAnsiTheme="majorHAnsi" w:cs="Times New Roman"/>
        </w:rPr>
        <w:t>e</w:t>
      </w:r>
      <w:r w:rsidRPr="00FD1911">
        <w:rPr>
          <w:rFonts w:asciiTheme="majorHAnsi" w:eastAsia="Times New Roman" w:hAnsiTheme="majorHAnsi" w:cs="Times New Roman"/>
        </w:rPr>
        <w:t xml:space="preserve"> </w:t>
      </w:r>
      <w:r w:rsidR="00A640F5" w:rsidRPr="00FD1911">
        <w:rPr>
          <w:rFonts w:asciiTheme="majorHAnsi" w:eastAsia="Times New Roman" w:hAnsiTheme="majorHAnsi" w:cs="Times New Roman"/>
        </w:rPr>
        <w:t>będą</w:t>
      </w:r>
      <w:r w:rsidRPr="00FD1911">
        <w:rPr>
          <w:rFonts w:asciiTheme="majorHAnsi" w:eastAsia="Times New Roman" w:hAnsiTheme="majorHAnsi" w:cs="Times New Roman"/>
        </w:rPr>
        <w:t xml:space="preserve"> komisyjnie. Przedmiotem odbioru końcowego może być tylko całkowicie zrealizowany przedmiot </w:t>
      </w:r>
      <w:r w:rsidR="00F52916" w:rsidRPr="00FD1911">
        <w:rPr>
          <w:rFonts w:asciiTheme="majorHAnsi" w:eastAsia="Times New Roman" w:hAnsiTheme="majorHAnsi" w:cs="Times New Roman"/>
        </w:rPr>
        <w:t>u</w:t>
      </w:r>
      <w:r w:rsidRPr="00FD1911">
        <w:rPr>
          <w:rFonts w:asciiTheme="majorHAnsi" w:eastAsia="Times New Roman" w:hAnsiTheme="majorHAnsi" w:cs="Times New Roman"/>
        </w:rPr>
        <w:t>mowy, w tym m.in.: wykonanie robót budowlanych, uzyskanie ostatecznego pozwolenia na użytkowanie, wprowadzenie „stałej" organizacji ruchu.</w:t>
      </w:r>
    </w:p>
    <w:p w14:paraId="130B02A8" w14:textId="77777777" w:rsidR="00255351" w:rsidRPr="00FD1911" w:rsidRDefault="0085766F" w:rsidP="001B12EC">
      <w:pPr>
        <w:numPr>
          <w:ilvl w:val="1"/>
          <w:numId w:val="40"/>
        </w:numPr>
        <w:spacing w:after="5"/>
        <w:ind w:left="709" w:right="14" w:hanging="283"/>
        <w:jc w:val="both"/>
        <w:rPr>
          <w:rFonts w:asciiTheme="majorHAnsi" w:eastAsia="Times New Roman" w:hAnsiTheme="majorHAnsi" w:cs="Times New Roman"/>
        </w:rPr>
      </w:pPr>
      <w:r w:rsidRPr="00FD1911">
        <w:rPr>
          <w:rFonts w:asciiTheme="majorHAnsi" w:eastAsia="Times New Roman" w:hAnsiTheme="majorHAnsi" w:cs="Times New Roman"/>
        </w:rPr>
        <w:t xml:space="preserve">Najpóźniej w dniu odbioru końcowego przedmiotu </w:t>
      </w:r>
      <w:r w:rsidR="00F52916" w:rsidRPr="00FD1911">
        <w:rPr>
          <w:rFonts w:asciiTheme="majorHAnsi" w:eastAsia="Times New Roman" w:hAnsiTheme="majorHAnsi" w:cs="Times New Roman"/>
        </w:rPr>
        <w:t>u</w:t>
      </w:r>
      <w:r w:rsidRPr="00FD1911">
        <w:rPr>
          <w:rFonts w:asciiTheme="majorHAnsi" w:eastAsia="Times New Roman" w:hAnsiTheme="majorHAnsi" w:cs="Times New Roman"/>
        </w:rPr>
        <w:t xml:space="preserve">mowy, Wykonawca przekaże Zamawiającemu dokumentację powykonawczą wraz z oświadczeniem kierownika budowy, kierowników robót oraz </w:t>
      </w:r>
      <w:r w:rsidR="00255351" w:rsidRPr="00FD1911">
        <w:rPr>
          <w:rFonts w:asciiTheme="majorHAnsi" w:eastAsia="Times New Roman" w:hAnsiTheme="majorHAnsi" w:cs="Times New Roman"/>
        </w:rPr>
        <w:t>I</w:t>
      </w:r>
      <w:r w:rsidRPr="00FD1911">
        <w:rPr>
          <w:rFonts w:asciiTheme="majorHAnsi" w:eastAsia="Times New Roman" w:hAnsiTheme="majorHAnsi" w:cs="Times New Roman"/>
        </w:rPr>
        <w:t>nspektorów nadzoru inwestorskiego, iż jest ona kompletna.</w:t>
      </w:r>
    </w:p>
    <w:p w14:paraId="1D212EA3" w14:textId="23241AB1" w:rsidR="00CD7227" w:rsidRPr="00216503" w:rsidRDefault="0085766F" w:rsidP="001B12EC">
      <w:pPr>
        <w:numPr>
          <w:ilvl w:val="1"/>
          <w:numId w:val="40"/>
        </w:numPr>
        <w:spacing w:after="5"/>
        <w:ind w:left="709" w:right="14" w:hanging="283"/>
        <w:jc w:val="both"/>
        <w:rPr>
          <w:rFonts w:asciiTheme="majorHAnsi" w:eastAsia="Times New Roman" w:hAnsiTheme="majorHAnsi" w:cs="Times New Roman"/>
        </w:rPr>
      </w:pPr>
      <w:r w:rsidRPr="00FD1911">
        <w:rPr>
          <w:rFonts w:asciiTheme="majorHAnsi" w:eastAsia="Times New Roman" w:hAnsiTheme="majorHAnsi" w:cs="Times New Roman"/>
        </w:rPr>
        <w:t>Dokumentacja powykonawcza powinna zawierać m.in. projekt budowlany i wykonawczy, projekty organizacji ruchu, specyfikacje techniczne wykonania i odbioru robót budowlanych, dziennik budowy, protokoły odbiorów częściowych, w miarę potrzeby rysunki i opisy służące realizacji obiektu, operaty geodezyjne, właściwe oświadczenia kierownika budowy, protokoły badań i sprawdzeń, potwierdzenie odbioru wykonanych przyłączy, certyfikaty, deklaracje zgodności, świadectwa jakości, atesty, recepty, wyniki badań laboratoryjnych, oświadczenia dotyczące dopuszczenia wyrobów do stosowania w budownictwie i inne niezbędne dokumenty potwierdzające jakość wbudowanych materiałów i wykonanych robót, protokoły odbioru infrastruktury technicznej, kopie rysunków wchodzących w skład zatwierdzonego projektu budowlanego z naniesionymi zmianami dokonanymi w trakcie realizacji robót poświadczonymi przez</w:t>
      </w:r>
      <w:r w:rsidR="001E3C14" w:rsidRPr="00FD1911">
        <w:rPr>
          <w:rFonts w:asciiTheme="majorHAnsi" w:eastAsia="Times New Roman" w:hAnsiTheme="majorHAnsi" w:cs="Times New Roman"/>
        </w:rPr>
        <w:t xml:space="preserve"> I</w:t>
      </w:r>
      <w:r w:rsidRPr="00FD1911">
        <w:rPr>
          <w:rFonts w:asciiTheme="majorHAnsi" w:eastAsia="Times New Roman" w:hAnsiTheme="majorHAnsi" w:cs="Times New Roman"/>
        </w:rPr>
        <w:t xml:space="preserve">nspektora nadzoru, projektanta i kierownika budowy. Wszystkie dokumenty wchodzące w skład dokumentacji powykonawczej należy ostemplować pieczątką: „DOKUMENTACJA POWYKONAWCZA” i podpisać przez kierownika budowy i </w:t>
      </w:r>
      <w:r w:rsidR="00CD7227" w:rsidRPr="00FD1911">
        <w:rPr>
          <w:rFonts w:asciiTheme="majorHAnsi" w:eastAsia="Times New Roman" w:hAnsiTheme="majorHAnsi" w:cs="Times New Roman"/>
        </w:rPr>
        <w:t>I</w:t>
      </w:r>
      <w:r w:rsidRPr="00FD1911">
        <w:rPr>
          <w:rFonts w:asciiTheme="majorHAnsi" w:eastAsia="Times New Roman" w:hAnsiTheme="majorHAnsi" w:cs="Times New Roman"/>
        </w:rPr>
        <w:t xml:space="preserve">nspektora nadzoru inwestorskiego. Dokumentację powykonawczą należy przygotować </w:t>
      </w:r>
      <w:r w:rsidRPr="00216503">
        <w:rPr>
          <w:rFonts w:asciiTheme="majorHAnsi" w:eastAsia="Times New Roman" w:hAnsiTheme="majorHAnsi" w:cs="Times New Roman"/>
        </w:rPr>
        <w:t xml:space="preserve">w wersji papierowej </w:t>
      </w:r>
      <w:r w:rsidR="00613143" w:rsidRPr="00216503">
        <w:rPr>
          <w:rFonts w:asciiTheme="majorHAnsi" w:eastAsia="Times New Roman" w:hAnsiTheme="majorHAnsi" w:cs="Times New Roman"/>
        </w:rPr>
        <w:t>-</w:t>
      </w:r>
      <w:r w:rsidRPr="00216503">
        <w:rPr>
          <w:rFonts w:asciiTheme="majorHAnsi" w:eastAsia="Times New Roman" w:hAnsiTheme="majorHAnsi" w:cs="Times New Roman"/>
        </w:rPr>
        <w:t xml:space="preserve"> </w:t>
      </w:r>
      <w:r w:rsidR="00FD1911" w:rsidRPr="00216503">
        <w:rPr>
          <w:rFonts w:asciiTheme="majorHAnsi" w:eastAsia="Times New Roman" w:hAnsiTheme="majorHAnsi" w:cs="Times New Roman"/>
        </w:rPr>
        <w:t>2</w:t>
      </w:r>
      <w:r w:rsidRPr="00216503">
        <w:rPr>
          <w:rFonts w:asciiTheme="majorHAnsi" w:eastAsia="Times New Roman" w:hAnsiTheme="majorHAnsi" w:cs="Times New Roman"/>
        </w:rPr>
        <w:t xml:space="preserve"> egz. i w wersji elektronicznej </w:t>
      </w:r>
      <w:r w:rsidR="00613143" w:rsidRPr="00216503">
        <w:rPr>
          <w:rFonts w:asciiTheme="majorHAnsi" w:eastAsia="Times New Roman" w:hAnsiTheme="majorHAnsi" w:cs="Times New Roman"/>
        </w:rPr>
        <w:t>-</w:t>
      </w:r>
      <w:r w:rsidRPr="00216503">
        <w:rPr>
          <w:rFonts w:asciiTheme="majorHAnsi" w:eastAsia="Times New Roman" w:hAnsiTheme="majorHAnsi" w:cs="Times New Roman"/>
        </w:rPr>
        <w:t xml:space="preserve"> 2 egz. Dokumentacja w wersji elektronicznej winna być spójna z wersją papierową.</w:t>
      </w:r>
    </w:p>
    <w:p w14:paraId="0586F3FF" w14:textId="77777777" w:rsidR="00CD7227" w:rsidRPr="00216503" w:rsidRDefault="0085766F" w:rsidP="001B12EC">
      <w:pPr>
        <w:numPr>
          <w:ilvl w:val="1"/>
          <w:numId w:val="40"/>
        </w:numPr>
        <w:spacing w:after="5"/>
        <w:ind w:left="709" w:right="14" w:hanging="425"/>
        <w:jc w:val="both"/>
        <w:rPr>
          <w:rFonts w:asciiTheme="majorHAnsi" w:eastAsia="Times New Roman" w:hAnsiTheme="majorHAnsi" w:cs="Times New Roman"/>
        </w:rPr>
      </w:pPr>
      <w:r w:rsidRPr="00216503">
        <w:rPr>
          <w:rFonts w:asciiTheme="majorHAnsi" w:eastAsia="Times New Roman" w:hAnsiTheme="majorHAnsi" w:cs="Times New Roman"/>
        </w:rPr>
        <w:t>Z odbioru końcowego przedmiotu Umowy zostanie sporządzony protokół zawierający wszelkie ustalenia dokonane w czasie odbioru.</w:t>
      </w:r>
    </w:p>
    <w:p w14:paraId="4E8B926A" w14:textId="5B7CCD2A" w:rsidR="00CD7227" w:rsidRPr="00216503" w:rsidRDefault="0085766F" w:rsidP="001B12EC">
      <w:pPr>
        <w:numPr>
          <w:ilvl w:val="1"/>
          <w:numId w:val="40"/>
        </w:numPr>
        <w:spacing w:after="5"/>
        <w:ind w:left="709" w:right="14" w:hanging="425"/>
        <w:jc w:val="both"/>
        <w:rPr>
          <w:rFonts w:asciiTheme="majorHAnsi" w:eastAsia="Times New Roman" w:hAnsiTheme="majorHAnsi" w:cs="Times New Roman"/>
        </w:rPr>
      </w:pPr>
      <w:r w:rsidRPr="00216503">
        <w:rPr>
          <w:rFonts w:asciiTheme="majorHAnsi" w:eastAsia="Times New Roman" w:hAnsiTheme="majorHAnsi" w:cs="Times New Roman"/>
        </w:rPr>
        <w:t>Jeżeli w toku czynności odbioru końcowego zostaną stwierdzone wady, Zamawiający przerwie czynności odbioru końcowego i wyznaczy termin usunięcia wad. Data stwierdzenia usunięcia wad jest terminem wznowienia czynności komisji odbioru końcowego realizacji przedmiotu umowy.</w:t>
      </w:r>
    </w:p>
    <w:p w14:paraId="6FF8BD6B" w14:textId="2A6DEA68" w:rsidR="004B0C6F" w:rsidRPr="00EB2CFC" w:rsidRDefault="0085766F" w:rsidP="001B12EC">
      <w:pPr>
        <w:numPr>
          <w:ilvl w:val="1"/>
          <w:numId w:val="40"/>
        </w:numPr>
        <w:spacing w:after="120"/>
        <w:ind w:left="709" w:right="11" w:hanging="425"/>
        <w:jc w:val="both"/>
        <w:rPr>
          <w:rFonts w:asciiTheme="majorHAnsi" w:eastAsia="Times New Roman" w:hAnsiTheme="majorHAnsi" w:cs="Times New Roman"/>
        </w:rPr>
      </w:pPr>
      <w:r w:rsidRPr="00EB2CFC">
        <w:rPr>
          <w:rFonts w:asciiTheme="majorHAnsi" w:eastAsia="Times New Roman" w:hAnsiTheme="majorHAnsi" w:cs="Times New Roman"/>
        </w:rPr>
        <w:t xml:space="preserve">Jeżeli Wykonawca w ustalonym terminie nie usunie wad lub nie przystąpi do ich usuwania w terminie 7 dni od daty ich zgłoszenia, Zamawiający ma prawo do zlecenia </w:t>
      </w:r>
      <w:r w:rsidRPr="00EB2CFC">
        <w:rPr>
          <w:rFonts w:asciiTheme="majorHAnsi" w:eastAsia="Times New Roman" w:hAnsiTheme="majorHAnsi" w:cs="Times New Roman"/>
        </w:rPr>
        <w:lastRenderedPageBreak/>
        <w:t xml:space="preserve">usunięcia wad </w:t>
      </w:r>
      <w:r w:rsidR="00CD7227" w:rsidRPr="00EB2CFC">
        <w:rPr>
          <w:rFonts w:asciiTheme="majorHAnsi" w:eastAsia="Times New Roman" w:hAnsiTheme="majorHAnsi" w:cs="Times New Roman"/>
        </w:rPr>
        <w:t>W</w:t>
      </w:r>
      <w:r w:rsidRPr="00EB2CFC">
        <w:rPr>
          <w:rFonts w:asciiTheme="majorHAnsi" w:eastAsia="Times New Roman" w:hAnsiTheme="majorHAnsi" w:cs="Times New Roman"/>
        </w:rPr>
        <w:t>ykonawcy zastępczemu na koszt i ryzyko Wykonawcy. O wykonaniu zastępczym Zamawiający poinformuje Wykonawcę na piśmie, przesyłając mu kopie dokumentów potwierdzających poniesione koszty wraz z protokołem wykonania robót zgłoszonych, podpisanym przez wykonawcę zastępczego oraz Zamawiającego. Koszty wykonania zastępczego potrącane będą z wynagrodzenia Wykonawcy.</w:t>
      </w:r>
    </w:p>
    <w:p w14:paraId="519FA4F2" w14:textId="77777777" w:rsidR="009B11F2" w:rsidRPr="00EB2CFC" w:rsidRDefault="009B11F2" w:rsidP="004E2698">
      <w:pPr>
        <w:autoSpaceDN w:val="0"/>
        <w:spacing w:after="0"/>
        <w:jc w:val="center"/>
        <w:textAlignment w:val="baseline"/>
        <w:rPr>
          <w:rFonts w:ascii="Cambria" w:eastAsia="Calibri" w:hAnsi="Cambria" w:cs="Arial"/>
          <w:b/>
        </w:rPr>
      </w:pPr>
      <w:r w:rsidRPr="00EB2CFC">
        <w:rPr>
          <w:rFonts w:ascii="Cambria" w:eastAsia="Calibri" w:hAnsi="Cambria" w:cs="Arial"/>
          <w:b/>
        </w:rPr>
        <w:t>§ 2</w:t>
      </w:r>
      <w:r w:rsidR="00B90373" w:rsidRPr="00EB2CFC">
        <w:rPr>
          <w:rFonts w:ascii="Cambria" w:eastAsia="Calibri" w:hAnsi="Cambria" w:cs="Arial"/>
          <w:b/>
        </w:rPr>
        <w:t>5</w:t>
      </w:r>
      <w:r w:rsidRPr="00EB2CFC">
        <w:rPr>
          <w:rFonts w:ascii="Cambria" w:eastAsia="Calibri" w:hAnsi="Cambria" w:cs="Arial"/>
          <w:b/>
        </w:rPr>
        <w:t>.</w:t>
      </w:r>
    </w:p>
    <w:p w14:paraId="7487CB73" w14:textId="52A170C1" w:rsidR="009B11F2" w:rsidRPr="00EB2CFC" w:rsidRDefault="009B11F2" w:rsidP="004E2698">
      <w:pPr>
        <w:autoSpaceDN w:val="0"/>
        <w:spacing w:after="0"/>
        <w:jc w:val="center"/>
        <w:textAlignment w:val="baseline"/>
        <w:rPr>
          <w:rFonts w:ascii="Cambria" w:eastAsia="Calibri" w:hAnsi="Cambria" w:cs="Arial"/>
          <w:b/>
          <w:bCs/>
        </w:rPr>
      </w:pPr>
      <w:r w:rsidRPr="00EB2CFC">
        <w:rPr>
          <w:rFonts w:ascii="Cambria" w:eastAsia="Calibri" w:hAnsi="Cambria" w:cs="Arial"/>
          <w:b/>
          <w:bCs/>
        </w:rPr>
        <w:t>GWARANCJA I RĘKOJMIA</w:t>
      </w:r>
      <w:r w:rsidR="000738F3" w:rsidRPr="00EB2CFC">
        <w:rPr>
          <w:rFonts w:ascii="Cambria" w:eastAsia="Calibri" w:hAnsi="Cambria" w:cs="Arial"/>
          <w:b/>
          <w:bCs/>
        </w:rPr>
        <w:t xml:space="preserve"> ZA WADY</w:t>
      </w:r>
    </w:p>
    <w:p w14:paraId="1EF7E1C9" w14:textId="4E36F071" w:rsidR="00065EA5" w:rsidRPr="00EB2CFC" w:rsidRDefault="00527FF5" w:rsidP="001B12EC">
      <w:pPr>
        <w:pStyle w:val="Akapitzlist"/>
        <w:numPr>
          <w:ilvl w:val="1"/>
          <w:numId w:val="41"/>
        </w:numPr>
        <w:spacing w:after="5" w:line="276" w:lineRule="auto"/>
        <w:ind w:left="284" w:right="14" w:hanging="284"/>
        <w:jc w:val="both"/>
        <w:rPr>
          <w:rFonts w:asciiTheme="majorHAnsi" w:hAnsiTheme="majorHAnsi"/>
          <w:b/>
          <w:sz w:val="22"/>
          <w:szCs w:val="22"/>
        </w:rPr>
      </w:pPr>
      <w:r w:rsidRPr="00EB2CFC">
        <w:rPr>
          <w:rFonts w:asciiTheme="majorHAnsi" w:hAnsiTheme="majorHAnsi"/>
          <w:sz w:val="22"/>
          <w:szCs w:val="22"/>
        </w:rPr>
        <w:t xml:space="preserve">Wykonawca udziela Zamawiającemu </w:t>
      </w:r>
      <w:r w:rsidR="007622F2" w:rsidRPr="00EB2CFC">
        <w:rPr>
          <w:rFonts w:asciiTheme="majorHAnsi" w:hAnsiTheme="majorHAnsi"/>
          <w:b/>
          <w:bCs/>
          <w:sz w:val="22"/>
          <w:szCs w:val="22"/>
        </w:rPr>
        <w:t>gwarancji</w:t>
      </w:r>
      <w:r w:rsidRPr="00EB2CFC">
        <w:rPr>
          <w:rFonts w:asciiTheme="majorHAnsi" w:hAnsiTheme="majorHAnsi"/>
          <w:b/>
          <w:bCs/>
          <w:sz w:val="22"/>
          <w:szCs w:val="22"/>
        </w:rPr>
        <w:t xml:space="preserve"> </w:t>
      </w:r>
      <w:r w:rsidR="00542AAF" w:rsidRPr="00EB2CFC">
        <w:rPr>
          <w:rFonts w:asciiTheme="majorHAnsi" w:hAnsiTheme="majorHAnsi"/>
          <w:b/>
          <w:bCs/>
          <w:sz w:val="22"/>
          <w:szCs w:val="22"/>
        </w:rPr>
        <w:t>jakości</w:t>
      </w:r>
      <w:r w:rsidR="00542AAF" w:rsidRPr="00EB2CFC">
        <w:rPr>
          <w:rFonts w:asciiTheme="majorHAnsi" w:hAnsiTheme="majorHAnsi"/>
          <w:sz w:val="22"/>
          <w:szCs w:val="22"/>
        </w:rPr>
        <w:t xml:space="preserve"> </w:t>
      </w:r>
      <w:r w:rsidRPr="00EB2CFC">
        <w:rPr>
          <w:rFonts w:asciiTheme="majorHAnsi" w:hAnsiTheme="majorHAnsi"/>
          <w:sz w:val="22"/>
          <w:szCs w:val="22"/>
        </w:rPr>
        <w:t>na wykonane roboty</w:t>
      </w:r>
      <w:r w:rsidR="00542AAF" w:rsidRPr="00EB2CFC">
        <w:rPr>
          <w:rFonts w:asciiTheme="majorHAnsi" w:hAnsiTheme="majorHAnsi"/>
          <w:sz w:val="22"/>
          <w:szCs w:val="22"/>
        </w:rPr>
        <w:t xml:space="preserve"> budowlane</w:t>
      </w:r>
      <w:r w:rsidRPr="00EB2CFC">
        <w:rPr>
          <w:rFonts w:asciiTheme="majorHAnsi" w:hAnsiTheme="majorHAnsi"/>
          <w:sz w:val="22"/>
          <w:szCs w:val="22"/>
        </w:rPr>
        <w:t xml:space="preserve"> </w:t>
      </w:r>
      <w:r w:rsidR="003506DF" w:rsidRPr="00EB2CFC">
        <w:rPr>
          <w:rFonts w:asciiTheme="majorHAnsi" w:hAnsiTheme="majorHAnsi"/>
          <w:sz w:val="22"/>
          <w:szCs w:val="22"/>
        </w:rPr>
        <w:t xml:space="preserve">i wbudowane materiały oraz zamontowane urządzenia </w:t>
      </w:r>
      <w:r w:rsidR="005F45CA" w:rsidRPr="00EB2CFC">
        <w:rPr>
          <w:rFonts w:ascii="Cambria" w:eastAsia="Calibri" w:hAnsi="Cambria" w:cs="Arial"/>
          <w:spacing w:val="-4"/>
          <w:sz w:val="22"/>
          <w:szCs w:val="22"/>
        </w:rPr>
        <w:t xml:space="preserve">wraz z ich nieodpłatną, bieżącą konserwacją </w:t>
      </w:r>
      <w:r w:rsidRPr="00EB2CFC">
        <w:rPr>
          <w:rFonts w:asciiTheme="majorHAnsi" w:hAnsiTheme="majorHAnsi"/>
          <w:sz w:val="22"/>
          <w:szCs w:val="22"/>
        </w:rPr>
        <w:t xml:space="preserve">na okres wskazany w ofercie, </w:t>
      </w:r>
      <w:r w:rsidR="00A7681F" w:rsidRPr="00EB2CFC">
        <w:rPr>
          <w:rFonts w:asciiTheme="majorHAnsi" w:hAnsiTheme="majorHAnsi"/>
          <w:sz w:val="22"/>
          <w:szCs w:val="22"/>
        </w:rPr>
        <w:t xml:space="preserve">tj. </w:t>
      </w:r>
      <w:r w:rsidR="00C1011A" w:rsidRPr="00EB2CFC">
        <w:rPr>
          <w:rFonts w:asciiTheme="majorHAnsi" w:hAnsiTheme="majorHAnsi"/>
          <w:sz w:val="22"/>
          <w:szCs w:val="22"/>
        </w:rPr>
        <w:t xml:space="preserve">na </w:t>
      </w:r>
      <w:r w:rsidRPr="00EB2CFC">
        <w:rPr>
          <w:rFonts w:asciiTheme="majorHAnsi" w:hAnsiTheme="majorHAnsi"/>
          <w:sz w:val="22"/>
          <w:szCs w:val="22"/>
        </w:rPr>
        <w:t xml:space="preserve">………….. </w:t>
      </w:r>
      <w:r w:rsidR="007761F9" w:rsidRPr="00EB2CFC">
        <w:rPr>
          <w:rFonts w:asciiTheme="majorHAnsi" w:hAnsiTheme="majorHAnsi"/>
          <w:sz w:val="22"/>
          <w:szCs w:val="22"/>
        </w:rPr>
        <w:t>miesięcy</w:t>
      </w:r>
      <w:r w:rsidR="005F45CA" w:rsidRPr="00EB2CFC">
        <w:rPr>
          <w:rFonts w:asciiTheme="majorHAnsi" w:hAnsiTheme="majorHAnsi"/>
          <w:sz w:val="22"/>
          <w:szCs w:val="22"/>
        </w:rPr>
        <w:t>.</w:t>
      </w:r>
    </w:p>
    <w:p w14:paraId="2CB2F0CD" w14:textId="0B6F0E71" w:rsidR="00065EA5" w:rsidRPr="00EB2CFC" w:rsidRDefault="004720F5" w:rsidP="001B12EC">
      <w:pPr>
        <w:pStyle w:val="Akapitzlist"/>
        <w:numPr>
          <w:ilvl w:val="1"/>
          <w:numId w:val="41"/>
        </w:numPr>
        <w:spacing w:after="5" w:line="276" w:lineRule="auto"/>
        <w:ind w:left="284" w:right="14" w:hanging="284"/>
        <w:jc w:val="both"/>
        <w:rPr>
          <w:rFonts w:asciiTheme="majorHAnsi" w:hAnsiTheme="majorHAnsi"/>
          <w:b/>
          <w:sz w:val="22"/>
          <w:szCs w:val="22"/>
        </w:rPr>
      </w:pPr>
      <w:r w:rsidRPr="00EB2CFC">
        <w:rPr>
          <w:rFonts w:asciiTheme="majorHAnsi" w:hAnsiTheme="majorHAnsi"/>
          <w:bCs/>
          <w:sz w:val="22"/>
          <w:szCs w:val="22"/>
        </w:rPr>
        <w:t>Termin udzielonej gwarancji oraz rękojmi za wady fizyczne biegnie od dnia podpisania protokołu odbioru końcowego.</w:t>
      </w:r>
    </w:p>
    <w:p w14:paraId="77FC4C61" w14:textId="503111F1" w:rsidR="00065EA5" w:rsidRPr="00EB2CFC" w:rsidRDefault="00065EA5" w:rsidP="001B12EC">
      <w:pPr>
        <w:pStyle w:val="Akapitzlist"/>
        <w:numPr>
          <w:ilvl w:val="1"/>
          <w:numId w:val="41"/>
        </w:numPr>
        <w:spacing w:after="5" w:line="276" w:lineRule="auto"/>
        <w:ind w:left="284" w:right="14" w:hanging="284"/>
        <w:jc w:val="both"/>
        <w:rPr>
          <w:rFonts w:asciiTheme="majorHAnsi" w:hAnsiTheme="majorHAnsi"/>
          <w:bCs/>
          <w:sz w:val="22"/>
          <w:szCs w:val="22"/>
        </w:rPr>
      </w:pPr>
      <w:r w:rsidRPr="00EB2CFC">
        <w:rPr>
          <w:rFonts w:asciiTheme="majorHAnsi" w:hAnsiTheme="majorHAnsi"/>
          <w:bCs/>
          <w:sz w:val="22"/>
          <w:szCs w:val="22"/>
        </w:rPr>
        <w:t>Powyższa gwarancja nie obejmuje następujących minimalnych okresów gwarancyjnych:</w:t>
      </w:r>
    </w:p>
    <w:p w14:paraId="774B2154" w14:textId="77777777" w:rsidR="00065EA5" w:rsidRPr="00EB2CFC" w:rsidRDefault="00065EA5" w:rsidP="001B12EC">
      <w:pPr>
        <w:pStyle w:val="Akapitzlist"/>
        <w:numPr>
          <w:ilvl w:val="0"/>
          <w:numId w:val="74"/>
        </w:numPr>
        <w:spacing w:after="5" w:line="276" w:lineRule="auto"/>
        <w:ind w:right="14"/>
        <w:jc w:val="both"/>
        <w:rPr>
          <w:rFonts w:asciiTheme="majorHAnsi" w:hAnsiTheme="majorHAnsi"/>
          <w:bCs/>
          <w:sz w:val="22"/>
          <w:szCs w:val="22"/>
        </w:rPr>
      </w:pPr>
      <w:r w:rsidRPr="00EB2CFC">
        <w:rPr>
          <w:rFonts w:ascii="Cambria" w:eastAsia="Calibri" w:hAnsi="Cambria" w:cs="Arial"/>
          <w:bCs/>
          <w:sz w:val="22"/>
          <w:szCs w:val="22"/>
        </w:rPr>
        <w:t>dla poziomego oznakowania grubowarstwowego, oznakowania taśmami oraz punktowymi elementami odblaskowymi gwarancja wynosi 36 miesięcy.</w:t>
      </w:r>
    </w:p>
    <w:p w14:paraId="184A8FE6" w14:textId="77777777" w:rsidR="00065EA5" w:rsidRPr="00EB2CFC" w:rsidRDefault="00065EA5" w:rsidP="001B12EC">
      <w:pPr>
        <w:pStyle w:val="Akapitzlist"/>
        <w:numPr>
          <w:ilvl w:val="0"/>
          <w:numId w:val="74"/>
        </w:numPr>
        <w:spacing w:after="5" w:line="276" w:lineRule="auto"/>
        <w:ind w:right="14"/>
        <w:jc w:val="both"/>
        <w:rPr>
          <w:rFonts w:asciiTheme="majorHAnsi" w:hAnsiTheme="majorHAnsi"/>
          <w:b/>
          <w:sz w:val="22"/>
          <w:szCs w:val="22"/>
        </w:rPr>
      </w:pPr>
      <w:r w:rsidRPr="00EB2CFC">
        <w:rPr>
          <w:rFonts w:ascii="Cambria" w:eastAsia="Calibri" w:hAnsi="Cambria" w:cs="Arial"/>
          <w:bCs/>
          <w:sz w:val="22"/>
          <w:szCs w:val="22"/>
        </w:rPr>
        <w:t>w przypadku słupów znaków drogowych pionowych ostrzegawczych, zakazu, nakazu i</w:t>
      </w:r>
      <w:r w:rsidRPr="00EB2CFC">
        <w:rPr>
          <w:rFonts w:ascii="Cambria" w:eastAsia="Calibri" w:hAnsi="Cambria" w:cs="Arial"/>
          <w:sz w:val="22"/>
          <w:szCs w:val="22"/>
        </w:rPr>
        <w:t xml:space="preserve"> informacyjnych o standardowych wymiarach oraz w przypadku elementów służących do zamocowania znaków do innych obiektów lub konstrukcji gwarancja może być wydana dla partii dostawy i wynosi 60 miesięcy.</w:t>
      </w:r>
    </w:p>
    <w:p w14:paraId="74FAA272" w14:textId="77777777" w:rsidR="00065EA5" w:rsidRPr="00EB2CFC" w:rsidRDefault="00065EA5" w:rsidP="001B12EC">
      <w:pPr>
        <w:pStyle w:val="Akapitzlist"/>
        <w:numPr>
          <w:ilvl w:val="1"/>
          <w:numId w:val="41"/>
        </w:numPr>
        <w:spacing w:after="5" w:line="276" w:lineRule="auto"/>
        <w:ind w:left="284" w:right="14" w:hanging="284"/>
        <w:jc w:val="both"/>
        <w:rPr>
          <w:rFonts w:asciiTheme="majorHAnsi" w:hAnsiTheme="majorHAnsi"/>
          <w:b/>
          <w:sz w:val="22"/>
          <w:szCs w:val="22"/>
        </w:rPr>
      </w:pPr>
      <w:r w:rsidRPr="00EB2CFC">
        <w:rPr>
          <w:rFonts w:ascii="Cambria" w:eastAsia="Calibri" w:hAnsi="Cambria" w:cs="Arial"/>
          <w:sz w:val="22"/>
          <w:szCs w:val="22"/>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2C3AB4EB" w14:textId="0A7C1DB2" w:rsidR="00065EA5" w:rsidRPr="00EB2CFC" w:rsidRDefault="00065EA5" w:rsidP="001B12EC">
      <w:pPr>
        <w:pStyle w:val="Akapitzlist"/>
        <w:numPr>
          <w:ilvl w:val="1"/>
          <w:numId w:val="41"/>
        </w:numPr>
        <w:spacing w:after="5" w:line="276" w:lineRule="auto"/>
        <w:ind w:left="284" w:right="14" w:hanging="284"/>
        <w:jc w:val="both"/>
        <w:rPr>
          <w:rFonts w:asciiTheme="majorHAnsi" w:hAnsiTheme="majorHAnsi"/>
          <w:b/>
          <w:sz w:val="22"/>
          <w:szCs w:val="22"/>
        </w:rPr>
      </w:pPr>
      <w:r w:rsidRPr="00EB2CFC">
        <w:rPr>
          <w:rFonts w:ascii="Cambria" w:eastAsia="Calibri" w:hAnsi="Cambria" w:cs="Arial"/>
          <w:sz w:val="22"/>
          <w:szCs w:val="22"/>
        </w:rPr>
        <w:t xml:space="preserve">Niezależnie od uprawnień z tytułu gwarancji Wykonawca udziela </w:t>
      </w:r>
      <w:r w:rsidRPr="00EB2CFC">
        <w:rPr>
          <w:rFonts w:ascii="Cambria" w:eastAsia="Calibri" w:hAnsi="Cambria" w:cs="Arial"/>
          <w:b/>
          <w:bCs/>
          <w:sz w:val="22"/>
          <w:szCs w:val="22"/>
        </w:rPr>
        <w:t>rękojmi za wady fizyczne</w:t>
      </w:r>
      <w:r w:rsidRPr="00EB2CFC">
        <w:rPr>
          <w:rFonts w:ascii="Cambria" w:eastAsia="Calibri" w:hAnsi="Cambria" w:cs="Arial"/>
          <w:sz w:val="22"/>
          <w:szCs w:val="22"/>
        </w:rPr>
        <w:t xml:space="preserv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p>
    <w:p w14:paraId="3D2D3A74" w14:textId="77777777" w:rsidR="00065EA5" w:rsidRPr="00EB2CFC" w:rsidRDefault="00065EA5" w:rsidP="001B12EC">
      <w:pPr>
        <w:pStyle w:val="Akapitzlist"/>
        <w:numPr>
          <w:ilvl w:val="1"/>
          <w:numId w:val="41"/>
        </w:numPr>
        <w:spacing w:after="5" w:line="276" w:lineRule="auto"/>
        <w:ind w:left="284" w:right="14" w:hanging="284"/>
        <w:jc w:val="both"/>
        <w:rPr>
          <w:rFonts w:asciiTheme="majorHAnsi" w:hAnsiTheme="majorHAnsi"/>
          <w:b/>
          <w:sz w:val="22"/>
          <w:szCs w:val="22"/>
        </w:rPr>
      </w:pPr>
      <w:r w:rsidRPr="00EB2CFC">
        <w:rPr>
          <w:rFonts w:ascii="Cambria" w:eastAsia="Calibri" w:hAnsi="Cambria" w:cs="Arial"/>
          <w:sz w:val="22"/>
          <w:szCs w:val="22"/>
        </w:rPr>
        <w:t xml:space="preserve">Zamawiający może wykonywać uprawnienia z tytułu rękojmi za wady fizyczne, niezależnie od uprawnień wynikających z gwarancji. </w:t>
      </w:r>
    </w:p>
    <w:p w14:paraId="18F123EC" w14:textId="18F16A92" w:rsidR="00065EA5" w:rsidRPr="00EB2CFC" w:rsidRDefault="00065EA5" w:rsidP="001B12EC">
      <w:pPr>
        <w:pStyle w:val="Akapitzlist"/>
        <w:numPr>
          <w:ilvl w:val="1"/>
          <w:numId w:val="41"/>
        </w:numPr>
        <w:spacing w:after="5" w:line="276" w:lineRule="auto"/>
        <w:ind w:left="284" w:right="14" w:hanging="284"/>
        <w:jc w:val="both"/>
        <w:rPr>
          <w:rFonts w:asciiTheme="majorHAnsi" w:hAnsiTheme="majorHAnsi"/>
          <w:b/>
          <w:sz w:val="22"/>
          <w:szCs w:val="22"/>
        </w:rPr>
      </w:pPr>
      <w:r w:rsidRPr="00EB2CFC">
        <w:rPr>
          <w:rFonts w:ascii="Cambria" w:eastAsia="Calibri" w:hAnsi="Cambria" w:cs="Arial"/>
          <w:sz w:val="22"/>
          <w:szCs w:val="22"/>
        </w:rPr>
        <w:t xml:space="preserve">W przypadku wystąpienia wad fizycznych (objętych rękojmią za wady fizyczne) lub wad jakościowych (objętych gwarancją) Wykonawca zobowiązany jest do ich usunięcia w terminie </w:t>
      </w:r>
      <w:r w:rsidR="00DD3AE5" w:rsidRPr="00EB2CFC">
        <w:rPr>
          <w:rFonts w:ascii="Cambria" w:eastAsia="Calibri" w:hAnsi="Cambria" w:cs="Arial"/>
          <w:sz w:val="22"/>
          <w:szCs w:val="22"/>
        </w:rPr>
        <w:t>7</w:t>
      </w:r>
      <w:r w:rsidRPr="00EB2CFC">
        <w:rPr>
          <w:rFonts w:ascii="Cambria" w:eastAsia="Calibri" w:hAnsi="Cambria" w:cs="Arial"/>
          <w:sz w:val="22"/>
          <w:szCs w:val="22"/>
        </w:rPr>
        <w:t xml:space="preserve"> dni, licząc od dnia powiadomienia go o wadzie, w ramach wynagrodzenia, o którym mowa w § 9 ust. 1 umowy. </w:t>
      </w:r>
    </w:p>
    <w:p w14:paraId="2F579BB4" w14:textId="6031686E" w:rsidR="00065EA5" w:rsidRPr="00EB2CFC" w:rsidRDefault="00065EA5" w:rsidP="001B12EC">
      <w:pPr>
        <w:pStyle w:val="Akapitzlist"/>
        <w:numPr>
          <w:ilvl w:val="1"/>
          <w:numId w:val="41"/>
        </w:numPr>
        <w:spacing w:after="5" w:line="276" w:lineRule="auto"/>
        <w:ind w:left="284" w:right="14" w:hanging="284"/>
        <w:jc w:val="both"/>
        <w:rPr>
          <w:rFonts w:asciiTheme="majorHAnsi" w:hAnsiTheme="majorHAnsi"/>
          <w:bCs/>
          <w:sz w:val="22"/>
          <w:szCs w:val="22"/>
        </w:rPr>
      </w:pPr>
      <w:r w:rsidRPr="00EB2CFC">
        <w:rPr>
          <w:rFonts w:asciiTheme="majorHAnsi" w:hAnsiTheme="majorHAnsi"/>
          <w:bCs/>
          <w:sz w:val="22"/>
          <w:szCs w:val="22"/>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30B5247C" w14:textId="51D8286D" w:rsidR="0060072A" w:rsidRPr="00EB2CFC" w:rsidRDefault="00065EA5" w:rsidP="001B12EC">
      <w:pPr>
        <w:pStyle w:val="Akapitzlist"/>
        <w:numPr>
          <w:ilvl w:val="1"/>
          <w:numId w:val="41"/>
        </w:numPr>
        <w:spacing w:after="5" w:line="276" w:lineRule="auto"/>
        <w:ind w:left="284" w:right="14" w:hanging="284"/>
        <w:jc w:val="both"/>
        <w:rPr>
          <w:rFonts w:asciiTheme="majorHAnsi" w:hAnsiTheme="majorHAnsi"/>
          <w:bCs/>
          <w:sz w:val="22"/>
          <w:szCs w:val="22"/>
        </w:rPr>
      </w:pPr>
      <w:r w:rsidRPr="00EB2CFC">
        <w:rPr>
          <w:rFonts w:asciiTheme="majorHAnsi" w:hAnsiTheme="majorHAnsi"/>
          <w:bCs/>
          <w:sz w:val="22"/>
          <w:szCs w:val="22"/>
        </w:rPr>
        <w:t xml:space="preserve">Jeżeli Wykonawca nie usunie wad w terminie określonym w ust. 7 lub 8, Zamawiający może zlecić usunięcie ich stronie trzeciej na koszt i ryzyko Wykonawcy, na co wyraża on zgodę. </w:t>
      </w:r>
    </w:p>
    <w:p w14:paraId="66B741F7" w14:textId="171E764B" w:rsidR="00065EA5" w:rsidRPr="00EB2CFC" w:rsidRDefault="00065EA5" w:rsidP="001B12EC">
      <w:pPr>
        <w:pStyle w:val="Akapitzlist"/>
        <w:numPr>
          <w:ilvl w:val="1"/>
          <w:numId w:val="41"/>
        </w:numPr>
        <w:spacing w:after="5" w:line="276" w:lineRule="auto"/>
        <w:ind w:left="284" w:right="14" w:hanging="426"/>
        <w:jc w:val="both"/>
        <w:rPr>
          <w:rFonts w:asciiTheme="majorHAnsi" w:hAnsiTheme="majorHAnsi"/>
          <w:bCs/>
          <w:sz w:val="22"/>
          <w:szCs w:val="22"/>
        </w:rPr>
      </w:pPr>
      <w:r w:rsidRPr="00EB2CFC">
        <w:rPr>
          <w:rFonts w:asciiTheme="majorHAnsi" w:hAnsiTheme="majorHAnsi"/>
          <w:bCs/>
          <w:sz w:val="22"/>
          <w:szCs w:val="22"/>
        </w:rPr>
        <w:t>Zamawiający obciąży Wykonawcę kosztami wykonania zastępczego, o którym mowa w ust. 9.</w:t>
      </w:r>
      <w:r w:rsidR="0060072A" w:rsidRPr="00EB2CFC">
        <w:rPr>
          <w:rFonts w:asciiTheme="majorHAnsi" w:hAnsiTheme="majorHAnsi"/>
          <w:bCs/>
          <w:sz w:val="22"/>
          <w:szCs w:val="22"/>
        </w:rPr>
        <w:t xml:space="preserve"> O wykonaniu zastępczym Zamawiający poinformuje Wykonawcę na piśmie, przesyłając mu kopie dokumentów potwierdzających poniesione koszty wraz z protokołem wykonania robót zgłoszonych w ramach gwarancji, podpisanym przez Wykonawcę zastępczego oraz </w:t>
      </w:r>
      <w:r w:rsidR="0060072A" w:rsidRPr="00EB2CFC">
        <w:rPr>
          <w:rFonts w:asciiTheme="majorHAnsi" w:hAnsiTheme="majorHAnsi"/>
          <w:bCs/>
          <w:sz w:val="22"/>
          <w:szCs w:val="22"/>
        </w:rPr>
        <w:lastRenderedPageBreak/>
        <w:t>Zamawiającego. Koszty wykonania zastępczego potrącane będą z kwoty będącej zabezpieczeniem z tytułu rękojmi. W przypadku, gdy koszty zastępczego usunięcia wad przekroczą kwotę zabezpieczenia z tytułu rękojmi, Wykonawca robót zobowiązany jest do zwrotu Zamawiającemu poniesionych kosztów.</w:t>
      </w:r>
    </w:p>
    <w:p w14:paraId="2346CCBA" w14:textId="18C44D5F" w:rsidR="00065EA5" w:rsidRPr="00EB2CFC" w:rsidRDefault="00065EA5" w:rsidP="001B12EC">
      <w:pPr>
        <w:pStyle w:val="Akapitzlist"/>
        <w:numPr>
          <w:ilvl w:val="1"/>
          <w:numId w:val="41"/>
        </w:numPr>
        <w:spacing w:after="5" w:line="276" w:lineRule="auto"/>
        <w:ind w:left="284" w:right="14" w:hanging="426"/>
        <w:jc w:val="both"/>
        <w:rPr>
          <w:rFonts w:asciiTheme="majorHAnsi" w:hAnsiTheme="majorHAnsi"/>
          <w:bCs/>
          <w:sz w:val="22"/>
          <w:szCs w:val="22"/>
        </w:rPr>
      </w:pPr>
      <w:r w:rsidRPr="00EB2CFC">
        <w:rPr>
          <w:rFonts w:asciiTheme="majorHAnsi" w:hAnsiTheme="majorHAnsi"/>
          <w:bCs/>
          <w:sz w:val="22"/>
          <w:szCs w:val="22"/>
        </w:rPr>
        <w:t xml:space="preserve">W szczególnych przypadkach, gdy wada stanowi zagrożenie dla życia lub zdrowia ludzi lub szkodą bardzo dużych rozmiarach, </w:t>
      </w:r>
      <w:r w:rsidR="001E2509" w:rsidRPr="00EB2CFC">
        <w:rPr>
          <w:rFonts w:asciiTheme="majorHAnsi" w:hAnsiTheme="majorHAnsi"/>
          <w:bCs/>
          <w:sz w:val="22"/>
          <w:szCs w:val="22"/>
        </w:rPr>
        <w:t xml:space="preserve">jak również </w:t>
      </w:r>
      <w:r w:rsidR="001E2509" w:rsidRPr="00EB2CFC">
        <w:rPr>
          <w:rFonts w:asciiTheme="majorHAnsi" w:hAnsiTheme="majorHAnsi"/>
          <w:sz w:val="22"/>
          <w:szCs w:val="22"/>
        </w:rPr>
        <w:t xml:space="preserve">wad zagrażających bezpieczeństwu ruchu bądź też innych, </w:t>
      </w:r>
      <w:r w:rsidRPr="00EB2CFC">
        <w:rPr>
          <w:rFonts w:asciiTheme="majorHAnsi" w:hAnsiTheme="majorHAnsi"/>
          <w:bCs/>
          <w:sz w:val="22"/>
          <w:szCs w:val="22"/>
        </w:rPr>
        <w:t xml:space="preserve">Wykonawca zobowiązany jest do niezwłocznego zabezpieczenia miejsca awarii w celu usunięcia zagrożeń lub niedopuszczenia do powiększenia się szkody. </w:t>
      </w:r>
    </w:p>
    <w:p w14:paraId="75D04E8E" w14:textId="77777777" w:rsidR="00065EA5" w:rsidRPr="00EB2CFC" w:rsidRDefault="00065EA5" w:rsidP="001B12EC">
      <w:pPr>
        <w:pStyle w:val="Akapitzlist"/>
        <w:numPr>
          <w:ilvl w:val="1"/>
          <w:numId w:val="41"/>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 xml:space="preserve">Powiadomienie o wystąpieniu wady Zamawiający zgłasza Wykonawcy elektronicznie, na adres e-mail wskazany do kontaktu. </w:t>
      </w:r>
    </w:p>
    <w:p w14:paraId="29EE82B5" w14:textId="77777777" w:rsidR="00065EA5" w:rsidRPr="00EB2CFC" w:rsidRDefault="00065EA5" w:rsidP="001B12EC">
      <w:pPr>
        <w:pStyle w:val="Akapitzlist"/>
        <w:numPr>
          <w:ilvl w:val="1"/>
          <w:numId w:val="41"/>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 xml:space="preserve">W przypadku nieusunięcia wad we wskazanym terminie, Zamawiający może usunąć wady na koszt i ryzyko Wykonawcy, na co wyraża on zgodę.  </w:t>
      </w:r>
    </w:p>
    <w:p w14:paraId="4D776164" w14:textId="77777777" w:rsidR="00065EA5" w:rsidRPr="00EB2CFC" w:rsidRDefault="00065EA5" w:rsidP="001B12EC">
      <w:pPr>
        <w:pStyle w:val="Akapitzlist"/>
        <w:numPr>
          <w:ilvl w:val="1"/>
          <w:numId w:val="41"/>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 xml:space="preserve">Termin gwarancji ulega przedłużeniu o czas usunięcia wady, jeżeli powiadomienie o wystąpieniu wady nastąpiło jeszcze w czasie trwania gwarancji. </w:t>
      </w:r>
    </w:p>
    <w:p w14:paraId="6D03C298" w14:textId="77777777" w:rsidR="004720F5" w:rsidRPr="00EB2CFC" w:rsidRDefault="00065EA5" w:rsidP="001B12EC">
      <w:pPr>
        <w:pStyle w:val="Akapitzlist"/>
        <w:numPr>
          <w:ilvl w:val="1"/>
          <w:numId w:val="41"/>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4565B3B7" w14:textId="762A0067" w:rsidR="00065EA5" w:rsidRPr="00EB2CFC" w:rsidRDefault="00065EA5" w:rsidP="001B12EC">
      <w:pPr>
        <w:pStyle w:val="Akapitzlist"/>
        <w:numPr>
          <w:ilvl w:val="1"/>
          <w:numId w:val="41"/>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W okresie gwarancji Wykonawca jest zobowiązany względem Zamawiającego za naprawienie wszelkich wad i usterek z wyłączeniem:</w:t>
      </w:r>
    </w:p>
    <w:p w14:paraId="68A1E877" w14:textId="77777777" w:rsidR="004720F5" w:rsidRPr="00EB2CFC" w:rsidRDefault="004720F5" w:rsidP="001B12EC">
      <w:pPr>
        <w:pStyle w:val="Akapitzlist"/>
        <w:numPr>
          <w:ilvl w:val="0"/>
          <w:numId w:val="75"/>
        </w:numPr>
        <w:spacing w:line="276" w:lineRule="auto"/>
        <w:jc w:val="both"/>
        <w:rPr>
          <w:rFonts w:ascii="Cambria" w:eastAsia="Calibri" w:hAnsi="Cambria" w:cs="Arial"/>
          <w:sz w:val="22"/>
          <w:szCs w:val="22"/>
        </w:rPr>
      </w:pPr>
      <w:r w:rsidRPr="00EB2CFC">
        <w:rPr>
          <w:rFonts w:ascii="Cambria" w:eastAsia="Calibri" w:hAnsi="Cambria" w:cs="Arial"/>
          <w:sz w:val="22"/>
          <w:szCs w:val="22"/>
        </w:rPr>
        <w:t>wad lub usterek wynikających z normalnego zużycia,</w:t>
      </w:r>
    </w:p>
    <w:p w14:paraId="266006A8" w14:textId="77777777" w:rsidR="004720F5" w:rsidRPr="00EB2CFC" w:rsidRDefault="004720F5" w:rsidP="001B12EC">
      <w:pPr>
        <w:pStyle w:val="Akapitzlist"/>
        <w:numPr>
          <w:ilvl w:val="0"/>
          <w:numId w:val="75"/>
        </w:numPr>
        <w:spacing w:line="276" w:lineRule="auto"/>
        <w:jc w:val="both"/>
        <w:rPr>
          <w:rFonts w:ascii="Cambria" w:eastAsia="Calibri" w:hAnsi="Cambria" w:cs="Arial"/>
          <w:sz w:val="22"/>
          <w:szCs w:val="22"/>
        </w:rPr>
      </w:pPr>
      <w:r w:rsidRPr="00EB2CFC">
        <w:rPr>
          <w:rFonts w:ascii="Cambria" w:eastAsia="Calibri" w:hAnsi="Cambria" w:cs="Arial"/>
          <w:sz w:val="22"/>
          <w:szCs w:val="22"/>
        </w:rPr>
        <w:t>wad lub usterek wynikających z użytkowania przedmiotu umowy, niezgodnie z zalecaniami producenta,</w:t>
      </w:r>
    </w:p>
    <w:p w14:paraId="445E6954" w14:textId="54078156" w:rsidR="004720F5" w:rsidRPr="00EB2CFC" w:rsidRDefault="004720F5" w:rsidP="001B12EC">
      <w:pPr>
        <w:pStyle w:val="Akapitzlist"/>
        <w:numPr>
          <w:ilvl w:val="0"/>
          <w:numId w:val="75"/>
        </w:numPr>
        <w:spacing w:line="276" w:lineRule="auto"/>
        <w:jc w:val="both"/>
        <w:rPr>
          <w:rFonts w:ascii="Cambria" w:eastAsia="Calibri" w:hAnsi="Cambria" w:cs="Arial"/>
          <w:sz w:val="22"/>
          <w:szCs w:val="22"/>
        </w:rPr>
      </w:pPr>
      <w:r w:rsidRPr="00EB2CFC">
        <w:rPr>
          <w:rFonts w:ascii="Cambria" w:eastAsia="Calibri" w:hAnsi="Cambria" w:cs="Arial"/>
          <w:sz w:val="22"/>
          <w:szCs w:val="22"/>
        </w:rPr>
        <w:t>wad lub usterek wynikających z aktów wandalizmu, zjawisk atmosferycznych lub innych zdarzeń losowych.</w:t>
      </w:r>
    </w:p>
    <w:p w14:paraId="0F3A6C5C" w14:textId="540B1AA8" w:rsidR="00065EA5" w:rsidRPr="00EB2CFC" w:rsidRDefault="00065EA5" w:rsidP="001B12EC">
      <w:pPr>
        <w:pStyle w:val="Akapitzlist"/>
        <w:numPr>
          <w:ilvl w:val="1"/>
          <w:numId w:val="41"/>
        </w:numPr>
        <w:spacing w:after="5" w:line="276" w:lineRule="auto"/>
        <w:ind w:left="284" w:right="14" w:hanging="426"/>
        <w:jc w:val="both"/>
        <w:rPr>
          <w:rFonts w:asciiTheme="majorHAnsi" w:hAnsiTheme="majorHAnsi"/>
          <w:bCs/>
          <w:sz w:val="22"/>
          <w:szCs w:val="22"/>
        </w:rPr>
      </w:pPr>
      <w:r w:rsidRPr="00EB2CFC">
        <w:rPr>
          <w:rFonts w:ascii="Cambria" w:eastAsia="Calibri" w:hAnsi="Cambria" w:cs="Arial"/>
          <w:sz w:val="22"/>
          <w:szCs w:val="22"/>
        </w:rPr>
        <w:t xml:space="preserve">W okresie rękojmi i gwarancji jakości Wykonawca zobowiązany jest do pisemnego zawiadomienia Zamawiającego w terminie 7 dni o: </w:t>
      </w:r>
    </w:p>
    <w:p w14:paraId="5AD128CD" w14:textId="77777777" w:rsidR="004720F5" w:rsidRPr="00EB2CFC" w:rsidRDefault="00065EA5" w:rsidP="001B12EC">
      <w:pPr>
        <w:pStyle w:val="Akapitzlist"/>
        <w:numPr>
          <w:ilvl w:val="0"/>
          <w:numId w:val="76"/>
        </w:numPr>
        <w:spacing w:line="276" w:lineRule="auto"/>
        <w:jc w:val="both"/>
        <w:rPr>
          <w:rFonts w:ascii="Cambria" w:eastAsia="Calibri" w:hAnsi="Cambria" w:cs="Arial"/>
          <w:sz w:val="22"/>
          <w:szCs w:val="22"/>
        </w:rPr>
      </w:pPr>
      <w:r w:rsidRPr="00EB2CFC">
        <w:rPr>
          <w:rFonts w:ascii="Cambria" w:eastAsia="Calibri" w:hAnsi="Cambria" w:cs="Arial"/>
          <w:sz w:val="22"/>
          <w:szCs w:val="22"/>
        </w:rPr>
        <w:t>zmianie siedziby lub nazwy Wykonawcy i danych teleadresowych,</w:t>
      </w:r>
    </w:p>
    <w:p w14:paraId="4F1E3503" w14:textId="77777777" w:rsidR="004720F5" w:rsidRPr="00EB2CFC" w:rsidRDefault="00065EA5" w:rsidP="001B12EC">
      <w:pPr>
        <w:pStyle w:val="Akapitzlist"/>
        <w:numPr>
          <w:ilvl w:val="0"/>
          <w:numId w:val="76"/>
        </w:numPr>
        <w:spacing w:line="276" w:lineRule="auto"/>
        <w:jc w:val="both"/>
        <w:rPr>
          <w:rFonts w:ascii="Cambria" w:eastAsia="Calibri" w:hAnsi="Cambria" w:cs="Arial"/>
          <w:sz w:val="22"/>
          <w:szCs w:val="22"/>
        </w:rPr>
      </w:pPr>
      <w:r w:rsidRPr="00EB2CFC">
        <w:rPr>
          <w:rFonts w:ascii="Cambria" w:eastAsia="Calibri" w:hAnsi="Cambria" w:cs="Arial"/>
          <w:sz w:val="22"/>
          <w:szCs w:val="22"/>
        </w:rPr>
        <w:t>wszczęciu postępowania upadłościowego,</w:t>
      </w:r>
    </w:p>
    <w:p w14:paraId="48B3343E" w14:textId="77777777" w:rsidR="004720F5" w:rsidRPr="00EB2CFC" w:rsidRDefault="00065EA5" w:rsidP="001B12EC">
      <w:pPr>
        <w:pStyle w:val="Akapitzlist"/>
        <w:numPr>
          <w:ilvl w:val="0"/>
          <w:numId w:val="76"/>
        </w:numPr>
        <w:spacing w:line="276" w:lineRule="auto"/>
        <w:jc w:val="both"/>
        <w:rPr>
          <w:rFonts w:ascii="Cambria" w:eastAsia="Calibri" w:hAnsi="Cambria" w:cs="Arial"/>
          <w:sz w:val="22"/>
          <w:szCs w:val="22"/>
        </w:rPr>
      </w:pPr>
      <w:r w:rsidRPr="00EB2CFC">
        <w:rPr>
          <w:rFonts w:ascii="Cambria" w:eastAsia="Calibri" w:hAnsi="Cambria" w:cs="Arial"/>
          <w:sz w:val="22"/>
          <w:szCs w:val="22"/>
        </w:rPr>
        <w:t>ogłoszeniu swojej likwidacji,</w:t>
      </w:r>
    </w:p>
    <w:p w14:paraId="2F965A90" w14:textId="67D78D99" w:rsidR="00065EA5" w:rsidRPr="00EB2CFC" w:rsidRDefault="00065EA5" w:rsidP="001B12EC">
      <w:pPr>
        <w:pStyle w:val="Akapitzlist"/>
        <w:numPr>
          <w:ilvl w:val="0"/>
          <w:numId w:val="76"/>
        </w:numPr>
        <w:spacing w:after="120" w:line="276" w:lineRule="auto"/>
        <w:ind w:left="714" w:hanging="357"/>
        <w:jc w:val="both"/>
        <w:rPr>
          <w:rFonts w:ascii="Cambria" w:eastAsia="Calibri" w:hAnsi="Cambria" w:cs="Arial"/>
          <w:sz w:val="22"/>
          <w:szCs w:val="22"/>
        </w:rPr>
      </w:pPr>
      <w:r w:rsidRPr="00EB2CFC">
        <w:rPr>
          <w:rFonts w:ascii="Cambria" w:eastAsia="Calibri" w:hAnsi="Cambria" w:cs="Arial"/>
          <w:sz w:val="22"/>
          <w:szCs w:val="22"/>
        </w:rPr>
        <w:t>zawieszeniu działalności.</w:t>
      </w:r>
    </w:p>
    <w:p w14:paraId="2D147CC6" w14:textId="77777777" w:rsidR="004B2AC4" w:rsidRPr="00EB2CFC" w:rsidRDefault="004B2AC4" w:rsidP="001B12EC">
      <w:pPr>
        <w:numPr>
          <w:ilvl w:val="1"/>
          <w:numId w:val="41"/>
        </w:numPr>
        <w:spacing w:after="5"/>
        <w:ind w:left="284" w:right="14" w:hanging="426"/>
        <w:jc w:val="both"/>
        <w:rPr>
          <w:rFonts w:asciiTheme="majorHAnsi" w:eastAsia="Times New Roman" w:hAnsiTheme="majorHAnsi" w:cs="Times New Roman"/>
        </w:rPr>
      </w:pPr>
      <w:r w:rsidRPr="00EB2CFC">
        <w:rPr>
          <w:rFonts w:ascii="Cambria" w:eastAsia="Calibri" w:hAnsi="Cambria" w:cs="Arial"/>
        </w:rPr>
        <w:t>Przegląd gwarancyjny</w:t>
      </w:r>
    </w:p>
    <w:p w14:paraId="78512500" w14:textId="25AEEE77" w:rsidR="004B2AC4" w:rsidRPr="00EB2CFC" w:rsidRDefault="00696B8E" w:rsidP="001B12EC">
      <w:pPr>
        <w:pStyle w:val="Akapitzlist"/>
        <w:numPr>
          <w:ilvl w:val="0"/>
          <w:numId w:val="77"/>
        </w:numPr>
        <w:spacing w:after="5" w:line="276" w:lineRule="auto"/>
        <w:ind w:right="14"/>
        <w:jc w:val="both"/>
        <w:rPr>
          <w:rFonts w:asciiTheme="majorHAnsi" w:hAnsiTheme="majorHAnsi"/>
          <w:sz w:val="22"/>
          <w:szCs w:val="22"/>
        </w:rPr>
      </w:pPr>
      <w:r w:rsidRPr="00EB2CFC">
        <w:rPr>
          <w:rFonts w:ascii="Cambria" w:eastAsia="Calibri" w:hAnsi="Cambria" w:cs="Arial"/>
          <w:sz w:val="22"/>
          <w:szCs w:val="22"/>
        </w:rPr>
        <w:t xml:space="preserve">Nie później niż </w:t>
      </w:r>
      <w:r w:rsidR="00EB2CFC" w:rsidRPr="00EB2CFC">
        <w:rPr>
          <w:rFonts w:ascii="Cambria" w:eastAsia="Calibri" w:hAnsi="Cambria" w:cs="Arial"/>
          <w:sz w:val="22"/>
          <w:szCs w:val="22"/>
        </w:rPr>
        <w:t xml:space="preserve">5 </w:t>
      </w:r>
      <w:r w:rsidRPr="00EB2CFC">
        <w:rPr>
          <w:rFonts w:ascii="Cambria" w:eastAsia="Calibri" w:hAnsi="Cambria" w:cs="Arial"/>
          <w:sz w:val="22"/>
          <w:szCs w:val="22"/>
        </w:rPr>
        <w:t>miesi</w:t>
      </w:r>
      <w:r w:rsidR="00EB2CFC" w:rsidRPr="00EB2CFC">
        <w:rPr>
          <w:rFonts w:ascii="Cambria" w:eastAsia="Calibri" w:hAnsi="Cambria" w:cs="Arial"/>
          <w:sz w:val="22"/>
          <w:szCs w:val="22"/>
        </w:rPr>
        <w:t>ęcy</w:t>
      </w:r>
      <w:r w:rsidRPr="00EB2CFC">
        <w:rPr>
          <w:rFonts w:ascii="Cambria" w:eastAsia="Calibri" w:hAnsi="Cambria" w:cs="Arial"/>
          <w:sz w:val="22"/>
          <w:szCs w:val="22"/>
        </w:rPr>
        <w:t xml:space="preserve"> przed terminem upływu gwarancji, Zamawiający wraz z Wykonawcą przeprowadzi przegląd przedmiotu umowy </w:t>
      </w:r>
      <w:r w:rsidRPr="00EB2CFC">
        <w:rPr>
          <w:rFonts w:asciiTheme="majorHAnsi" w:hAnsiTheme="majorHAnsi"/>
          <w:sz w:val="22"/>
          <w:szCs w:val="22"/>
        </w:rPr>
        <w:t>polegający na ocenie stanu technicznego zrealizowanej inwestycji</w:t>
      </w:r>
      <w:r w:rsidRPr="00EB2CFC">
        <w:rPr>
          <w:rFonts w:ascii="Cambria" w:eastAsia="Calibri" w:hAnsi="Cambria" w:cs="Arial"/>
          <w:sz w:val="22"/>
          <w:szCs w:val="22"/>
        </w:rPr>
        <w:t>. Usunięcie stwierdzonych wad winno nastąpić do końca okresu gwarancyjnego</w:t>
      </w:r>
      <w:r w:rsidR="004B2AC4" w:rsidRPr="00EB2CFC">
        <w:rPr>
          <w:rFonts w:ascii="Cambria" w:eastAsia="Calibri" w:hAnsi="Cambria" w:cs="Arial"/>
          <w:sz w:val="22"/>
          <w:szCs w:val="22"/>
        </w:rPr>
        <w:t>.</w:t>
      </w:r>
    </w:p>
    <w:p w14:paraId="3541CC37" w14:textId="77777777" w:rsidR="004B2AC4" w:rsidRPr="00EB2CFC" w:rsidRDefault="00696B8E" w:rsidP="001B12EC">
      <w:pPr>
        <w:pStyle w:val="Akapitzlist"/>
        <w:numPr>
          <w:ilvl w:val="0"/>
          <w:numId w:val="77"/>
        </w:numPr>
        <w:spacing w:after="5" w:line="276" w:lineRule="auto"/>
        <w:ind w:right="14"/>
        <w:jc w:val="both"/>
        <w:rPr>
          <w:rFonts w:asciiTheme="majorHAnsi" w:hAnsiTheme="majorHAnsi"/>
          <w:sz w:val="22"/>
          <w:szCs w:val="22"/>
        </w:rPr>
      </w:pPr>
      <w:r w:rsidRPr="00EB2CFC">
        <w:rPr>
          <w:rFonts w:asciiTheme="majorHAnsi" w:hAnsiTheme="majorHAnsi"/>
          <w:sz w:val="22"/>
          <w:szCs w:val="22"/>
        </w:rPr>
        <w:t>W celu dokonania odbioru związanego z upływem terminu gwarancji, (odbiór w okresie gwarancji) Zamawiający powoła komisję w skład, której oprócz przedstawicieli Zamawiającego wejdą przedstawiciele nadzoru inwestorskiego. W celu zapewnienia udziału przedstawicieli Wykonawcy w pracach komisji, Zamawiający zobowiązuje się zawiadomić Wykonawcę o planowanym terminie odbioru związanego z upływem terminu gwarancji. Wykonawca o terminie odbioru powinien być powiadomiony, co najmniej na 7 dni przed planowanym terminem przeglądu. Nieobecność przedstawicieli Wykonawcy nie ma wpływu na przeprowadzenie odbioru związanego z upływem terminu gwarancji oraz sporządzenie stosownego protokołu.</w:t>
      </w:r>
    </w:p>
    <w:p w14:paraId="11B5292C" w14:textId="2021612D" w:rsidR="004B2AC4" w:rsidRPr="00EB2CFC" w:rsidRDefault="00527FF5" w:rsidP="001B12EC">
      <w:pPr>
        <w:pStyle w:val="Akapitzlist"/>
        <w:numPr>
          <w:ilvl w:val="0"/>
          <w:numId w:val="77"/>
        </w:numPr>
        <w:spacing w:after="5" w:line="276" w:lineRule="auto"/>
        <w:ind w:right="14"/>
        <w:jc w:val="both"/>
        <w:rPr>
          <w:rFonts w:asciiTheme="majorHAnsi" w:hAnsiTheme="majorHAnsi"/>
          <w:sz w:val="22"/>
          <w:szCs w:val="22"/>
        </w:rPr>
      </w:pPr>
      <w:r w:rsidRPr="00EB2CFC">
        <w:rPr>
          <w:rFonts w:asciiTheme="majorHAnsi" w:hAnsiTheme="majorHAnsi"/>
          <w:sz w:val="22"/>
          <w:szCs w:val="22"/>
        </w:rPr>
        <w:lastRenderedPageBreak/>
        <w:t xml:space="preserve">W przypadku stwierdzenia wad w zrealizowanym przedmiocie umowy Zamawiający doręczy Wykonawcy kopię protokołu oraz wezwie Wykonawcę do usunięcia stwierdzonych wad, wyznaczając termin ich usunięcia. Termin na usunięcie wad nie może być krótszy niż 7 dni licząc od dnia otrzymania wezwania do ich usunięcia z zastrzeżeniem </w:t>
      </w:r>
      <w:r w:rsidR="005A5FDA" w:rsidRPr="00EB2CFC">
        <w:rPr>
          <w:rFonts w:asciiTheme="majorHAnsi" w:hAnsiTheme="majorHAnsi"/>
          <w:sz w:val="22"/>
          <w:szCs w:val="22"/>
        </w:rPr>
        <w:t>ust.</w:t>
      </w:r>
      <w:r w:rsidR="00696B8E" w:rsidRPr="00EB2CFC">
        <w:rPr>
          <w:rFonts w:asciiTheme="majorHAnsi" w:hAnsiTheme="majorHAnsi"/>
          <w:sz w:val="22"/>
          <w:szCs w:val="22"/>
        </w:rPr>
        <w:t xml:space="preserve"> </w:t>
      </w:r>
      <w:r w:rsidR="004B2AC4" w:rsidRPr="00EB2CFC">
        <w:rPr>
          <w:rFonts w:asciiTheme="majorHAnsi" w:hAnsiTheme="majorHAnsi"/>
          <w:sz w:val="22"/>
          <w:szCs w:val="22"/>
        </w:rPr>
        <w:t>18 pkt 2)</w:t>
      </w:r>
      <w:r w:rsidR="00696B8E" w:rsidRPr="00EB2CFC">
        <w:rPr>
          <w:rFonts w:asciiTheme="majorHAnsi" w:hAnsiTheme="majorHAnsi"/>
          <w:sz w:val="22"/>
          <w:szCs w:val="22"/>
        </w:rPr>
        <w:t>.</w:t>
      </w:r>
    </w:p>
    <w:p w14:paraId="3F862D50" w14:textId="216C68A8" w:rsidR="0060072A" w:rsidRPr="00EB2CFC" w:rsidRDefault="0060072A" w:rsidP="001B12EC">
      <w:pPr>
        <w:pStyle w:val="Akapitzlist"/>
        <w:numPr>
          <w:ilvl w:val="0"/>
          <w:numId w:val="77"/>
        </w:numPr>
        <w:spacing w:after="5" w:line="276" w:lineRule="auto"/>
        <w:ind w:right="14"/>
        <w:jc w:val="both"/>
        <w:rPr>
          <w:rFonts w:asciiTheme="majorHAnsi" w:hAnsiTheme="majorHAnsi"/>
          <w:sz w:val="22"/>
          <w:szCs w:val="22"/>
        </w:rPr>
      </w:pPr>
      <w:r w:rsidRPr="00EB2CFC">
        <w:rPr>
          <w:rFonts w:asciiTheme="majorHAnsi" w:hAnsiTheme="majorHAnsi"/>
          <w:sz w:val="22"/>
          <w:szCs w:val="22"/>
        </w:rPr>
        <w:t>Jeżeli Wykonawca nie usunie wad ujawnionych w okresie gwarancji w terminie wyznaczonym przez Zamawiającego, Zamawiający ma prawo zlecić ich usunięcie Wykonawcy zastępczemu na koszt i ryzyko Wykonawcy. O wykonaniu zastępczym Zamawiający poinformuje Wykonawcę na piśmie, przesyłając mu kopie dokumentów potwierdzających poniesione koszty wraz z protokołem wykonania robót zgłoszonych w ramach gwarancji, podpisanym przez Wykonawcę zastępczego oraz Zamawiającego. Koszty wykonania zastępczego potrącane będą z kwoty będącej zabezpieczeniem z tytułu rękojmi. W przypadku, gdy koszty zastępczego usunięcia wad stwierdzonych podczas przeglądów w okresie gwarancji przekroczą kwotę zabezpieczenia z tytułu gwarancji, Wykonawca robót zobowiązany jest do zwrotu Zamawiającemu poniesionych kosztów.</w:t>
      </w:r>
    </w:p>
    <w:p w14:paraId="2AD1CD0E" w14:textId="77777777" w:rsidR="00DD3AE5" w:rsidRPr="00EB2CFC" w:rsidRDefault="00527FF5" w:rsidP="001B12EC">
      <w:pPr>
        <w:numPr>
          <w:ilvl w:val="1"/>
          <w:numId w:val="41"/>
        </w:numPr>
        <w:spacing w:after="5"/>
        <w:ind w:left="284" w:right="14" w:hanging="426"/>
        <w:jc w:val="both"/>
        <w:rPr>
          <w:rFonts w:asciiTheme="majorHAnsi" w:eastAsia="Times New Roman" w:hAnsiTheme="majorHAnsi" w:cs="Times New Roman"/>
        </w:rPr>
      </w:pPr>
      <w:r w:rsidRPr="00EB2CFC">
        <w:rPr>
          <w:rFonts w:asciiTheme="majorHAnsi" w:eastAsia="Times New Roman" w:hAnsiTheme="majorHAnsi" w:cs="Times New Roman"/>
        </w:rPr>
        <w:t xml:space="preserve">W okresie </w:t>
      </w:r>
      <w:r w:rsidR="002E4FC6" w:rsidRPr="00EB2CFC">
        <w:rPr>
          <w:rFonts w:asciiTheme="majorHAnsi" w:eastAsia="Times New Roman" w:hAnsiTheme="majorHAnsi" w:cs="Times New Roman"/>
        </w:rPr>
        <w:t>gwarancji</w:t>
      </w:r>
      <w:r w:rsidRPr="00EB2CFC">
        <w:rPr>
          <w:rFonts w:asciiTheme="majorHAnsi" w:eastAsia="Times New Roman" w:hAnsiTheme="majorHAnsi" w:cs="Times New Roman"/>
        </w:rPr>
        <w:t xml:space="preserve"> dla robót budowlanych Wykonawca jest zobowiązany do uczestnictwa w corocznych przeglądach mających na celu ujawnienie wad i usterek w wykonanym przedmiocie zamówienia. Przeglądy będą zwoływane minimum raz w roku </w:t>
      </w:r>
      <w:r w:rsidRPr="00EB2CFC">
        <w:rPr>
          <w:rFonts w:asciiTheme="majorHAnsi" w:eastAsia="Times New Roman" w:hAnsiTheme="majorHAnsi" w:cs="Times New Roman"/>
          <w:bCs/>
        </w:rPr>
        <w:t>przez</w:t>
      </w:r>
      <w:r w:rsidRPr="00EB2CFC">
        <w:rPr>
          <w:rFonts w:asciiTheme="majorHAnsi" w:eastAsia="Times New Roman" w:hAnsiTheme="majorHAnsi" w:cs="Times New Roman"/>
          <w:b/>
        </w:rPr>
        <w:t xml:space="preserve"> </w:t>
      </w:r>
      <w:r w:rsidR="002E4FC6" w:rsidRPr="00EB2CFC">
        <w:rPr>
          <w:rFonts w:asciiTheme="majorHAnsi" w:eastAsia="Times New Roman" w:hAnsiTheme="majorHAnsi" w:cs="Times New Roman"/>
          <w:bCs/>
        </w:rPr>
        <w:t>Zamawiającego</w:t>
      </w:r>
      <w:r w:rsidRPr="00EB2CFC">
        <w:rPr>
          <w:rFonts w:asciiTheme="majorHAnsi" w:eastAsia="Times New Roman" w:hAnsiTheme="majorHAnsi" w:cs="Times New Roman"/>
          <w:b/>
        </w:rPr>
        <w:t>.</w:t>
      </w:r>
    </w:p>
    <w:p w14:paraId="7830ACEE" w14:textId="0A7E500E" w:rsidR="007137CD" w:rsidRPr="00EB2CFC" w:rsidRDefault="00527FF5" w:rsidP="001B12EC">
      <w:pPr>
        <w:numPr>
          <w:ilvl w:val="1"/>
          <w:numId w:val="41"/>
        </w:numPr>
        <w:spacing w:after="5"/>
        <w:ind w:left="284" w:right="14" w:hanging="426"/>
        <w:jc w:val="both"/>
        <w:rPr>
          <w:rFonts w:asciiTheme="majorHAnsi" w:eastAsia="Times New Roman" w:hAnsiTheme="majorHAnsi" w:cs="Times New Roman"/>
        </w:rPr>
      </w:pPr>
      <w:r w:rsidRPr="00EB2CFC">
        <w:rPr>
          <w:rFonts w:asciiTheme="majorHAnsi" w:eastAsia="Times New Roman" w:hAnsiTheme="majorHAnsi" w:cs="Times New Roman"/>
        </w:rPr>
        <w:t xml:space="preserve">Zamawiający może dochodzić roszczeń z tytułu </w:t>
      </w:r>
      <w:r w:rsidR="002E4FC6" w:rsidRPr="00EB2CFC">
        <w:rPr>
          <w:rFonts w:asciiTheme="majorHAnsi" w:eastAsia="Times New Roman" w:hAnsiTheme="majorHAnsi" w:cs="Times New Roman"/>
        </w:rPr>
        <w:t>gwarancji</w:t>
      </w:r>
      <w:r w:rsidRPr="00EB2CFC">
        <w:rPr>
          <w:rFonts w:asciiTheme="majorHAnsi" w:eastAsia="Times New Roman" w:hAnsiTheme="majorHAnsi" w:cs="Times New Roman"/>
        </w:rPr>
        <w:t xml:space="preserve"> także po terminie </w:t>
      </w:r>
      <w:r w:rsidR="002E4FC6" w:rsidRPr="00EB2CFC">
        <w:rPr>
          <w:rFonts w:asciiTheme="majorHAnsi" w:eastAsia="Times New Roman" w:hAnsiTheme="majorHAnsi" w:cs="Times New Roman"/>
        </w:rPr>
        <w:t>określonym w ust. 1</w:t>
      </w:r>
      <w:r w:rsidRPr="00EB2CFC">
        <w:rPr>
          <w:rFonts w:asciiTheme="majorHAnsi" w:eastAsia="Times New Roman" w:hAnsiTheme="majorHAnsi" w:cs="Times New Roman"/>
        </w:rPr>
        <w:t xml:space="preserve"> jeżeli zgłosił Wykonawcy wadę</w:t>
      </w:r>
      <w:r w:rsidR="002E4FC6" w:rsidRPr="00EB2CFC">
        <w:rPr>
          <w:rFonts w:asciiTheme="majorHAnsi" w:eastAsia="Times New Roman" w:hAnsiTheme="majorHAnsi" w:cs="Times New Roman"/>
        </w:rPr>
        <w:t>/usterkę</w:t>
      </w:r>
      <w:r w:rsidRPr="00EB2CFC">
        <w:rPr>
          <w:rFonts w:asciiTheme="majorHAnsi" w:eastAsia="Times New Roman" w:hAnsiTheme="majorHAnsi" w:cs="Times New Roman"/>
        </w:rPr>
        <w:t xml:space="preserve"> przed upływem terminu </w:t>
      </w:r>
      <w:r w:rsidR="002E4FC6" w:rsidRPr="00EB2CFC">
        <w:rPr>
          <w:rFonts w:asciiTheme="majorHAnsi" w:eastAsia="Times New Roman" w:hAnsiTheme="majorHAnsi" w:cs="Times New Roman"/>
        </w:rPr>
        <w:t>gwarancji</w:t>
      </w:r>
      <w:r w:rsidRPr="00EB2CFC">
        <w:rPr>
          <w:rFonts w:asciiTheme="majorHAnsi" w:eastAsia="Times New Roman" w:hAnsiTheme="majorHAnsi" w:cs="Times New Roman"/>
        </w:rPr>
        <w:t>, a Wykonawca wady tej nie usunął.</w:t>
      </w:r>
    </w:p>
    <w:p w14:paraId="5FA93FE6" w14:textId="41398350" w:rsidR="00527FF5" w:rsidRPr="00EB2CFC" w:rsidRDefault="00527FF5" w:rsidP="001B12EC">
      <w:pPr>
        <w:numPr>
          <w:ilvl w:val="1"/>
          <w:numId w:val="41"/>
        </w:numPr>
        <w:spacing w:after="5"/>
        <w:ind w:left="284" w:right="14" w:hanging="426"/>
        <w:jc w:val="both"/>
        <w:rPr>
          <w:rFonts w:asciiTheme="majorHAnsi" w:eastAsia="Times New Roman" w:hAnsiTheme="majorHAnsi" w:cs="Times New Roman"/>
        </w:rPr>
      </w:pPr>
      <w:r w:rsidRPr="00EB2CFC">
        <w:rPr>
          <w:rFonts w:asciiTheme="majorHAnsi" w:eastAsia="Times New Roman" w:hAnsiTheme="majorHAnsi" w:cs="Times New Roman"/>
        </w:rPr>
        <w:t xml:space="preserve">W okresie wykonywania prac oraz w trakcie okresu </w:t>
      </w:r>
      <w:r w:rsidR="005A5FDA" w:rsidRPr="00EB2CFC">
        <w:rPr>
          <w:rFonts w:asciiTheme="majorHAnsi" w:eastAsia="Times New Roman" w:hAnsiTheme="majorHAnsi" w:cs="Times New Roman"/>
        </w:rPr>
        <w:t>gwarancji</w:t>
      </w:r>
      <w:r w:rsidRPr="00EB2CFC">
        <w:rPr>
          <w:rFonts w:asciiTheme="majorHAnsi" w:eastAsia="Times New Roman" w:hAnsiTheme="majorHAnsi" w:cs="Times New Roman"/>
        </w:rPr>
        <w:t xml:space="preserve"> Wykonawca zobowiązany jest do wyrażenia, w terminie 7 dni od otrzymania pisma Zamawiającego, stanowiska w sprawie przesyłanych przez Zamawiającego wniosków dot. lokalizacji obiektów budowlanych, urządzeń niezwiązanych z potrzebami zarządzania drogami lub potrzebami ruchu drogowego, reklam oraz remontu lub przebudowy infrastruktury istniejącej w pasie drogowym dróg powiatowych</w:t>
      </w:r>
      <w:r w:rsidRPr="00EB2CFC">
        <w:rPr>
          <w:rFonts w:asciiTheme="majorHAnsi" w:eastAsia="Times New Roman" w:hAnsiTheme="majorHAnsi" w:cs="Times New Roman"/>
          <w:b/>
        </w:rPr>
        <w:t xml:space="preserve"> </w:t>
      </w:r>
      <w:r w:rsidRPr="00EB2CFC">
        <w:rPr>
          <w:rFonts w:asciiTheme="majorHAnsi" w:eastAsia="Times New Roman" w:hAnsiTheme="majorHAnsi" w:cs="Times New Roman"/>
        </w:rPr>
        <w:t xml:space="preserve">wnioskowanych odpowiednio w trybie 39 ust. 3 i art. 38 ust. 2 ustawy z dnia 21 marca 1985 r. o drogach publicznych. Brak zajęcia stanowiska przez Wykonawcę w ww. terminie uznaje się za wyrażenie przez Wykonawcę zgody na wykonanie tych prac bez utraty </w:t>
      </w:r>
      <w:r w:rsidR="00323AD6" w:rsidRPr="00EB2CFC">
        <w:rPr>
          <w:rFonts w:asciiTheme="majorHAnsi" w:eastAsia="Times New Roman" w:hAnsiTheme="majorHAnsi" w:cs="Times New Roman"/>
        </w:rPr>
        <w:t>gwarancji</w:t>
      </w:r>
      <w:r w:rsidRPr="00EB2CFC">
        <w:rPr>
          <w:rFonts w:asciiTheme="majorHAnsi" w:eastAsia="Times New Roman" w:hAnsiTheme="majorHAnsi" w:cs="Times New Roman"/>
        </w:rPr>
        <w:t xml:space="preserve"> na wykonane przez Wykonawcę roboty.</w:t>
      </w:r>
    </w:p>
    <w:p w14:paraId="7B054A6B" w14:textId="77777777" w:rsidR="00527FF5" w:rsidRPr="00EB2CFC" w:rsidRDefault="00527FF5" w:rsidP="001B12EC">
      <w:pPr>
        <w:pStyle w:val="Akapitzlist"/>
        <w:numPr>
          <w:ilvl w:val="1"/>
          <w:numId w:val="41"/>
        </w:numPr>
        <w:spacing w:line="276" w:lineRule="auto"/>
        <w:ind w:left="284" w:hanging="426"/>
        <w:jc w:val="both"/>
        <w:rPr>
          <w:rFonts w:ascii="Cambria" w:eastAsia="Calibri" w:hAnsi="Cambria" w:cs="Arial"/>
          <w:spacing w:val="-15"/>
          <w:sz w:val="22"/>
          <w:szCs w:val="22"/>
        </w:rPr>
      </w:pPr>
      <w:r w:rsidRPr="00EB2CFC">
        <w:rPr>
          <w:rFonts w:asciiTheme="majorHAnsi" w:hAnsiTheme="majorHAnsi"/>
          <w:sz w:val="22"/>
          <w:szCs w:val="22"/>
        </w:rPr>
        <w:t xml:space="preserve">Wykonawca wyraża zgodę na wykonywanie w zieleni przydrożnej/trawnikach/elementach nieutwardzonych pasa drogowego drogi powiatowej, w okresie trwania </w:t>
      </w:r>
      <w:r w:rsidR="00956E16" w:rsidRPr="00EB2CFC">
        <w:rPr>
          <w:rFonts w:asciiTheme="majorHAnsi" w:hAnsiTheme="majorHAnsi"/>
          <w:sz w:val="22"/>
          <w:szCs w:val="22"/>
        </w:rPr>
        <w:t>gwarancji</w:t>
      </w:r>
      <w:r w:rsidRPr="00EB2CFC">
        <w:rPr>
          <w:rFonts w:asciiTheme="majorHAnsi" w:hAnsiTheme="majorHAnsi"/>
          <w:sz w:val="22"/>
          <w:szCs w:val="22"/>
        </w:rPr>
        <w:t xml:space="preserve">, prac związanych z umieszczeniem urządzeń/obiektów budowlanych/reklam oraz remontu lub przebudowy istniejącej infrastruktury. Wykonanie ww. prac nie powoduje utraty </w:t>
      </w:r>
      <w:r w:rsidR="00323AD6" w:rsidRPr="00EB2CFC">
        <w:rPr>
          <w:rFonts w:asciiTheme="majorHAnsi" w:hAnsiTheme="majorHAnsi"/>
          <w:sz w:val="22"/>
          <w:szCs w:val="22"/>
        </w:rPr>
        <w:t xml:space="preserve">gwarancji </w:t>
      </w:r>
      <w:r w:rsidRPr="00EB2CFC">
        <w:rPr>
          <w:rFonts w:asciiTheme="majorHAnsi" w:hAnsiTheme="majorHAnsi"/>
          <w:sz w:val="22"/>
          <w:szCs w:val="22"/>
        </w:rPr>
        <w:t xml:space="preserve"> przez Zamawiającego</w:t>
      </w:r>
      <w:r w:rsidRPr="00EB2CFC">
        <w:rPr>
          <w:sz w:val="22"/>
          <w:szCs w:val="22"/>
        </w:rPr>
        <w:t>.</w:t>
      </w:r>
    </w:p>
    <w:p w14:paraId="799585AE" w14:textId="153E1673" w:rsidR="009B11F2" w:rsidRPr="00EB2CFC" w:rsidRDefault="009B11F2" w:rsidP="004E2698">
      <w:pPr>
        <w:autoSpaceDN w:val="0"/>
        <w:spacing w:after="0"/>
        <w:jc w:val="center"/>
        <w:textAlignment w:val="baseline"/>
        <w:rPr>
          <w:rFonts w:ascii="Cambria" w:eastAsia="Calibri" w:hAnsi="Cambria" w:cs="Arial"/>
          <w:b/>
        </w:rPr>
      </w:pPr>
      <w:r w:rsidRPr="00EB2CFC">
        <w:rPr>
          <w:rFonts w:ascii="Cambria" w:eastAsia="Calibri" w:hAnsi="Cambria" w:cs="Arial"/>
          <w:b/>
        </w:rPr>
        <w:t>§ 2</w:t>
      </w:r>
      <w:r w:rsidR="00B90373" w:rsidRPr="00EB2CFC">
        <w:rPr>
          <w:rFonts w:ascii="Cambria" w:eastAsia="Calibri" w:hAnsi="Cambria" w:cs="Arial"/>
          <w:b/>
        </w:rPr>
        <w:t>6</w:t>
      </w:r>
      <w:r w:rsidRPr="00EB2CFC">
        <w:rPr>
          <w:rFonts w:ascii="Cambria" w:eastAsia="Calibri" w:hAnsi="Cambria" w:cs="Arial"/>
          <w:b/>
        </w:rPr>
        <w:t>.</w:t>
      </w:r>
    </w:p>
    <w:p w14:paraId="783662D6" w14:textId="77777777" w:rsidR="009B11F2" w:rsidRPr="00EB2CFC" w:rsidRDefault="009B11F2" w:rsidP="004E2698">
      <w:pPr>
        <w:autoSpaceDN w:val="0"/>
        <w:spacing w:after="0"/>
        <w:jc w:val="center"/>
        <w:textAlignment w:val="baseline"/>
        <w:rPr>
          <w:rFonts w:ascii="Cambria" w:eastAsia="Calibri" w:hAnsi="Cambria" w:cs="Arial"/>
          <w:b/>
          <w:bCs/>
        </w:rPr>
      </w:pPr>
      <w:r w:rsidRPr="00EB2CFC">
        <w:rPr>
          <w:rFonts w:ascii="Cambria" w:eastAsia="Calibri" w:hAnsi="Cambria" w:cs="Arial"/>
          <w:b/>
          <w:bCs/>
        </w:rPr>
        <w:t>ZABEZPIECZENIE NALE</w:t>
      </w:r>
      <w:r w:rsidRPr="00EB2CFC">
        <w:rPr>
          <w:rFonts w:ascii="Cambria" w:eastAsia="TTE1883A60t00" w:hAnsi="Cambria" w:cs="Arial"/>
          <w:b/>
        </w:rPr>
        <w:t>Ż</w:t>
      </w:r>
      <w:r w:rsidRPr="00EB2CFC">
        <w:rPr>
          <w:rFonts w:ascii="Cambria" w:eastAsia="Calibri" w:hAnsi="Cambria" w:cs="Arial"/>
          <w:b/>
          <w:bCs/>
        </w:rPr>
        <w:t>YTEGO WYKONANIA UMOWY</w:t>
      </w:r>
    </w:p>
    <w:p w14:paraId="6DA11724" w14:textId="77777777" w:rsidR="00AB0EBD"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Zabezpieczenie należytego wykonania umowy służy pokryciu roszczeń z tytułu niewykonania lub nienależytego wykonania umowy, w tym należności z tytułu kar umownych.</w:t>
      </w:r>
    </w:p>
    <w:p w14:paraId="5200B636" w14:textId="789CFC6D" w:rsidR="003A72ED" w:rsidRPr="001E5CB8"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Wykonawca zobowiązany jest do wniesienia całości zabezpieczenia należytego wykonania umowy</w:t>
      </w:r>
      <w:r w:rsidR="007D425F" w:rsidRPr="00EB2CFC">
        <w:rPr>
          <w:rFonts w:ascii="Cambria" w:eastAsia="Calibri" w:hAnsi="Cambria" w:cs="Arial"/>
        </w:rPr>
        <w:t xml:space="preserve"> w wysokości </w:t>
      </w:r>
      <w:r w:rsidR="001E5CB8" w:rsidRPr="00545381">
        <w:rPr>
          <w:rFonts w:ascii="Cambria" w:eastAsia="Calibri" w:hAnsi="Cambria" w:cs="Arial"/>
          <w:b/>
          <w:bCs/>
        </w:rPr>
        <w:t>3</w:t>
      </w:r>
      <w:r w:rsidR="007D425F" w:rsidRPr="00545381">
        <w:rPr>
          <w:rFonts w:ascii="Cambria" w:eastAsia="Calibri" w:hAnsi="Cambria" w:cs="Arial"/>
          <w:b/>
          <w:bCs/>
        </w:rPr>
        <w:t>%</w:t>
      </w:r>
      <w:r w:rsidR="007D425F" w:rsidRPr="00EB2CFC">
        <w:rPr>
          <w:rFonts w:ascii="Cambria" w:eastAsia="Calibri" w:hAnsi="Cambria" w:cs="Arial"/>
        </w:rPr>
        <w:t xml:space="preserve"> </w:t>
      </w:r>
      <w:r w:rsidR="007D425F" w:rsidRPr="00545381">
        <w:rPr>
          <w:rFonts w:ascii="Cambria" w:eastAsia="Calibri" w:hAnsi="Cambria" w:cs="Arial"/>
          <w:b/>
          <w:bCs/>
        </w:rPr>
        <w:t>wynagrodzenia brutto</w:t>
      </w:r>
      <w:r w:rsidR="007D425F" w:rsidRPr="00EB2CFC">
        <w:rPr>
          <w:rFonts w:ascii="Cambria" w:eastAsia="Calibri" w:hAnsi="Cambria" w:cs="Arial"/>
        </w:rPr>
        <w:t xml:space="preserve">, o którym mowa w </w:t>
      </w:r>
      <w:r w:rsidR="00043B46" w:rsidRPr="00EB2CFC">
        <w:rPr>
          <w:rFonts w:ascii="Cambria" w:eastAsia="Calibri" w:hAnsi="Cambria" w:cs="Arial"/>
        </w:rPr>
        <w:t>§ 9</w:t>
      </w:r>
      <w:r w:rsidR="007D425F" w:rsidRPr="00EB2CFC">
        <w:rPr>
          <w:rFonts w:ascii="Cambria" w:eastAsia="Calibri" w:hAnsi="Cambria" w:cs="Arial"/>
        </w:rPr>
        <w:t xml:space="preserve"> ust. 1 umowy, tj. </w:t>
      </w:r>
      <w:r w:rsidR="007D425F" w:rsidRPr="00EB2CFC">
        <w:rPr>
          <w:rFonts w:ascii="Cambria" w:eastAsia="Calibri" w:hAnsi="Cambria" w:cs="Arial"/>
          <w:b/>
          <w:bCs/>
          <w:iCs/>
        </w:rPr>
        <w:t>kwot</w:t>
      </w:r>
      <w:r w:rsidR="007D425F" w:rsidRPr="00EB2CFC">
        <w:rPr>
          <w:rFonts w:ascii="Cambria" w:eastAsia="TTE188D4F0t00" w:hAnsi="Cambria" w:cs="Arial"/>
          <w:b/>
          <w:bCs/>
          <w:iCs/>
        </w:rPr>
        <w:t xml:space="preserve">ę: </w:t>
      </w:r>
      <w:r w:rsidR="007D425F" w:rsidRPr="001E5CB8">
        <w:rPr>
          <w:rFonts w:ascii="Cambria" w:eastAsia="TTE188D4F0t00" w:hAnsi="Cambria" w:cs="Arial"/>
          <w:b/>
          <w:bCs/>
          <w:iCs/>
        </w:rPr>
        <w:t>……….. zł  (</w:t>
      </w:r>
      <w:r w:rsidR="007D425F" w:rsidRPr="001E5CB8">
        <w:rPr>
          <w:rFonts w:ascii="Cambria" w:eastAsia="Calibri" w:hAnsi="Cambria" w:cs="Arial"/>
          <w:b/>
          <w:bCs/>
          <w:iCs/>
        </w:rPr>
        <w:t>słownie: …………………………</w:t>
      </w:r>
      <w:r w:rsidR="003A72ED" w:rsidRPr="001E5CB8">
        <w:rPr>
          <w:rFonts w:ascii="Cambria" w:eastAsia="Calibri" w:hAnsi="Cambria" w:cs="Arial"/>
          <w:b/>
          <w:bCs/>
          <w:iCs/>
        </w:rPr>
        <w:t>…………………………</w:t>
      </w:r>
      <w:r w:rsidR="007D425F" w:rsidRPr="001E5CB8">
        <w:rPr>
          <w:rFonts w:ascii="Cambria" w:eastAsia="Calibri" w:hAnsi="Cambria" w:cs="Arial"/>
          <w:b/>
          <w:bCs/>
          <w:iCs/>
        </w:rPr>
        <w:t>…………)</w:t>
      </w:r>
    </w:p>
    <w:p w14:paraId="005B2112" w14:textId="77777777" w:rsidR="00FC482B" w:rsidRPr="001E5CB8" w:rsidRDefault="00FC482B" w:rsidP="001E5CB8">
      <w:pPr>
        <w:suppressAutoHyphens/>
        <w:autoSpaceDN w:val="0"/>
        <w:spacing w:after="0"/>
        <w:ind w:left="284"/>
        <w:jc w:val="both"/>
        <w:textAlignment w:val="baseline"/>
        <w:rPr>
          <w:rFonts w:ascii="Cambria" w:eastAsia="Calibri" w:hAnsi="Cambria" w:cs="Arial"/>
        </w:rPr>
      </w:pPr>
      <w:r w:rsidRPr="001E5CB8">
        <w:rPr>
          <w:rFonts w:ascii="Cambria" w:eastAsia="Calibri" w:hAnsi="Cambria" w:cs="Arial"/>
        </w:rPr>
        <w:t xml:space="preserve">na pełny okres jego ważności najpóźniej w dniu </w:t>
      </w:r>
      <w:r w:rsidR="003A72ED" w:rsidRPr="001E5CB8">
        <w:rPr>
          <w:rFonts w:ascii="Cambria" w:eastAsia="Calibri" w:hAnsi="Cambria" w:cs="Arial"/>
        </w:rPr>
        <w:t xml:space="preserve">podpisania umowy </w:t>
      </w:r>
      <w:r w:rsidRPr="001E5CB8">
        <w:rPr>
          <w:rFonts w:ascii="Cambria" w:eastAsia="Calibri" w:hAnsi="Cambria" w:cs="Arial"/>
        </w:rPr>
        <w:t>z zastrzeżeniem art. 452 ust. 8 ustawy Pzp.</w:t>
      </w:r>
    </w:p>
    <w:p w14:paraId="43104EC9" w14:textId="77777777" w:rsidR="00FC482B" w:rsidRPr="001E5CB8" w:rsidRDefault="00FC482B" w:rsidP="001B12EC">
      <w:pPr>
        <w:numPr>
          <w:ilvl w:val="0"/>
          <w:numId w:val="24"/>
        </w:numPr>
        <w:suppressAutoHyphens/>
        <w:autoSpaceDN w:val="0"/>
        <w:spacing w:after="0"/>
        <w:ind w:left="284" w:hanging="284"/>
        <w:jc w:val="both"/>
        <w:textAlignment w:val="baseline"/>
        <w:rPr>
          <w:rFonts w:ascii="Cambria" w:eastAsia="Calibri" w:hAnsi="Cambria" w:cs="Arial"/>
          <w:bCs/>
        </w:rPr>
      </w:pPr>
      <w:r w:rsidRPr="001E5CB8">
        <w:rPr>
          <w:rFonts w:ascii="Cambria" w:eastAsia="Calibri" w:hAnsi="Cambria" w:cs="Arial"/>
          <w:bCs/>
        </w:rPr>
        <w:t>Zabezpieczenie może być wniesione:</w:t>
      </w:r>
    </w:p>
    <w:p w14:paraId="63AB450B" w14:textId="77777777" w:rsidR="00FC482B" w:rsidRPr="001E5CB8" w:rsidRDefault="00FC482B" w:rsidP="001E5CB8">
      <w:pPr>
        <w:pStyle w:val="Akapitzlist"/>
        <w:numPr>
          <w:ilvl w:val="0"/>
          <w:numId w:val="43"/>
        </w:numPr>
        <w:spacing w:line="276" w:lineRule="auto"/>
        <w:ind w:left="709"/>
        <w:jc w:val="both"/>
        <w:rPr>
          <w:rFonts w:ascii="Cambria" w:eastAsia="Calibri" w:hAnsi="Cambria" w:cs="Arial"/>
          <w:sz w:val="22"/>
          <w:szCs w:val="22"/>
        </w:rPr>
      </w:pPr>
      <w:r w:rsidRPr="001E5CB8">
        <w:rPr>
          <w:rFonts w:ascii="Cambria" w:eastAsia="Calibri" w:hAnsi="Cambria" w:cs="Arial"/>
          <w:sz w:val="22"/>
          <w:szCs w:val="22"/>
        </w:rPr>
        <w:lastRenderedPageBreak/>
        <w:t xml:space="preserve">w pieniądzu na rachunek bankowy nr </w:t>
      </w:r>
      <w:r w:rsidRPr="001E5CB8">
        <w:rPr>
          <w:rFonts w:ascii="Cambria" w:eastAsia="Calibri" w:hAnsi="Cambria" w:cs="Arial"/>
          <w:b/>
          <w:bCs/>
          <w:sz w:val="22"/>
          <w:szCs w:val="22"/>
        </w:rPr>
        <w:t>66 8922 0009 0000 5223 2000 0020</w:t>
      </w:r>
      <w:r w:rsidRPr="001E5CB8">
        <w:rPr>
          <w:rFonts w:ascii="Cambria" w:eastAsia="Calibri" w:hAnsi="Cambria" w:cs="Arial"/>
          <w:sz w:val="22"/>
          <w:szCs w:val="22"/>
        </w:rPr>
        <w:t>,</w:t>
      </w:r>
    </w:p>
    <w:p w14:paraId="2818740A" w14:textId="77777777" w:rsidR="001E5CB8" w:rsidRPr="001E5CB8" w:rsidRDefault="00FC482B" w:rsidP="001E5CB8">
      <w:pPr>
        <w:pStyle w:val="Akapitzlist"/>
        <w:numPr>
          <w:ilvl w:val="0"/>
          <w:numId w:val="43"/>
        </w:numPr>
        <w:spacing w:line="276" w:lineRule="auto"/>
        <w:ind w:left="709"/>
        <w:jc w:val="both"/>
        <w:rPr>
          <w:rFonts w:ascii="Cambria" w:eastAsia="Calibri" w:hAnsi="Cambria" w:cs="Arial"/>
          <w:sz w:val="22"/>
          <w:szCs w:val="22"/>
        </w:rPr>
      </w:pPr>
      <w:r w:rsidRPr="001E5CB8">
        <w:rPr>
          <w:rFonts w:ascii="Cambria" w:eastAsia="Calibri" w:hAnsi="Cambria" w:cs="Arial"/>
          <w:sz w:val="22"/>
          <w:szCs w:val="22"/>
        </w:rPr>
        <w:t>poręczeniach bankowych lub poręczeniach spółdzielczej kasy oszczędnościowo-kredytowej z tym, że zobowiązanie kasy jest zawsze zobowiązaniem pieniężnym,</w:t>
      </w:r>
    </w:p>
    <w:p w14:paraId="2499F6B7" w14:textId="77777777" w:rsidR="001E5CB8" w:rsidRPr="001E5CB8" w:rsidRDefault="00FC482B" w:rsidP="001E5CB8">
      <w:pPr>
        <w:pStyle w:val="Akapitzlist"/>
        <w:numPr>
          <w:ilvl w:val="0"/>
          <w:numId w:val="43"/>
        </w:numPr>
        <w:spacing w:line="276" w:lineRule="auto"/>
        <w:ind w:left="709"/>
        <w:jc w:val="both"/>
        <w:rPr>
          <w:rFonts w:ascii="Cambria" w:eastAsia="Calibri" w:hAnsi="Cambria" w:cs="Arial"/>
          <w:sz w:val="22"/>
          <w:szCs w:val="22"/>
        </w:rPr>
      </w:pPr>
      <w:r w:rsidRPr="001E5CB8">
        <w:rPr>
          <w:rFonts w:ascii="Cambria" w:eastAsia="Calibri" w:hAnsi="Cambria" w:cs="Arial"/>
          <w:sz w:val="22"/>
          <w:szCs w:val="22"/>
        </w:rPr>
        <w:t>gwarancjach bankowych,</w:t>
      </w:r>
    </w:p>
    <w:p w14:paraId="2045E6DF" w14:textId="34B6AB11" w:rsidR="001E5CB8" w:rsidRPr="001E5CB8" w:rsidRDefault="00FC482B" w:rsidP="001E5CB8">
      <w:pPr>
        <w:pStyle w:val="Akapitzlist"/>
        <w:numPr>
          <w:ilvl w:val="0"/>
          <w:numId w:val="43"/>
        </w:numPr>
        <w:spacing w:line="276" w:lineRule="auto"/>
        <w:ind w:left="709"/>
        <w:jc w:val="both"/>
        <w:rPr>
          <w:rFonts w:ascii="Cambria" w:eastAsia="Calibri" w:hAnsi="Cambria" w:cs="Arial"/>
          <w:sz w:val="22"/>
          <w:szCs w:val="22"/>
        </w:rPr>
      </w:pPr>
      <w:r w:rsidRPr="001E5CB8">
        <w:rPr>
          <w:rFonts w:ascii="Cambria" w:eastAsia="Calibri" w:hAnsi="Cambria" w:cs="Arial"/>
          <w:sz w:val="22"/>
          <w:szCs w:val="22"/>
        </w:rPr>
        <w:t>gwarancjach ubezpieczeniowych,</w:t>
      </w:r>
    </w:p>
    <w:p w14:paraId="6A5825E6" w14:textId="54BE36B7" w:rsidR="00FC482B" w:rsidRPr="001E5CB8" w:rsidRDefault="00FC482B" w:rsidP="001E5CB8">
      <w:pPr>
        <w:pStyle w:val="Akapitzlist"/>
        <w:numPr>
          <w:ilvl w:val="0"/>
          <w:numId w:val="43"/>
        </w:numPr>
        <w:spacing w:line="276" w:lineRule="auto"/>
        <w:ind w:left="709"/>
        <w:jc w:val="both"/>
        <w:rPr>
          <w:rFonts w:ascii="Cambria" w:eastAsia="Calibri" w:hAnsi="Cambria" w:cs="Arial"/>
          <w:sz w:val="22"/>
          <w:szCs w:val="22"/>
        </w:rPr>
      </w:pPr>
      <w:r w:rsidRPr="001E5CB8">
        <w:rPr>
          <w:rFonts w:ascii="Cambria" w:eastAsia="Calibri" w:hAnsi="Cambria" w:cs="Arial"/>
          <w:sz w:val="22"/>
          <w:szCs w:val="22"/>
        </w:rPr>
        <w:t>poręczeniach udzielanych przez podmioty, o których mowa w art. 6b ust. 5 pkt 2 ustawy z dnia 9 listopada 2000 r. o utworzeniu Polskiej Agencji Rozwoju Przedsiębiorczości.</w:t>
      </w:r>
    </w:p>
    <w:p w14:paraId="52B2D0C7" w14:textId="77777777" w:rsidR="00FC482B" w:rsidRPr="00EB2CFC" w:rsidRDefault="00FC482B" w:rsidP="001B12EC">
      <w:pPr>
        <w:pStyle w:val="Akapitzlist"/>
        <w:numPr>
          <w:ilvl w:val="0"/>
          <w:numId w:val="24"/>
        </w:numPr>
        <w:spacing w:line="276" w:lineRule="auto"/>
        <w:ind w:left="284" w:hanging="284"/>
        <w:jc w:val="both"/>
        <w:rPr>
          <w:rFonts w:ascii="Cambria" w:eastAsia="Calibri" w:hAnsi="Cambria" w:cs="Arial"/>
          <w:sz w:val="22"/>
          <w:szCs w:val="22"/>
        </w:rPr>
      </w:pPr>
      <w:r w:rsidRPr="001E5CB8">
        <w:rPr>
          <w:rFonts w:ascii="Cambria" w:eastAsia="Calibri" w:hAnsi="Cambria" w:cs="Arial"/>
          <w:sz w:val="22"/>
          <w:szCs w:val="22"/>
        </w:rPr>
        <w:t>Zamawiający nie dopuszcza</w:t>
      </w:r>
      <w:r w:rsidRPr="00EB2CFC">
        <w:rPr>
          <w:rFonts w:ascii="Cambria" w:eastAsia="Calibri" w:hAnsi="Cambria" w:cs="Arial"/>
          <w:sz w:val="22"/>
          <w:szCs w:val="22"/>
        </w:rPr>
        <w:t xml:space="preserve"> możliwości wnoszenia zabezpieczenia należytego wykonania umowy w innych formach niż wskazane w </w:t>
      </w:r>
      <w:r w:rsidR="009C07C7" w:rsidRPr="00EB2CFC">
        <w:rPr>
          <w:rFonts w:ascii="Cambria" w:eastAsia="Calibri" w:hAnsi="Cambria" w:cs="Arial"/>
          <w:sz w:val="22"/>
          <w:szCs w:val="22"/>
        </w:rPr>
        <w:t>ust 3</w:t>
      </w:r>
      <w:r w:rsidRPr="00EB2CFC">
        <w:rPr>
          <w:rFonts w:ascii="Cambria" w:eastAsia="Calibri" w:hAnsi="Cambria" w:cs="Arial"/>
          <w:sz w:val="22"/>
          <w:szCs w:val="22"/>
        </w:rPr>
        <w:t>.</w:t>
      </w:r>
    </w:p>
    <w:p w14:paraId="31005589" w14:textId="77777777" w:rsidR="00FC482B"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Zabezpieczenie należytego wykonania umowy w formie gwarancji bankowej lub ubezpieczeniowej powinno być w szczególności zaopatrzone w klauzulę, że gwarant zobowiązuje się nieodwołalnie dokonać wpłaty do wysokości sumy gwarancyjnej na pierwsze pisemne żądanie Zamawiającego — bezwarunkowo i bezzwłocznie.</w:t>
      </w:r>
    </w:p>
    <w:p w14:paraId="74DE2A2E" w14:textId="3D71C693" w:rsidR="00FC482B"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 xml:space="preserve">Treść składanych poręczeń lub gwarancji wymaga akceptacji Zamawiającego przed zawarciem umowy — w tym celu wzór poręczenia/gwarancji Wykonawca powinien dostarczyć Zamawiającemu w terminie </w:t>
      </w:r>
      <w:r w:rsidR="00BB0722" w:rsidRPr="00EB2CFC">
        <w:rPr>
          <w:rFonts w:ascii="Cambria" w:eastAsia="Calibri" w:hAnsi="Cambria" w:cs="Arial"/>
        </w:rPr>
        <w:t>7</w:t>
      </w:r>
      <w:r w:rsidRPr="00EB2CFC">
        <w:rPr>
          <w:rFonts w:ascii="Cambria" w:eastAsia="Calibri" w:hAnsi="Cambria" w:cs="Arial"/>
        </w:rPr>
        <w:t xml:space="preserve"> dni od daty otrzymania zawiadomienia o wyborze jego oferty, jako najkorzystniejszej.</w:t>
      </w:r>
    </w:p>
    <w:p w14:paraId="0A051682" w14:textId="77777777" w:rsidR="00FC482B"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W przypadku nie zaakceptowania przez Zamawiającego wzoru poręczenia/gwarancji Wykonawca zobowiązany jest do przedstawienia nowego poręczenia/gwarancji lub wniesienia zabezpieczenia w pieniądzu najpóźniej w dniu wyznaczonym przez Zamawiającego, jako dzień zawarcia umowy.</w:t>
      </w:r>
    </w:p>
    <w:p w14:paraId="003D2D02" w14:textId="523F1B34" w:rsidR="00FC482B"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 xml:space="preserve">Zabezpieczenie należytego wykonania umowy w wymaganej wysokości, składane w formie poręczenia, gwarancji bankowej lub gwarancji ubezpieczeniowej winno zachować ważność 30 dni od umownej daty realizacji przedmiotu umowy, o której mowa </w:t>
      </w:r>
      <w:r w:rsidRPr="00EB2CFC">
        <w:rPr>
          <w:rFonts w:ascii="Cambria" w:eastAsia="Calibri" w:hAnsi="Cambria" w:cs="Arial"/>
          <w:bCs/>
        </w:rPr>
        <w:t xml:space="preserve">w § </w:t>
      </w:r>
      <w:r w:rsidR="00FC1BFD" w:rsidRPr="00EB2CFC">
        <w:rPr>
          <w:rFonts w:ascii="Cambria" w:eastAsia="Calibri" w:hAnsi="Cambria" w:cs="Arial"/>
          <w:bCs/>
        </w:rPr>
        <w:t>6</w:t>
      </w:r>
      <w:r w:rsidRPr="00EB2CFC">
        <w:rPr>
          <w:rFonts w:ascii="Cambria" w:eastAsia="Calibri" w:hAnsi="Cambria" w:cs="Arial"/>
          <w:bCs/>
        </w:rPr>
        <w:t xml:space="preserve"> umowy.</w:t>
      </w:r>
      <w:r w:rsidRPr="00EB2CFC">
        <w:rPr>
          <w:rFonts w:ascii="Cambria" w:eastAsia="Calibri" w:hAnsi="Cambria" w:cs="Arial"/>
        </w:rPr>
        <w:t xml:space="preserve"> Natomiast 30% zabezpieczenia należytego wykonania umowy przeznaczone na okres rękojmi za wady zachowa ważność 15 dni od daty upływu okresu rękojmi.</w:t>
      </w:r>
    </w:p>
    <w:p w14:paraId="72934B9C" w14:textId="77777777" w:rsidR="002C083C" w:rsidRPr="00EB2CFC" w:rsidRDefault="00FC482B" w:rsidP="001B12EC">
      <w:pPr>
        <w:numPr>
          <w:ilvl w:val="0"/>
          <w:numId w:val="24"/>
        </w:numPr>
        <w:suppressAutoHyphens/>
        <w:autoSpaceDN w:val="0"/>
        <w:spacing w:after="0"/>
        <w:ind w:left="284" w:hanging="284"/>
        <w:jc w:val="both"/>
        <w:textAlignment w:val="baseline"/>
        <w:rPr>
          <w:rFonts w:ascii="Cambria" w:eastAsia="Calibri" w:hAnsi="Cambria" w:cs="Arial"/>
        </w:rPr>
      </w:pPr>
      <w:r w:rsidRPr="00EB2CFC">
        <w:rPr>
          <w:rFonts w:ascii="Cambria" w:eastAsia="Calibri" w:hAnsi="Cambria" w:cs="Arial"/>
        </w:rPr>
        <w:t>W przypadku wykonania przedmiotu umowy zgodnie z postawionymi w niej warunkami, Wykonawcy zostanie zwrócone 70% zabezpieczenia należytego wykonania umowy w ciągu 30 dni od dnia akceptacji protokołu odbioru końcowego realizacji przedmiotu umowy bez wad. Pozostałe 30% zabezpieczenia posłuży zabezpieczeniu roszczeń z tytułu rękojmi i zostanie zwrócone nie później niż w terminie 15 dni po upływie okresu rękojmi.</w:t>
      </w:r>
    </w:p>
    <w:p w14:paraId="2D153233" w14:textId="77777777" w:rsidR="002C083C" w:rsidRPr="00EB2CFC" w:rsidRDefault="00FC482B" w:rsidP="001B12EC">
      <w:pPr>
        <w:numPr>
          <w:ilvl w:val="0"/>
          <w:numId w:val="24"/>
        </w:numPr>
        <w:suppressAutoHyphens/>
        <w:autoSpaceDN w:val="0"/>
        <w:spacing w:after="0"/>
        <w:ind w:left="284" w:hanging="426"/>
        <w:jc w:val="both"/>
        <w:textAlignment w:val="baseline"/>
        <w:rPr>
          <w:rFonts w:ascii="Cambria" w:eastAsia="Calibri" w:hAnsi="Cambria" w:cs="Arial"/>
        </w:rPr>
      </w:pPr>
      <w:r w:rsidRPr="00EB2CFC">
        <w:rPr>
          <w:rFonts w:ascii="Cambria" w:eastAsia="Calibri" w:hAnsi="Cambria" w:cs="Arial"/>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5C6D7E4C" w14:textId="53644500" w:rsidR="007D425F" w:rsidRPr="00EB2CFC" w:rsidRDefault="007D425F" w:rsidP="001B12EC">
      <w:pPr>
        <w:numPr>
          <w:ilvl w:val="0"/>
          <w:numId w:val="24"/>
        </w:numPr>
        <w:suppressAutoHyphens/>
        <w:autoSpaceDN w:val="0"/>
        <w:spacing w:after="0"/>
        <w:ind w:left="284" w:hanging="426"/>
        <w:jc w:val="both"/>
        <w:textAlignment w:val="baseline"/>
        <w:rPr>
          <w:rFonts w:ascii="Cambria" w:eastAsia="Calibri" w:hAnsi="Cambria" w:cs="Arial"/>
        </w:rPr>
      </w:pPr>
      <w:r w:rsidRPr="00EB2CFC">
        <w:rPr>
          <w:rFonts w:ascii="Cambria" w:eastAsia="Calibri" w:hAnsi="Cambria" w:cs="Arial"/>
        </w:rPr>
        <w:t>Jeżeli w toku realizacji umowy ulegnie zmianie termin wykonania umowy okre</w:t>
      </w:r>
      <w:r w:rsidRPr="00EB2CFC">
        <w:rPr>
          <w:rFonts w:ascii="Cambria" w:eastAsia="TTE188D4F0t00" w:hAnsi="Cambria" w:cs="Arial"/>
        </w:rPr>
        <w:t>ś</w:t>
      </w:r>
      <w:r w:rsidRPr="00EB2CFC">
        <w:rPr>
          <w:rFonts w:ascii="Cambria" w:eastAsia="Calibri" w:hAnsi="Cambria" w:cs="Arial"/>
        </w:rPr>
        <w:t xml:space="preserve">lony w § </w:t>
      </w:r>
      <w:r w:rsidR="006C2034" w:rsidRPr="00EB2CFC">
        <w:rPr>
          <w:rFonts w:ascii="Cambria" w:eastAsia="Calibri" w:hAnsi="Cambria" w:cs="Arial"/>
        </w:rPr>
        <w:t>6</w:t>
      </w:r>
      <w:r w:rsidRPr="00EB2CFC">
        <w:rPr>
          <w:rFonts w:ascii="Cambria" w:eastAsia="Calibri" w:hAnsi="Cambria" w:cs="Arial"/>
        </w:rPr>
        <w:t xml:space="preserve"> Wykonawca zobowi</w:t>
      </w:r>
      <w:r w:rsidRPr="00EB2CFC">
        <w:rPr>
          <w:rFonts w:ascii="Cambria" w:eastAsia="TTE188D4F0t00" w:hAnsi="Cambria" w:cs="Arial"/>
        </w:rPr>
        <w:t>ą</w:t>
      </w:r>
      <w:r w:rsidRPr="00EB2CFC">
        <w:rPr>
          <w:rFonts w:ascii="Cambria" w:eastAsia="Calibri" w:hAnsi="Cambria" w:cs="Arial"/>
        </w:rPr>
        <w:t>zany jest uaktualni</w:t>
      </w:r>
      <w:r w:rsidRPr="00EB2CFC">
        <w:rPr>
          <w:rFonts w:ascii="Cambria" w:eastAsia="TTE188D4F0t00" w:hAnsi="Cambria" w:cs="Arial"/>
        </w:rPr>
        <w:t xml:space="preserve">ć </w:t>
      </w:r>
      <w:r w:rsidRPr="00EB2CFC">
        <w:rPr>
          <w:rFonts w:ascii="Cambria" w:eastAsia="Calibri" w:hAnsi="Cambria" w:cs="Arial"/>
        </w:rPr>
        <w:t>wniesione zabezpieczenie na dzie</w:t>
      </w:r>
      <w:r w:rsidRPr="00EB2CFC">
        <w:rPr>
          <w:rFonts w:ascii="Cambria" w:eastAsia="TTE188D4F0t00" w:hAnsi="Cambria" w:cs="Arial"/>
        </w:rPr>
        <w:t xml:space="preserve">ń </w:t>
      </w:r>
      <w:r w:rsidRPr="00EB2CFC">
        <w:rPr>
          <w:rFonts w:ascii="Cambria" w:eastAsia="Calibri" w:hAnsi="Cambria" w:cs="Arial"/>
        </w:rPr>
        <w:t>podpisania aneksu.</w:t>
      </w:r>
    </w:p>
    <w:p w14:paraId="12E8AA86"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2</w:t>
      </w:r>
      <w:r w:rsidR="00B90373">
        <w:rPr>
          <w:rFonts w:ascii="Cambria" w:eastAsia="Calibri" w:hAnsi="Cambria" w:cs="Arial"/>
          <w:b/>
        </w:rPr>
        <w:t>7</w:t>
      </w:r>
      <w:r w:rsidRPr="009B11F2">
        <w:rPr>
          <w:rFonts w:ascii="Cambria" w:eastAsia="Calibri" w:hAnsi="Cambria" w:cs="Arial"/>
          <w:b/>
        </w:rPr>
        <w:t>.</w:t>
      </w:r>
    </w:p>
    <w:p w14:paraId="64A7C7BC" w14:textId="06A02D18" w:rsidR="002C083C"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UBEZPIECZENIE</w:t>
      </w:r>
    </w:p>
    <w:p w14:paraId="142DA9A5" w14:textId="77777777" w:rsidR="00FD0184" w:rsidRPr="00FD0184" w:rsidRDefault="00FD0184" w:rsidP="001B12EC">
      <w:pPr>
        <w:numPr>
          <w:ilvl w:val="0"/>
          <w:numId w:val="78"/>
        </w:numPr>
        <w:spacing w:after="160"/>
        <w:ind w:left="284"/>
        <w:contextualSpacing/>
        <w:jc w:val="both"/>
        <w:rPr>
          <w:rFonts w:ascii="Cambria" w:eastAsia="Calibri" w:hAnsi="Cambria"/>
          <w:bCs/>
        </w:rPr>
      </w:pPr>
      <w:r w:rsidRPr="00FD0184">
        <w:rPr>
          <w:rFonts w:ascii="Cambria" w:eastAsia="Calibri" w:hAnsi="Cambria"/>
          <w:bCs/>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36D1E3CD" w14:textId="77777777" w:rsidR="00FD0184" w:rsidRPr="00FD0184" w:rsidRDefault="00FD0184" w:rsidP="001B12EC">
      <w:pPr>
        <w:numPr>
          <w:ilvl w:val="0"/>
          <w:numId w:val="78"/>
        </w:numPr>
        <w:spacing w:after="0"/>
        <w:ind w:left="284"/>
        <w:contextualSpacing/>
        <w:jc w:val="both"/>
        <w:rPr>
          <w:rFonts w:ascii="Cambria" w:eastAsia="Calibri" w:hAnsi="Cambria"/>
          <w:bCs/>
        </w:rPr>
      </w:pPr>
      <w:r w:rsidRPr="00FD0184">
        <w:rPr>
          <w:rFonts w:ascii="Cambria" w:eastAsia="Calibri" w:hAnsi="Cambria"/>
          <w:bCs/>
        </w:rPr>
        <w:t>Ubezpieczeniu podlegają w szczególności:</w:t>
      </w:r>
    </w:p>
    <w:p w14:paraId="2D1D068A" w14:textId="77777777" w:rsidR="00FD0184" w:rsidRPr="00FD0184" w:rsidRDefault="00FD0184" w:rsidP="001B12EC">
      <w:pPr>
        <w:numPr>
          <w:ilvl w:val="1"/>
          <w:numId w:val="78"/>
        </w:numPr>
        <w:spacing w:after="0"/>
        <w:contextualSpacing/>
        <w:jc w:val="both"/>
        <w:rPr>
          <w:rFonts w:ascii="Cambria" w:eastAsia="Calibri" w:hAnsi="Cambria"/>
          <w:bCs/>
        </w:rPr>
      </w:pPr>
      <w:r w:rsidRPr="00FD0184">
        <w:rPr>
          <w:rFonts w:ascii="Cambria" w:eastAsia="Calibri" w:hAnsi="Cambria"/>
          <w:bCs/>
        </w:rPr>
        <w:lastRenderedPageBreak/>
        <w:t>roboty objęte umową, urządzenia oraz wszelkie mienie ruchome związane bezpośrednio                                    z wykonawstwem robót,</w:t>
      </w:r>
    </w:p>
    <w:p w14:paraId="4D90B885" w14:textId="77777777" w:rsidR="00FD0184" w:rsidRPr="00FD0184" w:rsidRDefault="00FD0184" w:rsidP="001B12EC">
      <w:pPr>
        <w:numPr>
          <w:ilvl w:val="1"/>
          <w:numId w:val="78"/>
        </w:numPr>
        <w:spacing w:after="0"/>
        <w:contextualSpacing/>
        <w:jc w:val="both"/>
        <w:rPr>
          <w:rFonts w:ascii="Cambria" w:eastAsia="Calibri" w:hAnsi="Cambria"/>
          <w:bCs/>
        </w:rPr>
      </w:pPr>
      <w:r w:rsidRPr="00FD0184">
        <w:rPr>
          <w:rFonts w:ascii="Cambria" w:eastAsia="Calibri" w:hAnsi="Cambria"/>
          <w:bCs/>
        </w:rPr>
        <w:t>odpowiedzialność cywilna za szkody oraz następstwa nieszczęśliwych wypadków dotyczące pracowników i osób trzecich, a powstałe w związku z prowadzonymi robotami, w tym również ruchem pojazdów mechanicznych.</w:t>
      </w:r>
    </w:p>
    <w:p w14:paraId="44039EBB" w14:textId="77777777" w:rsidR="00FD0184" w:rsidRPr="00FD0184" w:rsidRDefault="00FD0184" w:rsidP="001B12EC">
      <w:pPr>
        <w:numPr>
          <w:ilvl w:val="0"/>
          <w:numId w:val="78"/>
        </w:numPr>
        <w:spacing w:after="0"/>
        <w:ind w:left="284"/>
        <w:contextualSpacing/>
        <w:jc w:val="both"/>
        <w:rPr>
          <w:rFonts w:ascii="Cambria" w:eastAsia="Calibri" w:hAnsi="Cambria"/>
          <w:bCs/>
        </w:rPr>
      </w:pPr>
      <w:r w:rsidRPr="00FD0184">
        <w:rPr>
          <w:rFonts w:ascii="Cambria" w:eastAsia="Calibri" w:hAnsi="Cambria"/>
          <w:bCs/>
        </w:rPr>
        <w:t>Wykonawca ponosi pełną odpowiedzialność za szkody powstałe przy wykonywaniu przedmiotu umowy, odpowiada także w pełnym zakresie za wszelkie działania podwykonawców i innych osób działających   w jego imieniu, jak za działania własne.</w:t>
      </w:r>
    </w:p>
    <w:p w14:paraId="1FE566B1" w14:textId="37300DF1" w:rsidR="00FD0184" w:rsidRPr="00D044BC" w:rsidRDefault="00FD0184" w:rsidP="001B12EC">
      <w:pPr>
        <w:numPr>
          <w:ilvl w:val="0"/>
          <w:numId w:val="78"/>
        </w:numPr>
        <w:spacing w:after="120"/>
        <w:ind w:left="283" w:hanging="357"/>
        <w:jc w:val="both"/>
        <w:rPr>
          <w:rFonts w:ascii="Cambria" w:eastAsia="Calibri" w:hAnsi="Cambria"/>
          <w:bCs/>
        </w:rPr>
      </w:pPr>
      <w:r w:rsidRPr="00FD0184">
        <w:rPr>
          <w:rFonts w:ascii="Cambria" w:eastAsia="Calibri" w:hAnsi="Cambria"/>
          <w:bCs/>
        </w:rPr>
        <w:t xml:space="preserve">Obowiązki Wykonawcy związane z przedkładaniem dowodów zawarcia ubezpieczenia zostały określone w § </w:t>
      </w:r>
      <w:r w:rsidR="00D044BC">
        <w:rPr>
          <w:rFonts w:ascii="Cambria" w:eastAsia="Calibri" w:hAnsi="Cambria"/>
          <w:bCs/>
        </w:rPr>
        <w:t>6</w:t>
      </w:r>
      <w:r w:rsidRPr="00FD0184">
        <w:rPr>
          <w:rFonts w:ascii="Cambria" w:eastAsia="Calibri" w:hAnsi="Cambria"/>
          <w:bCs/>
        </w:rPr>
        <w:t xml:space="preserve"> ust. </w:t>
      </w:r>
      <w:r w:rsidR="00D044BC">
        <w:rPr>
          <w:rFonts w:ascii="Cambria" w:eastAsia="Calibri" w:hAnsi="Cambria"/>
          <w:bCs/>
        </w:rPr>
        <w:t>4</w:t>
      </w:r>
      <w:r w:rsidRPr="00FD0184">
        <w:rPr>
          <w:rFonts w:ascii="Cambria" w:eastAsia="Calibri" w:hAnsi="Cambria"/>
          <w:bCs/>
        </w:rPr>
        <w:t xml:space="preserve"> umowy. Niedopełnienie tych obowiązków będzie skutkowało naliczeniem kar umownych, o których mowa w § 2</w:t>
      </w:r>
      <w:r w:rsidR="000330F2">
        <w:rPr>
          <w:rFonts w:ascii="Cambria" w:eastAsia="Calibri" w:hAnsi="Cambria"/>
          <w:bCs/>
        </w:rPr>
        <w:t>8</w:t>
      </w:r>
      <w:r w:rsidRPr="00FD0184">
        <w:rPr>
          <w:rFonts w:ascii="Cambria" w:eastAsia="Calibri" w:hAnsi="Cambria"/>
          <w:bCs/>
        </w:rPr>
        <w:t xml:space="preserve"> ust. 1 pkt 5) umowy.</w:t>
      </w:r>
    </w:p>
    <w:p w14:paraId="27377D87"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2</w:t>
      </w:r>
      <w:r w:rsidR="00B90373">
        <w:rPr>
          <w:rFonts w:ascii="Cambria" w:eastAsia="Calibri" w:hAnsi="Cambria" w:cs="Arial"/>
          <w:b/>
        </w:rPr>
        <w:t>8</w:t>
      </w:r>
      <w:r w:rsidRPr="009B11F2">
        <w:rPr>
          <w:rFonts w:ascii="Cambria" w:eastAsia="Calibri" w:hAnsi="Cambria" w:cs="Arial"/>
          <w:b/>
        </w:rPr>
        <w:t>.</w:t>
      </w:r>
    </w:p>
    <w:p w14:paraId="16D760E3"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KARY UMOWNE</w:t>
      </w:r>
    </w:p>
    <w:p w14:paraId="5FACAAD2" w14:textId="77777777" w:rsidR="009B11F2" w:rsidRPr="009B11F2" w:rsidRDefault="009B11F2" w:rsidP="001B12EC">
      <w:pPr>
        <w:numPr>
          <w:ilvl w:val="0"/>
          <w:numId w:val="25"/>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Wykonawca zapłaci Zamawiaj</w:t>
      </w:r>
      <w:r w:rsidRPr="009B11F2">
        <w:rPr>
          <w:rFonts w:ascii="Cambria" w:eastAsia="TTE188D4F0t00" w:hAnsi="Cambria" w:cs="Arial"/>
        </w:rPr>
        <w:t>ą</w:t>
      </w:r>
      <w:r w:rsidRPr="009B11F2">
        <w:rPr>
          <w:rFonts w:ascii="Cambria" w:eastAsia="Calibri" w:hAnsi="Cambria" w:cs="Arial"/>
        </w:rPr>
        <w:t>cemu kary umowne:</w:t>
      </w:r>
    </w:p>
    <w:p w14:paraId="1081DBAF" w14:textId="77777777" w:rsidR="00C41589" w:rsidRPr="0006252C" w:rsidRDefault="00E65FE9"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Pr>
          <w:rFonts w:ascii="Cambria" w:eastAsia="Calibri" w:hAnsi="Cambria" w:cs="Arial"/>
        </w:rPr>
        <w:t xml:space="preserve">za nieterminowe rozpoczęcie robót budowlanych – </w:t>
      </w:r>
      <w:r w:rsidRPr="00EC5509">
        <w:rPr>
          <w:rFonts w:ascii="Cambria" w:eastAsia="Calibri" w:hAnsi="Cambria" w:cs="Arial"/>
          <w:b/>
          <w:bCs/>
        </w:rPr>
        <w:t>5 000 zł</w:t>
      </w:r>
      <w:r>
        <w:rPr>
          <w:rFonts w:ascii="Cambria" w:eastAsia="Calibri" w:hAnsi="Cambria" w:cs="Arial"/>
        </w:rPr>
        <w:t xml:space="preserve"> za każdy dzień zwłoki z przyczyn </w:t>
      </w:r>
      <w:r w:rsidRPr="0006252C">
        <w:rPr>
          <w:rFonts w:ascii="Cambria" w:eastAsia="Calibri" w:hAnsi="Cambria" w:cs="Arial"/>
        </w:rPr>
        <w:t>leżących po stronie Wykonawcy</w:t>
      </w:r>
      <w:r w:rsidR="00C41589" w:rsidRPr="0006252C">
        <w:rPr>
          <w:rFonts w:ascii="Cambria" w:eastAsia="Calibri" w:hAnsi="Cambria" w:cs="Arial"/>
        </w:rPr>
        <w:t>,</w:t>
      </w:r>
    </w:p>
    <w:p w14:paraId="08F21537" w14:textId="56FA838D" w:rsidR="0006252C" w:rsidRPr="0006252C" w:rsidRDefault="0006252C"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06252C">
        <w:rPr>
          <w:rFonts w:ascii="Cambria" w:eastAsia="Calibri" w:hAnsi="Cambria" w:cs="Arial"/>
        </w:rPr>
        <w:t>za spowodowanie przerwy w realizacji robót z przyczyn zale</w:t>
      </w:r>
      <w:r w:rsidRPr="0006252C">
        <w:rPr>
          <w:rFonts w:ascii="Cambria" w:eastAsia="TTE188D4F0t00" w:hAnsi="Cambria" w:cs="Arial"/>
        </w:rPr>
        <w:t>ż</w:t>
      </w:r>
      <w:r w:rsidRPr="0006252C">
        <w:rPr>
          <w:rFonts w:ascii="Cambria" w:eastAsia="Calibri" w:hAnsi="Cambria" w:cs="Arial"/>
        </w:rPr>
        <w:t>nych od Wykonawcy, dłu</w:t>
      </w:r>
      <w:r w:rsidRPr="0006252C">
        <w:rPr>
          <w:rFonts w:ascii="Cambria" w:eastAsia="TTE188D4F0t00" w:hAnsi="Cambria" w:cs="Arial"/>
        </w:rPr>
        <w:t>ż</w:t>
      </w:r>
      <w:r w:rsidRPr="0006252C">
        <w:rPr>
          <w:rFonts w:ascii="Cambria" w:eastAsia="Calibri" w:hAnsi="Cambria" w:cs="Arial"/>
        </w:rPr>
        <w:t>szej ni</w:t>
      </w:r>
      <w:r w:rsidRPr="0006252C">
        <w:rPr>
          <w:rFonts w:ascii="Cambria" w:eastAsia="TTE188D4F0t00" w:hAnsi="Cambria" w:cs="Arial"/>
        </w:rPr>
        <w:t xml:space="preserve">ż </w:t>
      </w:r>
      <w:r w:rsidRPr="0006252C">
        <w:rPr>
          <w:rFonts w:ascii="Cambria" w:eastAsia="Calibri" w:hAnsi="Cambria" w:cs="Arial"/>
        </w:rPr>
        <w:t>5 dni roboczych w wysoko</w:t>
      </w:r>
      <w:r w:rsidRPr="0006252C">
        <w:rPr>
          <w:rFonts w:ascii="Cambria" w:eastAsia="TTE188D4F0t00" w:hAnsi="Cambria" w:cs="Arial"/>
        </w:rPr>
        <w:t>ś</w:t>
      </w:r>
      <w:r w:rsidRPr="0006252C">
        <w:rPr>
          <w:rFonts w:ascii="Cambria" w:eastAsia="Calibri" w:hAnsi="Cambria" w:cs="Arial"/>
        </w:rPr>
        <w:t xml:space="preserve">ci </w:t>
      </w:r>
      <w:r w:rsidRPr="00EC5509">
        <w:rPr>
          <w:rFonts w:ascii="Cambria" w:eastAsia="Calibri" w:hAnsi="Cambria" w:cs="Arial"/>
          <w:b/>
        </w:rPr>
        <w:t>0,05%</w:t>
      </w:r>
      <w:r w:rsidRPr="0006252C">
        <w:rPr>
          <w:rFonts w:ascii="Cambria" w:eastAsia="Calibri" w:hAnsi="Cambria" w:cs="Arial"/>
          <w:b/>
          <w:bCs/>
        </w:rPr>
        <w:t xml:space="preserve"> </w:t>
      </w:r>
      <w:r w:rsidRPr="0006252C">
        <w:rPr>
          <w:rFonts w:ascii="Cambria" w:eastAsia="Calibri" w:hAnsi="Cambria" w:cs="Arial"/>
        </w:rPr>
        <w:t>wynagrodzenia umownego brutto, za ka</w:t>
      </w:r>
      <w:r w:rsidRPr="0006252C">
        <w:rPr>
          <w:rFonts w:ascii="Cambria" w:eastAsia="TTE188D4F0t00" w:hAnsi="Cambria" w:cs="Arial"/>
        </w:rPr>
        <w:t>ż</w:t>
      </w:r>
      <w:r w:rsidRPr="0006252C">
        <w:rPr>
          <w:rFonts w:ascii="Cambria" w:eastAsia="Calibri" w:hAnsi="Cambria" w:cs="Arial"/>
        </w:rPr>
        <w:t>dy dzie</w:t>
      </w:r>
      <w:r w:rsidRPr="0006252C">
        <w:rPr>
          <w:rFonts w:ascii="Cambria" w:eastAsia="TTE188D4F0t00" w:hAnsi="Cambria" w:cs="Arial"/>
        </w:rPr>
        <w:t xml:space="preserve">ń </w:t>
      </w:r>
      <w:r w:rsidRPr="0006252C">
        <w:rPr>
          <w:rFonts w:ascii="Cambria" w:eastAsia="Calibri" w:hAnsi="Cambria" w:cs="Arial"/>
        </w:rPr>
        <w:t>przerwy, nie uwzględniając terminu wskazanego w § 6 ust. 3,</w:t>
      </w:r>
    </w:p>
    <w:p w14:paraId="5C01ACA3" w14:textId="128196C6" w:rsidR="003254EB" w:rsidRPr="003254EB" w:rsidRDefault="009B11F2"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3254EB">
        <w:rPr>
          <w:rFonts w:ascii="Cambria" w:eastAsia="Calibri" w:hAnsi="Cambria" w:cs="Arial"/>
        </w:rPr>
        <w:t xml:space="preserve">za zwłokę w realizacji przedmiotu umowy w wysokości </w:t>
      </w:r>
      <w:r w:rsidRPr="00EC5509">
        <w:rPr>
          <w:rFonts w:ascii="Cambria" w:eastAsia="Calibri" w:hAnsi="Cambria" w:cs="Arial"/>
          <w:b/>
          <w:bCs/>
        </w:rPr>
        <w:t>0,</w:t>
      </w:r>
      <w:r w:rsidR="004334D9" w:rsidRPr="00EC5509">
        <w:rPr>
          <w:rFonts w:ascii="Cambria" w:eastAsia="Calibri" w:hAnsi="Cambria" w:cs="Arial"/>
          <w:b/>
          <w:bCs/>
        </w:rPr>
        <w:t>0</w:t>
      </w:r>
      <w:r w:rsidRPr="00EC5509">
        <w:rPr>
          <w:rFonts w:ascii="Cambria" w:eastAsia="Calibri" w:hAnsi="Cambria" w:cs="Arial"/>
          <w:b/>
          <w:bCs/>
        </w:rPr>
        <w:t>5%</w:t>
      </w:r>
      <w:r w:rsidRPr="003254EB">
        <w:rPr>
          <w:rFonts w:ascii="Cambria" w:eastAsia="Calibri" w:hAnsi="Cambria" w:cs="Arial"/>
        </w:rPr>
        <w:t xml:space="preserve"> wynagrodzenia umownego brutto, określonego w § </w:t>
      </w:r>
      <w:r w:rsidR="0089640D" w:rsidRPr="003254EB">
        <w:rPr>
          <w:rFonts w:ascii="Cambria" w:eastAsia="Calibri" w:hAnsi="Cambria" w:cs="Arial"/>
        </w:rPr>
        <w:t>9</w:t>
      </w:r>
      <w:r w:rsidRPr="003254EB">
        <w:rPr>
          <w:rFonts w:ascii="Cambria" w:eastAsia="Calibri" w:hAnsi="Cambria" w:cs="Arial"/>
        </w:rPr>
        <w:t xml:space="preserve"> ust. 1 za każdy dzień </w:t>
      </w:r>
      <w:r w:rsidR="004334D9">
        <w:rPr>
          <w:rFonts w:ascii="Cambria" w:eastAsia="Calibri" w:hAnsi="Cambria" w:cs="Arial"/>
        </w:rPr>
        <w:t xml:space="preserve">kalendarzowy </w:t>
      </w:r>
      <w:r w:rsidRPr="003254EB">
        <w:rPr>
          <w:rFonts w:ascii="Cambria" w:eastAsia="Calibri" w:hAnsi="Cambria" w:cs="Arial"/>
        </w:rPr>
        <w:t>zwłoki</w:t>
      </w:r>
      <w:r w:rsidR="004334D9">
        <w:rPr>
          <w:rFonts w:ascii="Cambria" w:eastAsia="Calibri" w:hAnsi="Cambria" w:cs="Arial"/>
        </w:rPr>
        <w:t xml:space="preserve"> z przyczyn leżących po stronie Wykonawcy od dnia następnego od ustalonego jako termin zakończenia robót budowlanych </w:t>
      </w:r>
      <w:r w:rsidRPr="003254EB">
        <w:rPr>
          <w:rFonts w:ascii="Cambria" w:eastAsia="Calibri" w:hAnsi="Cambria" w:cs="Arial"/>
        </w:rPr>
        <w:t>potwierdzonego wpisem w dzienniku budowy przez Inspektora nadzoru,</w:t>
      </w:r>
    </w:p>
    <w:p w14:paraId="739EC764" w14:textId="62FB8F31" w:rsidR="003254EB" w:rsidRPr="0006252C" w:rsidRDefault="003254EB" w:rsidP="001B12EC">
      <w:pPr>
        <w:pStyle w:val="Akapitzlist"/>
        <w:numPr>
          <w:ilvl w:val="0"/>
          <w:numId w:val="26"/>
        </w:numPr>
        <w:spacing w:line="276" w:lineRule="auto"/>
        <w:jc w:val="both"/>
        <w:rPr>
          <w:rFonts w:ascii="Cambria" w:eastAsia="Calibri" w:hAnsi="Cambria" w:cs="Arial"/>
          <w:sz w:val="22"/>
          <w:szCs w:val="22"/>
          <w:lang w:eastAsia="en-US"/>
        </w:rPr>
      </w:pPr>
      <w:r w:rsidRPr="00C41589">
        <w:rPr>
          <w:rFonts w:ascii="Cambria" w:eastAsia="Calibri" w:hAnsi="Cambria" w:cs="Arial"/>
          <w:sz w:val="22"/>
          <w:szCs w:val="22"/>
          <w:lang w:eastAsia="en-US"/>
        </w:rPr>
        <w:t xml:space="preserve">za zwłokę w dostarczeniu nowego lub uaktualnionego zabezpieczenia należytego wykonania umowy, które wniesione zostało w innej formie niż pieniądz – w wysokości </w:t>
      </w:r>
      <w:r w:rsidRPr="00EC5509">
        <w:rPr>
          <w:rFonts w:ascii="Cambria" w:eastAsia="Calibri" w:hAnsi="Cambria" w:cs="Arial"/>
          <w:b/>
          <w:bCs/>
          <w:sz w:val="22"/>
          <w:szCs w:val="22"/>
          <w:lang w:eastAsia="en-US"/>
        </w:rPr>
        <w:t>0,</w:t>
      </w:r>
      <w:r w:rsidR="00C41589" w:rsidRPr="00EC5509">
        <w:rPr>
          <w:rFonts w:ascii="Cambria" w:eastAsia="Calibri" w:hAnsi="Cambria" w:cs="Arial"/>
          <w:b/>
          <w:bCs/>
          <w:sz w:val="22"/>
          <w:szCs w:val="22"/>
          <w:lang w:eastAsia="en-US"/>
        </w:rPr>
        <w:t>0</w:t>
      </w:r>
      <w:r w:rsidRPr="00EC5509">
        <w:rPr>
          <w:rFonts w:ascii="Cambria" w:eastAsia="Calibri" w:hAnsi="Cambria" w:cs="Arial"/>
          <w:b/>
          <w:bCs/>
          <w:sz w:val="22"/>
          <w:szCs w:val="22"/>
          <w:lang w:eastAsia="en-US"/>
        </w:rPr>
        <w:t>1%</w:t>
      </w:r>
      <w:r w:rsidRPr="00C41589">
        <w:rPr>
          <w:rFonts w:ascii="Cambria" w:eastAsia="Calibri" w:hAnsi="Cambria" w:cs="Arial"/>
          <w:sz w:val="22"/>
          <w:szCs w:val="22"/>
          <w:lang w:eastAsia="en-US"/>
        </w:rPr>
        <w:t xml:space="preserve"> wynagrodzenia umownego brutto określonego w § 9 ust. 1 za każdy dzień zwłoki liczony od </w:t>
      </w:r>
      <w:r w:rsidRPr="0006252C">
        <w:rPr>
          <w:rFonts w:ascii="Cambria" w:eastAsia="Calibri" w:hAnsi="Cambria" w:cs="Arial"/>
          <w:sz w:val="22"/>
          <w:szCs w:val="22"/>
          <w:lang w:eastAsia="en-US"/>
        </w:rPr>
        <w:t>upływu terminu wyznaczonego na dostarczenie, natomiast za brak złożenia – kwotę w wysokości 0,</w:t>
      </w:r>
      <w:r w:rsidR="00C41589" w:rsidRPr="0006252C">
        <w:rPr>
          <w:rFonts w:ascii="Cambria" w:eastAsia="Calibri" w:hAnsi="Cambria" w:cs="Arial"/>
          <w:sz w:val="22"/>
          <w:szCs w:val="22"/>
          <w:lang w:eastAsia="en-US"/>
        </w:rPr>
        <w:t>03</w:t>
      </w:r>
      <w:r w:rsidRPr="0006252C">
        <w:rPr>
          <w:rFonts w:ascii="Cambria" w:eastAsia="Calibri" w:hAnsi="Cambria" w:cs="Arial"/>
          <w:sz w:val="22"/>
          <w:szCs w:val="22"/>
          <w:lang w:eastAsia="en-US"/>
        </w:rPr>
        <w:t>% wynagrodzenia umownego brutto,</w:t>
      </w:r>
    </w:p>
    <w:p w14:paraId="5A2D4058" w14:textId="77777777" w:rsidR="0006252C" w:rsidRPr="0006252C" w:rsidRDefault="0006252C"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06252C">
        <w:rPr>
          <w:rFonts w:ascii="Cambria" w:eastAsia="Calibri" w:hAnsi="Cambria" w:cs="Arial"/>
        </w:rPr>
        <w:t xml:space="preserve">za zwłokę w dostarczeniu dokumentów, o których mowa w § 6 ust. 4, § </w:t>
      </w:r>
      <w:r w:rsidRPr="0006252C">
        <w:rPr>
          <w:rFonts w:asciiTheme="majorHAnsi" w:eastAsia="Times New Roman" w:hAnsiTheme="majorHAnsi" w:cs="Times New Roman"/>
        </w:rPr>
        <w:t xml:space="preserve">7 ust. 2 </w:t>
      </w:r>
      <w:r w:rsidRPr="0006252C">
        <w:rPr>
          <w:rFonts w:ascii="Cambria" w:eastAsia="Calibri" w:hAnsi="Cambria" w:cs="Arial"/>
        </w:rPr>
        <w:t xml:space="preserve">umowy w wysokości </w:t>
      </w:r>
      <w:r w:rsidRPr="00EC5509">
        <w:rPr>
          <w:rFonts w:ascii="Cambria" w:eastAsia="Calibri" w:hAnsi="Cambria" w:cs="Arial"/>
          <w:b/>
        </w:rPr>
        <w:t>0,01%</w:t>
      </w:r>
      <w:r w:rsidRPr="0006252C">
        <w:rPr>
          <w:rFonts w:ascii="Cambria" w:eastAsia="Calibri" w:hAnsi="Cambria" w:cs="Arial"/>
          <w:bCs/>
        </w:rPr>
        <w:t xml:space="preserve"> </w:t>
      </w:r>
      <w:r w:rsidRPr="0006252C">
        <w:rPr>
          <w:rFonts w:ascii="Cambria" w:eastAsia="Calibri" w:hAnsi="Cambria" w:cs="Arial"/>
        </w:rPr>
        <w:t xml:space="preserve">wynagrodzenia umownego brutto określonego w § 9 ust. 1 za każdy dzień zwłoki, </w:t>
      </w:r>
    </w:p>
    <w:p w14:paraId="7FA4028A" w14:textId="010ADF85" w:rsidR="009B11F2" w:rsidRPr="009B11F2" w:rsidRDefault="009B11F2"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 xml:space="preserve">za </w:t>
      </w:r>
      <w:r w:rsidRPr="003254EB">
        <w:rPr>
          <w:rFonts w:ascii="Cambria" w:eastAsia="Calibri" w:hAnsi="Cambria" w:cs="Arial"/>
        </w:rPr>
        <w:t>zwłokę w usuni</w:t>
      </w:r>
      <w:r w:rsidRPr="003254EB">
        <w:rPr>
          <w:rFonts w:ascii="Cambria" w:eastAsia="TTE188D4F0t00" w:hAnsi="Cambria" w:cs="Arial"/>
        </w:rPr>
        <w:t>ę</w:t>
      </w:r>
      <w:r w:rsidRPr="003254EB">
        <w:rPr>
          <w:rFonts w:ascii="Cambria" w:eastAsia="Calibri" w:hAnsi="Cambria" w:cs="Arial"/>
        </w:rPr>
        <w:t>ciu wad stwierdzonych podczas odbioru końcowego oraz w okresie gwarancji i rękojmi, w wysoko</w:t>
      </w:r>
      <w:r w:rsidRPr="003254EB">
        <w:rPr>
          <w:rFonts w:ascii="Cambria" w:eastAsia="TTE188D4F0t00" w:hAnsi="Cambria" w:cs="Arial"/>
        </w:rPr>
        <w:t>ś</w:t>
      </w:r>
      <w:r w:rsidRPr="003254EB">
        <w:rPr>
          <w:rFonts w:ascii="Cambria" w:eastAsia="Calibri" w:hAnsi="Cambria" w:cs="Arial"/>
        </w:rPr>
        <w:t xml:space="preserve">ci </w:t>
      </w:r>
      <w:r w:rsidRPr="00EC5509">
        <w:rPr>
          <w:rFonts w:ascii="Cambria" w:eastAsia="Calibri" w:hAnsi="Cambria" w:cs="Arial"/>
          <w:b/>
        </w:rPr>
        <w:t>0,</w:t>
      </w:r>
      <w:r w:rsidR="004A76E5" w:rsidRPr="00EC5509">
        <w:rPr>
          <w:rFonts w:ascii="Cambria" w:eastAsia="Calibri" w:hAnsi="Cambria" w:cs="Arial"/>
          <w:b/>
        </w:rPr>
        <w:t>0</w:t>
      </w:r>
      <w:r w:rsidRPr="00EC5509">
        <w:rPr>
          <w:rFonts w:ascii="Cambria" w:eastAsia="Calibri" w:hAnsi="Cambria" w:cs="Arial"/>
          <w:b/>
        </w:rPr>
        <w:t>5%</w:t>
      </w:r>
      <w:r w:rsidRPr="003254EB">
        <w:rPr>
          <w:rFonts w:ascii="Cambria" w:eastAsia="Calibri" w:hAnsi="Cambria" w:cs="Arial"/>
          <w:b/>
          <w:bCs/>
        </w:rPr>
        <w:t xml:space="preserve"> </w:t>
      </w:r>
      <w:r w:rsidRPr="003254EB">
        <w:rPr>
          <w:rFonts w:ascii="Cambria" w:eastAsia="Calibri" w:hAnsi="Cambria" w:cs="Arial"/>
        </w:rPr>
        <w:t xml:space="preserve">wynagrodzenia umownego brutto określonego w § </w:t>
      </w:r>
      <w:r w:rsidR="0089640D" w:rsidRPr="003254EB">
        <w:rPr>
          <w:rFonts w:ascii="Cambria" w:eastAsia="Calibri" w:hAnsi="Cambria" w:cs="Arial"/>
        </w:rPr>
        <w:t>9</w:t>
      </w:r>
      <w:r w:rsidRPr="003254EB">
        <w:rPr>
          <w:rFonts w:ascii="Cambria" w:eastAsia="Calibri" w:hAnsi="Cambria" w:cs="Arial"/>
        </w:rPr>
        <w:t xml:space="preserve"> ust. 1, za ka</w:t>
      </w:r>
      <w:r w:rsidRPr="003254EB">
        <w:rPr>
          <w:rFonts w:ascii="Cambria" w:eastAsia="TTE188D4F0t00" w:hAnsi="Cambria" w:cs="Arial"/>
        </w:rPr>
        <w:t>ż</w:t>
      </w:r>
      <w:r w:rsidRPr="003254EB">
        <w:rPr>
          <w:rFonts w:ascii="Cambria" w:eastAsia="Calibri" w:hAnsi="Cambria" w:cs="Arial"/>
        </w:rPr>
        <w:t>dy dzie</w:t>
      </w:r>
      <w:r w:rsidRPr="003254EB">
        <w:rPr>
          <w:rFonts w:ascii="Cambria" w:eastAsia="TTE188D4F0t00" w:hAnsi="Cambria" w:cs="Arial"/>
        </w:rPr>
        <w:t>ń zwłoki</w:t>
      </w:r>
      <w:r w:rsidRPr="003254EB">
        <w:rPr>
          <w:rFonts w:ascii="Cambria" w:eastAsia="Calibri" w:hAnsi="Cambria" w:cs="Arial"/>
        </w:rPr>
        <w:t xml:space="preserve">, </w:t>
      </w:r>
    </w:p>
    <w:p w14:paraId="134FEF90" w14:textId="77777777" w:rsidR="0055314F" w:rsidRPr="0006252C" w:rsidRDefault="0055314F"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06252C">
        <w:rPr>
          <w:rFonts w:ascii="Cambria" w:eastAsia="Calibri" w:hAnsi="Cambria"/>
          <w:bCs/>
        </w:rPr>
        <w:t xml:space="preserve">za nieusprawiedliwioną nieobecność kierownika budowy lub uprawnionego kierownika robót na budowie, jeśli Zamawiający lub Inspektor Nadzoru Zamawiającego żądał takiej obecności i poinformował o tym Wykonawcę w trybie przewidzianym umową lub obecność </w:t>
      </w:r>
      <w:r w:rsidRPr="00B50CD1">
        <w:rPr>
          <w:rFonts w:ascii="Cambria" w:eastAsia="Calibri" w:hAnsi="Cambria"/>
          <w:bCs/>
        </w:rPr>
        <w:t xml:space="preserve">była wymagana umową bez konieczności uprzedniego informowania – w wysokości </w:t>
      </w:r>
      <w:r w:rsidRPr="00EC5509">
        <w:rPr>
          <w:rFonts w:ascii="Cambria" w:eastAsia="Calibri" w:hAnsi="Cambria"/>
          <w:b/>
        </w:rPr>
        <w:t>300 zł</w:t>
      </w:r>
      <w:r w:rsidRPr="0006252C">
        <w:rPr>
          <w:rFonts w:ascii="Cambria" w:eastAsia="Calibri" w:hAnsi="Cambria"/>
          <w:bCs/>
        </w:rPr>
        <w:t xml:space="preserve"> za każdy stwierdzony przypadek,</w:t>
      </w:r>
    </w:p>
    <w:p w14:paraId="7DE2862C" w14:textId="046E57D6" w:rsidR="0055314F" w:rsidRPr="0023315B" w:rsidRDefault="0055314F"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06252C">
        <w:rPr>
          <w:rFonts w:ascii="Cambria" w:eastAsia="Calibri" w:hAnsi="Cambria"/>
          <w:bC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t>
      </w:r>
      <w:r w:rsidRPr="00B50CD1">
        <w:rPr>
          <w:rFonts w:ascii="Cambria" w:eastAsia="Calibri" w:hAnsi="Cambria"/>
          <w:bCs/>
        </w:rPr>
        <w:t xml:space="preserve">wysokości </w:t>
      </w:r>
      <w:r w:rsidRPr="00EC5509">
        <w:rPr>
          <w:rFonts w:ascii="Cambria" w:eastAsia="Calibri" w:hAnsi="Cambria"/>
          <w:b/>
        </w:rPr>
        <w:t>1</w:t>
      </w:r>
      <w:r w:rsidR="00B50CD1" w:rsidRPr="00EC5509">
        <w:rPr>
          <w:rFonts w:ascii="Cambria" w:eastAsia="Calibri" w:hAnsi="Cambria"/>
          <w:b/>
        </w:rPr>
        <w:t xml:space="preserve"> </w:t>
      </w:r>
      <w:r w:rsidRPr="00EC5509">
        <w:rPr>
          <w:rFonts w:ascii="Cambria" w:eastAsia="Calibri" w:hAnsi="Cambria"/>
          <w:b/>
        </w:rPr>
        <w:t>000 zł</w:t>
      </w:r>
      <w:r w:rsidRPr="0006252C">
        <w:rPr>
          <w:rFonts w:ascii="Cambria" w:eastAsia="Calibri" w:hAnsi="Cambria"/>
          <w:bCs/>
        </w:rPr>
        <w:t xml:space="preserve"> za każdy stwierdzony przypadek,</w:t>
      </w:r>
    </w:p>
    <w:p w14:paraId="597AC14D" w14:textId="571E68BD" w:rsidR="009B11F2" w:rsidRPr="0023315B" w:rsidRDefault="009B11F2" w:rsidP="001B12EC">
      <w:pPr>
        <w:numPr>
          <w:ilvl w:val="0"/>
          <w:numId w:val="26"/>
        </w:numPr>
        <w:tabs>
          <w:tab w:val="left" w:pos="851"/>
        </w:tabs>
        <w:suppressAutoHyphens/>
        <w:autoSpaceDE w:val="0"/>
        <w:autoSpaceDN w:val="0"/>
        <w:adjustRightInd w:val="0"/>
        <w:spacing w:after="0"/>
        <w:contextualSpacing/>
        <w:jc w:val="both"/>
        <w:textAlignment w:val="baseline"/>
        <w:rPr>
          <w:rFonts w:ascii="Cambria" w:eastAsia="Calibri" w:hAnsi="Cambria" w:cs="Arial"/>
        </w:rPr>
      </w:pPr>
      <w:r w:rsidRPr="0023315B">
        <w:rPr>
          <w:rFonts w:ascii="Cambria" w:eastAsia="Calibri" w:hAnsi="Cambria" w:cs="Arial"/>
        </w:rPr>
        <w:lastRenderedPageBreak/>
        <w:t>z tytułu odst</w:t>
      </w:r>
      <w:r w:rsidRPr="0023315B">
        <w:rPr>
          <w:rFonts w:ascii="Cambria" w:eastAsia="TTE188D4F0t00" w:hAnsi="Cambria" w:cs="Arial"/>
        </w:rPr>
        <w:t>ą</w:t>
      </w:r>
      <w:r w:rsidRPr="0023315B">
        <w:rPr>
          <w:rFonts w:ascii="Cambria" w:eastAsia="Calibri" w:hAnsi="Cambria" w:cs="Arial"/>
        </w:rPr>
        <w:t>pienia od umowy z przyczyn le</w:t>
      </w:r>
      <w:r w:rsidRPr="0023315B">
        <w:rPr>
          <w:rFonts w:ascii="Cambria" w:eastAsia="TTE188D4F0t00" w:hAnsi="Cambria" w:cs="Arial"/>
        </w:rPr>
        <w:t>żą</w:t>
      </w:r>
      <w:r w:rsidRPr="0023315B">
        <w:rPr>
          <w:rFonts w:ascii="Cambria" w:eastAsia="Calibri" w:hAnsi="Cambria" w:cs="Arial"/>
        </w:rPr>
        <w:t xml:space="preserve">cych po stronie Wykonawcy, </w:t>
      </w:r>
      <w:r w:rsidRPr="0023315B">
        <w:rPr>
          <w:rFonts w:ascii="Cambria" w:eastAsia="Calibri" w:hAnsi="Cambria" w:cs="Arial"/>
        </w:rPr>
        <w:br/>
        <w:t>w wysoko</w:t>
      </w:r>
      <w:r w:rsidRPr="0023315B">
        <w:rPr>
          <w:rFonts w:ascii="Cambria" w:eastAsia="TTE188D4F0t00" w:hAnsi="Cambria" w:cs="Arial"/>
        </w:rPr>
        <w:t>ś</w:t>
      </w:r>
      <w:r w:rsidRPr="0023315B">
        <w:rPr>
          <w:rFonts w:ascii="Cambria" w:eastAsia="Calibri" w:hAnsi="Cambria" w:cs="Arial"/>
        </w:rPr>
        <w:t xml:space="preserve">ci </w:t>
      </w:r>
      <w:r w:rsidRPr="00EC5509">
        <w:rPr>
          <w:rFonts w:ascii="Cambria" w:eastAsia="Calibri" w:hAnsi="Cambria" w:cs="Arial"/>
          <w:b/>
        </w:rPr>
        <w:t>20%</w:t>
      </w:r>
      <w:r w:rsidRPr="0023315B">
        <w:rPr>
          <w:rFonts w:ascii="Cambria" w:eastAsia="Calibri" w:hAnsi="Cambria" w:cs="Arial"/>
          <w:b/>
          <w:bCs/>
        </w:rPr>
        <w:t xml:space="preserve"> </w:t>
      </w:r>
      <w:r w:rsidRPr="0023315B">
        <w:rPr>
          <w:rFonts w:ascii="Cambria" w:eastAsia="Calibri" w:hAnsi="Cambria" w:cs="Arial"/>
        </w:rPr>
        <w:t xml:space="preserve">wynagrodzenia umownego brutto określonego w § </w:t>
      </w:r>
      <w:r w:rsidR="00521825" w:rsidRPr="0023315B">
        <w:rPr>
          <w:rFonts w:ascii="Cambria" w:eastAsia="Calibri" w:hAnsi="Cambria" w:cs="Arial"/>
        </w:rPr>
        <w:t>9</w:t>
      </w:r>
      <w:r w:rsidRPr="0023315B">
        <w:rPr>
          <w:rFonts w:ascii="Cambria" w:eastAsia="Calibri" w:hAnsi="Cambria" w:cs="Arial"/>
        </w:rPr>
        <w:t xml:space="preserve"> ust. 1 umowy,</w:t>
      </w:r>
    </w:p>
    <w:p w14:paraId="55568FCC" w14:textId="5FF2B175" w:rsidR="009B11F2" w:rsidRPr="0023315B"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 xml:space="preserve">z tytułu braku zapłaty wynagrodzenia należnego Podwykonawcom lub dalszym Podwykonawcom w wysokości </w:t>
      </w:r>
      <w:r w:rsidR="0006252C" w:rsidRPr="00EC5509">
        <w:rPr>
          <w:rFonts w:ascii="Cambria" w:eastAsia="Calibri" w:hAnsi="Cambria" w:cs="Arial"/>
          <w:b/>
          <w:bCs/>
        </w:rPr>
        <w:t>2</w:t>
      </w:r>
      <w:r w:rsidRPr="00EC5509">
        <w:rPr>
          <w:rFonts w:ascii="Cambria" w:eastAsia="Calibri" w:hAnsi="Cambria" w:cs="Arial"/>
          <w:b/>
          <w:bCs/>
        </w:rPr>
        <w:t>0%</w:t>
      </w:r>
      <w:r w:rsidRPr="0023315B">
        <w:rPr>
          <w:rFonts w:ascii="Cambria" w:eastAsia="Calibri" w:hAnsi="Cambria" w:cs="Arial"/>
        </w:rPr>
        <w:t xml:space="preserve"> wynagrodzenia umownego brutto, należnego Podwykonawcom lub dalszym Podwykonawcom,</w:t>
      </w:r>
    </w:p>
    <w:p w14:paraId="74D7635E" w14:textId="77777777" w:rsidR="009B11F2" w:rsidRPr="0023315B"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 xml:space="preserve">z tytułu nieterminowej zapłaty wynagrodzenia należnego Podwykonawcom lub dalszym Podwykonawcom w wysokości </w:t>
      </w:r>
      <w:r w:rsidRPr="00EC5509">
        <w:rPr>
          <w:rFonts w:ascii="Cambria" w:eastAsia="Calibri" w:hAnsi="Cambria" w:cs="Arial"/>
          <w:b/>
          <w:bCs/>
        </w:rPr>
        <w:t>0,2%</w:t>
      </w:r>
      <w:r w:rsidRPr="0023315B">
        <w:rPr>
          <w:rFonts w:ascii="Cambria" w:eastAsia="Calibri" w:hAnsi="Cambria" w:cs="Arial"/>
        </w:rPr>
        <w:t xml:space="preserve"> wynagrodzenia umownego brutto należnego Podwykonawcom lub dalszym Podwykonawcom, za każdy dzień zwłoki od umownego terminu zapłaty,</w:t>
      </w:r>
    </w:p>
    <w:p w14:paraId="060BFA53" w14:textId="6F9D083A" w:rsidR="009B11F2" w:rsidRPr="0023315B"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w przypadku braku zapłaty wynagrodzenia przez Wykonawcę Podwykonawcom lub dalszym Podwykonawcom z tytułu zmiany wysokości wynagrodzenia w sytuacji określonej w § 1</w:t>
      </w:r>
      <w:r w:rsidR="00DF1A78" w:rsidRPr="0023315B">
        <w:rPr>
          <w:rFonts w:ascii="Cambria" w:eastAsia="Calibri" w:hAnsi="Cambria" w:cs="Arial"/>
        </w:rPr>
        <w:t>3</w:t>
      </w:r>
      <w:r w:rsidRPr="0023315B">
        <w:rPr>
          <w:rFonts w:ascii="Cambria" w:eastAsia="Calibri" w:hAnsi="Cambria" w:cs="Arial"/>
        </w:rPr>
        <w:t xml:space="preserve">  w wysokości </w:t>
      </w:r>
      <w:r w:rsidR="0006252C" w:rsidRPr="00EC5509">
        <w:rPr>
          <w:rFonts w:ascii="Cambria" w:eastAsia="Calibri" w:hAnsi="Cambria" w:cs="Arial"/>
          <w:b/>
          <w:bCs/>
        </w:rPr>
        <w:t>20</w:t>
      </w:r>
      <w:r w:rsidRPr="00EC5509">
        <w:rPr>
          <w:rFonts w:ascii="Cambria" w:eastAsia="Calibri" w:hAnsi="Cambria" w:cs="Arial"/>
          <w:b/>
          <w:bCs/>
        </w:rPr>
        <w:t>%</w:t>
      </w:r>
      <w:r w:rsidRPr="0023315B">
        <w:rPr>
          <w:rFonts w:ascii="Cambria" w:eastAsia="Calibri" w:hAnsi="Cambria" w:cs="Arial"/>
        </w:rPr>
        <w:t xml:space="preserve"> niezapłaconej należności brutto;</w:t>
      </w:r>
    </w:p>
    <w:p w14:paraId="148EE84B" w14:textId="33A43824" w:rsidR="009B11F2" w:rsidRPr="0023315B"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w przypadku nieterminowej zapłaty przez Wykonawcę wynagrodzenia należnego Podwykonawcom lub dalszym Podwykonawcom, z tytułu zmiany wysokości wynagrodzenia w sytuacji określonej w § 1</w:t>
      </w:r>
      <w:r w:rsidR="00DF1A78" w:rsidRPr="0023315B">
        <w:rPr>
          <w:rFonts w:ascii="Cambria" w:eastAsia="Calibri" w:hAnsi="Cambria" w:cs="Arial"/>
        </w:rPr>
        <w:t>3</w:t>
      </w:r>
      <w:r w:rsidRPr="0023315B">
        <w:rPr>
          <w:rFonts w:ascii="Cambria" w:eastAsia="Calibri" w:hAnsi="Cambria" w:cs="Arial"/>
        </w:rPr>
        <w:t xml:space="preserve"> - w wysokości </w:t>
      </w:r>
      <w:r w:rsidRPr="00EC5509">
        <w:rPr>
          <w:rFonts w:ascii="Cambria" w:eastAsia="Calibri" w:hAnsi="Cambria" w:cs="Arial"/>
          <w:b/>
          <w:bCs/>
        </w:rPr>
        <w:t>0,2%</w:t>
      </w:r>
      <w:r w:rsidRPr="0023315B">
        <w:rPr>
          <w:rFonts w:ascii="Cambria" w:eastAsia="Calibri" w:hAnsi="Cambria" w:cs="Arial"/>
        </w:rPr>
        <w:t xml:space="preserve"> niezapłaconej należności brutto za każdy rozpoczęty dzień zwłoki; </w:t>
      </w:r>
    </w:p>
    <w:p w14:paraId="49724A2E" w14:textId="77777777" w:rsidR="009B11F2" w:rsidRPr="0023315B"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 xml:space="preserve">w przypadku nieprzedłożenia do zaakceptowania projektu umowy o podwykonawstwo lub projektu jej zmiany, w wysokości </w:t>
      </w:r>
      <w:r w:rsidRPr="00EC5509">
        <w:rPr>
          <w:rFonts w:ascii="Cambria" w:eastAsia="Calibri" w:hAnsi="Cambria" w:cs="Arial"/>
          <w:b/>
          <w:bCs/>
        </w:rPr>
        <w:t>10%</w:t>
      </w:r>
      <w:r w:rsidRPr="0023315B">
        <w:rPr>
          <w:rFonts w:ascii="Cambria" w:eastAsia="Calibri" w:hAnsi="Cambria" w:cs="Arial"/>
        </w:rPr>
        <w:t xml:space="preserve"> wysokości wynagrodzenia umownego brutto należnego Podwykonawcom lub dalszym Podwykonawcom,</w:t>
      </w:r>
    </w:p>
    <w:p w14:paraId="4094A4BF" w14:textId="77777777" w:rsidR="009B11F2" w:rsidRPr="009B11F2"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23315B">
        <w:rPr>
          <w:rFonts w:ascii="Cambria" w:eastAsia="Calibri" w:hAnsi="Cambria" w:cs="Arial"/>
        </w:rPr>
        <w:t xml:space="preserve">w przypadku nieprzedłożenia poświadczonej za zgodność z oryginałem kopii umowy o podwykonawstwo lub jej zmiany w wysokości </w:t>
      </w:r>
      <w:r w:rsidRPr="00EC5509">
        <w:rPr>
          <w:rFonts w:ascii="Cambria" w:eastAsia="Calibri" w:hAnsi="Cambria" w:cs="Arial"/>
          <w:b/>
          <w:bCs/>
        </w:rPr>
        <w:t>10%</w:t>
      </w:r>
      <w:r w:rsidRPr="0023315B">
        <w:rPr>
          <w:rFonts w:ascii="Cambria" w:eastAsia="Calibri" w:hAnsi="Cambria" w:cs="Arial"/>
        </w:rPr>
        <w:t xml:space="preserve"> wysokości wynagrodzenia umownego brutto należnego Podwykonawcom lub dalszym Podwykonawcom</w:t>
      </w:r>
      <w:r w:rsidRPr="009B11F2">
        <w:rPr>
          <w:rFonts w:ascii="Cambria" w:eastAsia="Calibri" w:hAnsi="Cambria" w:cs="Arial"/>
        </w:rPr>
        <w:t>,</w:t>
      </w:r>
    </w:p>
    <w:p w14:paraId="21810BA8" w14:textId="77777777" w:rsidR="009B11F2" w:rsidRPr="009B11F2"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9B11F2">
        <w:rPr>
          <w:rFonts w:ascii="Cambria" w:eastAsia="Calibri" w:hAnsi="Cambria" w:cs="Arial"/>
        </w:rPr>
        <w:t xml:space="preserve">w przypadku braku zmiany umowy o podwykonawstwo w zakresie terminu zapłaty w wysokości </w:t>
      </w:r>
      <w:r w:rsidRPr="00EC5509">
        <w:rPr>
          <w:rFonts w:ascii="Cambria" w:eastAsia="Calibri" w:hAnsi="Cambria" w:cs="Arial"/>
          <w:b/>
          <w:bCs/>
        </w:rPr>
        <w:t>10%</w:t>
      </w:r>
      <w:r w:rsidRPr="009B11F2">
        <w:rPr>
          <w:rFonts w:ascii="Cambria" w:eastAsia="Calibri" w:hAnsi="Cambria" w:cs="Arial"/>
        </w:rPr>
        <w:t xml:space="preserve"> wysokości wynagrodzenia umownego brutto należnego Podwykonawcom lub dalszym Podwykonawcom.</w:t>
      </w:r>
    </w:p>
    <w:p w14:paraId="52031E60" w14:textId="72940869" w:rsidR="00B6725A" w:rsidRPr="00B40FA5" w:rsidRDefault="009B11F2"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Cambria" w:eastAsia="Calibri" w:hAnsi="Cambria" w:cs="Arial"/>
        </w:rPr>
      </w:pPr>
      <w:r w:rsidRPr="009B11F2">
        <w:rPr>
          <w:rFonts w:ascii="Cambria" w:eastAsia="Calibri" w:hAnsi="Cambria" w:cs="Arial"/>
        </w:rPr>
        <w:t xml:space="preserve">w przypadku niewypełnienia wymogu zatrudniania pracowników na podstawie umowy o pracę w rozumieniu przepisów Kodeksu pracy, o którym mowa w art. 95 ust. 1 ustawy Prawo zamówień publicznych, niezłożenia oświadczenia, o którym </w:t>
      </w:r>
      <w:r w:rsidRPr="0023315B">
        <w:rPr>
          <w:rFonts w:ascii="Cambria" w:eastAsia="Calibri" w:hAnsi="Cambria" w:cs="Arial"/>
        </w:rPr>
        <w:t>mowa w § 1</w:t>
      </w:r>
      <w:r w:rsidR="0023315B">
        <w:rPr>
          <w:rFonts w:ascii="Cambria" w:eastAsia="Calibri" w:hAnsi="Cambria" w:cs="Arial"/>
        </w:rPr>
        <w:t xml:space="preserve">9 </w:t>
      </w:r>
      <w:r w:rsidRPr="0023315B">
        <w:rPr>
          <w:rFonts w:ascii="Cambria" w:eastAsia="Calibri" w:hAnsi="Cambria" w:cs="Arial"/>
        </w:rPr>
        <w:t xml:space="preserve">ust. </w:t>
      </w:r>
      <w:r w:rsidR="0023315B">
        <w:rPr>
          <w:rFonts w:ascii="Cambria" w:eastAsia="Calibri" w:hAnsi="Cambria" w:cs="Arial"/>
        </w:rPr>
        <w:t>11</w:t>
      </w:r>
      <w:r w:rsidRPr="0023315B">
        <w:rPr>
          <w:rFonts w:ascii="Cambria" w:eastAsia="Calibri" w:hAnsi="Cambria" w:cs="Arial"/>
        </w:rPr>
        <w:t xml:space="preserve"> lub </w:t>
      </w:r>
      <w:r w:rsidRPr="00B40FA5">
        <w:rPr>
          <w:rFonts w:ascii="Cambria" w:eastAsia="Calibri" w:hAnsi="Cambria" w:cs="Arial"/>
        </w:rPr>
        <w:t xml:space="preserve">złożenia takiego oświadczenia niezgodnego z prawdą Wykonawca zapłaci Zamawiającemu karę umowną w wysokości </w:t>
      </w:r>
      <w:r w:rsidRPr="00EC5509">
        <w:rPr>
          <w:rFonts w:ascii="Cambria" w:eastAsia="Calibri" w:hAnsi="Cambria" w:cs="Arial"/>
          <w:b/>
          <w:bCs/>
        </w:rPr>
        <w:t>5%</w:t>
      </w:r>
      <w:r w:rsidRPr="00B40FA5">
        <w:rPr>
          <w:rFonts w:ascii="Cambria" w:eastAsia="Calibri" w:hAnsi="Cambria" w:cs="Arial"/>
        </w:rPr>
        <w:t xml:space="preserve"> wynagrodzenia umownego brutto. </w:t>
      </w:r>
    </w:p>
    <w:p w14:paraId="74A2B65B" w14:textId="77777777" w:rsidR="00EE3F5B" w:rsidRPr="00B40FA5" w:rsidRDefault="00B6725A"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Theme="majorHAnsi" w:eastAsia="Calibri" w:hAnsiTheme="majorHAnsi" w:cs="Arial"/>
        </w:rPr>
      </w:pPr>
      <w:r w:rsidRPr="00B40FA5">
        <w:rPr>
          <w:rFonts w:asciiTheme="majorHAnsi" w:eastAsia="Calibri" w:hAnsiTheme="majorHAnsi"/>
          <w:bCs/>
        </w:rPr>
        <w:t xml:space="preserve">za każdy dzień zwłoki w realizacji  obowiązków wynikających z zapisów § 15 ust. 1 pkt 18) umowy – w wysokości </w:t>
      </w:r>
      <w:r w:rsidRPr="00B40FA5">
        <w:rPr>
          <w:rFonts w:asciiTheme="majorHAnsi" w:eastAsia="Calibri" w:hAnsiTheme="majorHAnsi"/>
          <w:b/>
        </w:rPr>
        <w:t>500 zł</w:t>
      </w:r>
      <w:r w:rsidRPr="00B40FA5">
        <w:rPr>
          <w:rFonts w:asciiTheme="majorHAnsi" w:eastAsia="Calibri" w:hAnsiTheme="majorHAnsi"/>
          <w:bCs/>
        </w:rPr>
        <w:t xml:space="preserve"> za każdy dzień zwłoki (przy czym dla niniejszego punktu dzień rozumiany jest jako następujące po sobie 24 godziny).</w:t>
      </w:r>
    </w:p>
    <w:p w14:paraId="1E7A6809" w14:textId="77777777" w:rsidR="00EE3F5B" w:rsidRPr="00B40FA5" w:rsidRDefault="00EE3F5B"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Theme="majorHAnsi" w:eastAsia="Calibri" w:hAnsiTheme="majorHAnsi" w:cs="Arial"/>
        </w:rPr>
      </w:pPr>
      <w:r w:rsidRPr="00B40FA5">
        <w:rPr>
          <w:rFonts w:asciiTheme="majorHAnsi" w:eastAsia="Calibri" w:hAnsiTheme="majorHAnsi"/>
          <w:bCs/>
        </w:rPr>
        <w:t xml:space="preserve">za każdy stwierdzony przypadek naruszenia obowiązków wynikających z zapisów § 15 ust. 1 pkt 6-7 umowy – w wysokości </w:t>
      </w:r>
      <w:r w:rsidRPr="00B40FA5">
        <w:rPr>
          <w:rFonts w:asciiTheme="majorHAnsi" w:eastAsia="Calibri" w:hAnsiTheme="majorHAnsi"/>
          <w:b/>
        </w:rPr>
        <w:t>1000 zł</w:t>
      </w:r>
      <w:r w:rsidRPr="00B40FA5">
        <w:rPr>
          <w:rFonts w:asciiTheme="majorHAnsi" w:eastAsia="Calibri" w:hAnsiTheme="majorHAnsi"/>
          <w:bCs/>
        </w:rPr>
        <w:t xml:space="preserve"> za każdy udokumentowany przypadek.</w:t>
      </w:r>
    </w:p>
    <w:p w14:paraId="463E6E0B" w14:textId="0051CDEF" w:rsidR="00B6725A" w:rsidRPr="00B40FA5" w:rsidRDefault="00EE3F5B" w:rsidP="001B12EC">
      <w:pPr>
        <w:numPr>
          <w:ilvl w:val="0"/>
          <w:numId w:val="26"/>
        </w:numPr>
        <w:tabs>
          <w:tab w:val="left" w:pos="851"/>
        </w:tabs>
        <w:suppressAutoHyphens/>
        <w:autoSpaceDE w:val="0"/>
        <w:autoSpaceDN w:val="0"/>
        <w:adjustRightInd w:val="0"/>
        <w:spacing w:after="0"/>
        <w:ind w:hanging="436"/>
        <w:contextualSpacing/>
        <w:jc w:val="both"/>
        <w:textAlignment w:val="baseline"/>
        <w:rPr>
          <w:rFonts w:asciiTheme="majorHAnsi" w:eastAsia="Calibri" w:hAnsiTheme="majorHAnsi" w:cs="Arial"/>
        </w:rPr>
      </w:pPr>
      <w:r w:rsidRPr="00B40FA5">
        <w:rPr>
          <w:rFonts w:asciiTheme="majorHAnsi" w:eastAsia="Calibri" w:hAnsiTheme="majorHAnsi"/>
          <w:bCs/>
        </w:rPr>
        <w:t xml:space="preserve">za każdy stwierdzony przypadek naruszenia obowiązków wynikających z zapisów § 15 ust 1 pkt 8 umowy – w wysokości </w:t>
      </w:r>
      <w:r w:rsidRPr="00B40FA5">
        <w:rPr>
          <w:rFonts w:asciiTheme="majorHAnsi" w:eastAsia="Calibri" w:hAnsiTheme="majorHAnsi"/>
          <w:b/>
        </w:rPr>
        <w:t>1000 zł</w:t>
      </w:r>
      <w:r w:rsidRPr="00B40FA5">
        <w:rPr>
          <w:rFonts w:asciiTheme="majorHAnsi" w:eastAsia="Calibri" w:hAnsiTheme="majorHAnsi"/>
          <w:bCs/>
        </w:rPr>
        <w:t xml:space="preserve"> za każdy udokumentowany przypadek.</w:t>
      </w:r>
    </w:p>
    <w:p w14:paraId="5F6B11B5" w14:textId="65314A27" w:rsidR="009B11F2" w:rsidRPr="00B40FA5" w:rsidRDefault="009B11F2" w:rsidP="001B12EC">
      <w:pPr>
        <w:numPr>
          <w:ilvl w:val="0"/>
          <w:numId w:val="25"/>
        </w:numPr>
        <w:tabs>
          <w:tab w:val="num" w:pos="400"/>
        </w:tabs>
        <w:suppressAutoHyphens/>
        <w:autoSpaceDE w:val="0"/>
        <w:autoSpaceDN w:val="0"/>
        <w:adjustRightInd w:val="0"/>
        <w:spacing w:after="0"/>
        <w:ind w:left="426"/>
        <w:contextualSpacing/>
        <w:jc w:val="both"/>
        <w:textAlignment w:val="baseline"/>
        <w:rPr>
          <w:rFonts w:ascii="Cambria" w:eastAsia="Calibri" w:hAnsi="Cambria" w:cs="Arial"/>
        </w:rPr>
      </w:pPr>
      <w:r w:rsidRPr="00B40FA5">
        <w:rPr>
          <w:rFonts w:ascii="Cambria" w:eastAsia="Calibri" w:hAnsi="Cambria" w:cs="Arial"/>
        </w:rPr>
        <w:t>Zamawiaj</w:t>
      </w:r>
      <w:r w:rsidRPr="00B40FA5">
        <w:rPr>
          <w:rFonts w:ascii="Cambria" w:eastAsia="TTE188D4F0t00" w:hAnsi="Cambria" w:cs="Arial"/>
        </w:rPr>
        <w:t>ą</w:t>
      </w:r>
      <w:r w:rsidRPr="00B40FA5">
        <w:rPr>
          <w:rFonts w:ascii="Cambria" w:eastAsia="Calibri" w:hAnsi="Cambria" w:cs="Arial"/>
        </w:rPr>
        <w:t>cy zapłaci Wykonawcy karę umowną z tytułu odst</w:t>
      </w:r>
      <w:r w:rsidRPr="00B40FA5">
        <w:rPr>
          <w:rFonts w:ascii="Cambria" w:eastAsia="TTE188D4F0t00" w:hAnsi="Cambria" w:cs="Arial"/>
        </w:rPr>
        <w:t>ą</w:t>
      </w:r>
      <w:r w:rsidRPr="00B40FA5">
        <w:rPr>
          <w:rFonts w:ascii="Cambria" w:eastAsia="Calibri" w:hAnsi="Cambria" w:cs="Arial"/>
        </w:rPr>
        <w:t xml:space="preserve">pienia od umowy </w:t>
      </w:r>
      <w:r w:rsidRPr="00B40FA5">
        <w:rPr>
          <w:rFonts w:ascii="Cambria" w:eastAsia="Calibri" w:hAnsi="Cambria" w:cs="Arial"/>
        </w:rPr>
        <w:br/>
        <w:t>z przyczyn le</w:t>
      </w:r>
      <w:r w:rsidRPr="00B40FA5">
        <w:rPr>
          <w:rFonts w:ascii="Cambria" w:eastAsia="TTE188D4F0t00" w:hAnsi="Cambria" w:cs="Arial"/>
        </w:rPr>
        <w:t>żą</w:t>
      </w:r>
      <w:r w:rsidRPr="00B40FA5">
        <w:rPr>
          <w:rFonts w:ascii="Cambria" w:eastAsia="Calibri" w:hAnsi="Cambria" w:cs="Arial"/>
        </w:rPr>
        <w:t>cych po stronie Zamawiaj</w:t>
      </w:r>
      <w:r w:rsidRPr="00B40FA5">
        <w:rPr>
          <w:rFonts w:ascii="Cambria" w:eastAsia="TTE188D4F0t00" w:hAnsi="Cambria" w:cs="Arial"/>
        </w:rPr>
        <w:t>ą</w:t>
      </w:r>
      <w:r w:rsidRPr="00B40FA5">
        <w:rPr>
          <w:rFonts w:ascii="Cambria" w:eastAsia="Calibri" w:hAnsi="Cambria" w:cs="Arial"/>
        </w:rPr>
        <w:t>cego, w wysoko</w:t>
      </w:r>
      <w:r w:rsidRPr="00B40FA5">
        <w:rPr>
          <w:rFonts w:ascii="Cambria" w:eastAsia="TTE188D4F0t00" w:hAnsi="Cambria" w:cs="Arial"/>
        </w:rPr>
        <w:t>ś</w:t>
      </w:r>
      <w:r w:rsidRPr="00B40FA5">
        <w:rPr>
          <w:rFonts w:ascii="Cambria" w:eastAsia="Calibri" w:hAnsi="Cambria" w:cs="Arial"/>
        </w:rPr>
        <w:t xml:space="preserve">ci </w:t>
      </w:r>
      <w:r w:rsidRPr="00EC5509">
        <w:rPr>
          <w:rFonts w:ascii="Cambria" w:eastAsia="Calibri" w:hAnsi="Cambria" w:cs="Arial"/>
          <w:b/>
          <w:bCs/>
        </w:rPr>
        <w:t>20</w:t>
      </w:r>
      <w:r w:rsidRPr="00EC5509">
        <w:rPr>
          <w:rFonts w:ascii="Cambria" w:eastAsia="Calibri" w:hAnsi="Cambria" w:cs="Arial"/>
          <w:b/>
          <w:bCs/>
          <w:iCs/>
        </w:rPr>
        <w:t>%</w:t>
      </w:r>
      <w:r w:rsidRPr="00B40FA5">
        <w:rPr>
          <w:rFonts w:ascii="Cambria" w:eastAsia="Calibri" w:hAnsi="Cambria" w:cs="Arial"/>
          <w:bCs/>
          <w:i/>
          <w:iCs/>
        </w:rPr>
        <w:t xml:space="preserve"> </w:t>
      </w:r>
      <w:r w:rsidRPr="00B40FA5">
        <w:rPr>
          <w:rFonts w:ascii="Cambria" w:eastAsia="Calibri" w:hAnsi="Cambria" w:cs="Arial"/>
        </w:rPr>
        <w:t>wynagrodzenia umownego brutto określonego w §</w:t>
      </w:r>
      <w:r w:rsidR="00DF1A78" w:rsidRPr="00B40FA5">
        <w:rPr>
          <w:rFonts w:ascii="Cambria" w:eastAsia="Calibri" w:hAnsi="Cambria" w:cs="Arial"/>
        </w:rPr>
        <w:t xml:space="preserve"> 9</w:t>
      </w:r>
      <w:r w:rsidRPr="00B40FA5">
        <w:rPr>
          <w:rFonts w:ascii="Cambria" w:eastAsia="Calibri" w:hAnsi="Cambria" w:cs="Arial"/>
        </w:rPr>
        <w:t xml:space="preserve"> ust. 1 umowy. Kary nie obowi</w:t>
      </w:r>
      <w:r w:rsidRPr="00B40FA5">
        <w:rPr>
          <w:rFonts w:ascii="Cambria" w:eastAsia="TTE188D4F0t00" w:hAnsi="Cambria" w:cs="Arial"/>
        </w:rPr>
        <w:t>ą</w:t>
      </w:r>
      <w:r w:rsidRPr="00B40FA5">
        <w:rPr>
          <w:rFonts w:ascii="Cambria" w:eastAsia="Calibri" w:hAnsi="Cambria" w:cs="Arial"/>
        </w:rPr>
        <w:t>zuj</w:t>
      </w:r>
      <w:r w:rsidRPr="00B40FA5">
        <w:rPr>
          <w:rFonts w:ascii="Cambria" w:eastAsia="TTE188D4F0t00" w:hAnsi="Cambria" w:cs="Arial"/>
        </w:rPr>
        <w:t>ą</w:t>
      </w:r>
      <w:r w:rsidRPr="00B40FA5">
        <w:rPr>
          <w:rFonts w:ascii="Cambria" w:eastAsia="Calibri" w:hAnsi="Cambria" w:cs="Arial"/>
        </w:rPr>
        <w:t>, je</w:t>
      </w:r>
      <w:r w:rsidRPr="00B40FA5">
        <w:rPr>
          <w:rFonts w:ascii="Cambria" w:eastAsia="TTE188D4F0t00" w:hAnsi="Cambria" w:cs="Arial"/>
        </w:rPr>
        <w:t>ż</w:t>
      </w:r>
      <w:r w:rsidRPr="00B40FA5">
        <w:rPr>
          <w:rFonts w:ascii="Cambria" w:eastAsia="Calibri" w:hAnsi="Cambria" w:cs="Arial"/>
        </w:rPr>
        <w:t>eli odst</w:t>
      </w:r>
      <w:r w:rsidRPr="00B40FA5">
        <w:rPr>
          <w:rFonts w:ascii="Cambria" w:eastAsia="TTE188D4F0t00" w:hAnsi="Cambria" w:cs="Arial"/>
        </w:rPr>
        <w:t>ą</w:t>
      </w:r>
      <w:r w:rsidRPr="00B40FA5">
        <w:rPr>
          <w:rFonts w:ascii="Cambria" w:eastAsia="Calibri" w:hAnsi="Cambria" w:cs="Arial"/>
        </w:rPr>
        <w:t>pienie od umowy nast</w:t>
      </w:r>
      <w:r w:rsidRPr="00B40FA5">
        <w:rPr>
          <w:rFonts w:ascii="Cambria" w:eastAsia="TTE188D4F0t00" w:hAnsi="Cambria" w:cs="Arial"/>
        </w:rPr>
        <w:t>ą</w:t>
      </w:r>
      <w:r w:rsidRPr="00B40FA5">
        <w:rPr>
          <w:rFonts w:ascii="Cambria" w:eastAsia="Calibri" w:hAnsi="Cambria" w:cs="Arial"/>
        </w:rPr>
        <w:t>piło z przyczyn, o których mowa w § 25 ust. 1 niniejszej umowy.</w:t>
      </w:r>
    </w:p>
    <w:p w14:paraId="2993397A" w14:textId="77777777" w:rsidR="009B11F2" w:rsidRPr="00B40FA5" w:rsidRDefault="009B11F2" w:rsidP="001B12EC">
      <w:pPr>
        <w:numPr>
          <w:ilvl w:val="0"/>
          <w:numId w:val="25"/>
        </w:numPr>
        <w:tabs>
          <w:tab w:val="num" w:pos="400"/>
        </w:tabs>
        <w:suppressAutoHyphens/>
        <w:autoSpaceDE w:val="0"/>
        <w:autoSpaceDN w:val="0"/>
        <w:adjustRightInd w:val="0"/>
        <w:spacing w:after="0"/>
        <w:ind w:left="426"/>
        <w:contextualSpacing/>
        <w:jc w:val="both"/>
        <w:textAlignment w:val="baseline"/>
        <w:rPr>
          <w:rFonts w:ascii="Cambria" w:eastAsia="Calibri" w:hAnsi="Cambria" w:cs="Arial"/>
        </w:rPr>
      </w:pPr>
      <w:r w:rsidRPr="00B40FA5">
        <w:rPr>
          <w:rFonts w:ascii="Cambria" w:eastAsia="Calibri" w:hAnsi="Cambria" w:cs="Arial"/>
        </w:rPr>
        <w:t xml:space="preserve">Naliczone kary łącznie nie mogą przekroczyć </w:t>
      </w:r>
      <w:r w:rsidRPr="00EC5509">
        <w:rPr>
          <w:rFonts w:ascii="Cambria" w:eastAsia="Calibri" w:hAnsi="Cambria" w:cs="Arial"/>
          <w:b/>
          <w:bCs/>
        </w:rPr>
        <w:t>40%</w:t>
      </w:r>
      <w:r w:rsidRPr="00B40FA5">
        <w:rPr>
          <w:rFonts w:ascii="Cambria" w:eastAsia="Calibri" w:hAnsi="Cambria" w:cs="Arial"/>
        </w:rPr>
        <w:t xml:space="preserve"> wynagrodzenia umownego brutto. </w:t>
      </w:r>
    </w:p>
    <w:p w14:paraId="1010C64E" w14:textId="77777777" w:rsidR="009B11F2" w:rsidRPr="00B40FA5" w:rsidRDefault="009B11F2" w:rsidP="001B12EC">
      <w:pPr>
        <w:numPr>
          <w:ilvl w:val="0"/>
          <w:numId w:val="25"/>
        </w:numPr>
        <w:tabs>
          <w:tab w:val="num" w:pos="400"/>
        </w:tabs>
        <w:suppressAutoHyphens/>
        <w:autoSpaceDE w:val="0"/>
        <w:autoSpaceDN w:val="0"/>
        <w:adjustRightInd w:val="0"/>
        <w:spacing w:after="0"/>
        <w:ind w:left="426"/>
        <w:contextualSpacing/>
        <w:jc w:val="both"/>
        <w:textAlignment w:val="baseline"/>
        <w:rPr>
          <w:rFonts w:ascii="Cambria" w:eastAsia="Calibri" w:hAnsi="Cambria" w:cs="Arial"/>
        </w:rPr>
      </w:pPr>
      <w:r w:rsidRPr="00B40FA5">
        <w:rPr>
          <w:rFonts w:ascii="Cambria" w:eastAsia="Calibri" w:hAnsi="Cambria" w:cs="Arial"/>
        </w:rPr>
        <w:t>Zamawiaj</w:t>
      </w:r>
      <w:r w:rsidRPr="00B40FA5">
        <w:rPr>
          <w:rFonts w:ascii="Cambria" w:eastAsia="TTE188D4F0t00" w:hAnsi="Cambria" w:cs="Arial"/>
        </w:rPr>
        <w:t>ą</w:t>
      </w:r>
      <w:r w:rsidRPr="00B40FA5">
        <w:rPr>
          <w:rFonts w:ascii="Cambria" w:eastAsia="Calibri" w:hAnsi="Cambria" w:cs="Arial"/>
        </w:rPr>
        <w:t>cy zastrzega sobie prawo do odszkodowania uzupełniaj</w:t>
      </w:r>
      <w:r w:rsidRPr="00B40FA5">
        <w:rPr>
          <w:rFonts w:ascii="Cambria" w:eastAsia="TTE188D4F0t00" w:hAnsi="Cambria" w:cs="Arial"/>
        </w:rPr>
        <w:t>ą</w:t>
      </w:r>
      <w:r w:rsidRPr="00B40FA5">
        <w:rPr>
          <w:rFonts w:ascii="Cambria" w:eastAsia="Calibri" w:hAnsi="Cambria" w:cs="Arial"/>
        </w:rPr>
        <w:t>cego, przenosz</w:t>
      </w:r>
      <w:r w:rsidRPr="00B40FA5">
        <w:rPr>
          <w:rFonts w:ascii="Cambria" w:eastAsia="TTE188D4F0t00" w:hAnsi="Cambria" w:cs="Arial"/>
        </w:rPr>
        <w:t>ą</w:t>
      </w:r>
      <w:r w:rsidRPr="00B40FA5">
        <w:rPr>
          <w:rFonts w:ascii="Cambria" w:eastAsia="Calibri" w:hAnsi="Cambria" w:cs="Arial"/>
        </w:rPr>
        <w:t>cego wysoko</w:t>
      </w:r>
      <w:r w:rsidRPr="00B40FA5">
        <w:rPr>
          <w:rFonts w:ascii="Cambria" w:eastAsia="TTE188D4F0t00" w:hAnsi="Cambria" w:cs="Arial"/>
        </w:rPr>
        <w:t xml:space="preserve">ść </w:t>
      </w:r>
      <w:r w:rsidRPr="00B40FA5">
        <w:rPr>
          <w:rFonts w:ascii="Cambria" w:eastAsia="Calibri" w:hAnsi="Cambria" w:cs="Arial"/>
        </w:rPr>
        <w:t>kar umownych do wysoko</w:t>
      </w:r>
      <w:r w:rsidRPr="00B40FA5">
        <w:rPr>
          <w:rFonts w:ascii="Cambria" w:eastAsia="TTE188D4F0t00" w:hAnsi="Cambria" w:cs="Arial"/>
        </w:rPr>
        <w:t>ś</w:t>
      </w:r>
      <w:r w:rsidRPr="00B40FA5">
        <w:rPr>
          <w:rFonts w:ascii="Cambria" w:eastAsia="Calibri" w:hAnsi="Cambria" w:cs="Arial"/>
        </w:rPr>
        <w:t>ci rzeczywi</w:t>
      </w:r>
      <w:r w:rsidRPr="00B40FA5">
        <w:rPr>
          <w:rFonts w:ascii="Cambria" w:eastAsia="TTE188D4F0t00" w:hAnsi="Cambria" w:cs="Arial"/>
        </w:rPr>
        <w:t>ś</w:t>
      </w:r>
      <w:r w:rsidRPr="00B40FA5">
        <w:rPr>
          <w:rFonts w:ascii="Cambria" w:eastAsia="Calibri" w:hAnsi="Cambria" w:cs="Arial"/>
        </w:rPr>
        <w:t>cie poniesionej szkody i utraconych korzy</w:t>
      </w:r>
      <w:r w:rsidRPr="00B40FA5">
        <w:rPr>
          <w:rFonts w:ascii="Cambria" w:eastAsia="TTE188D4F0t00" w:hAnsi="Cambria" w:cs="Arial"/>
        </w:rPr>
        <w:t>ś</w:t>
      </w:r>
      <w:r w:rsidRPr="00B40FA5">
        <w:rPr>
          <w:rFonts w:ascii="Cambria" w:eastAsia="Calibri" w:hAnsi="Cambria" w:cs="Arial"/>
        </w:rPr>
        <w:t>ci.</w:t>
      </w:r>
    </w:p>
    <w:p w14:paraId="6E944EAA" w14:textId="77777777" w:rsidR="009B11F2" w:rsidRPr="009B11F2" w:rsidRDefault="009B11F2" w:rsidP="001B12EC">
      <w:pPr>
        <w:numPr>
          <w:ilvl w:val="0"/>
          <w:numId w:val="25"/>
        </w:numPr>
        <w:tabs>
          <w:tab w:val="num" w:pos="400"/>
        </w:tabs>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lastRenderedPageBreak/>
        <w:t>Strony ustalaj</w:t>
      </w:r>
      <w:r w:rsidRPr="009B11F2">
        <w:rPr>
          <w:rFonts w:ascii="Cambria" w:eastAsia="TTE188D4F0t00" w:hAnsi="Cambria" w:cs="Arial"/>
        </w:rPr>
        <w:t>ą</w:t>
      </w:r>
      <w:r w:rsidRPr="009B11F2">
        <w:rPr>
          <w:rFonts w:ascii="Cambria" w:eastAsia="Calibri" w:hAnsi="Cambria" w:cs="Arial"/>
        </w:rPr>
        <w:t xml:space="preserve">, </w:t>
      </w:r>
      <w:r w:rsidRPr="009B11F2">
        <w:rPr>
          <w:rFonts w:ascii="Cambria" w:eastAsia="TTE188D4F0t00" w:hAnsi="Cambria" w:cs="Arial"/>
        </w:rPr>
        <w:t>ż</w:t>
      </w:r>
      <w:r w:rsidRPr="009B11F2">
        <w:rPr>
          <w:rFonts w:ascii="Cambria" w:eastAsia="Calibri" w:hAnsi="Cambria" w:cs="Arial"/>
        </w:rPr>
        <w:t>e Zamawiaj</w:t>
      </w:r>
      <w:r w:rsidRPr="009B11F2">
        <w:rPr>
          <w:rFonts w:ascii="Cambria" w:eastAsia="TTE188D4F0t00" w:hAnsi="Cambria" w:cs="Arial"/>
        </w:rPr>
        <w:t>ą</w:t>
      </w:r>
      <w:r w:rsidRPr="009B11F2">
        <w:rPr>
          <w:rFonts w:ascii="Cambria" w:eastAsia="Calibri" w:hAnsi="Cambria" w:cs="Arial"/>
        </w:rPr>
        <w:t>cy swoj</w:t>
      </w:r>
      <w:r w:rsidRPr="009B11F2">
        <w:rPr>
          <w:rFonts w:ascii="Cambria" w:eastAsia="TTE188D4F0t00" w:hAnsi="Cambria" w:cs="Arial"/>
        </w:rPr>
        <w:t xml:space="preserve">ą </w:t>
      </w:r>
      <w:r w:rsidRPr="009B11F2">
        <w:rPr>
          <w:rFonts w:ascii="Cambria" w:eastAsia="Calibri" w:hAnsi="Cambria" w:cs="Arial"/>
        </w:rPr>
        <w:t>wierzytelno</w:t>
      </w:r>
      <w:r w:rsidRPr="009B11F2">
        <w:rPr>
          <w:rFonts w:ascii="Cambria" w:eastAsia="TTE188D4F0t00" w:hAnsi="Cambria" w:cs="Arial"/>
        </w:rPr>
        <w:t>ść</w:t>
      </w:r>
      <w:r w:rsidRPr="009B11F2">
        <w:rPr>
          <w:rFonts w:ascii="Cambria" w:eastAsia="Calibri" w:hAnsi="Cambria" w:cs="Arial"/>
        </w:rPr>
        <w:t xml:space="preserve">, z tytułu naliczonych kar </w:t>
      </w:r>
      <w:r w:rsidRPr="009B11F2">
        <w:rPr>
          <w:rFonts w:ascii="Cambria" w:eastAsia="Calibri" w:hAnsi="Cambria" w:cs="Arial"/>
        </w:rPr>
        <w:br/>
        <w:t>na podstawie niniejszej umowy, zaspokoi w pierwszej kolejno</w:t>
      </w:r>
      <w:r w:rsidRPr="009B11F2">
        <w:rPr>
          <w:rFonts w:ascii="Cambria" w:eastAsia="TTE188D4F0t00" w:hAnsi="Cambria" w:cs="Arial"/>
        </w:rPr>
        <w:t>ś</w:t>
      </w:r>
      <w:r w:rsidRPr="009B11F2">
        <w:rPr>
          <w:rFonts w:ascii="Cambria" w:eastAsia="Calibri" w:hAnsi="Cambria" w:cs="Arial"/>
        </w:rPr>
        <w:t>ci przez potr</w:t>
      </w:r>
      <w:r w:rsidRPr="009B11F2">
        <w:rPr>
          <w:rFonts w:ascii="Cambria" w:eastAsia="TTE188D4F0t00" w:hAnsi="Cambria" w:cs="Arial"/>
        </w:rPr>
        <w:t>ą</w:t>
      </w:r>
      <w:r w:rsidRPr="009B11F2">
        <w:rPr>
          <w:rFonts w:ascii="Cambria" w:eastAsia="Calibri" w:hAnsi="Cambria" w:cs="Arial"/>
        </w:rPr>
        <w:t>cenie z nale</w:t>
      </w:r>
      <w:r w:rsidRPr="009B11F2">
        <w:rPr>
          <w:rFonts w:ascii="Cambria" w:eastAsia="TTE188D4F0t00" w:hAnsi="Cambria" w:cs="Arial"/>
        </w:rPr>
        <w:t>ż</w:t>
      </w:r>
      <w:r w:rsidRPr="009B11F2">
        <w:rPr>
          <w:rFonts w:ascii="Cambria" w:eastAsia="Calibri" w:hAnsi="Cambria" w:cs="Arial"/>
        </w:rPr>
        <w:t>no</w:t>
      </w:r>
      <w:r w:rsidRPr="009B11F2">
        <w:rPr>
          <w:rFonts w:ascii="Cambria" w:eastAsia="TTE188D4F0t00" w:hAnsi="Cambria" w:cs="Arial"/>
        </w:rPr>
        <w:t>ś</w:t>
      </w:r>
      <w:r w:rsidRPr="009B11F2">
        <w:rPr>
          <w:rFonts w:ascii="Cambria" w:eastAsia="Calibri" w:hAnsi="Cambria" w:cs="Arial"/>
        </w:rPr>
        <w:t>ci Wykonawcy.</w:t>
      </w:r>
    </w:p>
    <w:p w14:paraId="4A9AAFAA"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 2</w:t>
      </w:r>
      <w:r w:rsidR="00B90373">
        <w:rPr>
          <w:rFonts w:ascii="Cambria" w:eastAsia="Calibri" w:hAnsi="Cambria" w:cs="Arial"/>
          <w:b/>
        </w:rPr>
        <w:t>9</w:t>
      </w:r>
      <w:r w:rsidRPr="009B11F2">
        <w:rPr>
          <w:rFonts w:ascii="Cambria" w:eastAsia="Calibri" w:hAnsi="Cambria" w:cs="Arial"/>
          <w:b/>
        </w:rPr>
        <w:t xml:space="preserve">. </w:t>
      </w:r>
    </w:p>
    <w:p w14:paraId="2B51F9C8" w14:textId="77777777" w:rsidR="009B11F2" w:rsidRPr="009B11F2" w:rsidRDefault="009B11F2" w:rsidP="004E2698">
      <w:pPr>
        <w:autoSpaceDN w:val="0"/>
        <w:spacing w:after="0"/>
        <w:jc w:val="center"/>
        <w:textAlignment w:val="baseline"/>
        <w:rPr>
          <w:rFonts w:ascii="Cambria" w:eastAsia="Calibri" w:hAnsi="Cambria" w:cs="Arial"/>
          <w:b/>
        </w:rPr>
      </w:pPr>
      <w:r w:rsidRPr="009B11F2">
        <w:rPr>
          <w:rFonts w:ascii="Cambria" w:eastAsia="Calibri" w:hAnsi="Cambria" w:cs="Arial"/>
          <w:b/>
        </w:rPr>
        <w:t>CESJA</w:t>
      </w:r>
    </w:p>
    <w:p w14:paraId="02E82C27" w14:textId="77777777" w:rsidR="009B11F2" w:rsidRPr="009B11F2" w:rsidRDefault="009B11F2" w:rsidP="001B12EC">
      <w:pPr>
        <w:numPr>
          <w:ilvl w:val="0"/>
          <w:numId w:val="27"/>
        </w:numPr>
        <w:suppressAutoHyphens/>
        <w:autoSpaceDN w:val="0"/>
        <w:spacing w:after="0"/>
        <w:ind w:left="426"/>
        <w:textAlignment w:val="baseline"/>
        <w:rPr>
          <w:rFonts w:ascii="Cambria" w:eastAsia="Calibri" w:hAnsi="Cambria" w:cs="Arial"/>
        </w:rPr>
      </w:pPr>
      <w:r w:rsidRPr="009B11F2">
        <w:rPr>
          <w:rFonts w:ascii="Cambria" w:eastAsia="Calibri" w:hAnsi="Cambria" w:cs="Arial"/>
        </w:rPr>
        <w:t>Wykonawca nie może bez pisemnej zgody Zamawiającego:</w:t>
      </w:r>
    </w:p>
    <w:p w14:paraId="1FF27404" w14:textId="77777777" w:rsidR="009B11F2" w:rsidRPr="009B11F2" w:rsidRDefault="009B11F2" w:rsidP="001B12EC">
      <w:pPr>
        <w:numPr>
          <w:ilvl w:val="0"/>
          <w:numId w:val="28"/>
        </w:numPr>
        <w:suppressAutoHyphens/>
        <w:autoSpaceDN w:val="0"/>
        <w:spacing w:after="0"/>
        <w:contextualSpacing/>
        <w:textAlignment w:val="baseline"/>
        <w:rPr>
          <w:rFonts w:ascii="Cambria" w:eastAsia="Calibri" w:hAnsi="Cambria" w:cs="Arial"/>
        </w:rPr>
      </w:pPr>
      <w:r w:rsidRPr="009B11F2">
        <w:rPr>
          <w:rFonts w:ascii="Cambria" w:eastAsia="Calibri" w:hAnsi="Cambria" w:cs="Arial"/>
        </w:rPr>
        <w:t>zbywać na rzecz osób trzecich wierzytelności powstałych w wyniku realizacji niniejszej umowy,</w:t>
      </w:r>
    </w:p>
    <w:p w14:paraId="33597880" w14:textId="77777777" w:rsidR="009B11F2" w:rsidRPr="009B11F2" w:rsidRDefault="009B11F2" w:rsidP="001B12EC">
      <w:pPr>
        <w:numPr>
          <w:ilvl w:val="0"/>
          <w:numId w:val="28"/>
        </w:numPr>
        <w:suppressAutoHyphens/>
        <w:autoSpaceDN w:val="0"/>
        <w:spacing w:after="0"/>
        <w:contextualSpacing/>
        <w:textAlignment w:val="baseline"/>
        <w:rPr>
          <w:rFonts w:ascii="Cambria" w:eastAsia="Calibri" w:hAnsi="Cambria" w:cs="Arial"/>
        </w:rPr>
      </w:pPr>
      <w:r w:rsidRPr="009B11F2">
        <w:rPr>
          <w:rFonts w:ascii="Cambria" w:eastAsia="Calibri" w:hAnsi="Cambria" w:cs="Arial"/>
        </w:rPr>
        <w:t>zawierać innych umów, których skutkiem jest zmiana wierzyciela,</w:t>
      </w:r>
    </w:p>
    <w:p w14:paraId="0A709614" w14:textId="77777777" w:rsidR="009B11F2" w:rsidRPr="009B11F2" w:rsidRDefault="009B11F2" w:rsidP="001B12EC">
      <w:pPr>
        <w:numPr>
          <w:ilvl w:val="0"/>
          <w:numId w:val="28"/>
        </w:numPr>
        <w:suppressAutoHyphens/>
        <w:autoSpaceDN w:val="0"/>
        <w:spacing w:after="0"/>
        <w:ind w:left="714" w:hanging="357"/>
        <w:jc w:val="both"/>
        <w:textAlignment w:val="baseline"/>
        <w:rPr>
          <w:rFonts w:ascii="Cambria" w:eastAsia="Calibri" w:hAnsi="Cambria" w:cs="Arial"/>
        </w:rPr>
      </w:pPr>
      <w:r w:rsidRPr="009B11F2">
        <w:rPr>
          <w:rFonts w:ascii="Cambria" w:eastAsia="Calibri" w:hAnsi="Cambria" w:cs="Arial"/>
        </w:rPr>
        <w:t xml:space="preserve">zawierać umów zastawu i innych umów zmierzających do ustanowienia zabezpieczenia na wierzytelności przysługującej Wykonawcy od Zamawiającego. </w:t>
      </w:r>
    </w:p>
    <w:p w14:paraId="1C3A2CFF" w14:textId="77777777" w:rsidR="009B11F2" w:rsidRPr="009B11F2" w:rsidRDefault="009B11F2" w:rsidP="001B12EC">
      <w:pPr>
        <w:numPr>
          <w:ilvl w:val="0"/>
          <w:numId w:val="27"/>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 xml:space="preserve">Wykonawca nie może dokonywać innych czynności rozporządzających lub zobowiązujących, których przedmiotem są prawa lub zobowiązania określone umową lub wynikające z umowy.  </w:t>
      </w:r>
    </w:p>
    <w:p w14:paraId="7EDD0128" w14:textId="77777777" w:rsidR="009B11F2" w:rsidRPr="009B11F2" w:rsidRDefault="00B90373" w:rsidP="004E2698">
      <w:pPr>
        <w:autoSpaceDN w:val="0"/>
        <w:spacing w:after="0"/>
        <w:jc w:val="center"/>
        <w:textAlignment w:val="baseline"/>
        <w:rPr>
          <w:rFonts w:ascii="Cambria" w:eastAsia="Calibri" w:hAnsi="Cambria" w:cs="Arial"/>
          <w:b/>
        </w:rPr>
      </w:pPr>
      <w:r>
        <w:rPr>
          <w:rFonts w:ascii="Cambria" w:eastAsia="Calibri" w:hAnsi="Cambria" w:cs="Arial"/>
          <w:b/>
        </w:rPr>
        <w:t>§ 30</w:t>
      </w:r>
      <w:r w:rsidR="009B11F2" w:rsidRPr="009B11F2">
        <w:rPr>
          <w:rFonts w:ascii="Cambria" w:eastAsia="Calibri" w:hAnsi="Cambria" w:cs="Arial"/>
          <w:b/>
        </w:rPr>
        <w:t>.</w:t>
      </w:r>
    </w:p>
    <w:p w14:paraId="7F826984" w14:textId="77777777" w:rsidR="009B11F2" w:rsidRPr="009B11F2" w:rsidRDefault="009B11F2" w:rsidP="004E2698">
      <w:pPr>
        <w:autoSpaceDN w:val="0"/>
        <w:spacing w:after="0"/>
        <w:jc w:val="center"/>
        <w:textAlignment w:val="baseline"/>
        <w:rPr>
          <w:rFonts w:ascii="Cambria" w:eastAsia="Calibri" w:hAnsi="Cambria" w:cs="Arial"/>
          <w:b/>
          <w:bCs/>
        </w:rPr>
      </w:pPr>
      <w:r w:rsidRPr="009B11F2">
        <w:rPr>
          <w:rFonts w:ascii="Cambria" w:eastAsia="Calibri" w:hAnsi="Cambria" w:cs="Arial"/>
          <w:b/>
          <w:bCs/>
        </w:rPr>
        <w:t>ODST</w:t>
      </w:r>
      <w:r w:rsidRPr="009B11F2">
        <w:rPr>
          <w:rFonts w:ascii="Cambria" w:eastAsia="TTE1883A60t00" w:hAnsi="Cambria" w:cs="Arial"/>
          <w:b/>
        </w:rPr>
        <w:t>Ą</w:t>
      </w:r>
      <w:r w:rsidRPr="009B11F2">
        <w:rPr>
          <w:rFonts w:ascii="Cambria" w:eastAsia="Calibri" w:hAnsi="Cambria" w:cs="Arial"/>
          <w:b/>
          <w:bCs/>
        </w:rPr>
        <w:t>PIENIE OD UMOWY</w:t>
      </w:r>
    </w:p>
    <w:p w14:paraId="4916F53F" w14:textId="77777777" w:rsidR="009B11F2" w:rsidRPr="009B11F2" w:rsidRDefault="009B11F2" w:rsidP="001B12EC">
      <w:pPr>
        <w:numPr>
          <w:ilvl w:val="0"/>
          <w:numId w:val="29"/>
        </w:numPr>
        <w:suppressAutoHyphens/>
        <w:autoSpaceDN w:val="0"/>
        <w:spacing w:after="0"/>
        <w:ind w:left="426"/>
        <w:jc w:val="both"/>
        <w:textAlignment w:val="baseline"/>
        <w:rPr>
          <w:rFonts w:ascii="Cambria" w:eastAsia="Calibri" w:hAnsi="Cambria" w:cs="Calibri"/>
          <w:lang w:eastAsia="pl-PL"/>
        </w:rPr>
      </w:pPr>
      <w:r w:rsidRPr="009B11F2">
        <w:rPr>
          <w:rFonts w:ascii="Cambria" w:eastAsia="Calibri" w:hAnsi="Cambria" w:cs="Calibri"/>
          <w:kern w:val="2"/>
          <w:lang w:eastAsia="zh-CN"/>
        </w:rPr>
        <w:t>Zamawiaj</w:t>
      </w:r>
      <w:r w:rsidRPr="009B11F2">
        <w:rPr>
          <w:rFonts w:ascii="Cambria" w:eastAsia="TTE188D4F0t00" w:hAnsi="Cambria" w:cs="Calibri"/>
          <w:kern w:val="2"/>
          <w:lang w:eastAsia="zh-CN"/>
        </w:rPr>
        <w:t>ą</w:t>
      </w:r>
      <w:r w:rsidRPr="009B11F2">
        <w:rPr>
          <w:rFonts w:ascii="Cambria" w:eastAsia="Calibri" w:hAnsi="Cambria" w:cs="Calibri"/>
          <w:kern w:val="2"/>
          <w:lang w:eastAsia="zh-CN"/>
        </w:rPr>
        <w:t>cemu przysługuje prawo do odst</w:t>
      </w:r>
      <w:r w:rsidRPr="009B11F2">
        <w:rPr>
          <w:rFonts w:ascii="Cambria" w:eastAsia="TTE188D4F0t00" w:hAnsi="Cambria" w:cs="Calibri"/>
          <w:kern w:val="2"/>
          <w:lang w:eastAsia="zh-CN"/>
        </w:rPr>
        <w:t>ą</w:t>
      </w:r>
      <w:r w:rsidRPr="009B11F2">
        <w:rPr>
          <w:rFonts w:ascii="Cambria" w:eastAsia="Calibri" w:hAnsi="Cambria" w:cs="Calibri"/>
          <w:kern w:val="2"/>
          <w:lang w:eastAsia="zh-CN"/>
        </w:rPr>
        <w:t xml:space="preserve">pienia od umowy w przypadku spełnienia warunków z art.  456 ust. 1 ustawy Pzp. </w:t>
      </w:r>
    </w:p>
    <w:p w14:paraId="10CB5B50" w14:textId="77777777" w:rsidR="009B11F2" w:rsidRPr="009B11F2" w:rsidRDefault="009B11F2" w:rsidP="001B12EC">
      <w:pPr>
        <w:numPr>
          <w:ilvl w:val="0"/>
          <w:numId w:val="2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Zamawiaj</w:t>
      </w:r>
      <w:r w:rsidRPr="009B11F2">
        <w:rPr>
          <w:rFonts w:ascii="Cambria" w:eastAsia="TTE188D4F0t00" w:hAnsi="Cambria" w:cs="Arial"/>
        </w:rPr>
        <w:t>ą</w:t>
      </w:r>
      <w:r w:rsidRPr="009B11F2">
        <w:rPr>
          <w:rFonts w:ascii="Cambria" w:eastAsia="Calibri" w:hAnsi="Cambria" w:cs="Arial"/>
        </w:rPr>
        <w:t>cemu przysługuje prawo do odst</w:t>
      </w:r>
      <w:r w:rsidRPr="009B11F2">
        <w:rPr>
          <w:rFonts w:ascii="Cambria" w:eastAsia="TTE188D4F0t00" w:hAnsi="Cambria" w:cs="Arial"/>
        </w:rPr>
        <w:t>ą</w:t>
      </w:r>
      <w:r w:rsidRPr="009B11F2">
        <w:rPr>
          <w:rFonts w:ascii="Cambria" w:eastAsia="Calibri" w:hAnsi="Cambria" w:cs="Arial"/>
        </w:rPr>
        <w:t>pienia od umowy, je</w:t>
      </w:r>
      <w:r w:rsidRPr="009B11F2">
        <w:rPr>
          <w:rFonts w:ascii="Cambria" w:eastAsia="TTE188D4F0t00" w:hAnsi="Cambria" w:cs="Arial"/>
        </w:rPr>
        <w:t>ż</w:t>
      </w:r>
      <w:r w:rsidRPr="009B11F2">
        <w:rPr>
          <w:rFonts w:ascii="Cambria" w:eastAsia="Calibri" w:hAnsi="Cambria" w:cs="Arial"/>
        </w:rPr>
        <w:t>eli:</w:t>
      </w:r>
    </w:p>
    <w:p w14:paraId="647AD557" w14:textId="1C144D8E" w:rsidR="009B11F2" w:rsidRPr="00E4490B" w:rsidRDefault="009B11F2" w:rsidP="001B12EC">
      <w:pPr>
        <w:numPr>
          <w:ilvl w:val="0"/>
          <w:numId w:val="30"/>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Wykonawca nie przyst</w:t>
      </w:r>
      <w:r w:rsidRPr="009B11F2">
        <w:rPr>
          <w:rFonts w:ascii="Cambria" w:eastAsia="TTE188D4F0t00" w:hAnsi="Cambria" w:cs="Arial"/>
        </w:rPr>
        <w:t>ą</w:t>
      </w:r>
      <w:r w:rsidRPr="009B11F2">
        <w:rPr>
          <w:rFonts w:ascii="Cambria" w:eastAsia="Calibri" w:hAnsi="Cambria" w:cs="Arial"/>
        </w:rPr>
        <w:t xml:space="preserve">pił </w:t>
      </w:r>
      <w:r w:rsidRPr="00E4490B">
        <w:rPr>
          <w:rFonts w:ascii="Cambria" w:eastAsia="Calibri" w:hAnsi="Cambria" w:cs="Arial"/>
        </w:rPr>
        <w:t>do odbioru terenu budowy lub nie rozpocz</w:t>
      </w:r>
      <w:r w:rsidRPr="00E4490B">
        <w:rPr>
          <w:rFonts w:ascii="Cambria" w:eastAsia="TTE188D4F0t00" w:hAnsi="Cambria" w:cs="Arial"/>
        </w:rPr>
        <w:t>ą</w:t>
      </w:r>
      <w:r w:rsidRPr="00E4490B">
        <w:rPr>
          <w:rFonts w:ascii="Cambria" w:eastAsia="Calibri" w:hAnsi="Cambria" w:cs="Arial"/>
        </w:rPr>
        <w:t>ł robót</w:t>
      </w:r>
      <w:r w:rsidRPr="00E4490B">
        <w:rPr>
          <w:rFonts w:ascii="Cambria" w:eastAsia="Calibri" w:hAnsi="Cambria" w:cs="Arial"/>
        </w:rPr>
        <w:br/>
        <w:t>w terminach okre</w:t>
      </w:r>
      <w:r w:rsidRPr="00E4490B">
        <w:rPr>
          <w:rFonts w:ascii="Cambria" w:eastAsia="TTE188D4F0t00" w:hAnsi="Cambria" w:cs="Arial"/>
        </w:rPr>
        <w:t>ś</w:t>
      </w:r>
      <w:r w:rsidRPr="00E4490B">
        <w:rPr>
          <w:rFonts w:ascii="Cambria" w:eastAsia="Calibri" w:hAnsi="Cambria" w:cs="Arial"/>
        </w:rPr>
        <w:t xml:space="preserve">lonych w § </w:t>
      </w:r>
      <w:r w:rsidR="006A5B3B" w:rsidRPr="00E4490B">
        <w:rPr>
          <w:rFonts w:ascii="Cambria" w:eastAsia="Calibri" w:hAnsi="Cambria" w:cs="Arial"/>
        </w:rPr>
        <w:t>6</w:t>
      </w:r>
      <w:r w:rsidRPr="00E4490B">
        <w:rPr>
          <w:rFonts w:ascii="Cambria" w:eastAsia="Calibri" w:hAnsi="Cambria" w:cs="Arial"/>
        </w:rPr>
        <w:t xml:space="preserve"> ust. </w:t>
      </w:r>
      <w:r w:rsidR="00E4490B" w:rsidRPr="00E4490B">
        <w:rPr>
          <w:rFonts w:ascii="Cambria" w:eastAsia="Calibri" w:hAnsi="Cambria" w:cs="Arial"/>
        </w:rPr>
        <w:t>2</w:t>
      </w:r>
      <w:r w:rsidR="006A5B3B" w:rsidRPr="00E4490B">
        <w:rPr>
          <w:rFonts w:ascii="Cambria" w:eastAsia="Calibri" w:hAnsi="Cambria" w:cs="Arial"/>
        </w:rPr>
        <w:t xml:space="preserve"> i </w:t>
      </w:r>
      <w:r w:rsidR="00E4490B" w:rsidRPr="00E4490B">
        <w:rPr>
          <w:rFonts w:ascii="Cambria" w:eastAsia="Calibri" w:hAnsi="Cambria" w:cs="Arial"/>
        </w:rPr>
        <w:t>3</w:t>
      </w:r>
      <w:r w:rsidRPr="00E4490B">
        <w:rPr>
          <w:rFonts w:ascii="Cambria" w:eastAsia="Calibri" w:hAnsi="Cambria" w:cs="Arial"/>
        </w:rPr>
        <w:t xml:space="preserve"> umowy, po bezskutecznym upływie wyznaczonego przez Zamawiającego dodatkowego terminu 7 dni,  </w:t>
      </w:r>
    </w:p>
    <w:p w14:paraId="57575D2B" w14:textId="77777777" w:rsidR="009B11F2" w:rsidRPr="009B11F2" w:rsidRDefault="009B11F2" w:rsidP="001B12EC">
      <w:pPr>
        <w:numPr>
          <w:ilvl w:val="0"/>
          <w:numId w:val="30"/>
        </w:numPr>
        <w:suppressAutoHyphens/>
        <w:autoSpaceDE w:val="0"/>
        <w:autoSpaceDN w:val="0"/>
        <w:adjustRightInd w:val="0"/>
        <w:spacing w:after="0"/>
        <w:contextualSpacing/>
        <w:jc w:val="both"/>
        <w:textAlignment w:val="baseline"/>
        <w:rPr>
          <w:rFonts w:ascii="Cambria" w:eastAsia="Calibri" w:hAnsi="Cambria" w:cs="Arial"/>
          <w:color w:val="C00000"/>
        </w:rPr>
      </w:pPr>
      <w:r w:rsidRPr="009B11F2">
        <w:rPr>
          <w:rFonts w:ascii="Cambria" w:eastAsia="Calibri" w:hAnsi="Cambria" w:cs="Arial"/>
        </w:rPr>
        <w:t>Wykonawca realizuje roboty w sposób niezgodny z dokumentacj</w:t>
      </w:r>
      <w:r w:rsidRPr="009B11F2">
        <w:rPr>
          <w:rFonts w:ascii="Cambria" w:eastAsia="TTE188D4F0t00" w:hAnsi="Cambria" w:cs="Arial"/>
        </w:rPr>
        <w:t xml:space="preserve">ą </w:t>
      </w:r>
      <w:r w:rsidRPr="009B11F2">
        <w:rPr>
          <w:rFonts w:ascii="Cambria" w:eastAsia="Calibri" w:hAnsi="Cambria" w:cs="Arial"/>
        </w:rPr>
        <w:t>projektow</w:t>
      </w:r>
      <w:r w:rsidRPr="009B11F2">
        <w:rPr>
          <w:rFonts w:ascii="Cambria" w:eastAsia="TTE188D4F0t00" w:hAnsi="Cambria" w:cs="Arial"/>
        </w:rPr>
        <w:t>ą</w:t>
      </w:r>
      <w:r w:rsidRPr="009B11F2">
        <w:rPr>
          <w:rFonts w:ascii="Cambria" w:eastAsia="Calibri" w:hAnsi="Cambria" w:cs="Arial"/>
        </w:rPr>
        <w:t>, SST, harmonogramem rzeczowo – finansowym, wskazaniami Zamawiaj</w:t>
      </w:r>
      <w:r w:rsidRPr="009B11F2">
        <w:rPr>
          <w:rFonts w:ascii="Cambria" w:eastAsia="TTE188D4F0t00" w:hAnsi="Cambria" w:cs="Arial"/>
        </w:rPr>
        <w:t>ą</w:t>
      </w:r>
      <w:r w:rsidRPr="009B11F2">
        <w:rPr>
          <w:rFonts w:ascii="Cambria" w:eastAsia="Calibri" w:hAnsi="Cambria" w:cs="Arial"/>
        </w:rPr>
        <w:t>cego lub niniejsz</w:t>
      </w:r>
      <w:r w:rsidRPr="009B11F2">
        <w:rPr>
          <w:rFonts w:ascii="Cambria" w:eastAsia="TTE188D4F0t00" w:hAnsi="Cambria" w:cs="Arial"/>
        </w:rPr>
        <w:t xml:space="preserve">ą </w:t>
      </w:r>
      <w:r w:rsidRPr="009B11F2">
        <w:rPr>
          <w:rFonts w:ascii="Cambria" w:eastAsia="Calibri" w:hAnsi="Cambria" w:cs="Arial"/>
        </w:rPr>
        <w:t>umow</w:t>
      </w:r>
      <w:r w:rsidRPr="009B11F2">
        <w:rPr>
          <w:rFonts w:ascii="Cambria" w:eastAsia="TTE188D4F0t00" w:hAnsi="Cambria" w:cs="Arial"/>
        </w:rPr>
        <w:t>ą</w:t>
      </w:r>
      <w:r w:rsidRPr="009B11F2">
        <w:rPr>
          <w:rFonts w:ascii="Cambria" w:eastAsia="Calibri" w:hAnsi="Cambria" w:cs="Arial"/>
        </w:rPr>
        <w:t>, pomimo wcze</w:t>
      </w:r>
      <w:r w:rsidRPr="009B11F2">
        <w:rPr>
          <w:rFonts w:ascii="Cambria" w:eastAsia="TTE188D4F0t00" w:hAnsi="Cambria" w:cs="Arial"/>
        </w:rPr>
        <w:t>ś</w:t>
      </w:r>
      <w:r w:rsidRPr="009B11F2">
        <w:rPr>
          <w:rFonts w:ascii="Cambria" w:eastAsia="Calibri" w:hAnsi="Cambria" w:cs="Arial"/>
        </w:rPr>
        <w:t>niejszego wezwania Wykonawcy do zmiany sposobu wykonania,</w:t>
      </w:r>
    </w:p>
    <w:p w14:paraId="4D9E3068" w14:textId="77777777" w:rsidR="009B11F2" w:rsidRPr="00E4490B" w:rsidRDefault="009B11F2" w:rsidP="001B12EC">
      <w:pPr>
        <w:numPr>
          <w:ilvl w:val="0"/>
          <w:numId w:val="30"/>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 xml:space="preserve">Wykonawca </w:t>
      </w:r>
      <w:r w:rsidRPr="00E4490B">
        <w:rPr>
          <w:rFonts w:ascii="Cambria" w:eastAsia="Calibri" w:hAnsi="Cambria" w:cs="Arial"/>
        </w:rPr>
        <w:t>bez uzasadnionej przyczyny przerwał wykonywanie robót na okres dłuższy niż 5 dni roboczych i pomimo pisemnego wezwania Zamawiającego nie podjął ich w okresie 3 dni roboczych od dnia doręczenia Wykonawcy dodatkowego wezwania,</w:t>
      </w:r>
    </w:p>
    <w:p w14:paraId="48B3F44D" w14:textId="77777777" w:rsidR="009B11F2" w:rsidRPr="009B11F2" w:rsidRDefault="009B11F2" w:rsidP="001B12EC">
      <w:pPr>
        <w:numPr>
          <w:ilvl w:val="0"/>
          <w:numId w:val="30"/>
        </w:numPr>
        <w:suppressAutoHyphens/>
        <w:autoSpaceDE w:val="0"/>
        <w:autoSpaceDN w:val="0"/>
        <w:adjustRightInd w:val="0"/>
        <w:spacing w:after="0"/>
        <w:contextualSpacing/>
        <w:jc w:val="both"/>
        <w:textAlignment w:val="baseline"/>
        <w:rPr>
          <w:rFonts w:ascii="Cambria" w:eastAsia="Calibri" w:hAnsi="Cambria" w:cs="Arial"/>
          <w:color w:val="C00000"/>
        </w:rPr>
      </w:pPr>
      <w:r w:rsidRPr="00E4490B">
        <w:rPr>
          <w:rFonts w:ascii="Cambria" w:eastAsia="Calibri" w:hAnsi="Cambria" w:cs="Arial"/>
        </w:rPr>
        <w:t>w wyniku wszcz</w:t>
      </w:r>
      <w:r w:rsidRPr="00E4490B">
        <w:rPr>
          <w:rFonts w:ascii="Cambria" w:eastAsia="TTE188D4F0t00" w:hAnsi="Cambria" w:cs="Arial"/>
        </w:rPr>
        <w:t>ę</w:t>
      </w:r>
      <w:r w:rsidRPr="00E4490B">
        <w:rPr>
          <w:rFonts w:ascii="Cambria" w:eastAsia="Calibri" w:hAnsi="Cambria" w:cs="Arial"/>
        </w:rPr>
        <w:t>tego przeciwko Wykonawcy post</w:t>
      </w:r>
      <w:r w:rsidRPr="00E4490B">
        <w:rPr>
          <w:rFonts w:ascii="Cambria" w:eastAsia="TTE188D4F0t00" w:hAnsi="Cambria" w:cs="Arial"/>
        </w:rPr>
        <w:t>ę</w:t>
      </w:r>
      <w:r w:rsidRPr="00E4490B">
        <w:rPr>
          <w:rFonts w:ascii="Cambria" w:eastAsia="Calibri" w:hAnsi="Cambria" w:cs="Arial"/>
        </w:rPr>
        <w:t>powania egzekucyjnego nast</w:t>
      </w:r>
      <w:r w:rsidRPr="00E4490B">
        <w:rPr>
          <w:rFonts w:ascii="Cambria" w:eastAsia="TTE188D4F0t00" w:hAnsi="Cambria" w:cs="Arial"/>
        </w:rPr>
        <w:t>ą</w:t>
      </w:r>
      <w:r w:rsidRPr="00E4490B">
        <w:rPr>
          <w:rFonts w:ascii="Cambria" w:eastAsia="Calibri" w:hAnsi="Cambria" w:cs="Arial"/>
        </w:rPr>
        <w:t>pi zaj</w:t>
      </w:r>
      <w:r w:rsidRPr="00E4490B">
        <w:rPr>
          <w:rFonts w:ascii="Cambria" w:eastAsia="TTE188D4F0t00" w:hAnsi="Cambria" w:cs="Arial"/>
        </w:rPr>
        <w:t>ę</w:t>
      </w:r>
      <w:r w:rsidRPr="00E4490B">
        <w:rPr>
          <w:rFonts w:ascii="Cambria" w:eastAsia="Calibri" w:hAnsi="Cambria" w:cs="Arial"/>
        </w:rPr>
        <w:t>cie maj</w:t>
      </w:r>
      <w:r w:rsidRPr="00E4490B">
        <w:rPr>
          <w:rFonts w:ascii="Cambria" w:eastAsia="TTE188D4F0t00" w:hAnsi="Cambria" w:cs="Arial"/>
        </w:rPr>
        <w:t>ą</w:t>
      </w:r>
      <w:r w:rsidRPr="00E4490B">
        <w:rPr>
          <w:rFonts w:ascii="Cambria" w:eastAsia="Calibri" w:hAnsi="Cambria" w:cs="Arial"/>
        </w:rPr>
        <w:t xml:space="preserve">tku Wykonawcy </w:t>
      </w:r>
      <w:r w:rsidRPr="009B11F2">
        <w:rPr>
          <w:rFonts w:ascii="Cambria" w:eastAsia="Calibri" w:hAnsi="Cambria" w:cs="Arial"/>
        </w:rPr>
        <w:t>lub jego znacznej cz</w:t>
      </w:r>
      <w:r w:rsidRPr="009B11F2">
        <w:rPr>
          <w:rFonts w:ascii="Cambria" w:eastAsia="TTE188D4F0t00" w:hAnsi="Cambria" w:cs="Arial"/>
        </w:rPr>
        <w:t>ęś</w:t>
      </w:r>
      <w:r w:rsidRPr="009B11F2">
        <w:rPr>
          <w:rFonts w:ascii="Cambria" w:eastAsia="Calibri" w:hAnsi="Cambria" w:cs="Arial"/>
        </w:rPr>
        <w:t>ci,</w:t>
      </w:r>
    </w:p>
    <w:p w14:paraId="3AB004BE" w14:textId="77777777" w:rsidR="009B11F2" w:rsidRPr="009B11F2" w:rsidRDefault="009B11F2" w:rsidP="001B12EC">
      <w:pPr>
        <w:numPr>
          <w:ilvl w:val="0"/>
          <w:numId w:val="30"/>
        </w:numPr>
        <w:suppressAutoHyphens/>
        <w:autoSpaceDE w:val="0"/>
        <w:autoSpaceDN w:val="0"/>
        <w:adjustRightInd w:val="0"/>
        <w:spacing w:after="0"/>
        <w:contextualSpacing/>
        <w:jc w:val="both"/>
        <w:textAlignment w:val="baseline"/>
        <w:rPr>
          <w:rFonts w:ascii="Cambria" w:eastAsia="Calibri" w:hAnsi="Cambria" w:cs="Arial"/>
          <w:strike/>
          <w:color w:val="C00000"/>
        </w:rPr>
      </w:pPr>
      <w:r w:rsidRPr="009B11F2">
        <w:rPr>
          <w:rFonts w:ascii="Cambria" w:eastAsia="Calibri" w:hAnsi="Cambria" w:cs="Arial"/>
        </w:rPr>
        <w:t>wyst</w:t>
      </w:r>
      <w:r w:rsidRPr="009B11F2">
        <w:rPr>
          <w:rFonts w:ascii="Cambria" w:eastAsia="TTE188D4F0t00" w:hAnsi="Cambria" w:cs="Arial"/>
        </w:rPr>
        <w:t>ą</w:t>
      </w:r>
      <w:r w:rsidRPr="009B11F2">
        <w:rPr>
          <w:rFonts w:ascii="Cambria" w:eastAsia="Calibri" w:hAnsi="Cambria" w:cs="Arial"/>
        </w:rPr>
        <w:t>pi istotna zmiana okoliczno</w:t>
      </w:r>
      <w:r w:rsidRPr="009B11F2">
        <w:rPr>
          <w:rFonts w:ascii="Cambria" w:eastAsia="TTE188D4F0t00" w:hAnsi="Cambria" w:cs="Arial"/>
        </w:rPr>
        <w:t>ś</w:t>
      </w:r>
      <w:r w:rsidRPr="009B11F2">
        <w:rPr>
          <w:rFonts w:ascii="Cambria" w:eastAsia="Calibri" w:hAnsi="Cambria" w:cs="Arial"/>
        </w:rPr>
        <w:t>ci powoduj</w:t>
      </w:r>
      <w:r w:rsidRPr="009B11F2">
        <w:rPr>
          <w:rFonts w:ascii="Cambria" w:eastAsia="TTE188D4F0t00" w:hAnsi="Cambria" w:cs="Arial"/>
        </w:rPr>
        <w:t>ą</w:t>
      </w:r>
      <w:r w:rsidRPr="009B11F2">
        <w:rPr>
          <w:rFonts w:ascii="Cambria" w:eastAsia="Calibri" w:hAnsi="Cambria" w:cs="Arial"/>
        </w:rPr>
        <w:t xml:space="preserve">ca, </w:t>
      </w:r>
      <w:r w:rsidRPr="009B11F2">
        <w:rPr>
          <w:rFonts w:ascii="Cambria" w:eastAsia="TTE188D4F0t00" w:hAnsi="Cambria" w:cs="Arial"/>
        </w:rPr>
        <w:t>ż</w:t>
      </w:r>
      <w:r w:rsidRPr="009B11F2">
        <w:rPr>
          <w:rFonts w:ascii="Cambria" w:eastAsia="Calibri" w:hAnsi="Cambria" w:cs="Arial"/>
        </w:rPr>
        <w:t>e wykonanie umowy nie le</w:t>
      </w:r>
      <w:r w:rsidRPr="009B11F2">
        <w:rPr>
          <w:rFonts w:ascii="Cambria" w:eastAsia="TTE188D4F0t00" w:hAnsi="Cambria" w:cs="Arial"/>
        </w:rPr>
        <w:t>ż</w:t>
      </w:r>
      <w:r w:rsidRPr="009B11F2">
        <w:rPr>
          <w:rFonts w:ascii="Cambria" w:eastAsia="Calibri" w:hAnsi="Cambria" w:cs="Arial"/>
        </w:rPr>
        <w:t>y w interesie publicznym, czego nie mo</w:t>
      </w:r>
      <w:r w:rsidRPr="009B11F2">
        <w:rPr>
          <w:rFonts w:ascii="Cambria" w:eastAsia="TTE188D4F0t00" w:hAnsi="Cambria" w:cs="Arial"/>
        </w:rPr>
        <w:t>ż</w:t>
      </w:r>
      <w:r w:rsidRPr="009B11F2">
        <w:rPr>
          <w:rFonts w:ascii="Cambria" w:eastAsia="Calibri" w:hAnsi="Cambria" w:cs="Arial"/>
        </w:rPr>
        <w:t>na było przewidzie</w:t>
      </w:r>
      <w:r w:rsidRPr="009B11F2">
        <w:rPr>
          <w:rFonts w:ascii="Cambria" w:eastAsia="TTE188D4F0t00" w:hAnsi="Cambria" w:cs="Arial"/>
        </w:rPr>
        <w:t xml:space="preserve">ć </w:t>
      </w:r>
      <w:r w:rsidRPr="009B11F2">
        <w:rPr>
          <w:rFonts w:ascii="Cambria" w:eastAsia="Calibri" w:hAnsi="Cambria" w:cs="Arial"/>
        </w:rPr>
        <w:t xml:space="preserve">w chwili zawarcia umowy. </w:t>
      </w:r>
    </w:p>
    <w:p w14:paraId="0DB2AD8A" w14:textId="77777777" w:rsidR="009B11F2" w:rsidRPr="009B11F2" w:rsidRDefault="009B11F2" w:rsidP="001B12EC">
      <w:pPr>
        <w:numPr>
          <w:ilvl w:val="0"/>
          <w:numId w:val="30"/>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Zamawiający co najmniej trzykrotnie dokonał bezpośredniej zapłaty Podwykonawcy lub dalszemu Podwykonawcy lub dokonał bezpośrednich zapłat na sumę większą niż 5% wartości umowy.</w:t>
      </w:r>
    </w:p>
    <w:p w14:paraId="1AB849AC" w14:textId="77777777" w:rsidR="009B11F2" w:rsidRPr="009B11F2" w:rsidRDefault="009B11F2" w:rsidP="001B12EC">
      <w:pPr>
        <w:numPr>
          <w:ilvl w:val="0"/>
          <w:numId w:val="30"/>
        </w:numPr>
        <w:suppressAutoHyphens/>
        <w:autoSpaceDE w:val="0"/>
        <w:autoSpaceDN w:val="0"/>
        <w:adjustRightInd w:val="0"/>
        <w:spacing w:after="0"/>
        <w:contextualSpacing/>
        <w:jc w:val="both"/>
        <w:textAlignment w:val="baseline"/>
        <w:rPr>
          <w:rFonts w:ascii="Cambria" w:eastAsia="Calibri" w:hAnsi="Cambria" w:cs="Arial"/>
          <w:color w:val="C00000"/>
        </w:rPr>
      </w:pPr>
      <w:r w:rsidRPr="009B11F2">
        <w:rPr>
          <w:rFonts w:ascii="Cambria" w:eastAsia="Calibri" w:hAnsi="Cambria" w:cs="Arial"/>
        </w:rPr>
        <w:t>wprowadził inne osoby do kierowania budową niż wskazane w umowie.</w:t>
      </w:r>
    </w:p>
    <w:p w14:paraId="2AEF0A5A" w14:textId="77777777" w:rsidR="009B11F2" w:rsidRPr="009B11F2" w:rsidRDefault="009B11F2" w:rsidP="001B12EC">
      <w:pPr>
        <w:numPr>
          <w:ilvl w:val="0"/>
          <w:numId w:val="2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Wykonawcy przysługuje prawo odst</w:t>
      </w:r>
      <w:r w:rsidRPr="009B11F2">
        <w:rPr>
          <w:rFonts w:ascii="Cambria" w:eastAsia="TTE188D4F0t00" w:hAnsi="Cambria" w:cs="Arial"/>
        </w:rPr>
        <w:t>ą</w:t>
      </w:r>
      <w:r w:rsidRPr="009B11F2">
        <w:rPr>
          <w:rFonts w:ascii="Cambria" w:eastAsia="Calibri" w:hAnsi="Cambria" w:cs="Arial"/>
        </w:rPr>
        <w:t>pienia od umowy, je</w:t>
      </w:r>
      <w:r w:rsidRPr="009B11F2">
        <w:rPr>
          <w:rFonts w:ascii="Cambria" w:eastAsia="TTE188D4F0t00" w:hAnsi="Cambria" w:cs="Arial"/>
        </w:rPr>
        <w:t>ż</w:t>
      </w:r>
      <w:r w:rsidRPr="009B11F2">
        <w:rPr>
          <w:rFonts w:ascii="Cambria" w:eastAsia="Calibri" w:hAnsi="Cambria" w:cs="Arial"/>
        </w:rPr>
        <w:t>eli Zamawiaj</w:t>
      </w:r>
      <w:r w:rsidRPr="009B11F2">
        <w:rPr>
          <w:rFonts w:ascii="Cambria" w:eastAsia="TTE188D4F0t00" w:hAnsi="Cambria" w:cs="Arial"/>
        </w:rPr>
        <w:t>ą</w:t>
      </w:r>
      <w:r w:rsidRPr="009B11F2">
        <w:rPr>
          <w:rFonts w:ascii="Cambria" w:eastAsia="Calibri" w:hAnsi="Cambria" w:cs="Arial"/>
        </w:rPr>
        <w:t>cy zawiadomi Wykonawc</w:t>
      </w:r>
      <w:r w:rsidRPr="009B11F2">
        <w:rPr>
          <w:rFonts w:ascii="Cambria" w:eastAsia="TTE188D4F0t00" w:hAnsi="Cambria" w:cs="Arial"/>
        </w:rPr>
        <w:t>ę</w:t>
      </w:r>
      <w:r w:rsidRPr="009B11F2">
        <w:rPr>
          <w:rFonts w:ascii="Cambria" w:eastAsia="Calibri" w:hAnsi="Cambria" w:cs="Arial"/>
        </w:rPr>
        <w:t>, i</w:t>
      </w:r>
      <w:r w:rsidRPr="009B11F2">
        <w:rPr>
          <w:rFonts w:ascii="Cambria" w:eastAsia="TTE188D4F0t00" w:hAnsi="Cambria" w:cs="Arial"/>
        </w:rPr>
        <w:t xml:space="preserve">ż </w:t>
      </w:r>
      <w:r w:rsidRPr="009B11F2">
        <w:rPr>
          <w:rFonts w:ascii="Cambria" w:eastAsia="Calibri" w:hAnsi="Cambria" w:cs="Arial"/>
        </w:rPr>
        <w:t>wobec zaistnienia uprzednio nieprzewidzianych okoliczno</w:t>
      </w:r>
      <w:r w:rsidRPr="009B11F2">
        <w:rPr>
          <w:rFonts w:ascii="Cambria" w:eastAsia="TTE188D4F0t00" w:hAnsi="Cambria" w:cs="Arial"/>
        </w:rPr>
        <w:t>ś</w:t>
      </w:r>
      <w:r w:rsidRPr="009B11F2">
        <w:rPr>
          <w:rFonts w:ascii="Cambria" w:eastAsia="Calibri" w:hAnsi="Cambria" w:cs="Arial"/>
        </w:rPr>
        <w:t>ci nie b</w:t>
      </w:r>
      <w:r w:rsidRPr="009B11F2">
        <w:rPr>
          <w:rFonts w:ascii="Cambria" w:eastAsia="TTE188D4F0t00" w:hAnsi="Cambria" w:cs="Arial"/>
        </w:rPr>
        <w:t>ę</w:t>
      </w:r>
      <w:r w:rsidRPr="009B11F2">
        <w:rPr>
          <w:rFonts w:ascii="Cambria" w:eastAsia="Calibri" w:hAnsi="Cambria" w:cs="Arial"/>
        </w:rPr>
        <w:t>dzie mógł spełni</w:t>
      </w:r>
      <w:r w:rsidRPr="009B11F2">
        <w:rPr>
          <w:rFonts w:ascii="Cambria" w:eastAsia="TTE188D4F0t00" w:hAnsi="Cambria" w:cs="Arial"/>
        </w:rPr>
        <w:t xml:space="preserve">ć </w:t>
      </w:r>
      <w:r w:rsidRPr="009B11F2">
        <w:rPr>
          <w:rFonts w:ascii="Cambria" w:eastAsia="Calibri" w:hAnsi="Cambria" w:cs="Arial"/>
        </w:rPr>
        <w:t>swoich zobowi</w:t>
      </w:r>
      <w:r w:rsidRPr="009B11F2">
        <w:rPr>
          <w:rFonts w:ascii="Cambria" w:eastAsia="TTE188D4F0t00" w:hAnsi="Cambria" w:cs="Arial"/>
        </w:rPr>
        <w:t>ą</w:t>
      </w:r>
      <w:r w:rsidRPr="009B11F2">
        <w:rPr>
          <w:rFonts w:ascii="Cambria" w:eastAsia="Calibri" w:hAnsi="Cambria" w:cs="Arial"/>
        </w:rPr>
        <w:t>za</w:t>
      </w:r>
      <w:r w:rsidRPr="009B11F2">
        <w:rPr>
          <w:rFonts w:ascii="Cambria" w:eastAsia="TTE188D4F0t00" w:hAnsi="Cambria" w:cs="Arial"/>
        </w:rPr>
        <w:t xml:space="preserve">ń </w:t>
      </w:r>
      <w:r w:rsidRPr="009B11F2">
        <w:rPr>
          <w:rFonts w:ascii="Cambria" w:eastAsia="Calibri" w:hAnsi="Cambria" w:cs="Arial"/>
        </w:rPr>
        <w:t>umownych wobec Wykonawcy.</w:t>
      </w:r>
    </w:p>
    <w:p w14:paraId="2F6CE162" w14:textId="77777777" w:rsidR="009B11F2" w:rsidRPr="009B11F2" w:rsidRDefault="009B11F2" w:rsidP="001B12EC">
      <w:pPr>
        <w:numPr>
          <w:ilvl w:val="0"/>
          <w:numId w:val="29"/>
        </w:numPr>
        <w:suppressAutoHyphens/>
        <w:autoSpaceDN w:val="0"/>
        <w:spacing w:after="0"/>
        <w:ind w:left="426"/>
        <w:jc w:val="both"/>
        <w:textAlignment w:val="baseline"/>
        <w:rPr>
          <w:rFonts w:ascii="Cambria" w:eastAsia="Calibri" w:hAnsi="Cambria" w:cs="Arial"/>
        </w:rPr>
      </w:pPr>
      <w:r w:rsidRPr="009B11F2">
        <w:rPr>
          <w:rFonts w:ascii="Cambria" w:eastAsia="Calibri" w:hAnsi="Cambria" w:cs="Arial"/>
        </w:rPr>
        <w:t>Odstąpienie od umowy przez strony winno nastąpić w formie pisemnej pod rygorem nieważności w terminie 30 dni od daty powzięcia wiadomości o zaistnieniu okoliczności określonych w ust. 1 - 3 niniejszego paragrafu i musi zawierać uzasadnienie. W takim przypadku, Wykonawca może żądać wyłącznie wynagrodzenia należnego mu z tytułu wykonania części umowy.</w:t>
      </w:r>
    </w:p>
    <w:p w14:paraId="7F0F3966" w14:textId="64AB6EFE" w:rsidR="009B11F2" w:rsidRPr="009B11F2" w:rsidRDefault="009B11F2" w:rsidP="001B12EC">
      <w:pPr>
        <w:numPr>
          <w:ilvl w:val="0"/>
          <w:numId w:val="2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 xml:space="preserve">Wykonawca udziela rękojmi i </w:t>
      </w:r>
      <w:r w:rsidR="007512D0" w:rsidRPr="009B11F2">
        <w:rPr>
          <w:rFonts w:ascii="Cambria" w:eastAsia="Calibri" w:hAnsi="Cambria" w:cs="Arial"/>
        </w:rPr>
        <w:t>gwarancji, jakości</w:t>
      </w:r>
      <w:r w:rsidRPr="009B11F2">
        <w:rPr>
          <w:rFonts w:ascii="Cambria" w:eastAsia="Calibri" w:hAnsi="Cambria" w:cs="Arial"/>
        </w:rPr>
        <w:t xml:space="preserve"> w zakresie określonym w umowie na część zobowiązania wykonaną przed odstąpieniem od umowy.</w:t>
      </w:r>
    </w:p>
    <w:p w14:paraId="061A053B" w14:textId="77777777" w:rsidR="009B11F2" w:rsidRPr="009B11F2" w:rsidRDefault="009B11F2" w:rsidP="001B12EC">
      <w:pPr>
        <w:numPr>
          <w:ilvl w:val="0"/>
          <w:numId w:val="2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W przypadku odst</w:t>
      </w:r>
      <w:r w:rsidRPr="009B11F2">
        <w:rPr>
          <w:rFonts w:ascii="Cambria" w:eastAsia="TTE188D4F0t00" w:hAnsi="Cambria" w:cs="Arial"/>
        </w:rPr>
        <w:t>ą</w:t>
      </w:r>
      <w:r w:rsidRPr="009B11F2">
        <w:rPr>
          <w:rFonts w:ascii="Cambria" w:eastAsia="Calibri" w:hAnsi="Cambria" w:cs="Arial"/>
        </w:rPr>
        <w:t>pienia od umowy przez jedną ze stron Wykonawc</w:t>
      </w:r>
      <w:r w:rsidRPr="009B11F2">
        <w:rPr>
          <w:rFonts w:ascii="Cambria" w:eastAsia="TTE188D4F0t00" w:hAnsi="Cambria" w:cs="Arial"/>
        </w:rPr>
        <w:t xml:space="preserve">a </w:t>
      </w:r>
      <w:r w:rsidRPr="009B11F2">
        <w:rPr>
          <w:rFonts w:ascii="Cambria" w:eastAsia="Calibri" w:hAnsi="Cambria" w:cs="Arial"/>
        </w:rPr>
        <w:t>ma obowiązek:</w:t>
      </w:r>
    </w:p>
    <w:p w14:paraId="2F474F9F" w14:textId="77777777"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lastRenderedPageBreak/>
        <w:t xml:space="preserve">natychmiast wstrzymać wykonywanie robót, poza mającymi na celu ochronę życia i mienia, zabezpieczyć przerwane roboty w zakresie obustronnie uzgodnionym oraz zabezpieczyć teren budowy i opuścić go w terminie wskazanym przez Zamawiającego, jednak nie później, </w:t>
      </w:r>
      <w:r w:rsidRPr="00270F69">
        <w:rPr>
          <w:rFonts w:ascii="Cambria" w:eastAsia="Calibri" w:hAnsi="Cambria" w:cs="Arial"/>
        </w:rPr>
        <w:t>niż w terminie 5 dni roboczych od daty odstąpienia od umowy,</w:t>
      </w:r>
    </w:p>
    <w:p w14:paraId="5DC66086" w14:textId="2B7FBFE8"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 xml:space="preserve">przekazać znajdujące się w jego posiadaniu dokumenty, a także należące </w:t>
      </w:r>
      <w:r w:rsidRPr="00270F69">
        <w:rPr>
          <w:rFonts w:ascii="Cambria" w:eastAsia="Calibri" w:hAnsi="Cambria" w:cs="Arial"/>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r w:rsidR="00EC5509" w:rsidRPr="00270F69">
        <w:rPr>
          <w:rFonts w:ascii="Cambria" w:eastAsia="Calibri" w:hAnsi="Cambria" w:cs="Arial"/>
        </w:rPr>
        <w:t xml:space="preserve">. </w:t>
      </w:r>
    </w:p>
    <w:p w14:paraId="79ADFC2F" w14:textId="245BF5AF" w:rsidR="00EC5509" w:rsidRPr="00270F69" w:rsidRDefault="00EC5509"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 xml:space="preserve">przekazać </w:t>
      </w:r>
      <w:r w:rsidR="00CA2FEC" w:rsidRPr="00270F69">
        <w:rPr>
          <w:rFonts w:ascii="Cambria" w:eastAsia="Calibri" w:hAnsi="Cambria" w:cs="Arial"/>
        </w:rPr>
        <w:t xml:space="preserve">dokumenty potwierdzające jakość i ilość wykonanych robót, </w:t>
      </w:r>
      <w:r w:rsidRPr="00270F69">
        <w:rPr>
          <w:rFonts w:ascii="Cambria" w:eastAsia="Calibri" w:hAnsi="Cambria" w:cs="Arial"/>
        </w:rPr>
        <w:t>w terminie 5 dni roboczych od daty odstąpienia od umowy</w:t>
      </w:r>
      <w:r w:rsidR="00CA2FEC" w:rsidRPr="00270F69">
        <w:rPr>
          <w:rFonts w:ascii="Cambria" w:eastAsia="Calibri" w:hAnsi="Cambria" w:cs="Arial"/>
        </w:rPr>
        <w:t>,</w:t>
      </w:r>
    </w:p>
    <w:p w14:paraId="1E71E5C0" w14:textId="380B8693"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r w:rsidR="0007033F" w:rsidRPr="00270F69">
        <w:rPr>
          <w:rFonts w:ascii="Cambria" w:eastAsia="Calibri" w:hAnsi="Cambria" w:cs="Arial"/>
        </w:rPr>
        <w:t>,</w:t>
      </w:r>
    </w:p>
    <w:p w14:paraId="1287ADE6" w14:textId="77777777"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A271E67" w14:textId="77777777"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 xml:space="preserve">Wykonawca ma obowiązek zastosowania się do zawartych w oświadczeniu </w:t>
      </w:r>
      <w:r w:rsidRPr="00270F69">
        <w:rPr>
          <w:rFonts w:ascii="Cambria" w:eastAsia="Calibri" w:hAnsi="Cambria" w:cs="Arial"/>
        </w:rPr>
        <w:br/>
        <w:t>o odstąpieniu od umowy poleceń Zamawiającego dotyczących ochrony własności lub bezpieczeństwa robót,</w:t>
      </w:r>
    </w:p>
    <w:p w14:paraId="49C64B0E" w14:textId="1A59F8A2" w:rsidR="009B11F2" w:rsidRPr="00270F69"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270F69">
        <w:rPr>
          <w:rFonts w:ascii="Cambria" w:eastAsia="Calibri" w:hAnsi="Cambria" w:cs="Arial"/>
        </w:rPr>
        <w:t xml:space="preserve">w terminie </w:t>
      </w:r>
      <w:r w:rsidR="00EC5509" w:rsidRPr="00270F69">
        <w:rPr>
          <w:rFonts w:ascii="Cambria" w:eastAsia="Calibri" w:hAnsi="Cambria" w:cs="Arial"/>
        </w:rPr>
        <w:t>30</w:t>
      </w:r>
      <w:r w:rsidRPr="00270F69">
        <w:rPr>
          <w:rFonts w:ascii="Cambria" w:eastAsia="Calibri" w:hAnsi="Cambria" w:cs="Arial"/>
        </w:rPr>
        <w:t xml:space="preserve"> dni roboczych od dnia </w:t>
      </w:r>
      <w:r w:rsidR="00EC5509" w:rsidRPr="00270F69">
        <w:rPr>
          <w:rFonts w:ascii="Cambria" w:eastAsia="Calibri" w:hAnsi="Cambria" w:cs="Arial"/>
        </w:rPr>
        <w:t xml:space="preserve">dostarczenia dokumentów potwierdzających jakość i ilość wykonanych robót, </w:t>
      </w:r>
      <w:r w:rsidRPr="00270F69">
        <w:rPr>
          <w:rFonts w:ascii="Cambria" w:eastAsia="Calibri" w:hAnsi="Cambria" w:cs="Arial"/>
        </w:rPr>
        <w:t>Wykonawca przy udziale Zamawiającego sporządzi szczegółowy protokół inwentaryzacji robót w toku i robót zabezpieczających według stanu na dzień odstąpienia. Podpisany przez obie strony protokół inwentaryzacji robót w toku stanowi</w:t>
      </w:r>
      <w:r w:rsidRPr="00270F69">
        <w:rPr>
          <w:rFonts w:ascii="Cambria" w:eastAsia="TTE188D4F0t00" w:hAnsi="Cambria" w:cs="Arial"/>
        </w:rPr>
        <w:t xml:space="preserve">ć </w:t>
      </w:r>
      <w:r w:rsidRPr="00270F69">
        <w:rPr>
          <w:rFonts w:ascii="Cambria" w:eastAsia="Calibri" w:hAnsi="Cambria" w:cs="Arial"/>
        </w:rPr>
        <w:t>b</w:t>
      </w:r>
      <w:r w:rsidRPr="00270F69">
        <w:rPr>
          <w:rFonts w:ascii="Cambria" w:eastAsia="TTE188D4F0t00" w:hAnsi="Cambria" w:cs="Arial"/>
        </w:rPr>
        <w:t>ę</w:t>
      </w:r>
      <w:r w:rsidRPr="00270F69">
        <w:rPr>
          <w:rFonts w:ascii="Cambria" w:eastAsia="Calibri" w:hAnsi="Cambria" w:cs="Arial"/>
        </w:rPr>
        <w:t>dzie podstaw</w:t>
      </w:r>
      <w:r w:rsidRPr="00270F69">
        <w:rPr>
          <w:rFonts w:ascii="Cambria" w:eastAsia="TTE188D4F0t00" w:hAnsi="Cambria" w:cs="Arial"/>
        </w:rPr>
        <w:t xml:space="preserve">ę </w:t>
      </w:r>
      <w:r w:rsidRPr="00270F69">
        <w:rPr>
          <w:rFonts w:ascii="Cambria" w:eastAsia="Calibri" w:hAnsi="Cambria" w:cs="Arial"/>
        </w:rPr>
        <w:t>do wystawienia faktury VAT przez Wykonawc</w:t>
      </w:r>
      <w:r w:rsidRPr="00270F69">
        <w:rPr>
          <w:rFonts w:ascii="Cambria" w:eastAsia="TTE188D4F0t00" w:hAnsi="Cambria" w:cs="Arial"/>
        </w:rPr>
        <w:t>ę</w:t>
      </w:r>
      <w:r w:rsidRPr="00270F69">
        <w:rPr>
          <w:rFonts w:ascii="Cambria" w:eastAsia="Calibri" w:hAnsi="Cambria" w:cs="Arial"/>
        </w:rPr>
        <w:t>.</w:t>
      </w:r>
    </w:p>
    <w:p w14:paraId="573A38D1" w14:textId="77777777" w:rsidR="009B11F2" w:rsidRPr="009B11F2" w:rsidRDefault="009B11F2" w:rsidP="001B12EC">
      <w:pPr>
        <w:numPr>
          <w:ilvl w:val="0"/>
          <w:numId w:val="31"/>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w terminie 15 dni roboczych od daty odstąpienia Wykonawca zobowiązany jest dokonać i dostarczyć Zamawiającemu inwentaryzację geodezyjną robót według stanu na dzień odstąpienia,</w:t>
      </w:r>
    </w:p>
    <w:p w14:paraId="6FA296DE" w14:textId="77777777" w:rsidR="009B11F2" w:rsidRPr="009B11F2" w:rsidRDefault="009B11F2" w:rsidP="001B12EC">
      <w:pPr>
        <w:numPr>
          <w:ilvl w:val="0"/>
          <w:numId w:val="29"/>
        </w:numPr>
        <w:suppressAutoHyphens/>
        <w:autoSpaceDE w:val="0"/>
        <w:autoSpaceDN w:val="0"/>
        <w:adjustRightInd w:val="0"/>
        <w:spacing w:after="0"/>
        <w:ind w:left="426"/>
        <w:contextualSpacing/>
        <w:jc w:val="both"/>
        <w:textAlignment w:val="baseline"/>
        <w:rPr>
          <w:rFonts w:ascii="Cambria" w:eastAsia="Calibri" w:hAnsi="Cambria" w:cs="Arial"/>
        </w:rPr>
      </w:pPr>
      <w:r w:rsidRPr="009B11F2">
        <w:rPr>
          <w:rFonts w:ascii="Cambria" w:eastAsia="Calibri" w:hAnsi="Cambria" w:cs="Arial"/>
        </w:rPr>
        <w:t>W przypadku odst</w:t>
      </w:r>
      <w:r w:rsidRPr="009B11F2">
        <w:rPr>
          <w:rFonts w:ascii="Cambria" w:eastAsia="TTE188D4F0t00" w:hAnsi="Cambria" w:cs="Arial"/>
        </w:rPr>
        <w:t>ą</w:t>
      </w:r>
      <w:r w:rsidRPr="009B11F2">
        <w:rPr>
          <w:rFonts w:ascii="Cambria" w:eastAsia="Calibri" w:hAnsi="Cambria" w:cs="Arial"/>
        </w:rPr>
        <w:t>pienia od umowy przez jedną ze Stron Zamawiający</w:t>
      </w:r>
      <w:r w:rsidRPr="009B11F2">
        <w:rPr>
          <w:rFonts w:ascii="Cambria" w:eastAsia="TTE188D4F0t00" w:hAnsi="Cambria" w:cs="Arial"/>
        </w:rPr>
        <w:t xml:space="preserve"> </w:t>
      </w:r>
      <w:r w:rsidRPr="009B11F2">
        <w:rPr>
          <w:rFonts w:ascii="Cambria" w:eastAsia="Calibri" w:hAnsi="Cambria" w:cs="Arial"/>
        </w:rPr>
        <w:t>ma obowiązek:</w:t>
      </w:r>
    </w:p>
    <w:p w14:paraId="4B82C6E6" w14:textId="3AB5C4D4" w:rsidR="009B11F2" w:rsidRPr="009B11F2" w:rsidRDefault="009B11F2" w:rsidP="001B12EC">
      <w:pPr>
        <w:numPr>
          <w:ilvl w:val="0"/>
          <w:numId w:val="32"/>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dokonać odbioru robót przerwanych i robót zabezpieczających w terminie 10 dni roboczych od daty zgłoszenia gotowości do odbioru przez Wykonawcę</w:t>
      </w:r>
      <w:r w:rsidR="00E4490B">
        <w:rPr>
          <w:rFonts w:ascii="Cambria" w:eastAsia="Calibri" w:hAnsi="Cambria" w:cs="Arial"/>
        </w:rPr>
        <w:t>. Odbioru robót dokona wyznaczona przez Zamawiającego komisja odbiorowa.</w:t>
      </w:r>
    </w:p>
    <w:p w14:paraId="73152FF5" w14:textId="60AFDBF6" w:rsidR="009B11F2" w:rsidRPr="009B11F2" w:rsidRDefault="009B11F2" w:rsidP="001B12EC">
      <w:pPr>
        <w:numPr>
          <w:ilvl w:val="0"/>
          <w:numId w:val="32"/>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zapłaty wynagrodzenia za roboty, które zostały wykonane do dnia odst</w:t>
      </w:r>
      <w:r w:rsidRPr="009B11F2">
        <w:rPr>
          <w:rFonts w:ascii="Cambria" w:eastAsia="TTE188D4F0t00" w:hAnsi="Cambria" w:cs="Arial"/>
        </w:rPr>
        <w:t>ą</w:t>
      </w:r>
      <w:r w:rsidRPr="009B11F2">
        <w:rPr>
          <w:rFonts w:ascii="Cambria" w:eastAsia="Calibri" w:hAnsi="Cambria" w:cs="Arial"/>
        </w:rPr>
        <w:t>pienia, w terminie okre</w:t>
      </w:r>
      <w:r w:rsidRPr="009B11F2">
        <w:rPr>
          <w:rFonts w:ascii="Cambria" w:eastAsia="TTE188D4F0t00" w:hAnsi="Cambria" w:cs="Arial"/>
        </w:rPr>
        <w:t>ś</w:t>
      </w:r>
      <w:r w:rsidRPr="009B11F2">
        <w:rPr>
          <w:rFonts w:ascii="Cambria" w:eastAsia="Calibri" w:hAnsi="Cambria" w:cs="Arial"/>
        </w:rPr>
        <w:t>lonym w</w:t>
      </w:r>
      <w:r w:rsidRPr="006A5B3B">
        <w:rPr>
          <w:rFonts w:ascii="Cambria" w:eastAsia="Calibri" w:hAnsi="Cambria" w:cs="Arial"/>
          <w:color w:val="FF0000"/>
        </w:rPr>
        <w:t xml:space="preserve"> </w:t>
      </w:r>
      <w:r w:rsidRPr="00E4490B">
        <w:rPr>
          <w:rFonts w:ascii="Cambria" w:eastAsia="Calibri" w:hAnsi="Cambria" w:cs="Arial"/>
        </w:rPr>
        <w:t>§</w:t>
      </w:r>
      <w:r w:rsidR="00E4490B" w:rsidRPr="00E4490B">
        <w:rPr>
          <w:rFonts w:ascii="Cambria" w:eastAsia="Calibri" w:hAnsi="Cambria" w:cs="Arial"/>
        </w:rPr>
        <w:t xml:space="preserve"> 10 </w:t>
      </w:r>
      <w:r w:rsidRPr="00E4490B">
        <w:rPr>
          <w:rFonts w:ascii="Cambria" w:eastAsia="Calibri" w:hAnsi="Cambria" w:cs="Arial"/>
        </w:rPr>
        <w:t>ust.</w:t>
      </w:r>
      <w:r w:rsidR="00E4490B" w:rsidRPr="00E4490B">
        <w:rPr>
          <w:rFonts w:ascii="Cambria" w:eastAsia="Calibri" w:hAnsi="Cambria" w:cs="Arial"/>
        </w:rPr>
        <w:t xml:space="preserve"> </w:t>
      </w:r>
      <w:r w:rsidRPr="00E4490B">
        <w:rPr>
          <w:rFonts w:ascii="Cambria" w:eastAsia="Calibri" w:hAnsi="Cambria" w:cs="Arial"/>
        </w:rPr>
        <w:t>1</w:t>
      </w:r>
      <w:r w:rsidR="00E4490B" w:rsidRPr="00E4490B">
        <w:rPr>
          <w:rFonts w:ascii="Cambria" w:eastAsia="Calibri" w:hAnsi="Cambria" w:cs="Arial"/>
        </w:rPr>
        <w:t>1</w:t>
      </w:r>
      <w:r w:rsidRPr="00E4490B">
        <w:rPr>
          <w:rFonts w:ascii="Cambria" w:eastAsia="Calibri" w:hAnsi="Cambria" w:cs="Arial"/>
        </w:rPr>
        <w:t xml:space="preserve"> umowy, pomniejszonego </w:t>
      </w:r>
      <w:r w:rsidRPr="009B11F2">
        <w:rPr>
          <w:rFonts w:ascii="Cambria" w:eastAsia="Calibri" w:hAnsi="Cambria" w:cs="Arial"/>
        </w:rPr>
        <w:t>o roszczenia Zamawiającego z tytułu kar umownych oraz ewentualne roszczenia o obniżenie ceny na podstawie rękojmi i gwarancji lub inne roszczenia odszkodowawcze,</w:t>
      </w:r>
    </w:p>
    <w:p w14:paraId="0EDDB202" w14:textId="77777777" w:rsidR="009B11F2" w:rsidRPr="009B11F2" w:rsidRDefault="009B11F2" w:rsidP="001B12EC">
      <w:pPr>
        <w:numPr>
          <w:ilvl w:val="0"/>
          <w:numId w:val="32"/>
        </w:numPr>
        <w:suppressAutoHyphens/>
        <w:autoSpaceDE w:val="0"/>
        <w:autoSpaceDN w:val="0"/>
        <w:adjustRightInd w:val="0"/>
        <w:spacing w:after="0"/>
        <w:contextualSpacing/>
        <w:jc w:val="both"/>
        <w:textAlignment w:val="baseline"/>
        <w:rPr>
          <w:rFonts w:ascii="Cambria" w:eastAsia="Calibri" w:hAnsi="Cambria" w:cs="Arial"/>
        </w:rPr>
      </w:pPr>
      <w:r w:rsidRPr="009B11F2">
        <w:rPr>
          <w:rFonts w:ascii="Cambria" w:eastAsia="Calibri" w:hAnsi="Cambria" w:cs="Arial"/>
        </w:rPr>
        <w:t>przej</w:t>
      </w:r>
      <w:r w:rsidRPr="009B11F2">
        <w:rPr>
          <w:rFonts w:ascii="Cambria" w:eastAsia="TTE188D4F0t00" w:hAnsi="Cambria" w:cs="Arial"/>
        </w:rPr>
        <w:t>ę</w:t>
      </w:r>
      <w:r w:rsidRPr="009B11F2">
        <w:rPr>
          <w:rFonts w:ascii="Cambria" w:eastAsia="Calibri" w:hAnsi="Cambria" w:cs="Arial"/>
        </w:rPr>
        <w:t>cia od Wykonawcy terenu budowy pod swój nadzór w terminie 10 dni roboczych od daty odst</w:t>
      </w:r>
      <w:r w:rsidRPr="009B11F2">
        <w:rPr>
          <w:rFonts w:ascii="Cambria" w:eastAsia="TTE188D4F0t00" w:hAnsi="Cambria" w:cs="Arial"/>
        </w:rPr>
        <w:t>ą</w:t>
      </w:r>
      <w:r w:rsidRPr="009B11F2">
        <w:rPr>
          <w:rFonts w:ascii="Cambria" w:eastAsia="Calibri" w:hAnsi="Cambria" w:cs="Arial"/>
        </w:rPr>
        <w:t xml:space="preserve">pienia od umowy. </w:t>
      </w:r>
    </w:p>
    <w:p w14:paraId="6A02AEB2" w14:textId="15D0F2D8" w:rsidR="009B11F2" w:rsidRPr="004C6952" w:rsidRDefault="009B11F2" w:rsidP="001B12EC">
      <w:pPr>
        <w:numPr>
          <w:ilvl w:val="0"/>
          <w:numId w:val="29"/>
        </w:numPr>
        <w:suppressAutoHyphens/>
        <w:autoSpaceDN w:val="0"/>
        <w:spacing w:after="120"/>
        <w:ind w:hanging="578"/>
        <w:jc w:val="both"/>
        <w:textAlignment w:val="baseline"/>
        <w:rPr>
          <w:rFonts w:ascii="Cambria" w:eastAsia="Calibri" w:hAnsi="Cambria" w:cs="Arial"/>
          <w:bCs/>
        </w:rPr>
      </w:pPr>
      <w:r w:rsidRPr="009B11F2">
        <w:rPr>
          <w:rFonts w:ascii="Cambria" w:eastAsia="Calibri" w:hAnsi="Cambria" w:cs="Arial"/>
          <w:bCs/>
        </w:rPr>
        <w:t xml:space="preserve">W razie niewykonania przez </w:t>
      </w:r>
      <w:r w:rsidRPr="00AE0ED2">
        <w:rPr>
          <w:rFonts w:ascii="Cambria" w:eastAsia="Calibri" w:hAnsi="Cambria" w:cs="Arial"/>
          <w:bCs/>
        </w:rPr>
        <w:t>Wykonawcę jednego z obowiązków określonych w § 1</w:t>
      </w:r>
      <w:r w:rsidR="0033370B" w:rsidRPr="00AE0ED2">
        <w:rPr>
          <w:rFonts w:ascii="Cambria" w:eastAsia="Calibri" w:hAnsi="Cambria" w:cs="Arial"/>
          <w:bCs/>
        </w:rPr>
        <w:t>5</w:t>
      </w:r>
      <w:r w:rsidRPr="00AE0ED2">
        <w:rPr>
          <w:rFonts w:ascii="Cambria" w:eastAsia="Calibri" w:hAnsi="Cambria" w:cs="Arial"/>
          <w:bCs/>
        </w:rPr>
        <w:t xml:space="preserve"> ust. 5-6, lub w przypadku, gdy udział, o którym mowa w ust. 5 spadnie poniżej 10% Zamawiającemu będzie przysługiwało prawo do odstąpienia od Umowy w terminie 30 dni od dnia powzięcia przez Zamawiającego </w:t>
      </w:r>
      <w:r w:rsidRPr="009B11F2">
        <w:rPr>
          <w:rFonts w:ascii="Cambria" w:eastAsia="Calibri" w:hAnsi="Cambria" w:cs="Arial"/>
          <w:bCs/>
        </w:rPr>
        <w:t xml:space="preserve">informacji o okoliczności uzasadniającej </w:t>
      </w:r>
      <w:r w:rsidRPr="004C6952">
        <w:rPr>
          <w:rFonts w:ascii="Cambria" w:eastAsia="Calibri" w:hAnsi="Cambria" w:cs="Arial"/>
          <w:bCs/>
        </w:rPr>
        <w:t xml:space="preserve">odstąpienie. W takim wypadku przyjmuje się, że umowa została rozwiązana z wyłącznej winy Wykonawcy. W przypadku wystąpienia z ww. powodów skutków prawnych określonych przepisami prawa, Wykonawca ponosi względem Zamawiającego pełną </w:t>
      </w:r>
      <w:r w:rsidRPr="004C6952">
        <w:rPr>
          <w:rFonts w:ascii="Cambria" w:eastAsia="Calibri" w:hAnsi="Cambria" w:cs="Arial"/>
          <w:bCs/>
        </w:rPr>
        <w:lastRenderedPageBreak/>
        <w:t>odpowiedzialność za szkodę Zamawiającego z tego wynikającą nawet w przypadku skorzystania przez Zamawiającego z uprawnienia do odstąpienia od umowy.</w:t>
      </w:r>
    </w:p>
    <w:p w14:paraId="7321E6B1" w14:textId="77777777" w:rsidR="007F4BC4" w:rsidRPr="004C6952" w:rsidRDefault="00B90373" w:rsidP="004E2698">
      <w:pPr>
        <w:pStyle w:val="Akapitzlist"/>
        <w:spacing w:line="276" w:lineRule="auto"/>
        <w:ind w:left="364"/>
        <w:jc w:val="center"/>
        <w:rPr>
          <w:rFonts w:ascii="Cambria" w:eastAsia="Calibri" w:hAnsi="Cambria" w:cs="Arial"/>
          <w:b/>
          <w:sz w:val="22"/>
          <w:szCs w:val="22"/>
        </w:rPr>
      </w:pPr>
      <w:r w:rsidRPr="004C6952">
        <w:rPr>
          <w:rFonts w:ascii="Cambria" w:eastAsia="Calibri" w:hAnsi="Cambria" w:cs="Arial"/>
          <w:b/>
          <w:sz w:val="22"/>
          <w:szCs w:val="22"/>
        </w:rPr>
        <w:t>§ 31</w:t>
      </w:r>
      <w:r w:rsidR="007F4BC4" w:rsidRPr="004C6952">
        <w:rPr>
          <w:rFonts w:ascii="Cambria" w:eastAsia="Calibri" w:hAnsi="Cambria" w:cs="Arial"/>
          <w:b/>
          <w:sz w:val="22"/>
          <w:szCs w:val="22"/>
        </w:rPr>
        <w:t>.</w:t>
      </w:r>
    </w:p>
    <w:p w14:paraId="769BFD33" w14:textId="77777777" w:rsidR="007F4BC4" w:rsidRPr="004C6952" w:rsidRDefault="007F4BC4" w:rsidP="004E2698">
      <w:pPr>
        <w:pStyle w:val="Akapitzlist"/>
        <w:spacing w:line="276" w:lineRule="auto"/>
        <w:ind w:left="364"/>
        <w:jc w:val="center"/>
        <w:rPr>
          <w:rFonts w:ascii="Cambria" w:eastAsia="Calibri" w:hAnsi="Cambria" w:cs="Arial"/>
          <w:b/>
          <w:sz w:val="22"/>
          <w:szCs w:val="22"/>
        </w:rPr>
      </w:pPr>
      <w:r w:rsidRPr="004C6952">
        <w:rPr>
          <w:rFonts w:ascii="Cambria" w:eastAsia="Calibri" w:hAnsi="Cambria" w:cs="Arial"/>
          <w:b/>
          <w:sz w:val="22"/>
          <w:szCs w:val="22"/>
        </w:rPr>
        <w:t>ODPOWIEDZIALNOŚĆ ZA SZKODĘ</w:t>
      </w:r>
    </w:p>
    <w:p w14:paraId="594D72C1" w14:textId="13736F7E" w:rsidR="007F4BC4" w:rsidRPr="004C6952" w:rsidRDefault="007F4BC4" w:rsidP="003A62D7">
      <w:pPr>
        <w:pStyle w:val="Akapitzlist"/>
        <w:numPr>
          <w:ilvl w:val="3"/>
          <w:numId w:val="32"/>
        </w:numPr>
        <w:spacing w:after="3" w:line="276" w:lineRule="auto"/>
        <w:ind w:left="567"/>
        <w:jc w:val="both"/>
        <w:rPr>
          <w:rFonts w:asciiTheme="majorHAnsi" w:hAnsiTheme="majorHAnsi"/>
          <w:b/>
          <w:sz w:val="22"/>
          <w:szCs w:val="22"/>
        </w:rPr>
      </w:pPr>
      <w:r w:rsidRPr="004C6952">
        <w:rPr>
          <w:rFonts w:asciiTheme="majorHAnsi" w:hAnsiTheme="majorHAnsi"/>
          <w:b/>
          <w:sz w:val="22"/>
          <w:szCs w:val="22"/>
        </w:rPr>
        <w:t>Odpowiedzialność za szkodę.</w:t>
      </w:r>
    </w:p>
    <w:p w14:paraId="48E5ED8A" w14:textId="77777777" w:rsidR="00606A2A" w:rsidRPr="004C6952" w:rsidRDefault="007F4BC4" w:rsidP="001B12EC">
      <w:pPr>
        <w:pStyle w:val="Akapitzlist"/>
        <w:numPr>
          <w:ilvl w:val="0"/>
          <w:numId w:val="80"/>
        </w:numPr>
        <w:spacing w:after="5" w:line="276" w:lineRule="auto"/>
        <w:ind w:right="14"/>
        <w:jc w:val="both"/>
        <w:rPr>
          <w:rFonts w:asciiTheme="majorHAnsi" w:hAnsiTheme="majorHAnsi"/>
          <w:sz w:val="22"/>
          <w:szCs w:val="22"/>
        </w:rPr>
      </w:pPr>
      <w:r w:rsidRPr="004C6952">
        <w:rPr>
          <w:rFonts w:asciiTheme="majorHAnsi" w:hAnsiTheme="majorHAnsi"/>
          <w:sz w:val="22"/>
          <w:szCs w:val="22"/>
        </w:rPr>
        <w:t>Zarówno Zamawiający jak i Wykonawca obowiązani są do naprawienia szkód wynikłych z niewykonania lub nienależytego wykonania swoich zobowiązań umownych.</w:t>
      </w:r>
    </w:p>
    <w:p w14:paraId="65362C1D" w14:textId="3FD20558" w:rsidR="00606A2A" w:rsidRPr="004C6952" w:rsidRDefault="007F4BC4" w:rsidP="001B12EC">
      <w:pPr>
        <w:pStyle w:val="Akapitzlist"/>
        <w:numPr>
          <w:ilvl w:val="0"/>
          <w:numId w:val="80"/>
        </w:numPr>
        <w:spacing w:after="5" w:line="276" w:lineRule="auto"/>
        <w:ind w:right="14"/>
        <w:jc w:val="both"/>
        <w:rPr>
          <w:rFonts w:asciiTheme="majorHAnsi" w:hAnsiTheme="majorHAnsi"/>
          <w:sz w:val="22"/>
          <w:szCs w:val="22"/>
        </w:rPr>
      </w:pPr>
      <w:r w:rsidRPr="004C6952">
        <w:rPr>
          <w:rFonts w:asciiTheme="majorHAnsi" w:hAnsiTheme="majorHAnsi"/>
          <w:sz w:val="22"/>
          <w:szCs w:val="22"/>
        </w:rPr>
        <w:t xml:space="preserve">W razie niewykonania lub nienależytego wykonania zobowiązań wynikających z Umowy, a ciążących na Wykonawcy, Wykonawca zapłaci Zamawiającemu odszkodowanie w formie kar umownych, których tytuły i wysokość ustala </w:t>
      </w:r>
      <w:r w:rsidR="00D77EE6" w:rsidRPr="004C6952">
        <w:rPr>
          <w:rFonts w:asciiTheme="majorHAnsi" w:hAnsiTheme="majorHAnsi"/>
          <w:sz w:val="22"/>
          <w:szCs w:val="22"/>
        </w:rPr>
        <w:t>u</w:t>
      </w:r>
      <w:r w:rsidRPr="004C6952">
        <w:rPr>
          <w:rFonts w:asciiTheme="majorHAnsi" w:hAnsiTheme="majorHAnsi"/>
          <w:sz w:val="22"/>
          <w:szCs w:val="22"/>
        </w:rPr>
        <w:t>mow</w:t>
      </w:r>
      <w:r w:rsidR="00D77EE6" w:rsidRPr="004C6952">
        <w:rPr>
          <w:rFonts w:asciiTheme="majorHAnsi" w:hAnsiTheme="majorHAnsi"/>
          <w:sz w:val="22"/>
          <w:szCs w:val="22"/>
        </w:rPr>
        <w:t>a</w:t>
      </w:r>
      <w:r w:rsidRPr="004C6952">
        <w:rPr>
          <w:rFonts w:asciiTheme="majorHAnsi" w:hAnsiTheme="majorHAnsi"/>
          <w:sz w:val="22"/>
          <w:szCs w:val="22"/>
        </w:rPr>
        <w:t>.</w:t>
      </w:r>
    </w:p>
    <w:p w14:paraId="0B81B927" w14:textId="5F23385D" w:rsidR="007F4BC4" w:rsidRPr="0095452A" w:rsidRDefault="007F4BC4" w:rsidP="001B12EC">
      <w:pPr>
        <w:pStyle w:val="Akapitzlist"/>
        <w:numPr>
          <w:ilvl w:val="0"/>
          <w:numId w:val="80"/>
        </w:numPr>
        <w:spacing w:after="120" w:line="276" w:lineRule="auto"/>
        <w:ind w:left="714" w:right="11" w:hanging="357"/>
        <w:jc w:val="both"/>
        <w:rPr>
          <w:rFonts w:asciiTheme="majorHAnsi" w:hAnsiTheme="majorHAnsi"/>
          <w:sz w:val="22"/>
          <w:szCs w:val="22"/>
        </w:rPr>
      </w:pPr>
      <w:r w:rsidRPr="004C6952">
        <w:rPr>
          <w:rFonts w:asciiTheme="majorHAnsi" w:hAnsiTheme="majorHAnsi"/>
          <w:sz w:val="22"/>
          <w:szCs w:val="22"/>
        </w:rPr>
        <w:t xml:space="preserve">Zapłata lub potrącenie kary za niedotrzymanie terminu wykonania Umowy nie zwalnia Wykonawcy z </w:t>
      </w:r>
      <w:r w:rsidRPr="0095452A">
        <w:rPr>
          <w:rFonts w:asciiTheme="majorHAnsi" w:hAnsiTheme="majorHAnsi"/>
          <w:sz w:val="22"/>
          <w:szCs w:val="22"/>
        </w:rPr>
        <w:t>obowiązku zakończenia robót.</w:t>
      </w:r>
    </w:p>
    <w:p w14:paraId="052A402E" w14:textId="77777777" w:rsidR="009B11F2" w:rsidRPr="0095452A" w:rsidRDefault="00B90373" w:rsidP="004E2698">
      <w:pPr>
        <w:autoSpaceDN w:val="0"/>
        <w:spacing w:after="0"/>
        <w:jc w:val="center"/>
        <w:textAlignment w:val="baseline"/>
        <w:rPr>
          <w:rFonts w:ascii="Cambria" w:eastAsia="Calibri" w:hAnsi="Cambria" w:cs="Arial"/>
          <w:b/>
        </w:rPr>
      </w:pPr>
      <w:r w:rsidRPr="0095452A">
        <w:rPr>
          <w:rFonts w:ascii="Cambria" w:eastAsia="Calibri" w:hAnsi="Cambria" w:cs="Arial"/>
          <w:b/>
        </w:rPr>
        <w:t>§ 32</w:t>
      </w:r>
      <w:r w:rsidR="009B11F2" w:rsidRPr="0095452A">
        <w:rPr>
          <w:rFonts w:ascii="Cambria" w:eastAsia="Calibri" w:hAnsi="Cambria" w:cs="Arial"/>
          <w:b/>
        </w:rPr>
        <w:t>.</w:t>
      </w:r>
    </w:p>
    <w:p w14:paraId="40ECDACF" w14:textId="1A25F7C5" w:rsidR="009B11F2" w:rsidRPr="0095452A" w:rsidRDefault="009B11F2" w:rsidP="004E2698">
      <w:pPr>
        <w:autoSpaceDN w:val="0"/>
        <w:spacing w:after="0"/>
        <w:jc w:val="center"/>
        <w:textAlignment w:val="baseline"/>
        <w:rPr>
          <w:rFonts w:ascii="Cambria" w:eastAsia="Calibri" w:hAnsi="Cambria" w:cs="Arial"/>
          <w:b/>
          <w:bCs/>
        </w:rPr>
      </w:pPr>
      <w:r w:rsidRPr="0095452A">
        <w:rPr>
          <w:rFonts w:ascii="Cambria" w:eastAsia="Calibri" w:hAnsi="Cambria" w:cs="Arial"/>
          <w:b/>
          <w:bCs/>
        </w:rPr>
        <w:t>ZMIANY W UMOWIE</w:t>
      </w:r>
    </w:p>
    <w:p w14:paraId="6F5E51E0" w14:textId="08AF98AF" w:rsidR="001B12EC" w:rsidRPr="000526CB" w:rsidRDefault="001B12EC" w:rsidP="00AA68AE">
      <w:pPr>
        <w:pStyle w:val="Akapitzlist"/>
        <w:numPr>
          <w:ilvl w:val="0"/>
          <w:numId w:val="84"/>
        </w:numPr>
        <w:suppressAutoHyphens w:val="0"/>
        <w:autoSpaceDE w:val="0"/>
        <w:adjustRightInd w:val="0"/>
        <w:spacing w:after="120" w:line="276" w:lineRule="auto"/>
        <w:ind w:left="425" w:hanging="425"/>
        <w:jc w:val="both"/>
        <w:textAlignment w:val="auto"/>
        <w:rPr>
          <w:rFonts w:asciiTheme="majorHAnsi" w:hAnsiTheme="majorHAnsi" w:cs="Cambria"/>
          <w:b/>
          <w:bCs/>
          <w:sz w:val="22"/>
          <w:szCs w:val="22"/>
        </w:rPr>
      </w:pPr>
      <w:r w:rsidRPr="004C7CD8">
        <w:rPr>
          <w:rFonts w:asciiTheme="majorHAnsi" w:hAnsiTheme="majorHAnsi" w:cs="Cambria"/>
          <w:sz w:val="22"/>
          <w:szCs w:val="22"/>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382BA8C1" w14:textId="77777777" w:rsidR="000526CB" w:rsidRPr="004C7CD8" w:rsidRDefault="000526CB" w:rsidP="000526CB">
      <w:pPr>
        <w:pStyle w:val="Akapitzlist"/>
        <w:autoSpaceDE w:val="0"/>
        <w:adjustRightInd w:val="0"/>
        <w:spacing w:after="120" w:line="276" w:lineRule="auto"/>
        <w:ind w:left="425"/>
        <w:jc w:val="both"/>
        <w:rPr>
          <w:rFonts w:asciiTheme="majorHAnsi" w:hAnsiTheme="majorHAnsi"/>
          <w:color w:val="000000"/>
          <w:sz w:val="22"/>
          <w:szCs w:val="22"/>
        </w:rPr>
      </w:pPr>
      <w:r w:rsidRPr="004C7CD8">
        <w:rPr>
          <w:rFonts w:asciiTheme="majorHAnsi" w:hAnsiTheme="majorHAnsi" w:cs="Cambria"/>
          <w:sz w:val="22"/>
          <w:szCs w:val="22"/>
        </w:rPr>
        <w:t>Wymienione postanowienia stanowią katalog zmian, na które Strony mogą wyrazić zgodę. Nie stanowią one jednak zobowiązania do wyrażenia takiej zgody.</w:t>
      </w:r>
    </w:p>
    <w:p w14:paraId="7DF5D6A4" w14:textId="77777777" w:rsidR="000526CB" w:rsidRPr="004C7CD8" w:rsidRDefault="000526CB" w:rsidP="000526CB">
      <w:pPr>
        <w:pStyle w:val="Akapitzlist"/>
        <w:numPr>
          <w:ilvl w:val="0"/>
          <w:numId w:val="85"/>
        </w:numPr>
        <w:autoSpaceDE w:val="0"/>
        <w:adjustRightInd w:val="0"/>
        <w:spacing w:line="276" w:lineRule="auto"/>
        <w:jc w:val="both"/>
        <w:rPr>
          <w:rFonts w:asciiTheme="majorHAnsi" w:hAnsiTheme="majorHAnsi" w:cs="Cambria"/>
          <w:b/>
          <w:bCs/>
          <w:sz w:val="22"/>
          <w:szCs w:val="22"/>
        </w:rPr>
      </w:pPr>
      <w:r w:rsidRPr="004C7CD8">
        <w:rPr>
          <w:rFonts w:asciiTheme="majorHAnsi" w:hAnsiTheme="majorHAnsi" w:cs="Cambria"/>
          <w:b/>
          <w:bCs/>
          <w:sz w:val="22"/>
          <w:szCs w:val="22"/>
        </w:rPr>
        <w:t>możliwość przedłużenia terminu realizacji zamówienia:</w:t>
      </w:r>
    </w:p>
    <w:p w14:paraId="5B384C4F" w14:textId="77777777" w:rsidR="000526CB" w:rsidRPr="004C7CD8" w:rsidRDefault="000526CB" w:rsidP="000526CB">
      <w:pPr>
        <w:spacing w:after="120"/>
        <w:ind w:left="709"/>
        <w:jc w:val="both"/>
        <w:rPr>
          <w:rFonts w:asciiTheme="majorHAnsi" w:hAnsiTheme="majorHAnsi" w:cs="Open Sans"/>
        </w:rPr>
      </w:pPr>
      <w:r w:rsidRPr="004C7CD8">
        <w:rPr>
          <w:rFonts w:asciiTheme="majorHAnsi" w:hAnsiTheme="majorHAnsi" w:cs="Open Sans"/>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19D460EC" w14:textId="77777777" w:rsidR="000526CB" w:rsidRPr="004C7CD8" w:rsidRDefault="000526CB" w:rsidP="000526CB">
      <w:pPr>
        <w:spacing w:after="0"/>
        <w:ind w:left="709"/>
        <w:jc w:val="both"/>
        <w:rPr>
          <w:rFonts w:asciiTheme="majorHAnsi" w:hAnsiTheme="majorHAnsi" w:cs="Open Sans"/>
          <w:b/>
          <w:bCs/>
        </w:rPr>
      </w:pPr>
      <w:r w:rsidRPr="004C7CD8">
        <w:rPr>
          <w:rFonts w:asciiTheme="majorHAnsi" w:hAnsiTheme="majorHAnsi" w:cs="Open Sans"/>
          <w:b/>
          <w:bCs/>
        </w:rPr>
        <w:t>W przypadku przedłużenia terminu realizacji zamówienia Wykonawca ma obowiązek o aneksowany termin na swój koszt:</w:t>
      </w:r>
    </w:p>
    <w:p w14:paraId="0396F8A2" w14:textId="77777777" w:rsidR="000526CB" w:rsidRPr="004C7CD8" w:rsidRDefault="000526CB" w:rsidP="000526CB">
      <w:pPr>
        <w:pStyle w:val="Akapitzlist"/>
        <w:numPr>
          <w:ilvl w:val="0"/>
          <w:numId w:val="86"/>
        </w:numPr>
        <w:ind w:left="1134"/>
        <w:jc w:val="both"/>
        <w:rPr>
          <w:rFonts w:asciiTheme="majorHAnsi" w:hAnsiTheme="majorHAnsi" w:cs="Cambria"/>
          <w:b/>
          <w:bCs/>
          <w:sz w:val="22"/>
          <w:szCs w:val="22"/>
        </w:rPr>
      </w:pPr>
      <w:r w:rsidRPr="004C7CD8">
        <w:rPr>
          <w:rFonts w:asciiTheme="majorHAnsi" w:hAnsiTheme="majorHAnsi" w:cs="Open Sans"/>
          <w:b/>
          <w:bCs/>
          <w:sz w:val="22"/>
          <w:szCs w:val="22"/>
        </w:rPr>
        <w:t xml:space="preserve">zaktualizować harmonogram rzeczowo – finansowy, o którym mowa w </w:t>
      </w:r>
      <w:r w:rsidRPr="004C7CD8">
        <w:rPr>
          <w:rFonts w:asciiTheme="majorHAnsi" w:hAnsiTheme="majorHAnsi" w:cs="Cambria"/>
          <w:b/>
          <w:bCs/>
          <w:sz w:val="22"/>
          <w:szCs w:val="22"/>
        </w:rPr>
        <w:t>§ 7 ust. 2;</w:t>
      </w:r>
    </w:p>
    <w:p w14:paraId="51CD097C" w14:textId="77777777" w:rsidR="000526CB" w:rsidRPr="004C7CD8" w:rsidRDefault="000526CB" w:rsidP="000526CB">
      <w:pPr>
        <w:pStyle w:val="Akapitzlist"/>
        <w:numPr>
          <w:ilvl w:val="0"/>
          <w:numId w:val="86"/>
        </w:numPr>
        <w:spacing w:after="120"/>
        <w:ind w:left="1134" w:hanging="357"/>
        <w:jc w:val="both"/>
        <w:rPr>
          <w:rFonts w:asciiTheme="majorHAnsi" w:hAnsiTheme="majorHAnsi" w:cs="Cambria"/>
          <w:b/>
          <w:bCs/>
          <w:sz w:val="22"/>
          <w:szCs w:val="22"/>
        </w:rPr>
      </w:pPr>
      <w:r w:rsidRPr="004C7CD8">
        <w:rPr>
          <w:rFonts w:asciiTheme="majorHAnsi" w:hAnsiTheme="majorHAnsi" w:cs="Cambria"/>
          <w:b/>
          <w:bCs/>
          <w:sz w:val="22"/>
          <w:szCs w:val="22"/>
        </w:rPr>
        <w:t xml:space="preserve">posiadać ważną polisę OC lub wnieść nową polisę OC na przedłużony termin, </w:t>
      </w:r>
      <w:r w:rsidRPr="004C7CD8">
        <w:rPr>
          <w:rFonts w:asciiTheme="majorHAnsi" w:hAnsiTheme="majorHAnsi" w:cs="Open Sans"/>
          <w:b/>
          <w:bCs/>
          <w:sz w:val="22"/>
          <w:szCs w:val="22"/>
        </w:rPr>
        <w:t xml:space="preserve">o której mowa w </w:t>
      </w:r>
      <w:r w:rsidRPr="004C7CD8">
        <w:rPr>
          <w:rFonts w:asciiTheme="majorHAnsi" w:hAnsiTheme="majorHAnsi" w:cs="Cambria"/>
          <w:b/>
          <w:bCs/>
          <w:sz w:val="22"/>
          <w:szCs w:val="22"/>
        </w:rPr>
        <w:t>§ 27 ust.1) umowy;</w:t>
      </w:r>
    </w:p>
    <w:p w14:paraId="41F1C173"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4C7CD8">
        <w:rPr>
          <w:rFonts w:asciiTheme="majorHAnsi" w:hAnsiTheme="majorHAnsi" w:cs="Cambria"/>
          <w:sz w:val="22"/>
          <w:szCs w:val="22"/>
        </w:rPr>
        <w:t>przedłużenie terminu realizacji zamówienia, o którym mowa w § 6 ust. 1 może nastąpić w przypadku wystąpienia okoliczności siły wyższej przez którą należy rozumieć zdarzenia niezależne od żadnej ze Stron, zewnętrzne</w:t>
      </w:r>
      <w:r w:rsidRPr="001B12EC">
        <w:rPr>
          <w:rFonts w:asciiTheme="majorHAnsi" w:hAnsiTheme="majorHAnsi" w:cs="Cambria"/>
          <w:sz w:val="22"/>
          <w:szCs w:val="22"/>
        </w:rPr>
        <w:t>, niemożliwe do zapobieżenia, uniknięcia bądź przewidzenia które nastąpiło po dniu wejścia w życie umowy, w szczególności: sytuacja epidemiczna, akty terroryzmu, klęski żywiołowe, strajki oraz akty władzy i administracji publicznej oraz inne.</w:t>
      </w:r>
    </w:p>
    <w:p w14:paraId="729725BA"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p>
    <w:p w14:paraId="2B8F3F51"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wystąpienia kolizji z instalacjami nieujawnionymi bądź ujawnionymi w </w:t>
      </w:r>
      <w:r w:rsidRPr="008E6C0F">
        <w:rPr>
          <w:rFonts w:asciiTheme="majorHAnsi" w:hAnsiTheme="majorHAnsi" w:cs="Cambria"/>
          <w:sz w:val="22"/>
          <w:szCs w:val="22"/>
        </w:rPr>
        <w:lastRenderedPageBreak/>
        <w:t>dokumentacji technicznej, lub innymi robotami prowadzonymi przez innego Wykonawcę, o ile usunięcie kolizji wymagać będzie przedłużenia terminu realizacji.</w:t>
      </w:r>
    </w:p>
    <w:p w14:paraId="317CCBE3"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wystąpienia konieczności wprowadzenia w dokumentacji technicznej zmian, powodujących wstrzymanie lub przerwanie robót budowlanych stanowiących przedmiot zamówienia.</w:t>
      </w:r>
    </w:p>
    <w:p w14:paraId="1BA6858E"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 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wystąpienia warunków geologicznych, archeologicznych, środowiskowych, konserwatorskich lub hydrologicznych odmiennych od założonych w dokumentacji technicznej i powodujących konieczność wstrzymania robót lub konieczność ich wykonania przy wykorzystaniu odmiennych od zaprojektowanych rozwiązań technicznych.</w:t>
      </w:r>
    </w:p>
    <w:p w14:paraId="5E5E5401" w14:textId="77777777" w:rsidR="000526CB" w:rsidRPr="008E6C0F" w:rsidRDefault="000526CB" w:rsidP="000526CB">
      <w:pPr>
        <w:pStyle w:val="Akapitzlist"/>
        <w:numPr>
          <w:ilvl w:val="0"/>
          <w:numId w:val="87"/>
        </w:numPr>
        <w:autoSpaceDE w:val="0"/>
        <w:adjustRightInd w:val="0"/>
        <w:spacing w:line="276" w:lineRule="auto"/>
        <w:jc w:val="both"/>
        <w:rPr>
          <w:rFonts w:asciiTheme="majorHAnsi" w:hAnsiTheme="majorHAnsi" w:cs="Cambria"/>
          <w:color w:val="FF0000"/>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wystąpienia robót zleconych </w:t>
      </w:r>
      <w:r w:rsidRPr="00545381">
        <w:rPr>
          <w:rFonts w:asciiTheme="majorHAnsi" w:hAnsiTheme="majorHAnsi" w:cs="Cambria"/>
          <w:sz w:val="22"/>
          <w:szCs w:val="22"/>
        </w:rPr>
        <w:t>na podstawie art. 455 ust. 1 pkt 1, 3, 4 lub ust. 2 ustawy Prawo zamówień publicznych.</w:t>
      </w:r>
    </w:p>
    <w:p w14:paraId="63C985C6"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 xml:space="preserve">6 </w:t>
      </w:r>
      <w:r w:rsidRPr="008E6C0F">
        <w:rPr>
          <w:rFonts w:asciiTheme="majorHAnsi" w:hAnsiTheme="majorHAnsi" w:cs="Cambria"/>
          <w:sz w:val="22"/>
          <w:szCs w:val="22"/>
        </w:rPr>
        <w:t>ust. 1, może nastąpić w przypadku 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451DEDD9"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gdy zachodzi konieczność wykonania rozwiązań (robót) zamiennych.</w:t>
      </w:r>
    </w:p>
    <w:p w14:paraId="283A6D68"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w:t>
      </w:r>
      <w:r>
        <w:rPr>
          <w:rFonts w:asciiTheme="majorHAnsi" w:hAnsiTheme="majorHAnsi" w:cs="Cambria"/>
          <w:sz w:val="22"/>
          <w:szCs w:val="22"/>
        </w:rPr>
        <w:t xml:space="preserve">, </w:t>
      </w:r>
      <w:r w:rsidRPr="008E6C0F">
        <w:rPr>
          <w:rFonts w:asciiTheme="majorHAnsi" w:hAnsiTheme="majorHAnsi" w:cs="Cambria"/>
          <w:sz w:val="22"/>
          <w:szCs w:val="22"/>
        </w:rPr>
        <w:t>może nastąpić z przyczyn spowodowanych organizacją pracy Zamawiającego i specyfiką działań Zamawiającego ograniczających lub uniemożliwiających wykonanie przedmiotu umowy w pierwotnym terminie.</w:t>
      </w:r>
    </w:p>
    <w:p w14:paraId="648404DF"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w:t>
      </w:r>
      <w:r>
        <w:rPr>
          <w:rFonts w:asciiTheme="majorHAnsi" w:hAnsiTheme="majorHAnsi" w:cs="Cambria"/>
          <w:sz w:val="22"/>
          <w:szCs w:val="22"/>
        </w:rPr>
        <w:t>,</w:t>
      </w:r>
      <w:r w:rsidRPr="008E6C0F">
        <w:rPr>
          <w:rFonts w:asciiTheme="majorHAnsi" w:hAnsiTheme="majorHAnsi" w:cs="Cambria"/>
          <w:sz w:val="22"/>
          <w:szCs w:val="22"/>
        </w:rPr>
        <w:t xml:space="preserve"> może nastąpić w przypadku </w:t>
      </w:r>
      <w:r w:rsidRPr="008E6C0F">
        <w:rPr>
          <w:rFonts w:asciiTheme="majorHAnsi" w:hAnsiTheme="majorHAnsi" w:cs="Arial"/>
          <w:sz w:val="22"/>
          <w:szCs w:val="22"/>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37BBD3E7"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w:t>
      </w:r>
      <w:r>
        <w:rPr>
          <w:rFonts w:asciiTheme="majorHAnsi" w:hAnsiTheme="majorHAnsi" w:cs="Cambria"/>
          <w:sz w:val="22"/>
          <w:szCs w:val="22"/>
        </w:rPr>
        <w:t xml:space="preserve">, </w:t>
      </w:r>
      <w:r w:rsidRPr="008E6C0F">
        <w:rPr>
          <w:rFonts w:asciiTheme="majorHAnsi" w:hAnsiTheme="majorHAnsi" w:cs="Cambria"/>
          <w:sz w:val="22"/>
          <w:szCs w:val="22"/>
        </w:rPr>
        <w:t xml:space="preserve">może nastąpić w przypadku </w:t>
      </w:r>
      <w:r w:rsidRPr="008E6C0F">
        <w:rPr>
          <w:rFonts w:asciiTheme="majorHAnsi" w:hAnsiTheme="majorHAnsi" w:cs="Arial"/>
          <w:sz w:val="22"/>
          <w:szCs w:val="22"/>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3BBD062E"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w:t>
      </w:r>
      <w:r>
        <w:rPr>
          <w:rFonts w:asciiTheme="majorHAnsi" w:hAnsiTheme="majorHAnsi" w:cs="Cambria"/>
          <w:sz w:val="22"/>
          <w:szCs w:val="22"/>
        </w:rPr>
        <w:t xml:space="preserve">, </w:t>
      </w:r>
      <w:r w:rsidRPr="008E6C0F">
        <w:rPr>
          <w:rFonts w:asciiTheme="majorHAnsi" w:hAnsiTheme="majorHAnsi" w:cs="Cambria"/>
          <w:sz w:val="22"/>
          <w:szCs w:val="22"/>
        </w:rPr>
        <w:t xml:space="preserve">może nastąpić w przypadku </w:t>
      </w:r>
      <w:r w:rsidRPr="008E6C0F">
        <w:rPr>
          <w:rFonts w:asciiTheme="majorHAnsi" w:hAnsiTheme="majorHAnsi" w:cs="Arial"/>
          <w:sz w:val="22"/>
          <w:szCs w:val="22"/>
        </w:rPr>
        <w:t>wystąpienia osób trzecich z roszczeniami lub ujawnienia się roszczeń osób trzecich, które uniemożliwiają dalsze wykonanie przedmiotu zamówienia.</w:t>
      </w:r>
    </w:p>
    <w:p w14:paraId="5DA2F491" w14:textId="77777777" w:rsidR="000526CB" w:rsidRPr="00AA68AE"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8E6C0F">
        <w:rPr>
          <w:rFonts w:asciiTheme="majorHAnsi" w:hAnsiTheme="majorHAnsi" w:cs="Cambria"/>
          <w:sz w:val="22"/>
          <w:szCs w:val="22"/>
        </w:rPr>
        <w:t xml:space="preserve">przedłużenie terminu realizacji zamówienia, o którym mowa w § </w:t>
      </w:r>
      <w:r>
        <w:rPr>
          <w:rFonts w:asciiTheme="majorHAnsi" w:hAnsiTheme="majorHAnsi" w:cs="Cambria"/>
          <w:sz w:val="22"/>
          <w:szCs w:val="22"/>
        </w:rPr>
        <w:t>6</w:t>
      </w:r>
      <w:r w:rsidRPr="008E6C0F">
        <w:rPr>
          <w:rFonts w:asciiTheme="majorHAnsi" w:hAnsiTheme="majorHAnsi" w:cs="Cambria"/>
          <w:sz w:val="22"/>
          <w:szCs w:val="22"/>
        </w:rPr>
        <w:t xml:space="preserve"> ust. 1, może nastąpić w przypadku </w:t>
      </w:r>
      <w:r w:rsidRPr="008E6C0F">
        <w:rPr>
          <w:rFonts w:asciiTheme="majorHAnsi" w:hAnsiTheme="majorHAnsi" w:cs="Arial"/>
          <w:sz w:val="22"/>
          <w:szCs w:val="22"/>
        </w:rPr>
        <w:t xml:space="preserve">wszczęcia przez jakikolwiek podmiot postępowania sądowego lub administracyjnego uniemożliwiającego wykonanie przedmiotu umowy przez Wykonawcę, w szczególności wstrzymujące możliwość uzyskania odpowiednich decyzji </w:t>
      </w:r>
      <w:r w:rsidRPr="00AA68AE">
        <w:rPr>
          <w:rFonts w:asciiTheme="majorHAnsi" w:hAnsiTheme="majorHAnsi" w:cs="Arial"/>
          <w:sz w:val="22"/>
          <w:szCs w:val="22"/>
        </w:rPr>
        <w:lastRenderedPageBreak/>
        <w:t>administracyjnych, uzgodnień, zezwoleń, ekspertyz lub innych aktów administracyjnych niezbędnych do wykonania przedmiotu umowy.</w:t>
      </w:r>
    </w:p>
    <w:p w14:paraId="4F8D410E" w14:textId="77777777" w:rsidR="000526CB" w:rsidRPr="00AA68AE"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 xml:space="preserve">przedłużenie terminu realizacji zamówienia, o którym mowa w § 6 ust. 1, może nastąpić w przypadku </w:t>
      </w:r>
      <w:r w:rsidRPr="00AA68AE">
        <w:rPr>
          <w:rFonts w:asciiTheme="majorHAnsi" w:hAnsiTheme="majorHAnsi" w:cs="Arial"/>
          <w:sz w:val="22"/>
          <w:szCs w:val="22"/>
        </w:rPr>
        <w:t>zmiany warunków technicznych gestorów sieci, w szczególności drogowych, sieci energetycznych, gazowych, wodociągowo-kanalizacyjnych, telekomunikacyjnych, elektrycznych itp., co uniemożliwia realizację przez Wykonawcę obowiązków wynikających z umowy.</w:t>
      </w:r>
    </w:p>
    <w:p w14:paraId="7905A2E1" w14:textId="77777777" w:rsidR="000526CB" w:rsidRPr="00AA68AE"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 xml:space="preserve">przedłużenie terminu realizacji zamówienia, o którym mowa w § 6 ust. 1, może nastąpić w przypadku </w:t>
      </w:r>
      <w:r w:rsidRPr="00AA68AE">
        <w:rPr>
          <w:rFonts w:asciiTheme="majorHAnsi" w:hAnsiTheme="majorHAnsi" w:cs="Arial"/>
          <w:sz w:val="22"/>
          <w:szCs w:val="22"/>
        </w:rPr>
        <w:t>opóźnienia gestorów sieci w zakresie wydania warunków przyłączeniowych, pomimo spełnienia przez Wykonawcę wszystkich warunków ich otrzymania.</w:t>
      </w:r>
    </w:p>
    <w:p w14:paraId="6846880C"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 xml:space="preserve">przedłużenie terminu realizacji zamówienia, o którym mowa w § 6 ust. 1, może nastąpić w przypadku </w:t>
      </w:r>
      <w:r w:rsidRPr="00AA68AE">
        <w:rPr>
          <w:rFonts w:asciiTheme="majorHAnsi" w:hAnsiTheme="majorHAnsi" w:cs="Arial"/>
          <w:sz w:val="22"/>
          <w:szCs w:val="22"/>
        </w:rPr>
        <w:t>zwłoki Zamawiającego w akceptacji dokumentacji technicznej lub jej elementów, co spowoduje opóźnienie Wykonawcy w realizacji dalszych zobowiązań wynikających z umowy.</w:t>
      </w:r>
    </w:p>
    <w:p w14:paraId="74DE2D5E"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 xml:space="preserve">przedłużenie terminu realizacji zamówienia, o którym mowa w § 6 ust. 1, może nastąpić w przypadku </w:t>
      </w:r>
      <w:r w:rsidRPr="00AA68AE">
        <w:rPr>
          <w:rFonts w:asciiTheme="majorHAnsi" w:hAnsiTheme="majorHAnsi" w:cs="Arial"/>
          <w:sz w:val="22"/>
          <w:szCs w:val="22"/>
        </w:rPr>
        <w:t>zwłoki Zamawiającego w przekazaniu Wykonawcy dokumentów niezbędnych do wykonania przedmiotu umowy, których obowiązek przekazania Wykonawcy wynika z umowy.</w:t>
      </w:r>
    </w:p>
    <w:p w14:paraId="0A7F5667" w14:textId="77777777" w:rsidR="000526CB" w:rsidRPr="00AA68AE"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przedłużenie terminu realizacji zamówienia, o którym mowa w § 6 ust. 1</w:t>
      </w:r>
      <w:r>
        <w:rPr>
          <w:rFonts w:asciiTheme="majorHAnsi" w:hAnsiTheme="majorHAnsi" w:cs="Cambria"/>
          <w:sz w:val="22"/>
          <w:szCs w:val="22"/>
        </w:rPr>
        <w:t xml:space="preserve">, </w:t>
      </w:r>
      <w:r w:rsidRPr="00AA68AE">
        <w:rPr>
          <w:rFonts w:asciiTheme="majorHAnsi" w:hAnsiTheme="majorHAnsi" w:cs="Cambria"/>
          <w:sz w:val="22"/>
          <w:szCs w:val="22"/>
        </w:rPr>
        <w:t xml:space="preserve">może nastąpić w przypadku </w:t>
      </w:r>
      <w:r w:rsidRPr="00AA68AE">
        <w:rPr>
          <w:rFonts w:asciiTheme="majorHAnsi" w:hAnsiTheme="majorHAnsi" w:cs="Arial"/>
          <w:sz w:val="22"/>
          <w:szCs w:val="22"/>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52226C95"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 xml:space="preserve">przedłużenie terminu realizacji zamówienia, o którym mowa w § 6 ust. 1, może nastąpić w przypadku </w:t>
      </w:r>
      <w:r>
        <w:rPr>
          <w:rFonts w:asciiTheme="majorHAnsi" w:hAnsiTheme="majorHAnsi" w:cs="Cambria"/>
          <w:sz w:val="22"/>
          <w:szCs w:val="22"/>
        </w:rPr>
        <w:t xml:space="preserve">- </w:t>
      </w:r>
      <w:r w:rsidRPr="00AA68AE">
        <w:rPr>
          <w:rFonts w:asciiTheme="majorHAnsi" w:hAnsiTheme="majorHAnsi" w:cs="Arial"/>
          <w:sz w:val="22"/>
          <w:szCs w:val="22"/>
        </w:rPr>
        <w:t xml:space="preserve">Zamawiający jest uprawniony do zawieszenia wykonywania umowy w takim czasie i w taki sposób, w jaki uważa to za konieczne. Zawieszenie następuje na podstawie pisemnego powiadomienia doręczonego Wykonawcy przy </w:t>
      </w:r>
      <w:r w:rsidRPr="00AA68AE">
        <w:rPr>
          <w:rFonts w:asciiTheme="majorHAnsi" w:hAnsiTheme="majorHAnsi" w:cs="Cambria"/>
          <w:sz w:val="22"/>
          <w:szCs w:val="22"/>
        </w:rPr>
        <w:t>czym przedłużenie terminu realizacji zamówienia nastąpi o liczbę dni niezbędną do wyeliminowania utrudnień związanych z ich wystąpieniem.</w:t>
      </w:r>
    </w:p>
    <w:p w14:paraId="0DAC6EB1"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AA68AE">
        <w:rPr>
          <w:rFonts w:asciiTheme="majorHAnsi" w:hAnsiTheme="majorHAnsi" w:cs="Cambria"/>
          <w:sz w:val="22"/>
          <w:szCs w:val="22"/>
        </w:rPr>
        <w:t>przedłużenie terminu realizacji zamówienia, o którym mowa w § 6 ust. 1</w:t>
      </w:r>
      <w:r>
        <w:rPr>
          <w:rFonts w:asciiTheme="majorHAnsi" w:hAnsiTheme="majorHAnsi" w:cs="Cambria"/>
          <w:sz w:val="22"/>
          <w:szCs w:val="22"/>
        </w:rPr>
        <w:t xml:space="preserve">, </w:t>
      </w:r>
      <w:r w:rsidRPr="00AA68AE">
        <w:rPr>
          <w:rFonts w:asciiTheme="majorHAnsi" w:hAnsiTheme="majorHAnsi" w:cs="Cambria"/>
          <w:sz w:val="22"/>
          <w:szCs w:val="22"/>
        </w:rPr>
        <w:t>może nastąpić w związku ze zmianą sposobu / zakresu świadczenia przedmiotu umowy.</w:t>
      </w:r>
    </w:p>
    <w:p w14:paraId="2B1F389F"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 xml:space="preserve">może nastąpić w przypadku </w:t>
      </w:r>
      <w:r w:rsidRPr="00DD4DBC">
        <w:rPr>
          <w:rFonts w:asciiTheme="majorHAnsi" w:hAnsiTheme="majorHAnsi" w:cs="Open Sans"/>
          <w:sz w:val="22"/>
          <w:szCs w:val="22"/>
        </w:rPr>
        <w:t>zmiany wynikające z warunków atmosferycznych, które spowodowały niezawinione przez Wykonawcę opóźnienie, w szczególności w przypadkach wystąpienia klęsk żywiołowych, warunków atmosferycznych uniemożliwiających prowadzenie robót budowlanych.</w:t>
      </w:r>
    </w:p>
    <w:p w14:paraId="67CBE7B4"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 xml:space="preserve">może nastąpić w przypadku </w:t>
      </w:r>
      <w:r w:rsidRPr="00DD4DBC">
        <w:rPr>
          <w:rFonts w:asciiTheme="majorHAnsi" w:hAnsiTheme="majorHAnsi" w:cs="Open Sans"/>
          <w:sz w:val="22"/>
          <w:szCs w:val="22"/>
        </w:rPr>
        <w:t>innych przyczyn zewnętrznych niezależnych od Zamawiającego oraz Wykonawcy skutkujące brakiem możliwości prowadzenia prac lub wykonywania innych czynności przewidzianych umową, które spowodowały niezawinione przez Wykonawcę opóźnienie.</w:t>
      </w:r>
    </w:p>
    <w:p w14:paraId="1484CA39"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może nastąpić w przypadku nieuregulowanego stanu prawnego obszaru inwestycji.</w:t>
      </w:r>
    </w:p>
    <w:p w14:paraId="454E9A6A"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 xml:space="preserve">może nastąpić w związku </w:t>
      </w:r>
      <w:r w:rsidRPr="00DD4DBC">
        <w:rPr>
          <w:rFonts w:asciiTheme="majorHAnsi" w:hAnsiTheme="majorHAnsi" w:cstheme="minorHAnsi"/>
          <w:sz w:val="22"/>
          <w:szCs w:val="22"/>
        </w:rPr>
        <w:t xml:space="preserve">z absencją osób wskazanych do realizacji przedmiotu umowy (w tym </w:t>
      </w:r>
      <w:r w:rsidRPr="00DD4DBC">
        <w:rPr>
          <w:rFonts w:asciiTheme="majorHAnsi" w:hAnsiTheme="majorHAnsi" w:cstheme="minorHAnsi"/>
          <w:sz w:val="22"/>
          <w:szCs w:val="22"/>
        </w:rPr>
        <w:lastRenderedPageBreak/>
        <w:t>kierownictwa budowy jak i pracowników fizycznych), a wynikających z leczenia szpitalnego i/ lub/ albo izolacji i / lub/albo kwarantanny i / lub/albo działań wojennych i / lub/albo wprowadzenia stopnia alarmowego i / lub/albo powołania do służby wojskowej.</w:t>
      </w:r>
    </w:p>
    <w:p w14:paraId="7386A6B4"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 xml:space="preserve">może nastąpić w związku z wejściem w życie specustawy o Uchodźcach Ukraińskich i/ lub / albo wprowadzenia stopnia alarmowego i/ lub/ albo w związku z działaniami wojennymi. </w:t>
      </w:r>
    </w:p>
    <w:p w14:paraId="0FB62B33" w14:textId="77777777" w:rsidR="000526CB" w:rsidRDefault="000526CB" w:rsidP="000526CB">
      <w:pPr>
        <w:pStyle w:val="Akapitzlist"/>
        <w:numPr>
          <w:ilvl w:val="0"/>
          <w:numId w:val="87"/>
        </w:numPr>
        <w:autoSpaceDE w:val="0"/>
        <w:adjustRightInd w:val="0"/>
        <w:spacing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może nastąpić w związku trudnościami w pozyskaniu na rynku budowlanym materiałów niezbędnych dla realizacji niniejszego kontraktu.</w:t>
      </w:r>
    </w:p>
    <w:p w14:paraId="5AA3F4E7" w14:textId="77777777" w:rsidR="000526CB" w:rsidRPr="00E63F09" w:rsidRDefault="000526CB" w:rsidP="000526CB">
      <w:pPr>
        <w:pStyle w:val="Akapitzlist"/>
        <w:numPr>
          <w:ilvl w:val="0"/>
          <w:numId w:val="87"/>
        </w:numPr>
        <w:autoSpaceDE w:val="0"/>
        <w:adjustRightInd w:val="0"/>
        <w:spacing w:after="240" w:line="276" w:lineRule="auto"/>
        <w:jc w:val="both"/>
        <w:rPr>
          <w:rFonts w:asciiTheme="majorHAnsi" w:hAnsiTheme="majorHAnsi" w:cs="Cambria"/>
          <w:sz w:val="22"/>
          <w:szCs w:val="22"/>
        </w:rPr>
      </w:pPr>
      <w:r w:rsidRPr="00DD4DBC">
        <w:rPr>
          <w:rFonts w:asciiTheme="majorHAnsi" w:hAnsiTheme="majorHAnsi" w:cs="Cambria"/>
          <w:sz w:val="22"/>
          <w:szCs w:val="22"/>
        </w:rPr>
        <w:t xml:space="preserve">przedłużenie terminu realizacji zamówienia, o którym mowa w </w:t>
      </w:r>
      <w:r w:rsidRPr="00AA68AE">
        <w:rPr>
          <w:rFonts w:asciiTheme="majorHAnsi" w:hAnsiTheme="majorHAnsi" w:cs="Cambria"/>
          <w:sz w:val="22"/>
          <w:szCs w:val="22"/>
        </w:rPr>
        <w:t>§ 6 ust. 1</w:t>
      </w:r>
      <w:r>
        <w:rPr>
          <w:rFonts w:asciiTheme="majorHAnsi" w:hAnsiTheme="majorHAnsi" w:cs="Cambria"/>
          <w:sz w:val="22"/>
          <w:szCs w:val="22"/>
        </w:rPr>
        <w:t xml:space="preserve">, </w:t>
      </w:r>
      <w:r w:rsidRPr="00DD4DBC">
        <w:rPr>
          <w:rFonts w:asciiTheme="majorHAnsi" w:hAnsiTheme="majorHAnsi" w:cs="Cambria"/>
          <w:sz w:val="22"/>
          <w:szCs w:val="22"/>
        </w:rPr>
        <w:t xml:space="preserve">może nastąpić </w:t>
      </w:r>
      <w:r w:rsidRPr="00E63F09">
        <w:rPr>
          <w:rFonts w:asciiTheme="majorHAnsi" w:hAnsiTheme="majorHAnsi" w:cs="Cambria"/>
          <w:sz w:val="22"/>
          <w:szCs w:val="22"/>
        </w:rPr>
        <w:t>w przypadku przedłużenia realizacji programu przez Instytucję Zarządzającą.</w:t>
      </w:r>
    </w:p>
    <w:p w14:paraId="5EF736A8" w14:textId="77777777" w:rsidR="000526CB" w:rsidRDefault="000526CB" w:rsidP="000526CB">
      <w:pPr>
        <w:pStyle w:val="Akapitzlist"/>
        <w:numPr>
          <w:ilvl w:val="0"/>
          <w:numId w:val="85"/>
        </w:numPr>
        <w:autoSpaceDE w:val="0"/>
        <w:adjustRightInd w:val="0"/>
        <w:spacing w:line="276" w:lineRule="auto"/>
        <w:ind w:left="426"/>
        <w:jc w:val="both"/>
        <w:rPr>
          <w:rFonts w:asciiTheme="majorHAnsi" w:hAnsiTheme="majorHAnsi" w:cs="Open Sans"/>
          <w:b/>
          <w:bCs/>
          <w:sz w:val="22"/>
          <w:szCs w:val="22"/>
        </w:rPr>
      </w:pPr>
      <w:r w:rsidRPr="00E63F09">
        <w:rPr>
          <w:rFonts w:asciiTheme="majorHAnsi" w:hAnsiTheme="majorHAnsi" w:cs="Open Sans"/>
          <w:b/>
          <w:bCs/>
          <w:sz w:val="22"/>
          <w:szCs w:val="22"/>
        </w:rPr>
        <w:t>zmiana sposobu / zakresu świadczenia przedmiotu umowy:</w:t>
      </w:r>
    </w:p>
    <w:p w14:paraId="4CF8A4B8" w14:textId="77777777" w:rsidR="000526CB" w:rsidRDefault="000526CB" w:rsidP="000526CB">
      <w:pPr>
        <w:spacing w:after="120"/>
        <w:ind w:left="425"/>
        <w:jc w:val="both"/>
        <w:rPr>
          <w:rFonts w:asciiTheme="majorHAnsi" w:hAnsiTheme="majorHAnsi" w:cs="Cambria"/>
          <w:b/>
          <w:bCs/>
        </w:rPr>
      </w:pPr>
      <w:r w:rsidRPr="00E63F09">
        <w:rPr>
          <w:rFonts w:asciiTheme="majorHAnsi" w:hAnsiTheme="majorHAnsi" w:cs="Open Sans"/>
          <w:b/>
          <w:bCs/>
        </w:rPr>
        <w:t xml:space="preserve">W przypadku powyższej zmiany Wykonawca ma obowiązek o aneksowaną zmianę sposobu / zakresu świadczenia przedmiotu umowy na swój koszt zaktualizować harmonogram rzeczowo – finansowy, o którym mowa w </w:t>
      </w:r>
      <w:r w:rsidRPr="00E63F09">
        <w:rPr>
          <w:rFonts w:asciiTheme="majorHAnsi" w:hAnsiTheme="majorHAnsi" w:cs="Cambria"/>
          <w:b/>
          <w:bCs/>
        </w:rPr>
        <w:t xml:space="preserve">§ 7 ust. 2 oraz kosztorys, o którym mowa w § </w:t>
      </w:r>
      <w:r>
        <w:rPr>
          <w:rFonts w:asciiTheme="majorHAnsi" w:hAnsiTheme="majorHAnsi" w:cs="Cambria"/>
          <w:b/>
          <w:bCs/>
        </w:rPr>
        <w:t>7</w:t>
      </w:r>
      <w:r w:rsidRPr="00E63F09">
        <w:rPr>
          <w:rFonts w:asciiTheme="majorHAnsi" w:hAnsiTheme="majorHAnsi" w:cs="Cambria"/>
          <w:b/>
          <w:bCs/>
        </w:rPr>
        <w:t xml:space="preserve"> ust. </w:t>
      </w:r>
      <w:r>
        <w:rPr>
          <w:rFonts w:asciiTheme="majorHAnsi" w:hAnsiTheme="majorHAnsi" w:cs="Cambria"/>
          <w:b/>
          <w:bCs/>
        </w:rPr>
        <w:t>6</w:t>
      </w:r>
      <w:r w:rsidRPr="00E63F09">
        <w:rPr>
          <w:rFonts w:asciiTheme="majorHAnsi" w:hAnsiTheme="majorHAnsi" w:cs="Cambria"/>
          <w:b/>
          <w:bCs/>
        </w:rPr>
        <w:t>).</w:t>
      </w:r>
    </w:p>
    <w:p w14:paraId="79D410F0" w14:textId="77777777" w:rsidR="000526CB" w:rsidRPr="00564B46" w:rsidRDefault="000526CB" w:rsidP="000526CB">
      <w:pPr>
        <w:pStyle w:val="Akapitzlist"/>
        <w:numPr>
          <w:ilvl w:val="0"/>
          <w:numId w:val="88"/>
        </w:numPr>
        <w:spacing w:line="276" w:lineRule="auto"/>
        <w:jc w:val="both"/>
        <w:rPr>
          <w:rFonts w:asciiTheme="majorHAnsi" w:hAnsiTheme="majorHAnsi" w:cs="Arial"/>
          <w:sz w:val="22"/>
          <w:szCs w:val="22"/>
        </w:rPr>
      </w:pPr>
      <w:r w:rsidRPr="00E63F09">
        <w:rPr>
          <w:rFonts w:asciiTheme="majorHAnsi" w:hAnsiTheme="majorHAnsi" w:cs="Arial"/>
          <w:sz w:val="22"/>
          <w:szCs w:val="22"/>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w:t>
      </w:r>
      <w:r w:rsidRPr="00564B46">
        <w:rPr>
          <w:rFonts w:asciiTheme="majorHAnsi" w:hAnsiTheme="majorHAnsi" w:cs="Arial"/>
          <w:sz w:val="22"/>
          <w:szCs w:val="22"/>
        </w:rPr>
        <w:t xml:space="preserve">spowoduje konieczność zmiany opisu przedmiotu zamówienia w zakresie cech, </w:t>
      </w:r>
      <w:r w:rsidRPr="00564B46">
        <w:rPr>
          <w:rFonts w:asciiTheme="majorHAnsi" w:hAnsiTheme="majorHAnsi"/>
          <w:sz w:val="22"/>
          <w:szCs w:val="22"/>
        </w:rPr>
        <w:t>f</w:t>
      </w:r>
      <w:r w:rsidRPr="00564B46">
        <w:rPr>
          <w:rFonts w:asciiTheme="majorHAnsi" w:hAnsiTheme="majorHAnsi" w:cs="Arial"/>
          <w:sz w:val="22"/>
          <w:szCs w:val="22"/>
        </w:rPr>
        <w:t>unkcjonalności lub innych wymagań Zamawiającego odnoszących się do projektowanego obiektu, a także zmian rozwiązań technicznych, technologicznych lub materiałowych.</w:t>
      </w:r>
    </w:p>
    <w:p w14:paraId="579ACF2E" w14:textId="77777777" w:rsidR="000526CB" w:rsidRPr="00564B46" w:rsidRDefault="000526CB" w:rsidP="000526CB">
      <w:pPr>
        <w:ind w:left="709"/>
        <w:jc w:val="both"/>
        <w:rPr>
          <w:rFonts w:asciiTheme="majorHAnsi" w:eastAsia="Times New Roman" w:hAnsiTheme="majorHAnsi" w:cs="Arial"/>
          <w:lang w:eastAsia="pl-PL"/>
        </w:rPr>
      </w:pPr>
      <w:r w:rsidRPr="00564B46">
        <w:rPr>
          <w:rFonts w:asciiTheme="majorHAnsi" w:eastAsia="Times New Roman" w:hAnsiTheme="majorHAnsi" w:cs="Arial"/>
          <w:lang w:eastAsia="pl-PL"/>
        </w:rPr>
        <w:t xml:space="preserve">Wystąpienie powyższych okoliczności uprawnia Strony do zmiany umowy </w:t>
      </w:r>
      <w:r w:rsidRPr="00564B46">
        <w:rPr>
          <w:rFonts w:asciiTheme="majorHAnsi" w:eastAsia="Times New Roman" w:hAnsiTheme="majorHAnsi" w:cs="Times New Roman"/>
          <w:lang w:eastAsia="pl-PL"/>
        </w:rPr>
        <w:br/>
      </w:r>
      <w:r w:rsidRPr="00564B46">
        <w:rPr>
          <w:rFonts w:asciiTheme="majorHAnsi" w:eastAsia="Times New Roman" w:hAnsiTheme="majorHAnsi" w:cs="Arial"/>
          <w:lang w:eastAsia="pl-PL"/>
        </w:rPr>
        <w:t>w zakresie, w jakim informacje znajdujące się w dokumentacji postępowania okażą się niezgodne z zastanym stanem rzeczywistym.</w:t>
      </w:r>
    </w:p>
    <w:p w14:paraId="690B0B9F" w14:textId="77777777" w:rsidR="000526CB" w:rsidRDefault="000526CB" w:rsidP="000526CB">
      <w:pPr>
        <w:pStyle w:val="Akapitzlist"/>
        <w:numPr>
          <w:ilvl w:val="0"/>
          <w:numId w:val="88"/>
        </w:numPr>
        <w:spacing w:line="276" w:lineRule="auto"/>
        <w:jc w:val="both"/>
        <w:rPr>
          <w:rFonts w:asciiTheme="majorHAnsi" w:hAnsiTheme="majorHAnsi" w:cs="Arial"/>
          <w:sz w:val="22"/>
          <w:szCs w:val="22"/>
        </w:rPr>
      </w:pPr>
      <w:r w:rsidRPr="00564B46">
        <w:rPr>
          <w:rFonts w:asciiTheme="majorHAnsi" w:hAnsiTheme="majorHAnsi" w:cs="Arial"/>
          <w:sz w:val="22"/>
          <w:szCs w:val="22"/>
        </w:rPr>
        <w:t xml:space="preserve">w trakcie realizacji zamówienia konieczna okaże się zmiana opisu </w:t>
      </w:r>
      <w:r w:rsidRPr="00564B46">
        <w:rPr>
          <w:rFonts w:asciiTheme="majorHAnsi" w:hAnsiTheme="majorHAnsi"/>
          <w:sz w:val="22"/>
          <w:szCs w:val="22"/>
        </w:rPr>
        <w:br/>
      </w:r>
      <w:r w:rsidRPr="00564B46">
        <w:rPr>
          <w:rFonts w:asciiTheme="majorHAnsi" w:hAnsiTheme="majorHAnsi" w:cs="Arial"/>
          <w:sz w:val="22"/>
          <w:szCs w:val="22"/>
        </w:rPr>
        <w:t>przedmiotu zamówienia, której wprowadzenie jest wynikiem:</w:t>
      </w:r>
    </w:p>
    <w:p w14:paraId="67C9D2E3" w14:textId="77777777" w:rsidR="000526CB" w:rsidRPr="00B53AA4" w:rsidRDefault="000526CB" w:rsidP="000526CB">
      <w:pPr>
        <w:pStyle w:val="Akapitzlist"/>
        <w:numPr>
          <w:ilvl w:val="0"/>
          <w:numId w:val="89"/>
        </w:numPr>
        <w:spacing w:line="276" w:lineRule="auto"/>
        <w:ind w:left="1134"/>
        <w:jc w:val="both"/>
        <w:rPr>
          <w:rFonts w:asciiTheme="majorHAnsi" w:hAnsiTheme="majorHAnsi" w:cs="Arial"/>
          <w:sz w:val="22"/>
          <w:szCs w:val="22"/>
        </w:rPr>
      </w:pPr>
      <w:r w:rsidRPr="00564B46">
        <w:rPr>
          <w:rFonts w:asciiTheme="majorHAnsi" w:hAnsiTheme="majorHAnsi" w:cs="Arial"/>
          <w:sz w:val="22"/>
          <w:szCs w:val="22"/>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44AC3F88" w14:textId="77777777" w:rsidR="000526CB" w:rsidRPr="00656C92" w:rsidRDefault="000526CB" w:rsidP="000526CB">
      <w:pPr>
        <w:pStyle w:val="Akapitzlist"/>
        <w:numPr>
          <w:ilvl w:val="0"/>
          <w:numId w:val="89"/>
        </w:numPr>
        <w:spacing w:line="276" w:lineRule="auto"/>
        <w:ind w:left="1134"/>
        <w:jc w:val="both"/>
        <w:rPr>
          <w:rFonts w:asciiTheme="majorHAnsi" w:hAnsiTheme="majorHAnsi" w:cs="Arial"/>
          <w:sz w:val="22"/>
          <w:szCs w:val="22"/>
        </w:rPr>
      </w:pPr>
      <w:r w:rsidRPr="00564B46">
        <w:rPr>
          <w:rFonts w:asciiTheme="majorHAnsi" w:hAnsiTheme="majorHAnsi" w:cs="Arial"/>
          <w:sz w:val="22"/>
          <w:szCs w:val="22"/>
        </w:rPr>
        <w:t xml:space="preserve">zmian wymagań </w:t>
      </w:r>
      <w:r w:rsidRPr="00656C92">
        <w:rPr>
          <w:rFonts w:asciiTheme="majorHAnsi" w:hAnsiTheme="majorHAnsi" w:cs="Arial"/>
          <w:sz w:val="22"/>
          <w:szCs w:val="22"/>
        </w:rPr>
        <w:t>Zamawiającego co do przedmiotu zamówienia, które nie były przewidziane w pierwotnym opisie przedmiotu zamówienia, a ich wprowadzenie jest zasadne ze względów funkcjonalnych projektowanego obiektu.</w:t>
      </w:r>
    </w:p>
    <w:p w14:paraId="1F0E21EB" w14:textId="77777777" w:rsidR="000526CB" w:rsidRPr="00656C92" w:rsidRDefault="000526CB" w:rsidP="000526CB">
      <w:pPr>
        <w:pStyle w:val="Akapitzlist"/>
        <w:numPr>
          <w:ilvl w:val="0"/>
          <w:numId w:val="89"/>
        </w:numPr>
        <w:spacing w:line="276" w:lineRule="auto"/>
        <w:ind w:left="1134"/>
        <w:jc w:val="both"/>
        <w:rPr>
          <w:rFonts w:asciiTheme="majorHAnsi" w:hAnsiTheme="majorHAnsi" w:cs="Arial"/>
          <w:sz w:val="22"/>
          <w:szCs w:val="22"/>
        </w:rPr>
      </w:pPr>
      <w:r w:rsidRPr="00656C92">
        <w:rPr>
          <w:rFonts w:asciiTheme="majorHAnsi" w:hAnsiTheme="majorHAnsi" w:cs="Arial"/>
          <w:sz w:val="22"/>
          <w:szCs w:val="22"/>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14:paraId="7C380238" w14:textId="77777777" w:rsidR="000526CB" w:rsidRPr="00656C92" w:rsidRDefault="000526CB" w:rsidP="000526CB">
      <w:pPr>
        <w:pStyle w:val="Akapitzlist"/>
        <w:numPr>
          <w:ilvl w:val="0"/>
          <w:numId w:val="89"/>
        </w:numPr>
        <w:spacing w:line="276" w:lineRule="auto"/>
        <w:ind w:left="1134"/>
        <w:jc w:val="both"/>
        <w:rPr>
          <w:rFonts w:asciiTheme="majorHAnsi" w:hAnsiTheme="majorHAnsi" w:cs="Arial"/>
          <w:sz w:val="22"/>
          <w:szCs w:val="22"/>
        </w:rPr>
      </w:pPr>
      <w:r w:rsidRPr="00656C92">
        <w:rPr>
          <w:rFonts w:asciiTheme="majorHAnsi" w:hAnsiTheme="majorHAnsi" w:cs="Arial"/>
          <w:sz w:val="22"/>
          <w:szCs w:val="22"/>
        </w:rPr>
        <w:t>zaprzestania korzystania z rozwiązań, materiałów lub technologii przewidzianej w opisie przedmiotu zamówienia lub umowie i zastąpienie dotychczasowych postanowień w tym zakresie aktualnie stosowanymi rozwiązaniami, materiałami lub technologiami.</w:t>
      </w:r>
    </w:p>
    <w:p w14:paraId="0BBA13FC" w14:textId="77777777" w:rsidR="000526CB" w:rsidRDefault="000526CB" w:rsidP="000526CB">
      <w:pPr>
        <w:pStyle w:val="Akapitzlist"/>
        <w:numPr>
          <w:ilvl w:val="0"/>
          <w:numId w:val="89"/>
        </w:numPr>
        <w:spacing w:line="276" w:lineRule="auto"/>
        <w:ind w:left="1134"/>
        <w:jc w:val="both"/>
        <w:rPr>
          <w:rFonts w:asciiTheme="majorHAnsi" w:hAnsiTheme="majorHAnsi" w:cs="Arial"/>
          <w:sz w:val="22"/>
          <w:szCs w:val="22"/>
        </w:rPr>
      </w:pPr>
      <w:r w:rsidRPr="00656C92">
        <w:rPr>
          <w:rFonts w:asciiTheme="majorHAnsi" w:hAnsiTheme="majorHAnsi" w:cs="Arial"/>
          <w:sz w:val="22"/>
          <w:szCs w:val="22"/>
        </w:rPr>
        <w:lastRenderedPageBreak/>
        <w:t xml:space="preserve">w przypadku </w:t>
      </w:r>
      <w:r w:rsidRPr="00656C92">
        <w:rPr>
          <w:rFonts w:asciiTheme="majorHAnsi" w:hAnsiTheme="majorHAnsi" w:cs="Cambria"/>
          <w:sz w:val="22"/>
          <w:szCs w:val="22"/>
        </w:rPr>
        <w:t>niedostępności na rynku materiałów wskazanych w dokumentacji technicznej spowodowaną zaprzestaniem / brakiem w produkcji lub wycofaniem z rynku tych materiałów / zerwaniem łańcucha ich dostaw.</w:t>
      </w:r>
    </w:p>
    <w:p w14:paraId="7C9D64EA" w14:textId="77777777" w:rsidR="000526CB" w:rsidRDefault="000526CB" w:rsidP="000526CB">
      <w:pPr>
        <w:pStyle w:val="Akapitzlist"/>
        <w:numPr>
          <w:ilvl w:val="0"/>
          <w:numId w:val="89"/>
        </w:numPr>
        <w:spacing w:line="276" w:lineRule="auto"/>
        <w:ind w:left="1134"/>
        <w:jc w:val="both"/>
        <w:rPr>
          <w:rFonts w:asciiTheme="majorHAnsi" w:hAnsiTheme="majorHAnsi" w:cs="Arial"/>
          <w:sz w:val="22"/>
          <w:szCs w:val="22"/>
        </w:rPr>
      </w:pPr>
      <w:r w:rsidRPr="00664D11">
        <w:rPr>
          <w:rFonts w:asciiTheme="majorHAnsi" w:hAnsiTheme="majorHAnsi" w:cs="Cambria"/>
          <w:sz w:val="22"/>
          <w:szCs w:val="22"/>
        </w:rPr>
        <w:t>w przypadku pojawienia się na rynku materiałów umożliwiających uzyskanie lepszej jakości robót / korzystniejszych dla Zamawiającego rozwiązań technicznych lub technologicznych.</w:t>
      </w:r>
    </w:p>
    <w:p w14:paraId="3D3551F4" w14:textId="77777777" w:rsidR="000526CB" w:rsidRDefault="000526CB" w:rsidP="000526CB">
      <w:pPr>
        <w:pStyle w:val="Akapitzlist"/>
        <w:numPr>
          <w:ilvl w:val="0"/>
          <w:numId w:val="89"/>
        </w:numPr>
        <w:spacing w:line="276" w:lineRule="auto"/>
        <w:ind w:left="1134"/>
        <w:jc w:val="both"/>
        <w:rPr>
          <w:rFonts w:asciiTheme="majorHAnsi" w:hAnsiTheme="majorHAnsi" w:cs="Arial"/>
          <w:sz w:val="22"/>
          <w:szCs w:val="22"/>
        </w:rPr>
      </w:pPr>
      <w:r w:rsidRPr="00664D11">
        <w:rPr>
          <w:rFonts w:asciiTheme="majorHAnsi" w:hAnsiTheme="majorHAnsi" w:cs="Cambria"/>
          <w:sz w:val="22"/>
          <w:szCs w:val="22"/>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4195DBAD" w14:textId="77777777" w:rsidR="000526CB" w:rsidRDefault="000526CB" w:rsidP="000526CB">
      <w:pPr>
        <w:pStyle w:val="Akapitzlist"/>
        <w:numPr>
          <w:ilvl w:val="0"/>
          <w:numId w:val="89"/>
        </w:numPr>
        <w:spacing w:line="276" w:lineRule="auto"/>
        <w:ind w:left="1134"/>
        <w:jc w:val="both"/>
        <w:rPr>
          <w:rFonts w:asciiTheme="majorHAnsi" w:hAnsiTheme="majorHAnsi" w:cs="Arial"/>
          <w:sz w:val="22"/>
          <w:szCs w:val="22"/>
        </w:rPr>
      </w:pPr>
      <w:r w:rsidRPr="0048710D">
        <w:rPr>
          <w:rFonts w:asciiTheme="majorHAnsi" w:hAnsiTheme="majorHAnsi" w:cs="Cambria"/>
          <w:sz w:val="22"/>
          <w:szCs w:val="22"/>
        </w:rPr>
        <w:t>odmienne od przyjętych w dokumentacji technicznej warunki realizacji lub warunki terenowe, w szczególności istnienie nie zinwentaryzowanych lub błędnie zinwentaryzowanych obiektów budowlanych, instalacji, sieci.</w:t>
      </w:r>
    </w:p>
    <w:p w14:paraId="2D19541D" w14:textId="77777777" w:rsidR="000526CB" w:rsidRPr="002529AC" w:rsidRDefault="000526CB" w:rsidP="000526CB">
      <w:pPr>
        <w:pStyle w:val="Akapitzlist"/>
        <w:numPr>
          <w:ilvl w:val="0"/>
          <w:numId w:val="89"/>
        </w:numPr>
        <w:spacing w:line="276" w:lineRule="auto"/>
        <w:ind w:left="1134"/>
        <w:jc w:val="both"/>
        <w:rPr>
          <w:rFonts w:asciiTheme="majorHAnsi" w:hAnsiTheme="majorHAnsi" w:cs="Arial"/>
          <w:sz w:val="22"/>
          <w:szCs w:val="22"/>
        </w:rPr>
      </w:pPr>
      <w:r w:rsidRPr="002529AC">
        <w:rPr>
          <w:rFonts w:asciiTheme="majorHAnsi" w:hAnsiTheme="majorHAnsi" w:cs="Cambria"/>
          <w:sz w:val="22"/>
          <w:szCs w:val="22"/>
        </w:rPr>
        <w:t xml:space="preserve">konieczność zrealizowania przedmiotu umowy przy zastosowaniu innych rozwiązań technicznych lub materiałowych gdyby zastosowanie przewidzianych rozwiązań groziło niewykonaniem lub wadliwym wykonaniem przedmiotu umowy. </w:t>
      </w:r>
    </w:p>
    <w:p w14:paraId="3FBCB553" w14:textId="77777777" w:rsidR="000526CB" w:rsidRPr="00270F69" w:rsidRDefault="000526CB" w:rsidP="000526CB">
      <w:pPr>
        <w:spacing w:after="0"/>
        <w:ind w:left="1134"/>
        <w:jc w:val="both"/>
        <w:rPr>
          <w:rFonts w:asciiTheme="majorHAnsi" w:eastAsia="Times New Roman" w:hAnsiTheme="majorHAnsi" w:cs="Arial"/>
          <w:lang w:eastAsia="pl-PL"/>
        </w:rPr>
      </w:pPr>
      <w:r w:rsidRPr="001B12EC">
        <w:rPr>
          <w:rFonts w:asciiTheme="majorHAnsi" w:eastAsia="Times New Roman" w:hAnsiTheme="majorHAnsi" w:cs="Arial"/>
          <w:lang w:eastAsia="pl-PL"/>
        </w:rPr>
        <w:t xml:space="preserve">Wystąpienie powyższych okoliczności umożliwia Stronom zmianę umowy </w:t>
      </w:r>
      <w:r w:rsidRPr="001B12EC">
        <w:rPr>
          <w:rFonts w:asciiTheme="majorHAnsi" w:eastAsia="Times New Roman" w:hAnsiTheme="majorHAnsi" w:cs="Times New Roman"/>
          <w:lang w:eastAsia="pl-PL"/>
        </w:rPr>
        <w:br/>
      </w:r>
      <w:r w:rsidRPr="001B12EC">
        <w:rPr>
          <w:rFonts w:asciiTheme="majorHAnsi" w:eastAsia="Times New Roman" w:hAnsiTheme="majorHAnsi" w:cs="Arial"/>
          <w:lang w:eastAsia="pl-PL"/>
        </w:rPr>
        <w:t xml:space="preserve">poprzez zmianę obowiązków Wykonawcy lub opisu przedmiotu zamówienia, </w:t>
      </w:r>
      <w:r w:rsidRPr="001B12EC">
        <w:rPr>
          <w:rFonts w:asciiTheme="majorHAnsi" w:eastAsia="Times New Roman" w:hAnsiTheme="majorHAnsi" w:cs="Times New Roman"/>
          <w:lang w:eastAsia="pl-PL"/>
        </w:rPr>
        <w:br/>
      </w:r>
      <w:r w:rsidRPr="001B12EC">
        <w:rPr>
          <w:rFonts w:asciiTheme="majorHAnsi" w:eastAsia="Times New Roman" w:hAnsiTheme="majorHAnsi" w:cs="Arial"/>
          <w:lang w:eastAsia="pl-PL"/>
        </w:rPr>
        <w:t xml:space="preserve">w tym przede wszystkim poprzez wprowadzenie nowych lub innych rozwiązań </w:t>
      </w:r>
      <w:r w:rsidRPr="002529AC">
        <w:rPr>
          <w:rFonts w:asciiTheme="majorHAnsi" w:eastAsia="Times New Roman" w:hAnsiTheme="majorHAnsi" w:cs="Arial"/>
          <w:lang w:eastAsia="pl-PL"/>
        </w:rPr>
        <w:t xml:space="preserve">technicznych, technologicznych, jakie mają być zastosowane w projektowanym obiekcie, albo zmiany materiałów oczekiwanych dotychczas przez Zamawiającego, pod warunkiem, że wprowadzane modyfikacje nie zmieniają przeznaczenia projektowanego obiektu oraz ogólnego charakteru umowy, a przy tym są niezbędne </w:t>
      </w:r>
      <w:r w:rsidRPr="00270F69">
        <w:rPr>
          <w:rFonts w:asciiTheme="majorHAnsi" w:eastAsia="Times New Roman" w:hAnsiTheme="majorHAnsi" w:cs="Arial"/>
          <w:lang w:eastAsia="pl-PL"/>
        </w:rPr>
        <w:t>do realizacji celu umowy, co Strony są w stanie wykazać.</w:t>
      </w:r>
    </w:p>
    <w:p w14:paraId="4585145B" w14:textId="77777777" w:rsidR="000526CB" w:rsidRPr="00270F69" w:rsidRDefault="000526CB" w:rsidP="000526CB">
      <w:pPr>
        <w:pStyle w:val="Akapitzlist"/>
        <w:numPr>
          <w:ilvl w:val="0"/>
          <w:numId w:val="88"/>
        </w:numPr>
        <w:spacing w:after="120" w:line="276" w:lineRule="auto"/>
        <w:ind w:left="714" w:hanging="357"/>
        <w:jc w:val="both"/>
        <w:rPr>
          <w:rFonts w:asciiTheme="majorHAnsi" w:hAnsiTheme="majorHAnsi" w:cs="Arial"/>
          <w:sz w:val="22"/>
          <w:szCs w:val="22"/>
        </w:rPr>
      </w:pPr>
      <w:r w:rsidRPr="00270F69">
        <w:rPr>
          <w:rFonts w:asciiTheme="majorHAnsi" w:hAnsiTheme="majorHAnsi" w:cs="Calibri"/>
          <w:sz w:val="22"/>
          <w:szCs w:val="22"/>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15 % zakresu podstawowego rzeczowego lub finansowego przedmiotu zamówienia.</w:t>
      </w:r>
    </w:p>
    <w:p w14:paraId="1D6AD3C8" w14:textId="77777777" w:rsidR="000526CB" w:rsidRPr="0072217B" w:rsidRDefault="000526CB" w:rsidP="000526CB">
      <w:pPr>
        <w:pStyle w:val="Akapitzlist"/>
        <w:numPr>
          <w:ilvl w:val="0"/>
          <w:numId w:val="85"/>
        </w:numPr>
        <w:autoSpaceDE w:val="0"/>
        <w:adjustRightInd w:val="0"/>
        <w:spacing w:line="276" w:lineRule="auto"/>
        <w:ind w:left="426"/>
        <w:jc w:val="both"/>
        <w:rPr>
          <w:rFonts w:asciiTheme="majorHAnsi" w:hAnsiTheme="majorHAnsi" w:cs="Open Sans"/>
          <w:b/>
          <w:bCs/>
          <w:sz w:val="22"/>
          <w:szCs w:val="22"/>
        </w:rPr>
      </w:pPr>
      <w:r w:rsidRPr="002529AC">
        <w:rPr>
          <w:rFonts w:asciiTheme="majorHAnsi" w:hAnsiTheme="majorHAnsi" w:cs="Cambria"/>
          <w:b/>
          <w:bCs/>
          <w:sz w:val="22"/>
          <w:szCs w:val="22"/>
        </w:rPr>
        <w:t>możliwość zmiany wynagrodzenia w stosunku do treści umowy i oferty:</w:t>
      </w:r>
    </w:p>
    <w:p w14:paraId="264B68A3" w14:textId="77777777" w:rsidR="000526CB" w:rsidRDefault="000526CB" w:rsidP="000526CB">
      <w:pPr>
        <w:pStyle w:val="Akapitzlist"/>
        <w:autoSpaceDE w:val="0"/>
        <w:adjustRightInd w:val="0"/>
        <w:spacing w:line="276" w:lineRule="auto"/>
        <w:ind w:left="426"/>
        <w:jc w:val="both"/>
        <w:rPr>
          <w:rFonts w:asciiTheme="majorHAnsi" w:hAnsiTheme="majorHAnsi" w:cs="Arial"/>
          <w:sz w:val="22"/>
          <w:szCs w:val="22"/>
        </w:rPr>
      </w:pPr>
      <w:r w:rsidRPr="001B12EC">
        <w:rPr>
          <w:rFonts w:asciiTheme="majorHAnsi" w:hAnsiTheme="majorHAnsi" w:cs="Arial"/>
          <w:sz w:val="22"/>
          <w:szCs w:val="22"/>
        </w:rPr>
        <w:t>Jeżeli zmiany, o</w:t>
      </w:r>
      <w:r w:rsidRPr="001B12EC">
        <w:rPr>
          <w:rStyle w:val="markedcontent"/>
          <w:rFonts w:asciiTheme="majorHAnsi" w:hAnsiTheme="majorHAnsi" w:cs="Arial"/>
          <w:sz w:val="22"/>
          <w:szCs w:val="22"/>
        </w:rPr>
        <w:t xml:space="preserve"> </w:t>
      </w:r>
      <w:r w:rsidRPr="001B12EC">
        <w:rPr>
          <w:rFonts w:asciiTheme="majorHAnsi" w:hAnsiTheme="majorHAnsi" w:cs="Arial"/>
          <w:sz w:val="22"/>
          <w:szCs w:val="22"/>
        </w:rPr>
        <w:t>których mowa poniżej, mają wpływ na</w:t>
      </w:r>
      <w:r w:rsidRPr="001B12EC">
        <w:rPr>
          <w:rStyle w:val="markedcontent"/>
          <w:rFonts w:asciiTheme="majorHAnsi" w:hAnsiTheme="majorHAnsi" w:cs="Arial"/>
          <w:sz w:val="22"/>
          <w:szCs w:val="22"/>
        </w:rPr>
        <w:t xml:space="preserve"> </w:t>
      </w:r>
      <w:r w:rsidRPr="001B12EC">
        <w:rPr>
          <w:rFonts w:asciiTheme="majorHAnsi" w:hAnsiTheme="majorHAnsi" w:cs="Arial"/>
          <w:sz w:val="22"/>
          <w:szCs w:val="22"/>
        </w:rPr>
        <w:t>wysokość wynagrodzenia, dopuszczalna jest zmiana wynagrodzenia w</w:t>
      </w:r>
      <w:r w:rsidRPr="001B12EC">
        <w:rPr>
          <w:rStyle w:val="markedcontent"/>
          <w:rFonts w:asciiTheme="majorHAnsi" w:hAnsiTheme="majorHAnsi" w:cs="Arial"/>
          <w:sz w:val="22"/>
          <w:szCs w:val="22"/>
        </w:rPr>
        <w:t xml:space="preserve"> </w:t>
      </w:r>
      <w:r w:rsidRPr="001B12EC">
        <w:rPr>
          <w:rFonts w:asciiTheme="majorHAnsi" w:hAnsiTheme="majorHAnsi" w:cs="Arial"/>
          <w:sz w:val="22"/>
          <w:szCs w:val="22"/>
        </w:rPr>
        <w:t>zakresie, w</w:t>
      </w:r>
      <w:r w:rsidRPr="001B12EC">
        <w:rPr>
          <w:rStyle w:val="markedcontent"/>
          <w:rFonts w:asciiTheme="majorHAnsi" w:hAnsiTheme="majorHAnsi" w:cs="Arial"/>
          <w:sz w:val="22"/>
          <w:szCs w:val="22"/>
        </w:rPr>
        <w:t xml:space="preserve"> </w:t>
      </w:r>
      <w:r w:rsidRPr="001B12EC">
        <w:rPr>
          <w:rFonts w:asciiTheme="majorHAnsi" w:hAnsiTheme="majorHAnsi" w:cs="Arial"/>
          <w:sz w:val="22"/>
          <w:szCs w:val="22"/>
        </w:rPr>
        <w:t>jakim zmiany te mają wpływ na</w:t>
      </w:r>
      <w:r w:rsidRPr="001B12EC">
        <w:rPr>
          <w:rStyle w:val="markedcontent"/>
          <w:rFonts w:asciiTheme="majorHAnsi" w:hAnsiTheme="majorHAnsi" w:cs="Arial"/>
          <w:sz w:val="22"/>
          <w:szCs w:val="22"/>
        </w:rPr>
        <w:t xml:space="preserve"> </w:t>
      </w:r>
      <w:r w:rsidRPr="001B12EC">
        <w:rPr>
          <w:rFonts w:asciiTheme="majorHAnsi" w:hAnsiTheme="majorHAnsi" w:cs="Arial"/>
          <w:sz w:val="22"/>
          <w:szCs w:val="22"/>
        </w:rPr>
        <w:t>wysokość wynagrodzenia Wykonawcy.</w:t>
      </w:r>
    </w:p>
    <w:p w14:paraId="35FA0BE8" w14:textId="77777777" w:rsidR="000526CB" w:rsidRPr="00E1714E" w:rsidRDefault="000526CB" w:rsidP="000526CB">
      <w:pPr>
        <w:spacing w:after="0"/>
        <w:ind w:left="426"/>
        <w:jc w:val="both"/>
        <w:rPr>
          <w:rFonts w:asciiTheme="majorHAnsi" w:hAnsiTheme="majorHAnsi" w:cs="Open Sans"/>
          <w:b/>
          <w:bCs/>
        </w:rPr>
      </w:pPr>
      <w:r w:rsidRPr="001B12EC">
        <w:rPr>
          <w:rFonts w:asciiTheme="majorHAnsi" w:hAnsiTheme="majorHAnsi" w:cs="Open Sans"/>
          <w:b/>
          <w:bCs/>
        </w:rPr>
        <w:t xml:space="preserve">W przypadku zmiany wynagrodzenia Wykonawca ma obowiązek o aneksowaną </w:t>
      </w:r>
      <w:r w:rsidRPr="00E1714E">
        <w:rPr>
          <w:rFonts w:asciiTheme="majorHAnsi" w:hAnsiTheme="majorHAnsi" w:cs="Open Sans"/>
          <w:b/>
          <w:bCs/>
        </w:rPr>
        <w:t>zmianę wynagrodzenia na swój koszt:</w:t>
      </w:r>
    </w:p>
    <w:p w14:paraId="54A7A330" w14:textId="77777777" w:rsidR="000526CB" w:rsidRPr="00E1714E" w:rsidRDefault="000526CB" w:rsidP="000526CB">
      <w:pPr>
        <w:ind w:left="426"/>
        <w:jc w:val="both"/>
        <w:rPr>
          <w:rFonts w:asciiTheme="majorHAnsi" w:hAnsiTheme="majorHAnsi" w:cs="Cambria"/>
          <w:b/>
          <w:bCs/>
        </w:rPr>
      </w:pPr>
      <w:r w:rsidRPr="00E1714E">
        <w:rPr>
          <w:rFonts w:asciiTheme="majorHAnsi" w:hAnsiTheme="majorHAnsi" w:cs="Open Sans"/>
          <w:b/>
          <w:bCs/>
        </w:rPr>
        <w:t xml:space="preserve">a) zaktualizować harmonogram rzeczowo – finansowy, o którym mowa w </w:t>
      </w:r>
      <w:r w:rsidRPr="00E1714E">
        <w:rPr>
          <w:rFonts w:asciiTheme="majorHAnsi" w:hAnsiTheme="majorHAnsi" w:cs="Cambria"/>
          <w:b/>
          <w:bCs/>
        </w:rPr>
        <w:t>§ 7 ust. 2 oraz kosztorys o którym mowa w § 7 ust. 6).</w:t>
      </w:r>
    </w:p>
    <w:p w14:paraId="3E2C5575" w14:textId="77777777" w:rsidR="000526CB" w:rsidRPr="00E1714E" w:rsidRDefault="000526CB" w:rsidP="000526CB">
      <w:pPr>
        <w:pStyle w:val="Akapitzlist"/>
        <w:numPr>
          <w:ilvl w:val="0"/>
          <w:numId w:val="90"/>
        </w:numPr>
        <w:autoSpaceDE w:val="0"/>
        <w:adjustRightInd w:val="0"/>
        <w:spacing w:line="276" w:lineRule="auto"/>
        <w:jc w:val="both"/>
        <w:rPr>
          <w:rFonts w:asciiTheme="majorHAnsi" w:hAnsiTheme="majorHAnsi" w:cs="Arial"/>
          <w:sz w:val="22"/>
          <w:szCs w:val="22"/>
        </w:rPr>
      </w:pPr>
      <w:r w:rsidRPr="00E1714E">
        <w:rPr>
          <w:rFonts w:asciiTheme="majorHAnsi" w:hAnsiTheme="majorHAnsi" w:cs="Cambria"/>
          <w:sz w:val="22"/>
          <w:szCs w:val="22"/>
        </w:rPr>
        <w:t>zachodzi konieczność wykonania robót zamiennych. Podstawą określenia wynagrodzenia będzie zatwierdzony przez Inspektora nadzoru oraz Zamawiającego protokół konieczności z załączonym kosztorysem różnicowym wedle wskazań § 11 oraz § 12 umowy, z zastrzeżeniem</w:t>
      </w:r>
      <w:r>
        <w:rPr>
          <w:rFonts w:asciiTheme="majorHAnsi" w:hAnsiTheme="majorHAnsi" w:cs="Cambria"/>
          <w:sz w:val="22"/>
          <w:szCs w:val="22"/>
        </w:rPr>
        <w:t xml:space="preserve"> </w:t>
      </w:r>
      <w:r w:rsidRPr="00E1714E">
        <w:rPr>
          <w:rFonts w:asciiTheme="majorHAnsi" w:hAnsiTheme="majorHAnsi" w:cs="Cambria"/>
          <w:sz w:val="22"/>
          <w:szCs w:val="22"/>
        </w:rPr>
        <w:t xml:space="preserve">§ 12 </w:t>
      </w:r>
      <w:r>
        <w:rPr>
          <w:rFonts w:asciiTheme="majorHAnsi" w:hAnsiTheme="majorHAnsi" w:cs="Cambria"/>
          <w:sz w:val="22"/>
          <w:szCs w:val="22"/>
        </w:rPr>
        <w:t>ust. 5</w:t>
      </w:r>
      <w:r>
        <w:rPr>
          <w:rFonts w:ascii="Cambria" w:eastAsia="Calibri" w:hAnsi="Cambria"/>
          <w:bCs/>
          <w:sz w:val="22"/>
          <w:szCs w:val="22"/>
        </w:rPr>
        <w:t xml:space="preserve"> </w:t>
      </w:r>
      <w:r w:rsidRPr="00E1714E">
        <w:rPr>
          <w:rFonts w:ascii="Cambria" w:eastAsia="Calibri" w:hAnsi="Cambria"/>
          <w:bCs/>
          <w:sz w:val="22"/>
          <w:szCs w:val="22"/>
        </w:rPr>
        <w:t>umowy</w:t>
      </w:r>
      <w:r>
        <w:rPr>
          <w:rFonts w:ascii="Cambria" w:eastAsia="Calibri" w:hAnsi="Cambria"/>
          <w:bCs/>
          <w:sz w:val="22"/>
          <w:szCs w:val="22"/>
        </w:rPr>
        <w:t>.</w:t>
      </w:r>
    </w:p>
    <w:p w14:paraId="45D74E5B" w14:textId="77777777" w:rsidR="000526CB" w:rsidRDefault="000526CB" w:rsidP="000526CB">
      <w:pPr>
        <w:pStyle w:val="Akapitzlist"/>
        <w:numPr>
          <w:ilvl w:val="0"/>
          <w:numId w:val="90"/>
        </w:numPr>
        <w:autoSpaceDE w:val="0"/>
        <w:adjustRightInd w:val="0"/>
        <w:spacing w:line="276" w:lineRule="auto"/>
        <w:jc w:val="both"/>
        <w:rPr>
          <w:rFonts w:asciiTheme="majorHAnsi" w:hAnsiTheme="majorHAnsi" w:cs="Arial"/>
          <w:sz w:val="22"/>
          <w:szCs w:val="22"/>
        </w:rPr>
      </w:pPr>
      <w:r w:rsidRPr="00E1714E">
        <w:rPr>
          <w:rFonts w:asciiTheme="majorHAnsi" w:hAnsiTheme="majorHAnsi" w:cs="Cambria"/>
          <w:sz w:val="22"/>
          <w:szCs w:val="22"/>
        </w:rPr>
        <w:t xml:space="preserve">zachodzi konieczność zaniechania lub / i / albo niewykonania robót przewidzianych w dokumentacji technicznej. Podstawą obniżenia wynagrodzenia będzie zatwierdzony </w:t>
      </w:r>
      <w:r w:rsidRPr="00E1714E">
        <w:rPr>
          <w:rFonts w:asciiTheme="majorHAnsi" w:hAnsiTheme="majorHAnsi" w:cs="Cambria"/>
          <w:sz w:val="22"/>
          <w:szCs w:val="22"/>
        </w:rPr>
        <w:lastRenderedPageBreak/>
        <w:t xml:space="preserve">przez Inspektora nadzoru oraz Zamawiającego protokół konieczności z załączonym kosztorysem wedle wskazań § </w:t>
      </w:r>
      <w:r>
        <w:rPr>
          <w:rFonts w:asciiTheme="majorHAnsi" w:hAnsiTheme="majorHAnsi" w:cs="Cambria"/>
          <w:sz w:val="22"/>
          <w:szCs w:val="22"/>
        </w:rPr>
        <w:t>9 ust. 9</w:t>
      </w:r>
      <w:r w:rsidRPr="00E1714E">
        <w:rPr>
          <w:rFonts w:asciiTheme="majorHAnsi" w:hAnsiTheme="majorHAnsi" w:cs="Cambria"/>
          <w:sz w:val="22"/>
          <w:szCs w:val="22"/>
        </w:rPr>
        <w:t xml:space="preserve"> umowy.</w:t>
      </w:r>
    </w:p>
    <w:p w14:paraId="6FE5E5A1" w14:textId="77777777" w:rsidR="000526CB" w:rsidRDefault="000526CB" w:rsidP="000526CB">
      <w:pPr>
        <w:pStyle w:val="Akapitzlist"/>
        <w:numPr>
          <w:ilvl w:val="0"/>
          <w:numId w:val="90"/>
        </w:numPr>
        <w:autoSpaceDE w:val="0"/>
        <w:adjustRightInd w:val="0"/>
        <w:spacing w:line="276" w:lineRule="auto"/>
        <w:jc w:val="both"/>
        <w:rPr>
          <w:rFonts w:asciiTheme="majorHAnsi" w:hAnsiTheme="majorHAnsi" w:cs="Arial"/>
          <w:sz w:val="22"/>
          <w:szCs w:val="22"/>
        </w:rPr>
      </w:pPr>
      <w:r w:rsidRPr="00077644">
        <w:rPr>
          <w:rFonts w:asciiTheme="majorHAnsi" w:hAnsiTheme="majorHAnsi" w:cs="Cambria"/>
          <w:sz w:val="22"/>
          <w:szCs w:val="22"/>
        </w:rPr>
        <w:t xml:space="preserve">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w:t>
      </w:r>
      <w:r>
        <w:rPr>
          <w:rFonts w:asciiTheme="majorHAnsi" w:hAnsiTheme="majorHAnsi" w:cs="Cambria"/>
          <w:sz w:val="22"/>
          <w:szCs w:val="22"/>
        </w:rPr>
        <w:t xml:space="preserve">11 i </w:t>
      </w:r>
      <w:r w:rsidRPr="00077644">
        <w:rPr>
          <w:rFonts w:asciiTheme="majorHAnsi" w:hAnsiTheme="majorHAnsi" w:cs="Cambria"/>
          <w:sz w:val="22"/>
          <w:szCs w:val="22"/>
        </w:rPr>
        <w:t xml:space="preserve"> § </w:t>
      </w:r>
      <w:r>
        <w:rPr>
          <w:rFonts w:asciiTheme="majorHAnsi" w:hAnsiTheme="majorHAnsi" w:cs="Cambria"/>
          <w:sz w:val="22"/>
          <w:szCs w:val="22"/>
        </w:rPr>
        <w:t xml:space="preserve">12 </w:t>
      </w:r>
      <w:r w:rsidRPr="00077644">
        <w:rPr>
          <w:rFonts w:asciiTheme="majorHAnsi" w:hAnsiTheme="majorHAnsi" w:cs="Cambria"/>
          <w:sz w:val="22"/>
          <w:szCs w:val="22"/>
        </w:rPr>
        <w:t>umowy.</w:t>
      </w:r>
    </w:p>
    <w:p w14:paraId="61A732E5" w14:textId="77777777" w:rsidR="000526CB" w:rsidRDefault="000526CB" w:rsidP="000526CB">
      <w:pPr>
        <w:pStyle w:val="Akapitzlist"/>
        <w:numPr>
          <w:ilvl w:val="0"/>
          <w:numId w:val="90"/>
        </w:numPr>
        <w:autoSpaceDE w:val="0"/>
        <w:adjustRightInd w:val="0"/>
        <w:spacing w:line="276" w:lineRule="auto"/>
        <w:jc w:val="both"/>
        <w:rPr>
          <w:rFonts w:asciiTheme="majorHAnsi" w:hAnsiTheme="majorHAnsi" w:cs="Arial"/>
          <w:sz w:val="22"/>
          <w:szCs w:val="22"/>
        </w:rPr>
      </w:pPr>
      <w:r w:rsidRPr="00FC4B97">
        <w:rPr>
          <w:rFonts w:asciiTheme="majorHAnsi" w:hAnsiTheme="majorHAnsi" w:cs="Cambria"/>
          <w:sz w:val="22"/>
          <w:szCs w:val="22"/>
        </w:rPr>
        <w:t>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66585A20" w14:textId="77777777" w:rsidR="000526CB" w:rsidRPr="00967C5C" w:rsidRDefault="000526CB" w:rsidP="000526CB">
      <w:pPr>
        <w:pStyle w:val="Akapitzlist"/>
        <w:numPr>
          <w:ilvl w:val="0"/>
          <w:numId w:val="90"/>
        </w:numPr>
        <w:autoSpaceDE w:val="0"/>
        <w:adjustRightInd w:val="0"/>
        <w:spacing w:line="276" w:lineRule="auto"/>
        <w:jc w:val="both"/>
        <w:rPr>
          <w:rFonts w:asciiTheme="majorHAnsi" w:hAnsiTheme="majorHAnsi" w:cs="Arial"/>
          <w:sz w:val="22"/>
          <w:szCs w:val="22"/>
        </w:rPr>
      </w:pPr>
      <w:r w:rsidRPr="0095452A">
        <w:rPr>
          <w:rFonts w:asciiTheme="majorHAnsi" w:hAnsiTheme="majorHAnsi" w:cs="Cambria"/>
          <w:sz w:val="22"/>
          <w:szCs w:val="22"/>
        </w:rPr>
        <w:t xml:space="preserve">w przypadku zmiany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 </w:t>
      </w:r>
    </w:p>
    <w:p w14:paraId="66865CC8" w14:textId="77777777" w:rsidR="000526CB" w:rsidRPr="001B12EC" w:rsidRDefault="000526CB" w:rsidP="000526CB">
      <w:pPr>
        <w:pStyle w:val="Akapitzlist"/>
        <w:autoSpaceDE w:val="0"/>
        <w:adjustRightInd w:val="0"/>
        <w:spacing w:line="276" w:lineRule="auto"/>
        <w:ind w:left="709"/>
        <w:jc w:val="both"/>
        <w:rPr>
          <w:rFonts w:asciiTheme="majorHAnsi" w:hAnsiTheme="majorHAnsi" w:cs="Cambria"/>
          <w:b/>
          <w:bCs/>
          <w:sz w:val="22"/>
          <w:szCs w:val="22"/>
        </w:rPr>
      </w:pPr>
      <w:r w:rsidRPr="001B12EC">
        <w:rPr>
          <w:rFonts w:asciiTheme="majorHAnsi" w:hAnsiTheme="majorHAnsi" w:cs="Cambria"/>
          <w:sz w:val="22"/>
          <w:szCs w:val="22"/>
        </w:rPr>
        <w:t xml:space="preserve">W przypadku wystąpienia okoliczności, o których mowa powyżej część wynagrodzenia brutto Wykonawcy, o którym mowa w § </w:t>
      </w:r>
      <w:r>
        <w:rPr>
          <w:rFonts w:asciiTheme="majorHAnsi" w:hAnsiTheme="majorHAnsi" w:cs="Cambria"/>
          <w:sz w:val="22"/>
          <w:szCs w:val="22"/>
        </w:rPr>
        <w:t>9</w:t>
      </w:r>
      <w:r w:rsidRPr="001B12EC">
        <w:rPr>
          <w:rFonts w:asciiTheme="majorHAnsi" w:hAnsiTheme="majorHAnsi" w:cs="Cambria"/>
          <w:sz w:val="22"/>
          <w:szCs w:val="22"/>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4BA258B8" w14:textId="77777777" w:rsidR="000526CB" w:rsidRPr="001B12EC" w:rsidRDefault="000526CB" w:rsidP="000526CB">
      <w:pPr>
        <w:pStyle w:val="Akapitzlist"/>
        <w:autoSpaceDE w:val="0"/>
        <w:adjustRightInd w:val="0"/>
        <w:spacing w:line="276" w:lineRule="auto"/>
        <w:ind w:left="709"/>
        <w:jc w:val="both"/>
        <w:rPr>
          <w:rFonts w:asciiTheme="majorHAnsi" w:hAnsiTheme="majorHAnsi" w:cs="Cambria"/>
          <w:sz w:val="22"/>
          <w:szCs w:val="22"/>
        </w:rPr>
      </w:pPr>
      <w:r w:rsidRPr="001B12EC">
        <w:rPr>
          <w:rFonts w:asciiTheme="majorHAnsi" w:hAnsiTheme="majorHAnsi" w:cs="Cambria"/>
          <w:sz w:val="22"/>
          <w:szCs w:val="22"/>
        </w:rPr>
        <w:t>Powyższa zmiana wysokości wynagrodzenia może zostać dokonana ze skutkiem nie wcześniej niż na dzień wejścia w życie przepisów, z których wynikają te zmiany.</w:t>
      </w:r>
    </w:p>
    <w:p w14:paraId="2E32728C" w14:textId="77777777" w:rsidR="000526CB" w:rsidRDefault="000526CB" w:rsidP="000526CB">
      <w:pPr>
        <w:pStyle w:val="Akapitzlist"/>
        <w:numPr>
          <w:ilvl w:val="0"/>
          <w:numId w:val="90"/>
        </w:numPr>
        <w:autoSpaceDE w:val="0"/>
        <w:adjustRightInd w:val="0"/>
        <w:spacing w:line="276" w:lineRule="auto"/>
        <w:jc w:val="both"/>
        <w:rPr>
          <w:rFonts w:asciiTheme="majorHAnsi" w:hAnsiTheme="majorHAnsi" w:cs="Arial"/>
          <w:sz w:val="22"/>
          <w:szCs w:val="22"/>
        </w:rPr>
      </w:pPr>
      <w:r w:rsidRPr="00967C5C">
        <w:rPr>
          <w:rFonts w:asciiTheme="majorHAnsi" w:hAnsiTheme="majorHAnsi" w:cs="Cambria"/>
          <w:sz w:val="22"/>
          <w:szCs w:val="22"/>
        </w:rPr>
        <w:t xml:space="preserve">w przypadku o którym mowa w § </w:t>
      </w:r>
      <w:r>
        <w:rPr>
          <w:rFonts w:asciiTheme="majorHAnsi" w:hAnsiTheme="majorHAnsi" w:cs="Cambria"/>
          <w:sz w:val="22"/>
          <w:szCs w:val="22"/>
        </w:rPr>
        <w:t>32</w:t>
      </w:r>
      <w:r w:rsidRPr="00967C5C">
        <w:rPr>
          <w:rFonts w:asciiTheme="majorHAnsi" w:hAnsiTheme="majorHAnsi" w:cs="Cambria"/>
          <w:sz w:val="22"/>
          <w:szCs w:val="22"/>
        </w:rPr>
        <w:t xml:space="preserve"> ust. 1 pkt b) 3). Podstawą określenia wynagrodzenia będzie zatwierdzony przez Inspektora nadzoru oraz Zamawiającego jak i Kierownika budowy oraz Kierownika robót kosztorys, sporządzony proporcjonalnie do zrealizowanych i odebranych robót budowlanych.</w:t>
      </w:r>
    </w:p>
    <w:p w14:paraId="0A2E530D" w14:textId="13A53D95" w:rsidR="000526CB" w:rsidRPr="00270F69" w:rsidRDefault="000526CB" w:rsidP="00270F69">
      <w:pPr>
        <w:pStyle w:val="Akapitzlist"/>
        <w:numPr>
          <w:ilvl w:val="0"/>
          <w:numId w:val="90"/>
        </w:numPr>
        <w:autoSpaceDE w:val="0"/>
        <w:adjustRightInd w:val="0"/>
        <w:spacing w:after="240" w:line="276" w:lineRule="auto"/>
        <w:jc w:val="both"/>
        <w:rPr>
          <w:rFonts w:asciiTheme="majorHAnsi" w:hAnsiTheme="majorHAnsi" w:cs="Arial"/>
          <w:sz w:val="22"/>
          <w:szCs w:val="22"/>
        </w:rPr>
      </w:pPr>
      <w:r w:rsidRPr="00EC6ADA">
        <w:rPr>
          <w:rFonts w:asciiTheme="majorHAnsi" w:hAnsiTheme="majorHAnsi" w:cs="Cambria"/>
          <w:sz w:val="22"/>
          <w:szCs w:val="22"/>
        </w:rPr>
        <w:t xml:space="preserve">Zamawiający </w:t>
      </w:r>
      <w:r>
        <w:rPr>
          <w:rFonts w:asciiTheme="majorHAnsi" w:hAnsiTheme="majorHAnsi" w:cs="Cambria"/>
          <w:sz w:val="22"/>
          <w:szCs w:val="22"/>
        </w:rPr>
        <w:t xml:space="preserve">przewiduje możliwość waloryzacji wynagrodzenia zgodnie z klauzulami waloryzacyjnymi określonymi w </w:t>
      </w:r>
      <w:r w:rsidRPr="00967C5C">
        <w:rPr>
          <w:rFonts w:asciiTheme="majorHAnsi" w:hAnsiTheme="majorHAnsi" w:cs="Cambria"/>
          <w:sz w:val="22"/>
          <w:szCs w:val="22"/>
        </w:rPr>
        <w:t>§</w:t>
      </w:r>
      <w:r>
        <w:rPr>
          <w:rFonts w:asciiTheme="majorHAnsi" w:hAnsiTheme="majorHAnsi" w:cs="Cambria"/>
          <w:sz w:val="22"/>
          <w:szCs w:val="22"/>
        </w:rPr>
        <w:t xml:space="preserve"> 13 umowy. </w:t>
      </w:r>
    </w:p>
    <w:p w14:paraId="2E34E088" w14:textId="77777777" w:rsidR="000526CB" w:rsidRPr="0011497D" w:rsidRDefault="000526CB" w:rsidP="000526CB">
      <w:pPr>
        <w:pStyle w:val="Akapitzlist"/>
        <w:numPr>
          <w:ilvl w:val="0"/>
          <w:numId w:val="85"/>
        </w:numPr>
        <w:autoSpaceDE w:val="0"/>
        <w:adjustRightInd w:val="0"/>
        <w:spacing w:line="276" w:lineRule="auto"/>
        <w:ind w:left="426"/>
        <w:jc w:val="both"/>
        <w:rPr>
          <w:rFonts w:asciiTheme="majorHAnsi" w:hAnsiTheme="majorHAnsi" w:cs="Open Sans"/>
          <w:b/>
          <w:bCs/>
          <w:sz w:val="22"/>
          <w:szCs w:val="22"/>
        </w:rPr>
      </w:pPr>
      <w:r w:rsidRPr="0011497D">
        <w:rPr>
          <w:rFonts w:asciiTheme="majorHAnsi" w:hAnsiTheme="majorHAnsi" w:cs="Cambria"/>
          <w:b/>
          <w:bCs/>
          <w:sz w:val="22"/>
          <w:szCs w:val="22"/>
        </w:rPr>
        <w:t>pozostałe zmiany:</w:t>
      </w:r>
    </w:p>
    <w:p w14:paraId="3D968DD5" w14:textId="77777777" w:rsidR="000526CB" w:rsidRPr="0011497D" w:rsidRDefault="000526CB" w:rsidP="000526CB">
      <w:pPr>
        <w:ind w:left="426"/>
        <w:jc w:val="both"/>
        <w:rPr>
          <w:rFonts w:asciiTheme="majorHAnsi" w:hAnsiTheme="majorHAnsi" w:cs="Cambria"/>
          <w:b/>
          <w:bCs/>
        </w:rPr>
      </w:pPr>
      <w:r w:rsidRPr="0011497D">
        <w:rPr>
          <w:rFonts w:asciiTheme="majorHAnsi" w:hAnsiTheme="majorHAnsi" w:cs="Open Sans"/>
          <w:b/>
          <w:bCs/>
        </w:rPr>
        <w:t xml:space="preserve">W przypadku poniższej zmiany Wykonawca ma obowiązek o aneksowaną zmianę na swój koszt zaktualizować harmonogram rzeczowo – finansowy, o którym mowa w </w:t>
      </w:r>
      <w:r w:rsidRPr="0011497D">
        <w:rPr>
          <w:rFonts w:asciiTheme="majorHAnsi" w:hAnsiTheme="majorHAnsi" w:cs="Cambria"/>
          <w:b/>
          <w:bCs/>
        </w:rPr>
        <w:t>§ 7 ust. 2.</w:t>
      </w:r>
    </w:p>
    <w:p w14:paraId="53CC08B5" w14:textId="77777777" w:rsidR="000526CB" w:rsidRPr="000526CB" w:rsidRDefault="000526CB" w:rsidP="000526CB">
      <w:pPr>
        <w:pStyle w:val="Akapitzlist"/>
        <w:numPr>
          <w:ilvl w:val="0"/>
          <w:numId w:val="91"/>
        </w:numPr>
        <w:spacing w:line="276" w:lineRule="auto"/>
        <w:jc w:val="both"/>
        <w:rPr>
          <w:rFonts w:asciiTheme="majorHAnsi" w:hAnsiTheme="majorHAnsi" w:cs="Open Sans"/>
          <w:b/>
          <w:bCs/>
          <w:sz w:val="22"/>
          <w:szCs w:val="22"/>
        </w:rPr>
      </w:pPr>
      <w:r w:rsidRPr="0011497D">
        <w:rPr>
          <w:rFonts w:asciiTheme="majorHAnsi" w:hAnsiTheme="majorHAnsi" w:cs="Cambria"/>
          <w:sz w:val="22"/>
          <w:szCs w:val="22"/>
        </w:rPr>
        <w:t xml:space="preserve">zmiany powszechnie obowiązujących przepisów prawa w zakresie mającym </w:t>
      </w:r>
      <w:r w:rsidRPr="000526CB">
        <w:rPr>
          <w:rFonts w:asciiTheme="majorHAnsi" w:hAnsiTheme="majorHAnsi" w:cs="Cambria"/>
          <w:sz w:val="22"/>
          <w:szCs w:val="22"/>
        </w:rPr>
        <w:t>bezpośredni wpływ na realizację przedmiotu zamówienia lub świadczenia Stron umowy.</w:t>
      </w:r>
    </w:p>
    <w:p w14:paraId="5576E9E9" w14:textId="77777777" w:rsidR="000526CB" w:rsidRPr="000526CB" w:rsidRDefault="000526CB" w:rsidP="000526CB">
      <w:pPr>
        <w:pStyle w:val="Akapitzlist"/>
        <w:numPr>
          <w:ilvl w:val="0"/>
          <w:numId w:val="91"/>
        </w:numPr>
        <w:spacing w:line="276" w:lineRule="auto"/>
        <w:jc w:val="both"/>
        <w:rPr>
          <w:rFonts w:asciiTheme="majorHAnsi" w:hAnsiTheme="majorHAnsi" w:cs="Open Sans"/>
          <w:b/>
          <w:bCs/>
          <w:sz w:val="22"/>
          <w:szCs w:val="22"/>
        </w:rPr>
      </w:pPr>
      <w:r w:rsidRPr="000526CB">
        <w:rPr>
          <w:rFonts w:asciiTheme="majorHAnsi" w:hAnsiTheme="majorHAnsi" w:cs="Cambria"/>
          <w:sz w:val="22"/>
          <w:szCs w:val="22"/>
        </w:rPr>
        <w:t>wszelkie zmiany, które będą konieczne do zagwarantowania zgodności umowy z wchodzącymi w życie po terminie składania ofert lub po zawarciu umowy przepisami prawa.</w:t>
      </w:r>
    </w:p>
    <w:p w14:paraId="4DF86789" w14:textId="77777777" w:rsidR="000526CB" w:rsidRPr="000526CB" w:rsidRDefault="000526CB" w:rsidP="000526CB">
      <w:pPr>
        <w:pStyle w:val="Akapitzlist"/>
        <w:numPr>
          <w:ilvl w:val="0"/>
          <w:numId w:val="91"/>
        </w:numPr>
        <w:spacing w:line="276" w:lineRule="auto"/>
        <w:jc w:val="both"/>
        <w:rPr>
          <w:rFonts w:asciiTheme="majorHAnsi" w:hAnsiTheme="majorHAnsi" w:cs="Open Sans"/>
          <w:b/>
          <w:bCs/>
          <w:sz w:val="22"/>
          <w:szCs w:val="22"/>
        </w:rPr>
      </w:pPr>
      <w:r w:rsidRPr="000526CB">
        <w:rPr>
          <w:rFonts w:asciiTheme="majorHAnsi" w:hAnsiTheme="majorHAnsi" w:cs="Cambria"/>
          <w:sz w:val="22"/>
          <w:szCs w:val="22"/>
        </w:rPr>
        <w:t xml:space="preserve">zmiany sposobu rozliczania umowy lub dokonywania płatności na rzecz Wykonawcy wskutek zaistnienia przyczyn organizacyjnych lub finansowych leżących po stronie </w:t>
      </w:r>
      <w:r w:rsidRPr="000526CB">
        <w:rPr>
          <w:rFonts w:asciiTheme="majorHAnsi" w:hAnsiTheme="majorHAnsi" w:cs="Cambria"/>
          <w:sz w:val="22"/>
          <w:szCs w:val="22"/>
        </w:rPr>
        <w:lastRenderedPageBreak/>
        <w:t>Zamawiającego, w tym na skutek zawartej przez Zamawiającego umowy o dofinansowanie zadania jak również na wniosek Wykonawcy.</w:t>
      </w:r>
    </w:p>
    <w:p w14:paraId="4DA8CF15" w14:textId="77777777" w:rsidR="000526CB" w:rsidRPr="000526CB" w:rsidRDefault="000526CB" w:rsidP="000526CB">
      <w:pPr>
        <w:pStyle w:val="Akapitzlist"/>
        <w:numPr>
          <w:ilvl w:val="0"/>
          <w:numId w:val="91"/>
        </w:numPr>
        <w:spacing w:line="276" w:lineRule="auto"/>
        <w:jc w:val="both"/>
        <w:rPr>
          <w:rFonts w:asciiTheme="majorHAnsi" w:hAnsiTheme="majorHAnsi" w:cs="Open Sans"/>
          <w:b/>
          <w:bCs/>
          <w:sz w:val="22"/>
          <w:szCs w:val="22"/>
        </w:rPr>
      </w:pPr>
      <w:r w:rsidRPr="000526CB">
        <w:rPr>
          <w:rFonts w:asciiTheme="majorHAnsi" w:hAnsiTheme="majorHAnsi" w:cs="Calibri"/>
          <w:sz w:val="22"/>
          <w:szCs w:val="22"/>
        </w:rPr>
        <w:t>w przypadku zmiany osób przedstawicieli Stron i/ lub/ albo danych do kontaktu, o których mowa w § 18 i § 19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personelu nie wymaga sporządzenia aneksu do umowy, o ile zostanie potwierdzona wpisem do dziennika budowy.</w:t>
      </w:r>
    </w:p>
    <w:p w14:paraId="601D2A13" w14:textId="77777777" w:rsidR="000526CB" w:rsidRPr="000526CB" w:rsidRDefault="000526CB" w:rsidP="000526CB">
      <w:pPr>
        <w:pStyle w:val="Akapitzlist"/>
        <w:numPr>
          <w:ilvl w:val="0"/>
          <w:numId w:val="91"/>
        </w:numPr>
        <w:spacing w:line="276" w:lineRule="auto"/>
        <w:jc w:val="both"/>
        <w:rPr>
          <w:rFonts w:asciiTheme="majorHAnsi" w:hAnsiTheme="majorHAnsi" w:cs="Open Sans"/>
          <w:b/>
          <w:bCs/>
          <w:sz w:val="22"/>
          <w:szCs w:val="22"/>
        </w:rPr>
      </w:pPr>
      <w:r w:rsidRPr="000526CB">
        <w:rPr>
          <w:rFonts w:asciiTheme="majorHAnsi" w:hAnsiTheme="majorHAnsi" w:cs="Open Sans"/>
          <w:sz w:val="22"/>
          <w:szCs w:val="22"/>
        </w:rPr>
        <w:t>zaistnienie omyłki pisarskiej lub rachunkowej bądź innej omyłki polegającej na niezgodności treści umowy z ofertą przetargową lub zaistnienie błędu edycyjnego.</w:t>
      </w:r>
    </w:p>
    <w:p w14:paraId="59E405C0" w14:textId="77777777" w:rsidR="000526CB" w:rsidRPr="000526CB" w:rsidRDefault="000526CB" w:rsidP="000526CB">
      <w:pPr>
        <w:pStyle w:val="Akapitzlist"/>
        <w:numPr>
          <w:ilvl w:val="0"/>
          <w:numId w:val="91"/>
        </w:numPr>
        <w:spacing w:line="276" w:lineRule="auto"/>
        <w:jc w:val="both"/>
        <w:rPr>
          <w:rFonts w:asciiTheme="majorHAnsi" w:hAnsiTheme="majorHAnsi" w:cs="Open Sans"/>
          <w:b/>
          <w:bCs/>
          <w:sz w:val="22"/>
          <w:szCs w:val="22"/>
        </w:rPr>
      </w:pPr>
      <w:r w:rsidRPr="000526CB">
        <w:rPr>
          <w:rFonts w:asciiTheme="majorHAnsi" w:hAnsiTheme="majorHAnsi" w:cs="Open Sans"/>
          <w:sz w:val="22"/>
          <w:szCs w:val="22"/>
        </w:rPr>
        <w:t>zmiany podmiotowe, w szczególności: zmiana składu Wykonawcy – konsorcjum (np. usunięcie, rezygnacja jednego z członków konsorcjum, zmiana składu spółki cywilnej, przejęcie wykonywania zamówienia lub jego części przez Podmiot trzeci (Podwykonawcę), który wykazywał spełnianie warunku udziału w postępowaniu, upadłość przedsiębiorstwa / śmierć przedsiębiorcy).</w:t>
      </w:r>
    </w:p>
    <w:p w14:paraId="53813589" w14:textId="77777777" w:rsidR="000526CB" w:rsidRPr="000526CB" w:rsidRDefault="000526CB" w:rsidP="000526CB">
      <w:pPr>
        <w:pStyle w:val="Akapitzlist"/>
        <w:suppressAutoHyphens w:val="0"/>
        <w:autoSpaceDE w:val="0"/>
        <w:adjustRightInd w:val="0"/>
        <w:spacing w:after="120" w:line="276" w:lineRule="auto"/>
        <w:ind w:left="425"/>
        <w:jc w:val="both"/>
        <w:textAlignment w:val="auto"/>
        <w:rPr>
          <w:rFonts w:asciiTheme="majorHAnsi" w:hAnsiTheme="majorHAnsi" w:cs="Cambria"/>
          <w:b/>
          <w:bCs/>
          <w:sz w:val="22"/>
          <w:szCs w:val="22"/>
        </w:rPr>
      </w:pPr>
    </w:p>
    <w:p w14:paraId="2C3AA1C4" w14:textId="77777777" w:rsidR="000526CB" w:rsidRDefault="001B12EC" w:rsidP="000526CB">
      <w:pPr>
        <w:pStyle w:val="Akapitzlist"/>
        <w:numPr>
          <w:ilvl w:val="0"/>
          <w:numId w:val="84"/>
        </w:numPr>
        <w:suppressAutoHyphens w:val="0"/>
        <w:autoSpaceDE w:val="0"/>
        <w:adjustRightInd w:val="0"/>
        <w:spacing w:after="120" w:line="276" w:lineRule="auto"/>
        <w:ind w:left="425" w:hanging="425"/>
        <w:jc w:val="both"/>
        <w:textAlignment w:val="auto"/>
        <w:rPr>
          <w:rFonts w:asciiTheme="majorHAnsi" w:hAnsiTheme="majorHAnsi" w:cs="Cambria"/>
          <w:b/>
          <w:bCs/>
          <w:sz w:val="22"/>
          <w:szCs w:val="22"/>
        </w:rPr>
      </w:pPr>
      <w:r w:rsidRPr="000526CB">
        <w:rPr>
          <w:rFonts w:asciiTheme="majorHAnsi" w:hAnsiTheme="majorHAnsi" w:cs="Cambria"/>
          <w:sz w:val="22"/>
          <w:szCs w:val="22"/>
        </w:rPr>
        <w:t>Wszelkie zmiany umowy wymagają pod rygorem nieważności formy pisemnej (aneksu) i podpisania przez obydwie Strony umowy.</w:t>
      </w:r>
    </w:p>
    <w:p w14:paraId="718C5FBF" w14:textId="29974B90" w:rsidR="001B12EC" w:rsidRPr="000526CB" w:rsidRDefault="001B12EC" w:rsidP="000526CB">
      <w:pPr>
        <w:pStyle w:val="Akapitzlist"/>
        <w:numPr>
          <w:ilvl w:val="0"/>
          <w:numId w:val="84"/>
        </w:numPr>
        <w:suppressAutoHyphens w:val="0"/>
        <w:autoSpaceDE w:val="0"/>
        <w:adjustRightInd w:val="0"/>
        <w:spacing w:after="120" w:line="276" w:lineRule="auto"/>
        <w:ind w:left="425" w:hanging="425"/>
        <w:jc w:val="both"/>
        <w:textAlignment w:val="auto"/>
        <w:rPr>
          <w:rFonts w:asciiTheme="majorHAnsi" w:hAnsiTheme="majorHAnsi" w:cs="Cambria"/>
          <w:b/>
          <w:bCs/>
          <w:sz w:val="22"/>
          <w:szCs w:val="22"/>
        </w:rPr>
      </w:pPr>
      <w:r w:rsidRPr="000526CB">
        <w:rPr>
          <w:rFonts w:asciiTheme="majorHAnsi" w:hAnsiTheme="majorHAnsi" w:cs="Cambria"/>
          <w:sz w:val="22"/>
          <w:szCs w:val="22"/>
        </w:rPr>
        <w:t xml:space="preserve">Z wnioskiem o zmianę umowy może wystąpić zarówno Wykonawca jak i Zamawiający. </w:t>
      </w:r>
    </w:p>
    <w:p w14:paraId="3E66A28D" w14:textId="0DBE9364" w:rsidR="009B11F2" w:rsidRPr="009B11F2" w:rsidRDefault="009B11F2" w:rsidP="004E2698">
      <w:pPr>
        <w:suppressAutoHyphens/>
        <w:autoSpaceDN w:val="0"/>
        <w:spacing w:after="0"/>
        <w:jc w:val="center"/>
        <w:textAlignment w:val="baseline"/>
        <w:rPr>
          <w:rFonts w:ascii="Cambria" w:eastAsia="Times New Roman" w:hAnsi="Cambria" w:cs="Arial"/>
          <w:b/>
          <w:lang w:eastAsia="pl-PL"/>
        </w:rPr>
      </w:pPr>
      <w:r w:rsidRPr="009B11F2">
        <w:rPr>
          <w:rFonts w:ascii="Cambria" w:eastAsia="Times New Roman" w:hAnsi="Cambria" w:cs="Arial"/>
          <w:b/>
          <w:lang w:eastAsia="pl-PL"/>
        </w:rPr>
        <w:t xml:space="preserve"> </w:t>
      </w:r>
      <w:r w:rsidR="00B90373">
        <w:rPr>
          <w:rFonts w:ascii="Cambria" w:eastAsia="Times New Roman" w:hAnsi="Cambria" w:cs="Arial"/>
          <w:b/>
          <w:lang w:eastAsia="pl-PL"/>
        </w:rPr>
        <w:t>33</w:t>
      </w:r>
      <w:r w:rsidRPr="009B11F2">
        <w:rPr>
          <w:rFonts w:ascii="Cambria" w:eastAsia="Times New Roman" w:hAnsi="Cambria" w:cs="Arial"/>
          <w:b/>
          <w:lang w:eastAsia="pl-PL"/>
        </w:rPr>
        <w:t>.</w:t>
      </w:r>
    </w:p>
    <w:p w14:paraId="0276C016" w14:textId="77777777" w:rsidR="009B11F2" w:rsidRPr="009B11F2" w:rsidRDefault="009B11F2" w:rsidP="004E2698">
      <w:pPr>
        <w:suppressAutoHyphens/>
        <w:autoSpaceDN w:val="0"/>
        <w:spacing w:after="0"/>
        <w:jc w:val="center"/>
        <w:textAlignment w:val="baseline"/>
        <w:rPr>
          <w:rFonts w:ascii="Cambria" w:eastAsia="Calibri" w:hAnsi="Cambria" w:cs="Arial"/>
          <w:b/>
          <w:lang w:eastAsia="pl-PL"/>
        </w:rPr>
      </w:pPr>
      <w:r w:rsidRPr="009B11F2">
        <w:rPr>
          <w:rFonts w:ascii="Cambria" w:eastAsia="Calibri" w:hAnsi="Cambria" w:cs="Arial"/>
          <w:b/>
          <w:lang w:eastAsia="pl-PL"/>
        </w:rPr>
        <w:t>POSTANOWIENIA KOŃCOWE</w:t>
      </w:r>
    </w:p>
    <w:p w14:paraId="20B3BCB3" w14:textId="77777777" w:rsidR="009B11F2" w:rsidRPr="009B11F2" w:rsidRDefault="009B11F2" w:rsidP="001B12EC">
      <w:pPr>
        <w:numPr>
          <w:ilvl w:val="0"/>
          <w:numId w:val="37"/>
        </w:numPr>
        <w:suppressAutoHyphens/>
        <w:autoSpaceDN w:val="0"/>
        <w:spacing w:after="0"/>
        <w:ind w:left="284"/>
        <w:jc w:val="both"/>
        <w:textAlignment w:val="baseline"/>
        <w:rPr>
          <w:rFonts w:ascii="Cambria" w:eastAsia="Calibri" w:hAnsi="Cambria" w:cs="Calibri"/>
          <w:lang w:eastAsia="pl-PL"/>
        </w:rPr>
      </w:pPr>
      <w:r w:rsidRPr="009B11F2">
        <w:rPr>
          <w:rFonts w:ascii="Cambria" w:eastAsia="Calibri" w:hAnsi="Cambria" w:cs="Calibri"/>
          <w:kern w:val="2"/>
          <w:lang w:eastAsia="zh-CN"/>
        </w:rPr>
        <w:t>Wszelkie zmiany umowy wymagaj</w:t>
      </w:r>
      <w:r w:rsidRPr="009B11F2">
        <w:rPr>
          <w:rFonts w:ascii="Cambria" w:eastAsia="TTE188D4F0t00" w:hAnsi="Cambria" w:cs="Calibri"/>
          <w:kern w:val="2"/>
          <w:lang w:eastAsia="zh-CN"/>
        </w:rPr>
        <w:t xml:space="preserve">ą </w:t>
      </w:r>
      <w:r w:rsidRPr="009B11F2">
        <w:rPr>
          <w:rFonts w:ascii="Cambria" w:eastAsia="Calibri" w:hAnsi="Cambria" w:cs="Calibri"/>
          <w:kern w:val="2"/>
          <w:lang w:eastAsia="zh-CN"/>
        </w:rPr>
        <w:t>aneksu sporz</w:t>
      </w:r>
      <w:r w:rsidRPr="009B11F2">
        <w:rPr>
          <w:rFonts w:ascii="Cambria" w:eastAsia="TTE188D4F0t00" w:hAnsi="Cambria" w:cs="Calibri"/>
          <w:kern w:val="2"/>
          <w:lang w:eastAsia="zh-CN"/>
        </w:rPr>
        <w:t>ą</w:t>
      </w:r>
      <w:r w:rsidRPr="009B11F2">
        <w:rPr>
          <w:rFonts w:ascii="Cambria" w:eastAsia="Calibri" w:hAnsi="Cambria" w:cs="Calibri"/>
          <w:kern w:val="2"/>
          <w:lang w:eastAsia="zh-CN"/>
        </w:rPr>
        <w:t>dzonego z zachowaniem formy pisemnej pod rygorem niewa</w:t>
      </w:r>
      <w:r w:rsidRPr="009B11F2">
        <w:rPr>
          <w:rFonts w:ascii="Cambria" w:eastAsia="TTE188D4F0t00" w:hAnsi="Cambria" w:cs="Calibri"/>
          <w:kern w:val="2"/>
          <w:lang w:eastAsia="zh-CN"/>
        </w:rPr>
        <w:t>ż</w:t>
      </w:r>
      <w:r w:rsidRPr="009B11F2">
        <w:rPr>
          <w:rFonts w:ascii="Cambria" w:eastAsia="Calibri" w:hAnsi="Cambria" w:cs="Calibri"/>
          <w:kern w:val="2"/>
          <w:lang w:eastAsia="zh-CN"/>
        </w:rPr>
        <w:t>no</w:t>
      </w:r>
      <w:r w:rsidRPr="009B11F2">
        <w:rPr>
          <w:rFonts w:ascii="Cambria" w:eastAsia="TTE188D4F0t00" w:hAnsi="Cambria" w:cs="Calibri"/>
          <w:kern w:val="2"/>
          <w:lang w:eastAsia="zh-CN"/>
        </w:rPr>
        <w:t>ś</w:t>
      </w:r>
      <w:r w:rsidRPr="009B11F2">
        <w:rPr>
          <w:rFonts w:ascii="Cambria" w:eastAsia="Calibri" w:hAnsi="Cambria" w:cs="Calibri"/>
          <w:kern w:val="2"/>
          <w:lang w:eastAsia="zh-CN"/>
        </w:rPr>
        <w:t>ci.</w:t>
      </w:r>
    </w:p>
    <w:p w14:paraId="2A5AD50E" w14:textId="77777777" w:rsidR="009B11F2" w:rsidRPr="009B11F2" w:rsidRDefault="009B11F2" w:rsidP="001B12EC">
      <w:pPr>
        <w:numPr>
          <w:ilvl w:val="0"/>
          <w:numId w:val="37"/>
        </w:numPr>
        <w:suppressAutoHyphens/>
        <w:autoSpaceDN w:val="0"/>
        <w:spacing w:after="0"/>
        <w:ind w:left="284"/>
        <w:jc w:val="both"/>
        <w:textAlignment w:val="baseline"/>
        <w:rPr>
          <w:rFonts w:ascii="Cambria" w:eastAsia="Calibri" w:hAnsi="Cambria" w:cs="Calibri"/>
          <w:lang w:eastAsia="pl-PL"/>
        </w:rPr>
      </w:pPr>
      <w:r w:rsidRPr="009B11F2">
        <w:rPr>
          <w:rFonts w:ascii="Cambria" w:eastAsia="Calibri" w:hAnsi="Cambria" w:cs="Calibri"/>
          <w:kern w:val="2"/>
          <w:lang w:eastAsia="zh-CN"/>
        </w:rPr>
        <w:t>W sprawach nieuregulowanych niniejsz</w:t>
      </w:r>
      <w:r w:rsidRPr="009B11F2">
        <w:rPr>
          <w:rFonts w:ascii="Cambria" w:eastAsia="TTE188D4F0t00" w:hAnsi="Cambria" w:cs="Calibri"/>
          <w:kern w:val="2"/>
          <w:lang w:eastAsia="zh-CN"/>
        </w:rPr>
        <w:t xml:space="preserve">ą </w:t>
      </w:r>
      <w:r w:rsidRPr="009B11F2">
        <w:rPr>
          <w:rFonts w:ascii="Cambria" w:eastAsia="Calibri" w:hAnsi="Cambria" w:cs="Calibri"/>
          <w:kern w:val="2"/>
          <w:lang w:eastAsia="zh-CN"/>
        </w:rPr>
        <w:t>umow</w:t>
      </w:r>
      <w:r w:rsidRPr="009B11F2">
        <w:rPr>
          <w:rFonts w:ascii="Cambria" w:eastAsia="TTE188D4F0t00" w:hAnsi="Cambria" w:cs="Calibri"/>
          <w:kern w:val="2"/>
          <w:lang w:eastAsia="zh-CN"/>
        </w:rPr>
        <w:t xml:space="preserve">ą </w:t>
      </w:r>
      <w:r w:rsidRPr="009B11F2">
        <w:rPr>
          <w:rFonts w:ascii="Cambria" w:eastAsia="Calibri" w:hAnsi="Cambria" w:cs="Calibri"/>
          <w:kern w:val="2"/>
          <w:lang w:eastAsia="zh-CN"/>
        </w:rPr>
        <w:t>stosuje si</w:t>
      </w:r>
      <w:r w:rsidRPr="009B11F2">
        <w:rPr>
          <w:rFonts w:ascii="Cambria" w:eastAsia="TTE188D4F0t00" w:hAnsi="Cambria" w:cs="Calibri"/>
          <w:kern w:val="2"/>
          <w:lang w:eastAsia="zh-CN"/>
        </w:rPr>
        <w:t xml:space="preserve">ę </w:t>
      </w:r>
      <w:r w:rsidRPr="009B11F2">
        <w:rPr>
          <w:rFonts w:ascii="Cambria" w:eastAsia="Calibri" w:hAnsi="Cambria" w:cs="Calibri"/>
          <w:kern w:val="2"/>
          <w:lang w:eastAsia="zh-CN"/>
        </w:rPr>
        <w:t>przepisy Kodeksu cywilnego,  ustawy z dnia 7 lipca 1994 r. Prawo budowlane i ustawy z dnia 11 września 2019 r. Prawo zamówie</w:t>
      </w:r>
      <w:r w:rsidRPr="009B11F2">
        <w:rPr>
          <w:rFonts w:ascii="Cambria" w:eastAsia="TTE188D4F0t00" w:hAnsi="Cambria" w:cs="Calibri"/>
          <w:kern w:val="2"/>
          <w:lang w:eastAsia="zh-CN"/>
        </w:rPr>
        <w:t>ń p</w:t>
      </w:r>
      <w:r w:rsidRPr="009B11F2">
        <w:rPr>
          <w:rFonts w:ascii="Cambria" w:eastAsia="Calibri" w:hAnsi="Cambria" w:cs="Calibri"/>
          <w:kern w:val="2"/>
          <w:lang w:eastAsia="zh-CN"/>
        </w:rPr>
        <w:t>ublicznych.</w:t>
      </w:r>
    </w:p>
    <w:p w14:paraId="79AC4323" w14:textId="77777777" w:rsidR="009B11F2" w:rsidRPr="009B11F2" w:rsidRDefault="009B11F2" w:rsidP="001B12EC">
      <w:pPr>
        <w:numPr>
          <w:ilvl w:val="0"/>
          <w:numId w:val="37"/>
        </w:numPr>
        <w:suppressAutoHyphens/>
        <w:autoSpaceDN w:val="0"/>
        <w:spacing w:after="0"/>
        <w:ind w:left="284"/>
        <w:jc w:val="both"/>
        <w:textAlignment w:val="baseline"/>
        <w:rPr>
          <w:rFonts w:ascii="Cambria" w:eastAsia="Calibri" w:hAnsi="Cambria" w:cs="Calibri"/>
          <w:lang w:eastAsia="pl-PL"/>
        </w:rPr>
      </w:pPr>
      <w:r w:rsidRPr="009B11F2">
        <w:rPr>
          <w:rFonts w:ascii="Cambria" w:eastAsia="Calibri" w:hAnsi="Cambria" w:cs="Calibri"/>
          <w:kern w:val="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14:paraId="609899BD" w14:textId="77777777" w:rsidR="009B11F2" w:rsidRPr="009B11F2" w:rsidRDefault="009B11F2" w:rsidP="001B12EC">
      <w:pPr>
        <w:numPr>
          <w:ilvl w:val="0"/>
          <w:numId w:val="37"/>
        </w:numPr>
        <w:suppressAutoHyphens/>
        <w:autoSpaceDN w:val="0"/>
        <w:spacing w:after="0"/>
        <w:ind w:left="284"/>
        <w:jc w:val="both"/>
        <w:textAlignment w:val="baseline"/>
        <w:rPr>
          <w:rFonts w:ascii="Cambria" w:eastAsia="Calibri" w:hAnsi="Cambria" w:cs="Calibri"/>
          <w:lang w:eastAsia="pl-PL"/>
        </w:rPr>
      </w:pPr>
      <w:r w:rsidRPr="009B11F2">
        <w:rPr>
          <w:rFonts w:ascii="Cambria" w:eastAsia="Calibri" w:hAnsi="Cambria" w:cs="Calibri"/>
          <w:kern w:val="2"/>
          <w:lang w:eastAsia="zh-CN"/>
        </w:rPr>
        <w:t>W przypadku niemożności rozwiązania sporów o roszczenia cywilnoprawne w sposób określony w ust. 3 niniejszego paragrafu, b</w:t>
      </w:r>
      <w:r w:rsidRPr="009B11F2">
        <w:rPr>
          <w:rFonts w:ascii="Cambria" w:eastAsia="TTE188D4F0t00" w:hAnsi="Cambria" w:cs="Calibri"/>
          <w:kern w:val="2"/>
          <w:lang w:eastAsia="zh-CN"/>
        </w:rPr>
        <w:t>ę</w:t>
      </w:r>
      <w:r w:rsidRPr="009B11F2">
        <w:rPr>
          <w:rFonts w:ascii="Cambria" w:eastAsia="Calibri" w:hAnsi="Cambria" w:cs="Calibri"/>
          <w:kern w:val="2"/>
          <w:lang w:eastAsia="zh-CN"/>
        </w:rPr>
        <w:t>d</w:t>
      </w:r>
      <w:r w:rsidRPr="009B11F2">
        <w:rPr>
          <w:rFonts w:ascii="Cambria" w:eastAsia="TTE188D4F0t00" w:hAnsi="Cambria" w:cs="Calibri"/>
          <w:kern w:val="2"/>
          <w:lang w:eastAsia="zh-CN"/>
        </w:rPr>
        <w:t xml:space="preserve">ą one </w:t>
      </w:r>
      <w:r w:rsidRPr="009B11F2">
        <w:rPr>
          <w:rFonts w:ascii="Cambria" w:eastAsia="Calibri" w:hAnsi="Cambria" w:cs="Calibri"/>
          <w:kern w:val="2"/>
          <w:lang w:eastAsia="zh-CN"/>
        </w:rPr>
        <w:t>rozstrzygane przez s</w:t>
      </w:r>
      <w:r w:rsidRPr="009B11F2">
        <w:rPr>
          <w:rFonts w:ascii="Cambria" w:eastAsia="TTE188D4F0t00" w:hAnsi="Cambria" w:cs="Calibri"/>
          <w:kern w:val="2"/>
          <w:lang w:eastAsia="zh-CN"/>
        </w:rPr>
        <w:t>ą</w:t>
      </w:r>
      <w:r w:rsidRPr="009B11F2">
        <w:rPr>
          <w:rFonts w:ascii="Cambria" w:eastAsia="Calibri" w:hAnsi="Cambria" w:cs="Calibri"/>
          <w:kern w:val="2"/>
          <w:lang w:eastAsia="zh-CN"/>
        </w:rPr>
        <w:t>d wła</w:t>
      </w:r>
      <w:r w:rsidRPr="009B11F2">
        <w:rPr>
          <w:rFonts w:ascii="Cambria" w:eastAsia="TTE188D4F0t00" w:hAnsi="Cambria" w:cs="Calibri"/>
          <w:kern w:val="2"/>
          <w:lang w:eastAsia="zh-CN"/>
        </w:rPr>
        <w:t>ś</w:t>
      </w:r>
      <w:r w:rsidRPr="009B11F2">
        <w:rPr>
          <w:rFonts w:ascii="Cambria" w:eastAsia="Calibri" w:hAnsi="Cambria" w:cs="Calibri"/>
          <w:kern w:val="2"/>
          <w:lang w:eastAsia="zh-CN"/>
        </w:rPr>
        <w:t>ciwy dla siedziby Zamawiaj</w:t>
      </w:r>
      <w:r w:rsidRPr="009B11F2">
        <w:rPr>
          <w:rFonts w:ascii="Cambria" w:eastAsia="TTE188D4F0t00" w:hAnsi="Cambria" w:cs="Calibri"/>
          <w:kern w:val="2"/>
          <w:lang w:eastAsia="zh-CN"/>
        </w:rPr>
        <w:t>ą</w:t>
      </w:r>
      <w:r w:rsidRPr="009B11F2">
        <w:rPr>
          <w:rFonts w:ascii="Cambria" w:eastAsia="Calibri" w:hAnsi="Cambria" w:cs="Calibri"/>
          <w:kern w:val="2"/>
          <w:lang w:eastAsia="zh-CN"/>
        </w:rPr>
        <w:t>cego.</w:t>
      </w:r>
    </w:p>
    <w:p w14:paraId="594EC399" w14:textId="77777777" w:rsidR="009B11F2" w:rsidRPr="009B11F2" w:rsidRDefault="009B11F2" w:rsidP="001B12EC">
      <w:pPr>
        <w:numPr>
          <w:ilvl w:val="0"/>
          <w:numId w:val="37"/>
        </w:numPr>
        <w:suppressAutoHyphens/>
        <w:autoSpaceDN w:val="0"/>
        <w:spacing w:after="0"/>
        <w:ind w:left="284"/>
        <w:jc w:val="both"/>
        <w:textAlignment w:val="baseline"/>
        <w:rPr>
          <w:rFonts w:ascii="Cambria" w:eastAsia="Calibri" w:hAnsi="Cambria" w:cs="Calibri"/>
          <w:lang w:eastAsia="pl-PL"/>
        </w:rPr>
      </w:pPr>
      <w:r w:rsidRPr="009B11F2">
        <w:rPr>
          <w:rFonts w:ascii="Cambria" w:eastAsia="Calibri" w:hAnsi="Cambria" w:cs="Calibri"/>
          <w:kern w:val="2"/>
          <w:lang w:eastAsia="zh-CN"/>
        </w:rPr>
        <w:t>Umow</w:t>
      </w:r>
      <w:r w:rsidRPr="009B11F2">
        <w:rPr>
          <w:rFonts w:ascii="Cambria" w:eastAsia="TTE188D4F0t00" w:hAnsi="Cambria" w:cs="Calibri"/>
          <w:kern w:val="2"/>
          <w:lang w:eastAsia="zh-CN"/>
        </w:rPr>
        <w:t xml:space="preserve">ę </w:t>
      </w:r>
      <w:r w:rsidRPr="009B11F2">
        <w:rPr>
          <w:rFonts w:ascii="Cambria" w:eastAsia="Calibri" w:hAnsi="Cambria" w:cs="Calibri"/>
          <w:kern w:val="2"/>
          <w:lang w:eastAsia="zh-CN"/>
        </w:rPr>
        <w:t>niniejsz</w:t>
      </w:r>
      <w:r w:rsidRPr="009B11F2">
        <w:rPr>
          <w:rFonts w:ascii="Cambria" w:eastAsia="TTE188D4F0t00" w:hAnsi="Cambria" w:cs="Calibri"/>
          <w:kern w:val="2"/>
          <w:lang w:eastAsia="zh-CN"/>
        </w:rPr>
        <w:t xml:space="preserve">ą </w:t>
      </w:r>
      <w:r w:rsidRPr="009B11F2">
        <w:rPr>
          <w:rFonts w:ascii="Cambria" w:eastAsia="Calibri" w:hAnsi="Cambria" w:cs="Calibri"/>
          <w:kern w:val="2"/>
          <w:lang w:eastAsia="zh-CN"/>
        </w:rPr>
        <w:t>sporz</w:t>
      </w:r>
      <w:r w:rsidRPr="009B11F2">
        <w:rPr>
          <w:rFonts w:ascii="Cambria" w:eastAsia="TTE188D4F0t00" w:hAnsi="Cambria" w:cs="Calibri"/>
          <w:kern w:val="2"/>
          <w:lang w:eastAsia="zh-CN"/>
        </w:rPr>
        <w:t>ą</w:t>
      </w:r>
      <w:r w:rsidRPr="009B11F2">
        <w:rPr>
          <w:rFonts w:ascii="Cambria" w:eastAsia="Calibri" w:hAnsi="Cambria" w:cs="Calibri"/>
          <w:kern w:val="2"/>
          <w:lang w:eastAsia="zh-CN"/>
        </w:rPr>
        <w:t>dzono w czterech jednobrzmi</w:t>
      </w:r>
      <w:r w:rsidRPr="009B11F2">
        <w:rPr>
          <w:rFonts w:ascii="Cambria" w:eastAsia="TTE188D4F0t00" w:hAnsi="Cambria" w:cs="Calibri"/>
          <w:kern w:val="2"/>
          <w:lang w:eastAsia="zh-CN"/>
        </w:rPr>
        <w:t>ą</w:t>
      </w:r>
      <w:r w:rsidRPr="009B11F2">
        <w:rPr>
          <w:rFonts w:ascii="Cambria" w:eastAsia="Calibri" w:hAnsi="Cambria" w:cs="Calibri"/>
          <w:kern w:val="2"/>
          <w:lang w:eastAsia="zh-CN"/>
        </w:rPr>
        <w:t>cych egzemplarzach, 3 egz. dla Zamawiaj</w:t>
      </w:r>
      <w:r w:rsidRPr="009B11F2">
        <w:rPr>
          <w:rFonts w:ascii="Cambria" w:eastAsia="TTE188D4F0t00" w:hAnsi="Cambria" w:cs="Calibri"/>
          <w:kern w:val="2"/>
          <w:lang w:eastAsia="zh-CN"/>
        </w:rPr>
        <w:t>ą</w:t>
      </w:r>
      <w:r w:rsidRPr="009B11F2">
        <w:rPr>
          <w:rFonts w:ascii="Cambria" w:eastAsia="Calibri" w:hAnsi="Cambria" w:cs="Calibri"/>
          <w:kern w:val="2"/>
          <w:lang w:eastAsia="zh-CN"/>
        </w:rPr>
        <w:t>cego i 1 egz. dla Wykonawcy.</w:t>
      </w:r>
    </w:p>
    <w:p w14:paraId="2CAC867D" w14:textId="77777777" w:rsidR="00B47D94" w:rsidRDefault="00B47D94" w:rsidP="004E2698">
      <w:pPr>
        <w:widowControl w:val="0"/>
        <w:suppressAutoHyphens/>
        <w:autoSpaceDE w:val="0"/>
        <w:autoSpaceDN w:val="0"/>
        <w:adjustRightInd w:val="0"/>
        <w:spacing w:after="0"/>
        <w:jc w:val="both"/>
        <w:textAlignment w:val="baseline"/>
        <w:rPr>
          <w:rFonts w:ascii="Cambria" w:eastAsia="Times New Roman" w:hAnsi="Cambria" w:cs="Arial"/>
          <w:b/>
          <w:lang w:eastAsia="pl-PL"/>
        </w:rPr>
      </w:pPr>
    </w:p>
    <w:p w14:paraId="3DB2998D" w14:textId="774BA958" w:rsidR="009B11F2" w:rsidRPr="009B11F2" w:rsidRDefault="009B11F2" w:rsidP="004E2698">
      <w:pPr>
        <w:widowControl w:val="0"/>
        <w:suppressAutoHyphens/>
        <w:autoSpaceDE w:val="0"/>
        <w:autoSpaceDN w:val="0"/>
        <w:adjustRightInd w:val="0"/>
        <w:spacing w:after="0"/>
        <w:jc w:val="both"/>
        <w:textAlignment w:val="baseline"/>
        <w:rPr>
          <w:rFonts w:ascii="Cambria" w:eastAsia="Times New Roman" w:hAnsi="Cambria" w:cs="Arial"/>
          <w:b/>
          <w:bCs/>
          <w:lang w:eastAsia="pl-PL"/>
        </w:rPr>
      </w:pPr>
      <w:r w:rsidRPr="009B11F2">
        <w:rPr>
          <w:rFonts w:ascii="Cambria" w:eastAsia="Times New Roman" w:hAnsi="Cambria" w:cs="Arial"/>
          <w:b/>
          <w:lang w:eastAsia="pl-PL"/>
        </w:rPr>
        <w:t>ZAMAWIAJĄCY:</w:t>
      </w:r>
      <w:r w:rsidRPr="009B11F2">
        <w:rPr>
          <w:rFonts w:ascii="Cambria" w:eastAsia="Times New Roman" w:hAnsi="Cambria" w:cs="Arial"/>
          <w:lang w:eastAsia="pl-PL"/>
        </w:rPr>
        <w:t xml:space="preserve">                                                                                 </w:t>
      </w:r>
      <w:r w:rsidR="00D12E61">
        <w:rPr>
          <w:rFonts w:ascii="Cambria" w:eastAsia="Times New Roman" w:hAnsi="Cambria" w:cs="Arial"/>
          <w:lang w:eastAsia="pl-PL"/>
        </w:rPr>
        <w:t xml:space="preserve">                           </w:t>
      </w:r>
      <w:r w:rsidRPr="009B11F2">
        <w:rPr>
          <w:rFonts w:ascii="Cambria" w:eastAsia="Times New Roman" w:hAnsi="Cambria" w:cs="Arial"/>
          <w:lang w:eastAsia="pl-PL"/>
        </w:rPr>
        <w:t xml:space="preserve">                </w:t>
      </w:r>
      <w:r w:rsidRPr="009B11F2">
        <w:rPr>
          <w:rFonts w:ascii="Cambria" w:eastAsia="Times New Roman" w:hAnsi="Cambria" w:cs="Arial"/>
          <w:b/>
          <w:bCs/>
          <w:lang w:eastAsia="pl-PL"/>
        </w:rPr>
        <w:t>WYKONAWCA:</w:t>
      </w:r>
    </w:p>
    <w:p w14:paraId="07B98F51" w14:textId="77777777" w:rsidR="00A0360C" w:rsidRDefault="00A0360C" w:rsidP="004E2698"/>
    <w:sectPr w:rsidR="00A036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3242" w14:textId="77777777" w:rsidR="0089640D" w:rsidRDefault="0089640D" w:rsidP="009B11F2">
      <w:pPr>
        <w:spacing w:after="0" w:line="240" w:lineRule="auto"/>
      </w:pPr>
      <w:r>
        <w:separator/>
      </w:r>
    </w:p>
  </w:endnote>
  <w:endnote w:type="continuationSeparator" w:id="0">
    <w:p w14:paraId="6C34968B" w14:textId="77777777" w:rsidR="0089640D" w:rsidRDefault="0089640D" w:rsidP="009B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TE1883A60t00">
    <w:panose1 w:val="00000000000000000000"/>
    <w:charset w:val="80"/>
    <w:family w:val="auto"/>
    <w:notTrueType/>
    <w:pitch w:val="default"/>
    <w:sig w:usb0="00000001" w:usb1="08070000" w:usb2="00000010" w:usb3="00000000" w:csb0="00020000"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90968"/>
      <w:docPartObj>
        <w:docPartGallery w:val="Page Numbers (Bottom of Page)"/>
        <w:docPartUnique/>
      </w:docPartObj>
    </w:sdtPr>
    <w:sdtEndPr>
      <w:rPr>
        <w:rFonts w:asciiTheme="majorHAnsi" w:hAnsiTheme="majorHAnsi"/>
        <w:sz w:val="22"/>
        <w:szCs w:val="22"/>
      </w:rPr>
    </w:sdtEndPr>
    <w:sdtContent>
      <w:p w14:paraId="265015C9" w14:textId="34732A25" w:rsidR="00F925B3" w:rsidRPr="00F925B3" w:rsidRDefault="00F925B3">
        <w:pPr>
          <w:pStyle w:val="Stopka"/>
          <w:jc w:val="center"/>
          <w:rPr>
            <w:rFonts w:asciiTheme="majorHAnsi" w:hAnsiTheme="majorHAnsi"/>
            <w:sz w:val="22"/>
            <w:szCs w:val="22"/>
          </w:rPr>
        </w:pPr>
        <w:r w:rsidRPr="00F925B3">
          <w:rPr>
            <w:rFonts w:asciiTheme="majorHAnsi" w:hAnsiTheme="majorHAnsi"/>
            <w:sz w:val="22"/>
            <w:szCs w:val="22"/>
          </w:rPr>
          <w:fldChar w:fldCharType="begin"/>
        </w:r>
        <w:r w:rsidRPr="00F925B3">
          <w:rPr>
            <w:rFonts w:asciiTheme="majorHAnsi" w:hAnsiTheme="majorHAnsi"/>
            <w:sz w:val="22"/>
            <w:szCs w:val="22"/>
          </w:rPr>
          <w:instrText>PAGE   \* MERGEFORMAT</w:instrText>
        </w:r>
        <w:r w:rsidRPr="00F925B3">
          <w:rPr>
            <w:rFonts w:asciiTheme="majorHAnsi" w:hAnsiTheme="majorHAnsi"/>
            <w:sz w:val="22"/>
            <w:szCs w:val="22"/>
          </w:rPr>
          <w:fldChar w:fldCharType="separate"/>
        </w:r>
        <w:r w:rsidRPr="00F925B3">
          <w:rPr>
            <w:rFonts w:asciiTheme="majorHAnsi" w:hAnsiTheme="majorHAnsi"/>
            <w:sz w:val="22"/>
            <w:szCs w:val="22"/>
          </w:rPr>
          <w:t>2</w:t>
        </w:r>
        <w:r w:rsidRPr="00F925B3">
          <w:rPr>
            <w:rFonts w:asciiTheme="majorHAnsi" w:hAnsiTheme="majorHAnsi"/>
            <w:sz w:val="22"/>
            <w:szCs w:val="22"/>
          </w:rPr>
          <w:fldChar w:fldCharType="end"/>
        </w:r>
      </w:p>
    </w:sdtContent>
  </w:sdt>
  <w:p w14:paraId="69E2A63E" w14:textId="77777777" w:rsidR="00F925B3" w:rsidRDefault="00F925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AD7D" w14:textId="77777777" w:rsidR="0089640D" w:rsidRDefault="0089640D" w:rsidP="009B11F2">
      <w:pPr>
        <w:spacing w:after="0" w:line="240" w:lineRule="auto"/>
      </w:pPr>
      <w:r>
        <w:separator/>
      </w:r>
    </w:p>
  </w:footnote>
  <w:footnote w:type="continuationSeparator" w:id="0">
    <w:p w14:paraId="74A17DF5" w14:textId="77777777" w:rsidR="0089640D" w:rsidRDefault="0089640D" w:rsidP="009B1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 w15:restartNumberingAfterBreak="0">
    <w:nsid w:val="0000001C"/>
    <w:multiLevelType w:val="multilevel"/>
    <w:tmpl w:val="2D42AB5C"/>
    <w:name w:val="WW8Num3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ind w:left="1637" w:hanging="360"/>
      </w:pPr>
      <w:rPr>
        <w:rFonts w:asciiTheme="majorHAnsi" w:eastAsiaTheme="minorHAnsi" w:hAnsiTheme="majorHAnsi" w:cstheme="minorBidi"/>
        <w:b w:val="0"/>
        <w:color w:val="0070C0"/>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4A4761"/>
    <w:multiLevelType w:val="hybridMultilevel"/>
    <w:tmpl w:val="31641EEE"/>
    <w:lvl w:ilvl="0" w:tplc="152C9324">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71D2F"/>
    <w:multiLevelType w:val="hybridMultilevel"/>
    <w:tmpl w:val="7CA07DA2"/>
    <w:lvl w:ilvl="0" w:tplc="13088504">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67EA8"/>
    <w:multiLevelType w:val="hybridMultilevel"/>
    <w:tmpl w:val="ADB2FF40"/>
    <w:lvl w:ilvl="0" w:tplc="709EF45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F4F1F"/>
    <w:multiLevelType w:val="hybridMultilevel"/>
    <w:tmpl w:val="B86CA50C"/>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AE652CE"/>
    <w:multiLevelType w:val="multilevel"/>
    <w:tmpl w:val="965CE6C0"/>
    <w:lvl w:ilvl="0">
      <w:start w:val="12"/>
      <w:numFmt w:val="decimal"/>
      <w:lvlText w:val="%1."/>
      <w:lvlJc w:val="left"/>
      <w:pPr>
        <w:ind w:left="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696"/>
      </w:pPr>
      <w:rPr>
        <w:rFonts w:asciiTheme="majorHAnsi" w:eastAsia="Times New Roman" w:hAnsiTheme="majorHAnsi" w:cs="Times New Roman"/>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FD2CFF"/>
    <w:multiLevelType w:val="hybridMultilevel"/>
    <w:tmpl w:val="EEC0D7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AFD4DA9"/>
    <w:multiLevelType w:val="hybridMultilevel"/>
    <w:tmpl w:val="3F04D1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0C7D4D01"/>
    <w:multiLevelType w:val="hybridMultilevel"/>
    <w:tmpl w:val="6248ED74"/>
    <w:lvl w:ilvl="0" w:tplc="3F28418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CC45EF7"/>
    <w:multiLevelType w:val="hybridMultilevel"/>
    <w:tmpl w:val="F7D08912"/>
    <w:lvl w:ilvl="0" w:tplc="332EBD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932187"/>
    <w:multiLevelType w:val="hybridMultilevel"/>
    <w:tmpl w:val="D5A6F392"/>
    <w:lvl w:ilvl="0" w:tplc="0A6E7320">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7" w15:restartNumberingAfterBreak="0">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1DA7985"/>
    <w:multiLevelType w:val="hybridMultilevel"/>
    <w:tmpl w:val="7F3C9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143B3FA9"/>
    <w:multiLevelType w:val="hybridMultilevel"/>
    <w:tmpl w:val="812262C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593691F"/>
    <w:multiLevelType w:val="hybridMultilevel"/>
    <w:tmpl w:val="79D2D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C02BEC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C52747"/>
    <w:multiLevelType w:val="hybridMultilevel"/>
    <w:tmpl w:val="07583DDE"/>
    <w:lvl w:ilvl="0" w:tplc="152C9324">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66355"/>
    <w:multiLevelType w:val="hybridMultilevel"/>
    <w:tmpl w:val="00DC5790"/>
    <w:lvl w:ilvl="0" w:tplc="8D0204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E33EC0"/>
    <w:multiLevelType w:val="multilevel"/>
    <w:tmpl w:val="59BE3BE2"/>
    <w:lvl w:ilvl="0">
      <w:start w:val="1"/>
      <w:numFmt w:val="decimal"/>
      <w:lvlText w:val="%1."/>
      <w:lvlJc w:val="left"/>
      <w:pPr>
        <w:ind w:left="-76"/>
      </w:pPr>
      <w:rPr>
        <w:rFonts w:asciiTheme="majorHAnsi" w:eastAsia="Times New Roman" w:hAnsiTheme="majorHAnsi"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35"/>
      </w:pPr>
      <w:rPr>
        <w:rFonts w:asciiTheme="majorHAnsi" w:eastAsia="Times New Roman" w:hAnsiTheme="majorHAnsi" w:cs="Times New Roman"/>
        <w:b w:val="0"/>
        <w:i w:val="0"/>
        <w:strike w:val="0"/>
        <w:dstrike w:val="0"/>
        <w:color w:val="auto"/>
        <w:sz w:val="22"/>
        <w:szCs w:val="22"/>
        <w:u w:val="none" w:color="000000"/>
        <w:bdr w:val="none" w:sz="0" w:space="0" w:color="auto"/>
        <w:shd w:val="clear" w:color="auto" w:fill="auto"/>
        <w:vertAlign w:val="baseline"/>
      </w:rPr>
    </w:lvl>
    <w:lvl w:ilvl="2">
      <w:start w:val="1"/>
      <w:numFmt w:val="bullet"/>
      <w:lvlText w:val="-"/>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B582A22"/>
    <w:multiLevelType w:val="hybridMultilevel"/>
    <w:tmpl w:val="48DEFC2E"/>
    <w:lvl w:ilvl="0" w:tplc="709EF45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lvl>
    <w:lvl w:ilvl="2" w:tplc="DEBA06AE">
      <w:start w:val="1"/>
      <w:numFmt w:val="decimal"/>
      <w:lvlText w:val="%3)"/>
      <w:lvlJc w:val="left"/>
      <w:pPr>
        <w:ind w:left="2907" w:hanging="360"/>
      </w:pPr>
      <w:rPr>
        <w:sz w:val="21"/>
        <w:szCs w:val="21"/>
      </w:r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9" w15:restartNumberingAfterBreak="0">
    <w:nsid w:val="2373312A"/>
    <w:multiLevelType w:val="hybridMultilevel"/>
    <w:tmpl w:val="17D6D6DC"/>
    <w:lvl w:ilvl="0" w:tplc="468E1D82">
      <w:start w:val="1"/>
      <w:numFmt w:val="decimal"/>
      <w:lvlText w:val="%1)"/>
      <w:lvlJc w:val="left"/>
      <w:pPr>
        <w:ind w:left="1146" w:hanging="360"/>
      </w:pPr>
      <w:rPr>
        <w:b w:val="0"/>
        <w:bCs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4574827"/>
    <w:multiLevelType w:val="hybridMultilevel"/>
    <w:tmpl w:val="6028772C"/>
    <w:lvl w:ilvl="0" w:tplc="34921A44">
      <w:start w:val="1"/>
      <w:numFmt w:val="decimal"/>
      <w:lvlText w:val="%1."/>
      <w:lvlJc w:val="left"/>
      <w:pPr>
        <w:ind w:left="720" w:hanging="360"/>
      </w:pPr>
      <w:rPr>
        <w:strike w:val="0"/>
        <w:dstrike w:val="0"/>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A60847"/>
    <w:multiLevelType w:val="multilevel"/>
    <w:tmpl w:val="A0D82312"/>
    <w:lvl w:ilvl="0">
      <w:start w:val="2"/>
      <w:numFmt w:val="decimal"/>
      <w:lvlText w:val="%1."/>
      <w:lvlJc w:val="left"/>
      <w:pPr>
        <w:ind w:left="364"/>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29"/>
      </w:pPr>
      <w:rPr>
        <w:rFonts w:asciiTheme="majorHAnsi" w:eastAsia="Times New Roman" w:hAnsiTheme="majorHAnsi"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4203F5"/>
    <w:multiLevelType w:val="hybridMultilevel"/>
    <w:tmpl w:val="8D2C3ED6"/>
    <w:lvl w:ilvl="0" w:tplc="1408D00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F72346"/>
    <w:multiLevelType w:val="hybridMultilevel"/>
    <w:tmpl w:val="00A29B88"/>
    <w:lvl w:ilvl="0" w:tplc="1B1A3158">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3772CC"/>
    <w:multiLevelType w:val="hybridMultilevel"/>
    <w:tmpl w:val="9906F410"/>
    <w:lvl w:ilvl="0" w:tplc="152C9324">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2C224D"/>
    <w:multiLevelType w:val="hybridMultilevel"/>
    <w:tmpl w:val="2A1615E4"/>
    <w:lvl w:ilvl="0" w:tplc="7BFE5C20">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A8770C"/>
    <w:multiLevelType w:val="hybridMultilevel"/>
    <w:tmpl w:val="4F4691C8"/>
    <w:lvl w:ilvl="0" w:tplc="0BF8A5A2">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D76244"/>
    <w:multiLevelType w:val="hybridMultilevel"/>
    <w:tmpl w:val="56CE8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286A38"/>
    <w:multiLevelType w:val="hybridMultilevel"/>
    <w:tmpl w:val="DCBA53D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7A21122"/>
    <w:multiLevelType w:val="hybridMultilevel"/>
    <w:tmpl w:val="4ECAF208"/>
    <w:lvl w:ilvl="0" w:tplc="9C34E43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9ED7BF3"/>
    <w:multiLevelType w:val="hybridMultilevel"/>
    <w:tmpl w:val="F5B028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B8933CE"/>
    <w:multiLevelType w:val="hybridMultilevel"/>
    <w:tmpl w:val="4364CF0E"/>
    <w:lvl w:ilvl="0" w:tplc="D8AAABFA">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D2905F1"/>
    <w:multiLevelType w:val="hybridMultilevel"/>
    <w:tmpl w:val="35F8C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DA170A"/>
    <w:multiLevelType w:val="hybridMultilevel"/>
    <w:tmpl w:val="AAA61F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EB0210A"/>
    <w:multiLevelType w:val="hybridMultilevel"/>
    <w:tmpl w:val="54A83280"/>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7"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2602DCE"/>
    <w:multiLevelType w:val="hybridMultilevel"/>
    <w:tmpl w:val="DC88E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A6319C">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38A3B4C"/>
    <w:multiLevelType w:val="hybridMultilevel"/>
    <w:tmpl w:val="0382E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48E953A3"/>
    <w:multiLevelType w:val="hybridMultilevel"/>
    <w:tmpl w:val="6B44A542"/>
    <w:lvl w:ilvl="0" w:tplc="53BCC448">
      <w:start w:val="1"/>
      <w:numFmt w:val="decimal"/>
      <w:lvlText w:val="%1."/>
      <w:lvlJc w:val="left"/>
      <w:pPr>
        <w:ind w:left="720" w:hanging="360"/>
      </w:pPr>
      <w:rPr>
        <w:rFonts w:ascii="Cambria" w:hAnsi="Cambria"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547C87"/>
    <w:multiLevelType w:val="hybridMultilevel"/>
    <w:tmpl w:val="4EF8D8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56" w15:restartNumberingAfterBreak="0">
    <w:nsid w:val="53E95972"/>
    <w:multiLevelType w:val="hybridMultilevel"/>
    <w:tmpl w:val="8294C798"/>
    <w:lvl w:ilvl="0" w:tplc="EA5C88D6">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4172B0B"/>
    <w:multiLevelType w:val="hybridMultilevel"/>
    <w:tmpl w:val="13389134"/>
    <w:lvl w:ilvl="0" w:tplc="454E5652">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2" w15:restartNumberingAfterBreak="0">
    <w:nsid w:val="5A3330BC"/>
    <w:multiLevelType w:val="hybridMultilevel"/>
    <w:tmpl w:val="47C0FC14"/>
    <w:lvl w:ilvl="0" w:tplc="36605F3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BE708F2"/>
    <w:multiLevelType w:val="hybridMultilevel"/>
    <w:tmpl w:val="DC32EE98"/>
    <w:lvl w:ilvl="0" w:tplc="36386F8C">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E7451A3"/>
    <w:multiLevelType w:val="hybridMultilevel"/>
    <w:tmpl w:val="64DCC7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F1C6D08"/>
    <w:multiLevelType w:val="hybridMultilevel"/>
    <w:tmpl w:val="3418C3FC"/>
    <w:lvl w:ilvl="0" w:tplc="8D38022E">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8" w15:restartNumberingAfterBreak="0">
    <w:nsid w:val="60EE5A94"/>
    <w:multiLevelType w:val="hybridMultilevel"/>
    <w:tmpl w:val="9F0646F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1345336"/>
    <w:multiLevelType w:val="hybridMultilevel"/>
    <w:tmpl w:val="5AC0E3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62023563"/>
    <w:multiLevelType w:val="hybridMultilevel"/>
    <w:tmpl w:val="A574E522"/>
    <w:lvl w:ilvl="0" w:tplc="0BD670E0">
      <w:start w:val="1"/>
      <w:numFmt w:val="decimal"/>
      <w:lvlText w:val="%1)"/>
      <w:lvlJc w:val="left"/>
      <w:pPr>
        <w:ind w:left="720" w:hanging="360"/>
      </w:pPr>
      <w:rPr>
        <w:rFonts w:hint="default"/>
        <w:b w:val="0"/>
        <w:bCs/>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C36AA2"/>
    <w:multiLevelType w:val="hybridMultilevel"/>
    <w:tmpl w:val="11A8AA14"/>
    <w:lvl w:ilvl="0" w:tplc="3842BE9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A67D98"/>
    <w:multiLevelType w:val="hybridMultilevel"/>
    <w:tmpl w:val="00787E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5413EAA"/>
    <w:multiLevelType w:val="hybridMultilevel"/>
    <w:tmpl w:val="985A6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CC62423"/>
    <w:multiLevelType w:val="hybridMultilevel"/>
    <w:tmpl w:val="A8A426D8"/>
    <w:lvl w:ilvl="0" w:tplc="73FE78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EBF6EA0"/>
    <w:multiLevelType w:val="hybridMultilevel"/>
    <w:tmpl w:val="5DBE97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2712CE6"/>
    <w:multiLevelType w:val="hybridMultilevel"/>
    <w:tmpl w:val="8B84CD62"/>
    <w:lvl w:ilvl="0" w:tplc="0415000F">
      <w:start w:val="1"/>
      <w:numFmt w:val="decimal"/>
      <w:lvlText w:val="%1."/>
      <w:lvlJc w:val="left"/>
      <w:pPr>
        <w:ind w:left="1854" w:hanging="360"/>
      </w:pPr>
      <w:rPr>
        <w:b w:val="0"/>
        <w:bCs w:val="0"/>
      </w:rPr>
    </w:lvl>
    <w:lvl w:ilvl="1" w:tplc="C546B026">
      <w:start w:val="1"/>
      <w:numFmt w:val="lowerLetter"/>
      <w:lvlText w:val="%2)"/>
      <w:lvlJc w:val="left"/>
      <w:pPr>
        <w:ind w:left="2774" w:hanging="560"/>
      </w:pPr>
    </w:lvl>
    <w:lvl w:ilvl="2" w:tplc="DEBA06AE">
      <w:start w:val="1"/>
      <w:numFmt w:val="decimal"/>
      <w:lvlText w:val="%3)"/>
      <w:lvlJc w:val="left"/>
      <w:pPr>
        <w:ind w:left="2907" w:hanging="360"/>
      </w:pPr>
      <w:rPr>
        <w:sz w:val="21"/>
        <w:szCs w:val="21"/>
      </w:r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78"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48A2191"/>
    <w:multiLevelType w:val="hybridMultilevel"/>
    <w:tmpl w:val="94F4DE88"/>
    <w:lvl w:ilvl="0" w:tplc="152C9324">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A502289"/>
    <w:multiLevelType w:val="hybridMultilevel"/>
    <w:tmpl w:val="3516E968"/>
    <w:lvl w:ilvl="0" w:tplc="8D38022E">
      <w:start w:val="1"/>
      <w:numFmt w:val="bullet"/>
      <w:lvlText w:val=""/>
      <w:lvlJc w:val="left"/>
      <w:pPr>
        <w:ind w:left="1132" w:hanging="360"/>
      </w:pPr>
      <w:rPr>
        <w:rFonts w:ascii="Symbol" w:hAnsi="Symbol" w:hint="default"/>
      </w:rPr>
    </w:lvl>
    <w:lvl w:ilvl="1" w:tplc="04150003" w:tentative="1">
      <w:start w:val="1"/>
      <w:numFmt w:val="bullet"/>
      <w:lvlText w:val="o"/>
      <w:lvlJc w:val="left"/>
      <w:pPr>
        <w:ind w:left="1852" w:hanging="360"/>
      </w:pPr>
      <w:rPr>
        <w:rFonts w:ascii="Courier New" w:hAnsi="Courier New" w:cs="Courier New" w:hint="default"/>
      </w:rPr>
    </w:lvl>
    <w:lvl w:ilvl="2" w:tplc="04150005" w:tentative="1">
      <w:start w:val="1"/>
      <w:numFmt w:val="bullet"/>
      <w:lvlText w:val=""/>
      <w:lvlJc w:val="left"/>
      <w:pPr>
        <w:ind w:left="2572" w:hanging="360"/>
      </w:pPr>
      <w:rPr>
        <w:rFonts w:ascii="Wingdings" w:hAnsi="Wingdings" w:hint="default"/>
      </w:rPr>
    </w:lvl>
    <w:lvl w:ilvl="3" w:tplc="04150001" w:tentative="1">
      <w:start w:val="1"/>
      <w:numFmt w:val="bullet"/>
      <w:lvlText w:val=""/>
      <w:lvlJc w:val="left"/>
      <w:pPr>
        <w:ind w:left="3292" w:hanging="360"/>
      </w:pPr>
      <w:rPr>
        <w:rFonts w:ascii="Symbol" w:hAnsi="Symbol" w:hint="default"/>
      </w:rPr>
    </w:lvl>
    <w:lvl w:ilvl="4" w:tplc="04150003" w:tentative="1">
      <w:start w:val="1"/>
      <w:numFmt w:val="bullet"/>
      <w:lvlText w:val="o"/>
      <w:lvlJc w:val="left"/>
      <w:pPr>
        <w:ind w:left="4012" w:hanging="360"/>
      </w:pPr>
      <w:rPr>
        <w:rFonts w:ascii="Courier New" w:hAnsi="Courier New" w:cs="Courier New" w:hint="default"/>
      </w:rPr>
    </w:lvl>
    <w:lvl w:ilvl="5" w:tplc="04150005" w:tentative="1">
      <w:start w:val="1"/>
      <w:numFmt w:val="bullet"/>
      <w:lvlText w:val=""/>
      <w:lvlJc w:val="left"/>
      <w:pPr>
        <w:ind w:left="4732" w:hanging="360"/>
      </w:pPr>
      <w:rPr>
        <w:rFonts w:ascii="Wingdings" w:hAnsi="Wingdings" w:hint="default"/>
      </w:rPr>
    </w:lvl>
    <w:lvl w:ilvl="6" w:tplc="04150001" w:tentative="1">
      <w:start w:val="1"/>
      <w:numFmt w:val="bullet"/>
      <w:lvlText w:val=""/>
      <w:lvlJc w:val="left"/>
      <w:pPr>
        <w:ind w:left="5452" w:hanging="360"/>
      </w:pPr>
      <w:rPr>
        <w:rFonts w:ascii="Symbol" w:hAnsi="Symbol" w:hint="default"/>
      </w:rPr>
    </w:lvl>
    <w:lvl w:ilvl="7" w:tplc="04150003" w:tentative="1">
      <w:start w:val="1"/>
      <w:numFmt w:val="bullet"/>
      <w:lvlText w:val="o"/>
      <w:lvlJc w:val="left"/>
      <w:pPr>
        <w:ind w:left="6172" w:hanging="360"/>
      </w:pPr>
      <w:rPr>
        <w:rFonts w:ascii="Courier New" w:hAnsi="Courier New" w:cs="Courier New" w:hint="default"/>
      </w:rPr>
    </w:lvl>
    <w:lvl w:ilvl="8" w:tplc="04150005" w:tentative="1">
      <w:start w:val="1"/>
      <w:numFmt w:val="bullet"/>
      <w:lvlText w:val=""/>
      <w:lvlJc w:val="left"/>
      <w:pPr>
        <w:ind w:left="6892" w:hanging="360"/>
      </w:pPr>
      <w:rPr>
        <w:rFonts w:ascii="Wingdings" w:hAnsi="Wingdings" w:hint="default"/>
      </w:rPr>
    </w:lvl>
  </w:abstractNum>
  <w:abstractNum w:abstractNumId="85"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B094A1B"/>
    <w:multiLevelType w:val="hybridMultilevel"/>
    <w:tmpl w:val="F154E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D5B5C1C"/>
    <w:multiLevelType w:val="hybridMultilevel"/>
    <w:tmpl w:val="D1A2D6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F286E5C"/>
    <w:multiLevelType w:val="hybridMultilevel"/>
    <w:tmpl w:val="A14447A4"/>
    <w:lvl w:ilvl="0" w:tplc="DB2E00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FEC5D54"/>
    <w:multiLevelType w:val="multilevel"/>
    <w:tmpl w:val="833AD4FE"/>
    <w:lvl w:ilvl="0">
      <w:start w:val="1"/>
      <w:numFmt w:val="decimal"/>
      <w:lvlText w:val="%1."/>
      <w:lvlJc w:val="left"/>
      <w:pPr>
        <w:ind w:left="364"/>
      </w:pPr>
      <w:rPr>
        <w:rFonts w:ascii="Cambria" w:eastAsia="Times New Roman" w:hAnsi="Cambria" w:cs="Times New Roman" w:hint="default"/>
        <w:b w:val="0"/>
        <w:i w:val="0"/>
        <w:strike w:val="0"/>
        <w:dstrike w:val="0"/>
        <w:color w:val="auto"/>
        <w:sz w:val="22"/>
        <w:szCs w:val="22"/>
        <w:u w:val="none" w:color="000000"/>
        <w:bdr w:val="none" w:sz="0" w:space="0" w:color="auto"/>
        <w:shd w:val="clear" w:color="auto" w:fill="auto"/>
        <w:vertAlign w:val="baseline"/>
      </w:rPr>
    </w:lvl>
    <w:lvl w:ilvl="1">
      <w:start w:val="1"/>
      <w:numFmt w:val="decimal"/>
      <w:lvlText w:val="%2)"/>
      <w:lvlJc w:val="left"/>
      <w:pPr>
        <w:ind w:left="729"/>
      </w:pPr>
      <w:rPr>
        <w:rFonts w:asciiTheme="majorHAnsi" w:eastAsiaTheme="minorHAnsi" w:hAnsiTheme="majorHAnsi" w:cstheme="minorBidi"/>
        <w:b w:val="0"/>
        <w:i w:val="0"/>
        <w:strike w:val="0"/>
        <w:dstrike w:val="0"/>
        <w:color w:val="0070C0"/>
        <w:sz w:val="22"/>
        <w:szCs w:val="22"/>
        <w:u w:val="none" w:color="000000"/>
        <w:bdr w:val="none" w:sz="0" w:space="0" w:color="auto"/>
        <w:shd w:val="clear" w:color="auto" w:fill="auto"/>
        <w:vertAlign w:val="baseline"/>
      </w:rPr>
    </w:lvl>
    <w:lvl w:ilvl="2">
      <w:start w:val="1"/>
      <w:numFmt w:val="decimal"/>
      <w:lvlText w:val="%1.%2.%3"/>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FF939EC"/>
    <w:multiLevelType w:val="hybridMultilevel"/>
    <w:tmpl w:val="C11CE9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5108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9776528">
    <w:abstractNumId w:val="82"/>
  </w:num>
  <w:num w:numId="3" w16cid:durableId="1938441018">
    <w:abstractNumId w:val="20"/>
  </w:num>
  <w:num w:numId="4" w16cid:durableId="1716346853">
    <w:abstractNumId w:val="59"/>
  </w:num>
  <w:num w:numId="5" w16cid:durableId="1308364198">
    <w:abstractNumId w:val="1"/>
  </w:num>
  <w:num w:numId="6" w16cid:durableId="1601377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08405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197980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52636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26993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48155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51839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58027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83966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5794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1649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06070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8756964">
    <w:abstractNumId w:val="7"/>
  </w:num>
  <w:num w:numId="19" w16cid:durableId="770471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62046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81432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3737456">
    <w:abstractNumId w:val="22"/>
  </w:num>
  <w:num w:numId="23" w16cid:durableId="15468675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1676893">
    <w:abstractNumId w:val="51"/>
  </w:num>
  <w:num w:numId="25" w16cid:durableId="509373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11594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71777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49940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61829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12988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2806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54516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69187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55985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303741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84413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5247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6877687">
    <w:abstractNumId w:val="26"/>
  </w:num>
  <w:num w:numId="39" w16cid:durableId="743063074">
    <w:abstractNumId w:val="90"/>
  </w:num>
  <w:num w:numId="40" w16cid:durableId="1169831033">
    <w:abstractNumId w:val="8"/>
  </w:num>
  <w:num w:numId="41" w16cid:durableId="1637025125">
    <w:abstractNumId w:val="31"/>
  </w:num>
  <w:num w:numId="42" w16cid:durableId="1877815214">
    <w:abstractNumId w:val="34"/>
  </w:num>
  <w:num w:numId="43" w16cid:durableId="126313684">
    <w:abstractNumId w:val="89"/>
  </w:num>
  <w:num w:numId="44" w16cid:durableId="249705378">
    <w:abstractNumId w:val="10"/>
  </w:num>
  <w:num w:numId="45" w16cid:durableId="118886786">
    <w:abstractNumId w:val="69"/>
  </w:num>
  <w:num w:numId="46" w16cid:durableId="1884949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149737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19460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57920443">
    <w:abstractNumId w:val="40"/>
  </w:num>
  <w:num w:numId="50" w16cid:durableId="4620419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945942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39808227">
    <w:abstractNumId w:val="49"/>
  </w:num>
  <w:num w:numId="53" w16cid:durableId="166409251">
    <w:abstractNumId w:val="18"/>
  </w:num>
  <w:num w:numId="54" w16cid:durableId="546527817">
    <w:abstractNumId w:val="65"/>
  </w:num>
  <w:num w:numId="55" w16cid:durableId="1297223262">
    <w:abstractNumId w:val="54"/>
  </w:num>
  <w:num w:numId="56" w16cid:durableId="1215119803">
    <w:abstractNumId w:val="72"/>
  </w:num>
  <w:num w:numId="57" w16cid:durableId="2036348420">
    <w:abstractNumId w:val="4"/>
  </w:num>
  <w:num w:numId="58" w16cid:durableId="1354571497">
    <w:abstractNumId w:val="84"/>
  </w:num>
  <w:num w:numId="59" w16cid:durableId="1683236253">
    <w:abstractNumId w:val="46"/>
  </w:num>
  <w:num w:numId="60" w16cid:durableId="1755394832">
    <w:abstractNumId w:val="44"/>
  </w:num>
  <w:num w:numId="61" w16cid:durableId="614100976">
    <w:abstractNumId w:val="24"/>
  </w:num>
  <w:num w:numId="62" w16cid:durableId="914629831">
    <w:abstractNumId w:val="36"/>
  </w:num>
  <w:num w:numId="63" w16cid:durableId="359673955">
    <w:abstractNumId w:val="3"/>
  </w:num>
  <w:num w:numId="64" w16cid:durableId="2133358126">
    <w:abstractNumId w:val="67"/>
  </w:num>
  <w:num w:numId="65" w16cid:durableId="341705710">
    <w:abstractNumId w:val="86"/>
  </w:num>
  <w:num w:numId="66" w16cid:durableId="1173881895">
    <w:abstractNumId w:val="79"/>
  </w:num>
  <w:num w:numId="67" w16cid:durableId="1512178960">
    <w:abstractNumId w:val="76"/>
  </w:num>
  <w:num w:numId="68" w16cid:durableId="2078818032">
    <w:abstractNumId w:val="42"/>
  </w:num>
  <w:num w:numId="69" w16cid:durableId="1356661959">
    <w:abstractNumId w:val="88"/>
  </w:num>
  <w:num w:numId="70" w16cid:durableId="736821849">
    <w:abstractNumId w:val="35"/>
  </w:num>
  <w:num w:numId="71" w16cid:durableId="1751661255">
    <w:abstractNumId w:val="41"/>
  </w:num>
  <w:num w:numId="72" w16cid:durableId="1139540995">
    <w:abstractNumId w:val="9"/>
  </w:num>
  <w:num w:numId="73" w16cid:durableId="1471942934">
    <w:abstractNumId w:val="37"/>
  </w:num>
  <w:num w:numId="74" w16cid:durableId="1286695912">
    <w:abstractNumId w:val="70"/>
  </w:num>
  <w:num w:numId="75" w16cid:durableId="1997879541">
    <w:abstractNumId w:val="56"/>
  </w:num>
  <w:num w:numId="76" w16cid:durableId="1491480938">
    <w:abstractNumId w:val="63"/>
  </w:num>
  <w:num w:numId="77" w16cid:durableId="465129700">
    <w:abstractNumId w:val="14"/>
  </w:num>
  <w:num w:numId="78" w16cid:durableId="3531941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276987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40340522">
    <w:abstractNumId w:val="58"/>
  </w:num>
  <w:num w:numId="81" w16cid:durableId="5178937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80108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2133395">
    <w:abstractNumId w:val="29"/>
  </w:num>
  <w:num w:numId="84" w16cid:durableId="1370645173">
    <w:abstractNumId w:val="77"/>
  </w:num>
  <w:num w:numId="85" w16cid:durableId="1522280401">
    <w:abstractNumId w:val="39"/>
  </w:num>
  <w:num w:numId="86" w16cid:durableId="93866916">
    <w:abstractNumId w:val="13"/>
  </w:num>
  <w:num w:numId="87" w16cid:durableId="502672956">
    <w:abstractNumId w:val="71"/>
  </w:num>
  <w:num w:numId="88" w16cid:durableId="522865095">
    <w:abstractNumId w:val="27"/>
  </w:num>
  <w:num w:numId="89" w16cid:durableId="448819391">
    <w:abstractNumId w:val="25"/>
  </w:num>
  <w:num w:numId="90" w16cid:durableId="86120825">
    <w:abstractNumId w:val="21"/>
  </w:num>
  <w:num w:numId="91" w16cid:durableId="1423181820">
    <w:abstractNumId w:val="38"/>
  </w:num>
  <w:num w:numId="92" w16cid:durableId="1296408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75153956">
    <w:abstractNumId w:val="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C7"/>
    <w:rsid w:val="00000650"/>
    <w:rsid w:val="00000A06"/>
    <w:rsid w:val="0000210C"/>
    <w:rsid w:val="00003B5F"/>
    <w:rsid w:val="00004840"/>
    <w:rsid w:val="000109B3"/>
    <w:rsid w:val="00011B21"/>
    <w:rsid w:val="00011F32"/>
    <w:rsid w:val="00012768"/>
    <w:rsid w:val="00020849"/>
    <w:rsid w:val="0002118C"/>
    <w:rsid w:val="0002251D"/>
    <w:rsid w:val="00024072"/>
    <w:rsid w:val="00024C5B"/>
    <w:rsid w:val="00025AE7"/>
    <w:rsid w:val="000267D2"/>
    <w:rsid w:val="000303E6"/>
    <w:rsid w:val="000330F2"/>
    <w:rsid w:val="000379EC"/>
    <w:rsid w:val="00037E5E"/>
    <w:rsid w:val="00041F1A"/>
    <w:rsid w:val="00043B46"/>
    <w:rsid w:val="00045477"/>
    <w:rsid w:val="00047442"/>
    <w:rsid w:val="00047E18"/>
    <w:rsid w:val="000526CB"/>
    <w:rsid w:val="00053898"/>
    <w:rsid w:val="00054BA7"/>
    <w:rsid w:val="00057BCF"/>
    <w:rsid w:val="00060B9E"/>
    <w:rsid w:val="0006252C"/>
    <w:rsid w:val="00065EA5"/>
    <w:rsid w:val="0007033F"/>
    <w:rsid w:val="00073476"/>
    <w:rsid w:val="000738F3"/>
    <w:rsid w:val="00075B0B"/>
    <w:rsid w:val="00077644"/>
    <w:rsid w:val="000815F7"/>
    <w:rsid w:val="00082E0D"/>
    <w:rsid w:val="000846D1"/>
    <w:rsid w:val="00085D9B"/>
    <w:rsid w:val="0008792C"/>
    <w:rsid w:val="00090F4B"/>
    <w:rsid w:val="0009256B"/>
    <w:rsid w:val="000961F7"/>
    <w:rsid w:val="000A0D56"/>
    <w:rsid w:val="000A42B7"/>
    <w:rsid w:val="000A5A9C"/>
    <w:rsid w:val="000B1799"/>
    <w:rsid w:val="000B2486"/>
    <w:rsid w:val="000B35A6"/>
    <w:rsid w:val="000B3A6E"/>
    <w:rsid w:val="000B7D2D"/>
    <w:rsid w:val="000C1239"/>
    <w:rsid w:val="000C1831"/>
    <w:rsid w:val="000C19D0"/>
    <w:rsid w:val="000C235A"/>
    <w:rsid w:val="000C48F6"/>
    <w:rsid w:val="000C4D05"/>
    <w:rsid w:val="000C5AD5"/>
    <w:rsid w:val="000D4252"/>
    <w:rsid w:val="000D5755"/>
    <w:rsid w:val="000D62F4"/>
    <w:rsid w:val="000D6D60"/>
    <w:rsid w:val="000D6E93"/>
    <w:rsid w:val="000E5824"/>
    <w:rsid w:val="000E58D7"/>
    <w:rsid w:val="000E63BF"/>
    <w:rsid w:val="000E7319"/>
    <w:rsid w:val="000E7CA6"/>
    <w:rsid w:val="000F1296"/>
    <w:rsid w:val="000F5237"/>
    <w:rsid w:val="00103E34"/>
    <w:rsid w:val="00110C58"/>
    <w:rsid w:val="001126B9"/>
    <w:rsid w:val="00112EEE"/>
    <w:rsid w:val="0011497D"/>
    <w:rsid w:val="00115688"/>
    <w:rsid w:val="00116A72"/>
    <w:rsid w:val="0011749F"/>
    <w:rsid w:val="00122D61"/>
    <w:rsid w:val="00123EC4"/>
    <w:rsid w:val="00130EEC"/>
    <w:rsid w:val="0013302E"/>
    <w:rsid w:val="00133C4D"/>
    <w:rsid w:val="001354A4"/>
    <w:rsid w:val="00142D1B"/>
    <w:rsid w:val="001440C8"/>
    <w:rsid w:val="001475D7"/>
    <w:rsid w:val="00150298"/>
    <w:rsid w:val="00153AC3"/>
    <w:rsid w:val="001552C1"/>
    <w:rsid w:val="001610DF"/>
    <w:rsid w:val="00172BD2"/>
    <w:rsid w:val="00175813"/>
    <w:rsid w:val="00175A65"/>
    <w:rsid w:val="00185D00"/>
    <w:rsid w:val="00187A6D"/>
    <w:rsid w:val="001904CB"/>
    <w:rsid w:val="00193BA6"/>
    <w:rsid w:val="00196212"/>
    <w:rsid w:val="001A0721"/>
    <w:rsid w:val="001A1A58"/>
    <w:rsid w:val="001A2239"/>
    <w:rsid w:val="001B12EC"/>
    <w:rsid w:val="001B505F"/>
    <w:rsid w:val="001B5DDA"/>
    <w:rsid w:val="001C32D9"/>
    <w:rsid w:val="001D383A"/>
    <w:rsid w:val="001D7BF8"/>
    <w:rsid w:val="001E2509"/>
    <w:rsid w:val="001E38EE"/>
    <w:rsid w:val="001E3C14"/>
    <w:rsid w:val="001E4FBA"/>
    <w:rsid w:val="001E5CB8"/>
    <w:rsid w:val="001F0121"/>
    <w:rsid w:val="001F0E52"/>
    <w:rsid w:val="00201CF8"/>
    <w:rsid w:val="00203125"/>
    <w:rsid w:val="00203D60"/>
    <w:rsid w:val="002055C9"/>
    <w:rsid w:val="00206DFF"/>
    <w:rsid w:val="00210A6A"/>
    <w:rsid w:val="002130B0"/>
    <w:rsid w:val="00216503"/>
    <w:rsid w:val="0021724C"/>
    <w:rsid w:val="0023315B"/>
    <w:rsid w:val="0023395D"/>
    <w:rsid w:val="0024129B"/>
    <w:rsid w:val="002417B1"/>
    <w:rsid w:val="00243E91"/>
    <w:rsid w:val="00244AD7"/>
    <w:rsid w:val="002456E7"/>
    <w:rsid w:val="00250758"/>
    <w:rsid w:val="002529AC"/>
    <w:rsid w:val="00253438"/>
    <w:rsid w:val="00254BBA"/>
    <w:rsid w:val="00255351"/>
    <w:rsid w:val="00255A34"/>
    <w:rsid w:val="00256A8F"/>
    <w:rsid w:val="00257311"/>
    <w:rsid w:val="0025747F"/>
    <w:rsid w:val="002606DA"/>
    <w:rsid w:val="00263646"/>
    <w:rsid w:val="002640DA"/>
    <w:rsid w:val="00265995"/>
    <w:rsid w:val="00265DC1"/>
    <w:rsid w:val="00266D47"/>
    <w:rsid w:val="00270F69"/>
    <w:rsid w:val="002742CF"/>
    <w:rsid w:val="002743F9"/>
    <w:rsid w:val="002749BA"/>
    <w:rsid w:val="00275981"/>
    <w:rsid w:val="00281CD7"/>
    <w:rsid w:val="002820F7"/>
    <w:rsid w:val="002828F2"/>
    <w:rsid w:val="0029020E"/>
    <w:rsid w:val="00290AB3"/>
    <w:rsid w:val="002932F1"/>
    <w:rsid w:val="00297586"/>
    <w:rsid w:val="002A0034"/>
    <w:rsid w:val="002A24E8"/>
    <w:rsid w:val="002B01D5"/>
    <w:rsid w:val="002B2BAE"/>
    <w:rsid w:val="002C083C"/>
    <w:rsid w:val="002C6378"/>
    <w:rsid w:val="002D2992"/>
    <w:rsid w:val="002D299F"/>
    <w:rsid w:val="002D69EC"/>
    <w:rsid w:val="002E1C4F"/>
    <w:rsid w:val="002E2C38"/>
    <w:rsid w:val="002E479F"/>
    <w:rsid w:val="002E4FC6"/>
    <w:rsid w:val="002F0DB7"/>
    <w:rsid w:val="002F22C1"/>
    <w:rsid w:val="002F4296"/>
    <w:rsid w:val="003138C3"/>
    <w:rsid w:val="00314B3B"/>
    <w:rsid w:val="00320545"/>
    <w:rsid w:val="00323AD6"/>
    <w:rsid w:val="003254EB"/>
    <w:rsid w:val="003260EA"/>
    <w:rsid w:val="00327656"/>
    <w:rsid w:val="00327A1A"/>
    <w:rsid w:val="00330CAA"/>
    <w:rsid w:val="00332CDC"/>
    <w:rsid w:val="0033370B"/>
    <w:rsid w:val="00337846"/>
    <w:rsid w:val="003400AA"/>
    <w:rsid w:val="003414F7"/>
    <w:rsid w:val="00341942"/>
    <w:rsid w:val="0034310F"/>
    <w:rsid w:val="0034778F"/>
    <w:rsid w:val="003506DF"/>
    <w:rsid w:val="00351C0A"/>
    <w:rsid w:val="00354D33"/>
    <w:rsid w:val="00354E83"/>
    <w:rsid w:val="00364C83"/>
    <w:rsid w:val="00364E71"/>
    <w:rsid w:val="00366F34"/>
    <w:rsid w:val="00367364"/>
    <w:rsid w:val="00367FEB"/>
    <w:rsid w:val="00370F2C"/>
    <w:rsid w:val="00380A74"/>
    <w:rsid w:val="00384A17"/>
    <w:rsid w:val="00386B50"/>
    <w:rsid w:val="003873B4"/>
    <w:rsid w:val="00391C98"/>
    <w:rsid w:val="0039230C"/>
    <w:rsid w:val="00392776"/>
    <w:rsid w:val="003940C7"/>
    <w:rsid w:val="00395B14"/>
    <w:rsid w:val="003966BB"/>
    <w:rsid w:val="003A3432"/>
    <w:rsid w:val="003A3B64"/>
    <w:rsid w:val="003A3BB4"/>
    <w:rsid w:val="003A62D7"/>
    <w:rsid w:val="003A72ED"/>
    <w:rsid w:val="003B34EB"/>
    <w:rsid w:val="003B54E0"/>
    <w:rsid w:val="003B7EF8"/>
    <w:rsid w:val="003C317D"/>
    <w:rsid w:val="003D42AB"/>
    <w:rsid w:val="003D65CC"/>
    <w:rsid w:val="003D7CBB"/>
    <w:rsid w:val="003E0479"/>
    <w:rsid w:val="003F40F0"/>
    <w:rsid w:val="003F414A"/>
    <w:rsid w:val="003F60F9"/>
    <w:rsid w:val="003F6115"/>
    <w:rsid w:val="003F69F5"/>
    <w:rsid w:val="003F73CB"/>
    <w:rsid w:val="003F7D7A"/>
    <w:rsid w:val="00400672"/>
    <w:rsid w:val="0041409C"/>
    <w:rsid w:val="00422B07"/>
    <w:rsid w:val="00424024"/>
    <w:rsid w:val="00425D43"/>
    <w:rsid w:val="004334D9"/>
    <w:rsid w:val="00435712"/>
    <w:rsid w:val="004363ED"/>
    <w:rsid w:val="00437BB7"/>
    <w:rsid w:val="0044265B"/>
    <w:rsid w:val="00444EB1"/>
    <w:rsid w:val="00462E26"/>
    <w:rsid w:val="0046317E"/>
    <w:rsid w:val="004635C5"/>
    <w:rsid w:val="0046627B"/>
    <w:rsid w:val="00470B9D"/>
    <w:rsid w:val="004720F5"/>
    <w:rsid w:val="004722B2"/>
    <w:rsid w:val="004744F1"/>
    <w:rsid w:val="00474CC6"/>
    <w:rsid w:val="00483A39"/>
    <w:rsid w:val="00485D52"/>
    <w:rsid w:val="0048710D"/>
    <w:rsid w:val="004944BB"/>
    <w:rsid w:val="004976B8"/>
    <w:rsid w:val="004A4721"/>
    <w:rsid w:val="004A6B5F"/>
    <w:rsid w:val="004A742D"/>
    <w:rsid w:val="004A75D2"/>
    <w:rsid w:val="004A76E5"/>
    <w:rsid w:val="004B0C6F"/>
    <w:rsid w:val="004B2AC4"/>
    <w:rsid w:val="004C284E"/>
    <w:rsid w:val="004C315D"/>
    <w:rsid w:val="004C3543"/>
    <w:rsid w:val="004C4CB6"/>
    <w:rsid w:val="004C4FF7"/>
    <w:rsid w:val="004C6386"/>
    <w:rsid w:val="004C6952"/>
    <w:rsid w:val="004C7CD8"/>
    <w:rsid w:val="004D06C4"/>
    <w:rsid w:val="004D281F"/>
    <w:rsid w:val="004D35CB"/>
    <w:rsid w:val="004D4A42"/>
    <w:rsid w:val="004D58FA"/>
    <w:rsid w:val="004D7D1B"/>
    <w:rsid w:val="004E02AC"/>
    <w:rsid w:val="004E0488"/>
    <w:rsid w:val="004E0ABA"/>
    <w:rsid w:val="004E2698"/>
    <w:rsid w:val="004E26CE"/>
    <w:rsid w:val="004F1FD4"/>
    <w:rsid w:val="005008F5"/>
    <w:rsid w:val="00501390"/>
    <w:rsid w:val="00502E7D"/>
    <w:rsid w:val="00505C6D"/>
    <w:rsid w:val="0050787A"/>
    <w:rsid w:val="005142F4"/>
    <w:rsid w:val="00516DA2"/>
    <w:rsid w:val="00521632"/>
    <w:rsid w:val="00521825"/>
    <w:rsid w:val="005219CA"/>
    <w:rsid w:val="005272A5"/>
    <w:rsid w:val="00527FF5"/>
    <w:rsid w:val="00533255"/>
    <w:rsid w:val="00534442"/>
    <w:rsid w:val="00536011"/>
    <w:rsid w:val="00537424"/>
    <w:rsid w:val="0054051D"/>
    <w:rsid w:val="0054243D"/>
    <w:rsid w:val="00542AAF"/>
    <w:rsid w:val="00542AB8"/>
    <w:rsid w:val="00545381"/>
    <w:rsid w:val="0055257E"/>
    <w:rsid w:val="0055314F"/>
    <w:rsid w:val="00554D47"/>
    <w:rsid w:val="005579A2"/>
    <w:rsid w:val="0056059D"/>
    <w:rsid w:val="00564A36"/>
    <w:rsid w:val="00564B46"/>
    <w:rsid w:val="005773EF"/>
    <w:rsid w:val="00580832"/>
    <w:rsid w:val="00583222"/>
    <w:rsid w:val="00583DF6"/>
    <w:rsid w:val="00595685"/>
    <w:rsid w:val="005977EB"/>
    <w:rsid w:val="00597956"/>
    <w:rsid w:val="005A5FDA"/>
    <w:rsid w:val="005B43AA"/>
    <w:rsid w:val="005C0476"/>
    <w:rsid w:val="005C1F99"/>
    <w:rsid w:val="005C2EB2"/>
    <w:rsid w:val="005D5B8F"/>
    <w:rsid w:val="005D72C8"/>
    <w:rsid w:val="005D797B"/>
    <w:rsid w:val="005E03C6"/>
    <w:rsid w:val="005E0D06"/>
    <w:rsid w:val="005E477B"/>
    <w:rsid w:val="005E495D"/>
    <w:rsid w:val="005E4CAD"/>
    <w:rsid w:val="005E536D"/>
    <w:rsid w:val="005E60FD"/>
    <w:rsid w:val="005F45CA"/>
    <w:rsid w:val="005F4AE1"/>
    <w:rsid w:val="005F5FF4"/>
    <w:rsid w:val="005F6069"/>
    <w:rsid w:val="005F69D7"/>
    <w:rsid w:val="005F6DA3"/>
    <w:rsid w:val="0060072A"/>
    <w:rsid w:val="00601189"/>
    <w:rsid w:val="00606A2A"/>
    <w:rsid w:val="006108D3"/>
    <w:rsid w:val="00613143"/>
    <w:rsid w:val="00613528"/>
    <w:rsid w:val="00615032"/>
    <w:rsid w:val="006157B4"/>
    <w:rsid w:val="006170BF"/>
    <w:rsid w:val="006213FF"/>
    <w:rsid w:val="00623115"/>
    <w:rsid w:val="00625017"/>
    <w:rsid w:val="006309D8"/>
    <w:rsid w:val="0063269D"/>
    <w:rsid w:val="00634ACC"/>
    <w:rsid w:val="00641AE7"/>
    <w:rsid w:val="006537B7"/>
    <w:rsid w:val="006560DB"/>
    <w:rsid w:val="00656C92"/>
    <w:rsid w:val="00657617"/>
    <w:rsid w:val="00664D11"/>
    <w:rsid w:val="00664DAE"/>
    <w:rsid w:val="0067270E"/>
    <w:rsid w:val="0067667C"/>
    <w:rsid w:val="00681F0B"/>
    <w:rsid w:val="00686811"/>
    <w:rsid w:val="00693A93"/>
    <w:rsid w:val="00694428"/>
    <w:rsid w:val="00696B8E"/>
    <w:rsid w:val="006A027E"/>
    <w:rsid w:val="006A4863"/>
    <w:rsid w:val="006A5901"/>
    <w:rsid w:val="006A5B3B"/>
    <w:rsid w:val="006A773C"/>
    <w:rsid w:val="006B07BE"/>
    <w:rsid w:val="006B21AC"/>
    <w:rsid w:val="006B2F62"/>
    <w:rsid w:val="006B7A48"/>
    <w:rsid w:val="006C067A"/>
    <w:rsid w:val="006C2034"/>
    <w:rsid w:val="006C287C"/>
    <w:rsid w:val="006C3511"/>
    <w:rsid w:val="006C4AE3"/>
    <w:rsid w:val="006C770A"/>
    <w:rsid w:val="006C7BC6"/>
    <w:rsid w:val="006D017D"/>
    <w:rsid w:val="006D3CCE"/>
    <w:rsid w:val="006D5A5E"/>
    <w:rsid w:val="006D77F8"/>
    <w:rsid w:val="006E30A2"/>
    <w:rsid w:val="006F0C0A"/>
    <w:rsid w:val="006F0FE2"/>
    <w:rsid w:val="006F1AF6"/>
    <w:rsid w:val="006F5448"/>
    <w:rsid w:val="006F5999"/>
    <w:rsid w:val="007137CD"/>
    <w:rsid w:val="007155DB"/>
    <w:rsid w:val="00720FB3"/>
    <w:rsid w:val="0072217B"/>
    <w:rsid w:val="00722B7B"/>
    <w:rsid w:val="007239DD"/>
    <w:rsid w:val="007269B7"/>
    <w:rsid w:val="0073152D"/>
    <w:rsid w:val="007322E3"/>
    <w:rsid w:val="00732C78"/>
    <w:rsid w:val="007357E1"/>
    <w:rsid w:val="007375E5"/>
    <w:rsid w:val="00742923"/>
    <w:rsid w:val="00742CA9"/>
    <w:rsid w:val="00743BDF"/>
    <w:rsid w:val="00745EA7"/>
    <w:rsid w:val="00746EB7"/>
    <w:rsid w:val="007512D0"/>
    <w:rsid w:val="007622F2"/>
    <w:rsid w:val="00766374"/>
    <w:rsid w:val="00767240"/>
    <w:rsid w:val="0077076E"/>
    <w:rsid w:val="00771AD3"/>
    <w:rsid w:val="007740F6"/>
    <w:rsid w:val="007761F9"/>
    <w:rsid w:val="00776825"/>
    <w:rsid w:val="00781A0D"/>
    <w:rsid w:val="00786DC0"/>
    <w:rsid w:val="00797F6E"/>
    <w:rsid w:val="007A1242"/>
    <w:rsid w:val="007A200B"/>
    <w:rsid w:val="007B309A"/>
    <w:rsid w:val="007B405C"/>
    <w:rsid w:val="007B4A66"/>
    <w:rsid w:val="007B53F5"/>
    <w:rsid w:val="007C6DC5"/>
    <w:rsid w:val="007D2AEE"/>
    <w:rsid w:val="007D425F"/>
    <w:rsid w:val="007E0387"/>
    <w:rsid w:val="007E1728"/>
    <w:rsid w:val="007E2484"/>
    <w:rsid w:val="007E693C"/>
    <w:rsid w:val="007F01F4"/>
    <w:rsid w:val="007F1013"/>
    <w:rsid w:val="007F1362"/>
    <w:rsid w:val="007F2BCC"/>
    <w:rsid w:val="007F4BC4"/>
    <w:rsid w:val="007F5913"/>
    <w:rsid w:val="008027BE"/>
    <w:rsid w:val="008029DA"/>
    <w:rsid w:val="00802DFA"/>
    <w:rsid w:val="008035C2"/>
    <w:rsid w:val="00805F40"/>
    <w:rsid w:val="008114B5"/>
    <w:rsid w:val="00817929"/>
    <w:rsid w:val="008350BC"/>
    <w:rsid w:val="00843AA1"/>
    <w:rsid w:val="008462ED"/>
    <w:rsid w:val="0085011B"/>
    <w:rsid w:val="00853EA6"/>
    <w:rsid w:val="00854004"/>
    <w:rsid w:val="00856712"/>
    <w:rsid w:val="0085766F"/>
    <w:rsid w:val="00864086"/>
    <w:rsid w:val="0086494F"/>
    <w:rsid w:val="00865DBA"/>
    <w:rsid w:val="008676B4"/>
    <w:rsid w:val="00867DEC"/>
    <w:rsid w:val="00867F97"/>
    <w:rsid w:val="008711C4"/>
    <w:rsid w:val="00872C94"/>
    <w:rsid w:val="008736A5"/>
    <w:rsid w:val="00874E39"/>
    <w:rsid w:val="00876CFF"/>
    <w:rsid w:val="00876F97"/>
    <w:rsid w:val="00877C68"/>
    <w:rsid w:val="008854C6"/>
    <w:rsid w:val="00886462"/>
    <w:rsid w:val="00887116"/>
    <w:rsid w:val="00887DF4"/>
    <w:rsid w:val="00891FEA"/>
    <w:rsid w:val="0089580C"/>
    <w:rsid w:val="0089640D"/>
    <w:rsid w:val="008A4297"/>
    <w:rsid w:val="008B345E"/>
    <w:rsid w:val="008B43D9"/>
    <w:rsid w:val="008B6C4E"/>
    <w:rsid w:val="008C2007"/>
    <w:rsid w:val="008C258D"/>
    <w:rsid w:val="008D654B"/>
    <w:rsid w:val="008D7F22"/>
    <w:rsid w:val="008E55C6"/>
    <w:rsid w:val="008E61C7"/>
    <w:rsid w:val="008E6C0F"/>
    <w:rsid w:val="008F05DE"/>
    <w:rsid w:val="008F0623"/>
    <w:rsid w:val="009032E5"/>
    <w:rsid w:val="00904EDC"/>
    <w:rsid w:val="009214B9"/>
    <w:rsid w:val="00927A3B"/>
    <w:rsid w:val="009308F1"/>
    <w:rsid w:val="009310A2"/>
    <w:rsid w:val="0095452A"/>
    <w:rsid w:val="00956E16"/>
    <w:rsid w:val="009636C1"/>
    <w:rsid w:val="00966563"/>
    <w:rsid w:val="00967C5C"/>
    <w:rsid w:val="00970646"/>
    <w:rsid w:val="00970DCB"/>
    <w:rsid w:val="00975EF2"/>
    <w:rsid w:val="00980BCD"/>
    <w:rsid w:val="00981E1F"/>
    <w:rsid w:val="0098425E"/>
    <w:rsid w:val="0098512B"/>
    <w:rsid w:val="00990743"/>
    <w:rsid w:val="00991FA4"/>
    <w:rsid w:val="00991FAF"/>
    <w:rsid w:val="009A0871"/>
    <w:rsid w:val="009B056B"/>
    <w:rsid w:val="009B11F2"/>
    <w:rsid w:val="009B4FFA"/>
    <w:rsid w:val="009C07C7"/>
    <w:rsid w:val="009C0DC4"/>
    <w:rsid w:val="009C7850"/>
    <w:rsid w:val="009D0DD8"/>
    <w:rsid w:val="009D4DE6"/>
    <w:rsid w:val="009D7080"/>
    <w:rsid w:val="009D70D3"/>
    <w:rsid w:val="009F002B"/>
    <w:rsid w:val="009F4897"/>
    <w:rsid w:val="009F5147"/>
    <w:rsid w:val="009F5B8B"/>
    <w:rsid w:val="009F7815"/>
    <w:rsid w:val="00A003C7"/>
    <w:rsid w:val="00A0360C"/>
    <w:rsid w:val="00A05AC8"/>
    <w:rsid w:val="00A10BE8"/>
    <w:rsid w:val="00A11098"/>
    <w:rsid w:val="00A11561"/>
    <w:rsid w:val="00A14546"/>
    <w:rsid w:val="00A14A5B"/>
    <w:rsid w:val="00A20B41"/>
    <w:rsid w:val="00A20D3D"/>
    <w:rsid w:val="00A21201"/>
    <w:rsid w:val="00A2143E"/>
    <w:rsid w:val="00A21777"/>
    <w:rsid w:val="00A2756F"/>
    <w:rsid w:val="00A31693"/>
    <w:rsid w:val="00A34757"/>
    <w:rsid w:val="00A42A5C"/>
    <w:rsid w:val="00A57D48"/>
    <w:rsid w:val="00A600FF"/>
    <w:rsid w:val="00A60F62"/>
    <w:rsid w:val="00A640F5"/>
    <w:rsid w:val="00A67157"/>
    <w:rsid w:val="00A7090D"/>
    <w:rsid w:val="00A71BF6"/>
    <w:rsid w:val="00A73CCB"/>
    <w:rsid w:val="00A73CCD"/>
    <w:rsid w:val="00A7520D"/>
    <w:rsid w:val="00A7628D"/>
    <w:rsid w:val="00A7681F"/>
    <w:rsid w:val="00A80D69"/>
    <w:rsid w:val="00A819AA"/>
    <w:rsid w:val="00A81D19"/>
    <w:rsid w:val="00A82341"/>
    <w:rsid w:val="00A835BE"/>
    <w:rsid w:val="00A91593"/>
    <w:rsid w:val="00A924FC"/>
    <w:rsid w:val="00A9342A"/>
    <w:rsid w:val="00A94DB4"/>
    <w:rsid w:val="00A95961"/>
    <w:rsid w:val="00A973E3"/>
    <w:rsid w:val="00AA3687"/>
    <w:rsid w:val="00AA49FE"/>
    <w:rsid w:val="00AA68AE"/>
    <w:rsid w:val="00AA741D"/>
    <w:rsid w:val="00AB0EBD"/>
    <w:rsid w:val="00AB1479"/>
    <w:rsid w:val="00AB3AB7"/>
    <w:rsid w:val="00AC042F"/>
    <w:rsid w:val="00AC31A0"/>
    <w:rsid w:val="00AC628E"/>
    <w:rsid w:val="00AD1C5A"/>
    <w:rsid w:val="00AD3527"/>
    <w:rsid w:val="00AE0ED2"/>
    <w:rsid w:val="00AE2181"/>
    <w:rsid w:val="00AE7278"/>
    <w:rsid w:val="00AF058A"/>
    <w:rsid w:val="00B00E12"/>
    <w:rsid w:val="00B01ADC"/>
    <w:rsid w:val="00B03AFE"/>
    <w:rsid w:val="00B0656F"/>
    <w:rsid w:val="00B104CC"/>
    <w:rsid w:val="00B10985"/>
    <w:rsid w:val="00B13BCF"/>
    <w:rsid w:val="00B14E1C"/>
    <w:rsid w:val="00B154DA"/>
    <w:rsid w:val="00B174DC"/>
    <w:rsid w:val="00B25C91"/>
    <w:rsid w:val="00B3215A"/>
    <w:rsid w:val="00B36110"/>
    <w:rsid w:val="00B3709A"/>
    <w:rsid w:val="00B37248"/>
    <w:rsid w:val="00B40FA5"/>
    <w:rsid w:val="00B41700"/>
    <w:rsid w:val="00B41AE6"/>
    <w:rsid w:val="00B42742"/>
    <w:rsid w:val="00B47D94"/>
    <w:rsid w:val="00B50CD1"/>
    <w:rsid w:val="00B51BE3"/>
    <w:rsid w:val="00B53AA4"/>
    <w:rsid w:val="00B56C6C"/>
    <w:rsid w:val="00B578AF"/>
    <w:rsid w:val="00B57CFC"/>
    <w:rsid w:val="00B6423C"/>
    <w:rsid w:val="00B6725A"/>
    <w:rsid w:val="00B67BA7"/>
    <w:rsid w:val="00B701A8"/>
    <w:rsid w:val="00B72781"/>
    <w:rsid w:val="00B736D9"/>
    <w:rsid w:val="00B8309F"/>
    <w:rsid w:val="00B83A57"/>
    <w:rsid w:val="00B90373"/>
    <w:rsid w:val="00B915F7"/>
    <w:rsid w:val="00B97E74"/>
    <w:rsid w:val="00BA0BD3"/>
    <w:rsid w:val="00BA0F6C"/>
    <w:rsid w:val="00BA26FB"/>
    <w:rsid w:val="00BA2F24"/>
    <w:rsid w:val="00BA3E95"/>
    <w:rsid w:val="00BA5721"/>
    <w:rsid w:val="00BA6F02"/>
    <w:rsid w:val="00BB0722"/>
    <w:rsid w:val="00BB1D74"/>
    <w:rsid w:val="00BB3C3C"/>
    <w:rsid w:val="00BC21B8"/>
    <w:rsid w:val="00BC4930"/>
    <w:rsid w:val="00BC5F0E"/>
    <w:rsid w:val="00BD23CC"/>
    <w:rsid w:val="00BE002F"/>
    <w:rsid w:val="00BE2200"/>
    <w:rsid w:val="00BE2B0F"/>
    <w:rsid w:val="00BF053C"/>
    <w:rsid w:val="00BF3CE0"/>
    <w:rsid w:val="00BF56B9"/>
    <w:rsid w:val="00C018ED"/>
    <w:rsid w:val="00C02AB7"/>
    <w:rsid w:val="00C05C02"/>
    <w:rsid w:val="00C06B74"/>
    <w:rsid w:val="00C1011A"/>
    <w:rsid w:val="00C104F8"/>
    <w:rsid w:val="00C160AD"/>
    <w:rsid w:val="00C17857"/>
    <w:rsid w:val="00C17E5C"/>
    <w:rsid w:val="00C25608"/>
    <w:rsid w:val="00C301F4"/>
    <w:rsid w:val="00C32E77"/>
    <w:rsid w:val="00C34D03"/>
    <w:rsid w:val="00C355C0"/>
    <w:rsid w:val="00C41589"/>
    <w:rsid w:val="00C456C0"/>
    <w:rsid w:val="00C51AEB"/>
    <w:rsid w:val="00C533A4"/>
    <w:rsid w:val="00C55456"/>
    <w:rsid w:val="00C64D88"/>
    <w:rsid w:val="00C66EF0"/>
    <w:rsid w:val="00C704C2"/>
    <w:rsid w:val="00C718A4"/>
    <w:rsid w:val="00C75FB6"/>
    <w:rsid w:val="00C86DA7"/>
    <w:rsid w:val="00C90069"/>
    <w:rsid w:val="00C94C73"/>
    <w:rsid w:val="00CA14D5"/>
    <w:rsid w:val="00CA2FEC"/>
    <w:rsid w:val="00CA66FD"/>
    <w:rsid w:val="00CB6597"/>
    <w:rsid w:val="00CC2555"/>
    <w:rsid w:val="00CC793F"/>
    <w:rsid w:val="00CD17F0"/>
    <w:rsid w:val="00CD4672"/>
    <w:rsid w:val="00CD49F6"/>
    <w:rsid w:val="00CD7227"/>
    <w:rsid w:val="00CD7348"/>
    <w:rsid w:val="00CE2E8E"/>
    <w:rsid w:val="00CE4DB2"/>
    <w:rsid w:val="00CE7E42"/>
    <w:rsid w:val="00CF034D"/>
    <w:rsid w:val="00CF1D39"/>
    <w:rsid w:val="00CF6396"/>
    <w:rsid w:val="00D02DCA"/>
    <w:rsid w:val="00D03C7A"/>
    <w:rsid w:val="00D044BC"/>
    <w:rsid w:val="00D100F3"/>
    <w:rsid w:val="00D10C24"/>
    <w:rsid w:val="00D12E61"/>
    <w:rsid w:val="00D12ECC"/>
    <w:rsid w:val="00D13216"/>
    <w:rsid w:val="00D16F96"/>
    <w:rsid w:val="00D20DA4"/>
    <w:rsid w:val="00D219E8"/>
    <w:rsid w:val="00D25E5F"/>
    <w:rsid w:val="00D30F9E"/>
    <w:rsid w:val="00D31107"/>
    <w:rsid w:val="00D32219"/>
    <w:rsid w:val="00D34C66"/>
    <w:rsid w:val="00D3520A"/>
    <w:rsid w:val="00D368D6"/>
    <w:rsid w:val="00D3759D"/>
    <w:rsid w:val="00D41182"/>
    <w:rsid w:val="00D4185B"/>
    <w:rsid w:val="00D43721"/>
    <w:rsid w:val="00D43CC2"/>
    <w:rsid w:val="00D45621"/>
    <w:rsid w:val="00D456AB"/>
    <w:rsid w:val="00D474DF"/>
    <w:rsid w:val="00D50CCD"/>
    <w:rsid w:val="00D5155B"/>
    <w:rsid w:val="00D5520F"/>
    <w:rsid w:val="00D558F9"/>
    <w:rsid w:val="00D607B6"/>
    <w:rsid w:val="00D6504E"/>
    <w:rsid w:val="00D65CBD"/>
    <w:rsid w:val="00D671F1"/>
    <w:rsid w:val="00D7114A"/>
    <w:rsid w:val="00D74ACD"/>
    <w:rsid w:val="00D77EE6"/>
    <w:rsid w:val="00D928AA"/>
    <w:rsid w:val="00D930C8"/>
    <w:rsid w:val="00D96C4C"/>
    <w:rsid w:val="00DA0AEF"/>
    <w:rsid w:val="00DA13FA"/>
    <w:rsid w:val="00DA7735"/>
    <w:rsid w:val="00DB07F0"/>
    <w:rsid w:val="00DC062A"/>
    <w:rsid w:val="00DC0902"/>
    <w:rsid w:val="00DC1D1A"/>
    <w:rsid w:val="00DC2B3F"/>
    <w:rsid w:val="00DC60E3"/>
    <w:rsid w:val="00DD3416"/>
    <w:rsid w:val="00DD3665"/>
    <w:rsid w:val="00DD3AE5"/>
    <w:rsid w:val="00DD4DBC"/>
    <w:rsid w:val="00DD50B0"/>
    <w:rsid w:val="00DE45A3"/>
    <w:rsid w:val="00DF043F"/>
    <w:rsid w:val="00DF1A78"/>
    <w:rsid w:val="00DF56F7"/>
    <w:rsid w:val="00DF6ADA"/>
    <w:rsid w:val="00E00101"/>
    <w:rsid w:val="00E0192F"/>
    <w:rsid w:val="00E058EF"/>
    <w:rsid w:val="00E05D47"/>
    <w:rsid w:val="00E076C2"/>
    <w:rsid w:val="00E119A9"/>
    <w:rsid w:val="00E1654C"/>
    <w:rsid w:val="00E1714E"/>
    <w:rsid w:val="00E23B65"/>
    <w:rsid w:val="00E25040"/>
    <w:rsid w:val="00E25E62"/>
    <w:rsid w:val="00E26602"/>
    <w:rsid w:val="00E310D7"/>
    <w:rsid w:val="00E3142D"/>
    <w:rsid w:val="00E345BE"/>
    <w:rsid w:val="00E34A36"/>
    <w:rsid w:val="00E43B8E"/>
    <w:rsid w:val="00E4490B"/>
    <w:rsid w:val="00E450E8"/>
    <w:rsid w:val="00E5546E"/>
    <w:rsid w:val="00E63BDC"/>
    <w:rsid w:val="00E63F09"/>
    <w:rsid w:val="00E65BA4"/>
    <w:rsid w:val="00E65FE9"/>
    <w:rsid w:val="00E727EF"/>
    <w:rsid w:val="00E73AFF"/>
    <w:rsid w:val="00E75845"/>
    <w:rsid w:val="00E85BA1"/>
    <w:rsid w:val="00E8656D"/>
    <w:rsid w:val="00E870D7"/>
    <w:rsid w:val="00E874AD"/>
    <w:rsid w:val="00E95A08"/>
    <w:rsid w:val="00EA1BFE"/>
    <w:rsid w:val="00EA32C6"/>
    <w:rsid w:val="00EA432C"/>
    <w:rsid w:val="00EB1D4A"/>
    <w:rsid w:val="00EB215E"/>
    <w:rsid w:val="00EB2CFC"/>
    <w:rsid w:val="00EB4564"/>
    <w:rsid w:val="00EB76D9"/>
    <w:rsid w:val="00EB7AE2"/>
    <w:rsid w:val="00EC0862"/>
    <w:rsid w:val="00EC5509"/>
    <w:rsid w:val="00EC6ADA"/>
    <w:rsid w:val="00ED4CF0"/>
    <w:rsid w:val="00ED76B5"/>
    <w:rsid w:val="00ED7C18"/>
    <w:rsid w:val="00EE00FE"/>
    <w:rsid w:val="00EE180A"/>
    <w:rsid w:val="00EE3F5B"/>
    <w:rsid w:val="00EE5C88"/>
    <w:rsid w:val="00EF0AE2"/>
    <w:rsid w:val="00EF52EE"/>
    <w:rsid w:val="00EF762E"/>
    <w:rsid w:val="00F05E2B"/>
    <w:rsid w:val="00F11266"/>
    <w:rsid w:val="00F12683"/>
    <w:rsid w:val="00F15F78"/>
    <w:rsid w:val="00F16EFC"/>
    <w:rsid w:val="00F22A36"/>
    <w:rsid w:val="00F24BD2"/>
    <w:rsid w:val="00F4032F"/>
    <w:rsid w:val="00F42DDF"/>
    <w:rsid w:val="00F44B29"/>
    <w:rsid w:val="00F44B7B"/>
    <w:rsid w:val="00F479DE"/>
    <w:rsid w:val="00F52916"/>
    <w:rsid w:val="00F52D57"/>
    <w:rsid w:val="00F5316D"/>
    <w:rsid w:val="00F61640"/>
    <w:rsid w:val="00F61879"/>
    <w:rsid w:val="00F674B2"/>
    <w:rsid w:val="00F70A25"/>
    <w:rsid w:val="00F7157F"/>
    <w:rsid w:val="00F86B08"/>
    <w:rsid w:val="00F925B3"/>
    <w:rsid w:val="00F962E7"/>
    <w:rsid w:val="00F97EFF"/>
    <w:rsid w:val="00FA03E1"/>
    <w:rsid w:val="00FA43A7"/>
    <w:rsid w:val="00FA7CD5"/>
    <w:rsid w:val="00FC0FBF"/>
    <w:rsid w:val="00FC1BFD"/>
    <w:rsid w:val="00FC39CB"/>
    <w:rsid w:val="00FC482B"/>
    <w:rsid w:val="00FC4B97"/>
    <w:rsid w:val="00FC4D89"/>
    <w:rsid w:val="00FC750C"/>
    <w:rsid w:val="00FC7E48"/>
    <w:rsid w:val="00FC7F25"/>
    <w:rsid w:val="00FD0184"/>
    <w:rsid w:val="00FD1911"/>
    <w:rsid w:val="00FD4CB7"/>
    <w:rsid w:val="00FE1B87"/>
    <w:rsid w:val="00FE6A20"/>
    <w:rsid w:val="00FF05E1"/>
    <w:rsid w:val="00FF0755"/>
    <w:rsid w:val="00FF5DFB"/>
    <w:rsid w:val="00FF5EC3"/>
    <w:rsid w:val="00FF5FAB"/>
    <w:rsid w:val="00FF6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5242"/>
  <w15:docId w15:val="{13E132AD-A7BC-4B5A-B9FB-960429E4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9"/>
    <w:semiHidden/>
    <w:unhideWhenUsed/>
    <w:qFormat/>
    <w:rsid w:val="009B11F2"/>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
    <w:semiHidden/>
    <w:unhideWhenUsed/>
    <w:qFormat/>
    <w:rsid w:val="009B11F2"/>
    <w:pPr>
      <w:keepNext/>
      <w:keepLines/>
      <w:spacing w:before="200" w:after="0"/>
      <w:outlineLvl w:val="2"/>
    </w:pPr>
    <w:rPr>
      <w:rFonts w:ascii="Calibri Light" w:eastAsia="Times New Roman" w:hAnsi="Calibri Light" w:cs="Times New Roman"/>
      <w:color w:val="1F376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9B11F2"/>
    <w:rPr>
      <w:rFonts w:ascii="Times New Roman" w:eastAsia="Times New Roman" w:hAnsi="Times New Roman" w:cs="Times New Roman"/>
      <w:b/>
      <w:sz w:val="36"/>
      <w:szCs w:val="20"/>
      <w:lang w:eastAsia="pl-PL"/>
    </w:rPr>
  </w:style>
  <w:style w:type="paragraph" w:customStyle="1" w:styleId="Nagwek31">
    <w:name w:val="Nagłówek 31"/>
    <w:basedOn w:val="Normalny"/>
    <w:next w:val="Normalny"/>
    <w:uiPriority w:val="9"/>
    <w:unhideWhenUsed/>
    <w:qFormat/>
    <w:rsid w:val="009B11F2"/>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lang w:eastAsia="pl-PL"/>
    </w:rPr>
  </w:style>
  <w:style w:type="numbering" w:customStyle="1" w:styleId="Bezlisty1">
    <w:name w:val="Bez listy1"/>
    <w:next w:val="Bezlisty"/>
    <w:uiPriority w:val="99"/>
    <w:semiHidden/>
    <w:unhideWhenUsed/>
    <w:rsid w:val="009B11F2"/>
  </w:style>
  <w:style w:type="paragraph" w:styleId="Tytu">
    <w:name w:val="Title"/>
    <w:basedOn w:val="Normalny"/>
    <w:link w:val="TytuZnak"/>
    <w:uiPriority w:val="99"/>
    <w:qFormat/>
    <w:rsid w:val="009B11F2"/>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9B11F2"/>
    <w:rPr>
      <w:rFonts w:ascii="Arial" w:eastAsia="Times New Roman" w:hAnsi="Arial" w:cs="Times New Roman"/>
      <w:b/>
      <w:szCs w:val="20"/>
      <w:lang w:eastAsia="pl-PL"/>
    </w:rPr>
  </w:style>
  <w:style w:type="paragraph" w:customStyle="1" w:styleId="pkt">
    <w:name w:val="pkt"/>
    <w:basedOn w:val="Normalny"/>
    <w:uiPriority w:val="99"/>
    <w:rsid w:val="009B11F2"/>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styleId="Hipercze">
    <w:name w:val="Hyperlink"/>
    <w:uiPriority w:val="99"/>
    <w:rsid w:val="009B11F2"/>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BulletC,Obiekt"/>
    <w:basedOn w:val="Normalny"/>
    <w:link w:val="AkapitzlistZnak"/>
    <w:uiPriority w:val="34"/>
    <w:qFormat/>
    <w:rsid w:val="009B11F2"/>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9B11F2"/>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9B11F2"/>
    <w:rPr>
      <w:rFonts w:ascii="Times New Roman" w:eastAsia="Times New Roman" w:hAnsi="Times New Roman" w:cs="Times New Roman"/>
      <w:sz w:val="24"/>
      <w:szCs w:val="24"/>
      <w:lang w:eastAsia="pl-PL"/>
    </w:rPr>
  </w:style>
  <w:style w:type="paragraph" w:customStyle="1" w:styleId="myslnik">
    <w:name w:val="myslnik"/>
    <w:rsid w:val="009B11F2"/>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9B11F2"/>
    <w:rPr>
      <w:rFonts w:ascii="Trebuchet MS" w:hAnsi="Trebuchet MS" w:cs="Trebuchet MS" w:hint="default"/>
      <w:sz w:val="20"/>
      <w:szCs w:val="20"/>
    </w:rPr>
  </w:style>
  <w:style w:type="paragraph" w:customStyle="1" w:styleId="arimr">
    <w:name w:val="arimr"/>
    <w:basedOn w:val="Normalny"/>
    <w:rsid w:val="009B11F2"/>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wt-listawielopoziomowa">
    <w:name w:val="wt-lista_wielopoziomowa"/>
    <w:basedOn w:val="Normalny"/>
    <w:rsid w:val="009B11F2"/>
    <w:pPr>
      <w:numPr>
        <w:numId w:val="2"/>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Teksttreci">
    <w:name w:val="Tekst treści"/>
    <w:basedOn w:val="Normalny"/>
    <w:rsid w:val="009B11F2"/>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9B11F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9B11F2"/>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numbering" w:customStyle="1" w:styleId="LFO17">
    <w:name w:val="LFO17"/>
    <w:basedOn w:val="Bezlisty"/>
    <w:rsid w:val="009B11F2"/>
    <w:pPr>
      <w:numPr>
        <w:numId w:val="2"/>
      </w:numPr>
    </w:pPr>
  </w:style>
  <w:style w:type="paragraph" w:customStyle="1" w:styleId="pkt1">
    <w:name w:val="pkt1"/>
    <w:basedOn w:val="pkt"/>
    <w:rsid w:val="009B11F2"/>
    <w:pPr>
      <w:ind w:left="850" w:hanging="425"/>
    </w:pPr>
  </w:style>
  <w:style w:type="paragraph" w:customStyle="1" w:styleId="Teksttreci4">
    <w:name w:val="Tekst treści (4)"/>
    <w:basedOn w:val="Normalny"/>
    <w:rsid w:val="009B11F2"/>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table" w:styleId="Tabela-Siatka">
    <w:name w:val="Table Grid"/>
    <w:basedOn w:val="Standardowy"/>
    <w:uiPriority w:val="39"/>
    <w:rsid w:val="009B11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9B11F2"/>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2">
    <w:name w:val="Style2"/>
    <w:basedOn w:val="Normalny"/>
    <w:uiPriority w:val="99"/>
    <w:rsid w:val="009B11F2"/>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3">
    <w:name w:val="Style3"/>
    <w:basedOn w:val="Normalny"/>
    <w:uiPriority w:val="99"/>
    <w:rsid w:val="009B11F2"/>
    <w:pPr>
      <w:widowControl w:val="0"/>
      <w:autoSpaceDE w:val="0"/>
      <w:autoSpaceDN w:val="0"/>
      <w:adjustRightInd w:val="0"/>
      <w:spacing w:after="0" w:line="255" w:lineRule="exact"/>
      <w:jc w:val="both"/>
    </w:pPr>
    <w:rPr>
      <w:rFonts w:ascii="Trebuchet MS" w:eastAsia="Times New Roman" w:hAnsi="Trebuchet MS"/>
      <w:sz w:val="24"/>
      <w:szCs w:val="24"/>
      <w:lang w:eastAsia="pl-PL"/>
    </w:rPr>
  </w:style>
  <w:style w:type="paragraph" w:customStyle="1" w:styleId="Style4">
    <w:name w:val="Style4"/>
    <w:basedOn w:val="Normalny"/>
    <w:uiPriority w:val="99"/>
    <w:rsid w:val="009B11F2"/>
    <w:pPr>
      <w:widowControl w:val="0"/>
      <w:autoSpaceDE w:val="0"/>
      <w:autoSpaceDN w:val="0"/>
      <w:adjustRightInd w:val="0"/>
      <w:spacing w:after="0" w:line="255" w:lineRule="exact"/>
    </w:pPr>
    <w:rPr>
      <w:rFonts w:ascii="Trebuchet MS" w:eastAsia="Times New Roman" w:hAnsi="Trebuchet MS"/>
      <w:sz w:val="24"/>
      <w:szCs w:val="24"/>
      <w:lang w:eastAsia="pl-PL"/>
    </w:rPr>
  </w:style>
  <w:style w:type="paragraph" w:customStyle="1" w:styleId="Style5">
    <w:name w:val="Style5"/>
    <w:basedOn w:val="Normalny"/>
    <w:uiPriority w:val="99"/>
    <w:rsid w:val="009B11F2"/>
    <w:pPr>
      <w:widowControl w:val="0"/>
      <w:autoSpaceDE w:val="0"/>
      <w:autoSpaceDN w:val="0"/>
      <w:adjustRightInd w:val="0"/>
      <w:spacing w:after="0" w:line="259" w:lineRule="exact"/>
    </w:pPr>
    <w:rPr>
      <w:rFonts w:ascii="Trebuchet MS" w:eastAsia="Times New Roman" w:hAnsi="Trebuchet MS"/>
      <w:sz w:val="24"/>
      <w:szCs w:val="24"/>
      <w:lang w:eastAsia="pl-PL"/>
    </w:rPr>
  </w:style>
  <w:style w:type="paragraph" w:customStyle="1" w:styleId="Style6">
    <w:name w:val="Style6"/>
    <w:basedOn w:val="Normalny"/>
    <w:uiPriority w:val="99"/>
    <w:rsid w:val="009B11F2"/>
    <w:pPr>
      <w:widowControl w:val="0"/>
      <w:autoSpaceDE w:val="0"/>
      <w:autoSpaceDN w:val="0"/>
      <w:adjustRightInd w:val="0"/>
      <w:spacing w:after="0" w:line="257" w:lineRule="exact"/>
      <w:ind w:hanging="355"/>
      <w:jc w:val="both"/>
    </w:pPr>
    <w:rPr>
      <w:rFonts w:ascii="Trebuchet MS" w:eastAsia="Times New Roman" w:hAnsi="Trebuchet MS"/>
      <w:sz w:val="24"/>
      <w:szCs w:val="24"/>
      <w:lang w:eastAsia="pl-PL"/>
    </w:rPr>
  </w:style>
  <w:style w:type="paragraph" w:customStyle="1" w:styleId="Style8">
    <w:name w:val="Style8"/>
    <w:basedOn w:val="Normalny"/>
    <w:uiPriority w:val="99"/>
    <w:rsid w:val="009B11F2"/>
    <w:pPr>
      <w:widowControl w:val="0"/>
      <w:autoSpaceDE w:val="0"/>
      <w:autoSpaceDN w:val="0"/>
      <w:adjustRightInd w:val="0"/>
      <w:spacing w:after="0" w:line="254" w:lineRule="exact"/>
      <w:ind w:firstLine="2558"/>
    </w:pPr>
    <w:rPr>
      <w:rFonts w:ascii="Trebuchet MS" w:eastAsia="Times New Roman" w:hAnsi="Trebuchet MS"/>
      <w:sz w:val="24"/>
      <w:szCs w:val="24"/>
      <w:lang w:eastAsia="pl-PL"/>
    </w:rPr>
  </w:style>
  <w:style w:type="character" w:customStyle="1" w:styleId="FontStyle13">
    <w:name w:val="Font Style13"/>
    <w:basedOn w:val="Domylnaczcionkaakapitu"/>
    <w:uiPriority w:val="99"/>
    <w:rsid w:val="009B11F2"/>
    <w:rPr>
      <w:rFonts w:ascii="Trebuchet MS" w:hAnsi="Trebuchet MS" w:cs="Trebuchet MS" w:hint="default"/>
      <w:i/>
      <w:iCs/>
      <w:sz w:val="20"/>
      <w:szCs w:val="20"/>
    </w:rPr>
  </w:style>
  <w:style w:type="character" w:customStyle="1" w:styleId="FontStyle14">
    <w:name w:val="Font Style14"/>
    <w:basedOn w:val="Domylnaczcionkaakapitu"/>
    <w:uiPriority w:val="99"/>
    <w:rsid w:val="009B11F2"/>
    <w:rPr>
      <w:rFonts w:ascii="Trebuchet MS" w:hAnsi="Trebuchet MS" w:cs="Trebuchet MS" w:hint="default"/>
      <w:b/>
      <w:bCs/>
      <w:sz w:val="26"/>
      <w:szCs w:val="26"/>
    </w:rPr>
  </w:style>
  <w:style w:type="character" w:customStyle="1" w:styleId="FontStyle16">
    <w:name w:val="Font Style16"/>
    <w:basedOn w:val="Domylnaczcionkaakapitu"/>
    <w:uiPriority w:val="99"/>
    <w:rsid w:val="009B11F2"/>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9B11F2"/>
    <w:rPr>
      <w:color w:val="605E5C"/>
      <w:shd w:val="clear" w:color="auto" w:fill="E1DFDD"/>
    </w:rPr>
  </w:style>
  <w:style w:type="paragraph" w:styleId="Tekstpodstawowywcity2">
    <w:name w:val="Body Text Indent 2"/>
    <w:basedOn w:val="Normalny"/>
    <w:link w:val="Tekstpodstawowywcity2Znak1"/>
    <w:unhideWhenUsed/>
    <w:qFormat/>
    <w:rsid w:val="009B11F2"/>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uiPriority w:val="99"/>
    <w:semiHidden/>
    <w:rsid w:val="009B11F2"/>
  </w:style>
  <w:style w:type="character" w:customStyle="1" w:styleId="Tekstpodstawowywcity2Znak1">
    <w:name w:val="Tekst podstawowy wcięty 2 Znak1"/>
    <w:link w:val="Tekstpodstawowywcity2"/>
    <w:locked/>
    <w:rsid w:val="009B11F2"/>
    <w:rPr>
      <w:rFonts w:ascii="Calibri" w:eastAsia="Times New Roman" w:hAnsi="Calibri" w:cs="Times New Roman"/>
      <w:sz w:val="20"/>
      <w:szCs w:val="20"/>
      <w:lang w:eastAsia="pl-PL"/>
    </w:rPr>
  </w:style>
  <w:style w:type="character" w:customStyle="1" w:styleId="FontStyle21">
    <w:name w:val="Font Style21"/>
    <w:uiPriority w:val="99"/>
    <w:rsid w:val="009B11F2"/>
    <w:rPr>
      <w:rFonts w:ascii="Arial" w:hAnsi="Arial" w:cs="Arial"/>
      <w:sz w:val="24"/>
      <w:szCs w:val="24"/>
    </w:rPr>
  </w:style>
  <w:style w:type="character" w:customStyle="1" w:styleId="FontStyle116">
    <w:name w:val="Font Style116"/>
    <w:uiPriority w:val="99"/>
    <w:rsid w:val="009B11F2"/>
    <w:rPr>
      <w:rFonts w:ascii="Verdana" w:hAnsi="Verdana" w:cs="Verdana" w:hint="default"/>
      <w:sz w:val="14"/>
      <w:szCs w:val="14"/>
    </w:rPr>
  </w:style>
  <w:style w:type="paragraph" w:customStyle="1" w:styleId="Textbody">
    <w:name w:val="Text body"/>
    <w:basedOn w:val="Normalny"/>
    <w:rsid w:val="009B11F2"/>
    <w:pPr>
      <w:suppressAutoHyphens/>
      <w:autoSpaceDN w:val="0"/>
      <w:spacing w:after="140" w:line="288"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rsid w:val="009B11F2"/>
    <w:pPr>
      <w:numPr>
        <w:numId w:val="3"/>
      </w:numPr>
    </w:pPr>
  </w:style>
  <w:style w:type="paragraph" w:customStyle="1" w:styleId="Default">
    <w:name w:val="Default"/>
    <w:rsid w:val="009B11F2"/>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9B11F2"/>
    <w:rPr>
      <w:sz w:val="16"/>
      <w:szCs w:val="16"/>
    </w:rPr>
  </w:style>
  <w:style w:type="paragraph" w:styleId="Tekstkomentarza">
    <w:name w:val="annotation text"/>
    <w:basedOn w:val="Normalny"/>
    <w:link w:val="TekstkomentarzaZnak"/>
    <w:uiPriority w:val="99"/>
    <w:semiHidden/>
    <w:unhideWhenUsed/>
    <w:rsid w:val="009B11F2"/>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B11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11F2"/>
    <w:rPr>
      <w:b/>
      <w:bCs/>
    </w:rPr>
  </w:style>
  <w:style w:type="character" w:customStyle="1" w:styleId="TematkomentarzaZnak">
    <w:name w:val="Temat komentarza Znak"/>
    <w:basedOn w:val="TekstkomentarzaZnak"/>
    <w:link w:val="Tematkomentarza"/>
    <w:uiPriority w:val="99"/>
    <w:semiHidden/>
    <w:rsid w:val="009B11F2"/>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B11F2"/>
    <w:rPr>
      <w:color w:val="605E5C"/>
      <w:shd w:val="clear" w:color="auto" w:fill="E1DFDD"/>
    </w:rPr>
  </w:style>
  <w:style w:type="numbering" w:customStyle="1" w:styleId="LFO191">
    <w:name w:val="LFO191"/>
    <w:basedOn w:val="Bezlisty"/>
    <w:rsid w:val="009B11F2"/>
    <w:pPr>
      <w:numPr>
        <w:numId w:val="4"/>
      </w:numPr>
    </w:pPr>
  </w:style>
  <w:style w:type="paragraph" w:styleId="Nagwek">
    <w:name w:val="header"/>
    <w:basedOn w:val="Normalny"/>
    <w:link w:val="NagwekZnak"/>
    <w:uiPriority w:val="99"/>
    <w:unhideWhenUsed/>
    <w:rsid w:val="009B11F2"/>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B11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B11F2"/>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B11F2"/>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uiPriority w:val="99"/>
    <w:semiHidden/>
    <w:unhideWhenUsed/>
    <w:rsid w:val="009B11F2"/>
    <w:rPr>
      <w:color w:val="954F72"/>
      <w:u w:val="single"/>
    </w:rPr>
  </w:style>
  <w:style w:type="paragraph" w:customStyle="1" w:styleId="msonormal0">
    <w:name w:val="msonormal"/>
    <w:basedOn w:val="Normalny"/>
    <w:rsid w:val="009B11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9B11F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9B11F2"/>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9B11F2"/>
    <w:pPr>
      <w:suppressAutoHyphens/>
      <w:autoSpaceDN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B11F2"/>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B11F2"/>
    <w:rPr>
      <w:vertAlign w:val="superscript"/>
    </w:rPr>
  </w:style>
  <w:style w:type="character" w:styleId="Odwoanieprzypisukocowego">
    <w:name w:val="endnote reference"/>
    <w:basedOn w:val="Domylnaczcionkaakapitu"/>
    <w:uiPriority w:val="99"/>
    <w:semiHidden/>
    <w:unhideWhenUsed/>
    <w:rsid w:val="009B11F2"/>
    <w:rPr>
      <w:vertAlign w:val="superscript"/>
    </w:rPr>
  </w:style>
  <w:style w:type="character" w:customStyle="1" w:styleId="Nagwek3Znak">
    <w:name w:val="Nagłówek 3 Znak"/>
    <w:basedOn w:val="Domylnaczcionkaakapitu"/>
    <w:link w:val="Nagwek3"/>
    <w:uiPriority w:val="9"/>
    <w:rsid w:val="009B11F2"/>
    <w:rPr>
      <w:rFonts w:ascii="Calibri Light" w:eastAsia="Times New Roman" w:hAnsi="Calibri Light" w:cs="Times New Roman"/>
      <w:color w:val="1F3763"/>
      <w:sz w:val="24"/>
      <w:szCs w:val="24"/>
      <w:lang w:eastAsia="pl-PL"/>
    </w:rPr>
  </w:style>
  <w:style w:type="paragraph" w:styleId="Tekstdymka">
    <w:name w:val="Balloon Text"/>
    <w:basedOn w:val="Normalny"/>
    <w:link w:val="TekstdymkaZnak"/>
    <w:uiPriority w:val="99"/>
    <w:semiHidden/>
    <w:unhideWhenUsed/>
    <w:rsid w:val="009B11F2"/>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B11F2"/>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9B11F2"/>
    <w:pPr>
      <w:spacing w:after="0" w:line="360" w:lineRule="auto"/>
      <w:ind w:left="1893" w:hanging="510"/>
      <w:jc w:val="both"/>
    </w:pPr>
    <w:rPr>
      <w:rFonts w:ascii="Times" w:eastAsia="Times New Roman" w:hAnsi="Times" w:cs="Arial"/>
      <w:bCs/>
      <w:sz w:val="24"/>
      <w:szCs w:val="20"/>
      <w:lang w:eastAsia="pl-PL"/>
    </w:rPr>
  </w:style>
  <w:style w:type="character" w:styleId="UyteHipercze">
    <w:name w:val="FollowedHyperlink"/>
    <w:basedOn w:val="Domylnaczcionkaakapitu"/>
    <w:uiPriority w:val="99"/>
    <w:semiHidden/>
    <w:unhideWhenUsed/>
    <w:rsid w:val="009B11F2"/>
    <w:rPr>
      <w:color w:val="800080" w:themeColor="followedHyperlink"/>
      <w:u w:val="single"/>
    </w:rPr>
  </w:style>
  <w:style w:type="character" w:customStyle="1" w:styleId="Nagwek3Znak1">
    <w:name w:val="Nagłówek 3 Znak1"/>
    <w:basedOn w:val="Domylnaczcionkaakapitu"/>
    <w:uiPriority w:val="9"/>
    <w:semiHidden/>
    <w:rsid w:val="009B11F2"/>
    <w:rPr>
      <w:rFonts w:asciiTheme="majorHAnsi" w:eastAsiaTheme="majorEastAsia" w:hAnsiTheme="majorHAnsi" w:cstheme="majorBidi"/>
      <w:b/>
      <w:bCs/>
      <w:color w:val="4F81BD" w:themeColor="accent1"/>
    </w:rPr>
  </w:style>
  <w:style w:type="character" w:styleId="Nierozpoznanawzmianka">
    <w:name w:val="Unresolved Mention"/>
    <w:basedOn w:val="Domylnaczcionkaakapitu"/>
    <w:uiPriority w:val="99"/>
    <w:semiHidden/>
    <w:unhideWhenUsed/>
    <w:rsid w:val="00CF034D"/>
    <w:rPr>
      <w:color w:val="605E5C"/>
      <w:shd w:val="clear" w:color="auto" w:fill="E1DFDD"/>
    </w:rPr>
  </w:style>
  <w:style w:type="character" w:customStyle="1" w:styleId="markedcontent">
    <w:name w:val="markedcontent"/>
    <w:basedOn w:val="Domylnaczcionkaakapitu"/>
    <w:rsid w:val="001B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1243">
      <w:bodyDiv w:val="1"/>
      <w:marLeft w:val="0"/>
      <w:marRight w:val="0"/>
      <w:marTop w:val="0"/>
      <w:marBottom w:val="0"/>
      <w:divBdr>
        <w:top w:val="none" w:sz="0" w:space="0" w:color="auto"/>
        <w:left w:val="none" w:sz="0" w:space="0" w:color="auto"/>
        <w:bottom w:val="none" w:sz="0" w:space="0" w:color="auto"/>
        <w:right w:val="none" w:sz="0" w:space="0" w:color="auto"/>
      </w:divBdr>
    </w:div>
    <w:div w:id="87507759">
      <w:bodyDiv w:val="1"/>
      <w:marLeft w:val="0"/>
      <w:marRight w:val="0"/>
      <w:marTop w:val="0"/>
      <w:marBottom w:val="0"/>
      <w:divBdr>
        <w:top w:val="none" w:sz="0" w:space="0" w:color="auto"/>
        <w:left w:val="none" w:sz="0" w:space="0" w:color="auto"/>
        <w:bottom w:val="none" w:sz="0" w:space="0" w:color="auto"/>
        <w:right w:val="none" w:sz="0" w:space="0" w:color="auto"/>
      </w:divBdr>
    </w:div>
    <w:div w:id="124861562">
      <w:bodyDiv w:val="1"/>
      <w:marLeft w:val="0"/>
      <w:marRight w:val="0"/>
      <w:marTop w:val="0"/>
      <w:marBottom w:val="0"/>
      <w:divBdr>
        <w:top w:val="none" w:sz="0" w:space="0" w:color="auto"/>
        <w:left w:val="none" w:sz="0" w:space="0" w:color="auto"/>
        <w:bottom w:val="none" w:sz="0" w:space="0" w:color="auto"/>
        <w:right w:val="none" w:sz="0" w:space="0" w:color="auto"/>
      </w:divBdr>
    </w:div>
    <w:div w:id="245962126">
      <w:bodyDiv w:val="1"/>
      <w:marLeft w:val="0"/>
      <w:marRight w:val="0"/>
      <w:marTop w:val="0"/>
      <w:marBottom w:val="0"/>
      <w:divBdr>
        <w:top w:val="none" w:sz="0" w:space="0" w:color="auto"/>
        <w:left w:val="none" w:sz="0" w:space="0" w:color="auto"/>
        <w:bottom w:val="none" w:sz="0" w:space="0" w:color="auto"/>
        <w:right w:val="none" w:sz="0" w:space="0" w:color="auto"/>
      </w:divBdr>
    </w:div>
    <w:div w:id="448624090">
      <w:bodyDiv w:val="1"/>
      <w:marLeft w:val="0"/>
      <w:marRight w:val="0"/>
      <w:marTop w:val="0"/>
      <w:marBottom w:val="0"/>
      <w:divBdr>
        <w:top w:val="none" w:sz="0" w:space="0" w:color="auto"/>
        <w:left w:val="none" w:sz="0" w:space="0" w:color="auto"/>
        <w:bottom w:val="none" w:sz="0" w:space="0" w:color="auto"/>
        <w:right w:val="none" w:sz="0" w:space="0" w:color="auto"/>
      </w:divBdr>
    </w:div>
    <w:div w:id="456996193">
      <w:bodyDiv w:val="1"/>
      <w:marLeft w:val="0"/>
      <w:marRight w:val="0"/>
      <w:marTop w:val="0"/>
      <w:marBottom w:val="0"/>
      <w:divBdr>
        <w:top w:val="none" w:sz="0" w:space="0" w:color="auto"/>
        <w:left w:val="none" w:sz="0" w:space="0" w:color="auto"/>
        <w:bottom w:val="none" w:sz="0" w:space="0" w:color="auto"/>
        <w:right w:val="none" w:sz="0" w:space="0" w:color="auto"/>
      </w:divBdr>
    </w:div>
    <w:div w:id="563300722">
      <w:bodyDiv w:val="1"/>
      <w:marLeft w:val="0"/>
      <w:marRight w:val="0"/>
      <w:marTop w:val="0"/>
      <w:marBottom w:val="0"/>
      <w:divBdr>
        <w:top w:val="none" w:sz="0" w:space="0" w:color="auto"/>
        <w:left w:val="none" w:sz="0" w:space="0" w:color="auto"/>
        <w:bottom w:val="none" w:sz="0" w:space="0" w:color="auto"/>
        <w:right w:val="none" w:sz="0" w:space="0" w:color="auto"/>
      </w:divBdr>
    </w:div>
    <w:div w:id="610361499">
      <w:bodyDiv w:val="1"/>
      <w:marLeft w:val="0"/>
      <w:marRight w:val="0"/>
      <w:marTop w:val="0"/>
      <w:marBottom w:val="0"/>
      <w:divBdr>
        <w:top w:val="none" w:sz="0" w:space="0" w:color="auto"/>
        <w:left w:val="none" w:sz="0" w:space="0" w:color="auto"/>
        <w:bottom w:val="none" w:sz="0" w:space="0" w:color="auto"/>
        <w:right w:val="none" w:sz="0" w:space="0" w:color="auto"/>
      </w:divBdr>
    </w:div>
    <w:div w:id="722755622">
      <w:bodyDiv w:val="1"/>
      <w:marLeft w:val="0"/>
      <w:marRight w:val="0"/>
      <w:marTop w:val="0"/>
      <w:marBottom w:val="0"/>
      <w:divBdr>
        <w:top w:val="none" w:sz="0" w:space="0" w:color="auto"/>
        <w:left w:val="none" w:sz="0" w:space="0" w:color="auto"/>
        <w:bottom w:val="none" w:sz="0" w:space="0" w:color="auto"/>
        <w:right w:val="none" w:sz="0" w:space="0" w:color="auto"/>
      </w:divBdr>
    </w:div>
    <w:div w:id="848787591">
      <w:bodyDiv w:val="1"/>
      <w:marLeft w:val="0"/>
      <w:marRight w:val="0"/>
      <w:marTop w:val="0"/>
      <w:marBottom w:val="0"/>
      <w:divBdr>
        <w:top w:val="none" w:sz="0" w:space="0" w:color="auto"/>
        <w:left w:val="none" w:sz="0" w:space="0" w:color="auto"/>
        <w:bottom w:val="none" w:sz="0" w:space="0" w:color="auto"/>
        <w:right w:val="none" w:sz="0" w:space="0" w:color="auto"/>
      </w:divBdr>
    </w:div>
    <w:div w:id="959650960">
      <w:bodyDiv w:val="1"/>
      <w:marLeft w:val="0"/>
      <w:marRight w:val="0"/>
      <w:marTop w:val="0"/>
      <w:marBottom w:val="0"/>
      <w:divBdr>
        <w:top w:val="none" w:sz="0" w:space="0" w:color="auto"/>
        <w:left w:val="none" w:sz="0" w:space="0" w:color="auto"/>
        <w:bottom w:val="none" w:sz="0" w:space="0" w:color="auto"/>
        <w:right w:val="none" w:sz="0" w:space="0" w:color="auto"/>
      </w:divBdr>
    </w:div>
    <w:div w:id="1213924084">
      <w:bodyDiv w:val="1"/>
      <w:marLeft w:val="0"/>
      <w:marRight w:val="0"/>
      <w:marTop w:val="0"/>
      <w:marBottom w:val="0"/>
      <w:divBdr>
        <w:top w:val="none" w:sz="0" w:space="0" w:color="auto"/>
        <w:left w:val="none" w:sz="0" w:space="0" w:color="auto"/>
        <w:bottom w:val="none" w:sz="0" w:space="0" w:color="auto"/>
        <w:right w:val="none" w:sz="0" w:space="0" w:color="auto"/>
      </w:divBdr>
    </w:div>
    <w:div w:id="1296644844">
      <w:bodyDiv w:val="1"/>
      <w:marLeft w:val="0"/>
      <w:marRight w:val="0"/>
      <w:marTop w:val="0"/>
      <w:marBottom w:val="0"/>
      <w:divBdr>
        <w:top w:val="none" w:sz="0" w:space="0" w:color="auto"/>
        <w:left w:val="none" w:sz="0" w:space="0" w:color="auto"/>
        <w:bottom w:val="none" w:sz="0" w:space="0" w:color="auto"/>
        <w:right w:val="none" w:sz="0" w:space="0" w:color="auto"/>
      </w:divBdr>
    </w:div>
    <w:div w:id="1297418438">
      <w:bodyDiv w:val="1"/>
      <w:marLeft w:val="0"/>
      <w:marRight w:val="0"/>
      <w:marTop w:val="0"/>
      <w:marBottom w:val="0"/>
      <w:divBdr>
        <w:top w:val="none" w:sz="0" w:space="0" w:color="auto"/>
        <w:left w:val="none" w:sz="0" w:space="0" w:color="auto"/>
        <w:bottom w:val="none" w:sz="0" w:space="0" w:color="auto"/>
        <w:right w:val="none" w:sz="0" w:space="0" w:color="auto"/>
      </w:divBdr>
    </w:div>
    <w:div w:id="1328554053">
      <w:bodyDiv w:val="1"/>
      <w:marLeft w:val="0"/>
      <w:marRight w:val="0"/>
      <w:marTop w:val="0"/>
      <w:marBottom w:val="0"/>
      <w:divBdr>
        <w:top w:val="none" w:sz="0" w:space="0" w:color="auto"/>
        <w:left w:val="none" w:sz="0" w:space="0" w:color="auto"/>
        <w:bottom w:val="none" w:sz="0" w:space="0" w:color="auto"/>
        <w:right w:val="none" w:sz="0" w:space="0" w:color="auto"/>
      </w:divBdr>
    </w:div>
    <w:div w:id="1509756499">
      <w:bodyDiv w:val="1"/>
      <w:marLeft w:val="0"/>
      <w:marRight w:val="0"/>
      <w:marTop w:val="0"/>
      <w:marBottom w:val="0"/>
      <w:divBdr>
        <w:top w:val="none" w:sz="0" w:space="0" w:color="auto"/>
        <w:left w:val="none" w:sz="0" w:space="0" w:color="auto"/>
        <w:bottom w:val="none" w:sz="0" w:space="0" w:color="auto"/>
        <w:right w:val="none" w:sz="0" w:space="0" w:color="auto"/>
      </w:divBdr>
    </w:div>
    <w:div w:id="1519662304">
      <w:bodyDiv w:val="1"/>
      <w:marLeft w:val="0"/>
      <w:marRight w:val="0"/>
      <w:marTop w:val="0"/>
      <w:marBottom w:val="0"/>
      <w:divBdr>
        <w:top w:val="none" w:sz="0" w:space="0" w:color="auto"/>
        <w:left w:val="none" w:sz="0" w:space="0" w:color="auto"/>
        <w:bottom w:val="none" w:sz="0" w:space="0" w:color="auto"/>
        <w:right w:val="none" w:sz="0" w:space="0" w:color="auto"/>
      </w:divBdr>
    </w:div>
    <w:div w:id="1598562277">
      <w:bodyDiv w:val="1"/>
      <w:marLeft w:val="0"/>
      <w:marRight w:val="0"/>
      <w:marTop w:val="0"/>
      <w:marBottom w:val="0"/>
      <w:divBdr>
        <w:top w:val="none" w:sz="0" w:space="0" w:color="auto"/>
        <w:left w:val="none" w:sz="0" w:space="0" w:color="auto"/>
        <w:bottom w:val="none" w:sz="0" w:space="0" w:color="auto"/>
        <w:right w:val="none" w:sz="0" w:space="0" w:color="auto"/>
      </w:divBdr>
    </w:div>
    <w:div w:id="1600794658">
      <w:bodyDiv w:val="1"/>
      <w:marLeft w:val="0"/>
      <w:marRight w:val="0"/>
      <w:marTop w:val="0"/>
      <w:marBottom w:val="0"/>
      <w:divBdr>
        <w:top w:val="none" w:sz="0" w:space="0" w:color="auto"/>
        <w:left w:val="none" w:sz="0" w:space="0" w:color="auto"/>
        <w:bottom w:val="none" w:sz="0" w:space="0" w:color="auto"/>
        <w:right w:val="none" w:sz="0" w:space="0" w:color="auto"/>
      </w:divBdr>
    </w:div>
    <w:div w:id="1674722381">
      <w:bodyDiv w:val="1"/>
      <w:marLeft w:val="0"/>
      <w:marRight w:val="0"/>
      <w:marTop w:val="0"/>
      <w:marBottom w:val="0"/>
      <w:divBdr>
        <w:top w:val="none" w:sz="0" w:space="0" w:color="auto"/>
        <w:left w:val="none" w:sz="0" w:space="0" w:color="auto"/>
        <w:bottom w:val="none" w:sz="0" w:space="0" w:color="auto"/>
        <w:right w:val="none" w:sz="0" w:space="0" w:color="auto"/>
      </w:divBdr>
    </w:div>
    <w:div w:id="1767192256">
      <w:bodyDiv w:val="1"/>
      <w:marLeft w:val="0"/>
      <w:marRight w:val="0"/>
      <w:marTop w:val="0"/>
      <w:marBottom w:val="0"/>
      <w:divBdr>
        <w:top w:val="none" w:sz="0" w:space="0" w:color="auto"/>
        <w:left w:val="none" w:sz="0" w:space="0" w:color="auto"/>
        <w:bottom w:val="none" w:sz="0" w:space="0" w:color="auto"/>
        <w:right w:val="none" w:sz="0" w:space="0" w:color="auto"/>
      </w:divBdr>
    </w:div>
    <w:div w:id="1808012064">
      <w:bodyDiv w:val="1"/>
      <w:marLeft w:val="0"/>
      <w:marRight w:val="0"/>
      <w:marTop w:val="0"/>
      <w:marBottom w:val="0"/>
      <w:divBdr>
        <w:top w:val="none" w:sz="0" w:space="0" w:color="auto"/>
        <w:left w:val="none" w:sz="0" w:space="0" w:color="auto"/>
        <w:bottom w:val="none" w:sz="0" w:space="0" w:color="auto"/>
        <w:right w:val="none" w:sz="0" w:space="0" w:color="auto"/>
      </w:divBdr>
    </w:div>
    <w:div w:id="20843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45.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B4AC-0FD0-429B-A38B-544E1BDF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48</Pages>
  <Words>20674</Words>
  <Characters>124049</Characters>
  <Application>Microsoft Office Word</Application>
  <DocSecurity>0</DocSecurity>
  <Lines>1033</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ZDP</cp:lastModifiedBy>
  <cp:revision>847</cp:revision>
  <cp:lastPrinted>2022-12-19T13:23:00Z</cp:lastPrinted>
  <dcterms:created xsi:type="dcterms:W3CDTF">2022-12-07T08:11:00Z</dcterms:created>
  <dcterms:modified xsi:type="dcterms:W3CDTF">2022-12-27T10:48:00Z</dcterms:modified>
</cp:coreProperties>
</file>