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D808" w14:textId="0EE02368" w:rsidR="00CD395E" w:rsidRDefault="00CD395E">
      <w:pPr>
        <w:jc w:val="right"/>
        <w:rPr>
          <w:bCs/>
        </w:rPr>
      </w:pPr>
      <w:r>
        <w:rPr>
          <w:bCs/>
        </w:rPr>
        <w:t xml:space="preserve">Post. </w:t>
      </w:r>
      <w:r w:rsidR="00AA3EC6">
        <w:rPr>
          <w:bCs/>
        </w:rPr>
        <w:t>09</w:t>
      </w:r>
      <w:r>
        <w:rPr>
          <w:bCs/>
        </w:rPr>
        <w:t>/ZO/2023</w:t>
      </w:r>
    </w:p>
    <w:p w14:paraId="79330E0E" w14:textId="6FED80FB" w:rsidR="004108FF" w:rsidRDefault="0045301B">
      <w:pPr>
        <w:jc w:val="right"/>
        <w:rPr>
          <w:bCs/>
        </w:rPr>
      </w:pPr>
      <w:r>
        <w:rPr>
          <w:bCs/>
        </w:rPr>
        <w:t>Załącznik nr 2</w:t>
      </w:r>
      <w:r w:rsidR="006C1E36">
        <w:rPr>
          <w:bCs/>
        </w:rPr>
        <w:t xml:space="preserve"> do zaproszenia</w:t>
      </w:r>
      <w:r w:rsidR="00262C16">
        <w:rPr>
          <w:bCs/>
        </w:rPr>
        <w:t xml:space="preserve"> (dot. cz</w:t>
      </w:r>
      <w:r w:rsidR="0082739E">
        <w:rPr>
          <w:bCs/>
        </w:rPr>
        <w:t>.</w:t>
      </w:r>
      <w:r w:rsidR="00262C16">
        <w:rPr>
          <w:bCs/>
        </w:rPr>
        <w:t xml:space="preserve"> I </w:t>
      </w:r>
      <w:r w:rsidR="008D0B02">
        <w:rPr>
          <w:bCs/>
        </w:rPr>
        <w:t>-</w:t>
      </w:r>
      <w:r w:rsidR="00262C16">
        <w:rPr>
          <w:bCs/>
        </w:rPr>
        <w:t xml:space="preserve"> </w:t>
      </w:r>
      <w:r w:rsidR="008D0B02">
        <w:rPr>
          <w:bCs/>
        </w:rPr>
        <w:t>V</w:t>
      </w:r>
      <w:r w:rsidR="00262C16">
        <w:rPr>
          <w:bCs/>
        </w:rPr>
        <w:t>)</w:t>
      </w:r>
    </w:p>
    <w:p w14:paraId="36AF391B" w14:textId="26F75BCB" w:rsidR="004108FF" w:rsidRDefault="006C1E36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  <w:r w:rsidR="00AA3EC6">
        <w:rPr>
          <w:b/>
          <w:u w:val="single"/>
        </w:rPr>
        <w:t xml:space="preserve"> nr…….</w:t>
      </w:r>
    </w:p>
    <w:p w14:paraId="7B2E8AC2" w14:textId="77777777" w:rsidR="004108FF" w:rsidRDefault="006C1E36">
      <w:pPr>
        <w:jc w:val="both"/>
      </w:pPr>
      <w:r>
        <w:t xml:space="preserve">zawarta w Świerklańcu w dniu ........................... roku pomiędzy: </w:t>
      </w:r>
    </w:p>
    <w:p w14:paraId="438E3F65" w14:textId="77777777" w:rsidR="004108FF" w:rsidRDefault="006C1E36">
      <w:pPr>
        <w:spacing w:after="0" w:line="240" w:lineRule="auto"/>
        <w:jc w:val="both"/>
      </w:pPr>
      <w:r>
        <w:rPr>
          <w:b/>
        </w:rPr>
        <w:t>Przedsiębiorstwem Komunikacji Metropolitalnej 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</w:t>
      </w:r>
    </w:p>
    <w:p w14:paraId="4322D68A" w14:textId="57053B5C" w:rsidR="004108FF" w:rsidRDefault="006C1E36">
      <w:pPr>
        <w:spacing w:after="0" w:line="240" w:lineRule="auto"/>
        <w:jc w:val="both"/>
      </w:pPr>
      <w:r>
        <w:t xml:space="preserve">NIP 45-21-62-922, Kapitał zakładowy: </w:t>
      </w:r>
      <w:r w:rsidR="00AA3EC6">
        <w:t>22</w:t>
      </w:r>
      <w:r>
        <w:t xml:space="preserve"> </w:t>
      </w:r>
      <w:r w:rsidR="00AA3EC6">
        <w:t>400</w:t>
      </w:r>
      <w:r>
        <w:t xml:space="preserve"> </w:t>
      </w:r>
      <w:r w:rsidR="00AA3EC6">
        <w:t>0</w:t>
      </w:r>
      <w:r>
        <w:t>00,00 zł. w imieniu i na rzecz którego działają:</w:t>
      </w:r>
    </w:p>
    <w:p w14:paraId="2A8D4599" w14:textId="77777777" w:rsidR="004108FF" w:rsidRDefault="004108FF">
      <w:pPr>
        <w:spacing w:after="0" w:line="240" w:lineRule="auto"/>
        <w:jc w:val="both"/>
      </w:pPr>
    </w:p>
    <w:p w14:paraId="08B3D3C7" w14:textId="2DE11B2F" w:rsidR="004108FF" w:rsidRDefault="006C1E36">
      <w:pPr>
        <w:jc w:val="both"/>
      </w:pPr>
      <w:r>
        <w:t xml:space="preserve"> 1. </w:t>
      </w:r>
      <w:r w:rsidR="00EB6C36">
        <w:t>……………………………………………</w:t>
      </w:r>
    </w:p>
    <w:p w14:paraId="75D040EC" w14:textId="55D6A329" w:rsidR="004108FF" w:rsidRDefault="006C1E36">
      <w:pPr>
        <w:jc w:val="both"/>
      </w:pPr>
      <w:r>
        <w:t xml:space="preserve"> 2. </w:t>
      </w:r>
      <w:r w:rsidR="00EB6C36">
        <w:t>…………………………………………..</w:t>
      </w:r>
      <w:r>
        <w:t xml:space="preserve"> </w:t>
      </w:r>
    </w:p>
    <w:p w14:paraId="51579073" w14:textId="77777777" w:rsidR="004108FF" w:rsidRDefault="006C1E36">
      <w:pPr>
        <w:jc w:val="both"/>
      </w:pPr>
      <w:r>
        <w:t xml:space="preserve">zwanym dalej Zamawiającym </w:t>
      </w:r>
    </w:p>
    <w:p w14:paraId="274D6937" w14:textId="77777777" w:rsidR="004108FF" w:rsidRDefault="006C1E36">
      <w:pPr>
        <w:jc w:val="both"/>
      </w:pPr>
      <w:r>
        <w:t>a:</w:t>
      </w:r>
    </w:p>
    <w:p w14:paraId="5FCA29DC" w14:textId="77777777" w:rsidR="004108FF" w:rsidRDefault="006C1E36">
      <w:pPr>
        <w:jc w:val="both"/>
      </w:pPr>
      <w:r>
        <w:t xml:space="preserve">................................................................................................................................................................... działający na podstawie ................................................................................................................, w imieniu i na rzecz którego działają: </w:t>
      </w:r>
    </w:p>
    <w:p w14:paraId="69B4D6AE" w14:textId="77777777" w:rsidR="004108FF" w:rsidRDefault="006C1E36">
      <w:pPr>
        <w:jc w:val="both"/>
      </w:pPr>
      <w:r>
        <w:t xml:space="preserve">1. ……………………………. - ……………………………….. </w:t>
      </w:r>
    </w:p>
    <w:p w14:paraId="599CB16B" w14:textId="77777777" w:rsidR="004108FF" w:rsidRDefault="006C1E36">
      <w:pPr>
        <w:jc w:val="both"/>
      </w:pPr>
      <w:r>
        <w:t xml:space="preserve">2. ……………………………. - ……………………………….. </w:t>
      </w:r>
    </w:p>
    <w:p w14:paraId="6B4F3866" w14:textId="77777777" w:rsidR="004108FF" w:rsidRDefault="006C1E36">
      <w:pPr>
        <w:jc w:val="both"/>
      </w:pPr>
      <w:r>
        <w:t>zwanym dalej Wykonawcą</w:t>
      </w:r>
    </w:p>
    <w:p w14:paraId="59339BC9" w14:textId="77777777" w:rsidR="004108FF" w:rsidRDefault="006C1E36">
      <w:pPr>
        <w:jc w:val="both"/>
      </w:pPr>
      <w:r>
        <w:t xml:space="preserve">W rezultacie dokonania przez Zamawiającego wyboru oferty Wykonawcy w postępowaniu prowadzonym w trybie zapytania ofertowego nieobjętego przepisami Ustawy Prawo zamówień publicznych, została zawarta umowa o następującej treści: </w:t>
      </w:r>
    </w:p>
    <w:p w14:paraId="2BEC5C3E" w14:textId="77777777" w:rsidR="004108FF" w:rsidRDefault="006C1E36">
      <w:pPr>
        <w:jc w:val="center"/>
      </w:pPr>
      <w:r>
        <w:t xml:space="preserve">§ 1 </w:t>
      </w:r>
    </w:p>
    <w:p w14:paraId="259B716B" w14:textId="7EC020C2" w:rsidR="004108FF" w:rsidRDefault="006C1E36">
      <w:pPr>
        <w:pStyle w:val="Akapitzlist"/>
        <w:numPr>
          <w:ilvl w:val="0"/>
          <w:numId w:val="1"/>
        </w:numPr>
        <w:ind w:left="284" w:hanging="284"/>
        <w:jc w:val="both"/>
        <w:rPr>
          <w:bCs/>
        </w:rPr>
      </w:pPr>
      <w:r>
        <w:t xml:space="preserve">Przedmiotem zamówienia są </w:t>
      </w:r>
      <w:r>
        <w:rPr>
          <w:b/>
          <w:bCs/>
        </w:rPr>
        <w:t xml:space="preserve">sukcesywne dostawy </w:t>
      </w:r>
      <w:r w:rsidR="00AA3EC6">
        <w:rPr>
          <w:b/>
          <w:bCs/>
        </w:rPr>
        <w:t>……….</w:t>
      </w:r>
      <w:r w:rsidR="0045301B">
        <w:rPr>
          <w:b/>
          <w:bCs/>
        </w:rPr>
        <w:t xml:space="preserve">…………………………… </w:t>
      </w:r>
      <w:r>
        <w:rPr>
          <w:bCs/>
        </w:rPr>
        <w:t xml:space="preserve">zgodnie z opisem przedmiotu zamówienia w </w:t>
      </w:r>
      <w:r w:rsidR="0045301B">
        <w:rPr>
          <w:bCs/>
        </w:rPr>
        <w:t xml:space="preserve"> zaproszeniu do złożenia ofert </w:t>
      </w:r>
      <w:r w:rsidR="009A26A1">
        <w:rPr>
          <w:bCs/>
        </w:rPr>
        <w:t xml:space="preserve">z dnia </w:t>
      </w:r>
      <w:r w:rsidR="008F70DA">
        <w:rPr>
          <w:bCs/>
        </w:rPr>
        <w:t>……………</w:t>
      </w:r>
      <w:r w:rsidR="009A26A1">
        <w:rPr>
          <w:bCs/>
        </w:rPr>
        <w:t xml:space="preserve">. </w:t>
      </w:r>
      <w:r w:rsidR="0045301B">
        <w:rPr>
          <w:bCs/>
        </w:rPr>
        <w:t xml:space="preserve">oraz </w:t>
      </w:r>
      <w:r>
        <w:rPr>
          <w:bCs/>
        </w:rPr>
        <w:t>złożonym Formularzem ofertowym z dnia</w:t>
      </w:r>
      <w:r w:rsidR="00262C16">
        <w:rPr>
          <w:bCs/>
        </w:rPr>
        <w:t xml:space="preserve"> </w:t>
      </w:r>
      <w:r>
        <w:rPr>
          <w:bCs/>
        </w:rPr>
        <w:t>…</w:t>
      </w:r>
      <w:r w:rsidR="00262C16">
        <w:rPr>
          <w:bCs/>
        </w:rPr>
        <w:t>…….</w:t>
      </w:r>
      <w:r>
        <w:rPr>
          <w:bCs/>
        </w:rPr>
        <w:t xml:space="preserve">. </w:t>
      </w:r>
    </w:p>
    <w:p w14:paraId="575AE6DE" w14:textId="77777777" w:rsidR="004108FF" w:rsidRDefault="006C1E36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dostarczy przedmiot zamówienia własnym transportem i na własny koszt i ryzyko loco  PKM Sp.  z o.o. ul Parkowa 3 Świerklaniec.</w:t>
      </w:r>
    </w:p>
    <w:p w14:paraId="5BA0F6BE" w14:textId="76230CD0" w:rsidR="004108FF" w:rsidRDefault="006C1E3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dostarczał będzie </w:t>
      </w:r>
      <w:r w:rsidR="0045301B">
        <w:t xml:space="preserve">przedmiot zamówienia </w:t>
      </w:r>
      <w:r>
        <w:t>sukcesywnie, zgodnie z aktualnymi potrzebami Zamawiającego.</w:t>
      </w:r>
    </w:p>
    <w:p w14:paraId="0906E4CA" w14:textId="77777777" w:rsidR="0045301B" w:rsidRDefault="0045301B">
      <w:pPr>
        <w:pStyle w:val="Akapitzlist"/>
        <w:numPr>
          <w:ilvl w:val="0"/>
          <w:numId w:val="1"/>
        </w:numPr>
        <w:ind w:left="284" w:hanging="284"/>
        <w:jc w:val="both"/>
      </w:pPr>
      <w:r w:rsidRPr="0045301B">
        <w:t>Wykonawca zobowiązuje się do zapewnienia właściwej jakości dostarczanych produktów, zgodnej z odpo</w:t>
      </w:r>
      <w:r>
        <w:t>wiednimi normami i wymaganiami.</w:t>
      </w:r>
    </w:p>
    <w:p w14:paraId="17F5DD81" w14:textId="77777777" w:rsidR="0045301B" w:rsidRDefault="0045301B">
      <w:pPr>
        <w:pStyle w:val="Akapitzlist"/>
        <w:numPr>
          <w:ilvl w:val="0"/>
          <w:numId w:val="1"/>
        </w:numPr>
        <w:ind w:left="284" w:hanging="284"/>
        <w:jc w:val="both"/>
      </w:pPr>
      <w:r w:rsidRPr="0045301B">
        <w:t>Wykonawca do każdej dostawy załączy świadectwo jakości dla produktów potwierdzające ich właściwości f</w:t>
      </w:r>
      <w:r>
        <w:t xml:space="preserve">izyko-chemiczne i parametry. </w:t>
      </w:r>
    </w:p>
    <w:p w14:paraId="719EEA0F" w14:textId="58E450E3" w:rsidR="0045301B" w:rsidRDefault="0045301B">
      <w:pPr>
        <w:pStyle w:val="Akapitzlist"/>
        <w:numPr>
          <w:ilvl w:val="0"/>
          <w:numId w:val="1"/>
        </w:numPr>
        <w:ind w:left="284" w:hanging="284"/>
        <w:jc w:val="both"/>
      </w:pPr>
      <w:r w:rsidRPr="0045301B">
        <w:t xml:space="preserve">Wykonawca zobowiązuje się, przed realizacją pierwszej dostawy, do dostarczenia Zamawiającemu </w:t>
      </w:r>
      <w:r w:rsidR="00714FF5">
        <w:t xml:space="preserve">aktualnej </w:t>
      </w:r>
      <w:r w:rsidRPr="0045301B">
        <w:t>Kart</w:t>
      </w:r>
      <w:r w:rsidR="00714FF5">
        <w:t>y</w:t>
      </w:r>
      <w:r w:rsidRPr="0045301B">
        <w:t xml:space="preserve"> charakterystyki </w:t>
      </w:r>
      <w:r>
        <w:t>produkt</w:t>
      </w:r>
      <w:r w:rsidR="00714FF5">
        <w:t>u.</w:t>
      </w:r>
    </w:p>
    <w:p w14:paraId="380E8704" w14:textId="6371F78C" w:rsidR="00714FF5" w:rsidRDefault="00714FF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Zamawiający w każdym czasie trwania umowy może wnieść o dostarczenie aktualnych kart charakterystyki produktu. </w:t>
      </w:r>
    </w:p>
    <w:p w14:paraId="7B62ECA0" w14:textId="19EF2CFB" w:rsidR="00714FF5" w:rsidRDefault="0045301B" w:rsidP="00714FF5">
      <w:pPr>
        <w:pStyle w:val="Akapitzlist"/>
        <w:numPr>
          <w:ilvl w:val="0"/>
          <w:numId w:val="1"/>
        </w:numPr>
        <w:ind w:left="284" w:hanging="284"/>
        <w:jc w:val="both"/>
      </w:pPr>
      <w:r w:rsidRPr="0045301B">
        <w:t>Dostarczane produkty muszą pochodzić z bieżącej produkcji, tj. nie starszej niż 3 mies</w:t>
      </w:r>
      <w:r>
        <w:t xml:space="preserve">iące od daty ich produkcji. </w:t>
      </w:r>
    </w:p>
    <w:p w14:paraId="286804B2" w14:textId="130447F8" w:rsidR="00CC4956" w:rsidRDefault="0045301B" w:rsidP="00CC4956">
      <w:pPr>
        <w:pStyle w:val="Akapitzlist"/>
        <w:numPr>
          <w:ilvl w:val="0"/>
          <w:numId w:val="1"/>
        </w:numPr>
        <w:ind w:left="284" w:hanging="284"/>
        <w:jc w:val="both"/>
      </w:pPr>
      <w:r w:rsidRPr="0045301B">
        <w:lastRenderedPageBreak/>
        <w:t>Dostawy produktów będą realizowane w opakowaniach fabrycznie zaplombowanych i oznaczonych pełną nazwą produktu, producenta oraz datą produkcji.</w:t>
      </w:r>
    </w:p>
    <w:p w14:paraId="3B6E0B6A" w14:textId="4E44EE5E" w:rsidR="004108FF" w:rsidRDefault="002155BD" w:rsidP="00CC4956">
      <w:pPr>
        <w:pStyle w:val="Akapitzlist"/>
        <w:numPr>
          <w:ilvl w:val="0"/>
          <w:numId w:val="1"/>
        </w:numPr>
        <w:ind w:left="284" w:hanging="284"/>
        <w:jc w:val="both"/>
      </w:pPr>
      <w:r w:rsidRPr="002155BD">
        <w:t xml:space="preserve">Wykonawca zobowiązuje się do zapewnienia ciągłości dostaw oraz do przestrzegania terminów </w:t>
      </w:r>
      <w:r w:rsidR="00262C16">
        <w:br/>
      </w:r>
      <w:r w:rsidRPr="002155BD">
        <w:t xml:space="preserve">i wielkości dostaw. Wymagany termin dostawy – nie dłuższy niż 3 dni robocze od złożenia zamówienia. </w:t>
      </w:r>
    </w:p>
    <w:p w14:paraId="45796949" w14:textId="1821EFE6" w:rsidR="002C421B" w:rsidRDefault="002C421B" w:rsidP="00CC495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 Wykonawca zobowiązuje się </w:t>
      </w:r>
      <w:r w:rsidR="00A052A3">
        <w:t xml:space="preserve">przy każdej dostawie </w:t>
      </w:r>
      <w:r>
        <w:t>do o</w:t>
      </w:r>
      <w:r w:rsidR="00D56385">
        <w:t>d</w:t>
      </w:r>
      <w:r>
        <w:t>bioru zużytych beczek</w:t>
      </w:r>
      <w:r w:rsidR="00D56385">
        <w:t>.</w:t>
      </w:r>
      <w:r w:rsidR="002912BA">
        <w:t xml:space="preserve"> ( część IV)</w:t>
      </w:r>
    </w:p>
    <w:p w14:paraId="06D8DC6B" w14:textId="77777777" w:rsidR="004F7896" w:rsidRDefault="004F7896" w:rsidP="004F7896">
      <w:pPr>
        <w:pStyle w:val="Akapitzlist"/>
        <w:ind w:left="284"/>
        <w:jc w:val="both"/>
      </w:pPr>
    </w:p>
    <w:p w14:paraId="07B8A985" w14:textId="77777777" w:rsidR="004108FF" w:rsidRDefault="006C1E36">
      <w:pPr>
        <w:pStyle w:val="Akapitzlist"/>
        <w:ind w:left="284"/>
        <w:jc w:val="center"/>
      </w:pPr>
      <w:r>
        <w:t>§ 2</w:t>
      </w:r>
    </w:p>
    <w:p w14:paraId="524BF5C8" w14:textId="7B7BAB43" w:rsidR="004108FF" w:rsidRDefault="006C1E36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Termin wykonania zamówienia – </w:t>
      </w:r>
      <w:r w:rsidRPr="00A052A3">
        <w:rPr>
          <w:b/>
          <w:bCs/>
        </w:rPr>
        <w:t xml:space="preserve">od dnia 01 </w:t>
      </w:r>
      <w:r w:rsidR="00A052A3" w:rsidRPr="00A052A3">
        <w:rPr>
          <w:b/>
          <w:bCs/>
        </w:rPr>
        <w:t>kwietnia</w:t>
      </w:r>
      <w:r w:rsidR="0045301B" w:rsidRPr="00A052A3">
        <w:rPr>
          <w:b/>
          <w:bCs/>
        </w:rPr>
        <w:t xml:space="preserve"> 202</w:t>
      </w:r>
      <w:r w:rsidR="0048210B">
        <w:rPr>
          <w:b/>
          <w:bCs/>
        </w:rPr>
        <w:t>4</w:t>
      </w:r>
      <w:r w:rsidR="0045301B" w:rsidRPr="00A052A3">
        <w:rPr>
          <w:b/>
          <w:bCs/>
        </w:rPr>
        <w:t xml:space="preserve"> roku do </w:t>
      </w:r>
      <w:r w:rsidR="00262C16" w:rsidRPr="00A052A3">
        <w:rPr>
          <w:b/>
          <w:bCs/>
        </w:rPr>
        <w:t>dnia 31</w:t>
      </w:r>
      <w:r w:rsidRPr="00A052A3">
        <w:rPr>
          <w:b/>
          <w:bCs/>
        </w:rPr>
        <w:t xml:space="preserve"> </w:t>
      </w:r>
      <w:r w:rsidR="00262C16" w:rsidRPr="00A052A3">
        <w:rPr>
          <w:b/>
          <w:bCs/>
        </w:rPr>
        <w:t>marca</w:t>
      </w:r>
      <w:r w:rsidRPr="00A052A3">
        <w:rPr>
          <w:b/>
          <w:bCs/>
        </w:rPr>
        <w:t xml:space="preserve"> 202</w:t>
      </w:r>
      <w:r w:rsidR="0048210B">
        <w:rPr>
          <w:b/>
          <w:bCs/>
        </w:rPr>
        <w:t>5</w:t>
      </w:r>
      <w:r w:rsidRPr="00A052A3">
        <w:rPr>
          <w:b/>
          <w:bCs/>
        </w:rPr>
        <w:t xml:space="preserve">r. </w:t>
      </w:r>
    </w:p>
    <w:p w14:paraId="4720E8C6" w14:textId="77777777" w:rsidR="004108FF" w:rsidRDefault="006C1E36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Miejsce dostawy – siedziba Zamawiającego tj. ul. Parkowa 3, 42-622 Świerklaniec od poniedziałku do piątku. </w:t>
      </w:r>
    </w:p>
    <w:p w14:paraId="548EDC14" w14:textId="52339F0F" w:rsidR="004108FF" w:rsidRDefault="006C1E36">
      <w:pPr>
        <w:pStyle w:val="Akapitzlist"/>
        <w:numPr>
          <w:ilvl w:val="0"/>
          <w:numId w:val="2"/>
        </w:numPr>
        <w:ind w:left="284" w:hanging="284"/>
        <w:jc w:val="both"/>
      </w:pPr>
      <w:r>
        <w:t>Szczegółowe zamówienia (zapotrzebowanie) będą przekazywane za pośrednictwem poczty elektr</w:t>
      </w:r>
      <w:r w:rsidR="00C25296">
        <w:t xml:space="preserve">onicznej na adres ………………………….. </w:t>
      </w:r>
      <w:r>
        <w:t xml:space="preserve"> </w:t>
      </w:r>
    </w:p>
    <w:p w14:paraId="079DD78A" w14:textId="77777777" w:rsidR="004108FF" w:rsidRDefault="004108FF">
      <w:pPr>
        <w:pStyle w:val="Akapitzlist"/>
        <w:ind w:left="284"/>
        <w:jc w:val="both"/>
      </w:pPr>
    </w:p>
    <w:p w14:paraId="4D628EAA" w14:textId="77777777" w:rsidR="004108FF" w:rsidRDefault="004108FF">
      <w:pPr>
        <w:pStyle w:val="Akapitzlist"/>
        <w:ind w:left="284"/>
        <w:jc w:val="both"/>
      </w:pPr>
    </w:p>
    <w:p w14:paraId="5907FF2D" w14:textId="77777777" w:rsidR="004108FF" w:rsidRDefault="006C1E36">
      <w:pPr>
        <w:pStyle w:val="Akapitzlist"/>
        <w:ind w:left="284"/>
        <w:jc w:val="center"/>
      </w:pPr>
      <w:r>
        <w:t xml:space="preserve">§ 3 </w:t>
      </w:r>
    </w:p>
    <w:p w14:paraId="22D53F03" w14:textId="5B12ED43" w:rsidR="004108FF" w:rsidRDefault="006C1E36">
      <w:pPr>
        <w:pStyle w:val="Akapitzlist"/>
        <w:numPr>
          <w:ilvl w:val="0"/>
          <w:numId w:val="3"/>
        </w:numPr>
        <w:ind w:left="284" w:hanging="284"/>
        <w:jc w:val="both"/>
      </w:pPr>
      <w:r>
        <w:t>Wartość  całkowita przedmiotu umowy, z</w:t>
      </w:r>
      <w:r w:rsidR="0045301B">
        <w:t xml:space="preserve">godnie z formularzem ofertowym </w:t>
      </w:r>
      <w:r>
        <w:t xml:space="preserve"> Wykonawcy wynosi: ……………… zł netto, brutto ……………… zł</w:t>
      </w:r>
      <w:r w:rsidR="00A052A3">
        <w:t>.</w:t>
      </w:r>
      <w:r>
        <w:t xml:space="preserve"> </w:t>
      </w:r>
    </w:p>
    <w:p w14:paraId="69DF0B83" w14:textId="77777777" w:rsidR="004108FF" w:rsidRDefault="006C1E36">
      <w:pPr>
        <w:pStyle w:val="Akapitzlist"/>
        <w:ind w:left="284"/>
        <w:jc w:val="both"/>
      </w:pPr>
      <w:r>
        <w:t>W przypadku zrealizowania dostaw na kwotę, o której mowa wyżej, umowa ulega rozwiązaniu.</w:t>
      </w:r>
    </w:p>
    <w:p w14:paraId="2CC98DFD" w14:textId="1F57E035" w:rsidR="004108FF" w:rsidRDefault="006C1E36">
      <w:pPr>
        <w:pStyle w:val="Akapitzlist"/>
        <w:numPr>
          <w:ilvl w:val="0"/>
          <w:numId w:val="3"/>
        </w:numPr>
        <w:ind w:left="284" w:hanging="284"/>
        <w:jc w:val="both"/>
      </w:pPr>
      <w:r>
        <w:t>Powyższe kwoty uwzględniają wszystkie koszty związane z realizacją zamówienia, w tym koszt transportu i rozładunku</w:t>
      </w:r>
      <w:r w:rsidR="00A052A3">
        <w:t xml:space="preserve"> oraz odbioru zużytych beczek</w:t>
      </w:r>
      <w:r>
        <w:t xml:space="preserve">. </w:t>
      </w:r>
      <w:r w:rsidR="000009E9">
        <w:t>(część IV)</w:t>
      </w:r>
    </w:p>
    <w:p w14:paraId="4B58DDE1" w14:textId="099B4233" w:rsidR="004108FF" w:rsidRDefault="006C1E36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zapewnia stałość cen przedmiotu umowy przez cały okres obowiązywania umowy, </w:t>
      </w:r>
      <w:r w:rsidR="002155BD">
        <w:br/>
      </w:r>
      <w:r>
        <w:t>z wyjątkiem zmiany ceny określonej w §</w:t>
      </w:r>
      <w:r w:rsidR="00780768">
        <w:t xml:space="preserve"> 8</w:t>
      </w:r>
      <w:r>
        <w:t>.</w:t>
      </w:r>
    </w:p>
    <w:p w14:paraId="2B44D8B5" w14:textId="567A7427" w:rsidR="004108FF" w:rsidRDefault="006C1E36">
      <w:pPr>
        <w:pStyle w:val="Akapitzlist"/>
        <w:numPr>
          <w:ilvl w:val="0"/>
          <w:numId w:val="3"/>
        </w:numPr>
        <w:ind w:left="284" w:hanging="284"/>
        <w:jc w:val="both"/>
      </w:pPr>
      <w:r>
        <w:t>Zamawiający zastrzega sobie prawo do zmniejszenia</w:t>
      </w:r>
      <w:r w:rsidR="000009E9">
        <w:t xml:space="preserve"> </w:t>
      </w:r>
      <w:r>
        <w:t xml:space="preserve">wolumenu dostawy </w:t>
      </w:r>
      <w:r w:rsidR="002155BD">
        <w:br/>
      </w:r>
      <w:r>
        <w:t xml:space="preserve">w stosunku do ilości ujętych w </w:t>
      </w:r>
      <w:r w:rsidR="00C25296">
        <w:t>formularzu</w:t>
      </w:r>
      <w:r>
        <w:t xml:space="preserve"> </w:t>
      </w:r>
      <w:r w:rsidR="002155BD">
        <w:t>of</w:t>
      </w:r>
      <w:r w:rsidR="00C25296">
        <w:t>ertowym</w:t>
      </w:r>
      <w:r w:rsidR="000009E9">
        <w:t>.</w:t>
      </w:r>
    </w:p>
    <w:p w14:paraId="0B3A54AD" w14:textId="484A0C93" w:rsidR="004108FF" w:rsidRDefault="006C1E36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Z tytułu zmiany wielkości zamówienia Wykonawcy nie będą przysługiwać żadne roszczenia </w:t>
      </w:r>
      <w:r w:rsidR="00262C16">
        <w:br/>
      </w:r>
      <w:r>
        <w:t xml:space="preserve">w stosunku do Zamawiającego. </w:t>
      </w:r>
    </w:p>
    <w:p w14:paraId="57CF17CF" w14:textId="77777777" w:rsidR="004108FF" w:rsidRDefault="004108FF">
      <w:pPr>
        <w:pStyle w:val="Akapitzlist"/>
        <w:ind w:left="284"/>
        <w:jc w:val="both"/>
      </w:pPr>
    </w:p>
    <w:p w14:paraId="3ED14B6C" w14:textId="77777777" w:rsidR="004108FF" w:rsidRDefault="006C1E36">
      <w:pPr>
        <w:pStyle w:val="Akapitzlist"/>
        <w:ind w:left="284"/>
        <w:jc w:val="center"/>
      </w:pPr>
      <w:r>
        <w:t xml:space="preserve">§ 4 </w:t>
      </w:r>
    </w:p>
    <w:p w14:paraId="7E47454C" w14:textId="77777777" w:rsidR="004108FF" w:rsidRDefault="006C1E36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prawo dokonania kontroli jakości dostarczonego produktu.</w:t>
      </w:r>
    </w:p>
    <w:p w14:paraId="0F3A775D" w14:textId="77777777" w:rsidR="004108FF" w:rsidRDefault="006C1E36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wykrycia lub ujawnienia się wad w dostarczonym przedmiocie dostawy Wykonawca zobowiązany jest na własny koszt do wymiany przedmiotu dostawy na wolny od wad w terminie do 7 dni od dnia złożenia powiadomienia Wykonawcę o wadach. </w:t>
      </w:r>
    </w:p>
    <w:p w14:paraId="5101DCE9" w14:textId="5BD12CC1" w:rsidR="004108FF" w:rsidRDefault="006C1E36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Wykonawca ponosi odpowiedzialność za wszelkie szkody wyrządzone Zamawiającemu w związku </w:t>
      </w:r>
      <w:r w:rsidR="00262C16">
        <w:br/>
      </w:r>
      <w:r>
        <w:t>z dostarczeniem wadliwego Przedmiotu dostawy, w tym także szkody w pojazdach powstałe na skutek stosowania wadliwego Przedmiotu dostawy.</w:t>
      </w:r>
    </w:p>
    <w:p w14:paraId="4F84C457" w14:textId="77777777" w:rsidR="004108FF" w:rsidRDefault="004108FF">
      <w:pPr>
        <w:pStyle w:val="Akapitzlist"/>
        <w:ind w:left="284"/>
        <w:jc w:val="both"/>
      </w:pPr>
    </w:p>
    <w:p w14:paraId="336D1473" w14:textId="77777777" w:rsidR="004108FF" w:rsidRDefault="006C1E36">
      <w:pPr>
        <w:pStyle w:val="Akapitzlist"/>
        <w:ind w:left="284"/>
        <w:jc w:val="center"/>
      </w:pPr>
      <w:r>
        <w:t xml:space="preserve">§ 5 </w:t>
      </w:r>
    </w:p>
    <w:p w14:paraId="7AB64741" w14:textId="77777777" w:rsidR="004108FF" w:rsidRDefault="006C1E36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3DD893C1" w14:textId="77777777" w:rsidR="004108FF" w:rsidRDefault="006C1E36">
      <w:pPr>
        <w:pStyle w:val="Akapitzlist"/>
        <w:numPr>
          <w:ilvl w:val="0"/>
          <w:numId w:val="7"/>
        </w:numPr>
        <w:ind w:left="284" w:hanging="284"/>
        <w:jc w:val="both"/>
      </w:pPr>
      <w:r>
        <w:t>Wykonawca oświadcza, ze jest podatnikiem VAT i posiada nr identyfikacyjny NIP  ………………..</w:t>
      </w:r>
    </w:p>
    <w:p w14:paraId="165A572E" w14:textId="42616AED" w:rsidR="004108FF" w:rsidRDefault="006C1E36" w:rsidP="00A052A3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22CF3C68" w14:textId="77777777" w:rsidR="004108FF" w:rsidRDefault="006C1E36">
      <w:pPr>
        <w:pStyle w:val="Akapitzlist"/>
        <w:ind w:left="284"/>
        <w:jc w:val="center"/>
      </w:pPr>
      <w:r>
        <w:t xml:space="preserve">§ 6 </w:t>
      </w:r>
    </w:p>
    <w:p w14:paraId="034D1A35" w14:textId="466834FD" w:rsidR="004108FF" w:rsidRDefault="006C1E36">
      <w:pPr>
        <w:pStyle w:val="Akapitzlist"/>
        <w:numPr>
          <w:ilvl w:val="0"/>
          <w:numId w:val="8"/>
        </w:numPr>
        <w:ind w:left="284" w:hanging="284"/>
        <w:jc w:val="both"/>
      </w:pPr>
      <w:r>
        <w:t>Zapłata należno</w:t>
      </w:r>
      <w:r w:rsidR="00262C16">
        <w:t xml:space="preserve">ści nastąpi na podstawie faktur. Podstawą wystawienia faktury jest potwierdzenie dostawy. </w:t>
      </w:r>
    </w:p>
    <w:p w14:paraId="3FF30E1D" w14:textId="02B94CC0" w:rsidR="004108FF" w:rsidRDefault="006C1E36">
      <w:pPr>
        <w:pStyle w:val="Akapitzlist"/>
        <w:numPr>
          <w:ilvl w:val="0"/>
          <w:numId w:val="8"/>
        </w:numPr>
        <w:ind w:left="284" w:hanging="284"/>
        <w:jc w:val="both"/>
      </w:pPr>
      <w:r>
        <w:lastRenderedPageBreak/>
        <w:t>Fakturę za zrealizowaną dostawę Zamawiający zrealizuje przelewem na konto Wykonawcy nr ………………………………</w:t>
      </w:r>
      <w:r w:rsidR="00262C16">
        <w:t xml:space="preserve">……………………………………………  w terminie </w:t>
      </w:r>
      <w:r w:rsidR="0023328E">
        <w:t>30</w:t>
      </w:r>
      <w:r>
        <w:t xml:space="preserve"> dni od dnia </w:t>
      </w:r>
      <w:r w:rsidR="00262C16">
        <w:t>dostarczenia</w:t>
      </w:r>
      <w:r>
        <w:t xml:space="preserve"> faktury</w:t>
      </w:r>
      <w:r w:rsidR="00262C16">
        <w:t xml:space="preserve"> Zamawiającemu.</w:t>
      </w:r>
    </w:p>
    <w:p w14:paraId="6A71447A" w14:textId="77777777" w:rsidR="004108FF" w:rsidRDefault="006C1E36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Strony akceptują wystawianie i doręczanie w formacie pdf faktur, ich duplikatów oraz faktur korygujących. Faktury będą wysyłane na adres e-mail: </w:t>
      </w:r>
      <w:hyperlink r:id="rId8">
        <w:r>
          <w:rPr>
            <w:rStyle w:val="ListLabel1"/>
          </w:rPr>
          <w:t>faktury@pkm-swierklaniec.pl</w:t>
        </w:r>
      </w:hyperlink>
      <w:r>
        <w:t>.</w:t>
      </w:r>
    </w:p>
    <w:p w14:paraId="165CFA47" w14:textId="77777777" w:rsidR="004108FF" w:rsidRDefault="006C1E36">
      <w:pPr>
        <w:pStyle w:val="Akapitzlist"/>
        <w:numPr>
          <w:ilvl w:val="0"/>
          <w:numId w:val="8"/>
        </w:numPr>
        <w:ind w:left="284" w:hanging="284"/>
        <w:jc w:val="both"/>
      </w:pPr>
      <w:r>
        <w:t>Faktury płatne będą przelewem na rachunek bankowy wskazany na fakturze figurujący na tzw. 'białej liście podatników”.</w:t>
      </w:r>
    </w:p>
    <w:p w14:paraId="07FA363C" w14:textId="77777777" w:rsidR="004108FF" w:rsidRDefault="006C1E36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24FF575E" w14:textId="77777777" w:rsidR="004108FF" w:rsidRDefault="004108FF">
      <w:pPr>
        <w:pStyle w:val="Akapitzlist"/>
        <w:ind w:left="284"/>
        <w:jc w:val="both"/>
      </w:pPr>
    </w:p>
    <w:p w14:paraId="72C77422" w14:textId="77777777" w:rsidR="004108FF" w:rsidRDefault="006C1E36">
      <w:pPr>
        <w:pStyle w:val="Akapitzlist"/>
        <w:ind w:left="284"/>
        <w:jc w:val="center"/>
      </w:pPr>
      <w:r>
        <w:t>§ 7</w:t>
      </w:r>
    </w:p>
    <w:p w14:paraId="58845180" w14:textId="77777777" w:rsidR="004108FF" w:rsidRDefault="006C1E36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58DDE0EB" w14:textId="3FA9F95E" w:rsidR="00C25296" w:rsidRDefault="00C25296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</w:t>
      </w:r>
      <w:r w:rsidR="000009E9">
        <w:t xml:space="preserve">opóźnienia </w:t>
      </w:r>
      <w:r>
        <w:t>w dostawie w wysokości 1%</w:t>
      </w:r>
      <w:r w:rsidR="000009E9">
        <w:t xml:space="preserve"> całkowitej</w:t>
      </w:r>
      <w:r>
        <w:t xml:space="preserve"> wartości </w:t>
      </w:r>
      <w:r w:rsidR="000009E9">
        <w:t xml:space="preserve">umowy określonej w </w:t>
      </w:r>
      <w:r w:rsidR="000009E9">
        <w:t>§</w:t>
      </w:r>
      <w:r w:rsidR="000009E9">
        <w:t xml:space="preserve"> 3 ust. 1. </w:t>
      </w:r>
    </w:p>
    <w:p w14:paraId="59D34BC7" w14:textId="77777777" w:rsidR="004108FF" w:rsidRDefault="006C1E36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odstąpienia od umowy z przyczyn zależnych od Wykonawcy, Zamawiający naliczy karę umowną  w wysokości 10% wartości umowy wskazanej w § 3 ust.1.</w:t>
      </w:r>
    </w:p>
    <w:p w14:paraId="1A0F062F" w14:textId="77777777" w:rsidR="004108FF" w:rsidRDefault="006C1E36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4D6CFA56" w14:textId="77777777" w:rsidR="004108FF" w:rsidRDefault="006C1E36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szkody przewyższającej wysokość kar umownych, Zamawiający uprawniony jest do dochodzenia odszkodowania na zasadach ogólnych. </w:t>
      </w:r>
    </w:p>
    <w:p w14:paraId="68CC9719" w14:textId="77777777" w:rsidR="004108FF" w:rsidRDefault="004108FF">
      <w:pPr>
        <w:pStyle w:val="Akapitzlist"/>
        <w:ind w:left="284"/>
        <w:jc w:val="both"/>
      </w:pPr>
    </w:p>
    <w:p w14:paraId="0BCD7C77" w14:textId="2B265648" w:rsidR="004108FF" w:rsidRDefault="00780768">
      <w:pPr>
        <w:pStyle w:val="Akapitzlist"/>
        <w:ind w:left="284"/>
        <w:jc w:val="center"/>
      </w:pPr>
      <w:r>
        <w:t>§ 8</w:t>
      </w:r>
    </w:p>
    <w:p w14:paraId="652CA7A9" w14:textId="77777777" w:rsidR="004108FF" w:rsidRDefault="006C1E36">
      <w:pPr>
        <w:pStyle w:val="Akapitzlist"/>
        <w:numPr>
          <w:ilvl w:val="0"/>
          <w:numId w:val="14"/>
        </w:numPr>
        <w:ind w:left="284" w:hanging="284"/>
        <w:jc w:val="both"/>
      </w:pPr>
      <w:r>
        <w:t>Zamawiający dopuszcza możliwość wprowadzenia zmian w zakresie:</w:t>
      </w:r>
    </w:p>
    <w:p w14:paraId="7D28F4B4" w14:textId="26DEDA7D" w:rsidR="004108FF" w:rsidRDefault="006C1E36">
      <w:pPr>
        <w:pStyle w:val="Akapitzlist"/>
        <w:numPr>
          <w:ilvl w:val="0"/>
          <w:numId w:val="15"/>
        </w:numPr>
        <w:jc w:val="both"/>
      </w:pPr>
      <w:r>
        <w:t xml:space="preserve">Zaprzestania produkcji </w:t>
      </w:r>
      <w:r w:rsidR="00C25296">
        <w:t>przedmiotu zamówienia</w:t>
      </w:r>
      <w:r>
        <w:t>,</w:t>
      </w:r>
    </w:p>
    <w:p w14:paraId="1FA92191" w14:textId="77777777" w:rsidR="004108FF" w:rsidRDefault="006C1E36">
      <w:pPr>
        <w:pStyle w:val="Akapitzlist"/>
        <w:numPr>
          <w:ilvl w:val="0"/>
          <w:numId w:val="15"/>
        </w:numPr>
        <w:jc w:val="both"/>
      </w:pPr>
      <w:r>
        <w:t>Zmiany stawek podatku Vat, w takim przypadki zwiększeniu lub zmniejszeniu ulegną kwoty podatku Vat zawarte w cenach jednostkowych,</w:t>
      </w:r>
    </w:p>
    <w:p w14:paraId="542EDB3C" w14:textId="5DD807F2" w:rsidR="005F7BC0" w:rsidRDefault="005F7BC0">
      <w:pPr>
        <w:pStyle w:val="Akapitzlist"/>
        <w:numPr>
          <w:ilvl w:val="0"/>
          <w:numId w:val="15"/>
        </w:numPr>
        <w:jc w:val="both"/>
      </w:pPr>
      <w:r>
        <w:t>Konieczności zmiany do umowy w następstwie siły wyższej  rozumianej jako zdarzenie nagłe, nieprzewidziane i niezależne od woli Stron.</w:t>
      </w:r>
    </w:p>
    <w:p w14:paraId="6E29E525" w14:textId="2AE7BDCA" w:rsidR="004108FF" w:rsidRDefault="00481F85" w:rsidP="00481F85">
      <w:pPr>
        <w:pStyle w:val="Akapitzlist"/>
        <w:ind w:left="284" w:hanging="284"/>
        <w:jc w:val="both"/>
      </w:pPr>
      <w:r>
        <w:t>2. Zamawiający dopuszcza możliwość zmiany umowy również w innych przypadkach uzasadnionych lub korzystnych dla Zamawiającego.</w:t>
      </w:r>
    </w:p>
    <w:p w14:paraId="1768B1D2" w14:textId="77777777" w:rsidR="00481F85" w:rsidRDefault="00481F85" w:rsidP="00481F85">
      <w:pPr>
        <w:pStyle w:val="Akapitzlist"/>
        <w:ind w:left="284" w:hanging="284"/>
        <w:jc w:val="both"/>
      </w:pPr>
    </w:p>
    <w:p w14:paraId="5848A351" w14:textId="4C36F4F5" w:rsidR="004108FF" w:rsidRDefault="00780768">
      <w:pPr>
        <w:pStyle w:val="Akapitzlist"/>
        <w:ind w:left="284"/>
        <w:jc w:val="center"/>
      </w:pPr>
      <w:r>
        <w:t>§ 9</w:t>
      </w:r>
    </w:p>
    <w:p w14:paraId="75AE4366" w14:textId="50B37F3D" w:rsidR="004108FF" w:rsidRDefault="006C1E36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Przedstawicielem Zamawiającego do kontaktów z Wykonawcą w zakresie realizacji niniejszej umowy jest Pani Marta Dembińska tel. 032 381 33 18 e-mail: </w:t>
      </w:r>
      <w:hyperlink r:id="rId9">
        <w:bookmarkStart w:id="0" w:name="_Hlk87346438"/>
        <w:r>
          <w:rPr>
            <w:rStyle w:val="czeinternetowe"/>
          </w:rPr>
          <w:t>m.dembinska@pkm-swierklaniec.pl</w:t>
        </w:r>
      </w:hyperlink>
      <w:r>
        <w:t xml:space="preserve"> </w:t>
      </w:r>
      <w:bookmarkEnd w:id="0"/>
      <w:r>
        <w:t xml:space="preserve">oraz Pani Barbara Szwajnoch tel. 032 381 33 18, e-mail: </w:t>
      </w:r>
      <w:hyperlink r:id="rId10">
        <w:r w:rsidR="0048210B">
          <w:rPr>
            <w:rStyle w:val="czeinternetowe"/>
          </w:rPr>
          <w:t>b</w:t>
        </w:r>
        <w:r>
          <w:rPr>
            <w:rStyle w:val="czeinternetowe"/>
          </w:rPr>
          <w:t>.</w:t>
        </w:r>
        <w:r w:rsidR="0048210B">
          <w:rPr>
            <w:rStyle w:val="czeinternetowe"/>
          </w:rPr>
          <w:t>szwajnoch</w:t>
        </w:r>
        <w:r>
          <w:rPr>
            <w:rStyle w:val="czeinternetowe"/>
          </w:rPr>
          <w:t>@pkm-swierklaniec.pl</w:t>
        </w:r>
      </w:hyperlink>
    </w:p>
    <w:p w14:paraId="395C8C40" w14:textId="77777777" w:rsidR="004108FF" w:rsidRDefault="006C1E36">
      <w:pPr>
        <w:pStyle w:val="Akapitzlist"/>
        <w:numPr>
          <w:ilvl w:val="0"/>
          <w:numId w:val="9"/>
        </w:numPr>
        <w:ind w:left="284" w:hanging="284"/>
        <w:jc w:val="both"/>
      </w:pPr>
      <w:r>
        <w:t>Przedstawicielem Wykonawcy do kontaktów z Zamawiającym w zakresie realizacji niniejszej umowy jest ………………………………….. tel. ……………………….. e-mail ……………………..</w:t>
      </w:r>
    </w:p>
    <w:p w14:paraId="2E7D582E" w14:textId="77777777" w:rsidR="004108FF" w:rsidRDefault="004108FF">
      <w:pPr>
        <w:pStyle w:val="Akapitzlist"/>
        <w:ind w:left="284"/>
        <w:jc w:val="both"/>
      </w:pPr>
    </w:p>
    <w:p w14:paraId="19ACA9E4" w14:textId="4CC6D4EB" w:rsidR="004108FF" w:rsidRDefault="00780768">
      <w:pPr>
        <w:pStyle w:val="Akapitzlist"/>
        <w:ind w:left="284"/>
        <w:jc w:val="center"/>
      </w:pPr>
      <w:r>
        <w:t>§ 10</w:t>
      </w:r>
    </w:p>
    <w:p w14:paraId="0FFE46C1" w14:textId="77777777" w:rsidR="004108FF" w:rsidRDefault="006C1E36">
      <w:pPr>
        <w:pStyle w:val="Akapitzlist"/>
        <w:ind w:left="284"/>
      </w:pPr>
      <w:r>
        <w:t xml:space="preserve"> Zamawiającemu przysługuje prawo odstąpienia od umowy w następujących przypadkach:</w:t>
      </w:r>
    </w:p>
    <w:p w14:paraId="28ED130F" w14:textId="77777777" w:rsidR="004108FF" w:rsidRDefault="006C1E36">
      <w:pPr>
        <w:pStyle w:val="Akapitzlist"/>
        <w:numPr>
          <w:ilvl w:val="0"/>
          <w:numId w:val="10"/>
        </w:numPr>
        <w:ind w:left="284" w:hanging="284"/>
        <w:jc w:val="both"/>
      </w:pPr>
      <w:r>
        <w:t>wystąpienia istotnej zmiany okoliczności powodującej, ze wykonanie umowy nie leży w interesie publicznym, czego nie można  było przewidzieć w chwili zawarci 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A010217" w14:textId="77777777" w:rsidR="004108FF" w:rsidRDefault="006C1E36">
      <w:pPr>
        <w:pStyle w:val="Akapitzlist"/>
        <w:numPr>
          <w:ilvl w:val="0"/>
          <w:numId w:val="10"/>
        </w:numPr>
        <w:ind w:left="284" w:hanging="284"/>
        <w:jc w:val="both"/>
      </w:pPr>
      <w:r>
        <w:t>ogłoszenia upadłości lub rozwiązania firmy Wykonawcy;</w:t>
      </w:r>
    </w:p>
    <w:p w14:paraId="03B9E574" w14:textId="77777777" w:rsidR="004108FF" w:rsidRDefault="006C1E36">
      <w:pPr>
        <w:pStyle w:val="Akapitzlist"/>
        <w:numPr>
          <w:ilvl w:val="0"/>
          <w:numId w:val="10"/>
        </w:numPr>
        <w:ind w:left="284" w:hanging="284"/>
        <w:jc w:val="both"/>
      </w:pPr>
      <w:r>
        <w:lastRenderedPageBreak/>
        <w:t>wydania nakazu zajęcia majątku Wykonawcy;</w:t>
      </w:r>
    </w:p>
    <w:p w14:paraId="0DA4565B" w14:textId="77777777" w:rsidR="004108FF" w:rsidRDefault="006C1E36">
      <w:pPr>
        <w:pStyle w:val="Akapitzlist"/>
        <w:numPr>
          <w:ilvl w:val="0"/>
          <w:numId w:val="10"/>
        </w:numPr>
        <w:ind w:left="284" w:hanging="284"/>
        <w:jc w:val="both"/>
      </w:pPr>
      <w:r w:rsidRPr="005F7BC0">
        <w:t>nieterminowych dostaw zakłócających pracę PKM Sp. z o.o. lub ich złej jakości narażających Zamawiającego na straty  - w terminie 14 dni od chwili powzięcia informacji przez Zamawiającego.</w:t>
      </w:r>
    </w:p>
    <w:p w14:paraId="749191E9" w14:textId="01361A06" w:rsidR="004108FF" w:rsidRDefault="00780768">
      <w:pPr>
        <w:jc w:val="center"/>
      </w:pPr>
      <w:r>
        <w:t xml:space="preserve"> § 11</w:t>
      </w:r>
    </w:p>
    <w:p w14:paraId="0F9781F9" w14:textId="6222917B" w:rsidR="004108FF" w:rsidRDefault="006C1E36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Umowę zawarto na czas określony od dnia 01 </w:t>
      </w:r>
      <w:r w:rsidR="0023328E">
        <w:t>kwietnia</w:t>
      </w:r>
      <w:r w:rsidR="00780768">
        <w:t xml:space="preserve"> 202</w:t>
      </w:r>
      <w:r w:rsidR="000009E9">
        <w:t>4</w:t>
      </w:r>
      <w:r w:rsidR="00780768">
        <w:t xml:space="preserve"> roku  do dnia 31</w:t>
      </w:r>
      <w:r>
        <w:t xml:space="preserve"> </w:t>
      </w:r>
      <w:r w:rsidR="00780768">
        <w:t>marca</w:t>
      </w:r>
      <w:r>
        <w:t xml:space="preserve"> 202</w:t>
      </w:r>
      <w:r w:rsidR="000009E9">
        <w:t>5</w:t>
      </w:r>
      <w:r>
        <w:t xml:space="preserve"> roku. </w:t>
      </w:r>
    </w:p>
    <w:p w14:paraId="3E8F130D" w14:textId="5235355A" w:rsidR="004108FF" w:rsidRDefault="006C1E36" w:rsidP="005F7BC0">
      <w:pPr>
        <w:pStyle w:val="Akapitzlist"/>
        <w:numPr>
          <w:ilvl w:val="0"/>
          <w:numId w:val="11"/>
        </w:numPr>
        <w:ind w:left="284" w:hanging="284"/>
        <w:jc w:val="both"/>
      </w:pPr>
      <w:r>
        <w:t>Umowa może zostać rozwiązana przez każdą ze Stron z zachowaniem jednomiesięcznego okresu wypowiedzenia.</w:t>
      </w:r>
    </w:p>
    <w:p w14:paraId="11DAA986" w14:textId="3E7BDD93" w:rsidR="004108FF" w:rsidRDefault="00780768" w:rsidP="005F7BC0">
      <w:pPr>
        <w:jc w:val="center"/>
      </w:pPr>
      <w:r>
        <w:t>§ 12</w:t>
      </w:r>
    </w:p>
    <w:p w14:paraId="60B16B96" w14:textId="77777777" w:rsidR="004108FF" w:rsidRDefault="006C1E36">
      <w:pPr>
        <w:pStyle w:val="Akapitzlist"/>
        <w:numPr>
          <w:ilvl w:val="0"/>
          <w:numId w:val="6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1179423F" w14:textId="77777777" w:rsidR="004108FF" w:rsidRDefault="006C1E36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73EF1BD0" w14:textId="77777777" w:rsidR="004108FF" w:rsidRDefault="006C1E36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370AEBDB" w14:textId="43F17A53" w:rsidR="004108FF" w:rsidRDefault="006C1E36">
      <w:pPr>
        <w:pStyle w:val="Akapitzlist"/>
        <w:numPr>
          <w:ilvl w:val="0"/>
          <w:numId w:val="6"/>
        </w:numPr>
        <w:ind w:left="284" w:hanging="284"/>
        <w:jc w:val="both"/>
      </w:pPr>
      <w:r>
        <w:t>Umowa została sporządzona w 2 jednobrzmiących egz</w:t>
      </w:r>
      <w:r w:rsidR="005F7BC0">
        <w:t>emplarzach, po 1 dla każdej ze S</w:t>
      </w:r>
      <w:r>
        <w:t xml:space="preserve">tron. </w:t>
      </w:r>
    </w:p>
    <w:p w14:paraId="3906FC9D" w14:textId="77777777" w:rsidR="004108FF" w:rsidRDefault="004108FF">
      <w:pPr>
        <w:pStyle w:val="Akapitzlist"/>
        <w:ind w:left="284"/>
        <w:jc w:val="both"/>
      </w:pPr>
    </w:p>
    <w:p w14:paraId="5C15D485" w14:textId="77777777" w:rsidR="004108FF" w:rsidRDefault="006C1E36">
      <w:pPr>
        <w:jc w:val="both"/>
      </w:pPr>
      <w:r>
        <w:t>Załączniki:</w:t>
      </w:r>
    </w:p>
    <w:p w14:paraId="4C86E914" w14:textId="77777777" w:rsidR="004108FF" w:rsidRDefault="006C1E36">
      <w:pPr>
        <w:numPr>
          <w:ilvl w:val="0"/>
          <w:numId w:val="12"/>
        </w:numPr>
        <w:contextualSpacing/>
        <w:jc w:val="both"/>
      </w:pPr>
      <w:r>
        <w:t xml:space="preserve">Klauzula informacyjna – art. 13 RODO. </w:t>
      </w:r>
    </w:p>
    <w:p w14:paraId="6EA87A48" w14:textId="77777777" w:rsidR="004108FF" w:rsidRDefault="006C1E36">
      <w:pPr>
        <w:numPr>
          <w:ilvl w:val="0"/>
          <w:numId w:val="12"/>
        </w:numPr>
        <w:contextualSpacing/>
        <w:jc w:val="both"/>
      </w:pPr>
      <w:r>
        <w:t>Klauzula informacyjna – art. 14 RODO.</w:t>
      </w:r>
    </w:p>
    <w:p w14:paraId="50680A13" w14:textId="77777777" w:rsidR="004108FF" w:rsidRDefault="004108FF">
      <w:pPr>
        <w:ind w:left="284"/>
        <w:contextualSpacing/>
        <w:jc w:val="both"/>
      </w:pPr>
    </w:p>
    <w:p w14:paraId="425766B9" w14:textId="77777777" w:rsidR="004108FF" w:rsidRDefault="004108FF">
      <w:pPr>
        <w:pStyle w:val="Akapitzlist"/>
        <w:ind w:left="284"/>
        <w:jc w:val="both"/>
      </w:pPr>
    </w:p>
    <w:p w14:paraId="2E0CAFA9" w14:textId="77777777" w:rsidR="004108FF" w:rsidRDefault="004108FF">
      <w:pPr>
        <w:pStyle w:val="Akapitzlist"/>
        <w:ind w:left="284"/>
        <w:jc w:val="both"/>
      </w:pPr>
    </w:p>
    <w:p w14:paraId="37BBA1D0" w14:textId="77777777" w:rsidR="004108FF" w:rsidRDefault="006C1E36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43B83FA" w14:textId="77777777" w:rsidR="004108FF" w:rsidRDefault="004108FF">
      <w:pPr>
        <w:pStyle w:val="Akapitzlist"/>
        <w:ind w:left="284"/>
        <w:jc w:val="both"/>
      </w:pPr>
    </w:p>
    <w:p w14:paraId="6A42D85F" w14:textId="77777777" w:rsidR="004108FF" w:rsidRDefault="004108FF">
      <w:pPr>
        <w:pStyle w:val="Akapitzlist"/>
        <w:ind w:left="284"/>
        <w:jc w:val="both"/>
      </w:pPr>
    </w:p>
    <w:p w14:paraId="2173AA73" w14:textId="2FFB11C1" w:rsidR="00D2256E" w:rsidRDefault="006C1E36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4DE4D7C1" w14:textId="77777777" w:rsidR="00D2256E" w:rsidRDefault="00D2256E">
      <w:pPr>
        <w:spacing w:after="0" w:line="240" w:lineRule="auto"/>
      </w:pPr>
      <w:r>
        <w:br w:type="page"/>
      </w:r>
    </w:p>
    <w:p w14:paraId="2B86CA8A" w14:textId="4055F630" w:rsidR="00D2256E" w:rsidRPr="00D2256E" w:rsidRDefault="00D2256E" w:rsidP="00D2256E">
      <w:pPr>
        <w:widowControl w:val="0"/>
        <w:shd w:val="clear" w:color="auto" w:fill="FFFFFF"/>
        <w:tabs>
          <w:tab w:val="left" w:pos="567"/>
        </w:tabs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lastRenderedPageBreak/>
        <w:t>Załącznik nr 1</w:t>
      </w:r>
      <w:r w:rsidRPr="00D2256E">
        <w:rPr>
          <w:rFonts w:eastAsia="Times New Roman" w:cstheme="minorHAnsi"/>
          <w:iCs/>
          <w:color w:val="000000"/>
          <w:lang w:eastAsia="pl-PL"/>
        </w:rPr>
        <w:t xml:space="preserve"> do Umowy </w:t>
      </w:r>
    </w:p>
    <w:p w14:paraId="6D14D883" w14:textId="77777777" w:rsidR="00D2256E" w:rsidRPr="00D2256E" w:rsidRDefault="00D2256E" w:rsidP="00D2256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</w:rPr>
      </w:pPr>
    </w:p>
    <w:p w14:paraId="53C30543" w14:textId="77777777" w:rsidR="00D2256E" w:rsidRPr="00D2256E" w:rsidRDefault="00D2256E" w:rsidP="00D2256E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b/>
          <w:bCs/>
          <w:color w:val="000000"/>
        </w:rPr>
        <w:t>Klauzula informacyjna na podstawie art. 13 RODO</w:t>
      </w:r>
    </w:p>
    <w:p w14:paraId="7BADB5ED" w14:textId="77777777" w:rsidR="00D2256E" w:rsidRPr="00D2256E" w:rsidRDefault="00D2256E" w:rsidP="00D2256E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</w:rPr>
      </w:pPr>
    </w:p>
    <w:p w14:paraId="52293617" w14:textId="77777777" w:rsidR="00D2256E" w:rsidRPr="00D2256E" w:rsidRDefault="00D2256E" w:rsidP="00D2256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20CE6E7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Administratorem danych osobowych pracowników Wykonawcy przekazywanych Spółce jest Zarząd Spółki Przedsiębiorstwa Komunikacji Metropolitalnej Sp. z o.o. z siedzibą w Świerklańcu, przy ul. Parkowej 3, adres email: biuro@pkm-swierklaniec.pl, strona internetowa: www.pkm-swierklaniec.pl.</w:t>
      </w:r>
    </w:p>
    <w:p w14:paraId="1402D787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Została wyznaczona osoba do kontaktu w sprawie przetwarzania danych osobowych, adres email: biuro@pkm-swierklaniec.pl</w:t>
      </w:r>
    </w:p>
    <w:p w14:paraId="4C1324F1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 w:hanging="357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Otrzymane dane osobowe będą przetwarzane w następujących celach:</w:t>
      </w:r>
    </w:p>
    <w:p w14:paraId="157D15A8" w14:textId="77777777" w:rsidR="00D2256E" w:rsidRPr="00D2256E" w:rsidRDefault="00D2256E" w:rsidP="00D2256E">
      <w:pPr>
        <w:numPr>
          <w:ilvl w:val="1"/>
          <w:numId w:val="17"/>
        </w:numPr>
        <w:spacing w:after="0" w:line="276" w:lineRule="auto"/>
        <w:ind w:hanging="357"/>
        <w:jc w:val="both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</w:rPr>
        <w:t>zawarcia umowy,</w:t>
      </w:r>
    </w:p>
    <w:p w14:paraId="7AB49B47" w14:textId="77777777" w:rsidR="00D2256E" w:rsidRPr="00D2256E" w:rsidRDefault="00D2256E" w:rsidP="00D2256E">
      <w:pPr>
        <w:numPr>
          <w:ilvl w:val="1"/>
          <w:numId w:val="17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</w:rPr>
        <w:t>realizacja i rozliczenie umowy,</w:t>
      </w:r>
    </w:p>
    <w:p w14:paraId="7DB5FD68" w14:textId="77777777" w:rsidR="00D2256E" w:rsidRPr="00D2256E" w:rsidRDefault="00D2256E" w:rsidP="00D2256E">
      <w:pPr>
        <w:numPr>
          <w:ilvl w:val="1"/>
          <w:numId w:val="17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</w:rPr>
        <w:t>archiwizacja dokumentacji.</w:t>
      </w:r>
    </w:p>
    <w:p w14:paraId="49C7807B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Podstawą prawną przetwarzania danych osobowych jest:</w:t>
      </w:r>
    </w:p>
    <w:p w14:paraId="0598D8B6" w14:textId="77777777" w:rsidR="00D2256E" w:rsidRPr="00D2256E" w:rsidRDefault="00D2256E" w:rsidP="00D2256E">
      <w:pPr>
        <w:numPr>
          <w:ilvl w:val="2"/>
          <w:numId w:val="17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niezbędność przetwarzania do zawarcia i realizacji umowy (art. 6 ust. 1 lit. b rozporządzenia),</w:t>
      </w:r>
    </w:p>
    <w:p w14:paraId="53BE726B" w14:textId="77777777" w:rsidR="00D2256E" w:rsidRPr="00D2256E" w:rsidRDefault="00D2256E" w:rsidP="00D2256E">
      <w:pPr>
        <w:numPr>
          <w:ilvl w:val="2"/>
          <w:numId w:val="17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obowiązek prawny administratora wynikający z ustawy z dnia 29 września 1994r.o rachunkowości oraz ustawy z dnia 11 marca 2004 r. o podatku od towarów i usług (art. 6 ust. 1 lit. c rozporządzenia),</w:t>
      </w:r>
    </w:p>
    <w:p w14:paraId="4C384478" w14:textId="77777777" w:rsidR="00D2256E" w:rsidRPr="00D2256E" w:rsidRDefault="00D2256E" w:rsidP="00D2256E">
      <w:pPr>
        <w:numPr>
          <w:ilvl w:val="2"/>
          <w:numId w:val="17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obowiązek prawny administratora wynikający z art. 5 o narodowym zasobie archiwalnym i archiwach (art. 6 ust. 1 lit. c rozporządzenia).</w:t>
      </w:r>
    </w:p>
    <w:p w14:paraId="25A78204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 xml:space="preserve">Otrzymane dane osobowe będą ujawniane osobom upoważnionym </w:t>
      </w:r>
      <w:r w:rsidRPr="00D2256E">
        <w:rPr>
          <w:rFonts w:eastAsia="Calibri" w:cstheme="minorHAnsi"/>
          <w:color w:val="000000"/>
        </w:rPr>
        <w:br/>
        <w:t xml:space="preserve">przez administratora danych osobowych oraz podmiotom upoważnionym </w:t>
      </w:r>
      <w:r w:rsidRPr="00D2256E">
        <w:rPr>
          <w:rFonts w:eastAsia="Calibri" w:cstheme="minorHAnsi"/>
          <w:color w:val="000000"/>
        </w:rPr>
        <w:br/>
        <w:t>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2633A5CD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 xml:space="preserve">Otrzymane dane osobowe będą przechowywane przez okres wynikający </w:t>
      </w:r>
      <w:r w:rsidRPr="00D2256E">
        <w:rPr>
          <w:rFonts w:eastAsia="Calibri" w:cstheme="minorHAnsi"/>
          <w:color w:val="000000"/>
        </w:rPr>
        <w:br/>
        <w:t>z przepisów prawa dot. archiwizacji.</w:t>
      </w:r>
    </w:p>
    <w:p w14:paraId="266C74DA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Osobie, której dane dotyczą przysługuje prawo dostępu do treści swoich danych oraz prawo żądania ich sprostowania, usunięcia lub ograniczenia przetwarzania, prawo wniesienia skargi do Prezesa Urzędu Ochrony Danych Osobowych;</w:t>
      </w:r>
    </w:p>
    <w:p w14:paraId="29CB9EB2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 xml:space="preserve">Podanie danych osobowych jest wymogiem ustawowym w zakresie celu b oraz c </w:t>
      </w:r>
      <w:r w:rsidRPr="00D2256E">
        <w:rPr>
          <w:rFonts w:eastAsia="Calibri" w:cstheme="minorHAnsi"/>
          <w:color w:val="000000"/>
        </w:rPr>
        <w:br/>
        <w:t>i umownym w zakresie celu a. Podanie danych jest obowiązkowe. Konsekwencją niepodania danych jest brak możliwości zawarcia lub realizacji lub rozliczenia umowy.</w:t>
      </w:r>
    </w:p>
    <w:p w14:paraId="0393E1CB" w14:textId="77777777" w:rsidR="00D2256E" w:rsidRPr="00D2256E" w:rsidRDefault="00D2256E" w:rsidP="00D2256E">
      <w:pPr>
        <w:numPr>
          <w:ilvl w:val="0"/>
          <w:numId w:val="17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Otrzymane dane osobowe nie będą wykorzystywane do zautomatyzowanego podejmowania decyzji ani profilowania, o którym mowa w art. 22 RODO.</w:t>
      </w:r>
    </w:p>
    <w:p w14:paraId="5B49D507" w14:textId="77777777" w:rsidR="00D2256E" w:rsidRPr="00D2256E" w:rsidRDefault="00D2256E" w:rsidP="00D2256E">
      <w:pPr>
        <w:tabs>
          <w:tab w:val="left" w:pos="2460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  <w:lang w:eastAsia="pl-PL"/>
        </w:rPr>
        <w:br w:type="page"/>
      </w:r>
    </w:p>
    <w:p w14:paraId="3A7E54CB" w14:textId="6C37FBD4" w:rsidR="00D2256E" w:rsidRPr="00D2256E" w:rsidRDefault="00D2256E" w:rsidP="00D2256E">
      <w:pPr>
        <w:spacing w:after="0" w:line="276" w:lineRule="auto"/>
        <w:ind w:left="5664"/>
        <w:jc w:val="right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  <w:lang w:eastAsia="pl-PL"/>
        </w:rPr>
        <w:lastRenderedPageBreak/>
        <w:t>Z</w:t>
      </w:r>
      <w:r>
        <w:rPr>
          <w:rFonts w:eastAsia="Times New Roman" w:cstheme="minorHAnsi"/>
          <w:color w:val="000000"/>
          <w:lang w:eastAsia="pl-PL"/>
        </w:rPr>
        <w:t>ałącznik nr 2</w:t>
      </w:r>
      <w:r w:rsidRPr="00D2256E">
        <w:rPr>
          <w:rFonts w:eastAsia="Times New Roman" w:cstheme="minorHAnsi"/>
          <w:color w:val="000000"/>
          <w:lang w:eastAsia="pl-PL"/>
        </w:rPr>
        <w:t xml:space="preserve"> do Umowy</w:t>
      </w:r>
    </w:p>
    <w:p w14:paraId="1B87D520" w14:textId="77777777" w:rsidR="00D2256E" w:rsidRPr="00D2256E" w:rsidRDefault="00D2256E" w:rsidP="00D2256E">
      <w:pPr>
        <w:spacing w:after="0" w:line="276" w:lineRule="auto"/>
        <w:ind w:left="5664"/>
        <w:jc w:val="right"/>
        <w:rPr>
          <w:rFonts w:eastAsia="Times New Roman" w:cstheme="minorHAnsi"/>
          <w:color w:val="000000"/>
          <w:lang w:eastAsia="pl-PL"/>
        </w:rPr>
      </w:pPr>
    </w:p>
    <w:p w14:paraId="4507FD3F" w14:textId="77777777" w:rsidR="00D2256E" w:rsidRPr="00D2256E" w:rsidRDefault="00D2256E" w:rsidP="00D2256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E8B44CF" w14:textId="77777777" w:rsidR="00D2256E" w:rsidRPr="00D2256E" w:rsidRDefault="00D2256E" w:rsidP="00D2256E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b/>
          <w:bCs/>
          <w:color w:val="000000"/>
          <w:lang w:eastAsia="pl-PL"/>
        </w:rPr>
        <w:t>Klauzula informacyjna na podstawie art. 14 RODO</w:t>
      </w:r>
    </w:p>
    <w:p w14:paraId="1FDB9AC2" w14:textId="77777777" w:rsidR="00D2256E" w:rsidRPr="00D2256E" w:rsidRDefault="00D2256E" w:rsidP="00D2256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6CCCAFC" w14:textId="77777777" w:rsidR="00D2256E" w:rsidRPr="00D2256E" w:rsidRDefault="00D2256E" w:rsidP="00D2256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D2256E">
        <w:rPr>
          <w:rFonts w:eastAsia="Times New Roman" w:cstheme="minorHAnsi"/>
          <w:color w:val="000000"/>
          <w:lang w:eastAsia="pl-PL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3993FC77" w14:textId="77777777" w:rsidR="00D2256E" w:rsidRPr="00D2256E" w:rsidRDefault="00D2256E" w:rsidP="00D2256E">
      <w:pPr>
        <w:spacing w:after="0" w:line="276" w:lineRule="auto"/>
        <w:ind w:left="360"/>
        <w:contextualSpacing/>
        <w:rPr>
          <w:rFonts w:eastAsia="Calibri" w:cstheme="minorHAnsi"/>
          <w:color w:val="000000"/>
        </w:rPr>
      </w:pPr>
    </w:p>
    <w:p w14:paraId="7D492FAD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Administratorem Pani/Pana danych osobowych jest Zarząd Spółki Przedsiębiorstwa Komunikacji Metropolitalnej Sp. z o.o. z siedzibą w Świerklańcu, przy ul. Parkowej 3, adres email: biuro@pkm-swierklaniec.pl, strona internetowa: www.pkm-swierklaniec.pl.</w:t>
      </w:r>
    </w:p>
    <w:p w14:paraId="7BB706DD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Została wyznaczona osoba do kontaktu w sprawie przetwarzania danych osobowych, adres email: biuro@pkm-swierklaniec.pl</w:t>
      </w:r>
    </w:p>
    <w:p w14:paraId="378F58C7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Pani/Pana dane osobowe są przetwarzane w następujących celach:</w:t>
      </w:r>
    </w:p>
    <w:p w14:paraId="114D93F3" w14:textId="77777777" w:rsidR="00D2256E" w:rsidRPr="00D2256E" w:rsidRDefault="00D2256E" w:rsidP="00D2256E">
      <w:pPr>
        <w:numPr>
          <w:ilvl w:val="1"/>
          <w:numId w:val="18"/>
        </w:num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zawarcia umowy,</w:t>
      </w:r>
    </w:p>
    <w:p w14:paraId="683199F5" w14:textId="77777777" w:rsidR="00D2256E" w:rsidRPr="00D2256E" w:rsidRDefault="00D2256E" w:rsidP="00D2256E">
      <w:pPr>
        <w:numPr>
          <w:ilvl w:val="1"/>
          <w:numId w:val="18"/>
        </w:num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realizacja i rozliczenie umowy,</w:t>
      </w:r>
    </w:p>
    <w:p w14:paraId="51EC2D2F" w14:textId="77777777" w:rsidR="00D2256E" w:rsidRPr="00D2256E" w:rsidRDefault="00D2256E" w:rsidP="00D2256E">
      <w:pPr>
        <w:numPr>
          <w:ilvl w:val="1"/>
          <w:numId w:val="18"/>
        </w:numPr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archiwizacja dokumentacji.</w:t>
      </w:r>
    </w:p>
    <w:p w14:paraId="6C8E5477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Podstawą prawną przetwarzania danych osobowych jest:</w:t>
      </w:r>
    </w:p>
    <w:p w14:paraId="2B4B44C1" w14:textId="77777777" w:rsidR="00D2256E" w:rsidRPr="00D2256E" w:rsidRDefault="00D2256E" w:rsidP="00D2256E">
      <w:pPr>
        <w:numPr>
          <w:ilvl w:val="2"/>
          <w:numId w:val="18"/>
        </w:numPr>
        <w:suppressAutoHyphens/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 xml:space="preserve">niezbędność przetwarzania do realizacji prawnie uzasadnionych interesów administratora jakim są zawarcie i realizacja umowy dotyczącej </w:t>
      </w:r>
      <w:r w:rsidRPr="00D2256E">
        <w:rPr>
          <w:rFonts w:eastAsia="Times New Roman" w:cstheme="minorHAnsi"/>
          <w:color w:val="000000"/>
        </w:rPr>
        <w:t xml:space="preserve">świadczenia usługi </w:t>
      </w:r>
      <w:r w:rsidRPr="00D2256E">
        <w:rPr>
          <w:rFonts w:eastAsia="Calibri" w:cstheme="minorHAnsi"/>
          <w:color w:val="000000"/>
        </w:rPr>
        <w:t>(art. 6 ust. 1 lit. f rozporządzenia),</w:t>
      </w:r>
    </w:p>
    <w:p w14:paraId="01996CC5" w14:textId="77777777" w:rsidR="00D2256E" w:rsidRPr="00D2256E" w:rsidRDefault="00D2256E" w:rsidP="00D2256E">
      <w:pPr>
        <w:numPr>
          <w:ilvl w:val="2"/>
          <w:numId w:val="18"/>
        </w:num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obowiązek prawny administratora wynikający z art. 5 o narodowym zasobie archiwalnym i archiwach (art. 6 ust. 1 lit. c rozporządzenia).</w:t>
      </w:r>
    </w:p>
    <w:p w14:paraId="75EE6E12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Przetwarzane są następujące Pani/Pana kategorie danych osobowych: imię, nazwisko, nr telefonu, adres e-mail.</w:t>
      </w:r>
    </w:p>
    <w:p w14:paraId="5701A4B2" w14:textId="3AC4E8D4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7518254A" w14:textId="36C1A555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Pani/Pana dane osobowe będą przech</w:t>
      </w:r>
      <w:r>
        <w:rPr>
          <w:rFonts w:eastAsia="Calibri" w:cstheme="minorHAnsi"/>
          <w:color w:val="000000"/>
        </w:rPr>
        <w:t xml:space="preserve">owywane przez okres wynikający </w:t>
      </w:r>
      <w:r w:rsidRPr="00D2256E">
        <w:rPr>
          <w:rFonts w:eastAsia="Calibri" w:cstheme="minorHAnsi"/>
          <w:color w:val="000000"/>
        </w:rPr>
        <w:t>z przepisów prawa dot. Archiwizacji.</w:t>
      </w:r>
    </w:p>
    <w:p w14:paraId="3A5B85EA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642D2990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Pani/Pana dane osobowe nie będą wykorzystywane do zautomatyzowanego podejmowania decyzji ani profilowania, o którym mowa w art. 22 RODO.</w:t>
      </w:r>
    </w:p>
    <w:p w14:paraId="33A0650F" w14:textId="77777777" w:rsidR="00D2256E" w:rsidRPr="00D2256E" w:rsidRDefault="00D2256E" w:rsidP="00D2256E">
      <w:pPr>
        <w:numPr>
          <w:ilvl w:val="0"/>
          <w:numId w:val="18"/>
        </w:numPr>
        <w:spacing w:after="0" w:line="276" w:lineRule="auto"/>
        <w:ind w:left="284"/>
        <w:contextualSpacing/>
        <w:jc w:val="both"/>
        <w:rPr>
          <w:rFonts w:eastAsia="Calibri" w:cstheme="minorHAnsi"/>
          <w:color w:val="000000"/>
        </w:rPr>
      </w:pPr>
      <w:r w:rsidRPr="00D2256E">
        <w:rPr>
          <w:rFonts w:eastAsia="Calibri" w:cstheme="minorHAnsi"/>
          <w:color w:val="000000"/>
        </w:rPr>
        <w:t>Pani/Pana dane osobowe pozyskano od Pani/Pana pracodawcy.</w:t>
      </w:r>
    </w:p>
    <w:p w14:paraId="2B51D1EF" w14:textId="77777777" w:rsidR="00D2256E" w:rsidRPr="00D2256E" w:rsidRDefault="00D2256E" w:rsidP="00D2256E">
      <w:pPr>
        <w:spacing w:after="0" w:line="276" w:lineRule="auto"/>
        <w:rPr>
          <w:rFonts w:eastAsia="Times New Roman" w:cstheme="minorHAnsi"/>
          <w:lang w:eastAsia="pl-PL"/>
        </w:rPr>
      </w:pPr>
    </w:p>
    <w:p w14:paraId="4D4D77D5" w14:textId="77777777" w:rsidR="004108FF" w:rsidRPr="00D2256E" w:rsidRDefault="004108FF">
      <w:pPr>
        <w:pStyle w:val="Akapitzlist"/>
        <w:ind w:left="284"/>
        <w:jc w:val="both"/>
        <w:rPr>
          <w:rFonts w:cstheme="minorHAnsi"/>
        </w:rPr>
      </w:pPr>
    </w:p>
    <w:sectPr w:rsidR="004108FF" w:rsidRPr="00D2256E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FACC" w14:textId="77777777" w:rsidR="0043067B" w:rsidRDefault="0043067B">
      <w:pPr>
        <w:spacing w:after="0" w:line="240" w:lineRule="auto"/>
      </w:pPr>
      <w:r>
        <w:separator/>
      </w:r>
    </w:p>
  </w:endnote>
  <w:endnote w:type="continuationSeparator" w:id="0">
    <w:p w14:paraId="04D0FD70" w14:textId="77777777" w:rsidR="0043067B" w:rsidRDefault="0043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173533"/>
      <w:docPartObj>
        <w:docPartGallery w:val="Page Numbers (Bottom of Page)"/>
        <w:docPartUnique/>
      </w:docPartObj>
    </w:sdtPr>
    <w:sdtContent>
      <w:p w14:paraId="274C7553" w14:textId="77777777" w:rsidR="004108FF" w:rsidRDefault="006C1E3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12A59">
          <w:rPr>
            <w:noProof/>
          </w:rPr>
          <w:t>2</w:t>
        </w:r>
        <w:r>
          <w:fldChar w:fldCharType="end"/>
        </w:r>
      </w:p>
    </w:sdtContent>
  </w:sdt>
  <w:p w14:paraId="3B3DC0F4" w14:textId="77777777" w:rsidR="004108FF" w:rsidRDefault="00410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A1D0" w14:textId="77777777" w:rsidR="0043067B" w:rsidRDefault="0043067B">
      <w:pPr>
        <w:spacing w:after="0" w:line="240" w:lineRule="auto"/>
      </w:pPr>
      <w:r>
        <w:separator/>
      </w:r>
    </w:p>
  </w:footnote>
  <w:footnote w:type="continuationSeparator" w:id="0">
    <w:p w14:paraId="194CBF8C" w14:textId="77777777" w:rsidR="0043067B" w:rsidRDefault="0043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294"/>
    <w:multiLevelType w:val="multilevel"/>
    <w:tmpl w:val="B314AA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7941"/>
    <w:multiLevelType w:val="multilevel"/>
    <w:tmpl w:val="E47891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52F4B"/>
    <w:multiLevelType w:val="multilevel"/>
    <w:tmpl w:val="F40AE1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432E0"/>
    <w:multiLevelType w:val="multilevel"/>
    <w:tmpl w:val="ED08E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EF0DD1"/>
    <w:multiLevelType w:val="multilevel"/>
    <w:tmpl w:val="7520ABA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0D2EA9"/>
    <w:multiLevelType w:val="hybridMultilevel"/>
    <w:tmpl w:val="E16ED284"/>
    <w:lvl w:ilvl="0" w:tplc="657CD6AE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74BF2E">
      <w:start w:val="1"/>
      <w:numFmt w:val="lowerLetter"/>
      <w:lvlText w:val="%3)"/>
      <w:lvlJc w:val="left"/>
      <w:pPr>
        <w:ind w:left="2340" w:hanging="360"/>
      </w:pPr>
      <w:rPr>
        <w:rFonts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708"/>
    <w:multiLevelType w:val="hybridMultilevel"/>
    <w:tmpl w:val="414C60FC"/>
    <w:lvl w:ilvl="0" w:tplc="3F7E2510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300E8C0">
      <w:start w:val="1"/>
      <w:numFmt w:val="lowerLetter"/>
      <w:lvlText w:val="%3)"/>
      <w:lvlJc w:val="left"/>
      <w:pPr>
        <w:ind w:left="2340" w:hanging="360"/>
      </w:pPr>
      <w:rPr>
        <w:rFonts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253C"/>
    <w:multiLevelType w:val="multilevel"/>
    <w:tmpl w:val="4F8AF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B0C5A"/>
    <w:multiLevelType w:val="multilevel"/>
    <w:tmpl w:val="2C2AB4A8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16B4380"/>
    <w:multiLevelType w:val="multilevel"/>
    <w:tmpl w:val="915266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1AB5976"/>
    <w:multiLevelType w:val="multilevel"/>
    <w:tmpl w:val="B02A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2ABC"/>
    <w:multiLevelType w:val="multilevel"/>
    <w:tmpl w:val="6BC00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33F3687"/>
    <w:multiLevelType w:val="multilevel"/>
    <w:tmpl w:val="2520C1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16B2A"/>
    <w:multiLevelType w:val="multilevel"/>
    <w:tmpl w:val="F5D6D2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DB1BD6"/>
    <w:multiLevelType w:val="multilevel"/>
    <w:tmpl w:val="36C21D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42C46A4"/>
    <w:multiLevelType w:val="multilevel"/>
    <w:tmpl w:val="956AA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A53C1F"/>
    <w:multiLevelType w:val="multilevel"/>
    <w:tmpl w:val="58621B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4D41FC"/>
    <w:multiLevelType w:val="multilevel"/>
    <w:tmpl w:val="5D34293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694039274">
    <w:abstractNumId w:val="8"/>
  </w:num>
  <w:num w:numId="2" w16cid:durableId="1781795727">
    <w:abstractNumId w:val="0"/>
  </w:num>
  <w:num w:numId="3" w16cid:durableId="1958176257">
    <w:abstractNumId w:val="3"/>
  </w:num>
  <w:num w:numId="4" w16cid:durableId="202132182">
    <w:abstractNumId w:val="12"/>
  </w:num>
  <w:num w:numId="5" w16cid:durableId="777677317">
    <w:abstractNumId w:val="1"/>
  </w:num>
  <w:num w:numId="6" w16cid:durableId="1477912835">
    <w:abstractNumId w:val="9"/>
  </w:num>
  <w:num w:numId="7" w16cid:durableId="1125347775">
    <w:abstractNumId w:val="13"/>
  </w:num>
  <w:num w:numId="8" w16cid:durableId="1908224517">
    <w:abstractNumId w:val="15"/>
  </w:num>
  <w:num w:numId="9" w16cid:durableId="936055731">
    <w:abstractNumId w:val="2"/>
  </w:num>
  <w:num w:numId="10" w16cid:durableId="1295599195">
    <w:abstractNumId w:val="16"/>
  </w:num>
  <w:num w:numId="11" w16cid:durableId="933634949">
    <w:abstractNumId w:val="7"/>
  </w:num>
  <w:num w:numId="12" w16cid:durableId="1278676823">
    <w:abstractNumId w:val="10"/>
  </w:num>
  <w:num w:numId="13" w16cid:durableId="633634782">
    <w:abstractNumId w:val="14"/>
  </w:num>
  <w:num w:numId="14" w16cid:durableId="1097990603">
    <w:abstractNumId w:val="17"/>
  </w:num>
  <w:num w:numId="15" w16cid:durableId="641496023">
    <w:abstractNumId w:val="4"/>
  </w:num>
  <w:num w:numId="16" w16cid:durableId="980769592">
    <w:abstractNumId w:val="11"/>
  </w:num>
  <w:num w:numId="17" w16cid:durableId="350570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8136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FF"/>
    <w:rsid w:val="000009E9"/>
    <w:rsid w:val="0009718D"/>
    <w:rsid w:val="001B7A15"/>
    <w:rsid w:val="001D367E"/>
    <w:rsid w:val="002155BD"/>
    <w:rsid w:val="0023328E"/>
    <w:rsid w:val="00262C16"/>
    <w:rsid w:val="002912BA"/>
    <w:rsid w:val="002C421B"/>
    <w:rsid w:val="00303597"/>
    <w:rsid w:val="00403005"/>
    <w:rsid w:val="004108FF"/>
    <w:rsid w:val="0043067B"/>
    <w:rsid w:val="0045301B"/>
    <w:rsid w:val="00481F85"/>
    <w:rsid w:val="0048210B"/>
    <w:rsid w:val="004B3C99"/>
    <w:rsid w:val="004C3ADD"/>
    <w:rsid w:val="004F7896"/>
    <w:rsid w:val="0051012B"/>
    <w:rsid w:val="005F7BC0"/>
    <w:rsid w:val="00663A99"/>
    <w:rsid w:val="006B1A2D"/>
    <w:rsid w:val="006C1E36"/>
    <w:rsid w:val="00714FF5"/>
    <w:rsid w:val="00764124"/>
    <w:rsid w:val="00773344"/>
    <w:rsid w:val="00780768"/>
    <w:rsid w:val="0082739E"/>
    <w:rsid w:val="008D0B02"/>
    <w:rsid w:val="008F4367"/>
    <w:rsid w:val="008F70DA"/>
    <w:rsid w:val="00945412"/>
    <w:rsid w:val="009A26A1"/>
    <w:rsid w:val="009B294C"/>
    <w:rsid w:val="00A052A3"/>
    <w:rsid w:val="00AA3EC6"/>
    <w:rsid w:val="00BB5148"/>
    <w:rsid w:val="00C25296"/>
    <w:rsid w:val="00CC4956"/>
    <w:rsid w:val="00CD395E"/>
    <w:rsid w:val="00D10FE8"/>
    <w:rsid w:val="00D2256E"/>
    <w:rsid w:val="00D56385"/>
    <w:rsid w:val="00DD4DD4"/>
    <w:rsid w:val="00DF3B62"/>
    <w:rsid w:val="00E12A59"/>
    <w:rsid w:val="00EB6C36"/>
    <w:rsid w:val="00F647AD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E9F"/>
  <w15:docId w15:val="{1FAF68CF-490C-4B35-8831-E8678B11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dembinska@pkm-swierklan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mbinska@pkm-swierkla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04EF-E9C4-48E0-9775-5E976E74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Katarzyna Kałuża</cp:lastModifiedBy>
  <cp:revision>23</cp:revision>
  <cp:lastPrinted>2022-02-11T07:03:00Z</cp:lastPrinted>
  <dcterms:created xsi:type="dcterms:W3CDTF">2023-03-15T12:51:00Z</dcterms:created>
  <dcterms:modified xsi:type="dcterms:W3CDTF">2024-03-12T09:15:00Z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