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A2B90" w14:textId="241AAD99" w:rsidR="003E4C3E" w:rsidRDefault="009963F2" w:rsidP="003E4C3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Zn. </w:t>
      </w:r>
      <w:proofErr w:type="spellStart"/>
      <w:r>
        <w:rPr>
          <w:rFonts w:ascii="Arial" w:hAnsi="Arial" w:cs="Arial"/>
          <w:sz w:val="21"/>
          <w:szCs w:val="21"/>
        </w:rPr>
        <w:t>spr</w:t>
      </w:r>
      <w:proofErr w:type="spellEnd"/>
      <w:r>
        <w:rPr>
          <w:rFonts w:ascii="Arial" w:hAnsi="Arial" w:cs="Arial"/>
          <w:sz w:val="21"/>
          <w:szCs w:val="21"/>
        </w:rPr>
        <w:t>.</w:t>
      </w:r>
      <w:r w:rsidR="00D142CA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S.270.2.</w:t>
      </w:r>
      <w:r w:rsidR="00D142CA">
        <w:rPr>
          <w:rFonts w:ascii="Arial" w:hAnsi="Arial" w:cs="Arial"/>
          <w:sz w:val="21"/>
          <w:szCs w:val="21"/>
        </w:rPr>
        <w:t>1</w:t>
      </w:r>
      <w:r w:rsidR="0018531D">
        <w:rPr>
          <w:rFonts w:ascii="Arial" w:hAnsi="Arial" w:cs="Arial"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>.</w:t>
      </w:r>
      <w:r w:rsidR="003E4C3E" w:rsidRPr="003E4C3E">
        <w:rPr>
          <w:rFonts w:ascii="Arial" w:hAnsi="Arial" w:cs="Arial"/>
          <w:sz w:val="21"/>
          <w:szCs w:val="21"/>
        </w:rPr>
        <w:t>202</w:t>
      </w:r>
      <w:r w:rsidR="00D142CA">
        <w:rPr>
          <w:rFonts w:ascii="Arial" w:hAnsi="Arial" w:cs="Arial"/>
          <w:sz w:val="21"/>
          <w:szCs w:val="21"/>
        </w:rPr>
        <w:t>3</w:t>
      </w:r>
      <w:r w:rsidR="003E4C3E">
        <w:rPr>
          <w:rFonts w:ascii="Arial" w:hAnsi="Arial" w:cs="Arial"/>
          <w:sz w:val="21"/>
          <w:szCs w:val="21"/>
        </w:rPr>
        <w:tab/>
      </w:r>
      <w:r w:rsidR="003E4C3E">
        <w:rPr>
          <w:rFonts w:ascii="Arial" w:hAnsi="Arial" w:cs="Arial"/>
          <w:sz w:val="21"/>
          <w:szCs w:val="21"/>
        </w:rPr>
        <w:tab/>
      </w:r>
      <w:r w:rsidR="003E4C3E">
        <w:rPr>
          <w:rFonts w:ascii="Arial" w:hAnsi="Arial" w:cs="Arial"/>
          <w:sz w:val="21"/>
          <w:szCs w:val="21"/>
        </w:rPr>
        <w:tab/>
      </w:r>
      <w:r w:rsidR="003E4C3E">
        <w:rPr>
          <w:rFonts w:ascii="Arial" w:hAnsi="Arial" w:cs="Arial"/>
          <w:sz w:val="21"/>
          <w:szCs w:val="21"/>
        </w:rPr>
        <w:tab/>
      </w:r>
      <w:r w:rsidR="003E4C3E">
        <w:rPr>
          <w:rFonts w:ascii="Arial" w:hAnsi="Arial" w:cs="Arial"/>
          <w:sz w:val="21"/>
          <w:szCs w:val="21"/>
        </w:rPr>
        <w:tab/>
      </w:r>
      <w:r w:rsidR="003E4C3E">
        <w:rPr>
          <w:rFonts w:ascii="Arial" w:hAnsi="Arial" w:cs="Arial"/>
          <w:sz w:val="21"/>
          <w:szCs w:val="21"/>
        </w:rPr>
        <w:tab/>
      </w:r>
      <w:r w:rsidR="003E4C3E">
        <w:rPr>
          <w:rFonts w:ascii="Arial" w:hAnsi="Arial" w:cs="Arial"/>
          <w:sz w:val="21"/>
          <w:szCs w:val="21"/>
        </w:rPr>
        <w:tab/>
      </w:r>
      <w:r w:rsidR="00D142CA">
        <w:rPr>
          <w:rFonts w:ascii="Arial" w:hAnsi="Arial" w:cs="Arial"/>
          <w:sz w:val="21"/>
          <w:szCs w:val="21"/>
        </w:rPr>
        <w:t xml:space="preserve">           </w:t>
      </w:r>
      <w:r w:rsidR="004439E0" w:rsidRPr="004439E0">
        <w:rPr>
          <w:rFonts w:ascii="Arial" w:hAnsi="Arial" w:cs="Arial"/>
          <w:sz w:val="21"/>
          <w:szCs w:val="21"/>
        </w:rPr>
        <w:t>Załącznik nr 3</w:t>
      </w:r>
      <w:r w:rsidR="004439E0" w:rsidRPr="004439E0">
        <w:rPr>
          <w:rFonts w:ascii="Arial" w:hAnsi="Arial" w:cs="Arial"/>
          <w:b/>
          <w:sz w:val="21"/>
          <w:szCs w:val="21"/>
        </w:rPr>
        <w:t xml:space="preserve"> </w:t>
      </w:r>
      <w:r w:rsidR="004439E0">
        <w:rPr>
          <w:rFonts w:ascii="Arial" w:hAnsi="Arial" w:cs="Arial"/>
          <w:b/>
          <w:sz w:val="21"/>
          <w:szCs w:val="21"/>
        </w:rPr>
        <w:tab/>
      </w:r>
      <w:r w:rsidR="004439E0">
        <w:rPr>
          <w:rFonts w:ascii="Arial" w:hAnsi="Arial" w:cs="Arial"/>
          <w:b/>
          <w:sz w:val="21"/>
          <w:szCs w:val="21"/>
        </w:rPr>
        <w:tab/>
      </w:r>
      <w:r w:rsidR="004439E0">
        <w:rPr>
          <w:rFonts w:ascii="Arial" w:hAnsi="Arial" w:cs="Arial"/>
          <w:b/>
          <w:sz w:val="21"/>
          <w:szCs w:val="21"/>
        </w:rPr>
        <w:tab/>
      </w:r>
      <w:r w:rsidR="004439E0">
        <w:rPr>
          <w:rFonts w:ascii="Arial" w:hAnsi="Arial" w:cs="Arial"/>
          <w:b/>
          <w:sz w:val="21"/>
          <w:szCs w:val="21"/>
        </w:rPr>
        <w:tab/>
      </w:r>
      <w:r w:rsidR="004439E0">
        <w:rPr>
          <w:rFonts w:ascii="Arial" w:hAnsi="Arial" w:cs="Arial"/>
          <w:b/>
          <w:sz w:val="21"/>
          <w:szCs w:val="21"/>
        </w:rPr>
        <w:tab/>
      </w:r>
      <w:r w:rsidR="004439E0">
        <w:rPr>
          <w:rFonts w:ascii="Arial" w:hAnsi="Arial" w:cs="Arial"/>
          <w:b/>
          <w:sz w:val="21"/>
          <w:szCs w:val="21"/>
        </w:rPr>
        <w:tab/>
      </w:r>
      <w:r w:rsidR="004439E0">
        <w:rPr>
          <w:rFonts w:ascii="Arial" w:hAnsi="Arial" w:cs="Arial"/>
          <w:b/>
          <w:sz w:val="21"/>
          <w:szCs w:val="21"/>
        </w:rPr>
        <w:tab/>
        <w:t xml:space="preserve">    </w:t>
      </w:r>
      <w:r w:rsidR="003E4C3E">
        <w:rPr>
          <w:rFonts w:ascii="Arial" w:hAnsi="Arial" w:cs="Arial"/>
          <w:b/>
          <w:sz w:val="21"/>
          <w:szCs w:val="21"/>
        </w:rPr>
        <w:tab/>
      </w:r>
      <w:r w:rsidR="003E4C3E">
        <w:rPr>
          <w:rFonts w:ascii="Arial" w:hAnsi="Arial" w:cs="Arial"/>
          <w:b/>
          <w:sz w:val="21"/>
          <w:szCs w:val="21"/>
        </w:rPr>
        <w:tab/>
        <w:t xml:space="preserve">     </w:t>
      </w:r>
    </w:p>
    <w:p w14:paraId="358C1B35" w14:textId="1C20C530" w:rsidR="00C4103F" w:rsidRPr="00A22DCF" w:rsidRDefault="003E4C3E" w:rsidP="003E4C3E">
      <w:pPr>
        <w:spacing w:after="0" w:line="240" w:lineRule="auto"/>
        <w:ind w:left="495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3791B34" w14:textId="72DEEAC1" w:rsidR="005E0894" w:rsidRDefault="005E0894" w:rsidP="00FA0103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 PGL Lasy Państwowe</w:t>
      </w:r>
    </w:p>
    <w:p w14:paraId="33188631" w14:textId="7F1F6BD7" w:rsidR="009778E0" w:rsidRPr="009778E0" w:rsidRDefault="009778E0" w:rsidP="00FA0103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9778E0">
        <w:rPr>
          <w:rFonts w:ascii="Arial" w:hAnsi="Arial" w:cs="Arial"/>
          <w:sz w:val="21"/>
          <w:szCs w:val="21"/>
        </w:rPr>
        <w:t xml:space="preserve">Nadleśnictwo Leżajsk </w:t>
      </w:r>
    </w:p>
    <w:p w14:paraId="4EE0D809" w14:textId="77777777" w:rsidR="009778E0" w:rsidRPr="009778E0" w:rsidRDefault="009778E0" w:rsidP="00FA0103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9778E0">
        <w:rPr>
          <w:rFonts w:ascii="Arial" w:hAnsi="Arial" w:cs="Arial"/>
          <w:sz w:val="21"/>
          <w:szCs w:val="21"/>
        </w:rPr>
        <w:t>ul. Tomasza Michałka 48</w:t>
      </w:r>
    </w:p>
    <w:p w14:paraId="5AFC7F31" w14:textId="1FF13CC7" w:rsidR="005641F0" w:rsidRPr="00A22DCF" w:rsidRDefault="009778E0" w:rsidP="00FA0103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9778E0">
        <w:rPr>
          <w:rFonts w:ascii="Arial" w:hAnsi="Arial" w:cs="Arial"/>
          <w:sz w:val="21"/>
          <w:szCs w:val="21"/>
        </w:rPr>
        <w:t xml:space="preserve">37-300 Leżajsk </w:t>
      </w:r>
    </w:p>
    <w:p w14:paraId="23A86AD2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2E4D0D1" w14:textId="30397996" w:rsidR="004C4854" w:rsidRPr="003E4C3E" w:rsidRDefault="0059454A" w:rsidP="003E4C3E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4E5484D" w14:textId="54237C4E" w:rsidR="009778E0" w:rsidRDefault="001F027E" w:rsidP="009778E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9778E0">
        <w:rPr>
          <w:rFonts w:ascii="Arial" w:hAnsi="Arial" w:cs="Arial"/>
          <w:sz w:val="21"/>
          <w:szCs w:val="21"/>
        </w:rPr>
        <w:t>T</w:t>
      </w:r>
      <w:r w:rsidR="009778E0" w:rsidRPr="009778E0">
        <w:rPr>
          <w:rFonts w:ascii="Arial" w:hAnsi="Arial" w:cs="Arial"/>
          <w:sz w:val="21"/>
          <w:szCs w:val="21"/>
        </w:rPr>
        <w:t>ytuł postępowania:</w:t>
      </w:r>
    </w:p>
    <w:p w14:paraId="1ED19278" w14:textId="44D36476" w:rsidR="00962D52" w:rsidRPr="0018531D" w:rsidRDefault="0018531D" w:rsidP="00D142C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000000"/>
        </w:rPr>
      </w:pPr>
      <w:r w:rsidRPr="0018531D">
        <w:rPr>
          <w:rFonts w:ascii="Arial" w:hAnsi="Arial" w:cs="Arial"/>
          <w:b/>
        </w:rPr>
        <w:t>Wykonanie audytów energetycznych i ŚCHE dla budynków będących w</w:t>
      </w:r>
      <w:r w:rsidRPr="0018531D">
        <w:rPr>
          <w:b/>
        </w:rPr>
        <w:br/>
      </w:r>
      <w:r w:rsidRPr="0018531D">
        <w:rPr>
          <w:rFonts w:ascii="Arial" w:hAnsi="Arial" w:cs="Arial"/>
          <w:b/>
        </w:rPr>
        <w:t>zarządzie Nadleśnictwa Leżajsk</w:t>
      </w:r>
    </w:p>
    <w:p w14:paraId="42333C20" w14:textId="3687931B" w:rsidR="009778E0" w:rsidRDefault="00962D52" w:rsidP="00FA258B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EB7CDE">
        <w:rPr>
          <w:rFonts w:ascii="Arial" w:hAnsi="Arial" w:cs="Arial"/>
          <w:i/>
          <w:sz w:val="16"/>
          <w:szCs w:val="16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</w:p>
    <w:p w14:paraId="6ECFFB34" w14:textId="60D04941" w:rsidR="00BC783E" w:rsidRDefault="008D0487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9778E0">
        <w:rPr>
          <w:rFonts w:ascii="Arial" w:hAnsi="Arial" w:cs="Arial"/>
          <w:sz w:val="21"/>
          <w:szCs w:val="21"/>
        </w:rPr>
        <w:t>Nadleśnictwo Leżajsk</w:t>
      </w:r>
      <w:r w:rsidR="009778E0" w:rsidRPr="009778E0">
        <w:rPr>
          <w:rFonts w:ascii="Arial" w:hAnsi="Arial" w:cs="Arial"/>
          <w:sz w:val="21"/>
          <w:szCs w:val="21"/>
        </w:rPr>
        <w:t>, znak sprawy</w:t>
      </w:r>
      <w:r w:rsidR="00D142CA">
        <w:rPr>
          <w:rFonts w:ascii="Arial" w:hAnsi="Arial" w:cs="Arial"/>
          <w:sz w:val="21"/>
          <w:szCs w:val="21"/>
        </w:rPr>
        <w:t>:</w:t>
      </w:r>
      <w:r w:rsidR="009778E0" w:rsidRPr="009778E0">
        <w:rPr>
          <w:rFonts w:ascii="Arial" w:hAnsi="Arial" w:cs="Arial"/>
          <w:sz w:val="21"/>
          <w:szCs w:val="21"/>
        </w:rPr>
        <w:t xml:space="preserve"> S.270.2.</w:t>
      </w:r>
      <w:r w:rsidR="00D142CA">
        <w:rPr>
          <w:rFonts w:ascii="Arial" w:hAnsi="Arial" w:cs="Arial"/>
          <w:sz w:val="21"/>
          <w:szCs w:val="21"/>
        </w:rPr>
        <w:t>1</w:t>
      </w:r>
      <w:r w:rsidR="0018531D">
        <w:rPr>
          <w:rFonts w:ascii="Arial" w:hAnsi="Arial" w:cs="Arial"/>
          <w:sz w:val="21"/>
          <w:szCs w:val="21"/>
        </w:rPr>
        <w:t>6</w:t>
      </w:r>
      <w:r w:rsidR="009778E0" w:rsidRPr="009778E0">
        <w:rPr>
          <w:rFonts w:ascii="Arial" w:hAnsi="Arial" w:cs="Arial"/>
          <w:sz w:val="21"/>
          <w:szCs w:val="21"/>
        </w:rPr>
        <w:t>.202</w:t>
      </w:r>
      <w:r w:rsidR="00D142CA">
        <w:rPr>
          <w:rFonts w:ascii="Arial" w:hAnsi="Arial" w:cs="Arial"/>
          <w:sz w:val="21"/>
          <w:szCs w:val="21"/>
        </w:rPr>
        <w:t>3</w:t>
      </w:r>
      <w:r w:rsidR="009778E0" w:rsidRPr="009778E0">
        <w:rPr>
          <w:rFonts w:ascii="Arial" w:hAnsi="Arial" w:cs="Arial"/>
          <w:sz w:val="21"/>
          <w:szCs w:val="21"/>
        </w:rPr>
        <w:t xml:space="preserve"> 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2675E16" w14:textId="6AA2472C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(Dz.U.</w:t>
      </w:r>
      <w:r w:rsidR="005E089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z 2022,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32B0A32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="00962D52" w:rsidRPr="00FE4C63">
          <w:rPr>
            <w:rStyle w:val="Hipercze"/>
            <w:rFonts w:ascii="Arial" w:hAnsi="Arial" w:cs="Arial"/>
            <w:sz w:val="21"/>
            <w:szCs w:val="21"/>
          </w:rPr>
          <w:t>https://prod.ceidg.gov.pl/CEIDG/CEIDG.Public.UI/Search.aspx</w:t>
        </w:r>
      </w:hyperlink>
      <w:r w:rsidR="00962D52">
        <w:rPr>
          <w:rFonts w:ascii="Arial" w:hAnsi="Arial" w:cs="Arial"/>
          <w:sz w:val="21"/>
          <w:szCs w:val="21"/>
        </w:rPr>
        <w:t xml:space="preserve"> ........</w:t>
      </w:r>
      <w:r w:rsidRPr="00AA336E">
        <w:rPr>
          <w:rFonts w:ascii="Arial" w:hAnsi="Arial" w:cs="Arial"/>
          <w:sz w:val="21"/>
          <w:szCs w:val="21"/>
        </w:rPr>
        <w:t>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11121E41" w:rsidR="00A345E9" w:rsidRPr="0018531D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9778E0">
        <w:rPr>
          <w:rFonts w:ascii="Arial" w:hAnsi="Arial" w:cs="Arial"/>
          <w:i/>
          <w:sz w:val="21"/>
          <w:szCs w:val="21"/>
        </w:rPr>
        <w:tab/>
      </w:r>
      <w:r w:rsidR="009778E0">
        <w:rPr>
          <w:rFonts w:ascii="Arial" w:hAnsi="Arial" w:cs="Arial"/>
          <w:i/>
          <w:sz w:val="21"/>
          <w:szCs w:val="21"/>
        </w:rPr>
        <w:tab/>
      </w:r>
      <w:r w:rsidR="005E0894" w:rsidRPr="0018531D">
        <w:rPr>
          <w:rFonts w:ascii="Arial" w:hAnsi="Arial" w:cs="Arial"/>
          <w:i/>
          <w:sz w:val="21"/>
          <w:szCs w:val="21"/>
        </w:rPr>
        <w:t xml:space="preserve">     </w:t>
      </w:r>
      <w:r w:rsidR="009778E0" w:rsidRPr="0018531D">
        <w:rPr>
          <w:rFonts w:ascii="Arial" w:hAnsi="Arial" w:cs="Arial"/>
          <w:i/>
          <w:sz w:val="21"/>
          <w:szCs w:val="21"/>
        </w:rPr>
        <w:t>(</w:t>
      </w:r>
      <w:r w:rsidR="009778E0" w:rsidRPr="0018531D">
        <w:rPr>
          <w:rFonts w:ascii="Arial" w:hAnsi="Arial" w:cs="Arial"/>
          <w:i/>
          <w:sz w:val="16"/>
          <w:szCs w:val="16"/>
        </w:rPr>
        <w:t xml:space="preserve">Data, podpis osoby upoważnionej) </w:t>
      </w:r>
      <w:bookmarkStart w:id="2" w:name="_GoBack"/>
      <w:bookmarkEnd w:id="2"/>
    </w:p>
    <w:sectPr w:rsidR="00A345E9" w:rsidRPr="0018531D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33396" w14:textId="77777777" w:rsidR="004E4CF8" w:rsidRDefault="004E4CF8" w:rsidP="0038231F">
      <w:pPr>
        <w:spacing w:after="0" w:line="240" w:lineRule="auto"/>
      </w:pPr>
      <w:r>
        <w:separator/>
      </w:r>
    </w:p>
  </w:endnote>
  <w:endnote w:type="continuationSeparator" w:id="0">
    <w:p w14:paraId="3AC36456" w14:textId="77777777" w:rsidR="004E4CF8" w:rsidRDefault="004E4C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A4F5E" w14:textId="77777777" w:rsidR="004E4CF8" w:rsidRDefault="004E4CF8" w:rsidP="0038231F">
      <w:pPr>
        <w:spacing w:after="0" w:line="240" w:lineRule="auto"/>
      </w:pPr>
      <w:r>
        <w:separator/>
      </w:r>
    </w:p>
  </w:footnote>
  <w:footnote w:type="continuationSeparator" w:id="0">
    <w:p w14:paraId="39A610C2" w14:textId="77777777" w:rsidR="004E4CF8" w:rsidRDefault="004E4CF8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3C7BF4AF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</w:t>
      </w:r>
      <w:r w:rsidR="00D142C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B68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8531D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E4C3E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439E0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E4CF8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0894"/>
    <w:rsid w:val="005E176A"/>
    <w:rsid w:val="00615A90"/>
    <w:rsid w:val="00634311"/>
    <w:rsid w:val="00655DD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E6E38"/>
    <w:rsid w:val="006F0034"/>
    <w:rsid w:val="006F2927"/>
    <w:rsid w:val="006F3D32"/>
    <w:rsid w:val="006F7BDC"/>
    <w:rsid w:val="007067FA"/>
    <w:rsid w:val="007118F0"/>
    <w:rsid w:val="0072560B"/>
    <w:rsid w:val="0073422A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10B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2D52"/>
    <w:rsid w:val="00975019"/>
    <w:rsid w:val="00975C49"/>
    <w:rsid w:val="009778E0"/>
    <w:rsid w:val="0098254A"/>
    <w:rsid w:val="009963F2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142CA"/>
    <w:rsid w:val="00D23F3D"/>
    <w:rsid w:val="00D32672"/>
    <w:rsid w:val="00D34D9A"/>
    <w:rsid w:val="00D409DE"/>
    <w:rsid w:val="00D42C9B"/>
    <w:rsid w:val="00D4629C"/>
    <w:rsid w:val="00D531D5"/>
    <w:rsid w:val="00D63B9C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0A6B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0103"/>
    <w:rsid w:val="00FA258B"/>
    <w:rsid w:val="00FA2CE5"/>
    <w:rsid w:val="00FB1A2B"/>
    <w:rsid w:val="00FC0317"/>
    <w:rsid w:val="00FC118B"/>
    <w:rsid w:val="00FD47A1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E969F-08D9-4E8E-A627-CEDE521B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Marcin Pawłowski - Nadleśnictwo Leżajsk</cp:lastModifiedBy>
  <cp:revision>4</cp:revision>
  <cp:lastPrinted>2022-05-04T11:03:00Z</cp:lastPrinted>
  <dcterms:created xsi:type="dcterms:W3CDTF">2023-05-09T12:07:00Z</dcterms:created>
  <dcterms:modified xsi:type="dcterms:W3CDTF">2023-05-09T12:08:00Z</dcterms:modified>
</cp:coreProperties>
</file>