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3A04D8CE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C51CB0">
        <w:rPr>
          <w:b/>
          <w:color w:val="C45911" w:themeColor="accent2" w:themeShade="BF"/>
          <w:sz w:val="22"/>
          <w:szCs w:val="22"/>
        </w:rPr>
        <w:t>11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509ED13A" w14:textId="2FC387EA" w:rsidR="00C439EC" w:rsidRDefault="003B5CF6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B5CF6">
        <w:rPr>
          <w:b/>
          <w:color w:val="C45911" w:themeColor="accent2" w:themeShade="BF"/>
          <w:sz w:val="22"/>
          <w:szCs w:val="22"/>
        </w:rPr>
        <w:t>Sukcesywne</w:t>
      </w:r>
      <w:r w:rsidR="00CA788C">
        <w:rPr>
          <w:b/>
          <w:color w:val="C45911" w:themeColor="accent2" w:themeShade="BF"/>
          <w:sz w:val="22"/>
          <w:szCs w:val="22"/>
        </w:rPr>
        <w:t xml:space="preserve">, bezgotówkowe zakupy paliw płynnych </w:t>
      </w:r>
      <w:r w:rsidR="00C24122">
        <w:rPr>
          <w:b/>
          <w:color w:val="C45911" w:themeColor="accent2" w:themeShade="BF"/>
          <w:sz w:val="22"/>
          <w:szCs w:val="22"/>
        </w:rPr>
        <w:t xml:space="preserve">i gazu LPG </w:t>
      </w:r>
      <w:r w:rsidR="00CA788C">
        <w:rPr>
          <w:b/>
          <w:color w:val="C45911" w:themeColor="accent2" w:themeShade="BF"/>
          <w:sz w:val="22"/>
          <w:szCs w:val="22"/>
        </w:rPr>
        <w:t xml:space="preserve">na podstawie kart paliwowych do pojazdów eksploatowanych przez Wojewódzką Stację </w:t>
      </w:r>
      <w:r w:rsidRPr="003B5CF6">
        <w:rPr>
          <w:b/>
          <w:color w:val="C45911" w:themeColor="accent2" w:themeShade="BF"/>
          <w:sz w:val="22"/>
          <w:szCs w:val="22"/>
        </w:rPr>
        <w:t xml:space="preserve">Pogotowia Ratunkowego </w:t>
      </w:r>
      <w:r w:rsidR="00C239C9" w:rsidRPr="00920328">
        <w:rPr>
          <w:b/>
          <w:color w:val="C45911" w:themeColor="accent2" w:themeShade="BF"/>
          <w:sz w:val="22"/>
          <w:szCs w:val="22"/>
        </w:rPr>
        <w:t>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C24122">
        <w:rPr>
          <w:rFonts w:eastAsia="Calibri"/>
          <w:color w:val="C45911" w:themeColor="accent2" w:themeShade="BF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C439EC">
        <w:rPr>
          <w:rFonts w:eastAsia="Calibri"/>
          <w:sz w:val="22"/>
          <w:szCs w:val="22"/>
        </w:rPr>
        <w:t>:</w:t>
      </w:r>
    </w:p>
    <w:p w14:paraId="211C1035" w14:textId="77777777" w:rsidR="00C439EC" w:rsidRDefault="00C439EC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3EC6A21B" w14:textId="77777777" w:rsidR="00C439EC" w:rsidRDefault="00CA788C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A788C">
        <w:rPr>
          <w:rFonts w:eastAsia="Calibri"/>
          <w:b/>
          <w:bCs/>
          <w:sz w:val="22"/>
          <w:szCs w:val="22"/>
        </w:rPr>
        <w:t>……………………………………… netto złotych</w:t>
      </w:r>
      <w:r>
        <w:rPr>
          <w:rFonts w:eastAsia="Calibri"/>
          <w:sz w:val="22"/>
          <w:szCs w:val="22"/>
        </w:rPr>
        <w:t xml:space="preserve"> (słownie: ………………………………………………………… 00/100 złotych) oraz </w:t>
      </w:r>
    </w:p>
    <w:p w14:paraId="45852C30" w14:textId="2951B62D" w:rsidR="00BE5C72" w:rsidRDefault="00CA788C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A788C">
        <w:rPr>
          <w:rFonts w:eastAsia="Calibri"/>
          <w:b/>
          <w:bCs/>
          <w:sz w:val="22"/>
          <w:szCs w:val="22"/>
        </w:rPr>
        <w:t>……………………………………… brutto złotych</w:t>
      </w:r>
      <w:r>
        <w:rPr>
          <w:rFonts w:eastAsia="Calibri"/>
          <w:sz w:val="22"/>
          <w:szCs w:val="22"/>
        </w:rPr>
        <w:t xml:space="preserve"> (słownie: ………………………………………………………… 00/100 złotych).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3F981895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AC51D5">
        <w:rPr>
          <w:rFonts w:eastAsia="Calibri"/>
          <w:b/>
          <w:sz w:val="22"/>
          <w:szCs w:val="22"/>
        </w:rPr>
        <w:t>2</w:t>
      </w:r>
      <w:r w:rsidR="00C51CB0">
        <w:rPr>
          <w:rFonts w:eastAsia="Calibri"/>
          <w:b/>
          <w:sz w:val="22"/>
          <w:szCs w:val="22"/>
        </w:rPr>
        <w:t>4</w:t>
      </w:r>
      <w:r w:rsidR="00CA788C">
        <w:rPr>
          <w:rFonts w:eastAsia="Calibri"/>
          <w:b/>
          <w:sz w:val="22"/>
          <w:szCs w:val="22"/>
        </w:rPr>
        <w:t>.</w:t>
      </w:r>
      <w:r w:rsidR="00AC51D5">
        <w:rPr>
          <w:rFonts w:eastAsia="Calibri"/>
          <w:b/>
          <w:sz w:val="22"/>
          <w:szCs w:val="22"/>
        </w:rPr>
        <w:t>0</w:t>
      </w:r>
      <w:r w:rsidR="00C51CB0">
        <w:rPr>
          <w:rFonts w:eastAsia="Calibri"/>
          <w:b/>
          <w:sz w:val="22"/>
          <w:szCs w:val="22"/>
        </w:rPr>
        <w:t>4</w:t>
      </w:r>
      <w:r w:rsidR="00E07206" w:rsidRPr="00091B03">
        <w:rPr>
          <w:rFonts w:eastAsia="Calibri"/>
          <w:b/>
          <w:sz w:val="22"/>
          <w:szCs w:val="22"/>
        </w:rPr>
        <w:t>.202</w:t>
      </w:r>
      <w:r w:rsidR="00AC51D5">
        <w:rPr>
          <w:rFonts w:eastAsia="Calibri"/>
          <w:b/>
          <w:sz w:val="22"/>
          <w:szCs w:val="22"/>
        </w:rPr>
        <w:t>3</w:t>
      </w:r>
      <w:r w:rsidR="00E07206" w:rsidRPr="00B42D09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14E67EEC" w14:textId="26C847DA" w:rsidR="00891D81" w:rsidRPr="003B5CF6" w:rsidRDefault="00660D1C" w:rsidP="00891D81">
      <w:pPr>
        <w:numPr>
          <w:ilvl w:val="0"/>
          <w:numId w:val="1"/>
        </w:numPr>
        <w:spacing w:before="0" w:after="16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142A4E72" w:rsidR="00660D1C" w:rsidRDefault="00660D1C" w:rsidP="001373CD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 xml:space="preserve">2. </w:t>
      </w:r>
      <w:r w:rsidRPr="00AC51D5">
        <w:rPr>
          <w:rFonts w:eastAsia="Calibri"/>
          <w:b/>
          <w:sz w:val="22"/>
          <w:szCs w:val="22"/>
        </w:rPr>
        <w:t>Następujące części nin</w:t>
      </w:r>
      <w:r w:rsidR="001063C0" w:rsidRPr="00AC51D5">
        <w:rPr>
          <w:rFonts w:eastAsia="Calibri"/>
          <w:b/>
          <w:sz w:val="22"/>
          <w:szCs w:val="22"/>
        </w:rPr>
        <w:t>iejszego</w:t>
      </w:r>
      <w:r w:rsidR="001063C0">
        <w:rPr>
          <w:rFonts w:eastAsia="Calibri"/>
          <w:b/>
          <w:sz w:val="22"/>
          <w:szCs w:val="22"/>
        </w:rPr>
        <w:t xml:space="preserve">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AC51D5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699FD19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ED3EAB" w14:textId="0A89F732" w:rsidR="001373CD" w:rsidRPr="001373CD" w:rsidRDefault="002C347F" w:rsidP="001373CD">
      <w:pPr>
        <w:spacing w:before="0" w:after="16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54A3D813" w14:textId="49CFFB6C" w:rsidR="00135B72" w:rsidRPr="002C347F" w:rsidRDefault="00C24122" w:rsidP="001373CD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C24122" w:rsidP="001373CD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317B0B6D" w:rsidR="00660D1C" w:rsidRPr="00667F60" w:rsidRDefault="006F0607" w:rsidP="00C24122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4E7FBE99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15BFDD3C" w14:textId="7C96FE9D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47B2D99A" w14:textId="77777777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7965B7C6" w14:textId="77777777" w:rsidR="00B42D09" w:rsidRDefault="00B42D09" w:rsidP="00E15661">
      <w:pPr>
        <w:spacing w:before="0" w:after="0" w:line="240" w:lineRule="auto"/>
        <w:rPr>
          <w:rFonts w:eastAsia="Calibri"/>
          <w:i/>
        </w:rPr>
      </w:pPr>
    </w:p>
    <w:p w14:paraId="2A71D792" w14:textId="4E482256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55F9263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</w:t>
      </w:r>
      <w:r w:rsidR="00891D81">
        <w:rPr>
          <w:rFonts w:eastAsia="Calibri"/>
          <w:i/>
        </w:rPr>
        <w:t xml:space="preserve">      </w:t>
      </w:r>
      <w:r w:rsidRPr="00221737">
        <w:rPr>
          <w:rFonts w:eastAsia="Calibri"/>
          <w:i/>
        </w:rPr>
        <w:t xml:space="preserve">podpis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FEB9" w14:textId="77777777" w:rsidR="000811F4" w:rsidRDefault="000811F4" w:rsidP="00D0514E">
      <w:pPr>
        <w:spacing w:before="0" w:after="0" w:line="240" w:lineRule="auto"/>
      </w:pPr>
      <w:r>
        <w:separator/>
      </w:r>
    </w:p>
  </w:endnote>
  <w:endnote w:type="continuationSeparator" w:id="0">
    <w:p w14:paraId="7280FDF3" w14:textId="77777777" w:rsidR="000811F4" w:rsidRDefault="000811F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D855" w14:textId="77777777" w:rsidR="000811F4" w:rsidRDefault="000811F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B9A946F" w14:textId="77777777" w:rsidR="000811F4" w:rsidRDefault="000811F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816798063">
    <w:abstractNumId w:val="4"/>
  </w:num>
  <w:num w:numId="2" w16cid:durableId="1198079536">
    <w:abstractNumId w:val="3"/>
  </w:num>
  <w:num w:numId="3" w16cid:durableId="70392886">
    <w:abstractNumId w:val="2"/>
  </w:num>
  <w:num w:numId="4" w16cid:durableId="225992438">
    <w:abstractNumId w:val="0"/>
  </w:num>
  <w:num w:numId="5" w16cid:durableId="213551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811F4"/>
    <w:rsid w:val="00091B03"/>
    <w:rsid w:val="000B4733"/>
    <w:rsid w:val="000E61B6"/>
    <w:rsid w:val="001063C0"/>
    <w:rsid w:val="00125448"/>
    <w:rsid w:val="00135B72"/>
    <w:rsid w:val="001373CD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3B5CF6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12D05"/>
    <w:rsid w:val="00740567"/>
    <w:rsid w:val="007B20E9"/>
    <w:rsid w:val="00864897"/>
    <w:rsid w:val="00891D81"/>
    <w:rsid w:val="008B6115"/>
    <w:rsid w:val="00910F24"/>
    <w:rsid w:val="00920328"/>
    <w:rsid w:val="009647F3"/>
    <w:rsid w:val="009B21CC"/>
    <w:rsid w:val="009C66ED"/>
    <w:rsid w:val="009E0955"/>
    <w:rsid w:val="009E6B4D"/>
    <w:rsid w:val="00A1262F"/>
    <w:rsid w:val="00A3163C"/>
    <w:rsid w:val="00A47AF9"/>
    <w:rsid w:val="00A56F64"/>
    <w:rsid w:val="00A83487"/>
    <w:rsid w:val="00AA3793"/>
    <w:rsid w:val="00AC51D5"/>
    <w:rsid w:val="00AF0973"/>
    <w:rsid w:val="00B01BB7"/>
    <w:rsid w:val="00B42D09"/>
    <w:rsid w:val="00B76322"/>
    <w:rsid w:val="00B97B36"/>
    <w:rsid w:val="00BA035A"/>
    <w:rsid w:val="00BE5C72"/>
    <w:rsid w:val="00BE6E0C"/>
    <w:rsid w:val="00C17172"/>
    <w:rsid w:val="00C239C9"/>
    <w:rsid w:val="00C24122"/>
    <w:rsid w:val="00C24741"/>
    <w:rsid w:val="00C439EC"/>
    <w:rsid w:val="00C51CB0"/>
    <w:rsid w:val="00CA788C"/>
    <w:rsid w:val="00CC3EBB"/>
    <w:rsid w:val="00CD0895"/>
    <w:rsid w:val="00CF07C7"/>
    <w:rsid w:val="00D010FF"/>
    <w:rsid w:val="00D04761"/>
    <w:rsid w:val="00D0514E"/>
    <w:rsid w:val="00D27ECC"/>
    <w:rsid w:val="00D50BD1"/>
    <w:rsid w:val="00DC04DE"/>
    <w:rsid w:val="00DD50EB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2087-7B42-422C-A6A1-3DAA00E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55</cp:revision>
  <cp:lastPrinted>2021-05-18T08:14:00Z</cp:lastPrinted>
  <dcterms:created xsi:type="dcterms:W3CDTF">2018-02-26T09:23:00Z</dcterms:created>
  <dcterms:modified xsi:type="dcterms:W3CDTF">2022-12-22T08:24:00Z</dcterms:modified>
</cp:coreProperties>
</file>