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7879" w14:textId="1014A109" w:rsidR="00AF6E62" w:rsidRPr="00771583" w:rsidRDefault="00ED49AC" w:rsidP="00771583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</w:t>
      </w:r>
      <w:r w:rsidR="00D452E5" w:rsidRPr="00771583">
        <w:rPr>
          <w:rFonts w:ascii="Century Gothic" w:hAnsi="Century Gothic"/>
          <w:b/>
          <w:u w:val="single"/>
        </w:rPr>
        <w:t>odyfikacja SWZ</w:t>
      </w:r>
      <w:r w:rsidR="00AF6E62" w:rsidRPr="00771583">
        <w:rPr>
          <w:rFonts w:ascii="Century Gothic" w:hAnsi="Century Gothic"/>
          <w:b/>
          <w:u w:val="single"/>
        </w:rPr>
        <w:t xml:space="preserve"> </w:t>
      </w:r>
      <w:r w:rsidR="00F505C8" w:rsidRPr="00771583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8133C1B" w14:textId="0E2B7DBA" w:rsidR="00297BEE" w:rsidRDefault="00297BEE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358307A9" w14:textId="77777777" w:rsidR="00ED3BD0" w:rsidRDefault="00ED3BD0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36BD50C4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ED3BD0">
        <w:rPr>
          <w:rFonts w:ascii="Century Gothic" w:eastAsia="Times New Roman" w:hAnsi="Century Gothic"/>
          <w:sz w:val="18"/>
          <w:szCs w:val="18"/>
          <w:lang w:eastAsia="ar-SA"/>
        </w:rPr>
        <w:t>6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7C3E5BDE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ED3BD0">
        <w:rPr>
          <w:rFonts w:ascii="Century Gothic" w:eastAsia="Times New Roman" w:hAnsi="Century Gothic"/>
          <w:sz w:val="18"/>
          <w:szCs w:val="18"/>
          <w:lang w:eastAsia="ar-SA"/>
        </w:rPr>
        <w:t>09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.05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</w:p>
    <w:p w14:paraId="22EFAB70" w14:textId="7EC9B5FB" w:rsid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1B576B5A" w14:textId="77777777" w:rsidR="00ED3BD0" w:rsidRPr="00AF6E62" w:rsidRDefault="00ED3BD0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4F591E2" w14:textId="77777777" w:rsidR="00297BEE" w:rsidRDefault="00297BEE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2162CFD" w14:textId="68551671" w:rsidR="00A019CF" w:rsidRPr="00ED3BD0" w:rsidRDefault="00AF6E62" w:rsidP="00ED3BD0">
      <w:pPr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ED3BD0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ED3BD0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ED3BD0" w:rsidRPr="00ED3BD0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postepowania przetargowego u</w:t>
      </w:r>
      <w:r w:rsidR="00ED3BD0" w:rsidRPr="00ED3BD0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sługi w zakresie przeglądów, konserwacji i napraw sprzętu medycznego i laboratoryjnego</w:t>
      </w:r>
      <w:r w:rsidR="00ED3BD0" w:rsidRPr="00ED3BD0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.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BEA35CF" w14:textId="03BE1744" w:rsidR="00297BEE" w:rsidRDefault="00297BE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E8F4EB1" w14:textId="77777777" w:rsidR="00ED3BD0" w:rsidRDefault="00ED3BD0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2CE080" w14:textId="3374B692" w:rsidR="005D2CC5" w:rsidRPr="00AB3DF6" w:rsidRDefault="005D2CC5" w:rsidP="00ED3BD0">
      <w:pPr>
        <w:widowControl w:val="0"/>
        <w:suppressAutoHyphens/>
        <w:spacing w:after="0" w:line="240" w:lineRule="auto"/>
        <w:ind w:firstLine="708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W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związku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brakiem możliwości udzielenia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odpowiedzi na zapytania  w terminie </w:t>
      </w:r>
      <w:r w:rsid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zgodnym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 art. 284 ust.</w:t>
      </w:r>
      <w:r w:rsidR="00ED3BD0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621C89" w:rsidRP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</w:t>
      </w:r>
      <w:r w:rsidR="00621C89"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Dz.U. z 2021 roku, poz. 1129)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>zmienia termin składania ofert</w:t>
      </w:r>
      <w:r w:rsidR="00771583">
        <w:rPr>
          <w:rFonts w:ascii="Century Gothic" w:eastAsia="Times New Roman" w:hAnsi="Century Gothic"/>
          <w:sz w:val="18"/>
          <w:szCs w:val="18"/>
          <w:lang w:eastAsia="ar-SA"/>
        </w:rPr>
        <w:t xml:space="preserve"> oraz otwarcia ofert,  a także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 xml:space="preserve"> termin związania ofertą, </w:t>
      </w:r>
      <w:r w:rsidR="00D10739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  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>w związku z czym zmianie ulegają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zapisy SWZ w zakresie:</w:t>
      </w:r>
    </w:p>
    <w:p w14:paraId="10AD8B1C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BE6758" w14:textId="62DB92A9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XV. Termin związania ofertą, pkt 1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który otrzymuje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5F8F8152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F61056D" w14:textId="3330CDFC" w:rsidR="005D2CC5" w:rsidRPr="00AB3DF6" w:rsidRDefault="00C70111" w:rsidP="00C701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>1.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ab/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</w:t>
      </w:r>
      <w:r w:rsidRPr="00C70111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30 dni , tj. do dnia 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>1</w:t>
      </w:r>
      <w:r w:rsidR="00D10739">
        <w:rPr>
          <w:rFonts w:ascii="Century Gothic" w:eastAsia="Times New Roman" w:hAnsi="Century Gothic" w:cs="Arial"/>
          <w:b/>
          <w:sz w:val="18"/>
          <w:szCs w:val="18"/>
          <w:lang w:eastAsia="ar-SA"/>
        </w:rPr>
        <w:t>5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.06</w:t>
      </w:r>
      <w:r w:rsidR="00F52D1E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.202</w:t>
      </w:r>
      <w:r w:rsidR="00086AD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r. </w:t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3DFE5A9E" w14:textId="77777777" w:rsidR="00F52D1E" w:rsidRDefault="00F52D1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52E6149" w14:textId="4D1B4AD5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XVI. Sposób oraz termin składania i otwarcia ofert, pkt 1 i 6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które otrzymują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F5713B9" w14:textId="77777777" w:rsidR="005D2CC5" w:rsidRPr="00AB3DF6" w:rsidRDefault="005D2CC5" w:rsidP="005D2CC5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6A9C70C1" w14:textId="0592C3C3" w:rsidR="005D2CC5" w:rsidRPr="00AB3DF6" w:rsidRDefault="00C70111" w:rsidP="005D2CC5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Ofertę wraz z wymaganymi dokumentami należy umieścić na </w:t>
      </w:r>
      <w:hyperlink r:id="rId8" w:history="1">
        <w:r w:rsidRPr="00C70111">
          <w:rPr>
            <w:rFonts w:ascii="Century Gothic" w:eastAsia="Times New Roman" w:hAnsi="Century Gothic" w:cs="Calibri"/>
            <w:color w:val="1155CC"/>
            <w:sz w:val="18"/>
            <w:szCs w:val="18"/>
            <w:u w:val="single"/>
            <w:lang w:eastAsia="pl-PL"/>
          </w:rPr>
          <w:t>platformazakupowa.pl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pod adresem: </w:t>
      </w:r>
      <w:hyperlink r:id="rId9" w:history="1">
        <w:r w:rsidRPr="00C70111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- stronie internetowej prowadzonego postępowania  do dnia </w:t>
      </w:r>
      <w:r w:rsidR="00ED3BD0" w:rsidRPr="00ED3BD0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17</w:t>
      </w:r>
      <w:r w:rsidR="00621C89" w:rsidRPr="00ED3BD0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05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.2022 roku do godziny </w:t>
      </w:r>
      <w:r w:rsidR="00ED3BD0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11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:30.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”</w:t>
      </w:r>
    </w:p>
    <w:p w14:paraId="435BEABD" w14:textId="677A0405" w:rsidR="00FC7480" w:rsidRDefault="00C70111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="Avenir-Light" w:hAnsi="Century Gothic" w:cs="Avenir-Light"/>
          <w:sz w:val="18"/>
          <w:szCs w:val="18"/>
        </w:rPr>
        <w:t>„</w:t>
      </w:r>
      <w:r w:rsidR="00ED3BD0">
        <w:rPr>
          <w:rFonts w:ascii="Century Gothic" w:eastAsia="Avenir-Light" w:hAnsi="Century Gothic" w:cs="Avenir-Light"/>
          <w:sz w:val="18"/>
          <w:szCs w:val="18"/>
        </w:rPr>
        <w:t>2</w:t>
      </w:r>
      <w:r w:rsidR="005D2CC5" w:rsidRPr="00AB3DF6">
        <w:rPr>
          <w:rFonts w:ascii="Century Gothic" w:eastAsia="Avenir-Light" w:hAnsi="Century Gothic" w:cs="Avenir-Light"/>
          <w:sz w:val="18"/>
          <w:szCs w:val="18"/>
        </w:rPr>
        <w:t xml:space="preserve">. 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Otwarcie ofert nastąpi </w:t>
      </w:r>
      <w:r w:rsidR="00ED3BD0" w:rsidRPr="00ED3BD0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17</w:t>
      </w:r>
      <w:r w:rsidR="00621C89" w:rsidRPr="00ED3BD0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.05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o godzinie 1</w:t>
      </w:r>
      <w:r w:rsidR="00ED3BD0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:00.</w:t>
      </w:r>
      <w:r w:rsidRPr="00C70111"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>”</w:t>
      </w: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409C31C7" w14:textId="77777777" w:rsidR="009E1537" w:rsidRDefault="009E1537" w:rsidP="009E1537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   </w:t>
      </w:r>
    </w:p>
    <w:p w14:paraId="432E7E61" w14:textId="77777777" w:rsidR="009E1537" w:rsidRPr="00F35D4C" w:rsidRDefault="009E1537" w:rsidP="009E1537">
      <w:pPr>
        <w:spacing w:after="0"/>
        <w:ind w:firstLine="5670"/>
        <w:jc w:val="both"/>
        <w:rPr>
          <w:rFonts w:ascii="Century Gothic" w:hAnsi="Century Gothic"/>
          <w:bCs/>
          <w:sz w:val="18"/>
          <w:szCs w:val="18"/>
        </w:rPr>
      </w:pPr>
      <w:r w:rsidRPr="00F35D4C">
        <w:rPr>
          <w:rFonts w:ascii="Century Gothic" w:hAnsi="Century Gothic"/>
          <w:bCs/>
          <w:sz w:val="18"/>
          <w:szCs w:val="18"/>
        </w:rPr>
        <w:t>Z upoważnienia Dyrektora</w:t>
      </w:r>
    </w:p>
    <w:p w14:paraId="69B315F8" w14:textId="77777777" w:rsidR="009E1537" w:rsidRDefault="009E1537" w:rsidP="009E1537">
      <w:pPr>
        <w:spacing w:after="0"/>
        <w:ind w:firstLine="5670"/>
        <w:jc w:val="both"/>
        <w:rPr>
          <w:rFonts w:ascii="Century Gothic" w:hAnsi="Century Gothic"/>
          <w:bCs/>
          <w:sz w:val="18"/>
          <w:szCs w:val="18"/>
        </w:rPr>
      </w:pPr>
    </w:p>
    <w:p w14:paraId="165EB6EB" w14:textId="77777777" w:rsidR="009E1537" w:rsidRPr="00F35D4C" w:rsidRDefault="009E1537" w:rsidP="009E1537">
      <w:pPr>
        <w:spacing w:after="0"/>
        <w:ind w:firstLine="5670"/>
        <w:jc w:val="both"/>
        <w:rPr>
          <w:rFonts w:ascii="Century Gothic" w:hAnsi="Century Gothic"/>
          <w:bCs/>
          <w:sz w:val="18"/>
          <w:szCs w:val="18"/>
        </w:rPr>
      </w:pPr>
      <w:r w:rsidRPr="00F35D4C">
        <w:rPr>
          <w:rFonts w:ascii="Century Gothic" w:hAnsi="Century Gothic"/>
          <w:bCs/>
          <w:sz w:val="18"/>
          <w:szCs w:val="18"/>
        </w:rPr>
        <w:t>Zastępca Dyrektora ds. pielęgniarstwa</w:t>
      </w:r>
    </w:p>
    <w:p w14:paraId="4A9C1775" w14:textId="77777777" w:rsidR="009E1537" w:rsidRPr="00F35D4C" w:rsidRDefault="009E1537" w:rsidP="009E1537">
      <w:pPr>
        <w:suppressAutoHyphens/>
        <w:spacing w:after="0" w:line="240" w:lineRule="auto"/>
        <w:ind w:firstLine="5670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F35D4C">
        <w:rPr>
          <w:rFonts w:ascii="Century Gothic" w:hAnsi="Century Gothic"/>
          <w:bCs/>
          <w:sz w:val="18"/>
          <w:szCs w:val="18"/>
        </w:rPr>
        <w:t>Teresa Sadowska - Wołkowicka</w:t>
      </w:r>
    </w:p>
    <w:p w14:paraId="613CC549" w14:textId="77777777" w:rsidR="009E1537" w:rsidRPr="00ED3BD0" w:rsidRDefault="009E1537" w:rsidP="009E1537">
      <w:pPr>
        <w:spacing w:after="0"/>
        <w:ind w:firstLine="6096"/>
        <w:jc w:val="both"/>
        <w:rPr>
          <w:rFonts w:ascii="Century Gothic" w:eastAsia="Times New Roman" w:hAnsi="Century Gothic"/>
          <w:sz w:val="16"/>
          <w:szCs w:val="16"/>
          <w:lang w:eastAsia="ar-SA"/>
        </w:rPr>
      </w:pP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</w:t>
      </w:r>
      <w:r w:rsidRPr="00ED3BD0">
        <w:rPr>
          <w:rFonts w:ascii="Century Gothic" w:eastAsia="Times New Roman" w:hAnsi="Century Gothic"/>
          <w:sz w:val="16"/>
          <w:szCs w:val="16"/>
          <w:lang w:eastAsia="ar-SA"/>
        </w:rPr>
        <w:t>(podpis w oryginale)</w:t>
      </w:r>
      <w:r w:rsidRPr="00ED3BD0">
        <w:rPr>
          <w:rFonts w:ascii="Century Gothic" w:eastAsiaTheme="minorHAnsi" w:hAnsi="Century Gothic" w:cstheme="minorBidi"/>
          <w:sz w:val="16"/>
          <w:szCs w:val="16"/>
        </w:rPr>
        <w:t xml:space="preserve">   </w:t>
      </w:r>
    </w:p>
    <w:p w14:paraId="73695CEE" w14:textId="77777777" w:rsidR="009E1537" w:rsidRPr="00395658" w:rsidRDefault="009E1537" w:rsidP="009E153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9D8387F" w14:textId="77777777" w:rsidR="00B37806" w:rsidRDefault="00B37806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sectPr w:rsidR="00B37806" w:rsidSect="00D10739"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0262" w14:textId="77777777" w:rsidR="001D6C82" w:rsidRDefault="001D6C82" w:rsidP="00AF6E62">
      <w:pPr>
        <w:spacing w:after="0" w:line="240" w:lineRule="auto"/>
      </w:pPr>
      <w:r>
        <w:separator/>
      </w:r>
    </w:p>
  </w:endnote>
  <w:endnote w:type="continuationSeparator" w:id="0">
    <w:p w14:paraId="7E2BA48A" w14:textId="77777777" w:rsidR="001D6C82" w:rsidRDefault="001D6C8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9D24" w14:textId="77777777" w:rsidR="001D6C82" w:rsidRDefault="001D6C82" w:rsidP="00AF6E62">
      <w:pPr>
        <w:spacing w:after="0" w:line="240" w:lineRule="auto"/>
      </w:pPr>
      <w:r>
        <w:separator/>
      </w:r>
    </w:p>
  </w:footnote>
  <w:footnote w:type="continuationSeparator" w:id="0">
    <w:p w14:paraId="4691CCB0" w14:textId="77777777" w:rsidR="001D6C82" w:rsidRDefault="001D6C8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60244312" w:rsidR="00A9594A" w:rsidRDefault="00771583" w:rsidP="00A9594A">
    <w:pPr>
      <w:pStyle w:val="Nagwek"/>
      <w:ind w:hanging="1418"/>
    </w:pPr>
    <w:r>
      <w:rPr>
        <w:rFonts w:ascii="Century Gothic" w:eastAsia="Times New Roman" w:hAnsi="Century Gothic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A2DF37C" wp14:editId="0F90D5B5">
          <wp:simplePos x="0" y="0"/>
          <wp:positionH relativeFrom="page">
            <wp:align>left</wp:align>
          </wp:positionH>
          <wp:positionV relativeFrom="paragraph">
            <wp:posOffset>-811530</wp:posOffset>
          </wp:positionV>
          <wp:extent cx="7590155" cy="202882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339235197">
    <w:abstractNumId w:val="10"/>
  </w:num>
  <w:num w:numId="2" w16cid:durableId="1037269250">
    <w:abstractNumId w:val="1"/>
  </w:num>
  <w:num w:numId="3" w16cid:durableId="1503928139">
    <w:abstractNumId w:val="2"/>
  </w:num>
  <w:num w:numId="4" w16cid:durableId="1090658773">
    <w:abstractNumId w:val="7"/>
  </w:num>
  <w:num w:numId="5" w16cid:durableId="692416580">
    <w:abstractNumId w:val="0"/>
  </w:num>
  <w:num w:numId="6" w16cid:durableId="1965885218">
    <w:abstractNumId w:val="4"/>
  </w:num>
  <w:num w:numId="7" w16cid:durableId="643000048">
    <w:abstractNumId w:val="5"/>
  </w:num>
  <w:num w:numId="8" w16cid:durableId="1045176936">
    <w:abstractNumId w:val="6"/>
  </w:num>
  <w:num w:numId="9" w16cid:durableId="1249315086">
    <w:abstractNumId w:val="8"/>
  </w:num>
  <w:num w:numId="10" w16cid:durableId="821966657">
    <w:abstractNumId w:val="3"/>
  </w:num>
  <w:num w:numId="11" w16cid:durableId="16888673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86AD4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D6C82"/>
    <w:rsid w:val="001E4A9E"/>
    <w:rsid w:val="001F1295"/>
    <w:rsid w:val="00214AEC"/>
    <w:rsid w:val="00276CB5"/>
    <w:rsid w:val="00291596"/>
    <w:rsid w:val="0029665D"/>
    <w:rsid w:val="00297BEE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8C3"/>
    <w:rsid w:val="005E5846"/>
    <w:rsid w:val="00603C0D"/>
    <w:rsid w:val="006101F7"/>
    <w:rsid w:val="00621C89"/>
    <w:rsid w:val="00627505"/>
    <w:rsid w:val="00662317"/>
    <w:rsid w:val="0066692A"/>
    <w:rsid w:val="00667B6F"/>
    <w:rsid w:val="00676A29"/>
    <w:rsid w:val="006D1285"/>
    <w:rsid w:val="006D1F53"/>
    <w:rsid w:val="006F0145"/>
    <w:rsid w:val="00713185"/>
    <w:rsid w:val="00767E3B"/>
    <w:rsid w:val="00771583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7271"/>
    <w:rsid w:val="009E11C0"/>
    <w:rsid w:val="009E1537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C27481"/>
    <w:rsid w:val="00C374E7"/>
    <w:rsid w:val="00C431B7"/>
    <w:rsid w:val="00C56013"/>
    <w:rsid w:val="00C70111"/>
    <w:rsid w:val="00C70F31"/>
    <w:rsid w:val="00CA0937"/>
    <w:rsid w:val="00CE7606"/>
    <w:rsid w:val="00D10739"/>
    <w:rsid w:val="00D452E5"/>
    <w:rsid w:val="00D63712"/>
    <w:rsid w:val="00D7683E"/>
    <w:rsid w:val="00D8605D"/>
    <w:rsid w:val="00D91CC7"/>
    <w:rsid w:val="00DB1192"/>
    <w:rsid w:val="00DD3CC6"/>
    <w:rsid w:val="00E133B0"/>
    <w:rsid w:val="00E24A83"/>
    <w:rsid w:val="00E40891"/>
    <w:rsid w:val="00E47FBA"/>
    <w:rsid w:val="00E76745"/>
    <w:rsid w:val="00E8170F"/>
    <w:rsid w:val="00EA63D7"/>
    <w:rsid w:val="00EB5D5A"/>
    <w:rsid w:val="00EC605A"/>
    <w:rsid w:val="00ED1F05"/>
    <w:rsid w:val="00ED3BD0"/>
    <w:rsid w:val="00ED49AC"/>
    <w:rsid w:val="00EE0F10"/>
    <w:rsid w:val="00EF6C1C"/>
    <w:rsid w:val="00F13069"/>
    <w:rsid w:val="00F143D8"/>
    <w:rsid w:val="00F20E79"/>
    <w:rsid w:val="00F308C1"/>
    <w:rsid w:val="00F35D4C"/>
    <w:rsid w:val="00F37039"/>
    <w:rsid w:val="00F40A58"/>
    <w:rsid w:val="00F505C8"/>
    <w:rsid w:val="00F52D1E"/>
    <w:rsid w:val="00F530A1"/>
    <w:rsid w:val="00F54A03"/>
    <w:rsid w:val="00F80DF3"/>
    <w:rsid w:val="00F81047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39</cp:revision>
  <cp:lastPrinted>2022-05-09T11:03:00Z</cp:lastPrinted>
  <dcterms:created xsi:type="dcterms:W3CDTF">2022-03-31T05:52:00Z</dcterms:created>
  <dcterms:modified xsi:type="dcterms:W3CDTF">2022-05-09T11:06:00Z</dcterms:modified>
</cp:coreProperties>
</file>