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02594740" w14:textId="7B88D14F" w:rsidR="00A3035E" w:rsidRDefault="00A3035E" w:rsidP="007561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</w:t>
      </w:r>
      <w:r w:rsidR="00A95677">
        <w:rPr>
          <w:rFonts w:ascii="Times New Roman" w:hAnsi="Times New Roman"/>
          <w:b/>
          <w:bCs/>
          <w:sz w:val="20"/>
          <w:szCs w:val="20"/>
          <w:lang w:eastAsia="en-US"/>
        </w:rPr>
        <w:t>5</w:t>
      </w:r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.2024.FESW</w:t>
      </w:r>
      <w:bookmarkEnd w:id="0"/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28A889F8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648BEAFF" w:rsidR="008756FE" w:rsidRPr="00E10368" w:rsidRDefault="00DF2CBB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 xml:space="preserve">Prowadzenie zajęć </w:t>
      </w:r>
      <w:r w:rsidR="00A95677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dodatkowych</w:t>
      </w:r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 xml:space="preserve"> w świetlicach środowiskowych na terenie Gminy Zagnańsk w ramach projektu  „</w:t>
      </w:r>
      <w:bookmarkStart w:id="3" w:name="_Hlk162297732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392"/>
        <w:gridCol w:w="1491"/>
        <w:gridCol w:w="11020"/>
        <w:gridCol w:w="1769"/>
      </w:tblGrid>
      <w:tr w:rsidR="008756FE" w14:paraId="68F3ECCA" w14:textId="77777777" w:rsidTr="00756119">
        <w:trPr>
          <w:trHeight w:val="651"/>
        </w:trPr>
        <w:tc>
          <w:tcPr>
            <w:tcW w:w="392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91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0350A1E1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A95677" w:rsidRPr="00A95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ekologiczne w 5 świetlicach środowiskowych prowadzonych w ramach projektu „</w:t>
            </w:r>
            <w:r w:rsidR="00A95677" w:rsidRPr="00A95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Świetlice - Rodzina - Wsparcie w Gminie Zagnańsk”.</w:t>
            </w:r>
          </w:p>
        </w:tc>
      </w:tr>
      <w:tr w:rsidR="008756FE" w14:paraId="2018A776" w14:textId="77777777" w:rsidTr="00756119">
        <w:trPr>
          <w:trHeight w:val="301"/>
        </w:trPr>
        <w:tc>
          <w:tcPr>
            <w:tcW w:w="392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753D0E3B" w14:textId="74C80B34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</w:t>
            </w:r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 xml:space="preserve">wykształcenie wyższe kierunkowe (np. biologia, ochrona środowiska, leśnictwo lub pokrewne), uprawnienia pedagogiczne, posiadanie doświadczenia w pracy z dziećmi (min. 2 lata). 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481BCD0A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95677" w:rsidRPr="00A95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Zajęcia ruchowe w 5 świetlicach środowiskowych prowadzonych w ramach projektu „</w:t>
            </w:r>
            <w:r w:rsidR="00A95677" w:rsidRPr="00A95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Świetlice - Rodzina - Wsparcie w Gminie Zagnańsk”</w:t>
            </w:r>
          </w:p>
        </w:tc>
      </w:tr>
      <w:tr w:rsidR="008756FE" w14:paraId="020FF387" w14:textId="77777777" w:rsidTr="00756119">
        <w:trPr>
          <w:trHeight w:val="651"/>
        </w:trPr>
        <w:tc>
          <w:tcPr>
            <w:tcW w:w="392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4868F345" w14:textId="594E8879" w:rsidR="00A95677" w:rsidRPr="00A95677" w:rsidRDefault="00000000" w:rsidP="00A95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</w:t>
            </w:r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 xml:space="preserve">wykształcenie wyższe kierunkowe (np. W-F, dietetyka, fizjoterapia lub pokrewne) oraz uprawnienia pedagogiczne, posiadanie doświadczenia w pracy z dziećmi (min. 2 lata). </w:t>
            </w:r>
          </w:p>
          <w:p w14:paraId="19BE0DEC" w14:textId="7D497847" w:rsidR="00E10368" w:rsidRDefault="00A95677" w:rsidP="00A95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części </w:t>
            </w: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……………………………………………………………………………….</w:t>
            </w:r>
          </w:p>
          <w:p w14:paraId="2D029B0C" w14:textId="5E9EB97E" w:rsidR="00756119" w:rsidRDefault="007561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0E7EC0AF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5677" w:rsidRPr="00A95677">
              <w:rPr>
                <w:rFonts w:ascii="Times New Roman" w:hAnsi="Times New Roman" w:cs="Times New Roman"/>
                <w:b/>
                <w:bCs/>
              </w:rPr>
              <w:t xml:space="preserve">Zajęcia </w:t>
            </w:r>
            <w:proofErr w:type="spellStart"/>
            <w:r w:rsidR="00A95677" w:rsidRPr="00A95677">
              <w:rPr>
                <w:rFonts w:ascii="Times New Roman" w:hAnsi="Times New Roman" w:cs="Times New Roman"/>
                <w:b/>
                <w:bCs/>
              </w:rPr>
              <w:t>sensoplastyczne</w:t>
            </w:r>
            <w:proofErr w:type="spellEnd"/>
            <w:r w:rsidR="00A95677" w:rsidRPr="00A95677">
              <w:rPr>
                <w:rFonts w:ascii="Times New Roman" w:hAnsi="Times New Roman" w:cs="Times New Roman"/>
                <w:b/>
                <w:bCs/>
              </w:rPr>
              <w:t xml:space="preserve"> w 5 świetlicach środowiskowych prowadzonych w ramach projektu „</w:t>
            </w:r>
            <w:r w:rsidR="00A95677" w:rsidRPr="00A95677">
              <w:rPr>
                <w:rFonts w:ascii="Times New Roman" w:hAnsi="Times New Roman" w:cs="Times New Roman"/>
              </w:rPr>
              <w:t>Świetlice - Rodzina - Wsparcie w Gminie Zagnańsk”</w:t>
            </w:r>
          </w:p>
        </w:tc>
      </w:tr>
      <w:tr w:rsidR="00E10368" w14:paraId="2C1DFA46" w14:textId="77777777" w:rsidTr="00756119">
        <w:trPr>
          <w:trHeight w:val="651"/>
        </w:trPr>
        <w:tc>
          <w:tcPr>
            <w:tcW w:w="392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353767B5" w14:textId="1E1F376E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</w:t>
            </w:r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 xml:space="preserve">wykształcenie wyższe kierunkowe (np. plastyka, sztuka, wychowanie artystyczne lub pokrewne) oraz uprawnienia pedagogiczne, posiadanie doświadczenia w pracy z dziećmi (min. 2 lata). </w:t>
            </w: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5A0FE471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0797" w14:textId="77777777" w:rsidR="00756119" w:rsidRDefault="0075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756119" w14:paraId="34AB7DC6" w14:textId="77777777" w:rsidTr="00804989">
        <w:trPr>
          <w:trHeight w:val="651"/>
        </w:trPr>
        <w:tc>
          <w:tcPr>
            <w:tcW w:w="14672" w:type="dxa"/>
            <w:gridSpan w:val="4"/>
          </w:tcPr>
          <w:p w14:paraId="1FBD1A6D" w14:textId="55F29868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A95677" w:rsidRPr="00A95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Warsztaty antydyskryminacyjne w 5 świetlicach środowiskowych prowadzonych w ramach projektu „</w:t>
            </w:r>
            <w:r w:rsidR="00A95677" w:rsidRPr="00A95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Świetlice - Rodzina - Wsparcie w Gminie Zagnańsk”</w:t>
            </w:r>
          </w:p>
        </w:tc>
      </w:tr>
      <w:tr w:rsidR="00756119" w14:paraId="36CA423A" w14:textId="77777777" w:rsidTr="00756119">
        <w:trPr>
          <w:trHeight w:val="651"/>
        </w:trPr>
        <w:tc>
          <w:tcPr>
            <w:tcW w:w="392" w:type="dxa"/>
          </w:tcPr>
          <w:p w14:paraId="3204D4EB" w14:textId="013B4DBD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1BA0079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7E6919DA" w14:textId="27B0CA58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3D3C17F3" w14:textId="59E384F8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</w:t>
            </w:r>
            <w:proofErr w:type="spellStart"/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  <w:proofErr w:type="spellEnd"/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 xml:space="preserve"> kierunkowe pedagogiczne lub wyższe </w:t>
            </w:r>
            <w:proofErr w:type="spellStart"/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>uzupeł-nione</w:t>
            </w:r>
            <w:proofErr w:type="spellEnd"/>
            <w:r w:rsidR="00A95677" w:rsidRPr="00A95677">
              <w:rPr>
                <w:rFonts w:ascii="Times New Roman" w:hAnsi="Times New Roman" w:cs="Times New Roman"/>
                <w:sz w:val="20"/>
                <w:szCs w:val="20"/>
              </w:rPr>
              <w:t xml:space="preserve"> uprawnieniami pedagogicznymi, posiadanie doświadczenia w pracy z dziećmi (min. 2 lata). </w:t>
            </w:r>
          </w:p>
          <w:p w14:paraId="456F99B9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1C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C85D94E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72709242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A073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4A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C246" w14:textId="05EE389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1769" w:type="dxa"/>
          </w:tcPr>
          <w:p w14:paraId="4156B77E" w14:textId="764026D1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97779" w14:textId="77777777" w:rsidR="00D75CDE" w:rsidRDefault="00D75CDE">
      <w:pPr>
        <w:spacing w:after="0" w:line="240" w:lineRule="auto"/>
      </w:pPr>
      <w:r>
        <w:separator/>
      </w:r>
    </w:p>
  </w:endnote>
  <w:endnote w:type="continuationSeparator" w:id="0">
    <w:p w14:paraId="50348A93" w14:textId="77777777" w:rsidR="00D75CDE" w:rsidRDefault="00D7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3BB5A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AA414" w14:textId="77777777" w:rsidR="00D75CDE" w:rsidRDefault="00D75CDE">
      <w:pPr>
        <w:spacing w:after="0" w:line="240" w:lineRule="auto"/>
      </w:pPr>
      <w:r>
        <w:separator/>
      </w:r>
    </w:p>
  </w:footnote>
  <w:footnote w:type="continuationSeparator" w:id="0">
    <w:p w14:paraId="71198319" w14:textId="77777777" w:rsidR="00D75CDE" w:rsidRDefault="00D7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4" w:name="_Hlk74657434"/>
          <w:bookmarkEnd w:id="4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5" w:name="_Hlk530999942"/>
          <w:bookmarkStart w:id="6" w:name="_Hlk530999941"/>
          <w:bookmarkStart w:id="7" w:name="_Hlk530999928"/>
          <w:bookmarkStart w:id="8" w:name="_Hlk530999927"/>
          <w:bookmarkStart w:id="9" w:name="_Hlk530999824"/>
          <w:bookmarkEnd w:id="5"/>
          <w:bookmarkEnd w:id="6"/>
          <w:bookmarkEnd w:id="7"/>
          <w:bookmarkEnd w:id="8"/>
          <w:bookmarkEnd w:id="9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124288"/>
    <w:rsid w:val="001E505B"/>
    <w:rsid w:val="003C48C7"/>
    <w:rsid w:val="0042763D"/>
    <w:rsid w:val="0068207E"/>
    <w:rsid w:val="00756119"/>
    <w:rsid w:val="008756FE"/>
    <w:rsid w:val="00A3035E"/>
    <w:rsid w:val="00A95677"/>
    <w:rsid w:val="00BD67F2"/>
    <w:rsid w:val="00BE36C2"/>
    <w:rsid w:val="00D75CDE"/>
    <w:rsid w:val="00DF2CBB"/>
    <w:rsid w:val="00E1036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19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455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14</cp:revision>
  <cp:lastPrinted>2020-10-24T07:12:00Z</cp:lastPrinted>
  <dcterms:created xsi:type="dcterms:W3CDTF">2022-01-12T07:51:00Z</dcterms:created>
  <dcterms:modified xsi:type="dcterms:W3CDTF">2024-05-06T13:16:00Z</dcterms:modified>
  <dc:language>pl-PL</dc:language>
</cp:coreProperties>
</file>