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0DE82AA0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  <w:r w:rsidR="003D129F">
        <w:rPr>
          <w:rFonts w:ascii="Calibri Light" w:eastAsia="SimSun" w:hAnsi="Calibri Light" w:cs="Calibri Light"/>
          <w:b/>
          <w:kern w:val="1"/>
          <w:lang w:bidi="hi-IN"/>
        </w:rPr>
        <w:t xml:space="preserve"> SANKCYJNE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63AF8F5" w14:textId="7C646430" w:rsidR="003D129F" w:rsidRDefault="00FE3F46" w:rsidP="00FE3F46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F0B6E">
        <w:rPr>
          <w:rFonts w:ascii="Calibri Light" w:hAnsi="Calibri Light" w:cs="Calibri Light"/>
          <w:lang w:eastAsia="pl-PL"/>
        </w:rPr>
        <w:t>ZO</w:t>
      </w:r>
      <w:r w:rsidR="003D129F">
        <w:rPr>
          <w:rFonts w:ascii="Calibri Light" w:hAnsi="Calibri Light" w:cs="Calibri Light"/>
          <w:lang w:eastAsia="pl-PL"/>
        </w:rPr>
        <w:t>/2</w:t>
      </w:r>
      <w:r w:rsidR="00FF0B6E">
        <w:rPr>
          <w:rFonts w:ascii="Calibri Light" w:hAnsi="Calibri Light" w:cs="Calibri Light"/>
          <w:lang w:eastAsia="pl-PL"/>
        </w:rPr>
        <w:t>8</w:t>
      </w:r>
      <w:r w:rsidR="003D129F">
        <w:rPr>
          <w:rFonts w:ascii="Calibri Light" w:hAnsi="Calibri Light" w:cs="Calibri Light"/>
          <w:lang w:eastAsia="pl-PL"/>
        </w:rPr>
        <w:t>/T</w:t>
      </w:r>
      <w:r w:rsidR="00FF0B6E">
        <w:rPr>
          <w:rFonts w:ascii="Calibri Light" w:hAnsi="Calibri Light" w:cs="Calibri Light"/>
          <w:lang w:eastAsia="pl-PL"/>
        </w:rPr>
        <w:t>O</w:t>
      </w:r>
      <w:r w:rsidR="003D129F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  <w:bookmarkStart w:id="0" w:name="_Hlk172550618"/>
    </w:p>
    <w:bookmarkEnd w:id="0"/>
    <w:p w14:paraId="77AC2853" w14:textId="77777777" w:rsidR="00FF0B6E" w:rsidRPr="00FF0B6E" w:rsidRDefault="00FF0B6E" w:rsidP="00FF0B6E">
      <w:pPr>
        <w:spacing w:after="120" w:line="264" w:lineRule="auto"/>
        <w:jc w:val="center"/>
        <w:rPr>
          <w:rFonts w:eastAsiaTheme="minorEastAsia"/>
          <w:b/>
          <w:bCs/>
          <w:sz w:val="21"/>
          <w:szCs w:val="21"/>
        </w:rPr>
      </w:pPr>
      <w:r w:rsidRPr="00FF0B6E">
        <w:rPr>
          <w:rFonts w:eastAsiaTheme="minorEastAsia"/>
          <w:b/>
          <w:bCs/>
          <w:sz w:val="21"/>
          <w:szCs w:val="21"/>
        </w:rPr>
        <w:t xml:space="preserve">„Wykonanie dokumentacji projektowej dla zadania pn. </w:t>
      </w:r>
      <w:r w:rsidRPr="00FF0B6E">
        <w:rPr>
          <w:rFonts w:eastAsiaTheme="minorEastAsia" w:cstheme="minorHAnsi"/>
          <w:b/>
          <w:bCs/>
          <w:sz w:val="21"/>
          <w:szCs w:val="21"/>
        </w:rPr>
        <w:t>»</w:t>
      </w:r>
      <w:r w:rsidRPr="00FF0B6E">
        <w:rPr>
          <w:rFonts w:eastAsiaTheme="minorEastAsia"/>
          <w:b/>
          <w:bCs/>
          <w:sz w:val="21"/>
          <w:szCs w:val="21"/>
        </w:rPr>
        <w:t>Przebudowa przepompowni ścieków na działkach nr 1614/104, 1616/109 w Piekarach Śląskich</w:t>
      </w:r>
      <w:r w:rsidRPr="00FF0B6E">
        <w:rPr>
          <w:rFonts w:eastAsiaTheme="minorEastAsia" w:cstheme="minorHAnsi"/>
          <w:b/>
          <w:bCs/>
          <w:sz w:val="21"/>
          <w:szCs w:val="21"/>
        </w:rPr>
        <w:t>«</w:t>
      </w:r>
      <w:r w:rsidRPr="00FF0B6E">
        <w:rPr>
          <w:rFonts w:eastAsiaTheme="minorEastAsia"/>
          <w:b/>
          <w:bCs/>
          <w:sz w:val="21"/>
          <w:szCs w:val="21"/>
        </w:rPr>
        <w:t xml:space="preserve"> ”</w:t>
      </w:r>
    </w:p>
    <w:p w14:paraId="1EA353F0" w14:textId="77777777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65EA6DE4" w14:textId="02C5854B" w:rsidR="000A4E88" w:rsidRPr="00DE2736" w:rsidRDefault="00CE4682" w:rsidP="005D54B1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 stosunku do mnie/podmiotu, który reprezentuję nie zachodzą przesłanki, o których mowa w art. 7 ust. 1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U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stawy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DE2736">
        <w:rPr>
          <w:rFonts w:asciiTheme="majorHAnsi" w:hAnsiTheme="majorHAnsi" w:cstheme="majorHAnsi"/>
        </w:rPr>
        <w:t>bezpieczeństwa narodowego (Dz. U. poz. 835)</w:t>
      </w:r>
      <w:r w:rsidRPr="00DE2736">
        <w:rPr>
          <w:rFonts w:asciiTheme="majorHAnsi" w:eastAsia="Times New Roman" w:hAnsiTheme="majorHAnsi" w:cstheme="majorHAnsi"/>
          <w:lang w:eastAsia="pl-PL"/>
        </w:rPr>
        <w:t>, zgodnie z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 xml:space="preserve">którymi z 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>postępowania o udzielenie zamówienia publicznego lub konkursu wyklucza się:</w:t>
      </w:r>
    </w:p>
    <w:p w14:paraId="6D86B531" w14:textId="75285FF0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 xml:space="preserve">wykonawcę oraz uczestnika konkursu wymienionego w wykazach określonych </w:t>
      </w:r>
      <w:r w:rsidRPr="00DE2736">
        <w:rPr>
          <w:rFonts w:asciiTheme="majorHAnsi" w:eastAsia="Times New Roman" w:hAnsiTheme="majorHAnsi" w:cstheme="maj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beneficjentem rzeczywistym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w wykazach określonych w rozporządzeniu 765/2006 i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zastosowaniu środka, o którym mowa w art. 1 pkt 3 ustawy;</w:t>
      </w:r>
    </w:p>
    <w:p w14:paraId="0860EAEE" w14:textId="6214D3D1" w:rsidR="00CE4682" w:rsidRPr="00DE273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jednostką dominującą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art. 3 ust. 1 pkt 37 ustawy z dnia 29 września 1994 r.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rachunkowości (Dz. U. z 2021 r. poz. 217, 2105 i 2106), jest podmiot wymieniony w wykazach określonych w rozporządzeniu 765/2006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i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8ED" w14:textId="77777777" w:rsidR="00951DE3" w:rsidRDefault="00951DE3" w:rsidP="00AF7073">
      <w:r>
        <w:separator/>
      </w:r>
    </w:p>
  </w:endnote>
  <w:endnote w:type="continuationSeparator" w:id="0">
    <w:p w14:paraId="465CFD72" w14:textId="77777777" w:rsidR="00951DE3" w:rsidRDefault="00951DE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0129" w14:textId="77777777" w:rsidR="00951DE3" w:rsidRDefault="00951DE3" w:rsidP="00AF7073">
      <w:r>
        <w:separator/>
      </w:r>
    </w:p>
  </w:footnote>
  <w:footnote w:type="continuationSeparator" w:id="0">
    <w:p w14:paraId="5FBA8112" w14:textId="77777777" w:rsidR="00951DE3" w:rsidRDefault="00951DE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1085CA3C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E92E21">
      <w:rPr>
        <w:rFonts w:ascii="Calibri Light" w:hAnsi="Calibri Light" w:cs="Calibri Light"/>
        <w:b/>
      </w:rPr>
      <w:t>3</w:t>
    </w:r>
    <w:r w:rsidR="00FF0B6E">
      <w:rPr>
        <w:rFonts w:ascii="Calibri Light" w:hAnsi="Calibri Light" w:cs="Calibri Light"/>
        <w:b/>
      </w:rPr>
      <w:t>a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51E59"/>
    <w:rsid w:val="001B4684"/>
    <w:rsid w:val="002310FE"/>
    <w:rsid w:val="00242BC5"/>
    <w:rsid w:val="00334607"/>
    <w:rsid w:val="003D129F"/>
    <w:rsid w:val="004E13F3"/>
    <w:rsid w:val="00575BF2"/>
    <w:rsid w:val="005D54B1"/>
    <w:rsid w:val="0068663B"/>
    <w:rsid w:val="006A52AB"/>
    <w:rsid w:val="0073480A"/>
    <w:rsid w:val="007C38EC"/>
    <w:rsid w:val="007E57E0"/>
    <w:rsid w:val="00853030"/>
    <w:rsid w:val="009177BE"/>
    <w:rsid w:val="00951DE3"/>
    <w:rsid w:val="00A1016C"/>
    <w:rsid w:val="00AF7073"/>
    <w:rsid w:val="00B20ECB"/>
    <w:rsid w:val="00CD428B"/>
    <w:rsid w:val="00CE4682"/>
    <w:rsid w:val="00CF2EA6"/>
    <w:rsid w:val="00D41CE7"/>
    <w:rsid w:val="00DE2736"/>
    <w:rsid w:val="00E762C6"/>
    <w:rsid w:val="00E92E21"/>
    <w:rsid w:val="00F36044"/>
    <w:rsid w:val="00FE3F4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2023-04-11T07:31:00Z</cp:lastPrinted>
  <dcterms:created xsi:type="dcterms:W3CDTF">2024-08-06T09:01:00Z</dcterms:created>
  <dcterms:modified xsi:type="dcterms:W3CDTF">2024-08-06T09:01:00Z</dcterms:modified>
</cp:coreProperties>
</file>