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37</w:t>
      </w:r>
      <w:bookmarkStart w:id="0" w:name="_GoBack"/>
      <w:bookmarkEnd w:id="0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1"/>
        </w:numPr>
        <w:spacing w:line="360" w:lineRule="auto"/>
        <w:ind w:leftChars="0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/>
          <w:color w:val="000000"/>
          <w:sz w:val="20"/>
          <w:lang w:val="pl-PL"/>
        </w:rPr>
        <w:t>„</w:t>
      </w:r>
      <w:r>
        <w:rPr>
          <w:rFonts w:ascii="Trebuchet MS" w:hAnsi="Trebuchet MS" w:cs="Trebuchet MS"/>
          <w:b/>
          <w:sz w:val="20"/>
          <w:szCs w:val="20"/>
        </w:rPr>
        <w:t>Zimowe utrzymanie dróg gminnych na terenie Gminy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 xml:space="preserve"> w roku 2024 - II” 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 </w:t>
      </w:r>
    </w:p>
    <w:p>
      <w:pPr>
        <w:numPr>
          <w:ilvl w:val="0"/>
          <w:numId w:val="2"/>
        </w:numPr>
        <w:spacing w:after="120" w:line="360" w:lineRule="auto"/>
        <w:ind w:left="641" w:hanging="357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</w:t>
      </w:r>
      <w:r>
        <w:rPr>
          <w:rFonts w:ascii="Trebuchet MS" w:hAnsi="Trebuchet MS" w:eastAsia="Calibri" w:cs="Arial"/>
          <w:b/>
          <w:bCs/>
        </w:rPr>
        <w:t xml:space="preserve">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 ustawy Pzp.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…………………………………………………………………………………………………………………………..………………..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…………………………………………………………………………………………………………………………..………………..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 xml:space="preserve"> z późn. zm.):</w:t>
      </w: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2023r. poz. 1497 z późn. zm.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numPr>
          <w:ilvl w:val="0"/>
          <w:numId w:val="2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DB540"/>
    <w:multiLevelType w:val="singleLevel"/>
    <w:tmpl w:val="E82DB54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D793C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67D42"/>
    <w:rsid w:val="00393551"/>
    <w:rsid w:val="0039498A"/>
    <w:rsid w:val="003F73AD"/>
    <w:rsid w:val="00413954"/>
    <w:rsid w:val="00430563"/>
    <w:rsid w:val="00441FB9"/>
    <w:rsid w:val="00443A45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508DB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0907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  <w:rsid w:val="0A2211C1"/>
    <w:rsid w:val="0BAC5273"/>
    <w:rsid w:val="362E2C21"/>
    <w:rsid w:val="3B2060E9"/>
    <w:rsid w:val="7E6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3032</Characters>
  <Lines>25</Lines>
  <Paragraphs>7</Paragraphs>
  <TotalTime>0</TotalTime>
  <ScaleCrop>false</ScaleCrop>
  <LinksUpToDate>false</LinksUpToDate>
  <CharactersWithSpaces>3530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2023-12-19T07:26:17Z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B9A27A6D329D41DAB4D41959672D1A9D_12</vt:lpwstr>
  </property>
</Properties>
</file>