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37" w:rsidRPr="00B15237" w:rsidRDefault="00B15237" w:rsidP="00B1523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Toc61983116"/>
      <w:bookmarkStart w:id="1" w:name="_Toc62114150"/>
      <w:r w:rsidRPr="00B15237">
        <w:rPr>
          <w:rFonts w:ascii="Times New Roman" w:eastAsia="Times New Roman" w:hAnsi="Times New Roman" w:cs="Times New Roman"/>
          <w:b/>
          <w:bCs/>
          <w:lang w:eastAsia="ar-SA"/>
        </w:rPr>
        <w:t>OPIS PRZEDMIOTU ZAMÓWIENIA</w:t>
      </w:r>
      <w:bookmarkEnd w:id="0"/>
      <w:bookmarkEnd w:id="1"/>
    </w:p>
    <w:p w:rsidR="00B15237" w:rsidRPr="00B15237" w:rsidRDefault="00B15237" w:rsidP="00B152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" w:name="_Hlk413918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3682"/>
        <w:gridCol w:w="2266"/>
      </w:tblGrid>
      <w:tr w:rsidR="00B15237" w:rsidRPr="00B15237" w:rsidTr="006F1DEB">
        <w:tc>
          <w:tcPr>
            <w:tcW w:w="704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2410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Nazwa </w:t>
            </w:r>
          </w:p>
        </w:tc>
        <w:tc>
          <w:tcPr>
            <w:tcW w:w="3682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Opis parametrów wymaganych</w:t>
            </w:r>
          </w:p>
        </w:tc>
        <w:tc>
          <w:tcPr>
            <w:tcW w:w="2266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</w:tr>
      <w:tr w:rsidR="00B15237" w:rsidRPr="00B15237" w:rsidTr="006F1DEB">
        <w:tc>
          <w:tcPr>
            <w:tcW w:w="704" w:type="dxa"/>
            <w:shd w:val="clear" w:color="auto" w:fill="auto"/>
          </w:tcPr>
          <w:p w:rsidR="00B15237" w:rsidRPr="00B15237" w:rsidRDefault="00B15237" w:rsidP="00B1523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Zestaw kompatybilnych narzędzi akumulatorowych </w:t>
            </w:r>
          </w:p>
        </w:tc>
        <w:tc>
          <w:tcPr>
            <w:tcW w:w="3682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A) Akumulatorowa szlifierka kątowa z silnikiem </w:t>
            </w:r>
            <w:proofErr w:type="spellStart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bezszczotkowym</w:t>
            </w:r>
            <w:proofErr w:type="spellEnd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działająca z akumulatorem 22 V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Średnica: 125 mm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Maks. głębokość cięcia: min. 34 mm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B) Akumulatorowa </w:t>
            </w:r>
            <w:proofErr w:type="spellStart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młotowiertarka</w:t>
            </w:r>
            <w:proofErr w:type="spellEnd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22 V 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Zakres średnic wiercenia udarowego:  4 - 20 mm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C)</w:t>
            </w:r>
            <w:r w:rsidRPr="00B152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Akumulatorowa wkrętarko-wiertarka udarowa 22 V, z systemem aktywnej kontroli momentu obrotowego (ATC) i elektronicznym sprzęgłem, do uniwersalnego stosowania w drewnie, metalu, murze oraz innych materiałach.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Maks. moment obrotowy (przypadek miękki / twardy):  65 </w:t>
            </w:r>
            <w:proofErr w:type="spellStart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Nm</w:t>
            </w:r>
            <w:proofErr w:type="spellEnd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(przypadek miękki), 80 </w:t>
            </w:r>
            <w:proofErr w:type="spellStart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Nm</w:t>
            </w:r>
            <w:proofErr w:type="spellEnd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(przypadek twardy)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D) System odsysania zwiercin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Zakres średnic wiercenia udarowego:  5 - 16 mm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Maksymalna głębokość wiercenia:  100 mm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E)</w:t>
            </w:r>
            <w:r w:rsidRPr="00B152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Uniwersalny szybki prostownik do wszystkich akumulatorów </w:t>
            </w:r>
            <w:proofErr w:type="spellStart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litowo</w:t>
            </w:r>
            <w:proofErr w:type="spellEnd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-jonowych, 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zgodność napięcia baterii:  12 V, 22 V, 36 V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Moc wyjściowa:  350 W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Natężenie prądu wyjściowego:  9 A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F) </w:t>
            </w:r>
            <w:r w:rsidRPr="00B152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3 szt.</w:t>
            </w: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akumulatorów </w:t>
            </w:r>
            <w:proofErr w:type="spellStart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litowo</w:t>
            </w:r>
            <w:proofErr w:type="spellEnd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-jonowy 22 V 5,2 Ah </w:t>
            </w:r>
          </w:p>
        </w:tc>
        <w:tc>
          <w:tcPr>
            <w:tcW w:w="2266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B152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kpl</w:t>
            </w:r>
            <w:proofErr w:type="spellEnd"/>
          </w:p>
        </w:tc>
      </w:tr>
      <w:tr w:rsidR="00B15237" w:rsidRPr="00B15237" w:rsidTr="006F1DEB">
        <w:tc>
          <w:tcPr>
            <w:tcW w:w="704" w:type="dxa"/>
            <w:shd w:val="clear" w:color="auto" w:fill="auto"/>
          </w:tcPr>
          <w:p w:rsidR="00B15237" w:rsidRPr="00B15237" w:rsidRDefault="00B15237" w:rsidP="00B1523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Szafa narzędziowa </w:t>
            </w:r>
          </w:p>
        </w:tc>
        <w:tc>
          <w:tcPr>
            <w:tcW w:w="3682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konstrukcja zgrzewana z wysokiej jakości blachy stalowej, kolor niebieski, wysokość: 1950 mm,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szerokość: 1000 </w:t>
            </w:r>
            <w:proofErr w:type="spellStart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mm,głębokość</w:t>
            </w:r>
            <w:proofErr w:type="spellEnd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: 435 mm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max. obciążenie korpusu szafy: 500 kg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wyposażenie standardowe: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drzwi skrzydłowe z chowanymi zawiasami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 półki przestawne o nośności 100 kg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zamek baskwilowy, w komplecie 2 klucze standardowe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ryglowanie 2-punktowe z przylgą na całą wysokość drzwi</w:t>
            </w:r>
          </w:p>
        </w:tc>
        <w:tc>
          <w:tcPr>
            <w:tcW w:w="2266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B15237" w:rsidRPr="00B15237" w:rsidTr="006F1DEB">
        <w:tc>
          <w:tcPr>
            <w:tcW w:w="704" w:type="dxa"/>
            <w:shd w:val="clear" w:color="auto" w:fill="auto"/>
          </w:tcPr>
          <w:p w:rsidR="00B15237" w:rsidRPr="00B15237" w:rsidRDefault="00B15237" w:rsidP="00B1523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Szafka pracownicza</w:t>
            </w:r>
          </w:p>
        </w:tc>
        <w:tc>
          <w:tcPr>
            <w:tcW w:w="3682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Szafka pracownicza, metalowa, kolor niebieski, wysokość 1800mm, szerokość 600mm, głębokość 480mm</w:t>
            </w:r>
          </w:p>
        </w:tc>
        <w:tc>
          <w:tcPr>
            <w:tcW w:w="2266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</w:tr>
      <w:tr w:rsidR="00B15237" w:rsidRPr="00B15237" w:rsidTr="006F1DEB">
        <w:tc>
          <w:tcPr>
            <w:tcW w:w="704" w:type="dxa"/>
            <w:shd w:val="clear" w:color="auto" w:fill="auto"/>
          </w:tcPr>
          <w:p w:rsidR="00B15237" w:rsidRPr="00B15237" w:rsidRDefault="00B15237" w:rsidP="00B1523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Stół warsztatowy 1</w:t>
            </w:r>
          </w:p>
        </w:tc>
        <w:tc>
          <w:tcPr>
            <w:tcW w:w="3682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Stół warsztatowy, nośność 1000kg, kolor frontów niebieski, wys. 890mm, dł. 1600mm, </w:t>
            </w:r>
            <w:proofErr w:type="spellStart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gł</w:t>
            </w:r>
            <w:proofErr w:type="spellEnd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745mm, wyposażony w szafkę z metalowymi drzwiczkami oraz półki pod blatem</w:t>
            </w:r>
          </w:p>
        </w:tc>
        <w:tc>
          <w:tcPr>
            <w:tcW w:w="2266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</w:tr>
      <w:tr w:rsidR="00B15237" w:rsidRPr="00B15237" w:rsidTr="006F1DEB">
        <w:tc>
          <w:tcPr>
            <w:tcW w:w="704" w:type="dxa"/>
            <w:shd w:val="clear" w:color="auto" w:fill="auto"/>
          </w:tcPr>
          <w:p w:rsidR="00B15237" w:rsidRPr="00B15237" w:rsidRDefault="00B15237" w:rsidP="00B1523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Stół warsztatowy 2</w:t>
            </w:r>
          </w:p>
        </w:tc>
        <w:tc>
          <w:tcPr>
            <w:tcW w:w="3682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Stół warsztatowy, nośność 1000kg, kolor frontów niebieski, wys. 890mm, dł. 1600mm, </w:t>
            </w:r>
            <w:proofErr w:type="spellStart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gł</w:t>
            </w:r>
            <w:proofErr w:type="spellEnd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745mm bez modułów pod blatem</w:t>
            </w:r>
          </w:p>
        </w:tc>
        <w:tc>
          <w:tcPr>
            <w:tcW w:w="2266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</w:tr>
      <w:tr w:rsidR="00B15237" w:rsidRPr="00B15237" w:rsidTr="006F1DEB">
        <w:tc>
          <w:tcPr>
            <w:tcW w:w="704" w:type="dxa"/>
            <w:shd w:val="clear" w:color="auto" w:fill="auto"/>
          </w:tcPr>
          <w:p w:rsidR="00B15237" w:rsidRPr="00B15237" w:rsidRDefault="00B15237" w:rsidP="00B1523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Stół warsztatowy 3</w:t>
            </w:r>
          </w:p>
        </w:tc>
        <w:tc>
          <w:tcPr>
            <w:tcW w:w="3682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Stół warsztatowy, nośność 1000kg, kolor frontów niebieski, wys. 890mm, dł. 1600mm, </w:t>
            </w:r>
            <w:proofErr w:type="spellStart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gł</w:t>
            </w:r>
            <w:proofErr w:type="spellEnd"/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745mm wyposażony w zabudowy: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Zabudowa 1 moduł: 2 szuflady 85x386x450 mm; 1 szuflada 173x386x450 mm; 1 szuflada 261x386x450 mm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Zabudowa 2 moduł: 2 szuflady 85x386x450 mm; 1 szuflada 173x386x450 mm; 1 szuflada 261x386x450 mm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Zabudowa 3 moduł: 2 szuflady 85x386x450 mm; 1 szuflada 173x386x450 mm; 1 szuflada 261x386x450 mm</w:t>
            </w:r>
          </w:p>
        </w:tc>
        <w:tc>
          <w:tcPr>
            <w:tcW w:w="2266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</w:tr>
      <w:tr w:rsidR="00B15237" w:rsidRPr="00B15237" w:rsidTr="006F1DEB">
        <w:tc>
          <w:tcPr>
            <w:tcW w:w="704" w:type="dxa"/>
            <w:shd w:val="clear" w:color="auto" w:fill="auto"/>
          </w:tcPr>
          <w:p w:rsidR="00B15237" w:rsidRPr="00B15237" w:rsidRDefault="00B15237" w:rsidP="00B1523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Metalowa szafa biurowa</w:t>
            </w:r>
          </w:p>
        </w:tc>
        <w:tc>
          <w:tcPr>
            <w:tcW w:w="3682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Szafa biurowa metalowa przeznaczona do przechowywania dokumentów, konstrukcja szafy zgrzewana, maksymalne obciążenie korpusu szafy min. 500 kg, wieniec szafy wykonany z blachy stalowej, wzmocnione drzwi, zamek baskwilowy, w komplecie 2 klucze standardowe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 przestawne półki o nośności 60 kg każda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stopki umożliwiające poziomowanie</w:t>
            </w:r>
          </w:p>
        </w:tc>
        <w:tc>
          <w:tcPr>
            <w:tcW w:w="2266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</w:tr>
      <w:tr w:rsidR="00B15237" w:rsidRPr="00B15237" w:rsidTr="006F1DEB">
        <w:tc>
          <w:tcPr>
            <w:tcW w:w="704" w:type="dxa"/>
            <w:shd w:val="clear" w:color="auto" w:fill="auto"/>
          </w:tcPr>
          <w:p w:rsidR="00B15237" w:rsidRPr="00B15237" w:rsidRDefault="00B15237" w:rsidP="00B1523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Krzesło warsztatowe</w:t>
            </w:r>
          </w:p>
        </w:tc>
        <w:tc>
          <w:tcPr>
            <w:tcW w:w="3682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Krzesło warsztatowe na kołach z podłokietnikiem, nośność min. 110kg, kolor czarny, wysokość regulowana 830-1010 mm, gł. 420 mm, siedzisko i oparcie z średnio twardego poliuretanu</w:t>
            </w:r>
          </w:p>
        </w:tc>
        <w:tc>
          <w:tcPr>
            <w:tcW w:w="2266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</w:tr>
      <w:tr w:rsidR="00B15237" w:rsidRPr="00B15237" w:rsidTr="006F1DEB">
        <w:tc>
          <w:tcPr>
            <w:tcW w:w="704" w:type="dxa"/>
            <w:shd w:val="clear" w:color="auto" w:fill="auto"/>
          </w:tcPr>
          <w:p w:rsidR="00B15237" w:rsidRPr="00B15237" w:rsidRDefault="00B15237" w:rsidP="00B1523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kosz na śmieci zamknięty pedałowy </w:t>
            </w:r>
          </w:p>
        </w:tc>
        <w:tc>
          <w:tcPr>
            <w:tcW w:w="3682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kosz na śmieci ze stali nierdzewnej, pokrywa otwierana pedałem, 50L </w:t>
            </w:r>
          </w:p>
        </w:tc>
        <w:tc>
          <w:tcPr>
            <w:tcW w:w="2266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</w:tr>
      <w:tr w:rsidR="00B15237" w:rsidRPr="00B15237" w:rsidTr="006F1DEB">
        <w:tc>
          <w:tcPr>
            <w:tcW w:w="704" w:type="dxa"/>
            <w:shd w:val="clear" w:color="auto" w:fill="auto"/>
          </w:tcPr>
          <w:p w:rsidR="00B15237" w:rsidRPr="00B15237" w:rsidRDefault="00B15237" w:rsidP="00B1523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System do prasowania</w:t>
            </w:r>
          </w:p>
        </w:tc>
        <w:tc>
          <w:tcPr>
            <w:tcW w:w="3682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System do prasowania ze stacją parową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- Długość węża parowego min. 2 m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Moc min.2200 W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Rodzaj stopy - Aluminiowa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Ciśnienie pary min.3.5 [bar]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- Żelazko wyposażone w teflonową nakładkę ochronną, która, nałożona na stopę ochroni delikatne materiały przed przypadkowym przypaleniem, również zapobiegnie </w:t>
            </w:r>
            <w:proofErr w:type="spellStart"/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wybłyszczeniom</w:t>
            </w:r>
            <w:proofErr w:type="spellEnd"/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przyklejaniu się np. nadruków do żelazka.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- Deska z funkcją nadmuchu i zasysania, 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l-PL"/>
              </w:rPr>
              <w:t xml:space="preserve">- System  (DMS – Dry </w:t>
            </w:r>
            <w:proofErr w:type="spellStart"/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l-PL"/>
              </w:rPr>
              <w:t>Microfine</w:t>
            </w:r>
            <w:proofErr w:type="spellEnd"/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l-PL"/>
              </w:rPr>
              <w:t xml:space="preserve"> Steam)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Automatyczny wybór wysokości temperatury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Pojemność zbiornika na wodę min. 1200 ml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Wytwarzanie pary min. 80 [g/min]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System - Start i auto stop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Wyposażenie: Nakładka ochronna do tkanin delikatnych, Podstawka na żelazko, Uchwyt na przewód, Wkład filtrujący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- atest higieniczny </w:t>
            </w:r>
          </w:p>
          <w:p w:rsidR="00B15237" w:rsidRPr="00B15237" w:rsidRDefault="00B15237" w:rsidP="00B152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Deklaracja CE</w:t>
            </w:r>
          </w:p>
        </w:tc>
        <w:tc>
          <w:tcPr>
            <w:tcW w:w="2266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</w:tr>
      <w:tr w:rsidR="00B15237" w:rsidRPr="00B15237" w:rsidTr="006F1DEB">
        <w:tc>
          <w:tcPr>
            <w:tcW w:w="704" w:type="dxa"/>
            <w:shd w:val="clear" w:color="auto" w:fill="auto"/>
          </w:tcPr>
          <w:p w:rsidR="00B15237" w:rsidRPr="00B15237" w:rsidRDefault="00B15237" w:rsidP="00B1523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Wózek platformowy</w:t>
            </w:r>
          </w:p>
        </w:tc>
        <w:tc>
          <w:tcPr>
            <w:tcW w:w="3682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Składany wózek platformowy ze stali nierdzewnej, 900x60 mm, nośność 400 kg</w:t>
            </w:r>
          </w:p>
        </w:tc>
        <w:tc>
          <w:tcPr>
            <w:tcW w:w="2266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15237" w:rsidRPr="00B15237" w:rsidTr="006F1DEB">
        <w:tc>
          <w:tcPr>
            <w:tcW w:w="704" w:type="dxa"/>
            <w:shd w:val="clear" w:color="auto" w:fill="auto"/>
          </w:tcPr>
          <w:p w:rsidR="00B15237" w:rsidRPr="00B15237" w:rsidRDefault="00B15237" w:rsidP="00B1523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paleta </w:t>
            </w:r>
            <w:proofErr w:type="spellStart"/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</w:p>
        </w:tc>
        <w:tc>
          <w:tcPr>
            <w:tcW w:w="3682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Paleta plastikowa higieniczna Euro 1200 x 800 x 160mm, powierzchnia antypoślizgowa (do działu farmacji)</w:t>
            </w:r>
          </w:p>
        </w:tc>
        <w:tc>
          <w:tcPr>
            <w:tcW w:w="2266" w:type="dxa"/>
            <w:shd w:val="clear" w:color="auto" w:fill="auto"/>
          </w:tcPr>
          <w:p w:rsidR="00B15237" w:rsidRPr="00B15237" w:rsidRDefault="00B15237" w:rsidP="00B152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15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</w:tbl>
    <w:p w:rsidR="00B15237" w:rsidRPr="00B15237" w:rsidRDefault="00B15237" w:rsidP="00B15237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3" w:name="_GoBack"/>
      <w:bookmarkEnd w:id="2"/>
      <w:bookmarkEnd w:id="3"/>
    </w:p>
    <w:p w:rsidR="00613DCF" w:rsidRDefault="00613DCF"/>
    <w:sectPr w:rsidR="00613D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237" w:rsidRDefault="00B15237" w:rsidP="00B15237">
      <w:pPr>
        <w:spacing w:after="0" w:line="240" w:lineRule="auto"/>
      </w:pPr>
      <w:r>
        <w:separator/>
      </w:r>
    </w:p>
  </w:endnote>
  <w:endnote w:type="continuationSeparator" w:id="0">
    <w:p w:rsidR="00B15237" w:rsidRDefault="00B15237" w:rsidP="00B1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237" w:rsidRDefault="00B15237" w:rsidP="00B15237">
      <w:pPr>
        <w:spacing w:after="0" w:line="240" w:lineRule="auto"/>
      </w:pPr>
      <w:r>
        <w:separator/>
      </w:r>
    </w:p>
  </w:footnote>
  <w:footnote w:type="continuationSeparator" w:id="0">
    <w:p w:rsidR="00B15237" w:rsidRDefault="00B15237" w:rsidP="00B15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37" w:rsidRPr="00B15237" w:rsidRDefault="00B15237" w:rsidP="00B15237">
    <w:pPr>
      <w:pStyle w:val="Nagwek"/>
      <w:jc w:val="right"/>
      <w:rPr>
        <w:rFonts w:ascii="Times New Roman" w:hAnsi="Times New Roman" w:cs="Times New Roman"/>
      </w:rPr>
    </w:pPr>
    <w:r w:rsidRPr="00B15237">
      <w:rPr>
        <w:rFonts w:ascii="Times New Roman" w:hAnsi="Times New Roman" w:cs="Times New Roman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5E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37"/>
    <w:rsid w:val="00613DCF"/>
    <w:rsid w:val="00B1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FFFF"/>
  <w15:chartTrackingRefBased/>
  <w15:docId w15:val="{F3010547-69C7-428B-A2CB-851DCD3F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237"/>
  </w:style>
  <w:style w:type="paragraph" w:styleId="Stopka">
    <w:name w:val="footer"/>
    <w:basedOn w:val="Normalny"/>
    <w:link w:val="StopkaZnak"/>
    <w:uiPriority w:val="99"/>
    <w:unhideWhenUsed/>
    <w:rsid w:val="00B15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Bimkiewicz Ewa</cp:lastModifiedBy>
  <cp:revision>1</cp:revision>
  <dcterms:created xsi:type="dcterms:W3CDTF">2021-11-25T12:12:00Z</dcterms:created>
  <dcterms:modified xsi:type="dcterms:W3CDTF">2021-11-25T12:13:00Z</dcterms:modified>
</cp:coreProperties>
</file>