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267F" w14:textId="77777777" w:rsidR="0033064B" w:rsidRPr="00756DFE" w:rsidRDefault="0033064B" w:rsidP="00300001">
      <w:pPr>
        <w:rPr>
          <w:rFonts w:ascii="Book Antiqua" w:hAnsi="Book Antiqua"/>
          <w:b/>
          <w:sz w:val="26"/>
          <w:szCs w:val="26"/>
        </w:rPr>
      </w:pPr>
    </w:p>
    <w:p w14:paraId="35D92855" w14:textId="77777777" w:rsidR="00756DFE" w:rsidRPr="00756DFE" w:rsidRDefault="00756DFE" w:rsidP="0033064B">
      <w:pPr>
        <w:jc w:val="center"/>
        <w:rPr>
          <w:rFonts w:ascii="Book Antiqua" w:hAnsi="Book Antiqua"/>
          <w:b/>
          <w:sz w:val="26"/>
          <w:szCs w:val="26"/>
        </w:rPr>
      </w:pPr>
    </w:p>
    <w:p w14:paraId="31251177" w14:textId="77777777" w:rsidR="009F60E2" w:rsidRPr="00756DFE" w:rsidRDefault="009F60E2" w:rsidP="00300001">
      <w:pPr>
        <w:jc w:val="center"/>
        <w:rPr>
          <w:rFonts w:ascii="Book Antiqua" w:hAnsi="Book Antiqua"/>
          <w:b/>
          <w:sz w:val="26"/>
          <w:szCs w:val="26"/>
        </w:rPr>
      </w:pPr>
    </w:p>
    <w:p w14:paraId="3950F16D" w14:textId="581B21DA" w:rsidR="0066679D" w:rsidRPr="00756DFE" w:rsidRDefault="00300001" w:rsidP="00300001">
      <w:pPr>
        <w:jc w:val="center"/>
        <w:rPr>
          <w:sz w:val="26"/>
          <w:szCs w:val="26"/>
        </w:rPr>
      </w:pPr>
      <w:r>
        <w:rPr>
          <w:sz w:val="26"/>
          <w:szCs w:val="26"/>
        </w:rPr>
        <w:t>Szczegółowy opis przedmiotu zamówienia</w:t>
      </w:r>
    </w:p>
    <w:p w14:paraId="714AB744" w14:textId="77777777" w:rsidR="00E7442F" w:rsidRPr="00756DFE" w:rsidRDefault="00E7442F" w:rsidP="00300001">
      <w:pPr>
        <w:jc w:val="center"/>
        <w:rPr>
          <w:sz w:val="26"/>
          <w:szCs w:val="26"/>
        </w:rPr>
      </w:pPr>
    </w:p>
    <w:p w14:paraId="5A658F48" w14:textId="040263E5" w:rsidR="00E7442F" w:rsidRPr="00756DFE" w:rsidRDefault="00860ED2" w:rsidP="00300001">
      <w:pPr>
        <w:jc w:val="center"/>
        <w:rPr>
          <w:sz w:val="26"/>
          <w:szCs w:val="26"/>
        </w:rPr>
      </w:pPr>
      <w:r w:rsidRPr="00756DFE">
        <w:rPr>
          <w:sz w:val="26"/>
          <w:szCs w:val="26"/>
        </w:rPr>
        <w:t xml:space="preserve">Urządzenie do wytworzenia kawitacji </w:t>
      </w:r>
      <w:r w:rsidR="002F587D" w:rsidRPr="00756DFE">
        <w:rPr>
          <w:sz w:val="26"/>
          <w:szCs w:val="26"/>
        </w:rPr>
        <w:t>hydrodynamicznej</w:t>
      </w:r>
      <w:r w:rsidR="006E52C8" w:rsidRPr="006E52C8">
        <w:rPr>
          <w:rFonts w:ascii="Cambria" w:eastAsia="Cambria" w:hAnsi="Cambria"/>
          <w:sz w:val="22"/>
          <w:szCs w:val="22"/>
          <w:lang w:eastAsia="en-US"/>
        </w:rPr>
        <w:t xml:space="preserve"> </w:t>
      </w:r>
    </w:p>
    <w:p w14:paraId="0FB894F9" w14:textId="77777777" w:rsidR="005F7601" w:rsidRPr="00756DFE" w:rsidRDefault="005F7601" w:rsidP="00E7442F">
      <w:pPr>
        <w:rPr>
          <w:b/>
          <w:sz w:val="26"/>
          <w:szCs w:val="26"/>
        </w:rPr>
      </w:pPr>
    </w:p>
    <w:p w14:paraId="2B308D99" w14:textId="77777777" w:rsidR="006072D6" w:rsidRPr="00750B6A" w:rsidRDefault="006072D6" w:rsidP="00750B6A">
      <w:pPr>
        <w:numPr>
          <w:ilvl w:val="0"/>
          <w:numId w:val="6"/>
        </w:numPr>
        <w:ind w:left="284" w:hanging="284"/>
        <w:rPr>
          <w:b/>
          <w:sz w:val="26"/>
          <w:szCs w:val="26"/>
        </w:rPr>
      </w:pPr>
      <w:bookmarkStart w:id="0" w:name="_GoBack"/>
      <w:r w:rsidRPr="00750B6A">
        <w:rPr>
          <w:b/>
          <w:sz w:val="26"/>
          <w:szCs w:val="26"/>
        </w:rPr>
        <w:t>Opis przedmiotu zamówienia:</w:t>
      </w:r>
    </w:p>
    <w:bookmarkEnd w:id="0"/>
    <w:p w14:paraId="5EB586E2" w14:textId="77777777" w:rsidR="006072D6" w:rsidRPr="006072D6" w:rsidRDefault="006072D6" w:rsidP="006072D6">
      <w:pPr>
        <w:ind w:left="720"/>
        <w:rPr>
          <w:sz w:val="26"/>
          <w:szCs w:val="26"/>
        </w:rPr>
      </w:pPr>
    </w:p>
    <w:p w14:paraId="00B4F14A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 xml:space="preserve">- ilość 1 szt. </w:t>
      </w:r>
    </w:p>
    <w:p w14:paraId="38995B08" w14:textId="77777777" w:rsidR="006072D6" w:rsidRPr="006072D6" w:rsidRDefault="006072D6" w:rsidP="006072D6">
      <w:pPr>
        <w:rPr>
          <w:sz w:val="26"/>
          <w:szCs w:val="26"/>
        </w:rPr>
      </w:pPr>
    </w:p>
    <w:p w14:paraId="6E460FC1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możliwość zastosowania do wody, ścieków i odpadów organicznych</w:t>
      </w:r>
    </w:p>
    <w:p w14:paraId="10D76038" w14:textId="77777777" w:rsidR="006072D6" w:rsidRPr="006072D6" w:rsidRDefault="006072D6" w:rsidP="006072D6">
      <w:pPr>
        <w:rPr>
          <w:sz w:val="26"/>
          <w:szCs w:val="26"/>
        </w:rPr>
      </w:pPr>
    </w:p>
    <w:p w14:paraId="3192F69F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zastosowanie kawitatora - zmniejszenie wielkości cząstek, homogenizacja i obróbka mechaniczna,  oczyszczanie ścieków, dezynfekcja medium zasilającego, pozyskiwanie substancji aktywnych, niszczenie struktur komórkowych, wstępna obróbka w celu zwiększenia wydajności biogazu, rozkład związków o złożonej budowie</w:t>
      </w:r>
    </w:p>
    <w:p w14:paraId="6E0C0707" w14:textId="77777777" w:rsidR="006072D6" w:rsidRPr="006072D6" w:rsidRDefault="006072D6" w:rsidP="006072D6">
      <w:pPr>
        <w:rPr>
          <w:sz w:val="26"/>
          <w:szCs w:val="26"/>
        </w:rPr>
      </w:pPr>
    </w:p>
    <w:p w14:paraId="5E768C81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maksymalne ciśnienie robocze nie mniej niż 8 bar</w:t>
      </w:r>
    </w:p>
    <w:p w14:paraId="04F91F89" w14:textId="77777777" w:rsidR="006072D6" w:rsidRPr="006072D6" w:rsidRDefault="006072D6" w:rsidP="006072D6">
      <w:pPr>
        <w:rPr>
          <w:sz w:val="26"/>
          <w:szCs w:val="26"/>
        </w:rPr>
      </w:pPr>
    </w:p>
    <w:p w14:paraId="643B891C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temperatura medium zasilającego w zakresie nie mniejszym niż  10 - 90°C</w:t>
      </w:r>
    </w:p>
    <w:p w14:paraId="5B07D5CE" w14:textId="77777777" w:rsidR="006072D6" w:rsidRPr="006072D6" w:rsidRDefault="006072D6" w:rsidP="006072D6">
      <w:pPr>
        <w:rPr>
          <w:sz w:val="26"/>
          <w:szCs w:val="26"/>
        </w:rPr>
      </w:pPr>
    </w:p>
    <w:p w14:paraId="56A2297C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 xml:space="preserve">- przepływ – nie mniej niż do 1000 l/h </w:t>
      </w:r>
    </w:p>
    <w:p w14:paraId="261E583C" w14:textId="77777777" w:rsidR="006072D6" w:rsidRPr="006072D6" w:rsidRDefault="006072D6" w:rsidP="006072D6">
      <w:pPr>
        <w:rPr>
          <w:sz w:val="26"/>
          <w:szCs w:val="26"/>
        </w:rPr>
      </w:pPr>
    </w:p>
    <w:p w14:paraId="752BB5A2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zawartość suchej masyw medium zasilającym w zakresie nie mniejszym niż 0 - 30%</w:t>
      </w:r>
    </w:p>
    <w:p w14:paraId="28E3FEC4" w14:textId="77777777" w:rsidR="006072D6" w:rsidRPr="006072D6" w:rsidRDefault="006072D6" w:rsidP="006072D6">
      <w:pPr>
        <w:rPr>
          <w:sz w:val="26"/>
          <w:szCs w:val="26"/>
        </w:rPr>
      </w:pPr>
    </w:p>
    <w:p w14:paraId="4DB162DE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możliwość łączenia szeregowo wielu urządzeń tego samego typu</w:t>
      </w:r>
    </w:p>
    <w:p w14:paraId="292ACB4C" w14:textId="77777777" w:rsidR="006072D6" w:rsidRPr="006072D6" w:rsidRDefault="006072D6" w:rsidP="006072D6">
      <w:pPr>
        <w:rPr>
          <w:sz w:val="26"/>
          <w:szCs w:val="26"/>
        </w:rPr>
      </w:pPr>
    </w:p>
    <w:p w14:paraId="69C5E49E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średnice króćców przyłączeniowych – DN 40</w:t>
      </w:r>
    </w:p>
    <w:p w14:paraId="67E08293" w14:textId="77777777" w:rsidR="006072D6" w:rsidRPr="006072D6" w:rsidRDefault="006072D6" w:rsidP="006072D6">
      <w:pPr>
        <w:rPr>
          <w:sz w:val="26"/>
          <w:szCs w:val="26"/>
        </w:rPr>
      </w:pPr>
    </w:p>
    <w:p w14:paraId="2AFE20F0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 xml:space="preserve">- elementy układu wykonane z materiałów wykazujących odporność na działanie czynników chemicznych i ścieranie, </w:t>
      </w:r>
    </w:p>
    <w:p w14:paraId="7242615D" w14:textId="77777777" w:rsidR="006072D6" w:rsidRPr="006072D6" w:rsidRDefault="006072D6" w:rsidP="006072D6">
      <w:pPr>
        <w:rPr>
          <w:sz w:val="26"/>
          <w:szCs w:val="26"/>
        </w:rPr>
      </w:pPr>
    </w:p>
    <w:p w14:paraId="779E263E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zastosowanie wysokiej jakości i niezawodności uszczelnień mechanicznych</w:t>
      </w:r>
    </w:p>
    <w:p w14:paraId="092E034D" w14:textId="77777777" w:rsidR="006072D6" w:rsidRPr="006072D6" w:rsidRDefault="006072D6" w:rsidP="006072D6">
      <w:pPr>
        <w:rPr>
          <w:sz w:val="26"/>
          <w:szCs w:val="26"/>
        </w:rPr>
      </w:pPr>
    </w:p>
    <w:p w14:paraId="45414E4E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możliwość instalacji kawitatora w zamkniętym obiegu cyrkulacyjnym ze zbiornikiem wyrównawczym</w:t>
      </w:r>
    </w:p>
    <w:p w14:paraId="7565DC0D" w14:textId="77777777" w:rsidR="006072D6" w:rsidRPr="006072D6" w:rsidRDefault="006072D6" w:rsidP="006072D6">
      <w:pPr>
        <w:rPr>
          <w:sz w:val="26"/>
          <w:szCs w:val="26"/>
        </w:rPr>
      </w:pPr>
    </w:p>
    <w:p w14:paraId="5FB7D721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co najmniej 1 rok gwarancji i serwisu</w:t>
      </w:r>
    </w:p>
    <w:p w14:paraId="2AC5094C" w14:textId="77777777" w:rsidR="006072D6" w:rsidRPr="006072D6" w:rsidRDefault="006072D6" w:rsidP="006072D6">
      <w:pPr>
        <w:rPr>
          <w:sz w:val="26"/>
          <w:szCs w:val="26"/>
        </w:rPr>
      </w:pPr>
    </w:p>
    <w:p w14:paraId="64026932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instrukcja w języku polskim lub angielskim</w:t>
      </w:r>
    </w:p>
    <w:p w14:paraId="4B8A9308" w14:textId="77777777" w:rsidR="006072D6" w:rsidRPr="006072D6" w:rsidRDefault="006072D6" w:rsidP="006072D6">
      <w:pPr>
        <w:rPr>
          <w:sz w:val="26"/>
          <w:szCs w:val="26"/>
        </w:rPr>
      </w:pPr>
    </w:p>
    <w:p w14:paraId="1E377B04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transport w cenie urządzenia</w:t>
      </w:r>
    </w:p>
    <w:p w14:paraId="51770B83" w14:textId="77777777" w:rsidR="006072D6" w:rsidRPr="006072D6" w:rsidRDefault="006072D6" w:rsidP="006072D6">
      <w:pPr>
        <w:rPr>
          <w:sz w:val="26"/>
          <w:szCs w:val="26"/>
        </w:rPr>
      </w:pPr>
    </w:p>
    <w:p w14:paraId="5F01903B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płatność  - 100% kwoty po dostarczeniu urządzenia</w:t>
      </w:r>
    </w:p>
    <w:p w14:paraId="5A0719FF" w14:textId="77777777" w:rsidR="006072D6" w:rsidRPr="006072D6" w:rsidRDefault="006072D6" w:rsidP="006072D6">
      <w:pPr>
        <w:rPr>
          <w:sz w:val="26"/>
          <w:szCs w:val="26"/>
        </w:rPr>
      </w:pPr>
    </w:p>
    <w:p w14:paraId="5D7D416C" w14:textId="77777777" w:rsidR="006072D6" w:rsidRPr="006072D6" w:rsidRDefault="006072D6" w:rsidP="006072D6">
      <w:pPr>
        <w:rPr>
          <w:sz w:val="26"/>
          <w:szCs w:val="26"/>
        </w:rPr>
      </w:pPr>
      <w:r w:rsidRPr="006072D6">
        <w:rPr>
          <w:sz w:val="26"/>
          <w:szCs w:val="26"/>
        </w:rPr>
        <w:t>- max czas dostawy do 8 tygodni</w:t>
      </w:r>
    </w:p>
    <w:p w14:paraId="266054E2" w14:textId="77777777" w:rsidR="006072D6" w:rsidRPr="006072D6" w:rsidRDefault="006072D6" w:rsidP="006072D6">
      <w:pPr>
        <w:rPr>
          <w:sz w:val="26"/>
          <w:szCs w:val="26"/>
        </w:rPr>
      </w:pPr>
    </w:p>
    <w:p w14:paraId="2B8F80BA" w14:textId="6C28FCCB" w:rsidR="006072D6" w:rsidRPr="006072D6" w:rsidRDefault="006072D6" w:rsidP="006072D6">
      <w:pPr>
        <w:rPr>
          <w:i/>
          <w:sz w:val="26"/>
          <w:szCs w:val="26"/>
        </w:rPr>
      </w:pPr>
    </w:p>
    <w:p w14:paraId="541AB7E9" w14:textId="77777777" w:rsidR="00792CE6" w:rsidRPr="00756DFE" w:rsidRDefault="00792CE6" w:rsidP="003373B4">
      <w:pPr>
        <w:rPr>
          <w:rStyle w:val="jlqj4b"/>
          <w:sz w:val="26"/>
          <w:szCs w:val="26"/>
        </w:rPr>
      </w:pPr>
    </w:p>
    <w:p w14:paraId="5CBA9452" w14:textId="77777777" w:rsidR="00792CE6" w:rsidRDefault="00792CE6" w:rsidP="003373B4">
      <w:pPr>
        <w:rPr>
          <w:rStyle w:val="jlqj4b"/>
        </w:rPr>
      </w:pPr>
    </w:p>
    <w:p w14:paraId="7CD90632" w14:textId="77777777" w:rsidR="00792CE6" w:rsidRDefault="00792CE6" w:rsidP="003373B4"/>
    <w:p w14:paraId="35BC9291" w14:textId="77777777" w:rsidR="00E7442F" w:rsidRDefault="00E7442F" w:rsidP="00E7442F"/>
    <w:p w14:paraId="1E4F8CC2" w14:textId="77777777" w:rsidR="00E7442F" w:rsidRDefault="00E7442F" w:rsidP="00E7442F"/>
    <w:p w14:paraId="6CD7BE46" w14:textId="77777777" w:rsidR="00E7442F" w:rsidRPr="00E7442F" w:rsidRDefault="00E7442F" w:rsidP="00E7442F">
      <w:pPr>
        <w:rPr>
          <w:b/>
        </w:rPr>
      </w:pPr>
    </w:p>
    <w:p w14:paraId="747D2587" w14:textId="77777777" w:rsidR="00837E42" w:rsidRDefault="00837E42" w:rsidP="00E7442F"/>
    <w:p w14:paraId="001594A6" w14:textId="77777777" w:rsidR="00E7442F" w:rsidRDefault="00E7442F" w:rsidP="00E7442F"/>
    <w:sectPr w:rsidR="00E744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642E" w14:textId="77777777" w:rsidR="005244E5" w:rsidRDefault="005244E5" w:rsidP="003A3EC7">
      <w:r>
        <w:separator/>
      </w:r>
    </w:p>
  </w:endnote>
  <w:endnote w:type="continuationSeparator" w:id="0">
    <w:p w14:paraId="6D8D2D0F" w14:textId="77777777" w:rsidR="005244E5" w:rsidRDefault="005244E5" w:rsidP="003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D7B3" w14:textId="5D6B3FD9" w:rsidR="00750B6A" w:rsidRDefault="00750B6A" w:rsidP="00750B6A">
    <w:pPr>
      <w:pStyle w:val="Stopka"/>
      <w:jc w:val="center"/>
    </w:pPr>
    <w:r>
      <w:rPr>
        <w:noProof/>
      </w:rPr>
      <w:drawing>
        <wp:inline distT="0" distB="0" distL="0" distR="0" wp14:anchorId="63083D5D" wp14:editId="4E26FB17">
          <wp:extent cx="450469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111563983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7F15C40C" w14:textId="77777777" w:rsidR="00750B6A" w:rsidRDefault="00750B6A" w:rsidP="003000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6B0E" w14:textId="77777777" w:rsidR="005244E5" w:rsidRDefault="005244E5" w:rsidP="003A3EC7">
      <w:r>
        <w:separator/>
      </w:r>
    </w:p>
  </w:footnote>
  <w:footnote w:type="continuationSeparator" w:id="0">
    <w:p w14:paraId="6D1B3FB8" w14:textId="77777777" w:rsidR="005244E5" w:rsidRDefault="005244E5" w:rsidP="003A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15FC" w14:textId="77777777" w:rsidR="00300001" w:rsidRPr="00300001" w:rsidRDefault="00300001" w:rsidP="00300001">
    <w:pPr>
      <w:pBdr>
        <w:bottom w:val="single" w:sz="4" w:space="1" w:color="auto"/>
      </w:pBdr>
      <w:tabs>
        <w:tab w:val="left" w:pos="6804"/>
        <w:tab w:val="right" w:pos="9072"/>
      </w:tabs>
      <w:spacing w:line="276" w:lineRule="auto"/>
      <w:rPr>
        <w:rFonts w:ascii="Bodoni MT Black" w:eastAsia="Cambria" w:hAnsi="Bodoni MT Black"/>
        <w:sz w:val="18"/>
        <w:szCs w:val="18"/>
        <w:lang w:eastAsia="en-US"/>
      </w:rPr>
    </w:pPr>
    <w:r w:rsidRPr="00300001">
      <w:rPr>
        <w:rFonts w:ascii="Bodoni MT Black" w:eastAsia="Cambria" w:hAnsi="Bodoni MT Black"/>
        <w:b/>
        <w:spacing w:val="-10"/>
        <w:kern w:val="28"/>
        <w:sz w:val="36"/>
        <w:szCs w:val="36"/>
        <w:lang w:eastAsia="en-US"/>
      </w:rPr>
      <w:t>CeBMaT</w:t>
    </w:r>
    <w:r w:rsidRPr="00300001">
      <w:rPr>
        <w:rFonts w:ascii="Bodoni MT Black" w:eastAsia="Cambria" w:hAnsi="Bodoni MT Black"/>
        <w:sz w:val="22"/>
        <w:szCs w:val="22"/>
        <w:lang w:eastAsia="en-US"/>
      </w:rPr>
      <w:tab/>
    </w:r>
  </w:p>
  <w:p w14:paraId="0176425C" w14:textId="77777777" w:rsidR="00300001" w:rsidRPr="00300001" w:rsidRDefault="00300001" w:rsidP="00300001">
    <w:pPr>
      <w:tabs>
        <w:tab w:val="left" w:pos="6804"/>
        <w:tab w:val="right" w:pos="9072"/>
      </w:tabs>
      <w:rPr>
        <w:rFonts w:ascii="Calibri" w:eastAsia="Cambria" w:hAnsi="Calibri"/>
        <w:b/>
        <w:sz w:val="22"/>
        <w:szCs w:val="22"/>
        <w:lang w:eastAsia="en-US"/>
      </w:rPr>
    </w:pPr>
    <w:r w:rsidRPr="00300001">
      <w:rPr>
        <w:rFonts w:ascii="Corbel" w:eastAsia="Cambria" w:hAnsi="Corbel"/>
        <w:sz w:val="22"/>
        <w:szCs w:val="22"/>
        <w:lang w:eastAsia="en-US"/>
      </w:rPr>
      <w:tab/>
    </w:r>
    <w:r w:rsidRPr="00300001">
      <w:rPr>
        <w:rFonts w:ascii="Calibri" w:eastAsia="Cambria" w:hAnsi="Calibri"/>
        <w:b/>
        <w:sz w:val="18"/>
        <w:szCs w:val="18"/>
        <w:lang w:eastAsia="en-US"/>
      </w:rPr>
      <w:t>Biuro Projektu</w:t>
    </w:r>
  </w:p>
  <w:p w14:paraId="30DC86C9" w14:textId="77777777" w:rsidR="00300001" w:rsidRPr="00300001" w:rsidRDefault="00300001" w:rsidP="00300001">
    <w:pPr>
      <w:tabs>
        <w:tab w:val="left" w:pos="6804"/>
        <w:tab w:val="right" w:pos="9072"/>
      </w:tabs>
      <w:rPr>
        <w:rFonts w:ascii="Corbel" w:eastAsia="Cambria" w:hAnsi="Corbel"/>
        <w:sz w:val="22"/>
        <w:szCs w:val="22"/>
        <w:lang w:eastAsia="en-US"/>
      </w:rPr>
    </w:pPr>
    <w:r w:rsidRPr="00300001">
      <w:rPr>
        <w:rFonts w:ascii="Calibri" w:eastAsia="Cambria" w:hAnsi="Calibri" w:cs="Adobe Devanagari"/>
        <w:b/>
        <w:sz w:val="22"/>
        <w:szCs w:val="22"/>
        <w:lang w:eastAsia="en-US"/>
      </w:rPr>
      <w:t>Centrum badawcze</w:t>
    </w:r>
    <w:r w:rsidRPr="00300001">
      <w:rPr>
        <w:rFonts w:ascii="Corbel" w:eastAsia="Cambria" w:hAnsi="Corbel"/>
        <w:sz w:val="22"/>
        <w:szCs w:val="22"/>
        <w:lang w:eastAsia="en-US"/>
      </w:rPr>
      <w:tab/>
    </w:r>
    <w:r w:rsidRPr="00300001">
      <w:rPr>
        <w:rFonts w:ascii="Calibri" w:eastAsia="Cambria" w:hAnsi="Calibri"/>
        <w:sz w:val="18"/>
        <w:szCs w:val="18"/>
        <w:lang w:eastAsia="en-US"/>
      </w:rPr>
      <w:t>Politechnika Lubelska</w:t>
    </w:r>
  </w:p>
  <w:p w14:paraId="172B8BD0" w14:textId="77777777" w:rsidR="00300001" w:rsidRPr="00300001" w:rsidRDefault="00300001" w:rsidP="00300001">
    <w:pPr>
      <w:pBdr>
        <w:bottom w:val="single" w:sz="4" w:space="1" w:color="auto"/>
      </w:pBdr>
      <w:tabs>
        <w:tab w:val="left" w:pos="6804"/>
        <w:tab w:val="right" w:pos="9072"/>
      </w:tabs>
      <w:rPr>
        <w:rFonts w:ascii="Corbel" w:eastAsia="Cambria" w:hAnsi="Corbel"/>
        <w:sz w:val="22"/>
        <w:szCs w:val="22"/>
        <w:lang w:eastAsia="en-US"/>
      </w:rPr>
    </w:pPr>
    <w:r w:rsidRPr="00300001">
      <w:rPr>
        <w:rFonts w:ascii="Calibri" w:eastAsia="Cambria" w:hAnsi="Calibri"/>
        <w:b/>
        <w:sz w:val="22"/>
        <w:szCs w:val="22"/>
        <w:lang w:eastAsia="en-US"/>
      </w:rPr>
      <w:t>prośrodowiskowych i energooszczędnych</w:t>
    </w:r>
    <w:r w:rsidRPr="00300001">
      <w:rPr>
        <w:rFonts w:ascii="Corbel" w:eastAsia="Cambria" w:hAnsi="Corbel"/>
        <w:sz w:val="22"/>
        <w:szCs w:val="22"/>
        <w:lang w:eastAsia="en-US"/>
      </w:rPr>
      <w:t xml:space="preserve"> </w:t>
    </w:r>
    <w:r w:rsidRPr="00300001">
      <w:rPr>
        <w:rFonts w:ascii="Corbel" w:eastAsia="Cambria" w:hAnsi="Corbel"/>
        <w:sz w:val="22"/>
        <w:szCs w:val="22"/>
        <w:lang w:eastAsia="en-US"/>
      </w:rPr>
      <w:tab/>
    </w:r>
    <w:r w:rsidRPr="00300001">
      <w:rPr>
        <w:rFonts w:ascii="Calibri" w:eastAsia="Cambria" w:hAnsi="Calibri"/>
        <w:sz w:val="18"/>
        <w:szCs w:val="22"/>
        <w:lang w:eastAsia="en-US"/>
      </w:rPr>
      <w:t>ul. Nadbystrzycka 38 H</w:t>
    </w:r>
  </w:p>
  <w:p w14:paraId="7C9F71C7" w14:textId="77777777" w:rsidR="00300001" w:rsidRPr="00300001" w:rsidRDefault="00300001" w:rsidP="00300001">
    <w:pPr>
      <w:pBdr>
        <w:bottom w:val="single" w:sz="4" w:space="1" w:color="auto"/>
      </w:pBdr>
      <w:tabs>
        <w:tab w:val="left" w:pos="6804"/>
        <w:tab w:val="right" w:pos="9072"/>
      </w:tabs>
      <w:rPr>
        <w:rFonts w:ascii="Corbel" w:eastAsia="Cambria" w:hAnsi="Corbel"/>
        <w:sz w:val="20"/>
        <w:szCs w:val="20"/>
        <w:lang w:eastAsia="en-US"/>
      </w:rPr>
    </w:pPr>
    <w:r w:rsidRPr="00300001">
      <w:rPr>
        <w:rFonts w:ascii="Calibri" w:eastAsia="Cambria" w:hAnsi="Calibri"/>
        <w:b/>
        <w:sz w:val="22"/>
        <w:szCs w:val="22"/>
        <w:lang w:eastAsia="en-US"/>
      </w:rPr>
      <w:t>materiałów oraz technologii</w:t>
    </w:r>
    <w:r w:rsidRPr="00300001">
      <w:rPr>
        <w:rFonts w:ascii="Calibri" w:eastAsia="Cambria" w:hAnsi="Calibri"/>
        <w:sz w:val="22"/>
        <w:szCs w:val="20"/>
        <w:lang w:eastAsia="en-US"/>
      </w:rPr>
      <w:t xml:space="preserve"> </w:t>
    </w:r>
    <w:r w:rsidRPr="00300001">
      <w:rPr>
        <w:rFonts w:ascii="Corbel" w:eastAsia="Cambria" w:hAnsi="Corbel"/>
        <w:sz w:val="20"/>
        <w:szCs w:val="20"/>
        <w:lang w:eastAsia="en-US"/>
      </w:rPr>
      <w:tab/>
    </w:r>
    <w:r w:rsidRPr="00300001">
      <w:rPr>
        <w:rFonts w:ascii="Calibri" w:eastAsia="Cambria" w:hAnsi="Calibri"/>
        <w:sz w:val="18"/>
        <w:szCs w:val="18"/>
        <w:lang w:eastAsia="en-US"/>
      </w:rPr>
      <w:t>20-618 Lublin</w:t>
    </w:r>
  </w:p>
  <w:p w14:paraId="0BDCE53B" w14:textId="77777777" w:rsidR="00300001" w:rsidRPr="00300001" w:rsidRDefault="00300001" w:rsidP="00300001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eastAsia="Cambria" w:hAnsi="Calibri"/>
        <w:sz w:val="18"/>
        <w:szCs w:val="18"/>
        <w:lang w:eastAsia="en-US"/>
      </w:rPr>
    </w:pPr>
    <w:r w:rsidRPr="00300001">
      <w:rPr>
        <w:rFonts w:ascii="Corbel" w:eastAsia="Cambria" w:hAnsi="Corbel"/>
        <w:sz w:val="20"/>
        <w:szCs w:val="20"/>
        <w:lang w:eastAsia="en-US"/>
      </w:rPr>
      <w:tab/>
    </w:r>
    <w:proofErr w:type="spellStart"/>
    <w:r w:rsidRPr="00300001">
      <w:rPr>
        <w:rFonts w:ascii="Calibri" w:eastAsia="Cambria" w:hAnsi="Calibri"/>
        <w:sz w:val="18"/>
        <w:szCs w:val="18"/>
        <w:lang w:eastAsia="en-US"/>
      </w:rPr>
      <w:t>tel</w:t>
    </w:r>
    <w:proofErr w:type="spellEnd"/>
    <w:r w:rsidRPr="00300001">
      <w:rPr>
        <w:rFonts w:ascii="Calibri" w:eastAsia="Cambria" w:hAnsi="Calibri"/>
        <w:sz w:val="18"/>
        <w:szCs w:val="18"/>
        <w:lang w:eastAsia="en-US"/>
      </w:rPr>
      <w:t>: (+48) 81 538 45 79</w:t>
    </w:r>
  </w:p>
  <w:p w14:paraId="3452C2F4" w14:textId="3D36FD8A" w:rsidR="00300001" w:rsidRPr="00300001" w:rsidRDefault="00300001" w:rsidP="00300001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eastAsia="Cambria" w:hAnsi="Calibri"/>
        <w:sz w:val="18"/>
        <w:szCs w:val="18"/>
        <w:lang w:val="en-US" w:eastAsia="en-US"/>
      </w:rPr>
    </w:pPr>
    <w:r w:rsidRPr="00300001">
      <w:rPr>
        <w:rFonts w:ascii="Corbel" w:eastAsia="Cambria" w:hAnsi="Corbel"/>
        <w:sz w:val="20"/>
        <w:szCs w:val="20"/>
        <w:lang w:eastAsia="en-US"/>
      </w:rPr>
      <w:tab/>
    </w:r>
    <w:r w:rsidRPr="00300001">
      <w:rPr>
        <w:rFonts w:ascii="Calibri" w:eastAsia="Cambria" w:hAnsi="Calibri"/>
        <w:sz w:val="18"/>
        <w:szCs w:val="18"/>
        <w:lang w:val="en-US" w:eastAsia="en-US"/>
      </w:rPr>
      <w:t>e-mail</w:t>
    </w:r>
    <w:r w:rsidRPr="00300001">
      <w:rPr>
        <w:rFonts w:ascii="Calibri" w:eastAsia="Cambria" w:hAnsi="Calibri"/>
        <w:sz w:val="20"/>
        <w:szCs w:val="20"/>
        <w:lang w:val="en-US" w:eastAsia="en-US"/>
      </w:rPr>
      <w:t xml:space="preserve">: </w:t>
    </w:r>
    <w:r w:rsidRPr="00300001">
      <w:rPr>
        <w:rFonts w:ascii="Calibri" w:eastAsia="Cambria" w:hAnsi="Calibri"/>
        <w:sz w:val="18"/>
        <w:szCs w:val="18"/>
        <w:lang w:val="en-US" w:eastAsia="en-US"/>
      </w:rPr>
      <w:t>a.michalska@pollub.pl</w:t>
    </w:r>
  </w:p>
  <w:p w14:paraId="6AC6D620" w14:textId="77777777" w:rsidR="00756DFE" w:rsidRPr="00751B28" w:rsidRDefault="00756DFE" w:rsidP="00756DFE">
    <w:pPr>
      <w:pStyle w:val="Nagwek"/>
      <w:rPr>
        <w:lang w:val="en-US"/>
      </w:rPr>
    </w:pPr>
  </w:p>
  <w:p w14:paraId="15997D5F" w14:textId="77777777" w:rsidR="00756DFE" w:rsidRPr="00756DFE" w:rsidRDefault="00756DF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0974"/>
    <w:multiLevelType w:val="hybridMultilevel"/>
    <w:tmpl w:val="3E14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20BA4"/>
    <w:multiLevelType w:val="hybridMultilevel"/>
    <w:tmpl w:val="6CB0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93436"/>
    <w:multiLevelType w:val="hybridMultilevel"/>
    <w:tmpl w:val="7A8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897"/>
    <w:multiLevelType w:val="hybridMultilevel"/>
    <w:tmpl w:val="0690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C97"/>
    <w:multiLevelType w:val="hybridMultilevel"/>
    <w:tmpl w:val="F566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E"/>
    <w:rsid w:val="000018A6"/>
    <w:rsid w:val="00046005"/>
    <w:rsid w:val="000613A9"/>
    <w:rsid w:val="00074147"/>
    <w:rsid w:val="000D364F"/>
    <w:rsid w:val="000E643A"/>
    <w:rsid w:val="000E6C10"/>
    <w:rsid w:val="0012311C"/>
    <w:rsid w:val="00165330"/>
    <w:rsid w:val="0019519F"/>
    <w:rsid w:val="001A1C1E"/>
    <w:rsid w:val="001A454D"/>
    <w:rsid w:val="002127BE"/>
    <w:rsid w:val="0024490E"/>
    <w:rsid w:val="002548CB"/>
    <w:rsid w:val="002E361D"/>
    <w:rsid w:val="002F587D"/>
    <w:rsid w:val="00300001"/>
    <w:rsid w:val="00301A1B"/>
    <w:rsid w:val="0033064B"/>
    <w:rsid w:val="003373B4"/>
    <w:rsid w:val="003402C8"/>
    <w:rsid w:val="003A3EC7"/>
    <w:rsid w:val="003F437E"/>
    <w:rsid w:val="003F4B93"/>
    <w:rsid w:val="004211E4"/>
    <w:rsid w:val="00422978"/>
    <w:rsid w:val="004B7252"/>
    <w:rsid w:val="004C5B41"/>
    <w:rsid w:val="004C77A1"/>
    <w:rsid w:val="005154C9"/>
    <w:rsid w:val="005244E5"/>
    <w:rsid w:val="005F7601"/>
    <w:rsid w:val="005F7C5E"/>
    <w:rsid w:val="006072D6"/>
    <w:rsid w:val="0064133E"/>
    <w:rsid w:val="0064159C"/>
    <w:rsid w:val="0066679D"/>
    <w:rsid w:val="00671F42"/>
    <w:rsid w:val="006C234A"/>
    <w:rsid w:val="006E4FF7"/>
    <w:rsid w:val="006E52C8"/>
    <w:rsid w:val="0070512E"/>
    <w:rsid w:val="007351B1"/>
    <w:rsid w:val="0074440E"/>
    <w:rsid w:val="00750B6A"/>
    <w:rsid w:val="00756DFE"/>
    <w:rsid w:val="00783242"/>
    <w:rsid w:val="00792CE6"/>
    <w:rsid w:val="007A29B5"/>
    <w:rsid w:val="00824B6C"/>
    <w:rsid w:val="00833BF1"/>
    <w:rsid w:val="00835A7B"/>
    <w:rsid w:val="00837E42"/>
    <w:rsid w:val="008437BA"/>
    <w:rsid w:val="00845E34"/>
    <w:rsid w:val="008477C1"/>
    <w:rsid w:val="00852FDB"/>
    <w:rsid w:val="00860ED2"/>
    <w:rsid w:val="0089269D"/>
    <w:rsid w:val="008C2CB7"/>
    <w:rsid w:val="008C5E67"/>
    <w:rsid w:val="008D1F5B"/>
    <w:rsid w:val="008E145A"/>
    <w:rsid w:val="008E32E3"/>
    <w:rsid w:val="00901383"/>
    <w:rsid w:val="00982147"/>
    <w:rsid w:val="009F60E2"/>
    <w:rsid w:val="00A12EE6"/>
    <w:rsid w:val="00A34A7C"/>
    <w:rsid w:val="00A409D4"/>
    <w:rsid w:val="00A5788F"/>
    <w:rsid w:val="00A60663"/>
    <w:rsid w:val="00A70170"/>
    <w:rsid w:val="00AC7A08"/>
    <w:rsid w:val="00AE1F15"/>
    <w:rsid w:val="00AE5A07"/>
    <w:rsid w:val="00B548B2"/>
    <w:rsid w:val="00B55CA4"/>
    <w:rsid w:val="00B57A2E"/>
    <w:rsid w:val="00B86775"/>
    <w:rsid w:val="00BE4BA7"/>
    <w:rsid w:val="00C02043"/>
    <w:rsid w:val="00CE7B1C"/>
    <w:rsid w:val="00CF73EC"/>
    <w:rsid w:val="00D040AA"/>
    <w:rsid w:val="00DB5D0C"/>
    <w:rsid w:val="00DC241D"/>
    <w:rsid w:val="00E123DF"/>
    <w:rsid w:val="00E32125"/>
    <w:rsid w:val="00E46F01"/>
    <w:rsid w:val="00E7442F"/>
    <w:rsid w:val="00EA7C8A"/>
    <w:rsid w:val="00EC41F3"/>
    <w:rsid w:val="00F05D72"/>
    <w:rsid w:val="00F26794"/>
    <w:rsid w:val="00F543A7"/>
    <w:rsid w:val="00F612F7"/>
    <w:rsid w:val="00FA1E72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001C7"/>
  <w15:docId w15:val="{B47A8809-1AA2-4676-BA17-30DA2DE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0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018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F15"/>
    <w:pPr>
      <w:ind w:left="720"/>
      <w:contextualSpacing/>
    </w:pPr>
  </w:style>
  <w:style w:type="character" w:customStyle="1" w:styleId="jlqj4b">
    <w:name w:val="jlqj4b"/>
    <w:basedOn w:val="Domylnaczcionkaakapitu"/>
    <w:rsid w:val="00835A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C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D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Sękowski</cp:lastModifiedBy>
  <cp:revision>6</cp:revision>
  <cp:lastPrinted>2021-08-23T07:49:00Z</cp:lastPrinted>
  <dcterms:created xsi:type="dcterms:W3CDTF">2022-03-03T10:35:00Z</dcterms:created>
  <dcterms:modified xsi:type="dcterms:W3CDTF">2023-06-13T09:09:00Z</dcterms:modified>
</cp:coreProperties>
</file>