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92E3" w14:textId="5FE204F3" w:rsidR="00AE1EBB" w:rsidRDefault="00D830B9">
      <w:r>
        <w:t>Dotyczy postepowania nr. FB.272.1.12.2022</w:t>
      </w:r>
    </w:p>
    <w:p w14:paraId="70358903" w14:textId="77777777" w:rsidR="00D830B9" w:rsidRDefault="00D830B9" w:rsidP="00D830B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OBSŁUGA BANKOWA BUDŻETU POWIATU LĘBORSKIEGO I JEDNOSTEK ORGANIZACYJNYCH PODLEGŁYCH POWIATOWI LĘBORSKIEMU ORAZ PROWADZENIE OBSŁUGI KASOWEJ W STAROSTWIE POWIATOWYM W LĘBORKU przez okres 2 lat, tj. od 01.01.2023 r. do 31.12.2024 r.</w:t>
      </w:r>
    </w:p>
    <w:p w14:paraId="7CE4CA65" w14:textId="77777777" w:rsidR="00D830B9" w:rsidRDefault="00D830B9"/>
    <w:p w14:paraId="3E4CC884" w14:textId="22B54779" w:rsidR="00D830B9" w:rsidRDefault="00D830B9"/>
    <w:p w14:paraId="1F83B1E5" w14:textId="6B20AA78" w:rsidR="00D830B9" w:rsidRDefault="00D830B9">
      <w:r>
        <w:t>W dniu 09.11.2022 do Zamawiającego wpłynęły następujące pytania:</w:t>
      </w:r>
    </w:p>
    <w:p w14:paraId="7D86D78C" w14:textId="39C6F9F6" w:rsidR="00D830B9" w:rsidRPr="00D830B9" w:rsidRDefault="00D830B9">
      <w:pPr>
        <w:rPr>
          <w:u w:val="single"/>
        </w:rPr>
      </w:pPr>
      <w:r w:rsidRPr="00D830B9">
        <w:rPr>
          <w:u w:val="single"/>
        </w:rPr>
        <w:t>Pytanie 1</w:t>
      </w:r>
    </w:p>
    <w:p w14:paraId="6F0B88E6" w14:textId="1CAA3D2E" w:rsidR="00D830B9" w:rsidRDefault="00D830B9" w:rsidP="00D830B9">
      <w:r>
        <w:t>Pytanie do pkt. 6 formularza ofertowego.</w:t>
      </w:r>
      <w:r>
        <w:br/>
        <w:t>Proszę o wskazanie algorytmu wyliczenia odsetek od kredytu w r-ku bieżącym tj. właściwą licz</w:t>
      </w:r>
      <w:r w:rsidR="00335A0E">
        <w:t>b</w:t>
      </w:r>
      <w:r>
        <w:t xml:space="preserve">ę dni dla okresu </w:t>
      </w:r>
      <w:proofErr w:type="gramStart"/>
      <w:r>
        <w:t>dwu-miesięcznego</w:t>
      </w:r>
      <w:proofErr w:type="gramEnd"/>
      <w:r>
        <w:t>.</w:t>
      </w:r>
    </w:p>
    <w:p w14:paraId="288FC48F" w14:textId="66EFD5AD" w:rsidR="00D830B9" w:rsidRDefault="00D830B9" w:rsidP="00D830B9">
      <w:pPr>
        <w:rPr>
          <w:b/>
          <w:bCs/>
          <w:u w:val="single"/>
        </w:rPr>
      </w:pPr>
      <w:r w:rsidRPr="00D830B9">
        <w:rPr>
          <w:b/>
          <w:bCs/>
          <w:u w:val="single"/>
        </w:rPr>
        <w:t>Odpowiedź Zamawiającego</w:t>
      </w:r>
    </w:p>
    <w:p w14:paraId="19E53900" w14:textId="6282FA8E" w:rsidR="00D830B9" w:rsidRPr="00335A0E" w:rsidRDefault="00335A0E" w:rsidP="00D830B9">
      <w:r>
        <w:t xml:space="preserve">Właściwą liczbą dni dla okresu </w:t>
      </w:r>
      <w:proofErr w:type="gramStart"/>
      <w:r>
        <w:t>dwu-miesięcznego</w:t>
      </w:r>
      <w:proofErr w:type="gramEnd"/>
      <w:r>
        <w:t xml:space="preserve"> jest 61.</w:t>
      </w:r>
    </w:p>
    <w:p w14:paraId="689EFF04" w14:textId="77777777" w:rsidR="00D830B9" w:rsidRPr="00D830B9" w:rsidRDefault="00D830B9" w:rsidP="00D830B9">
      <w:pPr>
        <w:rPr>
          <w:b/>
          <w:bCs/>
          <w:u w:val="single"/>
        </w:rPr>
      </w:pPr>
    </w:p>
    <w:p w14:paraId="2E747618" w14:textId="5CAC5BE0" w:rsidR="00D830B9" w:rsidRPr="00D830B9" w:rsidRDefault="00D830B9" w:rsidP="00D830B9">
      <w:pPr>
        <w:rPr>
          <w:u w:val="single"/>
        </w:rPr>
      </w:pPr>
      <w:r w:rsidRPr="00D830B9">
        <w:rPr>
          <w:u w:val="single"/>
        </w:rPr>
        <w:t>Pytanie 2</w:t>
      </w:r>
    </w:p>
    <w:p w14:paraId="44E34FE2" w14:textId="55D300C3" w:rsidR="00D830B9" w:rsidRDefault="00D830B9" w:rsidP="00D830B9">
      <w:r>
        <w:t>Proszę o potwierdzenie czy zapis w Specyfikacji Warunków Zamówienia w dziale IV pkt. 1 "- gwarancje udzielenia na wniosek Powiatu Lęborskiego kredytu w rachunku bieżącym do wysokości 3 mln zł" jest tożsamy z zapisem umowy § 1 pkt. 10 "Z dniem zawarcia umowy Bank gwarantuje udzielenie na wniosek Powiatu Lęborskiego kredytu w rachunku bieżącym, po złożeniu wymaganych dokumentów zgodnie z przepisami o kredytowaniu jednostek samorządu terytorialnego, oraz uzyskaniu pozytywnej oceny z badania zdolności kredytowej, na podstawie odrębnie zawartej umowy"</w:t>
      </w:r>
    </w:p>
    <w:p w14:paraId="16BA48CD" w14:textId="77777777" w:rsidR="00D830B9" w:rsidRDefault="00D830B9" w:rsidP="00D830B9">
      <w:pPr>
        <w:rPr>
          <w:b/>
          <w:bCs/>
          <w:u w:val="single"/>
        </w:rPr>
      </w:pPr>
      <w:r w:rsidRPr="00D830B9">
        <w:rPr>
          <w:b/>
          <w:bCs/>
          <w:u w:val="single"/>
        </w:rPr>
        <w:t>Odpowiedź Zamawiającego</w:t>
      </w:r>
    </w:p>
    <w:p w14:paraId="13AE09CA" w14:textId="6ACD518B" w:rsidR="00D830B9" w:rsidRDefault="00335A0E" w:rsidP="00D830B9">
      <w:r>
        <w:t>Przytoczone zapisy należy rozumieć jako tożsame.</w:t>
      </w:r>
    </w:p>
    <w:p w14:paraId="0506EEA6" w14:textId="77777777" w:rsidR="00D830B9" w:rsidRDefault="00D830B9" w:rsidP="00D830B9"/>
    <w:p w14:paraId="061AF760" w14:textId="49C3DB63" w:rsidR="00D830B9" w:rsidRPr="00D830B9" w:rsidRDefault="00D830B9">
      <w:pPr>
        <w:rPr>
          <w:b/>
          <w:bCs/>
        </w:rPr>
      </w:pPr>
      <w:r w:rsidRPr="00D830B9">
        <w:rPr>
          <w:b/>
          <w:bCs/>
        </w:rPr>
        <w:t>Pytanie 3</w:t>
      </w:r>
    </w:p>
    <w:p w14:paraId="73DC30F6" w14:textId="75FE0E7F" w:rsidR="00D830B9" w:rsidRDefault="00D830B9">
      <w:r>
        <w:t xml:space="preserve">Czy Powiat wyrazi zgodę na uściślenie zapisu umowy w § 1 pkt. 8" Z dniem zawarcia umowy Bank zobowiązuje się do automatycznego lokowania wolnych środków pieniężnych występujących na rachunku bieżącym Powiatu Lęborskiego, na rachunek lokaty krótkoterminowej (OVERNIGHT) w kwocie nie niższej niż 100 000,00 zł i jej wielokrotności." o wskazanie konkretnego numeru </w:t>
      </w:r>
      <w:proofErr w:type="gramStart"/>
      <w:r>
        <w:t>rachunku</w:t>
      </w:r>
      <w:proofErr w:type="gramEnd"/>
      <w:r>
        <w:t xml:space="preserve"> z którego Bank miałby lokować środki na lokatach OVERNIGHT?</w:t>
      </w:r>
    </w:p>
    <w:p w14:paraId="5F0EF217" w14:textId="77777777" w:rsidR="00D830B9" w:rsidRDefault="00D830B9" w:rsidP="00D830B9">
      <w:pPr>
        <w:rPr>
          <w:b/>
          <w:bCs/>
          <w:u w:val="single"/>
        </w:rPr>
      </w:pPr>
      <w:r w:rsidRPr="00D830B9">
        <w:rPr>
          <w:b/>
          <w:bCs/>
          <w:u w:val="single"/>
        </w:rPr>
        <w:t>Odpowiedź Zamawiającego</w:t>
      </w:r>
    </w:p>
    <w:p w14:paraId="2E7F272F" w14:textId="01F872D0" w:rsidR="00D830B9" w:rsidRDefault="00335A0E">
      <w:r>
        <w:t xml:space="preserve">Wyraża się zgodę na uściślenie umowy </w:t>
      </w:r>
      <w:proofErr w:type="gramStart"/>
      <w:r>
        <w:t>( modyfikacja</w:t>
      </w:r>
      <w:proofErr w:type="gramEnd"/>
      <w:r>
        <w:t xml:space="preserve"> projektu umowy).</w:t>
      </w:r>
    </w:p>
    <w:p w14:paraId="17852D1F" w14:textId="77777777" w:rsidR="00D830B9" w:rsidRDefault="00D830B9"/>
    <w:sectPr w:rsidR="00D8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3D"/>
    <w:rsid w:val="00335A0E"/>
    <w:rsid w:val="00AE1EBB"/>
    <w:rsid w:val="00D830B9"/>
    <w:rsid w:val="00DF063D"/>
    <w:rsid w:val="00E4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5DDB"/>
  <w15:chartTrackingRefBased/>
  <w15:docId w15:val="{D880D7D1-F288-4DD8-8D12-3B744797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1518</Characters>
  <Application>Microsoft Office Word</Application>
  <DocSecurity>4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Pirycka</dc:creator>
  <cp:keywords/>
  <dc:description/>
  <cp:lastModifiedBy>Anita Pirycka</cp:lastModifiedBy>
  <cp:revision>2</cp:revision>
  <dcterms:created xsi:type="dcterms:W3CDTF">2022-11-10T08:38:00Z</dcterms:created>
  <dcterms:modified xsi:type="dcterms:W3CDTF">2022-11-10T08:38:00Z</dcterms:modified>
</cp:coreProperties>
</file>