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8D6E3" w14:textId="7EC6FEB1" w:rsidR="00FC5F91" w:rsidRPr="00594124" w:rsidRDefault="00E91B2A" w:rsidP="00B539D4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>Załącznik nr 3</w:t>
      </w:r>
      <w:r w:rsidR="00FC5F91" w:rsidRPr="00594124">
        <w:rPr>
          <w:rFonts w:ascii="Verdana" w:eastAsia="SimSun" w:hAnsi="Verdana" w:cs="Arial"/>
          <w:sz w:val="20"/>
          <w:szCs w:val="20"/>
        </w:rPr>
        <w:t xml:space="preserve"> do SIWZ</w:t>
      </w:r>
    </w:p>
    <w:p w14:paraId="7AE8AD4F" w14:textId="3511C9A4" w:rsidR="00FC5F91" w:rsidRPr="00594124" w:rsidRDefault="00C70D73" w:rsidP="00B539D4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 w:rsidRPr="00594124">
        <w:rPr>
          <w:rFonts w:ascii="Verdana" w:eastAsia="SimSun" w:hAnsi="Verdana" w:cs="Arial"/>
          <w:sz w:val="20"/>
          <w:szCs w:val="20"/>
        </w:rPr>
        <w:t>OPI</w:t>
      </w:r>
      <w:r w:rsidR="00FC5F91" w:rsidRPr="00594124">
        <w:rPr>
          <w:rFonts w:ascii="Verdana" w:eastAsia="SimSun" w:hAnsi="Verdana" w:cs="Arial"/>
          <w:sz w:val="20"/>
          <w:szCs w:val="20"/>
        </w:rPr>
        <w:t>S PRZEDMIOTU ZAMÓWIENIA</w:t>
      </w:r>
    </w:p>
    <w:p w14:paraId="098FBFF8" w14:textId="75F06CD8" w:rsidR="006049C8" w:rsidRPr="00594124" w:rsidRDefault="00155424" w:rsidP="006049C8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b/>
          <w:sz w:val="20"/>
          <w:szCs w:val="20"/>
        </w:rPr>
      </w:pPr>
      <w:r w:rsidRPr="00594124">
        <w:rPr>
          <w:rFonts w:ascii="Verdana" w:eastAsia="SimSun" w:hAnsi="Verdana" w:cs="Arial"/>
          <w:b/>
          <w:sz w:val="20"/>
          <w:szCs w:val="20"/>
        </w:rPr>
        <w:t>Pakiet</w:t>
      </w:r>
      <w:r w:rsidR="00A26633" w:rsidRPr="00594124">
        <w:rPr>
          <w:rFonts w:ascii="Verdana" w:eastAsia="SimSun" w:hAnsi="Verdana" w:cs="Arial"/>
          <w:b/>
          <w:sz w:val="20"/>
          <w:szCs w:val="20"/>
        </w:rPr>
        <w:t xml:space="preserve"> II – </w:t>
      </w:r>
      <w:r w:rsidR="00A26633" w:rsidRPr="00594124">
        <w:rPr>
          <w:rFonts w:ascii="Verdana" w:hAnsi="Verdana" w:cs="Arial"/>
          <w:b/>
          <w:sz w:val="20"/>
          <w:szCs w:val="20"/>
        </w:rPr>
        <w:t>Gospodarka leśna w obrębie Niekłań</w:t>
      </w:r>
    </w:p>
    <w:p w14:paraId="6AC44344" w14:textId="77777777" w:rsidR="006049C8" w:rsidRPr="00594124" w:rsidRDefault="006049C8" w:rsidP="00B539D4">
      <w:pPr>
        <w:pStyle w:val="Default"/>
        <w:spacing w:before="120"/>
        <w:jc w:val="right"/>
        <w:rPr>
          <w:rFonts w:ascii="Verdana" w:hAnsi="Verdana"/>
          <w:b/>
          <w:bCs/>
          <w:color w:val="auto"/>
          <w:sz w:val="20"/>
          <w:szCs w:val="20"/>
        </w:rPr>
      </w:pPr>
    </w:p>
    <w:p w14:paraId="06556E0F" w14:textId="77777777" w:rsidR="006049C8" w:rsidRPr="00594124" w:rsidRDefault="006049C8" w:rsidP="00B539D4">
      <w:pPr>
        <w:pStyle w:val="Default"/>
        <w:spacing w:before="120"/>
        <w:jc w:val="right"/>
        <w:rPr>
          <w:rFonts w:ascii="Verdana" w:hAnsi="Verdana"/>
          <w:b/>
          <w:bCs/>
          <w:color w:val="auto"/>
          <w:sz w:val="20"/>
          <w:szCs w:val="20"/>
        </w:rPr>
      </w:pPr>
    </w:p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7"/>
        <w:gridCol w:w="289"/>
        <w:gridCol w:w="226"/>
        <w:gridCol w:w="4603"/>
        <w:gridCol w:w="1901"/>
        <w:gridCol w:w="515"/>
        <w:gridCol w:w="1666"/>
      </w:tblGrid>
      <w:tr w:rsidR="00975FD1" w:rsidRPr="00594124" w14:paraId="1F703FE4" w14:textId="77777777" w:rsidTr="002319BA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C5A0ACE" w14:textId="2745C7C8" w:rsidR="00B45B71" w:rsidRPr="00594124" w:rsidRDefault="00A26633" w:rsidP="00B539D4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DZIAŁ VI - </w:t>
            </w:r>
            <w:r w:rsidR="00BC2963" w:rsidRPr="00594124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GOSPODARKA SZKÓŁKARSKA</w:t>
            </w:r>
          </w:p>
          <w:p w14:paraId="655D4F95" w14:textId="63999E04" w:rsidR="00BC2963" w:rsidRPr="00594124" w:rsidRDefault="00BC2963" w:rsidP="00B539D4">
            <w:pPr>
              <w:pStyle w:val="Default"/>
              <w:spacing w:before="120"/>
              <w:jc w:val="both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Zadania z zakresu gospodarki szkółkarskiej realizowane będą na ter</w:t>
            </w:r>
            <w:r w:rsidR="00A2663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enie szkółki leśnej położonej w Niekłaniu Wielkim</w:t>
            </w:r>
            <w:r w:rsidR="00836B2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 gmina Stąporków</w:t>
            </w:r>
            <w:r w:rsidR="00A2663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Zamawiający zaleca, aby Wykonawca przed przygotowaniem oferty zapoznał się z warunkami panującymi na szkółce w celu prawidłowego określenia kosztów ofertowych.</w:t>
            </w:r>
          </w:p>
          <w:p w14:paraId="47C303A9" w14:textId="77777777" w:rsidR="00BC2963" w:rsidRPr="00594124" w:rsidRDefault="00BC2963" w:rsidP="00B539D4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75FD1" w:rsidRPr="00594124" w14:paraId="3B7F5C48" w14:textId="77777777" w:rsidTr="002319BA"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304FCAF9" w14:textId="77777777" w:rsidR="00975FD1" w:rsidRPr="00594124" w:rsidRDefault="00975FD1" w:rsidP="00B539D4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02A6E54" w14:textId="77777777" w:rsidR="00975FD1" w:rsidRPr="00594124" w:rsidRDefault="00975FD1" w:rsidP="00B539D4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OPIS CZYNNOSCI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76D74502" w14:textId="77777777" w:rsidR="00975FD1" w:rsidRPr="00594124" w:rsidRDefault="00975FD1" w:rsidP="00B539D4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KOD GRUPY CZYNNOŚCI/KOD CZYNNOSCI</w:t>
            </w:r>
          </w:p>
        </w:tc>
      </w:tr>
      <w:tr w:rsidR="00975FD1" w:rsidRPr="00594124" w14:paraId="6D9041C6" w14:textId="77777777" w:rsidTr="002319BA">
        <w:tc>
          <w:tcPr>
            <w:tcW w:w="100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0041671" w14:textId="05BDE4EF" w:rsidR="00975FD1" w:rsidRPr="00594124" w:rsidRDefault="00A26633" w:rsidP="0092412B">
            <w:pPr>
              <w:pStyle w:val="Default"/>
              <w:tabs>
                <w:tab w:val="left" w:pos="34"/>
              </w:tabs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VI</w:t>
            </w:r>
            <w:r w:rsidR="00E61152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  <w:r w:rsidR="00975FD1" w:rsidRPr="00594124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7019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E20E1C4" w14:textId="77777777" w:rsidR="00D11B25" w:rsidRPr="00594124" w:rsidRDefault="00D11B25" w:rsidP="00E61152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Montaż deszczowni </w:t>
            </w:r>
          </w:p>
          <w:p w14:paraId="6EBCF1AF" w14:textId="2E82167D" w:rsidR="00975FD1" w:rsidRPr="00594124" w:rsidRDefault="00975FD1" w:rsidP="00E61152">
            <w:pPr>
              <w:pStyle w:val="Default"/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  <w:r w:rsidRPr="00594124">
              <w:rPr>
                <w:rFonts w:ascii="Verdana" w:hAnsi="Verdana"/>
                <w:bCs/>
                <w:sz w:val="18"/>
                <w:szCs w:val="18"/>
              </w:rPr>
              <w:t>(jedn.</w:t>
            </w:r>
            <w:r w:rsidR="00040F19" w:rsidRPr="0059412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61152" w:rsidRPr="00594124">
              <w:rPr>
                <w:rFonts w:ascii="Verdana" w:hAnsi="Verdana"/>
                <w:bCs/>
                <w:sz w:val="18"/>
                <w:szCs w:val="18"/>
              </w:rPr>
              <w:t>rozliczeniowa –</w:t>
            </w:r>
            <w:r w:rsidR="00EE1D3A" w:rsidRPr="0059412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61152" w:rsidRPr="00594124">
              <w:rPr>
                <w:rFonts w:ascii="Verdana" w:hAnsi="Verdana"/>
                <w:bCs/>
                <w:sz w:val="18"/>
                <w:szCs w:val="18"/>
              </w:rPr>
              <w:t>AR</w:t>
            </w:r>
            <w:r w:rsidR="00EE1D3A" w:rsidRPr="00594124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EE1D3A" w:rsidRPr="00594124">
              <w:rPr>
                <w:rFonts w:ascii="Verdana" w:eastAsia="Times New Roman" w:hAnsi="Verdana"/>
                <w:sz w:val="18"/>
                <w:szCs w:val="18"/>
                <w:lang w:eastAsia="pl-PL"/>
              </w:rPr>
              <w:t>z dokładnością do dwóch miejsc po przecinku</w:t>
            </w:r>
            <w:r w:rsidRPr="00594124">
              <w:rPr>
                <w:rFonts w:ascii="Verdana" w:hAnsi="Verdana"/>
                <w:bCs/>
                <w:sz w:val="18"/>
                <w:szCs w:val="18"/>
              </w:rPr>
              <w:t>)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190B504" w14:textId="0B987019" w:rsidR="00975FD1" w:rsidRPr="00594124" w:rsidRDefault="00D11B25" w:rsidP="00B539D4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SL-DESZCZ/</w:t>
            </w:r>
            <w:r w:rsidR="00975FD1" w:rsidRPr="00594124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077D50C5" w14:textId="3AFF6288" w:rsidR="00975FD1" w:rsidRPr="00594124" w:rsidRDefault="00D11B25" w:rsidP="00B539D4">
            <w:pPr>
              <w:pStyle w:val="Default"/>
              <w:spacing w:before="120"/>
              <w:rPr>
                <w:rFonts w:ascii="Verdana" w:hAnsi="Verdana"/>
                <w:b/>
                <w:color w:val="FF0000"/>
                <w:sz w:val="22"/>
                <w:szCs w:val="20"/>
                <w:lang w:val="en-US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>MONT-DESS</w:t>
            </w:r>
          </w:p>
        </w:tc>
      </w:tr>
      <w:tr w:rsidR="00975FD1" w:rsidRPr="00594124" w14:paraId="3B99BD6C" w14:textId="77777777" w:rsidTr="004F585C">
        <w:trPr>
          <w:trHeight w:val="2620"/>
        </w:trPr>
        <w:tc>
          <w:tcPr>
            <w:tcW w:w="10207" w:type="dxa"/>
            <w:gridSpan w:val="7"/>
          </w:tcPr>
          <w:p w14:paraId="6EABB384" w14:textId="04A2B152" w:rsidR="00E97767" w:rsidRPr="00594124" w:rsidRDefault="00E97767" w:rsidP="00E97767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Zakres prac obejmuje:</w:t>
            </w:r>
          </w:p>
          <w:p w14:paraId="7481D3EC" w14:textId="005BA147" w:rsidR="00D32795" w:rsidRPr="00594124" w:rsidRDefault="00D32795" w:rsidP="009C4B12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rozłożenie</w:t>
            </w:r>
            <w:r w:rsidR="00D11B25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rurociągu deszczującego (łączna długość ok 700 m) wzdłuż koryt,</w:t>
            </w:r>
          </w:p>
          <w:p w14:paraId="3E53C7B4" w14:textId="77777777" w:rsidR="00D32795" w:rsidRPr="00594124" w:rsidRDefault="00D11B25" w:rsidP="009C4B12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połączeniu go z elementami stałymi deszczowni (studzienki)</w:t>
            </w:r>
            <w:r w:rsidR="00D32795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,</w:t>
            </w:r>
          </w:p>
          <w:p w14:paraId="13B49DF8" w14:textId="2F211DC8" w:rsidR="00D11B25" w:rsidRPr="00594124" w:rsidRDefault="00D11B25" w:rsidP="009C4B12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montażu i rozmieszczeniu  zraszaczy (ok. 150 </w:t>
            </w:r>
            <w:proofErr w:type="spellStart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szt</w:t>
            </w:r>
            <w:proofErr w:type="spellEnd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) i połączeniu ich z rurami rozprowadzającymi.</w:t>
            </w:r>
          </w:p>
          <w:p w14:paraId="3AB82CC7" w14:textId="2DE85BBC" w:rsidR="00EE1D3A" w:rsidRPr="00594124" w:rsidRDefault="00EE1D3A" w:rsidP="00B539D4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BC048E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powierzchni 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58477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21,00</w:t>
            </w:r>
            <w:r w:rsidR="00535BB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16B09EF8" w14:textId="5AE53B3F" w:rsidR="001A6030" w:rsidRPr="00594124" w:rsidRDefault="001A6030" w:rsidP="00B539D4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Zabieg planowany jest do realizacji</w:t>
            </w:r>
            <w:r w:rsidR="00836B28"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w miesiącach kwiecień-maj</w:t>
            </w:r>
            <w:r w:rsidR="00E97767" w:rsidRPr="00594124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14:paraId="7D464DAC" w14:textId="10CF466C" w:rsidR="001B7B48" w:rsidRPr="00594124" w:rsidRDefault="001A6030" w:rsidP="00B539D4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="001B7B48" w:rsidRPr="00594124">
              <w:rPr>
                <w:rFonts w:ascii="Verdana" w:hAnsi="Verdana"/>
                <w:color w:val="auto"/>
                <w:sz w:val="20"/>
                <w:szCs w:val="20"/>
              </w:rPr>
              <w:t>ROCEDURA ODBIORU:</w:t>
            </w:r>
          </w:p>
          <w:p w14:paraId="524E021F" w14:textId="5F7D6855" w:rsidR="00E97767" w:rsidRPr="00594124" w:rsidRDefault="00E97767" w:rsidP="00E9776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94124">
              <w:rPr>
                <w:rFonts w:ascii="Verdana" w:hAnsi="Verdana" w:cs="Arial"/>
                <w:sz w:val="20"/>
                <w:szCs w:val="20"/>
              </w:rPr>
              <w:t xml:space="preserve">Odbiór prac nastąpi poprzez określenie rozmiaru prac wykonanych przez Wykonawcę </w:t>
            </w:r>
            <w:r w:rsidR="001B6005">
              <w:rPr>
                <w:rFonts w:ascii="Verdana" w:hAnsi="Verdana" w:cs="Arial"/>
                <w:sz w:val="20"/>
                <w:szCs w:val="20"/>
              </w:rPr>
              <w:t xml:space="preserve">                               </w:t>
            </w:r>
            <w:r w:rsidRPr="00594124">
              <w:rPr>
                <w:rFonts w:ascii="Verdana" w:hAnsi="Verdana" w:cs="Arial"/>
                <w:sz w:val="20"/>
                <w:szCs w:val="20"/>
              </w:rPr>
              <w:t xml:space="preserve">oraz weryfikację zgodności wykonania zabiegu z opisem czynności i Zleceniem. </w:t>
            </w:r>
          </w:p>
          <w:p w14:paraId="6C70B9ED" w14:textId="5D8BB5AA" w:rsidR="004F585C" w:rsidRPr="00594124" w:rsidRDefault="002D2DB0" w:rsidP="00D11B25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AR z dokładnością do dwóch miejsc po przecinku.</w:t>
            </w:r>
          </w:p>
        </w:tc>
      </w:tr>
      <w:tr w:rsidR="004F585C" w:rsidRPr="00594124" w14:paraId="2617A713" w14:textId="77777777" w:rsidTr="001A6030">
        <w:tc>
          <w:tcPr>
            <w:tcW w:w="1522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4F39132" w14:textId="5CE9A108" w:rsidR="004F585C" w:rsidRPr="00594124" w:rsidRDefault="00E97767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VI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.2.</w:t>
            </w:r>
          </w:p>
        </w:tc>
        <w:tc>
          <w:tcPr>
            <w:tcW w:w="7019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F15EB4D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Demontaż deszczowni </w:t>
            </w:r>
          </w:p>
          <w:p w14:paraId="66F0D56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  <w:r w:rsidRPr="00594124">
              <w:rPr>
                <w:rFonts w:ascii="Verdana" w:hAnsi="Verdana"/>
                <w:bCs/>
                <w:sz w:val="18"/>
                <w:szCs w:val="18"/>
              </w:rPr>
              <w:t xml:space="preserve">(jedn. rozliczeniowa – AR </w:t>
            </w:r>
            <w:r w:rsidRPr="00594124">
              <w:rPr>
                <w:rFonts w:ascii="Verdana" w:eastAsia="Times New Roman" w:hAnsi="Verdana"/>
                <w:sz w:val="18"/>
                <w:szCs w:val="18"/>
                <w:lang w:eastAsia="pl-PL"/>
              </w:rPr>
              <w:t>z dokładnością do dwóch miejsc po przecinku</w:t>
            </w:r>
            <w:r w:rsidRPr="00594124">
              <w:rPr>
                <w:rFonts w:ascii="Verdana" w:hAnsi="Verdana"/>
                <w:bCs/>
                <w:sz w:val="18"/>
                <w:szCs w:val="18"/>
              </w:rPr>
              <w:t>)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0375729" w14:textId="391F60A7" w:rsidR="004F585C" w:rsidRPr="00594124" w:rsidRDefault="006563B2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SL-DESZCZ/ D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>MONT-DS</w:t>
            </w:r>
          </w:p>
        </w:tc>
      </w:tr>
      <w:tr w:rsidR="004F585C" w:rsidRPr="00594124" w14:paraId="73D7E182" w14:textId="77777777" w:rsidTr="001A6030">
        <w:tc>
          <w:tcPr>
            <w:tcW w:w="10207" w:type="dxa"/>
            <w:gridSpan w:val="7"/>
          </w:tcPr>
          <w:p w14:paraId="64DD6B39" w14:textId="217C96A8" w:rsidR="00E97767" w:rsidRPr="00594124" w:rsidRDefault="00E97767" w:rsidP="00E97767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Zakres prac obejmuje:</w:t>
            </w:r>
          </w:p>
          <w:p w14:paraId="74713BF2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zwinięcie w/w rurociągu i demontaż zraszaczy, </w:t>
            </w:r>
          </w:p>
          <w:p w14:paraId="3715AE06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przeniesienie go do magazynku szkółki po zakończeniu okresu nawadniania – jesienią.</w:t>
            </w:r>
          </w:p>
          <w:p w14:paraId="10A65AE6" w14:textId="12479737" w:rsidR="001A6030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6563B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powierzchni </w:t>
            </w:r>
            <w:r w:rsidR="0058477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21,00 </w:t>
            </w:r>
            <w:r w:rsidR="00BC048E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arów.</w:t>
            </w:r>
          </w:p>
          <w:p w14:paraId="55C1E070" w14:textId="6CAF665F" w:rsidR="004F585C" w:rsidRPr="00594124" w:rsidRDefault="001A6030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realizacji w </w:t>
            </w:r>
            <w:r w:rsidR="00836B2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miesiącach październik-listopad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9CC14BD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7C7097DB" w14:textId="69187412" w:rsidR="00836B28" w:rsidRPr="00594124" w:rsidRDefault="00836B28" w:rsidP="00836B2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94124">
              <w:rPr>
                <w:rFonts w:ascii="Verdana" w:hAnsi="Verdana" w:cs="Arial"/>
                <w:sz w:val="20"/>
                <w:szCs w:val="20"/>
              </w:rPr>
              <w:t xml:space="preserve">Odbiór prac nastąpi poprzez określenie rozmiaru prac wykonanych przez Wykonawcę </w:t>
            </w:r>
            <w:r w:rsidR="001B6005">
              <w:rPr>
                <w:rFonts w:ascii="Verdana" w:hAnsi="Verdana" w:cs="Arial"/>
                <w:sz w:val="20"/>
                <w:szCs w:val="20"/>
              </w:rPr>
              <w:t xml:space="preserve">                                </w:t>
            </w:r>
            <w:r w:rsidRPr="00594124">
              <w:rPr>
                <w:rFonts w:ascii="Verdana" w:hAnsi="Verdana" w:cs="Arial"/>
                <w:sz w:val="20"/>
                <w:szCs w:val="20"/>
              </w:rPr>
              <w:t xml:space="preserve">oraz weryfikację zgodności wykonania zabiegu z opisem czynności i Zleceniem. </w:t>
            </w:r>
          </w:p>
          <w:p w14:paraId="6A29C5A8" w14:textId="77777777" w:rsidR="004F585C" w:rsidRDefault="002D2DB0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AR z dokładnością do dwóch miejsc po przecinku.</w:t>
            </w:r>
          </w:p>
          <w:p w14:paraId="5F90A62E" w14:textId="77777777" w:rsidR="001B6005" w:rsidRDefault="001B6005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B441EFB" w14:textId="77777777" w:rsidR="001B6005" w:rsidRDefault="001B6005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F656F15" w14:textId="77777777" w:rsidR="001B6005" w:rsidRDefault="001B6005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76FB74D" w14:textId="00F46939" w:rsidR="001B6005" w:rsidRPr="00594124" w:rsidRDefault="001B6005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13976434" w14:textId="77777777" w:rsidTr="00881D0A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BF31E94" w14:textId="50FB4A06" w:rsidR="004F585C" w:rsidRPr="00594124" w:rsidRDefault="00836B28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VI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.3.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8E8F23F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DOŁOWANIE SADZONEK</w:t>
            </w:r>
          </w:p>
          <w:p w14:paraId="1BA25CF7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TSZT (tysiąc sztuk)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0332B2A" w14:textId="79F1ED4B" w:rsidR="00B54732" w:rsidRPr="00594124" w:rsidRDefault="005F1413" w:rsidP="00B54732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B54732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WYJM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  <w:r w:rsidR="00E765D8" w:rsidRPr="00594124">
              <w:rPr>
                <w:rFonts w:ascii="Verdana" w:hAnsi="Verdana"/>
                <w:b/>
                <w:bCs/>
                <w:sz w:val="20"/>
                <w:szCs w:val="20"/>
              </w:rPr>
              <w:t>DOŁ-1I, DOŁ-1L, DOŁ-2L, DOŁ-4I</w:t>
            </w:r>
          </w:p>
          <w:p w14:paraId="3ED52FCB" w14:textId="10AA15B9" w:rsidR="004F585C" w:rsidRPr="00594124" w:rsidRDefault="004F585C" w:rsidP="00BC048E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F585C" w:rsidRPr="00594124" w14:paraId="5B0B070C" w14:textId="77777777" w:rsidTr="001A6030">
        <w:tc>
          <w:tcPr>
            <w:tcW w:w="10207" w:type="dxa"/>
            <w:gridSpan w:val="7"/>
          </w:tcPr>
          <w:p w14:paraId="5353B978" w14:textId="4FEEEB94" w:rsidR="00836B28" w:rsidRPr="00594124" w:rsidRDefault="00836B28" w:rsidP="00836B28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31EBD01F" w14:textId="77777777" w:rsidR="004F585C" w:rsidRPr="00594124" w:rsidRDefault="004F585C" w:rsidP="009C4B12">
            <w:pPr>
              <w:pStyle w:val="Akapitzlist"/>
              <w:numPr>
                <w:ilvl w:val="0"/>
                <w:numId w:val="8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wykonanie w dnie dołu rowka, w którym umieszczone zostaną systemy korzeniowe podlegających zabiegowi sadzonek,</w:t>
            </w:r>
          </w:p>
          <w:p w14:paraId="3E9BF5B3" w14:textId="34FCAD6D" w:rsidR="004F585C" w:rsidRPr="00594124" w:rsidRDefault="004F585C" w:rsidP="009C4B12">
            <w:pPr>
              <w:pStyle w:val="Akapitzlist"/>
              <w:numPr>
                <w:ilvl w:val="0"/>
                <w:numId w:val="8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rozłożenie uprzednio dostarczonych</w:t>
            </w:r>
            <w:r w:rsidR="001A603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sadzonek  w warstwach na dnie dołu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lub w chłodni</w:t>
            </w:r>
            <w:r w:rsidR="00663EB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umieszczenie ich systemów korzeniowych w rowkach lub na półkach chłodni </w:t>
            </w:r>
          </w:p>
          <w:p w14:paraId="002DB5F6" w14:textId="77777777" w:rsidR="004F585C" w:rsidRPr="00594124" w:rsidRDefault="004F585C" w:rsidP="00836B28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(Uwaga! grubość warstwy nie powinna przekraczać grubości wskazanej przez leśniczego),</w:t>
            </w:r>
          </w:p>
          <w:p w14:paraId="74AA615A" w14:textId="0D58D19B" w:rsidR="004F585C" w:rsidRPr="00594124" w:rsidRDefault="004F585C" w:rsidP="009C4B12">
            <w:pPr>
              <w:pStyle w:val="Akapitzlist"/>
              <w:numPr>
                <w:ilvl w:val="0"/>
                <w:numId w:val="8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przysypanie odkrytych części systemów korzeniowych </w:t>
            </w:r>
            <w:r w:rsidR="00663EB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ziemią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pochodzącą z dna dołu lub dostarczoną do chłodni ziemią w sposób wykluczający bezpośredni dostęp powietrza atmosferycznego do systemów korzeniowych</w:t>
            </w:r>
            <w:r w:rsidR="008B6497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(w przypadku sadzonek w chłodni można odstąpić od przysypywania ziemią systemów korzeniowych w przypadku ich zabezpieczenia hydrożelem)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4765A25F" w14:textId="23B0F014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miesiącach marzec-maj</w:t>
            </w:r>
            <w:r w:rsidR="00663EB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październiku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112F526" w14:textId="77777777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Przewidywane warunki wykonania zabiegu przedstawiono w poniższej tabeli:</w:t>
            </w:r>
          </w:p>
          <w:p w14:paraId="6F537616" w14:textId="77777777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5"/>
              <w:gridCol w:w="1218"/>
              <w:gridCol w:w="2126"/>
            </w:tblGrid>
            <w:tr w:rsidR="004F585C" w:rsidRPr="00594124" w14:paraId="236C942D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F2F2F2" w:themeFill="background1" w:themeFillShade="F2"/>
                  <w:vAlign w:val="center"/>
                </w:tcPr>
                <w:p w14:paraId="6FE62E8A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materiału</w:t>
                  </w:r>
                </w:p>
              </w:tc>
              <w:tc>
                <w:tcPr>
                  <w:tcW w:w="1218" w:type="dxa"/>
                  <w:shd w:val="clear" w:color="auto" w:fill="F2F2F2" w:themeFill="background1" w:themeFillShade="F2"/>
                  <w:vAlign w:val="center"/>
                </w:tcPr>
                <w:p w14:paraId="6C944A68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Symbol czynności 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0FF775BD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ilość [TSZT]</w:t>
                  </w:r>
                </w:p>
              </w:tc>
            </w:tr>
            <w:tr w:rsidR="004F585C" w:rsidRPr="00594124" w14:paraId="75801979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177D44E3" w14:textId="01EF06B5" w:rsidR="00B54732" w:rsidRPr="00594124" w:rsidRDefault="00E765D8" w:rsidP="00B54732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 latki iglaste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3BC87755" w14:textId="6C3F8957" w:rsidR="004F585C" w:rsidRPr="00594124" w:rsidRDefault="00E765D8" w:rsidP="00E765D8">
                  <w:pPr>
                    <w:spacing w:before="120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  </w:t>
                  </w:r>
                  <w:r w:rsidR="00B54732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DOŁ-1I</w:t>
                  </w:r>
                </w:p>
              </w:tc>
              <w:tc>
                <w:tcPr>
                  <w:tcW w:w="2126" w:type="dxa"/>
                </w:tcPr>
                <w:p w14:paraId="1496BA91" w14:textId="06BF78AD" w:rsidR="004F585C" w:rsidRPr="00594124" w:rsidRDefault="00B54732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400,00</w:t>
                  </w:r>
                </w:p>
              </w:tc>
            </w:tr>
            <w:tr w:rsidR="004F585C" w:rsidRPr="00594124" w14:paraId="0EA07A43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4E5E3E21" w14:textId="4182EAAC" w:rsidR="004F585C" w:rsidRPr="00594124" w:rsidRDefault="00E765D8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 latki liściaste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1082458B" w14:textId="616D353D" w:rsidR="004F585C" w:rsidRPr="00594124" w:rsidRDefault="00B54732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DOŁ-1L</w:t>
                  </w:r>
                </w:p>
              </w:tc>
              <w:tc>
                <w:tcPr>
                  <w:tcW w:w="2126" w:type="dxa"/>
                </w:tcPr>
                <w:p w14:paraId="70B298E5" w14:textId="35A05C5F" w:rsidR="004F585C" w:rsidRPr="00594124" w:rsidRDefault="00B54732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80,00</w:t>
                  </w:r>
                </w:p>
              </w:tc>
            </w:tr>
            <w:tr w:rsidR="00E92C40" w:rsidRPr="00594124" w14:paraId="50061536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2131CFD0" w14:textId="6E294A8F" w:rsidR="00E92C40" w:rsidRPr="00594124" w:rsidRDefault="00E765D8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2-3 latki liściaste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0EFE188F" w14:textId="49E10CEB" w:rsidR="00E92C40" w:rsidRPr="00594124" w:rsidRDefault="00E765D8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DOŁ-2L</w:t>
                  </w:r>
                </w:p>
              </w:tc>
              <w:tc>
                <w:tcPr>
                  <w:tcW w:w="2126" w:type="dxa"/>
                </w:tcPr>
                <w:p w14:paraId="4500F00E" w14:textId="59B971EF" w:rsidR="00E92C40" w:rsidRPr="00594124" w:rsidRDefault="00E765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130,00</w:t>
                  </w:r>
                </w:p>
              </w:tc>
            </w:tr>
            <w:tr w:rsidR="00E92C40" w:rsidRPr="00594124" w14:paraId="128390EC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3C8A38A9" w14:textId="3A54B125" w:rsidR="00E92C40" w:rsidRPr="00594124" w:rsidRDefault="00E765D8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4-5 latki iglaste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1DAC828A" w14:textId="5E1CB1AE" w:rsidR="00E92C40" w:rsidRPr="00594124" w:rsidRDefault="00E765D8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DOŁ-4I</w:t>
                  </w:r>
                </w:p>
              </w:tc>
              <w:tc>
                <w:tcPr>
                  <w:tcW w:w="2126" w:type="dxa"/>
                </w:tcPr>
                <w:p w14:paraId="7E18A51F" w14:textId="0DD946DE" w:rsidR="00E92C40" w:rsidRPr="00594124" w:rsidRDefault="00E765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4F585C" w:rsidRPr="00594124" w14:paraId="489FF16C" w14:textId="77777777" w:rsidTr="008021AA">
              <w:trPr>
                <w:trHeight w:val="429"/>
                <w:jc w:val="center"/>
              </w:trPr>
              <w:tc>
                <w:tcPr>
                  <w:tcW w:w="1475" w:type="dxa"/>
                  <w:shd w:val="clear" w:color="auto" w:fill="EEECE1" w:themeFill="background2"/>
                </w:tcPr>
                <w:p w14:paraId="6119F0C1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razem:</w:t>
                  </w:r>
                </w:p>
              </w:tc>
              <w:tc>
                <w:tcPr>
                  <w:tcW w:w="1218" w:type="dxa"/>
                  <w:shd w:val="clear" w:color="auto" w:fill="EEECE1" w:themeFill="background2"/>
                </w:tcPr>
                <w:p w14:paraId="3B36157F" w14:textId="24940CB3" w:rsidR="004F585C" w:rsidRPr="00594124" w:rsidRDefault="00BC048E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x</w:t>
                  </w:r>
                </w:p>
              </w:tc>
              <w:tc>
                <w:tcPr>
                  <w:tcW w:w="2126" w:type="dxa"/>
                  <w:shd w:val="clear" w:color="auto" w:fill="EEECE1" w:themeFill="background2"/>
                </w:tcPr>
                <w:p w14:paraId="24E38CDE" w14:textId="63806047" w:rsidR="006563B2" w:rsidRPr="00594124" w:rsidRDefault="00E765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660,00</w:t>
                  </w:r>
                </w:p>
              </w:tc>
            </w:tr>
          </w:tbl>
          <w:p w14:paraId="3AFD8EBB" w14:textId="780F23A2" w:rsidR="004F585C" w:rsidRPr="00594124" w:rsidRDefault="004F585C" w:rsidP="001A6030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C597540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7EF3DF81" w14:textId="4EFA7562" w:rsidR="004F585C" w:rsidRPr="00594124" w:rsidRDefault="004F585C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E765D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ilości sadzonek objętych zabiegiem.</w:t>
            </w:r>
          </w:p>
          <w:p w14:paraId="6CD24E19" w14:textId="3060A886" w:rsidR="004F585C" w:rsidRPr="00594124" w:rsidRDefault="002D2DB0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TSZT (tysiąc sztuk) podawana z dokładnością do dwóch miejsc po przecinku.</w:t>
            </w:r>
          </w:p>
        </w:tc>
      </w:tr>
      <w:tr w:rsidR="004F585C" w:rsidRPr="00594124" w14:paraId="159C549B" w14:textId="77777777" w:rsidTr="00881D0A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8B8BD9A" w14:textId="77777777" w:rsidR="004F585C" w:rsidRPr="00594124" w:rsidRDefault="00836B28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VI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.4.</w:t>
            </w:r>
          </w:p>
          <w:p w14:paraId="511A3BD6" w14:textId="7F91BC28" w:rsidR="004630C2" w:rsidRPr="00594124" w:rsidRDefault="004630C2" w:rsidP="00317B56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829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67670D5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Ręczne wyjęcie, sortowanie i liczenie sadzonek z koryt </w:t>
            </w:r>
            <w:proofErr w:type="spellStart"/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Dunemanna</w:t>
            </w:r>
            <w:proofErr w:type="spellEnd"/>
          </w:p>
          <w:p w14:paraId="38D3916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TSZT (tysiąc sztuk)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77D8677" w14:textId="49C3D4B8" w:rsidR="004F585C" w:rsidRPr="00594124" w:rsidRDefault="00E765D8" w:rsidP="00E765D8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WYJM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WYJ-1IN, WYJ-1LN, WYJ-2LN, WYJ-1LW, WYJ-2LW, WYJ-4LR, WYJ-4IR, </w:t>
            </w:r>
          </w:p>
        </w:tc>
      </w:tr>
      <w:tr w:rsidR="004F585C" w:rsidRPr="00594124" w14:paraId="62AA75C0" w14:textId="77777777" w:rsidTr="001A6030">
        <w:tc>
          <w:tcPr>
            <w:tcW w:w="10207" w:type="dxa"/>
            <w:gridSpan w:val="7"/>
          </w:tcPr>
          <w:p w14:paraId="29667BD4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4CAB78DB" w14:textId="12BC03D6" w:rsidR="00836B28" w:rsidRPr="00594124" w:rsidRDefault="00836B28" w:rsidP="00836B28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5BA92C5C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podważenie  widłami korzeni sadzonek, wyjęciu ich z ziemi, </w:t>
            </w:r>
          </w:p>
          <w:p w14:paraId="0417B60B" w14:textId="416341AF" w:rsidR="004F585C" w:rsidRPr="00594124" w:rsidRDefault="00836B28" w:rsidP="009C4B12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sortowanie i liczenie sadzonek wg norm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na LMR</w:t>
            </w:r>
            <w:r w:rsidR="00C40E42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tj. Rozporządzenie Ministra Środowiska </w:t>
            </w:r>
            <w:r w:rsidR="001B6005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                    </w:t>
            </w:r>
            <w:r w:rsidR="00C40E42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z dnia 18 lutego 2004 r. w sprawie szczegółowych wymagań, jakie powinien spełniać leśny materiał </w:t>
            </w:r>
            <w:proofErr w:type="spellStart"/>
            <w:r w:rsidR="00C40E42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rozmnożeniowy</w:t>
            </w:r>
            <w:proofErr w:type="spellEnd"/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,</w:t>
            </w:r>
          </w:p>
          <w:p w14:paraId="1CAF77B3" w14:textId="5DCD8203" w:rsidR="004F585C" w:rsidRPr="00594124" w:rsidRDefault="00836B28" w:rsidP="009C4B12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powiązanie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sadzonek w pęczki (ilość sadzonek w pęczkach w uzgodnieniu z L-czym 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lastRenderedPageBreak/>
              <w:t>szkółkarzem). Sznurek do wiązania zapewnia Wykonawca,</w:t>
            </w:r>
          </w:p>
          <w:p w14:paraId="128FCE3E" w14:textId="1B239919" w:rsidR="004F585C" w:rsidRPr="00594124" w:rsidRDefault="00836B28" w:rsidP="009C4B12">
            <w:pPr>
              <w:pStyle w:val="Akapitzlist"/>
              <w:widowControl w:val="0"/>
              <w:numPr>
                <w:ilvl w:val="0"/>
                <w:numId w:val="3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zabezpieczenie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korzeni przed wysychaniem poprzez zamoczenie w przygotowanym żelu – proporcje roztwor</w:t>
            </w:r>
            <w:r w:rsidR="00C70D73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u zgodnie z zaleceniami producenta. Żel zapewnia Wykonawca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14:paraId="26ED5332" w14:textId="77777777" w:rsidR="00C70D73" w:rsidRPr="00594124" w:rsidRDefault="00C70D73" w:rsidP="00C70D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2CCA2D34" w14:textId="77777777" w:rsidR="00C70D73" w:rsidRPr="00594124" w:rsidRDefault="00C70D73" w:rsidP="00C70D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UWAGI:</w:t>
            </w:r>
          </w:p>
          <w:p w14:paraId="695D4DE9" w14:textId="6BAD6A86" w:rsidR="00C70D73" w:rsidRPr="00594124" w:rsidRDefault="001B6005" w:rsidP="00C70D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1.</w:t>
            </w:r>
            <w:r w:rsidR="00C70D73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Wykonawca jest zobowiązany do zakupu żelu we własnym zakresie oraz do zgodnego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              </w:t>
            </w:r>
            <w:r w:rsidR="00C70D73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z obowiązującymi przepisami zagospodarowania ewentualnych pozostałości środka chemicznego i pozostających po nim opakowań. Wykonawca jest również zobowiązany do przygotowania cieczy roboczej we własnym zakresie, zgodnie ze wskazówkami przekazanymi na zleceniu. </w:t>
            </w:r>
          </w:p>
          <w:p w14:paraId="5CD3B033" w14:textId="0DF5FFA1" w:rsidR="00C70D73" w:rsidRPr="00594124" w:rsidRDefault="00C70D73" w:rsidP="00C70D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2. Do zabiegu można użyć jedynie preparatów wyszczególnionych w opracowanej przez Instytut Badawczy Leśnictwa publikacji „Środki ochrony roślin oraz produkty do rozkładu pni drzew leśnych zalecane do sto</w:t>
            </w:r>
            <w:r w:rsidR="004A49D9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sowania w leśnictwie w roku (bieżący rok)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” w stężeniach dopuszczalnych we wspomnianej publikacji lub preparatów równoważnych, przez które rozumie się preparaty dopuszczone do stosowania na terenie RP przez przepisy prawa oraz możliwe do stosowania zgodnie ze standardami FSC i PEFC.</w:t>
            </w:r>
          </w:p>
          <w:p w14:paraId="31E7ED8D" w14:textId="383C6A49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realizacji w miesiącach marzec-maj oraz </w:t>
            </w:r>
            <w:r w:rsidR="00836B2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październiku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9910993" w14:textId="77777777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Przewidywane warunki wykonania zabiegu przedstawiono w poniższej tabeli:</w:t>
            </w:r>
          </w:p>
          <w:p w14:paraId="3C290D97" w14:textId="77777777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5"/>
              <w:gridCol w:w="1218"/>
              <w:gridCol w:w="2126"/>
            </w:tblGrid>
            <w:tr w:rsidR="004F585C" w:rsidRPr="00594124" w14:paraId="7E5AB0FD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F2F2F2" w:themeFill="background1" w:themeFillShade="F2"/>
                  <w:vAlign w:val="center"/>
                </w:tcPr>
                <w:p w14:paraId="0DFB34BF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materiału</w:t>
                  </w:r>
                </w:p>
              </w:tc>
              <w:tc>
                <w:tcPr>
                  <w:tcW w:w="1218" w:type="dxa"/>
                  <w:shd w:val="clear" w:color="auto" w:fill="F2F2F2" w:themeFill="background1" w:themeFillShade="F2"/>
                  <w:vAlign w:val="center"/>
                </w:tcPr>
                <w:p w14:paraId="79234386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Symbol czynności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58E2581A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ilość [TSZT]</w:t>
                  </w:r>
                </w:p>
              </w:tc>
            </w:tr>
            <w:tr w:rsidR="008C705F" w:rsidRPr="00594124" w14:paraId="00FE852D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7844C80D" w14:textId="242BE45C" w:rsidR="008C705F" w:rsidRPr="00594124" w:rsidRDefault="008C705F" w:rsidP="001F04C1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1-latki iglaste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01BB9B61" w14:textId="78C4751A" w:rsidR="008C705F" w:rsidRPr="00594124" w:rsidRDefault="00E765D8" w:rsidP="00A44A35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WYJ-1IN</w:t>
                  </w:r>
                </w:p>
              </w:tc>
              <w:tc>
                <w:tcPr>
                  <w:tcW w:w="2126" w:type="dxa"/>
                </w:tcPr>
                <w:p w14:paraId="15448712" w14:textId="23CD539E" w:rsidR="008C705F" w:rsidRPr="00594124" w:rsidRDefault="00E765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400,00</w:t>
                  </w:r>
                </w:p>
              </w:tc>
            </w:tr>
            <w:tr w:rsidR="008C705F" w:rsidRPr="00594124" w14:paraId="3F4577B0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3F47CC57" w14:textId="5EAF9DF6" w:rsidR="008C705F" w:rsidRPr="00594124" w:rsidRDefault="008C705F" w:rsidP="001F04C1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1-latki liściaste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4076F9E7" w14:textId="170DA0E7" w:rsidR="008C705F" w:rsidRPr="00594124" w:rsidRDefault="00E765D8" w:rsidP="00A44A35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WYJ-1LN</w:t>
                  </w:r>
                </w:p>
              </w:tc>
              <w:tc>
                <w:tcPr>
                  <w:tcW w:w="2126" w:type="dxa"/>
                </w:tcPr>
                <w:p w14:paraId="2F5DDF1F" w14:textId="00E282DB" w:rsidR="008C705F" w:rsidRPr="00594124" w:rsidRDefault="00E765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70,00</w:t>
                  </w:r>
                </w:p>
              </w:tc>
            </w:tr>
            <w:tr w:rsidR="008C705F" w:rsidRPr="00594124" w14:paraId="4F933162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auto"/>
                  <w:vAlign w:val="center"/>
                </w:tcPr>
                <w:p w14:paraId="4E368B81" w14:textId="36C67CD5" w:rsidR="008C705F" w:rsidRPr="00594124" w:rsidRDefault="008C705F" w:rsidP="001F04C1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2-3-latki liściaste</w:t>
                  </w:r>
                </w:p>
              </w:tc>
              <w:tc>
                <w:tcPr>
                  <w:tcW w:w="1218" w:type="dxa"/>
                  <w:shd w:val="clear" w:color="auto" w:fill="auto"/>
                  <w:vAlign w:val="center"/>
                </w:tcPr>
                <w:p w14:paraId="1D92C382" w14:textId="0CC2C33C" w:rsidR="008C705F" w:rsidRPr="00594124" w:rsidRDefault="00E765D8" w:rsidP="00A44A35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WYJ-2LN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2631E6E" w14:textId="26C886B4" w:rsidR="008C705F" w:rsidRPr="00594124" w:rsidRDefault="00E765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40,00</w:t>
                  </w:r>
                </w:p>
              </w:tc>
            </w:tr>
            <w:tr w:rsidR="00E765D8" w:rsidRPr="00594124" w14:paraId="7444F7C4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auto"/>
                </w:tcPr>
                <w:p w14:paraId="0806BD27" w14:textId="740512E0" w:rsidR="00E765D8" w:rsidRPr="00594124" w:rsidRDefault="0047613A" w:rsidP="001F04C1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4-5 latki liściaste</w:t>
                  </w:r>
                </w:p>
              </w:tc>
              <w:tc>
                <w:tcPr>
                  <w:tcW w:w="1218" w:type="dxa"/>
                  <w:shd w:val="clear" w:color="auto" w:fill="auto"/>
                </w:tcPr>
                <w:p w14:paraId="05932570" w14:textId="054CF89B" w:rsidR="00E765D8" w:rsidRPr="00594124" w:rsidRDefault="0047613A" w:rsidP="00A44A35">
                  <w:pPr>
                    <w:spacing w:before="120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 WYJ-4LR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90FF55D" w14:textId="74E9F55F" w:rsidR="00E765D8" w:rsidRPr="00594124" w:rsidRDefault="0047613A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E765D8" w:rsidRPr="00594124" w14:paraId="6B696927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auto"/>
                </w:tcPr>
                <w:p w14:paraId="63B19628" w14:textId="01B1FFC8" w:rsidR="00E765D8" w:rsidRPr="00594124" w:rsidRDefault="0047613A" w:rsidP="001F04C1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4-5 latki iglaste</w:t>
                  </w:r>
                </w:p>
              </w:tc>
              <w:tc>
                <w:tcPr>
                  <w:tcW w:w="1218" w:type="dxa"/>
                  <w:shd w:val="clear" w:color="auto" w:fill="auto"/>
                </w:tcPr>
                <w:p w14:paraId="2EDA60DD" w14:textId="4F92E6B6" w:rsidR="00E765D8" w:rsidRPr="00594124" w:rsidRDefault="0047613A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 WYJ-4IR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AC2BA15" w14:textId="51A9A3FD" w:rsidR="00E765D8" w:rsidRPr="00594124" w:rsidRDefault="0047613A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4F585C" w:rsidRPr="00594124" w14:paraId="6CE7123C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EEECE1" w:themeFill="background2"/>
                </w:tcPr>
                <w:p w14:paraId="5494454A" w14:textId="662BDAAD" w:rsidR="004F585C" w:rsidRPr="00594124" w:rsidRDefault="004F585C" w:rsidP="001F04C1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razem:</w:t>
                  </w:r>
                </w:p>
              </w:tc>
              <w:tc>
                <w:tcPr>
                  <w:tcW w:w="1218" w:type="dxa"/>
                  <w:shd w:val="clear" w:color="auto" w:fill="EEECE1" w:themeFill="background2"/>
                </w:tcPr>
                <w:p w14:paraId="573301A5" w14:textId="794D8D2A" w:rsidR="004F585C" w:rsidRPr="00594124" w:rsidRDefault="001E5785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X</w:t>
                  </w:r>
                </w:p>
              </w:tc>
              <w:tc>
                <w:tcPr>
                  <w:tcW w:w="2126" w:type="dxa"/>
                  <w:shd w:val="clear" w:color="auto" w:fill="EEECE1" w:themeFill="background2"/>
                </w:tcPr>
                <w:p w14:paraId="5AD30802" w14:textId="24AE5E6B" w:rsidR="004F585C" w:rsidRPr="00594124" w:rsidRDefault="0047613A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610,00</w:t>
                  </w:r>
                </w:p>
              </w:tc>
            </w:tr>
          </w:tbl>
          <w:p w14:paraId="77B37C02" w14:textId="77777777" w:rsidR="004F585C" w:rsidRPr="00594124" w:rsidRDefault="004F585C" w:rsidP="001A6030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3BA94E71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08553E6B" w14:textId="76DC7802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ilo</w:t>
            </w:r>
            <w:r w:rsidR="001A603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ści </w:t>
            </w:r>
            <w:r w:rsidR="00643B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wszystkich </w:t>
            </w:r>
            <w:r w:rsidR="00707D7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wyjętych </w:t>
            </w:r>
            <w:r w:rsidR="00643B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sad</w:t>
            </w:r>
            <w:r w:rsidR="00707D7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zonek</w:t>
            </w:r>
            <w:r w:rsidR="00836B2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5860CEB" w14:textId="2822DB36" w:rsidR="002D2DB0" w:rsidRPr="00594124" w:rsidRDefault="002D2DB0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TSZT (tysiąc sztuk) podawana z dokładnością do dwóch miejsc po przecinku.</w:t>
            </w:r>
          </w:p>
        </w:tc>
      </w:tr>
    </w:tbl>
    <w:tbl>
      <w:tblPr>
        <w:tblStyle w:val="Tabela-Siatka1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6"/>
        <w:gridCol w:w="7019"/>
        <w:gridCol w:w="1892"/>
      </w:tblGrid>
      <w:tr w:rsidR="004F585C" w:rsidRPr="00594124" w14:paraId="72AC7EE3" w14:textId="77777777" w:rsidTr="001A6030">
        <w:tc>
          <w:tcPr>
            <w:tcW w:w="129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1F20E1B" w14:textId="6BF870F3" w:rsidR="004F585C" w:rsidRPr="00594124" w:rsidRDefault="00836B28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VI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.5.</w:t>
            </w:r>
          </w:p>
          <w:p w14:paraId="36F798A1" w14:textId="18AADF55" w:rsidR="004630C2" w:rsidRPr="00594124" w:rsidRDefault="004630C2" w:rsidP="00317B56">
            <w:pPr>
              <w:pStyle w:val="Default"/>
              <w:tabs>
                <w:tab w:val="left" w:pos="34"/>
              </w:tabs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19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3A7236A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Załadunek, rozładunek i zabezpieczenie sadzonek do transportu</w:t>
            </w:r>
          </w:p>
          <w:p w14:paraId="4E068BEC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TSZT (tysiąc sztuk)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C32C495" w14:textId="45CCE89A" w:rsidR="004F585C" w:rsidRPr="00594124" w:rsidRDefault="005F1413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SL_WYJM</w:t>
            </w:r>
            <w:r w:rsidR="006563B2" w:rsidRPr="00594124">
              <w:rPr>
                <w:rFonts w:ascii="Verdana" w:hAnsi="Verdana"/>
                <w:b/>
                <w:bCs/>
                <w:sz w:val="20"/>
                <w:szCs w:val="20"/>
              </w:rPr>
              <w:t>/ ZAŁ-1IP, ZAŁ-1LL,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 ZAŁ-2LL</w:t>
            </w:r>
            <w:r w:rsidR="004630C2" w:rsidRPr="00594124">
              <w:rPr>
                <w:rFonts w:ascii="Verdana" w:hAnsi="Verdana"/>
                <w:b/>
                <w:bCs/>
                <w:sz w:val="20"/>
                <w:szCs w:val="20"/>
              </w:rPr>
              <w:t>, ZAŁ-4</w:t>
            </w:r>
            <w:r w:rsidR="00517F7B" w:rsidRPr="00594124">
              <w:rPr>
                <w:rFonts w:ascii="Verdana" w:hAnsi="Verdana"/>
                <w:b/>
                <w:bCs/>
                <w:sz w:val="20"/>
                <w:szCs w:val="20"/>
              </w:rPr>
              <w:t>L</w:t>
            </w:r>
            <w:r w:rsidR="00EA00A6" w:rsidRPr="00594124">
              <w:rPr>
                <w:rFonts w:ascii="Verdana" w:hAnsi="Verdana"/>
                <w:b/>
                <w:bCs/>
                <w:sz w:val="20"/>
                <w:szCs w:val="20"/>
              </w:rPr>
              <w:t>L</w:t>
            </w:r>
            <w:r w:rsidR="00517F7B" w:rsidRPr="00594124">
              <w:rPr>
                <w:rFonts w:ascii="Verdana" w:hAnsi="Verdana"/>
                <w:b/>
                <w:bCs/>
                <w:sz w:val="20"/>
                <w:szCs w:val="20"/>
              </w:rPr>
              <w:t>, ZAŁ-4</w:t>
            </w:r>
            <w:r w:rsidR="00464463" w:rsidRPr="00594124">
              <w:rPr>
                <w:rFonts w:ascii="Verdana" w:hAnsi="Verdana"/>
                <w:b/>
                <w:bCs/>
                <w:sz w:val="20"/>
                <w:szCs w:val="20"/>
              </w:rPr>
              <w:t>IL</w:t>
            </w:r>
          </w:p>
        </w:tc>
      </w:tr>
      <w:tr w:rsidR="004F585C" w:rsidRPr="00594124" w14:paraId="1E8FD4FC" w14:textId="77777777" w:rsidTr="001A6030">
        <w:tc>
          <w:tcPr>
            <w:tcW w:w="10207" w:type="dxa"/>
            <w:gridSpan w:val="3"/>
          </w:tcPr>
          <w:p w14:paraId="5E8CC6EB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22F5D12C" w14:textId="2705709B" w:rsidR="00836B28" w:rsidRPr="00594124" w:rsidRDefault="00836B28" w:rsidP="00836B28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59B81A55" w14:textId="02F4E322" w:rsidR="004F585C" w:rsidRDefault="004F585C" w:rsidP="009C4B12">
            <w:pPr>
              <w:pStyle w:val="Akapitzlist"/>
              <w:widowControl w:val="0"/>
              <w:numPr>
                <w:ilvl w:val="0"/>
                <w:numId w:val="38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wyjęcie sadzonek z gruntu lub chłodni (w przypadku pojemników zapakowanie sadzonek </w:t>
            </w:r>
            <w:r w:rsidR="001B60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    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do w/w),</w:t>
            </w:r>
          </w:p>
          <w:p w14:paraId="5A226627" w14:textId="77777777" w:rsidR="001B6005" w:rsidRDefault="001B6005" w:rsidP="001B6005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74B5CBB1" w14:textId="77777777" w:rsidR="001B6005" w:rsidRPr="001B6005" w:rsidRDefault="001B6005" w:rsidP="001B6005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06D71D7A" w14:textId="121AF43E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lastRenderedPageBreak/>
              <w:t xml:space="preserve"> załadunek, rozładunek sadzonek na pojazdy z zabezpieczeniem przed przeschnięciem. Plandeki zabezpieczające przed przeschnięciem sadzonek w czasie transportu zapewnia</w:t>
            </w:r>
            <w:r w:rsidR="001B60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Wykonawca</w:t>
            </w:r>
            <w:r w:rsidRPr="0059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14:paraId="059288B2" w14:textId="77777777" w:rsidR="004F585C" w:rsidRPr="00594124" w:rsidRDefault="004F585C" w:rsidP="001A6030">
            <w:pPr>
              <w:pStyle w:val="Akapitzlist"/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6192D10E" w14:textId="202A157A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miesiącach marze</w:t>
            </w:r>
            <w:r w:rsidR="00836B2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c-maj oraz październiku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623C4DA" w14:textId="77777777" w:rsidR="00D06752" w:rsidRPr="00594124" w:rsidRDefault="00D06752" w:rsidP="001F245A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96D7E22" w14:textId="77BDD59C" w:rsidR="004F585C" w:rsidRPr="00594124" w:rsidRDefault="004F585C" w:rsidP="001F04C1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Przewidywane warunki wykonania zabiegu przedstawiono w poniższej tabeli:</w:t>
            </w:r>
          </w:p>
          <w:p w14:paraId="67F60A5A" w14:textId="77777777" w:rsidR="001F245A" w:rsidRPr="00594124" w:rsidRDefault="001F245A" w:rsidP="001F04C1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16"/>
              <w:gridCol w:w="1559"/>
              <w:gridCol w:w="1444"/>
            </w:tblGrid>
            <w:tr w:rsidR="004F585C" w:rsidRPr="00594124" w14:paraId="571F2624" w14:textId="77777777" w:rsidTr="008021AA">
              <w:trPr>
                <w:jc w:val="center"/>
              </w:trPr>
              <w:tc>
                <w:tcPr>
                  <w:tcW w:w="1816" w:type="dxa"/>
                  <w:shd w:val="clear" w:color="auto" w:fill="F2F2F2" w:themeFill="background1" w:themeFillShade="F2"/>
                  <w:vAlign w:val="center"/>
                </w:tcPr>
                <w:p w14:paraId="188C8C6F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materiału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2F44CFF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Symbol czynności</w:t>
                  </w:r>
                </w:p>
              </w:tc>
              <w:tc>
                <w:tcPr>
                  <w:tcW w:w="1444" w:type="dxa"/>
                  <w:shd w:val="clear" w:color="auto" w:fill="F2F2F2" w:themeFill="background1" w:themeFillShade="F2"/>
                </w:tcPr>
                <w:p w14:paraId="513AC833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ilość [TSZT]</w:t>
                  </w:r>
                </w:p>
              </w:tc>
            </w:tr>
            <w:tr w:rsidR="00EA00A6" w:rsidRPr="00594124" w14:paraId="000FED56" w14:textId="77777777" w:rsidTr="008021AA">
              <w:trPr>
                <w:jc w:val="center"/>
              </w:trPr>
              <w:tc>
                <w:tcPr>
                  <w:tcW w:w="1816" w:type="dxa"/>
                  <w:vAlign w:val="center"/>
                </w:tcPr>
                <w:p w14:paraId="61071635" w14:textId="712DAB81" w:rsidR="00EA00A6" w:rsidRPr="00594124" w:rsidRDefault="00EA00A6" w:rsidP="00EA00A6">
                  <w:pPr>
                    <w:spacing w:before="120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1-latki iglaste</w:t>
                  </w:r>
                </w:p>
              </w:tc>
              <w:tc>
                <w:tcPr>
                  <w:tcW w:w="1559" w:type="dxa"/>
                  <w:vAlign w:val="center"/>
                </w:tcPr>
                <w:p w14:paraId="67EBD501" w14:textId="297EAAAA" w:rsidR="00EA00A6" w:rsidRPr="00594124" w:rsidRDefault="00517F7B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ZAŁ-1IP</w:t>
                  </w:r>
                </w:p>
              </w:tc>
              <w:tc>
                <w:tcPr>
                  <w:tcW w:w="1444" w:type="dxa"/>
                </w:tcPr>
                <w:p w14:paraId="5D577AD4" w14:textId="193D12DF" w:rsidR="00517F7B" w:rsidRPr="00594124" w:rsidRDefault="00517F7B" w:rsidP="00517F7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400,00</w:t>
                  </w:r>
                </w:p>
              </w:tc>
            </w:tr>
            <w:tr w:rsidR="00EA00A6" w:rsidRPr="00594124" w14:paraId="1A58D086" w14:textId="77777777" w:rsidTr="008021AA">
              <w:trPr>
                <w:jc w:val="center"/>
              </w:trPr>
              <w:tc>
                <w:tcPr>
                  <w:tcW w:w="1816" w:type="dxa"/>
                  <w:vAlign w:val="center"/>
                </w:tcPr>
                <w:p w14:paraId="0C21C341" w14:textId="11389B3B" w:rsidR="00EA00A6" w:rsidRPr="00594124" w:rsidRDefault="00EA00A6" w:rsidP="00EA00A6">
                  <w:pPr>
                    <w:spacing w:before="120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1-latki liściaste</w:t>
                  </w:r>
                </w:p>
              </w:tc>
              <w:tc>
                <w:tcPr>
                  <w:tcW w:w="1559" w:type="dxa"/>
                  <w:vAlign w:val="center"/>
                </w:tcPr>
                <w:p w14:paraId="064C3B5B" w14:textId="5709B320" w:rsidR="00EA00A6" w:rsidRPr="00594124" w:rsidRDefault="00517F7B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ZAŁ-1LL</w:t>
                  </w:r>
                </w:p>
              </w:tc>
              <w:tc>
                <w:tcPr>
                  <w:tcW w:w="1444" w:type="dxa"/>
                </w:tcPr>
                <w:p w14:paraId="358DC203" w14:textId="2A29C2B8" w:rsidR="00EA00A6" w:rsidRPr="00594124" w:rsidRDefault="00517F7B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80,00</w:t>
                  </w:r>
                </w:p>
              </w:tc>
            </w:tr>
            <w:tr w:rsidR="00EA00A6" w:rsidRPr="00594124" w14:paraId="1435E682" w14:textId="77777777" w:rsidTr="008021AA">
              <w:trPr>
                <w:jc w:val="center"/>
              </w:trPr>
              <w:tc>
                <w:tcPr>
                  <w:tcW w:w="1816" w:type="dxa"/>
                  <w:vAlign w:val="center"/>
                </w:tcPr>
                <w:p w14:paraId="4A885B71" w14:textId="4E5117F8" w:rsidR="00EA00A6" w:rsidRPr="00594124" w:rsidRDefault="00EA00A6" w:rsidP="00EA00A6">
                  <w:pPr>
                    <w:spacing w:before="120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2-3-latki liściaste</w:t>
                  </w:r>
                </w:p>
              </w:tc>
              <w:tc>
                <w:tcPr>
                  <w:tcW w:w="1559" w:type="dxa"/>
                  <w:vAlign w:val="center"/>
                </w:tcPr>
                <w:p w14:paraId="6C28C920" w14:textId="45589E25" w:rsidR="00EA00A6" w:rsidRPr="00594124" w:rsidRDefault="001F245A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ZAŁ-2LL</w:t>
                  </w:r>
                </w:p>
              </w:tc>
              <w:tc>
                <w:tcPr>
                  <w:tcW w:w="1444" w:type="dxa"/>
                </w:tcPr>
                <w:p w14:paraId="73B8D0F9" w14:textId="73B7D970" w:rsidR="00EA00A6" w:rsidRPr="00594124" w:rsidRDefault="001F245A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80,00</w:t>
                  </w:r>
                </w:p>
              </w:tc>
            </w:tr>
            <w:tr w:rsidR="00464463" w:rsidRPr="00594124" w14:paraId="12707B4E" w14:textId="77777777" w:rsidTr="008021AA">
              <w:trPr>
                <w:jc w:val="center"/>
              </w:trPr>
              <w:tc>
                <w:tcPr>
                  <w:tcW w:w="1816" w:type="dxa"/>
                  <w:vAlign w:val="center"/>
                </w:tcPr>
                <w:p w14:paraId="388867D3" w14:textId="0C00901F" w:rsidR="00464463" w:rsidRPr="00594124" w:rsidRDefault="001F245A" w:rsidP="00EA00A6">
                  <w:pPr>
                    <w:spacing w:before="120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4-5 latki -iglaste</w:t>
                  </w:r>
                </w:p>
              </w:tc>
              <w:tc>
                <w:tcPr>
                  <w:tcW w:w="1559" w:type="dxa"/>
                  <w:vAlign w:val="center"/>
                </w:tcPr>
                <w:p w14:paraId="6403DC4C" w14:textId="48160C11" w:rsidR="00464463" w:rsidRPr="00594124" w:rsidRDefault="001F245A" w:rsidP="001F245A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ZAŁ-4IL</w:t>
                  </w:r>
                </w:p>
              </w:tc>
              <w:tc>
                <w:tcPr>
                  <w:tcW w:w="1444" w:type="dxa"/>
                </w:tcPr>
                <w:p w14:paraId="032736DD" w14:textId="10D9BBA6" w:rsidR="00464463" w:rsidRPr="00594124" w:rsidRDefault="001F245A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EA00A6" w:rsidRPr="00594124" w14:paraId="1B68EFBA" w14:textId="77777777" w:rsidTr="008021AA">
              <w:trPr>
                <w:jc w:val="center"/>
              </w:trPr>
              <w:tc>
                <w:tcPr>
                  <w:tcW w:w="1816" w:type="dxa"/>
                  <w:shd w:val="clear" w:color="auto" w:fill="auto"/>
                </w:tcPr>
                <w:p w14:paraId="2C455A2E" w14:textId="0A11F454" w:rsidR="00EA00A6" w:rsidRPr="00594124" w:rsidRDefault="001F245A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</w:t>
                  </w:r>
                  <w:r w:rsidR="004630C2"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5</w:t>
                  </w: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-latki liściaste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BA155B9" w14:textId="6DD6ECDD" w:rsidR="00EA00A6" w:rsidRPr="00594124" w:rsidRDefault="001F245A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ZAŁ-4LL</w:t>
                  </w:r>
                </w:p>
              </w:tc>
              <w:tc>
                <w:tcPr>
                  <w:tcW w:w="1444" w:type="dxa"/>
                  <w:shd w:val="clear" w:color="auto" w:fill="auto"/>
                </w:tcPr>
                <w:p w14:paraId="77629131" w14:textId="6949DCE2" w:rsidR="00EA00A6" w:rsidRPr="00594124" w:rsidRDefault="001F245A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EA00A6" w:rsidRPr="00594124" w14:paraId="17A2A6BC" w14:textId="77777777" w:rsidTr="008021AA">
              <w:trPr>
                <w:jc w:val="center"/>
              </w:trPr>
              <w:tc>
                <w:tcPr>
                  <w:tcW w:w="1816" w:type="dxa"/>
                  <w:shd w:val="clear" w:color="auto" w:fill="EEECE1" w:themeFill="background2"/>
                </w:tcPr>
                <w:p w14:paraId="72D8BB0D" w14:textId="77777777" w:rsidR="00EA00A6" w:rsidRPr="00594124" w:rsidRDefault="00EA00A6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b/>
                      <w:sz w:val="20"/>
                      <w:szCs w:val="20"/>
                      <w:u w:val="single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u w:val="single"/>
                      <w:lang w:eastAsia="pl-PL"/>
                    </w:rPr>
                    <w:t>razem:</w:t>
                  </w:r>
                </w:p>
              </w:tc>
              <w:tc>
                <w:tcPr>
                  <w:tcW w:w="1559" w:type="dxa"/>
                  <w:shd w:val="clear" w:color="auto" w:fill="EEECE1" w:themeFill="background2"/>
                </w:tcPr>
                <w:p w14:paraId="7F8CD9E7" w14:textId="71CB5E6A" w:rsidR="00EA00A6" w:rsidRPr="00594124" w:rsidRDefault="004630C2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u w:val="single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u w:val="single"/>
                      <w:lang w:eastAsia="pl-PL"/>
                    </w:rPr>
                    <w:t>X</w:t>
                  </w:r>
                </w:p>
              </w:tc>
              <w:tc>
                <w:tcPr>
                  <w:tcW w:w="1444" w:type="dxa"/>
                  <w:shd w:val="clear" w:color="auto" w:fill="EEECE1" w:themeFill="background2"/>
                </w:tcPr>
                <w:p w14:paraId="5990809B" w14:textId="51ABBB05" w:rsidR="00EA00A6" w:rsidRPr="00594124" w:rsidRDefault="001F245A" w:rsidP="004630C2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u w:val="single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u w:val="single"/>
                      <w:lang w:eastAsia="pl-PL"/>
                    </w:rPr>
                    <w:t>660,00</w:t>
                  </w:r>
                </w:p>
              </w:tc>
            </w:tr>
          </w:tbl>
          <w:p w14:paraId="55E32767" w14:textId="20712212" w:rsidR="004F585C" w:rsidRPr="00594124" w:rsidRDefault="004F585C" w:rsidP="001A6030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066B8199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55782A0" w14:textId="7D544A38" w:rsidR="004F585C" w:rsidRPr="00594124" w:rsidRDefault="004F585C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ilości sadzonek objętych zabiegiem.</w:t>
            </w:r>
          </w:p>
          <w:p w14:paraId="693B2F3B" w14:textId="68FAD126" w:rsidR="004F585C" w:rsidRPr="00594124" w:rsidRDefault="003F2ED7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TSZT (tysiąc sztuk) podawana z dokładnością do dwóch miejsc po przecinku.</w:t>
            </w:r>
          </w:p>
        </w:tc>
      </w:tr>
    </w:tbl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5"/>
        <w:gridCol w:w="7020"/>
        <w:gridCol w:w="1892"/>
      </w:tblGrid>
      <w:tr w:rsidR="004F585C" w:rsidRPr="00594124" w14:paraId="35D5C7E5" w14:textId="77777777" w:rsidTr="001A6030">
        <w:tc>
          <w:tcPr>
            <w:tcW w:w="1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643D469" w14:textId="5C97103D" w:rsidR="004F585C" w:rsidRPr="00594124" w:rsidRDefault="00836B28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VI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.6.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338AD2B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PRZYGOTOWANIE SUBSTRATU W KORYTACH DÜNEMANNA DO PONOWNEGO OBSIEWU </w:t>
            </w:r>
          </w:p>
          <w:p w14:paraId="2058091D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– 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.)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C6263BE" w14:textId="49564334" w:rsidR="004F585C" w:rsidRPr="00594124" w:rsidRDefault="005F1413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SL_KONT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 /</w:t>
            </w:r>
          </w:p>
          <w:p w14:paraId="1599516F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ROZŁ-SUB</w:t>
            </w:r>
          </w:p>
        </w:tc>
      </w:tr>
      <w:tr w:rsidR="004F585C" w:rsidRPr="00594124" w14:paraId="1C2AF4F5" w14:textId="77777777" w:rsidTr="001A6030">
        <w:tc>
          <w:tcPr>
            <w:tcW w:w="10207" w:type="dxa"/>
            <w:gridSpan w:val="3"/>
          </w:tcPr>
          <w:p w14:paraId="25B04F8A" w14:textId="77777777" w:rsidR="001B6005" w:rsidRDefault="001B6005" w:rsidP="00836B28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2A56E202" w14:textId="62292524" w:rsidR="00836B28" w:rsidRPr="00594124" w:rsidRDefault="00836B28" w:rsidP="00836B28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65627B59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wygrabienie i usunięcie pozostałości po wyjętych sadzonkach,</w:t>
            </w:r>
          </w:p>
          <w:p w14:paraId="0E22F966" w14:textId="15D16636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odkażenie i dezynfekcję substratu preparatem chemicznym poprzez oprysk mechanicznym opryskiwaczem plecakowym. Opryskiwacz zapewnia wykonawca. Środek chemiczny do dezynfekcji substratu zapewnia wykonawca 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(wg zaleceń IBL, </w:t>
            </w:r>
            <w:r w:rsidR="00836B28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ZOL na bieżący rok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),</w:t>
            </w:r>
          </w:p>
          <w:p w14:paraId="6EC67F64" w14:textId="20C9CF8C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uzupełnienie warstwy substratu, wynikające z ubytków po wyjęciu sadzonek, wraz </w:t>
            </w:r>
            <w:r w:rsidR="001B60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                     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 dostarczeniem go z pryzmy,</w:t>
            </w:r>
          </w:p>
          <w:p w14:paraId="50120827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przekopanie substratu, </w:t>
            </w:r>
          </w:p>
          <w:p w14:paraId="5ECF9E80" w14:textId="77E82B15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siew ręczny nawozów mineralnych. Nawozy mineralne zapewnia Nadleśnictwo, wysiew</w:t>
            </w:r>
            <w:r w:rsidR="001B60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                     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w ilości wskazanej przez L-czego szkółkarza,  </w:t>
            </w:r>
          </w:p>
          <w:p w14:paraId="5E0088A3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wyrównanie powierzchni oraz wałowanie i wytyczenie kwater.</w:t>
            </w:r>
          </w:p>
          <w:p w14:paraId="2E1599CE" w14:textId="16328DA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Zamawiający planuje wykonanie zabiegu na </w:t>
            </w:r>
            <w:r w:rsidR="00EA00A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powierzchni</w:t>
            </w:r>
            <w:r w:rsidR="006435E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435E2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13,25</w:t>
            </w:r>
            <w:r w:rsidR="005F141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A00A6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 w miesiącach marzec-kwiecień.</w:t>
            </w:r>
          </w:p>
          <w:p w14:paraId="0DBA5279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3FFAAF3E" w14:textId="792BFEB4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27D73F38" w14:textId="77777777" w:rsidR="004F585C" w:rsidRDefault="003F2ED7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lastRenderedPageBreak/>
              <w:t>Dokładność pomiaru:  AR podawany z dokładnością do dwóch miejsc po przecinku.</w:t>
            </w:r>
          </w:p>
          <w:p w14:paraId="0F21BBB6" w14:textId="257C2D0C" w:rsidR="001B6005" w:rsidRPr="00594124" w:rsidRDefault="001B6005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66F6143D" w14:textId="77777777" w:rsidTr="001A6030">
        <w:tc>
          <w:tcPr>
            <w:tcW w:w="1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3067D8A" w14:textId="77777777" w:rsidR="004F585C" w:rsidRPr="00594124" w:rsidRDefault="001400D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VI</w:t>
            </w:r>
            <w:r w:rsidR="00285C87" w:rsidRPr="00594124">
              <w:rPr>
                <w:rFonts w:ascii="Verdana" w:hAnsi="Verdana"/>
                <w:b/>
                <w:sz w:val="20"/>
                <w:szCs w:val="20"/>
              </w:rPr>
              <w:t>.7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14:paraId="103DE0AB" w14:textId="6E467E71" w:rsidR="006A1983" w:rsidRPr="00594124" w:rsidRDefault="006A198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0E0B79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SIEW RĘCZNY, PEŁNY W KORYTACH DÜNEMANNA </w:t>
            </w:r>
          </w:p>
          <w:p w14:paraId="37EF1F67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B947135" w14:textId="2AA45C85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</w:t>
            </w:r>
            <w:r w:rsidR="005F1413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_WYS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  <w:p w14:paraId="38C7E056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SIEW-PRC</w:t>
            </w:r>
          </w:p>
        </w:tc>
      </w:tr>
      <w:tr w:rsidR="004F585C" w:rsidRPr="00594124" w14:paraId="4AE5BFD5" w14:textId="77777777" w:rsidTr="001A6030">
        <w:tc>
          <w:tcPr>
            <w:tcW w:w="10207" w:type="dxa"/>
            <w:gridSpan w:val="3"/>
          </w:tcPr>
          <w:p w14:paraId="72226FDA" w14:textId="1CAC99D2" w:rsidR="001400D4" w:rsidRPr="00594124" w:rsidRDefault="001400D4" w:rsidP="001400D4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09734F91" w14:textId="77777777" w:rsidR="004F585C" w:rsidRPr="00594124" w:rsidRDefault="004F585C" w:rsidP="009C4B12">
            <w:pPr>
              <w:pStyle w:val="Akapitzlist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dostarczenie nasion w miejsce siewu (czynności transportowe odbywają się w obrębie szkółki),</w:t>
            </w:r>
          </w:p>
          <w:p w14:paraId="27C01444" w14:textId="4C5E7AD2" w:rsidR="004F585C" w:rsidRPr="00594124" w:rsidRDefault="004F585C" w:rsidP="009C4B12">
            <w:pPr>
              <w:pStyle w:val="Akapitzlist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równomierny ręczny wysiew zaprawionych nasion zgodnie z ustaloną przez leśniczego normą wysiewu w przygotowaną glebę (substrat).</w:t>
            </w:r>
            <w:r w:rsidRPr="0059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Środek chemiczny do zaprawiania zapewnia wykonawca 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(</w:t>
            </w:r>
            <w:r w:rsidR="001400D4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wg zaleceń IBL, ZOL na bieżący rok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),</w:t>
            </w:r>
          </w:p>
          <w:p w14:paraId="0ED63D16" w14:textId="77777777" w:rsidR="004F585C" w:rsidRPr="00594124" w:rsidRDefault="004F585C" w:rsidP="009C4B12">
            <w:pPr>
              <w:pStyle w:val="Akapitzlist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dostarczenie piasku z pryzmy znajdującej się na terenie szkółki leśnej,</w:t>
            </w:r>
          </w:p>
          <w:p w14:paraId="4BF23A4D" w14:textId="77777777" w:rsidR="004F585C" w:rsidRPr="00594124" w:rsidRDefault="004F585C" w:rsidP="009C4B12">
            <w:pPr>
              <w:pStyle w:val="Akapitzlist"/>
              <w:numPr>
                <w:ilvl w:val="0"/>
                <w:numId w:val="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rozsypanie równomiernie piasku na wysianych ręcznie nasionach na całej powierzchni pola siewnego warstwą o grubości 1 – 3 mm i wałowanie po siewie.</w:t>
            </w:r>
          </w:p>
          <w:p w14:paraId="26B3767D" w14:textId="2C710DE5" w:rsidR="004F585C" w:rsidRPr="00594124" w:rsidRDefault="004F585C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zaplanow</w:t>
            </w:r>
            <w:r w:rsidR="00D35A8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ano na powierzchni </w:t>
            </w:r>
            <w:r w:rsidR="005F141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15,75</w:t>
            </w:r>
            <w:r w:rsidR="00BF7E7B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EA00A6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Planowany okres wykonania zabiegu przypada na miesiąc kwiecień-maj i październik</w:t>
            </w:r>
            <w:r w:rsidR="001400D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-listopad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4DD55D12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27D8F96E" w14:textId="07A11CB1" w:rsidR="004630C2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powierzchni wykonanego zabiegu.</w:t>
            </w:r>
          </w:p>
          <w:p w14:paraId="61B32987" w14:textId="77777777" w:rsidR="003F2ED7" w:rsidRDefault="003F2ED7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AR podawany z dokładnością do dwóch miejsc po przecinku</w:t>
            </w:r>
          </w:p>
          <w:p w14:paraId="43D7DA7D" w14:textId="62DF79E6" w:rsidR="00E53303" w:rsidRPr="00594124" w:rsidRDefault="00E53303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F585C" w:rsidRPr="00594124" w14:paraId="19612E35" w14:textId="77777777" w:rsidTr="001A6030">
        <w:tc>
          <w:tcPr>
            <w:tcW w:w="1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AFD20B9" w14:textId="78967F52" w:rsidR="004F585C" w:rsidRPr="00594124" w:rsidRDefault="001400D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VI</w:t>
            </w:r>
            <w:r w:rsidR="00285C87" w:rsidRPr="00594124">
              <w:rPr>
                <w:rFonts w:ascii="Verdana" w:hAnsi="Verdana"/>
                <w:b/>
                <w:sz w:val="20"/>
                <w:szCs w:val="20"/>
              </w:rPr>
              <w:t>.8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BDD4AF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SIEW RĘCZNY CZĘŚCIOWY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3911BC7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0E3706B" w14:textId="07CB09A4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</w:t>
            </w:r>
            <w:r w:rsidR="005F1413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_</w:t>
            </w: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WYS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205C8B85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SIEW-R</w:t>
            </w:r>
          </w:p>
        </w:tc>
      </w:tr>
      <w:tr w:rsidR="004F585C" w:rsidRPr="00594124" w14:paraId="48ABE77A" w14:textId="77777777" w:rsidTr="003562CD">
        <w:trPr>
          <w:trHeight w:val="2400"/>
        </w:trPr>
        <w:tc>
          <w:tcPr>
            <w:tcW w:w="10207" w:type="dxa"/>
            <w:gridSpan w:val="3"/>
          </w:tcPr>
          <w:p w14:paraId="133F9A44" w14:textId="5356AC6C" w:rsidR="001400D4" w:rsidRPr="00594124" w:rsidRDefault="001400D4" w:rsidP="001400D4">
            <w:pPr>
              <w:pStyle w:val="Akapitzlist"/>
              <w:ind w:left="36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40366645" w14:textId="75E45767" w:rsidR="004F585C" w:rsidRPr="00594124" w:rsidRDefault="004F585C" w:rsidP="009C4B12">
            <w:pPr>
              <w:pStyle w:val="Akapitzlist"/>
              <w:numPr>
                <w:ilvl w:val="0"/>
                <w:numId w:val="4"/>
              </w:num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doniesienie zaprawionych nasion (czynności transportowe odbywają się na terenie szkółki leśnej). Środek chemiczny do zaprawiania zapewnia wykonawca (</w:t>
            </w:r>
            <w:r w:rsidR="001400D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wg zaleceń IBL, ZOL na bieżący rok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),</w:t>
            </w:r>
          </w:p>
          <w:p w14:paraId="01FE35B2" w14:textId="77777777" w:rsidR="004F585C" w:rsidRPr="00594124" w:rsidRDefault="004F585C" w:rsidP="009C4B12">
            <w:pPr>
              <w:pStyle w:val="Akapitzlist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wykonanie rowków siewnych przy pomocy znacznika,</w:t>
            </w:r>
          </w:p>
          <w:p w14:paraId="105E8BDD" w14:textId="77777777" w:rsidR="004F585C" w:rsidRPr="00594124" w:rsidRDefault="004F585C" w:rsidP="009C4B12">
            <w:pPr>
              <w:pStyle w:val="Akapitzlist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ręczny wysiew nasion do rowków siewnych i przykrycie nasion materiałem miejscowym,</w:t>
            </w:r>
          </w:p>
          <w:p w14:paraId="1628587C" w14:textId="77777777" w:rsidR="004F585C" w:rsidRPr="00594124" w:rsidRDefault="004F585C" w:rsidP="009C4B12">
            <w:pPr>
              <w:pStyle w:val="Akapitzlist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dostarczenie piasku, trocin lub substratu z pryzmy znajdującej się na terenie szkółki leśnej,</w:t>
            </w:r>
          </w:p>
          <w:p w14:paraId="7509D7DE" w14:textId="4AD66181" w:rsidR="00BF7E7B" w:rsidRPr="00594124" w:rsidRDefault="004F585C" w:rsidP="009C4B12">
            <w:pPr>
              <w:pStyle w:val="Akapitzlist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rozsypanie równomiernie piasku, trocin lub substratu na całej powierzchni pola siewnego warstwą o grubości ok. 3-5 cm (w zależności od wysiewanego gatunku – w uzgodnieniu 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 L-czym szkółkarzem).</w:t>
            </w:r>
            <w:r w:rsidR="00BF7E7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24D74432" w14:textId="082ED5F3" w:rsidR="004F585C" w:rsidRPr="00594124" w:rsidRDefault="00BF7E7B" w:rsidP="00BF7E7B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zaplanowano na powierzchni</w:t>
            </w:r>
            <w:r w:rsidR="005F141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F141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19,00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AD4AA5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ar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="001400D4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.</w:t>
            </w:r>
          </w:p>
          <w:p w14:paraId="71600003" w14:textId="2F78F2C0" w:rsidR="004F585C" w:rsidRPr="00594124" w:rsidRDefault="004F585C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przypada na miesiąc kwiecień</w:t>
            </w:r>
            <w:r w:rsidR="00BF7E7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-maj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październik</w:t>
            </w:r>
            <w:r w:rsidR="00BF7E7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="001400D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listopad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0AED68BB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19A06931" w14:textId="1D677C57" w:rsidR="000F1647" w:rsidRPr="00594124" w:rsidRDefault="004F585C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powierzchni wykonanego zabiegu.</w:t>
            </w:r>
          </w:p>
          <w:p w14:paraId="1462A06F" w14:textId="5FAC7FF2" w:rsidR="003F2ED7" w:rsidRDefault="003F2ED7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AR podawany z dokładnością do dwóch miejsc po przecinku.</w:t>
            </w:r>
          </w:p>
          <w:p w14:paraId="2619CD5B" w14:textId="77777777" w:rsidR="001B6005" w:rsidRDefault="001B6005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6E7D4EE" w14:textId="77777777" w:rsidR="001B6005" w:rsidRDefault="001B6005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6E08321" w14:textId="77777777" w:rsidR="001B6005" w:rsidRDefault="001B6005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E136C92" w14:textId="77777777" w:rsidR="001B6005" w:rsidRPr="00594124" w:rsidRDefault="001B6005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10207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7020"/>
              <w:gridCol w:w="1892"/>
            </w:tblGrid>
            <w:tr w:rsidR="003562CD" w:rsidRPr="00594124" w14:paraId="55285207" w14:textId="77777777" w:rsidTr="008332FD">
              <w:tc>
                <w:tcPr>
                  <w:tcW w:w="1295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2462196B" w14:textId="77777777" w:rsidR="003562CD" w:rsidRPr="00594124" w:rsidRDefault="003562CD" w:rsidP="003562CD">
                  <w:pPr>
                    <w:pStyle w:val="Default"/>
                    <w:tabs>
                      <w:tab w:val="left" w:pos="34"/>
                    </w:tabs>
                    <w:spacing w:before="120"/>
                    <w:ind w:left="34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lastRenderedPageBreak/>
                    <w:t>VI.9.</w:t>
                  </w:r>
                </w:p>
              </w:tc>
              <w:tc>
                <w:tcPr>
                  <w:tcW w:w="7020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6275D602" w14:textId="77777777" w:rsidR="003562CD" w:rsidRPr="00594124" w:rsidRDefault="003562CD" w:rsidP="003562CD">
                  <w:pPr>
                    <w:pStyle w:val="Default"/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  <w:t>Osłona szkółki przed wpływami atmosferycznymi poprzez zakładanie i zdejmowanie włókniny</w:t>
                  </w: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5DA004EF" w14:textId="77777777" w:rsidR="003562CD" w:rsidRPr="00594124" w:rsidRDefault="003562CD" w:rsidP="003562CD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(jedn. rozliczeniowa – </w:t>
                  </w:r>
                  <w:r w:rsidRPr="00594124">
                    <w:rPr>
                      <w:rFonts w:ascii="Verdana" w:hAnsi="Verdana"/>
                      <w:color w:val="auto"/>
                      <w:sz w:val="20"/>
                      <w:szCs w:val="20"/>
                    </w:rPr>
                    <w:t>AR podawany z dokładnością do dwóch miejsc po przecinku</w:t>
                  </w: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92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5EEA287A" w14:textId="12DE5780" w:rsidR="003562CD" w:rsidRPr="00594124" w:rsidRDefault="006B2200" w:rsidP="003562CD">
                  <w:pPr>
                    <w:pStyle w:val="Default"/>
                    <w:spacing w:before="120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>SL_KONT, SL_PIEL</w:t>
                  </w:r>
                  <w:r w:rsidR="003562CD" w:rsidRPr="00594124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/ </w:t>
                  </w:r>
                </w:p>
                <w:p w14:paraId="581FC07D" w14:textId="6C8DA944" w:rsidR="006B2200" w:rsidRPr="00594124" w:rsidRDefault="003562CD" w:rsidP="003562CD">
                  <w:pPr>
                    <w:pStyle w:val="Default"/>
                    <w:spacing w:before="120"/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 xml:space="preserve"> OSŁ-ATM</w:t>
                  </w:r>
                </w:p>
              </w:tc>
            </w:tr>
          </w:tbl>
          <w:p w14:paraId="15BC05FF" w14:textId="77777777" w:rsidR="003562CD" w:rsidRPr="00594124" w:rsidRDefault="003562CD" w:rsidP="003562CD">
            <w:pPr>
              <w:pStyle w:val="Akapitzlist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693EC2C1" w14:textId="77777777" w:rsidR="003562CD" w:rsidRPr="00594124" w:rsidRDefault="003562CD" w:rsidP="003562CD">
            <w:pPr>
              <w:pStyle w:val="Akapitzlist"/>
              <w:numPr>
                <w:ilvl w:val="0"/>
                <w:numId w:val="14"/>
              </w:num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okrywanie siewów </w:t>
            </w:r>
            <w:proofErr w:type="spellStart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agrowłókniną</w:t>
            </w:r>
            <w:proofErr w:type="spellEnd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(tuż po przykryciu piaskiem), z doniesieniem jej do wskazanych miejsc, </w:t>
            </w:r>
          </w:p>
          <w:p w14:paraId="27C24C04" w14:textId="77777777" w:rsidR="003562CD" w:rsidRPr="00594124" w:rsidRDefault="003562CD" w:rsidP="003562CD">
            <w:pPr>
              <w:pStyle w:val="Akapitzlist"/>
              <w:numPr>
                <w:ilvl w:val="0"/>
                <w:numId w:val="14"/>
              </w:num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przymocowanie jej specjalnymi szpilkami do podłoża,</w:t>
            </w:r>
          </w:p>
          <w:p w14:paraId="63EB107D" w14:textId="77777777" w:rsidR="003562CD" w:rsidRPr="00594124" w:rsidRDefault="003562CD" w:rsidP="003562CD">
            <w:pPr>
              <w:pStyle w:val="Akapitzlist"/>
              <w:numPr>
                <w:ilvl w:val="0"/>
                <w:numId w:val="14"/>
              </w:num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zdejmowanie jej w okresie wschodów,  przykrywanie na noc (przed spodziewanymi przymrozkami) i odkrywanie na dzień (codziennie przez około 20 dni). We wskazanych miejscach (w uzgodnieniu z L-czym szkółkarzem) pod materiał osłonowy należy umieścić podpórki nad osłanianymi siewkami (sadzonkami),</w:t>
            </w:r>
          </w:p>
          <w:p w14:paraId="538ADF91" w14:textId="3A38DFE0" w:rsidR="003562CD" w:rsidRPr="00594124" w:rsidRDefault="003562CD" w:rsidP="006B2200">
            <w:pPr>
              <w:pStyle w:val="Default"/>
              <w:numPr>
                <w:ilvl w:val="0"/>
                <w:numId w:val="14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po zakończeniu w/w prac podpórki i włókninę należy zebrać, wyczyścić, wysuszyć, złożyć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 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i dostarczyć do magazynu szkółki</w:t>
            </w:r>
          </w:p>
          <w:p w14:paraId="493EE94B" w14:textId="77777777" w:rsidR="003562CD" w:rsidRPr="00594124" w:rsidRDefault="003562CD" w:rsidP="003562CD">
            <w:pPr>
              <w:spacing w:before="120"/>
              <w:jc w:val="both"/>
            </w:pPr>
            <w:proofErr w:type="spellStart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Agrowłókninę</w:t>
            </w:r>
            <w:proofErr w:type="spellEnd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 szpilki mocujące i podpórki zapewnia Nadleśnictwo.</w:t>
            </w:r>
            <w:r w:rsidRPr="00594124">
              <w:t xml:space="preserve"> </w:t>
            </w:r>
          </w:p>
          <w:p w14:paraId="0D88B293" w14:textId="4CE7BE81" w:rsidR="003562CD" w:rsidRPr="00594124" w:rsidRDefault="003562CD" w:rsidP="003562CD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wykonania na polach siewnych o łącznej powierzchni </w:t>
            </w:r>
            <w:r w:rsidR="006B2200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1515,00</w:t>
            </w:r>
            <w:r w:rsidR="006B220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(około 20 razy w ciągu sezonu wegetacyjnego</w:t>
            </w:r>
            <w:r w:rsidR="002E583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pow. 75,75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ara)</w:t>
            </w:r>
          </w:p>
          <w:p w14:paraId="50375A16" w14:textId="77777777" w:rsidR="003562CD" w:rsidRPr="00594124" w:rsidRDefault="003562CD" w:rsidP="003562CD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 kwiecień-czerwiec i październik-listopad. </w:t>
            </w:r>
          </w:p>
          <w:p w14:paraId="7687F008" w14:textId="77777777" w:rsidR="003562CD" w:rsidRPr="00594124" w:rsidRDefault="003562CD" w:rsidP="003562CD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3D82A763" w14:textId="32F16F1D" w:rsidR="003562CD" w:rsidRPr="00594124" w:rsidRDefault="003562CD" w:rsidP="003562CD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powierzchni wykonanego zabiegu.</w:t>
            </w:r>
          </w:p>
          <w:p w14:paraId="73408419" w14:textId="77777777" w:rsidR="003562CD" w:rsidRDefault="003F2ED7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AR podawany z dokładnością do dwóch miejsc po przecinku</w:t>
            </w:r>
          </w:p>
          <w:p w14:paraId="778F1F2D" w14:textId="457AFC0D" w:rsidR="001B6005" w:rsidRPr="00594124" w:rsidRDefault="001B6005" w:rsidP="000F1647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F585C" w:rsidRPr="00594124" w14:paraId="6C35BBA9" w14:textId="77777777" w:rsidTr="001A6030">
        <w:tc>
          <w:tcPr>
            <w:tcW w:w="1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C94A74F" w14:textId="7EB8A0E8" w:rsidR="004F585C" w:rsidRPr="00594124" w:rsidRDefault="001400D4" w:rsidP="00BB4745">
            <w:pPr>
              <w:pStyle w:val="Default"/>
              <w:tabs>
                <w:tab w:val="left" w:pos="34"/>
              </w:tabs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285C87" w:rsidRPr="00594124">
              <w:rPr>
                <w:rFonts w:ascii="Verdana" w:hAnsi="Verdana"/>
                <w:b/>
                <w:sz w:val="20"/>
                <w:szCs w:val="20"/>
              </w:rPr>
              <w:t>I.10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DE389EB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Montaż i demontaż  cieniówek </w:t>
            </w:r>
          </w:p>
          <w:p w14:paraId="4D2EDEC0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A2458A0" w14:textId="4A3621D8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</w:t>
            </w:r>
            <w:r w:rsidR="005032C0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_KONT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7F68A2AD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MONT-CIEN</w:t>
            </w:r>
          </w:p>
        </w:tc>
      </w:tr>
      <w:tr w:rsidR="004F585C" w:rsidRPr="00594124" w14:paraId="2072DB39" w14:textId="77777777" w:rsidTr="001A6030">
        <w:trPr>
          <w:trHeight w:val="2845"/>
        </w:trPr>
        <w:tc>
          <w:tcPr>
            <w:tcW w:w="10207" w:type="dxa"/>
            <w:gridSpan w:val="3"/>
          </w:tcPr>
          <w:p w14:paraId="44FE835F" w14:textId="6AD2D53A" w:rsidR="006E3F78" w:rsidRPr="00594124" w:rsidRDefault="006E3F78" w:rsidP="006E3F78">
            <w:pPr>
              <w:pStyle w:val="Akapitzlist"/>
              <w:spacing w:before="120"/>
              <w:jc w:val="both"/>
              <w:rPr>
                <w:rFonts w:ascii="Verdana" w:eastAsia="Arial" w:hAnsi="Verdana" w:cs="Times New Roman"/>
                <w:sz w:val="20"/>
                <w:szCs w:val="20"/>
              </w:rPr>
            </w:pP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>Zabieg obejmuje:</w:t>
            </w:r>
          </w:p>
          <w:p w14:paraId="646D2320" w14:textId="77777777" w:rsidR="004F585C" w:rsidRPr="00594124" w:rsidRDefault="004F585C" w:rsidP="009C4B12">
            <w:pPr>
              <w:pStyle w:val="Akapitzlist"/>
              <w:numPr>
                <w:ilvl w:val="0"/>
                <w:numId w:val="15"/>
              </w:numPr>
              <w:spacing w:before="120"/>
              <w:jc w:val="both"/>
              <w:rPr>
                <w:rFonts w:ascii="Verdana" w:eastAsia="Arial" w:hAnsi="Verdana" w:cs="Times New Roman"/>
                <w:sz w:val="20"/>
                <w:szCs w:val="20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doniesienie, zawieszenie i naciągnięcie siatek cieniujących na konstrukcji cieniówki (przed wschodami) poprzez dowiązanie ich sznurkami lub cienkim drutem do konstrukcji,</w:t>
            </w:r>
          </w:p>
          <w:p w14:paraId="352AABE6" w14:textId="77777777" w:rsidR="00096F57" w:rsidRPr="00594124" w:rsidRDefault="004F585C" w:rsidP="009C4B12">
            <w:pPr>
              <w:pStyle w:val="Akapitzlist"/>
              <w:numPr>
                <w:ilvl w:val="0"/>
                <w:numId w:val="15"/>
              </w:numPr>
              <w:spacing w:before="120"/>
              <w:jc w:val="both"/>
              <w:rPr>
                <w:rFonts w:ascii="Verdana" w:eastAsia="Arial" w:hAnsi="Verdana" w:cs="Times New Roman"/>
                <w:sz w:val="20"/>
                <w:szCs w:val="20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zdjęcie, złożenie i schowanie siatek do magazynu szkółki we wskazanym przez L-czego szkółkarza terminie.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49E96FA5" w14:textId="08281F6F" w:rsidR="004F585C" w:rsidRPr="00594124" w:rsidRDefault="00096F57" w:rsidP="00096F57">
            <w:pPr>
              <w:spacing w:before="120"/>
              <w:jc w:val="both"/>
              <w:rPr>
                <w:rFonts w:ascii="Verdana" w:eastAsia="Arial" w:hAnsi="Verdana" w:cs="Times New Roman"/>
                <w:sz w:val="20"/>
                <w:szCs w:val="20"/>
              </w:rPr>
            </w:pP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Zabieg planowany jest do wykonania na polach siewnych o </w:t>
            </w:r>
            <w:r w:rsidR="00D35A89"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łącznej 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>powierzc</w:t>
            </w:r>
            <w:r w:rsidR="001C6C28" w:rsidRPr="00594124">
              <w:rPr>
                <w:rFonts w:ascii="Verdana" w:eastAsia="Arial" w:hAnsi="Verdana" w:cs="Times New Roman"/>
                <w:sz w:val="20"/>
                <w:szCs w:val="20"/>
              </w:rPr>
              <w:t>h</w:t>
            </w:r>
            <w:r w:rsidR="00C70D73" w:rsidRPr="00594124">
              <w:rPr>
                <w:rFonts w:ascii="Verdana" w:eastAsia="Arial" w:hAnsi="Verdana" w:cs="Times New Roman"/>
                <w:sz w:val="20"/>
                <w:szCs w:val="20"/>
              </w:rPr>
              <w:t>ni</w:t>
            </w:r>
            <w:r w:rsidR="00D35A89"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  <w:r w:rsidR="005032C0" w:rsidRPr="00594124">
              <w:rPr>
                <w:rFonts w:ascii="Verdana" w:eastAsia="Arial" w:hAnsi="Verdana" w:cs="Times New Roman"/>
                <w:b/>
                <w:sz w:val="20"/>
                <w:szCs w:val="20"/>
              </w:rPr>
              <w:t>17,75</w:t>
            </w:r>
            <w:r w:rsidR="00643B61" w:rsidRPr="00594124">
              <w:rPr>
                <w:rFonts w:ascii="Verdana" w:eastAsia="Arial" w:hAnsi="Verdana" w:cs="Times New Roman"/>
                <w:b/>
                <w:sz w:val="20"/>
                <w:szCs w:val="20"/>
              </w:rPr>
              <w:t xml:space="preserve"> arów</w:t>
            </w:r>
            <w:r w:rsidR="002B1643"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(dwukrotnie na 8</w:t>
            </w:r>
            <w:r w:rsidR="003175A1">
              <w:rPr>
                <w:rFonts w:ascii="Verdana" w:eastAsia="Arial" w:hAnsi="Verdana" w:cs="Times New Roman"/>
                <w:sz w:val="20"/>
                <w:szCs w:val="20"/>
              </w:rPr>
              <w:t>,88</w:t>
            </w:r>
            <w:r w:rsidR="00D35A89"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arach – 1 raz wiosną założenie siatek i 2 raz latem zdjęcie siatek).</w:t>
            </w:r>
          </w:p>
          <w:p w14:paraId="1B6CF1CC" w14:textId="70F28F26" w:rsidR="004F585C" w:rsidRPr="00594124" w:rsidRDefault="004F585C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 kwiecień-maj i sierpień. </w:t>
            </w:r>
          </w:p>
          <w:p w14:paraId="3D84E551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2E5E35D5" w14:textId="0D1A0DB3" w:rsidR="004F585C" w:rsidRPr="00594124" w:rsidRDefault="004F585C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5032C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powierzchni wykonanego zabiegu.</w:t>
            </w:r>
          </w:p>
          <w:p w14:paraId="2DCBCDAD" w14:textId="48D742FD" w:rsidR="001B6005" w:rsidRDefault="003F2ED7" w:rsidP="00A0477E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AR podawany z dokładnością do dwóch miejsc po przecinku.</w:t>
            </w:r>
          </w:p>
          <w:p w14:paraId="0531BF2D" w14:textId="77777777" w:rsidR="00A0477E" w:rsidRDefault="00A0477E" w:rsidP="00A0477E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07FDDF7" w14:textId="77777777" w:rsidR="00A0477E" w:rsidRDefault="00A0477E" w:rsidP="00A0477E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473248C" w14:textId="77777777" w:rsidR="00A0477E" w:rsidRDefault="00A0477E" w:rsidP="00A0477E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04DE433" w14:textId="77777777" w:rsidR="00A0477E" w:rsidRDefault="00A0477E" w:rsidP="00A0477E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7387475" w14:textId="77777777" w:rsidR="00A0477E" w:rsidRDefault="00A0477E" w:rsidP="00A0477E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F440B4F" w14:textId="096CA785" w:rsidR="001B6005" w:rsidRPr="00594124" w:rsidRDefault="001B6005" w:rsidP="001A6030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7C99E6C5" w14:textId="77777777" w:rsidTr="001A6030">
        <w:tc>
          <w:tcPr>
            <w:tcW w:w="1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150E768" w14:textId="27EFA14B" w:rsidR="004F585C" w:rsidRPr="00594124" w:rsidRDefault="006E3F78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285C87" w:rsidRPr="00594124">
              <w:rPr>
                <w:rFonts w:ascii="Verdana" w:hAnsi="Verdana"/>
                <w:b/>
                <w:sz w:val="20"/>
                <w:szCs w:val="20"/>
              </w:rPr>
              <w:t>I.11.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7CA687B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Pielenie ręczne w korytach </w:t>
            </w:r>
            <w:proofErr w:type="spellStart"/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Dunemanna</w:t>
            </w:r>
            <w:proofErr w:type="spellEnd"/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– siew pełny </w:t>
            </w:r>
          </w:p>
          <w:p w14:paraId="3B171F8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1209C7E" w14:textId="0727C936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</w:t>
            </w:r>
            <w:r w:rsidR="00F1651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_KONT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5B202E37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PIEL-NAM</w:t>
            </w:r>
          </w:p>
        </w:tc>
      </w:tr>
      <w:tr w:rsidR="004F585C" w:rsidRPr="00594124" w14:paraId="0360D599" w14:textId="77777777" w:rsidTr="003F2ED7">
        <w:trPr>
          <w:trHeight w:val="2409"/>
        </w:trPr>
        <w:tc>
          <w:tcPr>
            <w:tcW w:w="10207" w:type="dxa"/>
            <w:gridSpan w:val="3"/>
          </w:tcPr>
          <w:p w14:paraId="3737035C" w14:textId="1A32B744" w:rsidR="004F585C" w:rsidRPr="00594124" w:rsidRDefault="006E3F78" w:rsidP="00663EB6">
            <w:pPr>
              <w:pStyle w:val="Akapitzlist"/>
              <w:widowControl w:val="0"/>
              <w:suppressAutoHyphens/>
              <w:autoSpaceDE w:val="0"/>
              <w:ind w:left="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Zabieg obejmuje 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ręczne wyrywanie chwastów w korytach </w:t>
            </w:r>
            <w:proofErr w:type="spellStart"/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Dunemanna</w:t>
            </w:r>
            <w:proofErr w:type="spellEnd"/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i wyniesienie ich na pryzmy w obrębie szkółki.</w:t>
            </w:r>
          </w:p>
          <w:p w14:paraId="26C8EA0B" w14:textId="39D18290" w:rsidR="004F585C" w:rsidRPr="00594124" w:rsidRDefault="004F585C" w:rsidP="00D35A89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D35A8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łącznej powierzchni</w:t>
            </w:r>
            <w:r w:rsidR="006A409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A4098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124,50</w:t>
            </w:r>
            <w:r w:rsidR="00D35A8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</w:t>
            </w:r>
            <w:r w:rsidR="00D35A8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(około</w:t>
            </w:r>
            <w:r w:rsidR="00096F57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6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razy w ciągu sezonu wegetacyjnego</w:t>
            </w:r>
            <w:r w:rsidR="002E583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pow. 20,75 </w:t>
            </w:r>
            <w:r w:rsidR="00D35A8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ara)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4C777B9" w14:textId="454D3840" w:rsidR="004F585C" w:rsidRPr="00594124" w:rsidRDefault="004F585C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 maj-wrzesień. </w:t>
            </w:r>
          </w:p>
          <w:p w14:paraId="7348B1DF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28840960" w14:textId="7E9E235C" w:rsidR="00F40415" w:rsidRPr="00594124" w:rsidRDefault="004F585C" w:rsidP="003562CD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1B600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</w:t>
            </w:r>
            <w:r w:rsidR="00C939E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powierzchni wykonanego zabiegu.</w:t>
            </w:r>
          </w:p>
          <w:p w14:paraId="1189E4A6" w14:textId="050A78F8" w:rsidR="007F3833" w:rsidRPr="00594124" w:rsidRDefault="003F2ED7" w:rsidP="007F3833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AR podawany z dokładnością do dwóch miejsc po przecinku.</w:t>
            </w:r>
          </w:p>
          <w:p w14:paraId="47685432" w14:textId="77777777" w:rsidR="003F2ED7" w:rsidRPr="00594124" w:rsidRDefault="003F2ED7" w:rsidP="007F3833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10207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7020"/>
              <w:gridCol w:w="1892"/>
            </w:tblGrid>
            <w:tr w:rsidR="00C06A12" w:rsidRPr="00594124" w14:paraId="5CACBAE0" w14:textId="77777777" w:rsidTr="00C06A12">
              <w:tc>
                <w:tcPr>
                  <w:tcW w:w="1295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4F73C77E" w14:textId="257C17A1" w:rsidR="00C06A12" w:rsidRPr="00594124" w:rsidRDefault="00D45C62" w:rsidP="00C06A12">
                  <w:pPr>
                    <w:pStyle w:val="Default"/>
                    <w:tabs>
                      <w:tab w:val="left" w:pos="34"/>
                    </w:tabs>
                    <w:spacing w:before="120"/>
                    <w:ind w:left="34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t>VI.12</w:t>
                  </w:r>
                  <w:r w:rsidR="00C06A12"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20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  <w:vAlign w:val="center"/>
                </w:tcPr>
                <w:p w14:paraId="27B90989" w14:textId="77777777" w:rsidR="00C06A12" w:rsidRPr="00594124" w:rsidRDefault="00C06A12" w:rsidP="00C06A12">
                  <w:pPr>
                    <w:pStyle w:val="Default"/>
                    <w:spacing w:before="120"/>
                    <w:jc w:val="center"/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  <w:t xml:space="preserve">WYMIANA SUBSTRATU W KORYTACH DÜNEMANNA </w:t>
                  </w:r>
                </w:p>
                <w:p w14:paraId="00AFA1AB" w14:textId="77777777" w:rsidR="00C06A12" w:rsidRPr="00594124" w:rsidRDefault="00C06A12" w:rsidP="00C06A12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(jedn. rozliczeniowa </w:t>
                  </w:r>
                  <w:r w:rsidRPr="00594124">
                    <w:rPr>
                      <w:rFonts w:ascii="Verdana" w:hAnsi="Verdana"/>
                      <w:color w:val="auto"/>
                      <w:sz w:val="20"/>
                      <w:szCs w:val="20"/>
                    </w:rPr>
                    <w:t>– AR podawany z dokładnością do dwóch miejsc po przecinku</w:t>
                  </w: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1892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  <w:vAlign w:val="center"/>
                </w:tcPr>
                <w:p w14:paraId="6CD9C8E0" w14:textId="2C6D6D25" w:rsidR="00C06A12" w:rsidRPr="00594124" w:rsidRDefault="00D45C62" w:rsidP="00C06A12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bCs/>
                      <w:color w:val="auto"/>
                      <w:sz w:val="20"/>
                      <w:szCs w:val="20"/>
                    </w:rPr>
                    <w:t>SL_KONT</w:t>
                  </w:r>
                  <w:r w:rsidR="00C06A12" w:rsidRPr="00594124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 /</w:t>
                  </w:r>
                </w:p>
                <w:p w14:paraId="79FC3C93" w14:textId="261685EE" w:rsidR="00C06A12" w:rsidRPr="00594124" w:rsidRDefault="00C06A12" w:rsidP="00C06A12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t>/ ZEBR-SUB, ZAŁ-SUB, UKŁ-SUB, GRAB-WYR, WAŁ-FOL</w:t>
                  </w:r>
                </w:p>
              </w:tc>
            </w:tr>
          </w:tbl>
          <w:p w14:paraId="7C2E03DA" w14:textId="77777777" w:rsidR="00C06A12" w:rsidRPr="00594124" w:rsidRDefault="00C06A12" w:rsidP="007F3833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CE7D2E5" w14:textId="77777777" w:rsidR="00C06A12" w:rsidRPr="00594124" w:rsidRDefault="00C06A12" w:rsidP="00C06A12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54927195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usunięcie zużytego substratu z koryt,</w:t>
            </w:r>
          </w:p>
          <w:p w14:paraId="111C4B88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dezynfekcja opróżnionych koryt poprzez opryskiwanie mechanicznym opryskiwaczem plecakowym dna i ścian koryt przygotowanym uprzednio środkiem chemicznym. Opryskiwacz zapewnia wykonawca. Środek chemiczny do dezynfekcji zapewnia wykonawca (wg zaleceń IBL, ZOL na bieżący rok),</w:t>
            </w:r>
          </w:p>
          <w:p w14:paraId="058A5130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załadunek zużytego substratu na środki transportowe, jego dowóz na wskazane przez leśniczego-szkółkarza miejsce na terenie szkółki i rozładunek,</w:t>
            </w:r>
          </w:p>
          <w:p w14:paraId="26595B6E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dostarczenie przeznaczonej na podłoże kory oraz koniecznego do wymiany substratu do koryt,</w:t>
            </w:r>
          </w:p>
          <w:p w14:paraId="4D155F41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ułożenie podłoża pod substrat z warstwy kory o grubości 20 cm – 60 </w:t>
            </w:r>
            <w:proofErr w:type="spellStart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m.p</w:t>
            </w:r>
            <w:proofErr w:type="spellEnd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łącznie,</w:t>
            </w:r>
          </w:p>
          <w:p w14:paraId="47F427B7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ułożenie warstwy substratu o grubości 25 cm,</w:t>
            </w:r>
          </w:p>
          <w:p w14:paraId="7CA46EEB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wymieszanie wierzchniej warstwy substratu z nawozem mineralnym poprzez grabienie,</w:t>
            </w:r>
          </w:p>
          <w:p w14:paraId="4B402C99" w14:textId="77777777" w:rsidR="00C06A12" w:rsidRPr="00594124" w:rsidRDefault="00C06A12" w:rsidP="00C06A12">
            <w:pPr>
              <w:pStyle w:val="Akapitzlist"/>
              <w:numPr>
                <w:ilvl w:val="0"/>
                <w:numId w:val="4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ręczne uwałowanie powierzchni koryta.</w:t>
            </w:r>
          </w:p>
          <w:p w14:paraId="77FBD3E7" w14:textId="77777777" w:rsidR="00C06A12" w:rsidRPr="00594124" w:rsidRDefault="00C06A12" w:rsidP="00C06A1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Zamawiający planuje wykonanie zabiegu na powierzchni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3,0 ara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 w miesiącu kwietniu.</w:t>
            </w:r>
          </w:p>
          <w:p w14:paraId="12FD3B75" w14:textId="77777777" w:rsidR="00C06A12" w:rsidRPr="00594124" w:rsidRDefault="00C06A12" w:rsidP="00C06A1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7DEB8C5" w14:textId="77777777" w:rsidR="00C06A12" w:rsidRPr="00594124" w:rsidRDefault="00C06A12" w:rsidP="00C06A12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5663190F" w14:textId="314CFFE1" w:rsidR="00C06A12" w:rsidRPr="00594124" w:rsidRDefault="00C06A12" w:rsidP="00C06A1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106E593B" w14:textId="77777777" w:rsidR="00D45C62" w:rsidRDefault="00D45C62" w:rsidP="00C06A1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F2A92BF" w14:textId="3998A32E" w:rsidR="00A0477E" w:rsidRPr="00594124" w:rsidRDefault="00E91B2A" w:rsidP="00C06A1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91B2A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AR podawany z dokładnością do dwóch miejsc po przecinku.</w:t>
            </w:r>
          </w:p>
          <w:p w14:paraId="59DACE91" w14:textId="77777777" w:rsidR="00C06A12" w:rsidRPr="00594124" w:rsidRDefault="00C06A12" w:rsidP="007F3833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10203" w:type="dxa"/>
              <w:tblLayout w:type="fixed"/>
              <w:tblLook w:val="04A0" w:firstRow="1" w:lastRow="0" w:firstColumn="1" w:lastColumn="0" w:noHBand="0" w:noVBand="1"/>
            </w:tblPr>
            <w:tblGrid>
              <w:gridCol w:w="1487"/>
              <w:gridCol w:w="6866"/>
              <w:gridCol w:w="1850"/>
            </w:tblGrid>
            <w:tr w:rsidR="007F3833" w:rsidRPr="00594124" w14:paraId="0BB74976" w14:textId="77777777" w:rsidTr="004D0B20">
              <w:trPr>
                <w:trHeight w:val="1042"/>
              </w:trPr>
              <w:tc>
                <w:tcPr>
                  <w:tcW w:w="1487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05BB4832" w14:textId="2735DE66" w:rsidR="007F3833" w:rsidRPr="00594124" w:rsidRDefault="00D45C62" w:rsidP="007F3833">
                  <w:pPr>
                    <w:pStyle w:val="Default"/>
                    <w:tabs>
                      <w:tab w:val="left" w:pos="34"/>
                    </w:tabs>
                    <w:spacing w:before="120"/>
                    <w:ind w:left="34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lastRenderedPageBreak/>
                    <w:t>VI.13</w:t>
                  </w:r>
                  <w:r w:rsidR="007F3833"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866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7CCD59DC" w14:textId="77777777" w:rsidR="007F3833" w:rsidRPr="00594124" w:rsidRDefault="007F3833" w:rsidP="007F3833">
                  <w:pPr>
                    <w:pStyle w:val="Default"/>
                    <w:spacing w:before="120"/>
                    <w:jc w:val="center"/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  <w:t xml:space="preserve">Oprysk szkółek przeciwko owadom  </w:t>
                  </w:r>
                </w:p>
                <w:p w14:paraId="6CFD59DC" w14:textId="77777777" w:rsidR="007F3833" w:rsidRPr="00594124" w:rsidRDefault="007F3833" w:rsidP="007F3833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(jedn. rozliczeniowa – </w:t>
                  </w:r>
                  <w:r w:rsidRPr="00594124">
                    <w:rPr>
                      <w:rFonts w:ascii="Verdana" w:hAnsi="Verdana"/>
                      <w:color w:val="auto"/>
                      <w:sz w:val="20"/>
                      <w:szCs w:val="20"/>
                    </w:rPr>
                    <w:t>AR podawany z dokładnością do dwóch miejsc po przecinku</w:t>
                  </w: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504BEC5B" w14:textId="1BA5B13E" w:rsidR="004D0B20" w:rsidRPr="00594124" w:rsidRDefault="0076074B" w:rsidP="007F3833">
                  <w:pPr>
                    <w:pStyle w:val="Default"/>
                    <w:spacing w:before="120"/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>SL_KONT</w:t>
                  </w:r>
                  <w:r w:rsidR="00A624B5" w:rsidRPr="00594124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/ </w:t>
                  </w:r>
                  <w:r w:rsidR="004D0B20"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>OPR-OWA</w:t>
                  </w:r>
                  <w:r w:rsidR="0041270B"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>DS</w:t>
                  </w:r>
                </w:p>
              </w:tc>
            </w:tr>
          </w:tbl>
          <w:p w14:paraId="0C928AD2" w14:textId="77777777" w:rsidR="00D45C62" w:rsidRPr="00594124" w:rsidRDefault="00D45C62" w:rsidP="00BC1E49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39B03554" w14:textId="77777777" w:rsidR="00BC1E49" w:rsidRPr="00594124" w:rsidRDefault="00BC1E49" w:rsidP="00BC1E49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37FAB52D" w14:textId="77777777" w:rsidR="00BC1E49" w:rsidRPr="00594124" w:rsidRDefault="00BC1E49" w:rsidP="00BC1E49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przygotowanie opryskiwacza, przygotowanie cieczy roboczej,</w:t>
            </w:r>
          </w:p>
          <w:p w14:paraId="456D61E9" w14:textId="77777777" w:rsidR="00D45C62" w:rsidRDefault="00BC1E49" w:rsidP="00D45C62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oprysk mechanicznym opryskiwaczem plecakowym szkółek przeciwko owadom. Rodzaj środka chemicznego, ilość cieczy roboczej oraz środka chemicznego zgodnie z poleceniem L-czego szkółkarza.</w:t>
            </w:r>
          </w:p>
          <w:p w14:paraId="19A5A969" w14:textId="36D2860D" w:rsidR="001B6005" w:rsidRPr="001B6005" w:rsidRDefault="001B6005" w:rsidP="001B6005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F585C" w:rsidRPr="00594124" w14:paraId="39BAF0F0" w14:textId="77777777" w:rsidTr="007F5DDA">
        <w:trPr>
          <w:trHeight w:val="20"/>
        </w:trPr>
        <w:tc>
          <w:tcPr>
            <w:tcW w:w="10207" w:type="dxa"/>
            <w:gridSpan w:val="3"/>
            <w:vAlign w:val="center"/>
          </w:tcPr>
          <w:p w14:paraId="14D1C981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lastRenderedPageBreak/>
              <w:t>Opryskiwacz zapewnia wykonawca.</w:t>
            </w:r>
          </w:p>
          <w:p w14:paraId="4F2C0F5D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685630C9" w14:textId="263BAE41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Środek chemiczny do oprysków zapewnia wykonawca (</w:t>
            </w:r>
            <w:r w:rsidR="0056089B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wg zaleceń IBL, ZOL na bieżący rok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). </w:t>
            </w:r>
          </w:p>
          <w:p w14:paraId="2DFFEAB1" w14:textId="5231BABE" w:rsidR="004F585C" w:rsidRPr="00594124" w:rsidRDefault="004F585C" w:rsidP="00581311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5A54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</w:t>
            </w:r>
            <w:r w:rsidR="00D35A89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</w:t>
            </w:r>
            <w:r w:rsidR="005A54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powie</w:t>
            </w:r>
            <w:r w:rsidR="00821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rzchni</w:t>
            </w:r>
            <w:r w:rsidR="0076074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1270B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418,00 </w:t>
            </w:r>
            <w:r w:rsidR="00643B6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</w:t>
            </w:r>
            <w:r w:rsidR="00821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(kilkukrotnie w </w:t>
            </w:r>
            <w:r w:rsidR="00001DA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ciągu sezonu wegetacyjnego</w:t>
            </w:r>
            <w:r w:rsidR="00821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58131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3479D5" w14:textId="0A220637" w:rsidR="00001DAA" w:rsidRPr="00594124" w:rsidRDefault="004F585C" w:rsidP="00001DAA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 maj-wrzesień. </w:t>
            </w:r>
          </w:p>
          <w:p w14:paraId="50155291" w14:textId="5132AF47" w:rsidR="00001DAA" w:rsidRPr="00594124" w:rsidRDefault="00001DAA" w:rsidP="00001DAA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UWAGI:</w:t>
            </w:r>
          </w:p>
          <w:p w14:paraId="5D0D5EAA" w14:textId="645F0C65" w:rsidR="00001DAA" w:rsidRPr="00594124" w:rsidRDefault="00001DAA" w:rsidP="009C4B12">
            <w:pPr>
              <w:pStyle w:val="Akapitzlist"/>
              <w:numPr>
                <w:ilvl w:val="0"/>
                <w:numId w:val="11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Wykonawca we własnym zakresie zapewni środki chemiczne do zabiegu oraz zagospodaruje pozostające po nich opakowania. Zastosowanie pestycydów na szkółce leśnej musi być zgodne ze wskazówkami zawartymi w opracowanej przez Instytut Badawczy Leśnictwa publikacji „Środki ochrony roślin oraz produkty do rozkładu pni drzew leśnych zalecane do </w:t>
            </w:r>
            <w:r w:rsidR="0056089B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sto</w:t>
            </w:r>
            <w:r w:rsidR="00842EC2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sowania w leśnictwie w roku </w:t>
            </w:r>
            <w:r w:rsidR="004A49D9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(bieżący rok)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”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lub preparatów równoważnych, przez które rozumie się preparaty dopuszczone do stosowania na terenie RP przez przepisy prawa oraz możliwe do stosowania zgodnie ze standardami FSC i PEFC</w:t>
            </w:r>
          </w:p>
          <w:p w14:paraId="64F57F5D" w14:textId="76EA0F9D" w:rsidR="00001DAA" w:rsidRPr="00594124" w:rsidRDefault="00001DAA" w:rsidP="009C4B12">
            <w:pPr>
              <w:pStyle w:val="Akapitzlist"/>
              <w:numPr>
                <w:ilvl w:val="0"/>
                <w:numId w:val="11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Skład cieczy roboczej każdorazowo będzie ustalany z leśniczym-szkółkarzem. W celu optymalizacji kosztów Wykonawca w każdym możliwym przypadku będzie dokonywał oprysków przy pomocy </w:t>
            </w:r>
            <w:r w:rsidR="00354DDB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mieszanek pestycydów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.</w:t>
            </w:r>
          </w:p>
          <w:p w14:paraId="39240A4C" w14:textId="77777777" w:rsidR="00001DAA" w:rsidRPr="00594124" w:rsidRDefault="00001DAA" w:rsidP="009C4B12">
            <w:pPr>
              <w:pStyle w:val="Akapitzlist"/>
              <w:numPr>
                <w:ilvl w:val="0"/>
                <w:numId w:val="11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dokonany ściśle wg wskazówek leśniczego szkółkarza ze szczególnym uwzględnieniem czasu jego realizacji (data, godzina).</w:t>
            </w:r>
          </w:p>
          <w:p w14:paraId="26A9EB06" w14:textId="6114251D" w:rsidR="00001DAA" w:rsidRPr="00594124" w:rsidRDefault="00001DAA" w:rsidP="00821DDB">
            <w:pPr>
              <w:pStyle w:val="Akapitzlist"/>
              <w:numPr>
                <w:ilvl w:val="0"/>
                <w:numId w:val="11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wykonany w sposób wykluczający uszkodzenie rosnących na polach siewnych drzewek poprzez ich poparzenie środkami chemicznymi. W przypadku stwierdzenia pozostawania sypkich nawozów mineralnych na aparacie asymilacyjnym drzewek należy ręcznie strząsnąć go na podłoże.</w:t>
            </w:r>
          </w:p>
          <w:p w14:paraId="46532B29" w14:textId="7D68301D" w:rsidR="00001DAA" w:rsidRPr="00594124" w:rsidRDefault="003D2AB2" w:rsidP="00001DAA">
            <w:pPr>
              <w:spacing w:before="120"/>
              <w:jc w:val="both"/>
              <w:rPr>
                <w:rFonts w:ascii="Verdana" w:eastAsia="Times New Roman" w:hAnsi="Verdana"/>
                <w:color w:val="FF0000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4473"/>
              <w:gridCol w:w="2472"/>
            </w:tblGrid>
            <w:tr w:rsidR="00001DAA" w:rsidRPr="00594124" w14:paraId="56C4CA43" w14:textId="77777777" w:rsidTr="008021AA">
              <w:trPr>
                <w:jc w:val="center"/>
              </w:trPr>
              <w:tc>
                <w:tcPr>
                  <w:tcW w:w="1668" w:type="dxa"/>
                  <w:shd w:val="clear" w:color="auto" w:fill="F2F2F2" w:themeFill="background1" w:themeFillShade="F2"/>
                </w:tcPr>
                <w:p w14:paraId="7FAB9B7B" w14:textId="77777777" w:rsidR="00001DAA" w:rsidRPr="00594124" w:rsidRDefault="00001DAA" w:rsidP="00001DAA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środka chemicznego</w:t>
                  </w:r>
                </w:p>
              </w:tc>
              <w:tc>
                <w:tcPr>
                  <w:tcW w:w="4473" w:type="dxa"/>
                  <w:shd w:val="clear" w:color="auto" w:fill="F2F2F2" w:themeFill="background1" w:themeFillShade="F2"/>
                </w:tcPr>
                <w:p w14:paraId="7578CAD8" w14:textId="757EF861" w:rsidR="00001DAA" w:rsidRPr="00594124" w:rsidRDefault="00001DAA" w:rsidP="00001DAA">
                  <w:pPr>
                    <w:spacing w:before="120"/>
                    <w:jc w:val="both"/>
                    <w:rPr>
                      <w:rFonts w:ascii="Verdana" w:hAnsi="Verdana"/>
                      <w:sz w:val="20"/>
                    </w:rPr>
                  </w:pPr>
                  <w:r w:rsidRPr="00594124">
                    <w:rPr>
                      <w:rFonts w:ascii="Verdana" w:hAnsi="Verdana"/>
                      <w:sz w:val="20"/>
                    </w:rPr>
                    <w:t>środek chemiczny</w:t>
                  </w:r>
                  <w:r w:rsidR="00DB3F3B" w:rsidRPr="00594124">
                    <w:rPr>
                      <w:rFonts w:ascii="Verdana" w:hAnsi="Verdana"/>
                      <w:sz w:val="20"/>
                    </w:rPr>
                    <w:t xml:space="preserve"> </w:t>
                  </w:r>
                </w:p>
              </w:tc>
              <w:tc>
                <w:tcPr>
                  <w:tcW w:w="2472" w:type="dxa"/>
                  <w:shd w:val="clear" w:color="auto" w:fill="F2F2F2" w:themeFill="background1" w:themeFillShade="F2"/>
                </w:tcPr>
                <w:p w14:paraId="360AC8C4" w14:textId="2B27D75C" w:rsidR="00001DAA" w:rsidRPr="00594124" w:rsidRDefault="00DB3F3B" w:rsidP="008042CD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Ilość </w:t>
                  </w:r>
                  <w:r w:rsidR="00001DAA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środka chemicznego [KG]</w:t>
                  </w:r>
                </w:p>
              </w:tc>
            </w:tr>
            <w:tr w:rsidR="00001DAA" w:rsidRPr="00594124" w14:paraId="7D7BB580" w14:textId="77777777" w:rsidTr="008021AA">
              <w:trPr>
                <w:jc w:val="center"/>
              </w:trPr>
              <w:tc>
                <w:tcPr>
                  <w:tcW w:w="1668" w:type="dxa"/>
                </w:tcPr>
                <w:p w14:paraId="56905BFB" w14:textId="77777777" w:rsidR="00001DAA" w:rsidRPr="00594124" w:rsidRDefault="00001DAA" w:rsidP="00001DAA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środki owadobójcze</w:t>
                  </w:r>
                </w:p>
              </w:tc>
              <w:tc>
                <w:tcPr>
                  <w:tcW w:w="4473" w:type="dxa"/>
                </w:tcPr>
                <w:p w14:paraId="7B259EBF" w14:textId="7261F683" w:rsidR="00001DAA" w:rsidRPr="00594124" w:rsidRDefault="0079632E" w:rsidP="00001DAA">
                  <w:pPr>
                    <w:spacing w:before="12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>MOSPILAN 20SP</w:t>
                  </w:r>
                </w:p>
              </w:tc>
              <w:tc>
                <w:tcPr>
                  <w:tcW w:w="2472" w:type="dxa"/>
                </w:tcPr>
                <w:p w14:paraId="6D47FB2C" w14:textId="03C2AE91" w:rsidR="00001DAA" w:rsidRPr="00594124" w:rsidRDefault="00ED41D8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0,50</w:t>
                  </w:r>
                  <w:bookmarkStart w:id="0" w:name="_GoBack"/>
                  <w:bookmarkEnd w:id="0"/>
                </w:p>
              </w:tc>
            </w:tr>
          </w:tbl>
          <w:p w14:paraId="0115AF4D" w14:textId="2E734353" w:rsidR="00661F6A" w:rsidRPr="00594124" w:rsidRDefault="0049179F" w:rsidP="008F70E4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Podane w powyższej tabeli nazwy środków prosimy traktować jako informację uściślającą. Dopuszcza się użycie produktów równoważnych, przez co rozumie się preparaty o takiej samej zawartości substancji czynnej i takim samym działaniu</w:t>
            </w:r>
          </w:p>
          <w:p w14:paraId="6F5A49E9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75D25B77" w14:textId="72011A6D" w:rsidR="004F585C" w:rsidRPr="00594124" w:rsidRDefault="004F585C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5883BBB0" w14:textId="3024B63A" w:rsidR="001B6005" w:rsidRPr="001B6005" w:rsidRDefault="00661F6A" w:rsidP="001B6005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AR podawany z dokładnością do dwóch miejsc po przecinku</w:t>
            </w:r>
          </w:p>
          <w:p w14:paraId="40AE0DB4" w14:textId="50C430DE" w:rsidR="001B6005" w:rsidRDefault="001B6005" w:rsidP="001B6005"/>
          <w:tbl>
            <w:tblPr>
              <w:tblStyle w:val="Tabela-Siatka"/>
              <w:tblpPr w:leftFromText="141" w:rightFromText="141" w:vertAnchor="text" w:horzAnchor="margin" w:tblpY="-230"/>
              <w:tblOverlap w:val="never"/>
              <w:tblW w:w="10207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7020"/>
              <w:gridCol w:w="1892"/>
            </w:tblGrid>
            <w:tr w:rsidR="001B6005" w:rsidRPr="00594124" w14:paraId="455F024E" w14:textId="77777777" w:rsidTr="001B6005">
              <w:tc>
                <w:tcPr>
                  <w:tcW w:w="1295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24E9048E" w14:textId="77777777" w:rsidR="001B6005" w:rsidRPr="00594124" w:rsidRDefault="001B6005" w:rsidP="001B6005">
                  <w:pPr>
                    <w:pStyle w:val="Default"/>
                    <w:tabs>
                      <w:tab w:val="left" w:pos="34"/>
                    </w:tabs>
                    <w:spacing w:before="120"/>
                    <w:ind w:left="34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lastRenderedPageBreak/>
                    <w:t>VI.14.</w:t>
                  </w:r>
                </w:p>
              </w:tc>
              <w:tc>
                <w:tcPr>
                  <w:tcW w:w="7020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1A6085EB" w14:textId="77777777" w:rsidR="001B6005" w:rsidRPr="00594124" w:rsidRDefault="001B6005" w:rsidP="001B6005">
                  <w:pPr>
                    <w:pStyle w:val="Default"/>
                    <w:spacing w:before="120"/>
                    <w:jc w:val="center"/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  <w:t>Oprysk szkółek przeciwko grzybom</w:t>
                  </w:r>
                </w:p>
                <w:p w14:paraId="03FE430B" w14:textId="77777777" w:rsidR="001B6005" w:rsidRPr="00594124" w:rsidRDefault="001B6005" w:rsidP="001B6005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(jedn. rozliczeniowa – </w:t>
                  </w:r>
                  <w:r w:rsidRPr="00594124">
                    <w:rPr>
                      <w:rFonts w:ascii="Verdana" w:hAnsi="Verdana"/>
                      <w:color w:val="auto"/>
                      <w:sz w:val="20"/>
                      <w:szCs w:val="20"/>
                    </w:rPr>
                    <w:t>AR podawany z dokładnością do dwóch miejsc po przecinku</w:t>
                  </w: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92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4C5EB917" w14:textId="77777777" w:rsidR="001B6005" w:rsidRPr="00594124" w:rsidRDefault="001B6005" w:rsidP="001B6005">
                  <w:pPr>
                    <w:pStyle w:val="Default"/>
                    <w:spacing w:before="120"/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SL_KONT /</w:t>
                  </w:r>
                  <w:r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>OPR-SP</w:t>
                  </w:r>
                </w:p>
                <w:p w14:paraId="68EF74C1" w14:textId="77777777" w:rsidR="001B6005" w:rsidRPr="00594124" w:rsidRDefault="001B6005" w:rsidP="001B6005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7C5738" w14:textId="5FA2BB36" w:rsidR="001845FC" w:rsidRPr="007F5DDA" w:rsidRDefault="001845FC" w:rsidP="007F5DDA">
            <w:pPr>
              <w:tabs>
                <w:tab w:val="left" w:pos="6252"/>
              </w:tabs>
            </w:pPr>
          </w:p>
        </w:tc>
      </w:tr>
      <w:tr w:rsidR="004F585C" w:rsidRPr="00594124" w14:paraId="3C0BDAA4" w14:textId="77777777" w:rsidTr="00A0477E">
        <w:trPr>
          <w:trHeight w:val="20"/>
        </w:trPr>
        <w:tc>
          <w:tcPr>
            <w:tcW w:w="10207" w:type="dxa"/>
            <w:gridSpan w:val="3"/>
          </w:tcPr>
          <w:p w14:paraId="19C72020" w14:textId="0219DB0F" w:rsidR="0056089B" w:rsidRPr="00594124" w:rsidRDefault="0056089B" w:rsidP="001845F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lastRenderedPageBreak/>
              <w:t>Zabieg obejmuje:</w:t>
            </w:r>
          </w:p>
          <w:p w14:paraId="743E1B0A" w14:textId="07283E20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przygotowanie opryskiwacza, przygotowanie cieczy roboczej,</w:t>
            </w:r>
          </w:p>
          <w:p w14:paraId="0DA04672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18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oprysk mechanicznym opryskiwaczem plecakowym szkółek przeciwko grzybom. Rodzaj środka chemicznego, ilość cieczy roboczej oraz środka chemicznego zgodnie z poleceniem L-czego szkółkarza.</w:t>
            </w:r>
          </w:p>
          <w:p w14:paraId="58BB47F9" w14:textId="77777777" w:rsidR="004F585C" w:rsidRPr="00594124" w:rsidRDefault="004F585C" w:rsidP="001A6030">
            <w:pPr>
              <w:pStyle w:val="Akapitzlist"/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23C4FD04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Opryskiwacz zapewnia wykonawca.</w:t>
            </w:r>
          </w:p>
          <w:p w14:paraId="572B48F6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29ADC49" w14:textId="3A4CD192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Środek chemiczny do oprysków zapewnia wykonawca (</w:t>
            </w:r>
            <w:r w:rsidR="000273E4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wg zaleceń IBL, ZOL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). </w:t>
            </w:r>
          </w:p>
          <w:p w14:paraId="45A3C7BA" w14:textId="2FB8FF5E" w:rsidR="004F585C" w:rsidRPr="00594124" w:rsidRDefault="004F585C" w:rsidP="00821DDB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</w:t>
            </w:r>
            <w:r w:rsidR="00821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</w:t>
            </w:r>
            <w:r w:rsidR="00821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ierzchni (około </w:t>
            </w:r>
            <w:r w:rsidR="00354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12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razy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ciągu sezonu wegetacyjnego</w:t>
            </w:r>
            <w:r w:rsidR="002D45D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pow. </w:t>
            </w:r>
            <w:r w:rsidR="00E91B2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</w:t>
            </w:r>
            <w:r w:rsidR="00E044D9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884,00</w:t>
            </w:r>
            <w:r w:rsidR="00821DDB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ara</w:t>
            </w:r>
            <w:r w:rsidR="00821DD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9318C6E" w14:textId="0F0ED50F" w:rsidR="00354DDB" w:rsidRPr="00594124" w:rsidRDefault="004F585C" w:rsidP="00354DDB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 maj-wrzesień. </w:t>
            </w:r>
          </w:p>
          <w:p w14:paraId="0F52F635" w14:textId="3CE51C99" w:rsidR="00354DDB" w:rsidRPr="00594124" w:rsidRDefault="00354DDB" w:rsidP="00354DDB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UWAGI:</w:t>
            </w:r>
          </w:p>
          <w:p w14:paraId="5D644A11" w14:textId="0BF79577" w:rsidR="00354DDB" w:rsidRPr="00594124" w:rsidRDefault="00354DDB" w:rsidP="009C4B12">
            <w:pPr>
              <w:pStyle w:val="Akapitzlist"/>
              <w:numPr>
                <w:ilvl w:val="0"/>
                <w:numId w:val="44"/>
              </w:numPr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Wykonawca we własnym zakresie zapewni środki chemiczne do zabiegu oraz zagospodaruje pozostające po nich opakowania. Zastosowanie pestycydów na szkółce leśnej musi być zgodne ze wskazówkami zawartymi w opracowanej przez Instytut Badawczy Leśnictwa publikacji „Środki ochrony roślin oraz produkty do rozkładu pni drzew leśnych zalecane do </w:t>
            </w:r>
            <w:r w:rsidR="000273E4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sto</w:t>
            </w:r>
            <w:r w:rsidR="00676BFB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sowania w leśnictwie w roku (bieżący rok)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”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lub preparatów równoważnych, przez które rozumie się preparaty dopuszczone do stosowania na terenie RP przez przepisy prawa oraz możliwe do stosowania zgodnie ze standardami FSC i PEFC</w:t>
            </w:r>
          </w:p>
          <w:p w14:paraId="7D2C405D" w14:textId="77777777" w:rsidR="00354DDB" w:rsidRPr="00594124" w:rsidRDefault="00354DDB" w:rsidP="00354DDB">
            <w:pPr>
              <w:pStyle w:val="Akapitzlist"/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</w:p>
          <w:p w14:paraId="530C79C1" w14:textId="2CA1A810" w:rsidR="00354DDB" w:rsidRPr="00594124" w:rsidRDefault="00354DDB" w:rsidP="009C4B12">
            <w:pPr>
              <w:pStyle w:val="Akapitzlist"/>
              <w:numPr>
                <w:ilvl w:val="0"/>
                <w:numId w:val="44"/>
              </w:numPr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Skład cieczy roboczej każdorazowo będzie ustalany z leśniczym-szkółkarzem. W celu optymalizacji kosztów Wykonawca w każdym możliwym przypadku będzie dokonywał oprysków przy pomocy mieszanek pestycydów.</w:t>
            </w:r>
          </w:p>
          <w:p w14:paraId="20A7B1AA" w14:textId="77777777" w:rsidR="00354DDB" w:rsidRPr="00594124" w:rsidRDefault="00354DDB" w:rsidP="009C4B12">
            <w:pPr>
              <w:pStyle w:val="Akapitzlist"/>
              <w:numPr>
                <w:ilvl w:val="0"/>
                <w:numId w:val="4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dokonany ściśle wg wskazówek leśniczego szkółkarza ze szczególnym uwzględnieniem czasu jego realizacji (data, godzina).</w:t>
            </w:r>
          </w:p>
          <w:p w14:paraId="71A7A938" w14:textId="1A2B1925" w:rsidR="00354DDB" w:rsidRDefault="00354DDB" w:rsidP="00821DDB">
            <w:pPr>
              <w:pStyle w:val="Akapitzlist"/>
              <w:numPr>
                <w:ilvl w:val="0"/>
                <w:numId w:val="4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wykonany w sposób wykluczający uszkodzenie rosnących na polach siewnych drzewek poprzez ich poparzenie środkami chemicznymi. W przypadku stwierdzenia pozostawania sypkich nawozów mineralnych na aparacie asymilacyjnym drzewek należy ręcznie strząsnąć go na podłoże.</w:t>
            </w:r>
          </w:p>
          <w:p w14:paraId="0B6F9EDF" w14:textId="77777777" w:rsidR="001B6005" w:rsidRPr="00594124" w:rsidRDefault="001B6005" w:rsidP="001B6005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</w:p>
          <w:p w14:paraId="337FC2CF" w14:textId="77777777" w:rsidR="00354DDB" w:rsidRPr="00594124" w:rsidRDefault="00354DDB" w:rsidP="00354DDB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43"/>
              <w:gridCol w:w="4098"/>
              <w:gridCol w:w="2472"/>
            </w:tblGrid>
            <w:tr w:rsidR="00354DDB" w:rsidRPr="00594124" w14:paraId="4B758B4E" w14:textId="77777777" w:rsidTr="008021AA">
              <w:trPr>
                <w:jc w:val="center"/>
              </w:trPr>
              <w:tc>
                <w:tcPr>
                  <w:tcW w:w="2043" w:type="dxa"/>
                  <w:shd w:val="clear" w:color="auto" w:fill="F2F2F2" w:themeFill="background1" w:themeFillShade="F2"/>
                </w:tcPr>
                <w:p w14:paraId="476159F0" w14:textId="77777777" w:rsidR="00354DDB" w:rsidRPr="00594124" w:rsidRDefault="00354DDB" w:rsidP="008021AA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rodzaj środka chemicznego</w:t>
                  </w:r>
                </w:p>
              </w:tc>
              <w:tc>
                <w:tcPr>
                  <w:tcW w:w="4098" w:type="dxa"/>
                  <w:shd w:val="clear" w:color="auto" w:fill="F2F2F2" w:themeFill="background1" w:themeFillShade="F2"/>
                </w:tcPr>
                <w:p w14:paraId="7CC424C0" w14:textId="77777777" w:rsidR="00354DDB" w:rsidRPr="00594124" w:rsidRDefault="00354DDB" w:rsidP="008021AA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</w:rPr>
                    <w:t>środek chemiczny</w:t>
                  </w:r>
                </w:p>
              </w:tc>
              <w:tc>
                <w:tcPr>
                  <w:tcW w:w="2472" w:type="dxa"/>
                  <w:shd w:val="clear" w:color="auto" w:fill="F2F2F2" w:themeFill="background1" w:themeFillShade="F2"/>
                </w:tcPr>
                <w:p w14:paraId="0BC2CE6B" w14:textId="762F660C" w:rsidR="00354DDB" w:rsidRPr="00594124" w:rsidRDefault="0079632E" w:rsidP="008021AA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ilość środka chemicznego [kg</w:t>
                  </w:r>
                  <w:r w:rsidR="00354DDB"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]</w:t>
                  </w:r>
                </w:p>
              </w:tc>
            </w:tr>
            <w:tr w:rsidR="00354DDB" w:rsidRPr="00594124" w14:paraId="2CBE5CFA" w14:textId="77777777" w:rsidTr="008021AA">
              <w:trPr>
                <w:jc w:val="center"/>
              </w:trPr>
              <w:tc>
                <w:tcPr>
                  <w:tcW w:w="2043" w:type="dxa"/>
                </w:tcPr>
                <w:p w14:paraId="4013D4BB" w14:textId="77777777" w:rsidR="00354DDB" w:rsidRPr="00594124" w:rsidRDefault="00354DDB" w:rsidP="008C0AB6">
                  <w:pPr>
                    <w:spacing w:before="120"/>
                    <w:jc w:val="both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środki grzybobójcze</w:t>
                  </w:r>
                </w:p>
              </w:tc>
              <w:tc>
                <w:tcPr>
                  <w:tcW w:w="4098" w:type="dxa"/>
                </w:tcPr>
                <w:p w14:paraId="53D4E2A6" w14:textId="40CBE06C" w:rsidR="00354DDB" w:rsidRPr="00594124" w:rsidRDefault="007311D5" w:rsidP="008C0AB6">
                  <w:pPr>
                    <w:spacing w:before="120"/>
                    <w:jc w:val="both"/>
                    <w:rPr>
                      <w:rFonts w:ascii="Verdana" w:hAnsi="Verdana"/>
                      <w:sz w:val="20"/>
                    </w:rPr>
                  </w:pPr>
                  <w:r w:rsidRPr="00594124">
                    <w:rPr>
                      <w:rFonts w:ascii="Verdana" w:hAnsi="Verdana"/>
                      <w:sz w:val="20"/>
                    </w:rPr>
                    <w:t>SIGNUM 33 WG</w:t>
                  </w:r>
                </w:p>
              </w:tc>
              <w:tc>
                <w:tcPr>
                  <w:tcW w:w="2472" w:type="dxa"/>
                </w:tcPr>
                <w:p w14:paraId="2907D68B" w14:textId="5E771546" w:rsidR="00354DDB" w:rsidRPr="00594124" w:rsidRDefault="007311D5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14,09</w:t>
                  </w:r>
                </w:p>
              </w:tc>
            </w:tr>
          </w:tbl>
          <w:p w14:paraId="50A60650" w14:textId="25F132A2" w:rsidR="00E105E2" w:rsidRPr="00A0477E" w:rsidRDefault="0049179F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Podane w powyższej tabeli nazwy środków prosimy traktować jako informację uściślającą. Dopuszcza się użycie produktów równoważnych, przez co rozumie się preparaty o takiej samej zawartości substancji 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>czynnej i takim samym działaniu</w:t>
            </w:r>
          </w:p>
          <w:p w14:paraId="161953B9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416FA6D2" w14:textId="1F6456E3" w:rsidR="004F585C" w:rsidRDefault="004F585C" w:rsidP="00A0477E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F0152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>biegu.</w:t>
            </w:r>
          </w:p>
          <w:p w14:paraId="67660C58" w14:textId="77777777" w:rsidR="00A0477E" w:rsidRPr="00A0477E" w:rsidRDefault="00A0477E" w:rsidP="00A0477E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4488A42" w14:textId="12A3E195" w:rsidR="000C44B3" w:rsidRPr="00594124" w:rsidRDefault="00661F6A" w:rsidP="001A6030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AR podawany z dokładnością do dwóch miejsc po przecinku.</w:t>
            </w:r>
          </w:p>
          <w:p w14:paraId="2BEE5DFF" w14:textId="77777777" w:rsidR="00703F7B" w:rsidRPr="00E105E2" w:rsidRDefault="00703F7B" w:rsidP="00A0477E"/>
        </w:tc>
      </w:tr>
    </w:tbl>
    <w:tbl>
      <w:tblPr>
        <w:tblStyle w:val="Tabela-Siatka2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70"/>
        <w:gridCol w:w="6523"/>
        <w:gridCol w:w="1814"/>
      </w:tblGrid>
      <w:tr w:rsidR="004F585C" w:rsidRPr="00594124" w14:paraId="72A2E7DD" w14:textId="77777777" w:rsidTr="0022738A">
        <w:tc>
          <w:tcPr>
            <w:tcW w:w="187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2902DFA" w14:textId="0BBC5365" w:rsidR="004F585C" w:rsidRPr="00594124" w:rsidRDefault="000273E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I.15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6523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04092F6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Koszenie traw w szkółce</w:t>
            </w:r>
          </w:p>
          <w:p w14:paraId="18529141" w14:textId="2A73B2F1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–</w:t>
            </w:r>
            <w:r w:rsidR="000273E4" w:rsidRPr="00594124">
              <w:rPr>
                <w:rFonts w:ascii="Verdana" w:hAnsi="Verdana"/>
                <w:bCs/>
                <w:sz w:val="20"/>
                <w:szCs w:val="20"/>
              </w:rPr>
              <w:t xml:space="preserve"> hektar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0273E4" w:rsidRPr="00594124">
              <w:rPr>
                <w:rFonts w:ascii="Verdana" w:hAnsi="Verdana"/>
                <w:bCs/>
                <w:sz w:val="20"/>
                <w:szCs w:val="20"/>
              </w:rPr>
              <w:t>(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HA</w:t>
            </w:r>
            <w:r w:rsidR="000273E4"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29B32B2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SL_POZ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06F4A677" w14:textId="77777777" w:rsidR="004F585C" w:rsidRPr="00594124" w:rsidRDefault="004F585C" w:rsidP="001A6030">
            <w:pPr>
              <w:pStyle w:val="Default"/>
              <w:tabs>
                <w:tab w:val="left" w:pos="1562"/>
              </w:tabs>
              <w:spacing w:before="120"/>
              <w:ind w:left="-57" w:firstLine="57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KOSZ-SZK</w:t>
            </w:r>
          </w:p>
        </w:tc>
      </w:tr>
      <w:tr w:rsidR="004F585C" w:rsidRPr="00594124" w14:paraId="186D5471" w14:textId="77777777" w:rsidTr="001A6030">
        <w:trPr>
          <w:trHeight w:val="2679"/>
        </w:trPr>
        <w:tc>
          <w:tcPr>
            <w:tcW w:w="10207" w:type="dxa"/>
            <w:gridSpan w:val="3"/>
          </w:tcPr>
          <w:p w14:paraId="33A47E1A" w14:textId="77777777" w:rsidR="000273E4" w:rsidRPr="00594124" w:rsidRDefault="000273E4" w:rsidP="000273E4">
            <w:pPr>
              <w:pStyle w:val="Akapitzlist"/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6EA5F1CF" w14:textId="67752885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1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wielokrotny zabieg na pow. ok. </w:t>
            </w:r>
            <w:r w:rsidR="00EC71C8" w:rsidRPr="00594124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1,2</w:t>
            </w:r>
            <w:r w:rsidRPr="00594124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 xml:space="preserve"> ha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(cała powierzchnia szkółki),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polegający na dokładnym wykoszeniu traw i chwastów na szkółce oraz wokół szkółki (rowy),</w:t>
            </w:r>
          </w:p>
          <w:p w14:paraId="6F3A7B05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1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w zakres wchodzi również zgrabienie skoszonej trawy na pryzmy i przygotowanie do wywozu. </w:t>
            </w:r>
          </w:p>
          <w:p w14:paraId="318E7384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40F25CCE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Sprzęt zapewnia wykonawca.</w:t>
            </w:r>
          </w:p>
          <w:p w14:paraId="2CDF1A1D" w14:textId="3FE4D41B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</w:t>
            </w:r>
            <w:r w:rsidR="001861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ykonania na powierzchni </w:t>
            </w:r>
            <w:r w:rsidR="00186172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1,0</w:t>
            </w:r>
            <w:r w:rsidR="003D0F38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ha</w:t>
            </w:r>
            <w:r w:rsidR="00186172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6 razy</w:t>
            </w:r>
            <w:r w:rsidR="003D0F3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</w:t>
            </w:r>
            <w:r w:rsidR="001861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ciągu sezonu wegetacyjnego</w:t>
            </w:r>
            <w:r w:rsidR="009F29C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na powierzchni </w:t>
            </w:r>
            <w:r w:rsidR="009F29C4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0,2 ha</w:t>
            </w:r>
            <w:r w:rsidR="009F29C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B389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="003D0F3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razy w ciągu sezonu wegetacyjnego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05F984C2" w14:textId="77777777" w:rsidR="004F585C" w:rsidRPr="00594124" w:rsidRDefault="004F585C" w:rsidP="001A6030">
            <w:pPr>
              <w:widowControl w:val="0"/>
              <w:suppressAutoHyphens/>
              <w:autoSpaceDE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0BEEE64" w14:textId="12954F64" w:rsidR="004F585C" w:rsidRPr="00594124" w:rsidRDefault="004F585C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 maj-wrzesień. </w:t>
            </w:r>
          </w:p>
          <w:p w14:paraId="07CC3BE9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41231B5B" w14:textId="0505BD50" w:rsidR="004F585C" w:rsidRPr="00594124" w:rsidRDefault="004F585C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3411BE3D" w14:textId="64A35C51" w:rsidR="00661F6A" w:rsidRPr="00594124" w:rsidRDefault="00661F6A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hektar podawany z dokładnością do dwóch miejsc po przecinku</w:t>
            </w:r>
          </w:p>
          <w:p w14:paraId="7ADD575C" w14:textId="77777777" w:rsidR="004F585C" w:rsidRPr="00594124" w:rsidRDefault="004F585C" w:rsidP="001A6030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5"/>
        <w:gridCol w:w="289"/>
        <w:gridCol w:w="6765"/>
        <w:gridCol w:w="289"/>
        <w:gridCol w:w="1569"/>
      </w:tblGrid>
      <w:tr w:rsidR="004F585C" w:rsidRPr="00594124" w14:paraId="764F68ED" w14:textId="77777777" w:rsidTr="001A6030">
        <w:tc>
          <w:tcPr>
            <w:tcW w:w="158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C820158" w14:textId="45C16DA5" w:rsidR="004F585C" w:rsidRPr="00594124" w:rsidRDefault="000273E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I.16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5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27A6C48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POZOSTAŁE PRACE Z ZAKRESU GOSPODARKI SZKÓŁKARSKIEJ WYKONYWANE RĘCZNIE </w:t>
            </w:r>
          </w:p>
          <w:p w14:paraId="2D98BB6F" w14:textId="3A38093A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–</w:t>
            </w:r>
            <w:r w:rsidR="007E6927" w:rsidRPr="00594124">
              <w:rPr>
                <w:rFonts w:ascii="Verdana" w:hAnsi="Verdana"/>
                <w:sz w:val="20"/>
                <w:szCs w:val="20"/>
              </w:rPr>
              <w:t xml:space="preserve"> godziny rzeczywiste prace ręczne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(H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  <w:r w:rsidR="000273E4"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75B4A6C" w14:textId="011E8F87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SL_</w:t>
            </w:r>
            <w:r w:rsidR="004F585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POZ/</w:t>
            </w:r>
          </w:p>
          <w:p w14:paraId="6442EB72" w14:textId="7C470E1D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GODZ </w:t>
            </w:r>
            <w:r w:rsidR="004F585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RH</w:t>
            </w:r>
          </w:p>
        </w:tc>
      </w:tr>
      <w:tr w:rsidR="004F585C" w:rsidRPr="00594124" w14:paraId="038725F5" w14:textId="77777777" w:rsidTr="001A6030">
        <w:tc>
          <w:tcPr>
            <w:tcW w:w="10207" w:type="dxa"/>
            <w:gridSpan w:val="5"/>
          </w:tcPr>
          <w:p w14:paraId="5F79373E" w14:textId="7022EF50" w:rsidR="004F585C" w:rsidRPr="00594124" w:rsidRDefault="000273E4" w:rsidP="001A6030">
            <w:pPr>
              <w:spacing w:before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Prace o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bejmują:</w:t>
            </w:r>
          </w:p>
          <w:p w14:paraId="48493BFC" w14:textId="77777777" w:rsidR="004F585C" w:rsidRPr="00594124" w:rsidRDefault="004F585C" w:rsidP="009C4B12">
            <w:pPr>
              <w:pStyle w:val="Akapitzlist"/>
              <w:numPr>
                <w:ilvl w:val="0"/>
                <w:numId w:val="20"/>
              </w:numPr>
              <w:spacing w:before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sprzątanie budynku (z wyłączeniem kancelarii L-</w:t>
            </w:r>
            <w:proofErr w:type="spellStart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ctwa</w:t>
            </w:r>
            <w:proofErr w:type="spellEnd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), magazynów i otoczenia szkółki,</w:t>
            </w:r>
          </w:p>
          <w:p w14:paraId="3C8F130E" w14:textId="77777777" w:rsidR="004F585C" w:rsidRPr="00594124" w:rsidRDefault="004F585C" w:rsidP="009C4B12">
            <w:pPr>
              <w:pStyle w:val="Akapitzlist"/>
              <w:numPr>
                <w:ilvl w:val="0"/>
                <w:numId w:val="20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obsługę deszczowni,</w:t>
            </w:r>
          </w:p>
          <w:p w14:paraId="57DAD820" w14:textId="77777777" w:rsidR="004F585C" w:rsidRPr="00594124" w:rsidRDefault="004F585C" w:rsidP="009C4B12">
            <w:pPr>
              <w:pStyle w:val="Akapitzlist"/>
              <w:numPr>
                <w:ilvl w:val="0"/>
                <w:numId w:val="20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prace pielęgnacyjne w obrębie </w:t>
            </w:r>
            <w:proofErr w:type="spellStart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nasadzeń</w:t>
            </w:r>
            <w:proofErr w:type="spellEnd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roślin ozdobnych, </w:t>
            </w:r>
          </w:p>
          <w:p w14:paraId="01A22DE1" w14:textId="77777777" w:rsidR="004F585C" w:rsidRPr="00594124" w:rsidRDefault="004F585C" w:rsidP="009C4B12">
            <w:pPr>
              <w:pStyle w:val="Akapitzlist"/>
              <w:numPr>
                <w:ilvl w:val="0"/>
                <w:numId w:val="20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inne prace ręczne rozliczane wg rzeczywistego czasu pracy. </w:t>
            </w:r>
          </w:p>
          <w:p w14:paraId="45C6B394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Rozliczenie prac nastąpi na podstawie rzeczywistego czasu wykonania czynności określonego przez  leśniczego szkółkarza.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72E4205C" w14:textId="218BDBB4" w:rsidR="004F585C" w:rsidRPr="00594124" w:rsidRDefault="004F585C" w:rsidP="001A6030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Czynności będą zlecane w miarę zaistniałych potrzeb. Zamawiający planuje, że w ramach zamówienia i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="000E209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h pracochłonność wyniesie</w:t>
            </w:r>
            <w:r w:rsidR="00C920E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C920E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800,00</w:t>
            </w:r>
            <w:r w:rsidR="000E209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H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4BA6ECC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hAnsi="Verdana"/>
                <w:sz w:val="20"/>
              </w:rPr>
              <w:t xml:space="preserve">PROCEDURY ODBIORU: </w:t>
            </w:r>
          </w:p>
          <w:p w14:paraId="6A197ED8" w14:textId="77777777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ze Zleceniem oraz ustalenie </w:t>
            </w:r>
            <w:r w:rsidR="000273E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rzeczywistego czasu wykonywanych prac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F3947DF" w14:textId="09A31A3E" w:rsidR="00661F6A" w:rsidRPr="00594124" w:rsidRDefault="00661F6A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Dokładność pomiaru: 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godziny rzeczywiste podawane z dokładnością do dwóch miejsc po przecinku.</w:t>
            </w:r>
          </w:p>
        </w:tc>
      </w:tr>
      <w:tr w:rsidR="004F585C" w:rsidRPr="00594124" w14:paraId="7856A2FD" w14:textId="77777777" w:rsidTr="001A6030">
        <w:tc>
          <w:tcPr>
            <w:tcW w:w="158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2C7E9B7" w14:textId="6E46057E" w:rsidR="004F585C" w:rsidRPr="00594124" w:rsidRDefault="000273E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I.17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5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A5DF6C8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POZOSTAŁE PRACE Z ZAKRESU GOSPODARKI SZKÓŁKARSKIEJ WYKONYWANE PRZY POMOCY ŚRODKÓW MECHANICZNYCH </w:t>
            </w:r>
          </w:p>
          <w:p w14:paraId="01D146AE" w14:textId="640605DE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jedn. rozliczeniowa –</w:t>
            </w:r>
            <w:r w:rsidR="007E6927" w:rsidRPr="00594124">
              <w:rPr>
                <w:rFonts w:ascii="Verdana" w:hAnsi="Verdana"/>
                <w:sz w:val="20"/>
                <w:szCs w:val="20"/>
              </w:rPr>
              <w:t xml:space="preserve"> godziny rzeczywiste prace ciągnikiem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(H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491239A" w14:textId="3FE9C398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SL_</w:t>
            </w:r>
            <w:r w:rsidR="004F585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POZ/</w:t>
            </w:r>
          </w:p>
          <w:p w14:paraId="5F0FB319" w14:textId="7E45CEB3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GODZ </w:t>
            </w:r>
            <w:r w:rsidR="004F585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CH</w:t>
            </w:r>
          </w:p>
        </w:tc>
      </w:tr>
      <w:tr w:rsidR="004F585C" w:rsidRPr="00594124" w14:paraId="30C803FF" w14:textId="77777777" w:rsidTr="001A6030">
        <w:tc>
          <w:tcPr>
            <w:tcW w:w="10207" w:type="dxa"/>
            <w:gridSpan w:val="5"/>
          </w:tcPr>
          <w:p w14:paraId="2EB7CD1B" w14:textId="6A33A6E1" w:rsidR="004F585C" w:rsidRPr="00594124" w:rsidRDefault="000273E4" w:rsidP="000273E4">
            <w:pPr>
              <w:pStyle w:val="Akapitzlist"/>
              <w:spacing w:before="120"/>
              <w:ind w:left="36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race mechaniczne wykonywane przy użyciu ciągnika rolniczego np. wywóz pokosu, chwastów, przewóz materiałów, itp.</w:t>
            </w:r>
            <w:r w:rsidR="004F585C" w:rsidRPr="00594124">
              <w:rPr>
                <w:rFonts w:ascii="Verdana" w:eastAsia="Arial" w:hAnsi="Verdana" w:cs="Times New Roman"/>
                <w:sz w:val="20"/>
                <w:szCs w:val="20"/>
                <w:lang w:eastAsia="ar-SA"/>
              </w:rPr>
              <w:t xml:space="preserve"> </w:t>
            </w:r>
          </w:p>
          <w:p w14:paraId="5C444EC3" w14:textId="0D785199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Czynności będą zlecane w miarę zaistniałych potrzeb. Zamawiający planuje, że w ramach zamówienia ic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h pracochłonność wyn</w:t>
            </w:r>
            <w:r w:rsidR="000E209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iesie </w:t>
            </w:r>
            <w:r w:rsidR="00C920E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120,00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H.</w:t>
            </w:r>
          </w:p>
          <w:p w14:paraId="438E7365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UWAGI: 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W ramach realizacji ww. czynności Wykonawca zobowiązany jest zapewnić pracę ciągnika zagregowanego (w miarę zaistniałych potrzeb) ze sprzętem uprawowym normalnie 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lastRenderedPageBreak/>
              <w:t>wykorzystywanym na szkółce leśnej, dwuosiową przyczepą transportową lub ładowarką czołową oraz pracę jego operatora.</w:t>
            </w:r>
          </w:p>
          <w:p w14:paraId="4AEDBA64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PROCEDURY ODBIORU:</w:t>
            </w:r>
          </w:p>
          <w:p w14:paraId="60F95E98" w14:textId="77777777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ze Zleceniem oraz ustalenie </w:t>
            </w:r>
            <w:r w:rsidR="000273E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rzeczywistego czasu wykonywanych prac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D1459DC" w14:textId="4C0ABD58" w:rsidR="001473C5" w:rsidRPr="00594124" w:rsidRDefault="001473C5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godziny rzeczywiste podawane z dokładnością do dwóch miejsc po przecinku.</w:t>
            </w:r>
          </w:p>
        </w:tc>
      </w:tr>
      <w:tr w:rsidR="004F585C" w:rsidRPr="00594124" w14:paraId="008FF9A0" w14:textId="77777777" w:rsidTr="001A6030">
        <w:tc>
          <w:tcPr>
            <w:tcW w:w="158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44E1486" w14:textId="3222DAA4" w:rsidR="004F585C" w:rsidRPr="00594124" w:rsidRDefault="000273E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D50B01" w:rsidRPr="00594124">
              <w:rPr>
                <w:rFonts w:ascii="Verdana" w:hAnsi="Verdana"/>
                <w:b/>
                <w:sz w:val="20"/>
                <w:szCs w:val="20"/>
              </w:rPr>
              <w:t>I.1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8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5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27605B6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Chemiczne zwalczanie chwastów </w:t>
            </w:r>
          </w:p>
          <w:p w14:paraId="44C5F753" w14:textId="320FC677" w:rsidR="004F585C" w:rsidRPr="00594124" w:rsidRDefault="004F585C" w:rsidP="000273E4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–</w:t>
            </w:r>
            <w:r w:rsidR="000273E4" w:rsidRPr="00594124">
              <w:rPr>
                <w:rFonts w:ascii="Verdana" w:hAnsi="Verdana"/>
                <w:bCs/>
                <w:sz w:val="20"/>
                <w:szCs w:val="20"/>
              </w:rPr>
              <w:t xml:space="preserve"> hektar (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HA</w:t>
            </w:r>
            <w:r w:rsidR="000273E4"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9AE0DAE" w14:textId="01D7C415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SL_</w:t>
            </w:r>
            <w:r w:rsidR="004F585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POZ/</w:t>
            </w:r>
          </w:p>
          <w:p w14:paraId="254FC6F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OPR-CHWAS</w:t>
            </w:r>
          </w:p>
        </w:tc>
      </w:tr>
      <w:tr w:rsidR="004F585C" w:rsidRPr="00594124" w14:paraId="2E032301" w14:textId="77777777" w:rsidTr="001A6030">
        <w:tc>
          <w:tcPr>
            <w:tcW w:w="10207" w:type="dxa"/>
            <w:gridSpan w:val="5"/>
          </w:tcPr>
          <w:p w14:paraId="223D9069" w14:textId="731D427B" w:rsidR="000273E4" w:rsidRPr="00594124" w:rsidRDefault="000273E4" w:rsidP="000273E4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2E681C15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1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przygotowanie opryskiwacza i cieczy roboczej, </w:t>
            </w:r>
          </w:p>
          <w:p w14:paraId="6B0A2ADE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1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oprysk opryskiwaczem plecakowym z osłoną boczną ścieżek i poboczy kwater produkcyjnych,</w:t>
            </w:r>
          </w:p>
          <w:p w14:paraId="001B78CE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1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konserwację sprzętu i zebranie zużytych opakowań po środkach chemicznych.</w:t>
            </w:r>
          </w:p>
          <w:p w14:paraId="38F63327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58154179" w14:textId="2C56F060" w:rsidR="004F585C" w:rsidRPr="00594124" w:rsidRDefault="006A06B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I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lość cieczy roboczej oraz środka chemicznego zgodnie z poleceniem L-czego szkółkarza. Opryskiwacz zapewnia wykonawca.</w:t>
            </w:r>
          </w:p>
          <w:p w14:paraId="427DB32C" w14:textId="77777777" w:rsidR="004F585C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6A0241DB" w14:textId="77777777" w:rsidR="006A06BC" w:rsidRPr="006A06BC" w:rsidRDefault="006A06BC" w:rsidP="006A06B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UWAGI:</w:t>
            </w:r>
          </w:p>
          <w:p w14:paraId="73A568C4" w14:textId="77777777" w:rsidR="006A06BC" w:rsidRPr="006A06BC" w:rsidRDefault="006A06BC" w:rsidP="006A06B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1)</w:t>
            </w: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ab/>
              <w:t>Wykonawca we własnym zakresie zapewni środki chemiczne do zabiegu oraz zagospodaruje pozostające po nich opakowania. Zastosowanie pestycydów na szkółce leśnej musi być zgodne ze wskazówkami zawartymi w opracowanej przez Instytut Badawczy Leśnictwa publikacji „Środki ochrony roślin oraz produkty do rozkładu pni drzew leśnych zalecane do stosowania w leśnictwie w roku (bieżący rok)” lub preparatów równoważnych, przez które rozumie się preparaty dopuszczone do stosowania na terenie RP przez przepisy prawa oraz możliwe do stosowania zgodnie ze standardami FSC i PEFC</w:t>
            </w:r>
          </w:p>
          <w:p w14:paraId="2BB10ADC" w14:textId="77777777" w:rsidR="006A06BC" w:rsidRPr="006A06BC" w:rsidRDefault="006A06BC" w:rsidP="006A06B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41FA63E0" w14:textId="77777777" w:rsidR="006A06BC" w:rsidRPr="006A06BC" w:rsidRDefault="006A06BC" w:rsidP="006A06B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2)</w:t>
            </w: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ab/>
              <w:t>Skład cieczy roboczej każdorazowo będzie ustalany z leśniczym-szkółkarzem. W celu optymalizacji kosztów Wykonawca w każdym możliwym przypadku będzie dokonywał oprysków przy pomocy mieszanek pestycydów.</w:t>
            </w:r>
          </w:p>
          <w:p w14:paraId="3DD66CEE" w14:textId="77777777" w:rsidR="006A06BC" w:rsidRPr="006A06BC" w:rsidRDefault="006A06BC" w:rsidP="006A06B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3)</w:t>
            </w: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ab/>
              <w:t>Zabieg musi być dokonany ściśle wg wskazówek leśniczego szkółkarza ze szczególnym uwzględnieniem czasu jego realizacji (data, godzina).</w:t>
            </w:r>
          </w:p>
          <w:p w14:paraId="661DB728" w14:textId="77777777" w:rsidR="006A06BC" w:rsidRPr="006A06BC" w:rsidRDefault="006A06BC" w:rsidP="006A06BC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4)</w:t>
            </w: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ab/>
              <w:t>Zabieg musi być wykonany w sposób wykluczający uszkodzenie rosnących na polach siewnych drzewek poprzez ich poparzenie środkami chemicznymi. W przypadku stwierdzenia pozostawania sypkich nawozów mineralnych na aparacie asymilacyjnym drzewek należy ręcznie strząsnąć go na podłoże.</w:t>
            </w:r>
          </w:p>
          <w:p w14:paraId="0E7ABFCC" w14:textId="77777777" w:rsidR="006A06BC" w:rsidRDefault="006A06B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43"/>
              <w:gridCol w:w="4098"/>
              <w:gridCol w:w="2472"/>
            </w:tblGrid>
            <w:tr w:rsidR="006A06BC" w:rsidRPr="00594124" w14:paraId="3104ADDE" w14:textId="77777777" w:rsidTr="009D46ED">
              <w:trPr>
                <w:jc w:val="center"/>
              </w:trPr>
              <w:tc>
                <w:tcPr>
                  <w:tcW w:w="2043" w:type="dxa"/>
                  <w:shd w:val="clear" w:color="auto" w:fill="F2F2F2" w:themeFill="background1" w:themeFillShade="F2"/>
                </w:tcPr>
                <w:p w14:paraId="38E38400" w14:textId="77777777" w:rsidR="006A06BC" w:rsidRPr="00594124" w:rsidRDefault="006A06BC" w:rsidP="006A06BC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rodzaj środka chemicznego</w:t>
                  </w:r>
                </w:p>
              </w:tc>
              <w:tc>
                <w:tcPr>
                  <w:tcW w:w="4098" w:type="dxa"/>
                  <w:shd w:val="clear" w:color="auto" w:fill="F2F2F2" w:themeFill="background1" w:themeFillShade="F2"/>
                </w:tcPr>
                <w:p w14:paraId="0B4BC2C1" w14:textId="77777777" w:rsidR="006A06BC" w:rsidRPr="00594124" w:rsidRDefault="006A06BC" w:rsidP="006A06BC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</w:rPr>
                    <w:t>środek chemiczny</w:t>
                  </w:r>
                </w:p>
              </w:tc>
              <w:tc>
                <w:tcPr>
                  <w:tcW w:w="2472" w:type="dxa"/>
                  <w:shd w:val="clear" w:color="auto" w:fill="F2F2F2" w:themeFill="background1" w:themeFillShade="F2"/>
                </w:tcPr>
                <w:p w14:paraId="747B15EA" w14:textId="4FF7CC28" w:rsidR="006A06BC" w:rsidRPr="00594124" w:rsidRDefault="006A06BC" w:rsidP="006A06BC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ilość środka chemicznego [L</w:t>
                  </w: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]</w:t>
                  </w:r>
                </w:p>
              </w:tc>
            </w:tr>
            <w:tr w:rsidR="006A06BC" w:rsidRPr="00594124" w14:paraId="7D790B95" w14:textId="77777777" w:rsidTr="009D46ED">
              <w:trPr>
                <w:jc w:val="center"/>
              </w:trPr>
              <w:tc>
                <w:tcPr>
                  <w:tcW w:w="2043" w:type="dxa"/>
                </w:tcPr>
                <w:p w14:paraId="1B8EDADE" w14:textId="49D5098B" w:rsidR="006A06BC" w:rsidRPr="00594124" w:rsidRDefault="006A06BC" w:rsidP="006A06BC">
                  <w:pPr>
                    <w:spacing w:before="120"/>
                    <w:jc w:val="both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środki chwastobójcze</w:t>
                  </w:r>
                </w:p>
              </w:tc>
              <w:tc>
                <w:tcPr>
                  <w:tcW w:w="4098" w:type="dxa"/>
                </w:tcPr>
                <w:p w14:paraId="526F397C" w14:textId="6B6C6EEC" w:rsidR="006A06BC" w:rsidRPr="00594124" w:rsidRDefault="006A06BC" w:rsidP="006A06BC">
                  <w:pPr>
                    <w:spacing w:before="12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>GLIFOCYD</w:t>
                  </w:r>
                </w:p>
              </w:tc>
              <w:tc>
                <w:tcPr>
                  <w:tcW w:w="2472" w:type="dxa"/>
                </w:tcPr>
                <w:p w14:paraId="0FFD24CA" w14:textId="1FA41EA0" w:rsidR="006A06BC" w:rsidRPr="00594124" w:rsidRDefault="006A06BC" w:rsidP="006A06BC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24,00</w:t>
                  </w:r>
                </w:p>
              </w:tc>
            </w:tr>
          </w:tbl>
          <w:p w14:paraId="161C9DF3" w14:textId="77777777" w:rsidR="006A06BC" w:rsidRDefault="006A06B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62E42687" w14:textId="3153780F" w:rsidR="006A06BC" w:rsidRDefault="006A06B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6A06B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Podane w powyższej tabeli nazwy środków prosimy traktować jako informację uściślającą. Dopuszcza się użycie produktów równoważnych, przez co rozumie się preparaty o takiej samej zawartości substancji czynnej i takim samym działaniu</w:t>
            </w:r>
          </w:p>
          <w:p w14:paraId="64ED1328" w14:textId="77777777" w:rsidR="006A06BC" w:rsidRDefault="006A06B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7604C8F5" w14:textId="77777777" w:rsidR="006A06BC" w:rsidRPr="00594124" w:rsidRDefault="006A06B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366140CD" w14:textId="034067FA" w:rsidR="007E6927" w:rsidRPr="00594124" w:rsidRDefault="004F585C" w:rsidP="007E6927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Środek chemiczny do oprysków zapewnia wykonawca </w:t>
            </w:r>
            <w:r w:rsidR="000273E4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(wg zaleceń IBL, ZOL na bieżący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rok). </w:t>
            </w:r>
          </w:p>
          <w:p w14:paraId="2FE67C3A" w14:textId="77777777" w:rsidR="007E6927" w:rsidRPr="00594124" w:rsidRDefault="007E6927" w:rsidP="007E6927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  <w:p w14:paraId="38B29708" w14:textId="59594350" w:rsidR="007E6927" w:rsidRPr="00594124" w:rsidRDefault="007E6927" w:rsidP="007E6927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Zabieg planowany jest </w:t>
            </w:r>
            <w:r w:rsidR="000E209C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do wykonania na</w:t>
            </w:r>
            <w:r w:rsidR="00821DDB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łącznej powierzchni</w:t>
            </w:r>
            <w:r w:rsidR="00C73F30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</w:t>
            </w:r>
            <w:r w:rsidR="00C73F30" w:rsidRPr="00594124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4,00</w:t>
            </w:r>
            <w:r w:rsidR="00821DDB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</w:t>
            </w:r>
            <w:r w:rsidR="00821DDB" w:rsidRPr="00594124">
              <w:rPr>
                <w:rFonts w:ascii="Verdana" w:eastAsia="Times New Roman" w:hAnsi="Verdana" w:cs="Times New Roman"/>
                <w:b/>
                <w:sz w:val="20"/>
                <w:szCs w:val="20"/>
                <w:lang w:eastAsia="ar-SA"/>
              </w:rPr>
              <w:t>ha</w:t>
            </w:r>
            <w:r w:rsidR="00821DDB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(</w:t>
            </w:r>
            <w:r w:rsidR="00FC19CD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4 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razy w ciągu sezonu wegetacyjnego</w:t>
            </w:r>
            <w:r w:rsidR="00821DDB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na pow. 1,0 ha)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.</w:t>
            </w:r>
          </w:p>
          <w:p w14:paraId="383892A4" w14:textId="77777777" w:rsidR="007E6927" w:rsidRPr="00594124" w:rsidRDefault="007E6927" w:rsidP="007E6927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</w:p>
          <w:p w14:paraId="6B4F6E42" w14:textId="6C6772E8" w:rsidR="004F585C" w:rsidRPr="00594124" w:rsidRDefault="007E6927" w:rsidP="007E6927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Planowany okres wykonania zabiegu przypada n</w:t>
            </w:r>
            <w:r w:rsidR="000273E4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a miesiąc maj-wrzesień</w:t>
            </w:r>
            <w:r w:rsidRPr="005941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6145BA8F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hAnsi="Verdana"/>
                <w:sz w:val="20"/>
              </w:rPr>
              <w:lastRenderedPageBreak/>
              <w:t xml:space="preserve">PROCEDURY ODBIORU: </w:t>
            </w:r>
          </w:p>
          <w:p w14:paraId="40E48AC8" w14:textId="77777777" w:rsidR="000273E4" w:rsidRPr="00594124" w:rsidRDefault="004F585C" w:rsidP="000273E4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ze Zleceniem oraz </w:t>
            </w:r>
            <w:r w:rsidR="000273E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określenie powierzchni wykonanego zabiegu.</w:t>
            </w:r>
          </w:p>
          <w:p w14:paraId="025470A2" w14:textId="77777777" w:rsidR="004F585C" w:rsidRPr="00594124" w:rsidRDefault="001473C5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hektar (HA) podawany z dokładnością do dwóch miejsc po przecinku.</w:t>
            </w:r>
          </w:p>
          <w:p w14:paraId="7C71A72D" w14:textId="77777777" w:rsidR="001473C5" w:rsidRPr="00594124" w:rsidRDefault="001473C5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B12DF08" w14:textId="5E33BFDD" w:rsidR="001473C5" w:rsidRPr="00594124" w:rsidRDefault="001473C5" w:rsidP="001A6030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18FAA999" w14:textId="77777777" w:rsidTr="001A6030">
        <w:tc>
          <w:tcPr>
            <w:tcW w:w="129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962A2D2" w14:textId="0C7102A2" w:rsidR="004F585C" w:rsidRPr="00594124" w:rsidRDefault="000273E4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18"/>
                <w:szCs w:val="20"/>
              </w:rPr>
            </w:pPr>
            <w:r w:rsidRPr="00594124">
              <w:rPr>
                <w:rFonts w:ascii="Verdana" w:hAnsi="Verdana"/>
                <w:b/>
                <w:sz w:val="18"/>
                <w:szCs w:val="20"/>
              </w:rPr>
              <w:lastRenderedPageBreak/>
              <w:t>V</w:t>
            </w:r>
            <w:r w:rsidR="004F585C" w:rsidRPr="00594124">
              <w:rPr>
                <w:rFonts w:ascii="Verdana" w:hAnsi="Verdana"/>
                <w:b/>
                <w:sz w:val="18"/>
                <w:szCs w:val="20"/>
              </w:rPr>
              <w:t>I.</w:t>
            </w:r>
            <w:r w:rsidR="001845FC" w:rsidRPr="00594124">
              <w:rPr>
                <w:rFonts w:ascii="Verdana" w:hAnsi="Verdana"/>
                <w:b/>
                <w:sz w:val="18"/>
                <w:szCs w:val="20"/>
              </w:rPr>
              <w:t>19</w:t>
            </w:r>
          </w:p>
        </w:tc>
        <w:tc>
          <w:tcPr>
            <w:tcW w:w="7054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80D3ABD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  <w:t>BADANIE ZAPĘDRACZENIA GLEBY</w:t>
            </w:r>
            <w:r w:rsidRPr="00594124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</w:p>
          <w:p w14:paraId="5E934671" w14:textId="68F7B08D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  <w:r w:rsidRPr="00594124">
              <w:rPr>
                <w:rFonts w:ascii="Verdana" w:hAnsi="Verdana"/>
                <w:bCs/>
                <w:sz w:val="18"/>
                <w:szCs w:val="20"/>
              </w:rPr>
              <w:t>(jedn. rozliczeniowa –</w:t>
            </w:r>
            <w:r w:rsidRPr="00594124">
              <w:rPr>
                <w:rFonts w:ascii="Verdana" w:hAnsi="Verdana"/>
                <w:sz w:val="18"/>
                <w:szCs w:val="20"/>
              </w:rPr>
              <w:t xml:space="preserve"> sztuka (SZT</w:t>
            </w:r>
            <w:r w:rsidRPr="00594124">
              <w:rPr>
                <w:rFonts w:ascii="Verdana" w:hAnsi="Verdana"/>
                <w:color w:val="auto"/>
                <w:sz w:val="18"/>
                <w:szCs w:val="20"/>
              </w:rPr>
              <w:t>)</w:t>
            </w:r>
            <w:r w:rsidR="000273E4" w:rsidRPr="00594124">
              <w:rPr>
                <w:rFonts w:ascii="Verdana" w:hAnsi="Verdana"/>
                <w:color w:val="auto"/>
                <w:sz w:val="18"/>
                <w:szCs w:val="20"/>
              </w:rPr>
              <w:t>)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3023876" w14:textId="42FD83CE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594124">
              <w:rPr>
                <w:rFonts w:ascii="Verdana" w:hAnsi="Verdana"/>
                <w:b/>
                <w:sz w:val="18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sz w:val="18"/>
                <w:szCs w:val="20"/>
              </w:rPr>
              <w:t>POZ/</w:t>
            </w:r>
          </w:p>
          <w:p w14:paraId="173CF7C9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18"/>
                <w:szCs w:val="20"/>
              </w:rPr>
            </w:pPr>
            <w:r w:rsidRPr="00594124">
              <w:rPr>
                <w:rFonts w:ascii="Verdana" w:hAnsi="Verdana"/>
                <w:b/>
                <w:sz w:val="18"/>
                <w:szCs w:val="20"/>
              </w:rPr>
              <w:t>SZUK-PĘDR</w:t>
            </w:r>
          </w:p>
        </w:tc>
      </w:tr>
      <w:tr w:rsidR="004F585C" w:rsidRPr="00594124" w14:paraId="1267C8E2" w14:textId="77777777" w:rsidTr="001A6030">
        <w:tc>
          <w:tcPr>
            <w:tcW w:w="10207" w:type="dxa"/>
            <w:gridSpan w:val="5"/>
          </w:tcPr>
          <w:p w14:paraId="070B2001" w14:textId="73E3105D" w:rsidR="000273E4" w:rsidRPr="00594124" w:rsidRDefault="000273E4" w:rsidP="000273E4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6349024F" w14:textId="77777777" w:rsidR="004F585C" w:rsidRPr="00594124" w:rsidRDefault="004F585C" w:rsidP="009C4B12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przygotowanie nasyconego roztworu soli kuchennej i wypełnienie nim szczelnie zamykanych pojemników (np. butelek, fiolek itp.) w ilości równej ilości dołów próbnych,</w:t>
            </w:r>
          </w:p>
          <w:p w14:paraId="02EA8597" w14:textId="77777777" w:rsidR="004F585C" w:rsidRPr="00594124" w:rsidRDefault="004F585C" w:rsidP="009C4B12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wykopanie dołów próbnych o wymiarach długość – 1,0m, szerokość – 0,5m, głębokość 1,0m. Głębokość dołów może ulec zmniejszeniu do głębokości zalegania pędraków (jednak nie mniej niż 0,5m), jeżeli w pierwszych trzech dołach stwierdzono na jakiej głębokości zalegają pędraki,</w:t>
            </w:r>
          </w:p>
          <w:p w14:paraId="7A13B31D" w14:textId="30EFA147" w:rsidR="004F585C" w:rsidRPr="00594124" w:rsidRDefault="004F585C" w:rsidP="009C4B12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wybranie z pochodzącej z dołu gleby pędraków chrabąszczowatych i umieszczenie ich</w:t>
            </w:r>
            <w:r w:rsidR="00C73F3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pojemnikach z roztworem soli kuchennej a następnie przekazanie pojemników leśniczemu-szkółkarzowi,</w:t>
            </w:r>
          </w:p>
          <w:p w14:paraId="60CB67C1" w14:textId="77777777" w:rsidR="004F585C" w:rsidRPr="00594124" w:rsidRDefault="004F585C" w:rsidP="009C4B12">
            <w:pPr>
              <w:pStyle w:val="Akapitzlist"/>
              <w:numPr>
                <w:ilvl w:val="0"/>
                <w:numId w:val="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zasypanie dołów poprzednio wydobytą z nich glebą.</w:t>
            </w:r>
          </w:p>
          <w:p w14:paraId="35121BFF" w14:textId="507844AE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z</w:t>
            </w:r>
            <w:r w:rsidR="00FC19CD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ostał zaplanowany w ilo</w:t>
            </w:r>
            <w:r w:rsidR="0081285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ści </w:t>
            </w:r>
            <w:r w:rsidR="00C73F30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19,00</w:t>
            </w:r>
            <w:r w:rsidR="00C73F3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szt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i będzie realizowany od 15 sierpnia </w:t>
            </w:r>
            <w:r w:rsidR="00703F7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końca września</w:t>
            </w:r>
          </w:p>
          <w:p w14:paraId="12C8DA89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PROCEDURA ODBIORU:</w:t>
            </w:r>
          </w:p>
          <w:p w14:paraId="16F20480" w14:textId="740AE101" w:rsidR="005C2A02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C73F3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 oraz określenie ilości wykonanych dołów.</w:t>
            </w:r>
          </w:p>
          <w:p w14:paraId="3E746587" w14:textId="3BCDD927" w:rsidR="001473C5" w:rsidRPr="00594124" w:rsidRDefault="001473C5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w pełnych sztukach.</w:t>
            </w:r>
          </w:p>
        </w:tc>
      </w:tr>
    </w:tbl>
    <w:tbl>
      <w:tblPr>
        <w:tblStyle w:val="Tabela-Siatk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5"/>
        <w:gridCol w:w="7017"/>
        <w:gridCol w:w="1895"/>
      </w:tblGrid>
      <w:tr w:rsidR="005C2A02" w:rsidRPr="00594124" w14:paraId="5751755E" w14:textId="77777777" w:rsidTr="005C2A02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8A1CA49" w14:textId="23E1C2D2" w:rsidR="005C2A02" w:rsidRPr="00594124" w:rsidRDefault="005C2A02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VI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.20</w:t>
            </w:r>
            <w:r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DA2A09" w14:textId="77777777" w:rsidR="005C2A02" w:rsidRPr="00594124" w:rsidRDefault="005C2A02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Kopanie rowów odwadniających</w:t>
            </w:r>
          </w:p>
          <w:p w14:paraId="098B7B1B" w14:textId="77777777" w:rsidR="005C2A02" w:rsidRPr="00594124" w:rsidRDefault="005C2A02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–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m3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6FE7A7F" w14:textId="499101A4" w:rsidR="005C2A02" w:rsidRPr="00594124" w:rsidRDefault="005C2A02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SL_POZ/</w:t>
            </w:r>
          </w:p>
          <w:p w14:paraId="2BAE431D" w14:textId="77777777" w:rsidR="005C2A02" w:rsidRPr="00594124" w:rsidRDefault="005C2A02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KOP-ROW</w:t>
            </w:r>
          </w:p>
        </w:tc>
      </w:tr>
      <w:tr w:rsidR="005C2A02" w:rsidRPr="00594124" w14:paraId="3524DAF6" w14:textId="77777777" w:rsidTr="005C2A0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7C13" w14:textId="77777777" w:rsidR="005C2A02" w:rsidRPr="00594124" w:rsidRDefault="005C2A02" w:rsidP="001B298E">
            <w:pPr>
              <w:pStyle w:val="Akapitzlist"/>
              <w:widowControl w:val="0"/>
              <w:suppressAutoHyphens/>
              <w:snapToGrid w:val="0"/>
              <w:ind w:left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polega na ręcznym wykonaniu rowów odwadniających na kwaterach w szkółce otwartej. Długość, szerokość i głębokość rowów w uzgodnieniu z L-czym Szkółkarzem. Sprzęt zapewnia wykonawca.</w:t>
            </w:r>
          </w:p>
          <w:p w14:paraId="7274D870" w14:textId="77777777" w:rsidR="005C2A02" w:rsidRPr="00594124" w:rsidRDefault="005C2A0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realizacji w miesiącach marcu – listopadzie. </w:t>
            </w:r>
          </w:p>
          <w:p w14:paraId="07A0447D" w14:textId="6066D6C0" w:rsidR="005C2A02" w:rsidRPr="00594124" w:rsidRDefault="005C2A02">
            <w:pPr>
              <w:spacing w:before="120"/>
              <w:jc w:val="both"/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Czynności będą zlecane w miarę zaistniałych potrzeb. Zamawiający planuje, że w ramach zamówienia rozmiar prac wyniesie </w:t>
            </w:r>
            <w:r w:rsidR="00C73F30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20,00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m3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objętości wykopów .</w:t>
            </w:r>
            <w:r w:rsidRPr="00594124">
              <w:t xml:space="preserve"> </w:t>
            </w:r>
          </w:p>
          <w:p w14:paraId="2A70365E" w14:textId="77777777" w:rsidR="005C2A02" w:rsidRPr="00594124" w:rsidRDefault="005C2A0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E28E83" w14:textId="77777777" w:rsidR="005C2A02" w:rsidRPr="00594124" w:rsidRDefault="005C2A02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78213AD" w14:textId="483C6B99" w:rsidR="005C2A02" w:rsidRPr="00594124" w:rsidRDefault="005C2A02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rozmiaru wykonanych prac.</w:t>
            </w:r>
          </w:p>
          <w:p w14:paraId="6310819C" w14:textId="57CF70A1" w:rsidR="001473C5" w:rsidRPr="00594124" w:rsidRDefault="001473C5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m3 podawane z dokładnością do dwóch miejsc po przecinku.</w:t>
            </w:r>
          </w:p>
          <w:p w14:paraId="0439B6C2" w14:textId="77777777" w:rsidR="005C2A02" w:rsidRPr="00594124" w:rsidRDefault="005C2A0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131"/>
        <w:gridCol w:w="289"/>
        <w:gridCol w:w="6667"/>
        <w:gridCol w:w="47"/>
        <w:gridCol w:w="14"/>
        <w:gridCol w:w="326"/>
        <w:gridCol w:w="1569"/>
      </w:tblGrid>
      <w:tr w:rsidR="004F585C" w:rsidRPr="00594124" w14:paraId="6A67E15D" w14:textId="77777777" w:rsidTr="00E93A3B">
        <w:tc>
          <w:tcPr>
            <w:tcW w:w="1164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2923B9A" w14:textId="23998DC2" w:rsidR="004F585C" w:rsidRPr="00594124" w:rsidRDefault="009C0DB9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I.21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F0550F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iCs/>
                <w:sz w:val="20"/>
                <w:szCs w:val="20"/>
                <w:lang w:eastAsia="ar-SA"/>
              </w:rPr>
              <w:t>Podlewanie na powierzchni otwartej wykonywane przy użyciu środków mechanicznych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</w:p>
          <w:p w14:paraId="79FF311F" w14:textId="0D21D8F5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jedn. rozliczeniowa –</w:t>
            </w:r>
            <w:r w:rsidR="009C0DB9" w:rsidRPr="0059412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godzina </w:t>
            </w:r>
            <w:r w:rsidR="009C0DB9" w:rsidRPr="00594124">
              <w:rPr>
                <w:rFonts w:ascii="Verdana" w:hAnsi="Verdana"/>
                <w:sz w:val="20"/>
                <w:szCs w:val="20"/>
              </w:rPr>
              <w:t xml:space="preserve">rzeczywista </w:t>
            </w:r>
            <w:r w:rsidRPr="00594124">
              <w:rPr>
                <w:rFonts w:ascii="Verdana" w:hAnsi="Verdana"/>
                <w:sz w:val="20"/>
                <w:szCs w:val="20"/>
              </w:rPr>
              <w:t>(H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  <w:r w:rsidR="001B298E" w:rsidRPr="00594124">
              <w:t xml:space="preserve"> </w:t>
            </w:r>
            <w:r w:rsidR="001B298E" w:rsidRPr="00594124">
              <w:rPr>
                <w:rFonts w:ascii="Verdana" w:hAnsi="Verdana"/>
                <w:color w:val="auto"/>
                <w:sz w:val="20"/>
                <w:szCs w:val="20"/>
              </w:rPr>
              <w:t>z dokładnością do jednego miejsca po przecinku.</w:t>
            </w:r>
            <w:r w:rsidR="009C0DB9"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</w:tc>
        <w:tc>
          <w:tcPr>
            <w:tcW w:w="1956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E0C70F7" w14:textId="751BC889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SL_</w:t>
            </w:r>
            <w:r w:rsidR="004F585C" w:rsidRPr="00594124"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POZ/</w:t>
            </w:r>
          </w:p>
          <w:p w14:paraId="4E569390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color w:val="auto"/>
                <w:sz w:val="20"/>
                <w:szCs w:val="20"/>
                <w:lang w:eastAsia="pl-PL"/>
              </w:rPr>
              <w:t>DESZCZOW</w:t>
            </w:r>
          </w:p>
        </w:tc>
      </w:tr>
      <w:tr w:rsidR="004F585C" w:rsidRPr="00594124" w14:paraId="15A156FD" w14:textId="77777777" w:rsidTr="001A6030">
        <w:tc>
          <w:tcPr>
            <w:tcW w:w="10207" w:type="dxa"/>
            <w:gridSpan w:val="8"/>
          </w:tcPr>
          <w:p w14:paraId="136CA5B7" w14:textId="7DAB821D" w:rsidR="009C0DB9" w:rsidRPr="00594124" w:rsidRDefault="009C0DB9" w:rsidP="009C0DB9">
            <w:pPr>
              <w:pStyle w:val="Akapitzlis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Zabieg obejmuje:</w:t>
            </w:r>
          </w:p>
          <w:p w14:paraId="2E3D95C3" w14:textId="54928106" w:rsidR="004F585C" w:rsidRPr="00594124" w:rsidRDefault="004F585C" w:rsidP="009C4B12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94124">
              <w:rPr>
                <w:rFonts w:ascii="Verdana" w:eastAsia="Times New Roman" w:hAnsi="Verdana" w:cs="Times New Roman"/>
                <w:iCs/>
                <w:sz w:val="20"/>
                <w:szCs w:val="20"/>
                <w:lang w:eastAsia="ar-SA"/>
              </w:rPr>
              <w:t xml:space="preserve">przygotowanie, </w:t>
            </w: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>załadunek i dowóz węży oraz elementów deszczowni bębnowej z magazynu szkółki do szkółki otwartej,</w:t>
            </w:r>
          </w:p>
          <w:p w14:paraId="0BA71FAD" w14:textId="77777777" w:rsidR="004F585C" w:rsidRPr="00594124" w:rsidRDefault="004F585C" w:rsidP="009C4B12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 xml:space="preserve"> rozłożenie węży na odcinku ok. 300 metrów (od ujęcia wody do kwater szkółki); rozłożenie deszczowni na deszczowanych kwaterach; połączenie poszczególnych elementów deszczowni; podłączenie deszczowni do pompy zagregowanej z ciągnikiem,</w:t>
            </w:r>
          </w:p>
          <w:p w14:paraId="2576EE6A" w14:textId="77777777" w:rsidR="004F585C" w:rsidRPr="00594124" w:rsidRDefault="004F585C" w:rsidP="009C4B12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>deszczowanie kwater wg czasu zleconego przez L-czego Szkółkarza,</w:t>
            </w:r>
          </w:p>
          <w:p w14:paraId="5EA525AF" w14:textId="77777777" w:rsidR="004F585C" w:rsidRPr="00594124" w:rsidRDefault="004F585C" w:rsidP="009C4B12">
            <w:pPr>
              <w:pStyle w:val="Akapitzlist"/>
              <w:numPr>
                <w:ilvl w:val="0"/>
                <w:numId w:val="22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 xml:space="preserve">po zakończeniu podlewania poszczególne elementy deszczowni należy złożyć, oczyścić, osuszyć i dostarczyć do magazynu szkółki.  </w:t>
            </w:r>
          </w:p>
          <w:p w14:paraId="00A387DD" w14:textId="77777777" w:rsidR="004F585C" w:rsidRPr="00594124" w:rsidRDefault="004F585C" w:rsidP="001A6030">
            <w:pPr>
              <w:spacing w:before="120"/>
              <w:ind w:left="360"/>
              <w:jc w:val="both"/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 xml:space="preserve">Prace wykonywane w zespole 2-osobowym (kierowca ciągnika i pomocnik obsługujący deszczownię). </w:t>
            </w:r>
          </w:p>
          <w:p w14:paraId="1C9FE23C" w14:textId="035D3C58" w:rsidR="004F585C" w:rsidRPr="00594124" w:rsidRDefault="004F585C" w:rsidP="001A6030">
            <w:pPr>
              <w:spacing w:before="120"/>
              <w:ind w:left="360"/>
              <w:jc w:val="both"/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>Ciągnik zapewnia Wykonawca, natomiast deszczow</w:t>
            </w:r>
            <w:r w:rsidR="009C0DB9"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>nię nadleśnictwo udostępnia</w:t>
            </w:r>
            <w:r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 xml:space="preserve"> na zasadzie dzierżawy</w:t>
            </w:r>
            <w:r w:rsidR="009C0DB9" w:rsidRPr="00594124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ar-SA"/>
              </w:rPr>
              <w:t>.</w:t>
            </w:r>
          </w:p>
          <w:p w14:paraId="0110D7DA" w14:textId="6DE16FCB" w:rsidR="00FC19CD" w:rsidRPr="00594124" w:rsidRDefault="004F585C" w:rsidP="001A6030">
            <w:pPr>
              <w:spacing w:before="120"/>
              <w:jc w:val="both"/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Czynności będą zlecane w miarę zaistniałych potrzeb. Zamawiający planuje, że w ramach zamówienia</w:t>
            </w:r>
            <w:r w:rsidR="00FC19CD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</w:t>
            </w:r>
            <w:r w:rsidR="0081285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ch pracochłonność wyniesie</w:t>
            </w:r>
            <w:r w:rsidR="0016594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16594F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250,00</w:t>
            </w:r>
            <w:r w:rsidR="0081285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H.</w:t>
            </w:r>
            <w:r w:rsidR="00FC19CD" w:rsidRPr="00594124">
              <w:t xml:space="preserve"> </w:t>
            </w:r>
          </w:p>
          <w:p w14:paraId="3CB6CD13" w14:textId="1BC5978D" w:rsidR="004F585C" w:rsidRPr="00594124" w:rsidRDefault="00FC19CD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przypada n</w:t>
            </w:r>
            <w:r w:rsidR="00115D0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 miesiąc maj-wrzesień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4BE61680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PROCEDURY ODBIORU:</w:t>
            </w:r>
          </w:p>
          <w:p w14:paraId="09357206" w14:textId="77777777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ze Zleceniem oraz </w:t>
            </w:r>
            <w:r w:rsidR="00115D0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ustalenie rzeczywistego czasu wykonywanych prac.</w:t>
            </w:r>
          </w:p>
          <w:p w14:paraId="50F4698E" w14:textId="77777777" w:rsidR="001473C5" w:rsidRDefault="001473C5" w:rsidP="001B298E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 xml:space="preserve">Dokładność pomiaru: </w:t>
            </w:r>
            <w:r w:rsidR="001B298E" w:rsidRPr="00594124">
              <w:rPr>
                <w:rFonts w:ascii="Verdana" w:hAnsi="Verdana"/>
                <w:sz w:val="20"/>
                <w:szCs w:val="20"/>
              </w:rPr>
              <w:t>godziny rzeczywiste z dokładnością do jednego miejsca po przecinku</w:t>
            </w:r>
            <w:r w:rsidRPr="00594124">
              <w:rPr>
                <w:rFonts w:ascii="Verdana" w:hAnsi="Verdana"/>
                <w:sz w:val="20"/>
                <w:szCs w:val="20"/>
              </w:rPr>
              <w:t>.</w:t>
            </w:r>
          </w:p>
          <w:p w14:paraId="4B824168" w14:textId="77777777" w:rsidR="00A0477E" w:rsidRDefault="00A0477E" w:rsidP="001B298E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F13FDEF" w14:textId="77777777" w:rsidR="00A0477E" w:rsidRDefault="00A0477E" w:rsidP="001B298E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4F9FE65" w14:textId="1EE0365B" w:rsidR="00A0477E" w:rsidRPr="00594124" w:rsidRDefault="00A0477E" w:rsidP="001B298E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ED41D8" w14:paraId="0069F1B3" w14:textId="77777777" w:rsidTr="001A6030">
        <w:tc>
          <w:tcPr>
            <w:tcW w:w="158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992E9C5" w14:textId="3446DA25" w:rsidR="004F585C" w:rsidRPr="00594124" w:rsidRDefault="00D71A7C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I.22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5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41F1DCE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Sortowanie, liczenie i zabezpieczenie przed wyschnięciem sadzonek na powierzchni otwartej </w:t>
            </w:r>
          </w:p>
          <w:p w14:paraId="78C74F9C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TSZT (tysiąc sztuk)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1460378" w14:textId="50894771" w:rsidR="004F585C" w:rsidRPr="00594124" w:rsidRDefault="00CA2E57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val="en-US"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val="en-US" w:eastAsia="pl-PL"/>
              </w:rPr>
              <w:t>SL_WYJM</w:t>
            </w:r>
            <w:r w:rsidR="004F585C" w:rsidRPr="00594124">
              <w:rPr>
                <w:rFonts w:ascii="Verdana" w:eastAsia="Times New Roman" w:hAnsi="Verdana"/>
                <w:b/>
                <w:sz w:val="20"/>
                <w:szCs w:val="20"/>
                <w:lang w:val="en-US" w:eastAsia="pl-PL"/>
              </w:rPr>
              <w:t>/</w:t>
            </w:r>
          </w:p>
          <w:p w14:paraId="45FFC65F" w14:textId="7EB40FCB" w:rsidR="00261AC0" w:rsidRPr="00594124" w:rsidRDefault="0016594F" w:rsidP="00261AC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SORT-1</w:t>
            </w:r>
            <w:r w:rsidR="00B430F7"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L, </w:t>
            </w:r>
            <w:r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>SORT-2L</w:t>
            </w:r>
            <w:r w:rsidR="00261AC0"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>,</w:t>
            </w:r>
            <w:r w:rsidR="00BE6A2D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SORT-</w:t>
            </w:r>
            <w:r w:rsidR="00FC1187">
              <w:rPr>
                <w:rFonts w:ascii="Verdana" w:hAnsi="Verdana"/>
                <w:b/>
                <w:sz w:val="20"/>
                <w:szCs w:val="20"/>
                <w:lang w:val="en-US"/>
              </w:rPr>
              <w:t>4</w:t>
            </w:r>
            <w:r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>I, SORT 4L.</w:t>
            </w:r>
            <w:r w:rsidR="00261AC0" w:rsidRPr="00594124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4F585C" w:rsidRPr="00594124" w14:paraId="74C1A458" w14:textId="77777777" w:rsidTr="001A6030">
        <w:tc>
          <w:tcPr>
            <w:tcW w:w="10207" w:type="dxa"/>
            <w:gridSpan w:val="8"/>
          </w:tcPr>
          <w:p w14:paraId="318DD59A" w14:textId="29483755" w:rsidR="00D71A7C" w:rsidRPr="00594124" w:rsidRDefault="00D71A7C" w:rsidP="00D71A7C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Zabieg obejmuje:</w:t>
            </w:r>
          </w:p>
          <w:p w14:paraId="7B6A0291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przesortowanie sadzonek , odrzucenie sadzonek poniżej norm (sortowanie wg norm na LMR, 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tj. Rozporządzenie Ministra Środowiska z dnia 18 lutego 2004 r. w sprawie szczegółowych wymagań, jakie powinien spełniać leśny materiał </w:t>
            </w:r>
            <w:proofErr w:type="spellStart"/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rozmnożeniowy</w:t>
            </w:r>
            <w:proofErr w:type="spellEnd"/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),</w:t>
            </w:r>
          </w:p>
          <w:p w14:paraId="2CF16AC4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przeliczenie i powiązanie w pęczki po 50szt. oraz zamoczenie w żelu korzeni sadzonek iglastych w celu dodatkowego zabezpieczenia przed ich wyschnięciem – proporcje w uzgodnieniu z L-czym szkółkarzem.</w:t>
            </w:r>
          </w:p>
          <w:p w14:paraId="4499AD41" w14:textId="0A6413EF" w:rsidR="004F585C" w:rsidRPr="00594124" w:rsidRDefault="00263B44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Uwaga:</w:t>
            </w:r>
          </w:p>
          <w:p w14:paraId="4DE036FF" w14:textId="1EA28D46" w:rsidR="00263B44" w:rsidRPr="00594124" w:rsidRDefault="00263B44" w:rsidP="00263B44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1.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ab/>
              <w:t xml:space="preserve">Wykonawca jest zobowiązany do zakupu żelu </w:t>
            </w:r>
            <w:r w:rsidR="00C40E42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i sznurka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we własnym zakresie oraz do zgodnego z obowiązującymi przepisami zagospodarowania ewentualnych pozostałości środka chemicznego i pozostających po nim opakowań. Wykonawca jest również zobowiązany do przygotowania cieczy roboczej we własnym zakresie, zgodnie ze wskazówkami przekazanymi na zleceniu. </w:t>
            </w:r>
          </w:p>
          <w:p w14:paraId="2DAABEBD" w14:textId="77777777" w:rsidR="00263B44" w:rsidRPr="00594124" w:rsidRDefault="00263B44" w:rsidP="00263B44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2. Do zabiegu można użyć jedynie preparatów wyszczególnionych w opracowanej przez Instytut Badawczy Leśnictwa publikacji „Środki ochrony roślin oraz produkty do rozkładu pni drzew leśnych zalecane do stosowania w leśnictwie w roku (bieżący rok)” w stężeniach dopuszczalnych we wspomnianej publikacji lub preparatów równoważnych, przez które rozumie się preparaty dopuszczone do stosowania na terenie RP przez przepisy prawa oraz możliwe do stosowania zgodnie ze standardami FSC i PEFC.</w:t>
            </w:r>
          </w:p>
          <w:p w14:paraId="33386BA1" w14:textId="7787FB3C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realizacji w miesiącach marzec-maj oraz 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październiku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685D582" w14:textId="77777777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Przewidywane warunki wykonania zabiegu przedstawiono w poniższej tabeli:</w:t>
            </w:r>
          </w:p>
          <w:p w14:paraId="275CA3C9" w14:textId="77777777" w:rsidR="004F585C" w:rsidRPr="00594124" w:rsidRDefault="004F585C" w:rsidP="001A6030">
            <w:pPr>
              <w:pStyle w:val="Akapitzlist"/>
              <w:spacing w:before="120"/>
              <w:ind w:left="142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5"/>
              <w:gridCol w:w="1218"/>
              <w:gridCol w:w="2126"/>
            </w:tblGrid>
            <w:tr w:rsidR="004F585C" w:rsidRPr="00594124" w14:paraId="2198838B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F2F2F2" w:themeFill="background1" w:themeFillShade="F2"/>
                  <w:vAlign w:val="center"/>
                </w:tcPr>
                <w:p w14:paraId="28041B68" w14:textId="77777777" w:rsidR="004F585C" w:rsidRPr="00594124" w:rsidRDefault="004F585C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materiału</w:t>
                  </w:r>
                </w:p>
              </w:tc>
              <w:tc>
                <w:tcPr>
                  <w:tcW w:w="1218" w:type="dxa"/>
                  <w:shd w:val="clear" w:color="auto" w:fill="F2F2F2" w:themeFill="background1" w:themeFillShade="F2"/>
                  <w:vAlign w:val="center"/>
                </w:tcPr>
                <w:p w14:paraId="409C1FE6" w14:textId="77777777" w:rsidR="004F585C" w:rsidRPr="00594124" w:rsidRDefault="004F585C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Symbol czynności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4080A075" w14:textId="77777777" w:rsidR="004F585C" w:rsidRPr="00594124" w:rsidRDefault="004F585C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ilość [TSZT]</w:t>
                  </w:r>
                </w:p>
              </w:tc>
            </w:tr>
            <w:tr w:rsidR="004F585C" w:rsidRPr="00594124" w14:paraId="03BB9D72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5BBFD8DE" w14:textId="4B58CE89" w:rsidR="004F585C" w:rsidRPr="00594124" w:rsidRDefault="0016594F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 latki liściaste</w:t>
                  </w:r>
                </w:p>
              </w:tc>
              <w:tc>
                <w:tcPr>
                  <w:tcW w:w="1218" w:type="dxa"/>
                </w:tcPr>
                <w:p w14:paraId="69EF9583" w14:textId="493E2836" w:rsidR="004F585C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SORT-1L</w:t>
                  </w:r>
                </w:p>
              </w:tc>
              <w:tc>
                <w:tcPr>
                  <w:tcW w:w="2126" w:type="dxa"/>
                </w:tcPr>
                <w:p w14:paraId="2747ACC4" w14:textId="64E4ACC7" w:rsidR="004F585C" w:rsidRPr="00594124" w:rsidRDefault="0016594F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10,00</w:t>
                  </w:r>
                </w:p>
              </w:tc>
            </w:tr>
            <w:tr w:rsidR="004F585C" w:rsidRPr="00594124" w14:paraId="7A00DD43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6DBF3087" w14:textId="28F835D0" w:rsidR="004F585C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2-3 latki liściaste</w:t>
                  </w:r>
                </w:p>
              </w:tc>
              <w:tc>
                <w:tcPr>
                  <w:tcW w:w="1218" w:type="dxa"/>
                </w:tcPr>
                <w:p w14:paraId="5AB59F8E" w14:textId="709983B8" w:rsidR="004F585C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SORT-2L</w:t>
                  </w:r>
                </w:p>
              </w:tc>
              <w:tc>
                <w:tcPr>
                  <w:tcW w:w="2126" w:type="dxa"/>
                </w:tcPr>
                <w:p w14:paraId="04B6F5D0" w14:textId="33C54834" w:rsidR="004F585C" w:rsidRPr="00594124" w:rsidRDefault="0016594F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40,00</w:t>
                  </w:r>
                </w:p>
              </w:tc>
            </w:tr>
            <w:tr w:rsidR="0016594F" w:rsidRPr="00594124" w14:paraId="5BC12B22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67B0C770" w14:textId="55353072" w:rsidR="0016594F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4-5 latki iglaste</w:t>
                  </w:r>
                </w:p>
              </w:tc>
              <w:tc>
                <w:tcPr>
                  <w:tcW w:w="1218" w:type="dxa"/>
                </w:tcPr>
                <w:p w14:paraId="03E00B80" w14:textId="4C5F1D75" w:rsidR="0016594F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SORT-4I</w:t>
                  </w:r>
                </w:p>
              </w:tc>
              <w:tc>
                <w:tcPr>
                  <w:tcW w:w="2126" w:type="dxa"/>
                </w:tcPr>
                <w:p w14:paraId="4525F1FC" w14:textId="0FFDAB0D" w:rsidR="0016594F" w:rsidRPr="00594124" w:rsidRDefault="0016594F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16594F" w:rsidRPr="00594124" w14:paraId="03C63372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2BF0353F" w14:textId="749074FB" w:rsidR="0016594F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4-5 latki liściaste</w:t>
                  </w:r>
                </w:p>
              </w:tc>
              <w:tc>
                <w:tcPr>
                  <w:tcW w:w="1218" w:type="dxa"/>
                </w:tcPr>
                <w:p w14:paraId="393769C9" w14:textId="77F9F5D4" w:rsidR="0016594F" w:rsidRPr="00594124" w:rsidRDefault="0016594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SORT-4L</w:t>
                  </w:r>
                </w:p>
              </w:tc>
              <w:tc>
                <w:tcPr>
                  <w:tcW w:w="2126" w:type="dxa"/>
                </w:tcPr>
                <w:p w14:paraId="1DE20AD4" w14:textId="1197D264" w:rsidR="0016594F" w:rsidRPr="00594124" w:rsidRDefault="0016594F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  <w:tr w:rsidR="004F585C" w:rsidRPr="00594124" w14:paraId="0476861B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EEECE1" w:themeFill="background2"/>
                </w:tcPr>
                <w:p w14:paraId="0E355618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razem:</w:t>
                  </w:r>
                </w:p>
              </w:tc>
              <w:tc>
                <w:tcPr>
                  <w:tcW w:w="1218" w:type="dxa"/>
                  <w:shd w:val="clear" w:color="auto" w:fill="EEECE1" w:themeFill="background2"/>
                </w:tcPr>
                <w:p w14:paraId="2F3488D9" w14:textId="36BE11CD" w:rsidR="004F585C" w:rsidRPr="00594124" w:rsidRDefault="00D71A7C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x</w:t>
                  </w:r>
                </w:p>
              </w:tc>
              <w:tc>
                <w:tcPr>
                  <w:tcW w:w="2126" w:type="dxa"/>
                  <w:shd w:val="clear" w:color="auto" w:fill="EEECE1" w:themeFill="background2"/>
                </w:tcPr>
                <w:p w14:paraId="0D72B42B" w14:textId="086EF071" w:rsidR="004F585C" w:rsidRPr="00594124" w:rsidRDefault="0016594F" w:rsidP="0016594F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150,00</w:t>
                  </w:r>
                </w:p>
              </w:tc>
            </w:tr>
          </w:tbl>
          <w:p w14:paraId="52035AED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PROCEDURY ODBIORU:</w:t>
            </w:r>
          </w:p>
          <w:p w14:paraId="2D781010" w14:textId="5CF48B8F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ze Zleceniem oraz 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okr</w:t>
            </w:r>
            <w:r w:rsidR="001B298E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eślenie ilości </w:t>
            </w:r>
            <w:r w:rsidR="00BE2FF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wyjętych sadzone</w:t>
            </w:r>
            <w:r w:rsidR="001B298E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F47E8FB" w14:textId="0C4001C4" w:rsidR="001473C5" w:rsidRPr="00594124" w:rsidRDefault="001473C5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TSZT (tysiąc sztuk) podawane z dokładnością do dwóch miejsc po przecinku</w:t>
            </w:r>
          </w:p>
        </w:tc>
      </w:tr>
      <w:tr w:rsidR="00C47F11" w:rsidRPr="00594124" w14:paraId="506A1580" w14:textId="77777777" w:rsidTr="00C70D73"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C79F5E6" w14:textId="2A43AEC1" w:rsidR="00C47F11" w:rsidRPr="00594124" w:rsidRDefault="001845FC" w:rsidP="00C70D73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VI.23</w:t>
            </w:r>
            <w:r w:rsidR="00C47F11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03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DDB4F9F" w14:textId="76BFE7A3" w:rsidR="00C47F11" w:rsidRPr="00594124" w:rsidRDefault="00C47F11" w:rsidP="00C70D73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Wyoranie sadzonek wyorywaczem</w:t>
            </w:r>
          </w:p>
          <w:p w14:paraId="518A6326" w14:textId="77777777" w:rsidR="00C47F11" w:rsidRPr="00594124" w:rsidRDefault="00C47F11" w:rsidP="00C70D73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AR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50A8138" w14:textId="723C17E2" w:rsidR="00C47F11" w:rsidRPr="00594124" w:rsidRDefault="00677480" w:rsidP="00C70D73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C47F11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WYJM/</w:t>
            </w:r>
          </w:p>
          <w:p w14:paraId="3F0C2812" w14:textId="5658E765" w:rsidR="00C47F11" w:rsidRPr="00594124" w:rsidRDefault="00C47F11" w:rsidP="00C70D73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WYOR-CK</w:t>
            </w:r>
          </w:p>
        </w:tc>
      </w:tr>
      <w:tr w:rsidR="00C47F11" w:rsidRPr="00594124" w14:paraId="4E58EA35" w14:textId="77777777" w:rsidTr="00C70D73">
        <w:tc>
          <w:tcPr>
            <w:tcW w:w="10207" w:type="dxa"/>
            <w:gridSpan w:val="8"/>
          </w:tcPr>
          <w:p w14:paraId="10C7BCF9" w14:textId="67C8EB19" w:rsidR="00C47F11" w:rsidRPr="00594124" w:rsidRDefault="00C47F11" w:rsidP="00BE2FF3">
            <w:pPr>
              <w:pStyle w:val="Akapitzlist"/>
              <w:spacing w:before="120"/>
              <w:ind w:left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Czynność wykonuje się wyorywaczem  zagregowanym z ciągnikiem. Głębokość wyorywania </w:t>
            </w:r>
            <w:r w:rsidR="00B452F9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należy dostosować do długości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systemu korzeniowego wyorywanych sadzonek</w:t>
            </w:r>
            <w:r w:rsidR="00B452F9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, tak aby uniknąć uszkodzenia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B452F9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korzeni.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Sprzęt zapewnia wykonawca.</w:t>
            </w:r>
          </w:p>
          <w:p w14:paraId="59A95E65" w14:textId="77777777" w:rsidR="00C47F11" w:rsidRPr="00594124" w:rsidRDefault="00C47F11" w:rsidP="00C70D73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Zabieg planowany jest do realizacji w miesiącach marcu – listopadzie.</w:t>
            </w:r>
          </w:p>
          <w:p w14:paraId="51971C89" w14:textId="066D3D21" w:rsidR="00C47F11" w:rsidRPr="00594124" w:rsidRDefault="00C47F11" w:rsidP="00C70D73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wykonania na powierzchni </w:t>
            </w:r>
            <w:r w:rsidR="00677480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15,00</w:t>
            </w:r>
            <w:r w:rsidR="006774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2E976D" w14:textId="77777777" w:rsidR="00C47F11" w:rsidRPr="00594124" w:rsidRDefault="00C47F11" w:rsidP="00C70D73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F73FA66" w14:textId="6DBFA484" w:rsidR="00C47F11" w:rsidRPr="00594124" w:rsidRDefault="00C47F11" w:rsidP="00C70D73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 i Zleceniem</w:t>
            </w:r>
            <w:r w:rsidR="00BE2FF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wykonanych prac.</w:t>
            </w:r>
          </w:p>
          <w:p w14:paraId="4F5A1809" w14:textId="621E2E83" w:rsidR="00C47F11" w:rsidRPr="00594124" w:rsidRDefault="00BE2FF3" w:rsidP="00C70D73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 podawany z dokładnością do dwóch miejsc po przecinku.</w:t>
            </w:r>
          </w:p>
        </w:tc>
      </w:tr>
      <w:tr w:rsidR="004F585C" w:rsidRPr="00594124" w14:paraId="5B3658D8" w14:textId="77777777" w:rsidTr="001A6030"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3CAC8E4" w14:textId="24697A7F" w:rsidR="004F585C" w:rsidRPr="00594124" w:rsidRDefault="00D71A7C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C47F11" w:rsidRPr="00594124">
              <w:rPr>
                <w:rFonts w:ascii="Verdana" w:hAnsi="Verdana"/>
                <w:b/>
                <w:sz w:val="20"/>
                <w:szCs w:val="20"/>
              </w:rPr>
              <w:t>I.2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03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589B58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WYJMOWANIE SADZONEK UPRZEDNIO WYORANYCH WYORYWACZEM </w:t>
            </w:r>
          </w:p>
          <w:p w14:paraId="1F051E89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TSZT (tysiąc sztuk)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9B97593" w14:textId="0D745F78" w:rsidR="00B430F7" w:rsidRPr="00594124" w:rsidRDefault="004B2F82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B430F7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WYJM/ </w:t>
            </w:r>
          </w:p>
          <w:p w14:paraId="6AE12ADD" w14:textId="41938E7A" w:rsidR="004F585C" w:rsidRPr="00594124" w:rsidRDefault="004B2F82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WYJ-1</w:t>
            </w:r>
            <w:r w:rsidR="00B430F7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LW,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</w:t>
            </w: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WYJ-2L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W</w:t>
            </w: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, </w:t>
            </w:r>
          </w:p>
        </w:tc>
      </w:tr>
      <w:tr w:rsidR="004F585C" w:rsidRPr="00594124" w14:paraId="39CD8325" w14:textId="77777777" w:rsidTr="001A6030">
        <w:tc>
          <w:tcPr>
            <w:tcW w:w="10207" w:type="dxa"/>
            <w:gridSpan w:val="8"/>
          </w:tcPr>
          <w:p w14:paraId="21799ED7" w14:textId="0AE07F2B" w:rsidR="00D71A7C" w:rsidRPr="00594124" w:rsidRDefault="00D71A7C" w:rsidP="00D71A7C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4EFB3A59" w14:textId="77777777" w:rsidR="004F585C" w:rsidRPr="00594124" w:rsidRDefault="004F585C" w:rsidP="009C4B12">
            <w:pPr>
              <w:pStyle w:val="Akapitzlist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wybranie sadzonek z ziemi,</w:t>
            </w:r>
          </w:p>
          <w:p w14:paraId="16FA470B" w14:textId="77777777" w:rsidR="004F585C" w:rsidRPr="00594124" w:rsidRDefault="004F585C" w:rsidP="009C4B12">
            <w:pPr>
              <w:pStyle w:val="Akapitzlist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tymczasowe zabezpieczenie sadzonek przed przesychaniem poprzez obsypanie ich systemów korzeniowych glebą na powierzchni pola siewnego (Uwaga: 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Wykonawca może zaniechać realizacji opisywanej czynności pod warunkiem bezzwłocznego ich sortowania i zadołowania w miejscu magazynowania lub zabezpieczenia systemu korzeniowego przy pomocy hydrożelu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),</w:t>
            </w:r>
          </w:p>
          <w:p w14:paraId="1A843B41" w14:textId="13BC6980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miesiącach marcu i kwietniu oraz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październiku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DE1E050" w14:textId="77777777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Przewidywane warunki wykonania zabiegu przedstawiono w poniższej tabeli: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5"/>
              <w:gridCol w:w="1218"/>
              <w:gridCol w:w="1304"/>
            </w:tblGrid>
            <w:tr w:rsidR="004F585C" w:rsidRPr="00594124" w14:paraId="71280894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F2F2F2" w:themeFill="background1" w:themeFillShade="F2"/>
                  <w:vAlign w:val="center"/>
                </w:tcPr>
                <w:p w14:paraId="3D6743A4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materiału</w:t>
                  </w:r>
                </w:p>
              </w:tc>
              <w:tc>
                <w:tcPr>
                  <w:tcW w:w="1218" w:type="dxa"/>
                  <w:shd w:val="clear" w:color="auto" w:fill="F2F2F2" w:themeFill="background1" w:themeFillShade="F2"/>
                  <w:vAlign w:val="center"/>
                </w:tcPr>
                <w:p w14:paraId="3D9AB79B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Symbol czynności</w:t>
                  </w:r>
                </w:p>
              </w:tc>
              <w:tc>
                <w:tcPr>
                  <w:tcW w:w="1304" w:type="dxa"/>
                  <w:shd w:val="clear" w:color="auto" w:fill="F2F2F2" w:themeFill="background1" w:themeFillShade="F2"/>
                </w:tcPr>
                <w:p w14:paraId="738284A8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ilość [TSZT]</w:t>
                  </w:r>
                </w:p>
              </w:tc>
            </w:tr>
            <w:tr w:rsidR="004F585C" w:rsidRPr="00594124" w14:paraId="71DFB7D3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62931D89" w14:textId="1146C681" w:rsidR="004F585C" w:rsidRPr="00594124" w:rsidRDefault="004B2F82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lastRenderedPageBreak/>
                    <w:t>1</w:t>
                  </w:r>
                  <w:r w:rsidR="004F585C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-latki liściaste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40E0EBA8" w14:textId="09CDD4DB" w:rsidR="004F585C" w:rsidRPr="00594124" w:rsidRDefault="004B2F82" w:rsidP="004B2F8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WYJ-1L</w:t>
                  </w:r>
                  <w:r w:rsidR="00536F9C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</w:t>
                  </w:r>
                </w:p>
              </w:tc>
              <w:tc>
                <w:tcPr>
                  <w:tcW w:w="1304" w:type="dxa"/>
                </w:tcPr>
                <w:p w14:paraId="0FBD7289" w14:textId="23D38282" w:rsidR="004F585C" w:rsidRPr="00594124" w:rsidRDefault="004B2F82" w:rsidP="00536F9C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10,00</w:t>
                  </w:r>
                </w:p>
              </w:tc>
            </w:tr>
            <w:tr w:rsidR="004F585C" w:rsidRPr="00594124" w14:paraId="6D0756C6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79A5051F" w14:textId="41226F2A" w:rsidR="004F585C" w:rsidRPr="00594124" w:rsidRDefault="00CA738F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2-3-latki iglaste</w:t>
                  </w:r>
                </w:p>
              </w:tc>
              <w:tc>
                <w:tcPr>
                  <w:tcW w:w="1218" w:type="dxa"/>
                  <w:vAlign w:val="center"/>
                </w:tcPr>
                <w:p w14:paraId="4AC281B4" w14:textId="3D3B7A78" w:rsidR="004F585C" w:rsidRPr="00594124" w:rsidRDefault="004B2F82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WYJ-2L</w:t>
                  </w:r>
                  <w:r w:rsidR="00536F9C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W</w:t>
                  </w:r>
                </w:p>
              </w:tc>
              <w:tc>
                <w:tcPr>
                  <w:tcW w:w="1304" w:type="dxa"/>
                </w:tcPr>
                <w:p w14:paraId="22F6B195" w14:textId="04428567" w:rsidR="004F585C" w:rsidRPr="00594124" w:rsidRDefault="004B2F82" w:rsidP="00536F9C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40,00</w:t>
                  </w:r>
                </w:p>
              </w:tc>
            </w:tr>
            <w:tr w:rsidR="004F585C" w:rsidRPr="00594124" w14:paraId="2DB98DD5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EEECE1" w:themeFill="background2"/>
                </w:tcPr>
                <w:p w14:paraId="4D98EC3B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razem:</w:t>
                  </w:r>
                </w:p>
              </w:tc>
              <w:tc>
                <w:tcPr>
                  <w:tcW w:w="1218" w:type="dxa"/>
                  <w:shd w:val="clear" w:color="auto" w:fill="EEECE1" w:themeFill="background2"/>
                </w:tcPr>
                <w:p w14:paraId="7EAB6879" w14:textId="293B550A" w:rsidR="004F585C" w:rsidRPr="00594124" w:rsidRDefault="004F585C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04" w:type="dxa"/>
                  <w:shd w:val="clear" w:color="auto" w:fill="EEECE1" w:themeFill="background2"/>
                </w:tcPr>
                <w:p w14:paraId="10D3F062" w14:textId="07048189" w:rsidR="004F585C" w:rsidRPr="00594124" w:rsidRDefault="004B2F82" w:rsidP="004B2F82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50,00</w:t>
                  </w:r>
                </w:p>
              </w:tc>
            </w:tr>
          </w:tbl>
          <w:p w14:paraId="428300FE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6C9D73B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017CA2B5" w14:textId="50F895A3" w:rsidR="00D71A7C" w:rsidRPr="00594124" w:rsidRDefault="004F585C" w:rsidP="00D71A7C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</w:t>
            </w:r>
            <w:r w:rsidR="00BE2FF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eślenie ilości wyjętych sadzonek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7283F29D" w14:textId="0995F1B8" w:rsidR="001473C5" w:rsidRPr="00594124" w:rsidRDefault="001473C5" w:rsidP="00D71A7C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TSZT (tysiąc sztuk) podawana z dokładnością do dwóch miejsc po przecinku.</w:t>
            </w:r>
          </w:p>
          <w:p w14:paraId="1B878A33" w14:textId="67A608B9" w:rsidR="004F585C" w:rsidRPr="00594124" w:rsidRDefault="004F585C" w:rsidP="00D71A7C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F585C" w:rsidRPr="00594124" w14:paraId="1A6D5531" w14:textId="77777777" w:rsidTr="001A6030"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C2CFA43" w14:textId="2AD99479" w:rsidR="004F585C" w:rsidRPr="00594124" w:rsidRDefault="00D71A7C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I.25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03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4898B53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Orka pełna głęboka </w:t>
            </w:r>
          </w:p>
          <w:p w14:paraId="2BB29E5C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AR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E71F387" w14:textId="337FD6E3" w:rsidR="004F585C" w:rsidRPr="00594124" w:rsidRDefault="00416BBA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SL_UPR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/</w:t>
            </w:r>
          </w:p>
          <w:p w14:paraId="74988683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ORKA-SC</w:t>
            </w:r>
          </w:p>
        </w:tc>
      </w:tr>
      <w:tr w:rsidR="004F585C" w:rsidRPr="00594124" w14:paraId="4087A08C" w14:textId="77777777" w:rsidTr="001A6030">
        <w:tc>
          <w:tcPr>
            <w:tcW w:w="10207" w:type="dxa"/>
            <w:gridSpan w:val="8"/>
          </w:tcPr>
          <w:p w14:paraId="6F69E72E" w14:textId="4C6C5FBA" w:rsidR="004F585C" w:rsidRPr="00594124" w:rsidRDefault="004F585C" w:rsidP="00BE2FF3">
            <w:pPr>
              <w:pStyle w:val="Akapitzlist"/>
              <w:spacing w:before="120"/>
              <w:ind w:left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Orkę wykonuje się pługiem rolniczym zagregowanym z ciągnikiem. Sprzęt zapewnia wykonawca.</w:t>
            </w:r>
          </w:p>
          <w:p w14:paraId="4CD6BA42" w14:textId="28135373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Zabieg planowany jest do realizacji w miesiącach marcu </w:t>
            </w:r>
            <w:r w:rsidR="00D04B1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–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listopadzie.</w:t>
            </w:r>
          </w:p>
          <w:p w14:paraId="64B45B0E" w14:textId="07C6B500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ykonania na 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powierzchni</w:t>
            </w:r>
            <w:r w:rsidR="00416BBA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150,00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</w:t>
            </w:r>
            <w:r w:rsidR="00D71A7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76160332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0F4548E4" w14:textId="6B916BDF" w:rsidR="00D71A7C" w:rsidRPr="00594124" w:rsidRDefault="004F585C" w:rsidP="00D71A7C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</w:t>
            </w:r>
            <w:r w:rsidR="00BE2FF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wykonanych prac.</w:t>
            </w:r>
          </w:p>
          <w:p w14:paraId="3008112C" w14:textId="1D019AC9" w:rsidR="004F585C" w:rsidRPr="00594124" w:rsidRDefault="001473C5" w:rsidP="00A0477E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</w:t>
            </w:r>
            <w:r w:rsidR="00BE2FF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ru: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AR podawany z dokładnością do dwóch miejsc po przecinku.</w:t>
            </w:r>
          </w:p>
        </w:tc>
      </w:tr>
      <w:tr w:rsidR="004F585C" w:rsidRPr="00594124" w14:paraId="60993E67" w14:textId="77777777" w:rsidTr="001A6030"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E26F35A" w14:textId="3F1BA590" w:rsidR="004F585C" w:rsidRPr="00594124" w:rsidRDefault="00D71A7C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I.26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7528B07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Bronowanie  </w:t>
            </w:r>
          </w:p>
          <w:p w14:paraId="24AC6263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AR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4473773" w14:textId="1989F3D2" w:rsidR="004F585C" w:rsidRPr="00594124" w:rsidRDefault="0013452B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SL_UPR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/</w:t>
            </w:r>
          </w:p>
          <w:p w14:paraId="3B26F531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BRON-SC</w:t>
            </w:r>
          </w:p>
        </w:tc>
      </w:tr>
      <w:tr w:rsidR="004F585C" w:rsidRPr="00594124" w14:paraId="2BBEFDCA" w14:textId="77777777" w:rsidTr="001A6030">
        <w:tc>
          <w:tcPr>
            <w:tcW w:w="10207" w:type="dxa"/>
            <w:gridSpan w:val="8"/>
          </w:tcPr>
          <w:p w14:paraId="71FBDAF1" w14:textId="195BF2DB" w:rsidR="004F585C" w:rsidRPr="00594124" w:rsidRDefault="00BE2FF3" w:rsidP="00BE2FF3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C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zynności bronowania w przygotowaniu gleby pod siew lub szkółkowanie w szkółce. Bronowanie wykonuje się broną zagregowaną z ciągnikiem rolniczym. Sprzęt zapewnia wykonawca.</w:t>
            </w:r>
            <w:r w:rsidR="004F585C"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660B5479" w14:textId="1DF40246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ach marcu – listopadzie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BB488A3" w14:textId="5C5B7191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ykonania na powierzchni</w:t>
            </w:r>
            <w:r w:rsidR="0013452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13452B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100,00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</w:t>
            </w:r>
            <w:r w:rsidR="00D71A7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.</w:t>
            </w:r>
          </w:p>
          <w:p w14:paraId="37EAB786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0C07F53E" w14:textId="44E44C2A" w:rsidR="00D71A7C" w:rsidRPr="00594124" w:rsidRDefault="004F585C" w:rsidP="00D71A7C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BE2FF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wykonanych prac.</w:t>
            </w:r>
          </w:p>
          <w:p w14:paraId="2DEBC136" w14:textId="3E6111FC" w:rsidR="001473C5" w:rsidRPr="00594124" w:rsidRDefault="00BE2FF3" w:rsidP="00D71A7C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Dokładność pomiaru: 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 podawany z dokładnością do dwóch miejsc po przecinku.</w:t>
            </w:r>
          </w:p>
          <w:p w14:paraId="0EDC1284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F585C" w:rsidRPr="00594124" w14:paraId="15C5603C" w14:textId="77777777" w:rsidTr="001A6030"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91AEBD3" w14:textId="20DECA54" w:rsidR="004F585C" w:rsidRPr="00594124" w:rsidRDefault="00D71A7C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I.27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8D5D56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Spulchnianie glebogryzarką </w:t>
            </w:r>
          </w:p>
          <w:p w14:paraId="3E685211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AR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3212FDD" w14:textId="7F9023D0" w:rsidR="004F585C" w:rsidRPr="00594124" w:rsidRDefault="0044232D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SL_UPR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/</w:t>
            </w:r>
          </w:p>
          <w:p w14:paraId="6B361B62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SPUL-SC</w:t>
            </w:r>
          </w:p>
        </w:tc>
      </w:tr>
      <w:tr w:rsidR="004F585C" w:rsidRPr="00594124" w14:paraId="545E4DD5" w14:textId="77777777" w:rsidTr="001A6030">
        <w:tc>
          <w:tcPr>
            <w:tcW w:w="10207" w:type="dxa"/>
            <w:gridSpan w:val="8"/>
          </w:tcPr>
          <w:p w14:paraId="5009AB59" w14:textId="2DDB2BDA" w:rsidR="004F585C" w:rsidRPr="00594124" w:rsidRDefault="00BE2FF3" w:rsidP="00BE2FF3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C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zynności spulchniania glebogryzarką zagregowaną z ciągnikiem rolniczym w przygotowaniu gleby pod siew lub szkółkowanie w szkółce.</w:t>
            </w:r>
            <w:r w:rsidR="004F585C" w:rsidRPr="00594124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 xml:space="preserve"> 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Sprzęt zapewnia wykonawca.</w:t>
            </w:r>
            <w:r w:rsidR="004F585C"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1DFF4F19" w14:textId="1A673269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</w:t>
            </w:r>
            <w:r w:rsidR="00D04B1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cach marcu – lis</w:t>
            </w:r>
            <w:r w:rsidR="00D71A7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topadzie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68A3CC9" w14:textId="681F44F8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ykonania na powierzchni</w:t>
            </w:r>
            <w:r w:rsidR="0044232D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4232D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150,00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</w:t>
            </w:r>
            <w:r w:rsidR="00D71A7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04AC887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2FFBD742" w14:textId="054AAE5E" w:rsidR="004F585C" w:rsidRPr="00594124" w:rsidRDefault="004F585C" w:rsidP="006C5473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kreślenie powierzchni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wykonanych prac.</w:t>
            </w:r>
          </w:p>
          <w:p w14:paraId="1D100E16" w14:textId="77777777" w:rsidR="004F585C" w:rsidRDefault="00FD0061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Dokładność pomiaru: 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 podawany z dokładnością do dwóch miejsc po przecinku.</w:t>
            </w:r>
          </w:p>
          <w:p w14:paraId="6B7DCE40" w14:textId="53F61E2F" w:rsidR="00E53303" w:rsidRPr="00594124" w:rsidRDefault="00E53303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F585C" w:rsidRPr="00594124" w14:paraId="41B5E431" w14:textId="77777777" w:rsidTr="001A6030"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0DCC377" w14:textId="370A2122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I.28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04372F6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Wywyższenie taśm siewnych </w:t>
            </w:r>
          </w:p>
          <w:p w14:paraId="669E3330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AR podawana z dokładnością do dwóch miejsc po przecinku</w:t>
            </w:r>
            <w:r w:rsidRPr="00594124">
              <w:rPr>
                <w:rFonts w:ascii="Verdana" w:hAnsi="Verdana"/>
                <w:color w:val="auto"/>
                <w:sz w:val="20"/>
              </w:rPr>
              <w:t>)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E1EA0F6" w14:textId="2D92C7AF" w:rsidR="004F585C" w:rsidRPr="00594124" w:rsidRDefault="00CF0D18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SL_UPR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/</w:t>
            </w:r>
          </w:p>
          <w:p w14:paraId="5811E61E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WYWYŻ-TAŚ</w:t>
            </w:r>
          </w:p>
        </w:tc>
      </w:tr>
      <w:tr w:rsidR="004F585C" w:rsidRPr="00594124" w14:paraId="1568B51A" w14:textId="77777777" w:rsidTr="001A6030">
        <w:tc>
          <w:tcPr>
            <w:tcW w:w="10207" w:type="dxa"/>
            <w:gridSpan w:val="8"/>
          </w:tcPr>
          <w:p w14:paraId="79FFF6BA" w14:textId="780B5B82" w:rsidR="004F585C" w:rsidRPr="00594124" w:rsidRDefault="006C5473" w:rsidP="00FD0061">
            <w:pPr>
              <w:pStyle w:val="Akapitzlist"/>
              <w:widowControl w:val="0"/>
              <w:suppressAutoHyphens/>
              <w:snapToGrid w:val="0"/>
              <w:ind w:left="63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polega na mechanicznym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usypaniu wywyższonej grzędy siewnej o wysokości min. 20 cm i szerokości taśmy 1 metr. Szerokość ścieżek pomiędzy taśmami ok. 0,5 m. Sprzęt zapewnia wykonawca.</w:t>
            </w:r>
          </w:p>
          <w:p w14:paraId="6BA92FFC" w14:textId="05D55720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cach marcu – listopadzie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4A2BE79" w14:textId="730345AF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konania na pow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ierzchni</w:t>
            </w:r>
            <w:r w:rsidR="00DD310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CF0D18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30,00</w:t>
            </w:r>
            <w:r w:rsidR="00CF0D18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</w:t>
            </w:r>
            <w:r w:rsidR="006C547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271FF67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79176FE5" w14:textId="0BF935D7" w:rsidR="004F585C" w:rsidRPr="00594124" w:rsidRDefault="004F585C" w:rsidP="006C5473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wykonanych prac.</w:t>
            </w:r>
          </w:p>
          <w:p w14:paraId="11EA9D95" w14:textId="77777777" w:rsidR="001B49A6" w:rsidRDefault="00FD0061" w:rsidP="00FD0061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Dokładność pomiaru: 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AR podawany z dokładnością do dwóch miejsc po przecinku.</w:t>
            </w:r>
          </w:p>
          <w:p w14:paraId="7712558B" w14:textId="29965E7E" w:rsidR="00A0477E" w:rsidRPr="00594124" w:rsidRDefault="00A0477E" w:rsidP="00FD0061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11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84"/>
        <w:gridCol w:w="7017"/>
        <w:gridCol w:w="1606"/>
      </w:tblGrid>
      <w:tr w:rsidR="004F585C" w:rsidRPr="00594124" w14:paraId="1AAA8DA7" w14:textId="77777777" w:rsidTr="001A6030">
        <w:tc>
          <w:tcPr>
            <w:tcW w:w="1584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E92EA73" w14:textId="68521971" w:rsidR="004F585C" w:rsidRPr="00594124" w:rsidRDefault="006C5473" w:rsidP="001A6030">
            <w:pPr>
              <w:tabs>
                <w:tab w:val="left" w:pos="34"/>
              </w:tabs>
              <w:autoSpaceDE w:val="0"/>
              <w:autoSpaceDN w:val="0"/>
              <w:adjustRightInd w:val="0"/>
              <w:spacing w:before="120"/>
              <w:ind w:left="34"/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</w:pPr>
            <w:r w:rsidRPr="00594124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I.29</w:t>
            </w:r>
            <w:r w:rsidR="004F585C" w:rsidRPr="00594124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701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5390BA0" w14:textId="77777777" w:rsidR="004F585C" w:rsidRPr="00594124" w:rsidRDefault="004F585C" w:rsidP="001A603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Ręczne wygrabienie taśm przygotowanych ciągnikiem </w:t>
            </w:r>
          </w:p>
          <w:p w14:paraId="087FEEC4" w14:textId="77777777" w:rsidR="004F585C" w:rsidRPr="00594124" w:rsidRDefault="004F585C" w:rsidP="001A603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Verdana" w:hAnsi="Verdana" w:cs="Times New Roman"/>
                <w:b/>
                <w:color w:val="000000"/>
                <w:sz w:val="20"/>
                <w:szCs w:val="24"/>
              </w:rPr>
            </w:pPr>
            <w:r w:rsidRPr="00594124">
              <w:rPr>
                <w:rFonts w:ascii="Verdana" w:hAnsi="Verdana" w:cs="Times New Roman"/>
                <w:bCs/>
                <w:color w:val="000000"/>
                <w:sz w:val="20"/>
                <w:szCs w:val="20"/>
              </w:rPr>
              <w:t>(jedn. rozliczeniowa -</w:t>
            </w:r>
            <w:r w:rsidRPr="00594124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AR podawana z dokładnością do dwóch miejsc po przecinku</w:t>
            </w:r>
            <w:r w:rsidRPr="00594124">
              <w:rPr>
                <w:rFonts w:ascii="Verdana" w:hAnsi="Verdana" w:cs="Times New Roman"/>
                <w:sz w:val="20"/>
                <w:szCs w:val="24"/>
              </w:rPr>
              <w:t>)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EF78F6C" w14:textId="3904C4EC" w:rsidR="004F585C" w:rsidRPr="00594124" w:rsidRDefault="007A2F7F" w:rsidP="001A6030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94124">
              <w:rPr>
                <w:rFonts w:ascii="Verdana" w:hAnsi="Verdana" w:cs="Times New Roman"/>
                <w:b/>
                <w:sz w:val="20"/>
                <w:szCs w:val="20"/>
              </w:rPr>
              <w:t>SL_UPR</w:t>
            </w:r>
            <w:r w:rsidR="004F585C" w:rsidRPr="00594124">
              <w:rPr>
                <w:rFonts w:ascii="Verdana" w:hAnsi="Verdana" w:cs="Times New Roman"/>
                <w:b/>
                <w:sz w:val="20"/>
                <w:szCs w:val="20"/>
              </w:rPr>
              <w:t>/</w:t>
            </w:r>
          </w:p>
          <w:p w14:paraId="6A46013E" w14:textId="77777777" w:rsidR="004F585C" w:rsidRPr="00594124" w:rsidRDefault="004F585C" w:rsidP="001A6030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</w:pPr>
            <w:r w:rsidRPr="00594124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GRAB-R</w:t>
            </w:r>
          </w:p>
        </w:tc>
      </w:tr>
      <w:tr w:rsidR="004F585C" w:rsidRPr="00594124" w14:paraId="6844CEC1" w14:textId="77777777" w:rsidTr="001A6030">
        <w:tc>
          <w:tcPr>
            <w:tcW w:w="10207" w:type="dxa"/>
            <w:gridSpan w:val="3"/>
          </w:tcPr>
          <w:p w14:paraId="1C090940" w14:textId="00B8F03F" w:rsidR="004F585C" w:rsidRPr="00594124" w:rsidRDefault="006C5473" w:rsidP="009C4B12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contextualSpacing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Zabieg obejmuje </w:t>
            </w:r>
            <w:r w:rsidR="004F585C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zebranie z taśm i ścieżek wszelkich kamieni, korzeni, itp. oraz usunięcie ich poza powierzchnię kwater,</w:t>
            </w:r>
          </w:p>
          <w:p w14:paraId="21B49DF7" w14:textId="77777777" w:rsidR="004F585C" w:rsidRPr="00594124" w:rsidRDefault="004F585C" w:rsidP="009C4B12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before="120"/>
              <w:contextualSpacing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obejmuje również korektę krzywizn taśm siewnych i ścieżek po wcześniejszym przygotowaniu ich ciągnikiem.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291CCBAC" w14:textId="26B27942" w:rsidR="004F585C" w:rsidRPr="00594124" w:rsidRDefault="004F585C" w:rsidP="001A6030">
            <w:pPr>
              <w:widowControl w:val="0"/>
              <w:suppressAutoHyphens/>
              <w:snapToGrid w:val="0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cach marcu – listopadzie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0BE4F23" w14:textId="0703764B" w:rsidR="004F585C" w:rsidRPr="00594124" w:rsidRDefault="004F585C" w:rsidP="001A60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Zabieg planowany jest do w</w:t>
            </w:r>
            <w:r w:rsidR="00E06980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ykonania na powierzchni </w:t>
            </w:r>
            <w:r w:rsidR="007A2F7F" w:rsidRPr="0059412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30,00</w:t>
            </w:r>
            <w:r w:rsidR="007A2F7F"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</w:t>
            </w:r>
            <w:r w:rsidR="006C5473" w:rsidRPr="0059412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ów</w:t>
            </w:r>
            <w:r w:rsidRPr="0059412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  <w:p w14:paraId="2FEEE0C3" w14:textId="77777777" w:rsidR="004F585C" w:rsidRPr="00594124" w:rsidRDefault="004F585C" w:rsidP="001A60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594124">
              <w:rPr>
                <w:rFonts w:ascii="Verdana" w:hAnsi="Verdana" w:cs="Times New Roman"/>
                <w:sz w:val="20"/>
                <w:szCs w:val="20"/>
              </w:rPr>
              <w:t>PROCEDURA ODBIORU:</w:t>
            </w:r>
          </w:p>
          <w:p w14:paraId="3B0D5A79" w14:textId="72933665" w:rsidR="006C5473" w:rsidRPr="00594124" w:rsidRDefault="004F585C" w:rsidP="006C5473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wykonanych prac.</w:t>
            </w:r>
          </w:p>
          <w:p w14:paraId="619BC624" w14:textId="77777777" w:rsidR="004F585C" w:rsidRDefault="00FD0061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Dokładność pomiaru: 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AR podawany z dokładnością do dwóch miejsc po przecinku.</w:t>
            </w:r>
          </w:p>
          <w:p w14:paraId="5163446C" w14:textId="6C43854F" w:rsidR="00A0477E" w:rsidRPr="00594124" w:rsidRDefault="00A0477E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"/>
        <w:gridCol w:w="290"/>
        <w:gridCol w:w="6727"/>
        <w:gridCol w:w="290"/>
        <w:gridCol w:w="48"/>
        <w:gridCol w:w="291"/>
        <w:gridCol w:w="1555"/>
      </w:tblGrid>
      <w:tr w:rsidR="004F585C" w:rsidRPr="00594124" w14:paraId="7A3223A1" w14:textId="77777777" w:rsidTr="006C5473">
        <w:trPr>
          <w:trHeight w:val="1199"/>
        </w:trPr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314145A" w14:textId="0CE60224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I.30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45D82B5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SZKÓŁKOWANIE</w:t>
            </w:r>
          </w:p>
          <w:p w14:paraId="026C3493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 (jedn. rozliczeniowa – tysiąc szt.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określana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 (TSZT))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C299537" w14:textId="6A749480" w:rsidR="004F585C" w:rsidRPr="00594124" w:rsidRDefault="00AA3751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SL_WIEL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  <w:p w14:paraId="324E2019" w14:textId="73AF5D2C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SZK-1R</w:t>
            </w:r>
          </w:p>
        </w:tc>
      </w:tr>
      <w:tr w:rsidR="004F585C" w:rsidRPr="00594124" w14:paraId="2FCC33A8" w14:textId="77777777" w:rsidTr="001A6030">
        <w:tc>
          <w:tcPr>
            <w:tcW w:w="10207" w:type="dxa"/>
            <w:gridSpan w:val="7"/>
          </w:tcPr>
          <w:p w14:paraId="37F7F33C" w14:textId="3E3B1605" w:rsidR="006C5473" w:rsidRPr="00594124" w:rsidRDefault="006C5473" w:rsidP="006C5473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708DD028" w14:textId="77777777" w:rsidR="004F585C" w:rsidRPr="00594124" w:rsidRDefault="004F585C" w:rsidP="009C4B12">
            <w:pPr>
              <w:pStyle w:val="Akapitzlist"/>
              <w:numPr>
                <w:ilvl w:val="0"/>
                <w:numId w:val="2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wyznaczenie i wyciśnięcie rządków,</w:t>
            </w:r>
          </w:p>
          <w:p w14:paraId="0B778FF0" w14:textId="77777777" w:rsidR="004F585C" w:rsidRPr="00594124" w:rsidRDefault="004F585C" w:rsidP="009C4B12">
            <w:pPr>
              <w:pStyle w:val="Akapitzlist"/>
              <w:numPr>
                <w:ilvl w:val="0"/>
                <w:numId w:val="2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formowanie korzeni przeznaczonych do szkółkowania sadzonek i zabezpieczenie ich przed wysychaniem przy pomocy hydrożelu,</w:t>
            </w:r>
          </w:p>
          <w:p w14:paraId="04D991FA" w14:textId="77777777" w:rsidR="004F585C" w:rsidRPr="00594124" w:rsidRDefault="004F585C" w:rsidP="009C4B12">
            <w:pPr>
              <w:pStyle w:val="Akapitzlist"/>
              <w:numPr>
                <w:ilvl w:val="0"/>
                <w:numId w:val="2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ułożenie uprzednio przesortowanych i zabezpieczonych sadzonek w skrzynkach,</w:t>
            </w:r>
          </w:p>
          <w:p w14:paraId="29C1E89B" w14:textId="77777777" w:rsidR="004F585C" w:rsidRPr="00594124" w:rsidRDefault="004F585C" w:rsidP="009C4B12">
            <w:pPr>
              <w:pStyle w:val="Akapitzlist"/>
              <w:numPr>
                <w:ilvl w:val="0"/>
                <w:numId w:val="2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dostarczenie sadzonek na powierzchnię szkółkowania (czynności transportowe odbywają się na terenie szkółki leśnej),</w:t>
            </w:r>
          </w:p>
          <w:p w14:paraId="0F055269" w14:textId="77777777" w:rsidR="004F585C" w:rsidRPr="00594124" w:rsidRDefault="004F585C" w:rsidP="009C4B12">
            <w:pPr>
              <w:pStyle w:val="Akapitzlist"/>
              <w:numPr>
                <w:ilvl w:val="0"/>
                <w:numId w:val="2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wykonanie (poprawienie) szpar lancetem, </w:t>
            </w:r>
            <w:proofErr w:type="spellStart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zaszkółkowanie</w:t>
            </w:r>
            <w:proofErr w:type="spellEnd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jednolatek lub wielolatek zgodnie ze wskazaniami leśniczego wraz z ubiciem gleby wokół sadzonek.</w:t>
            </w:r>
          </w:p>
          <w:p w14:paraId="5A37404A" w14:textId="719AD888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Planowany okres wykonania zabiegu przypada na miesiące kwiecień, maj i październik. </w:t>
            </w:r>
          </w:p>
          <w:p w14:paraId="14AA2EED" w14:textId="77777777" w:rsidR="004F585C" w:rsidRPr="00594124" w:rsidRDefault="004F585C" w:rsidP="001A6030">
            <w:pPr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Przewidywane warunki wykonania zabiegu przedstawiono w poniższej tabeli: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75"/>
              <w:gridCol w:w="1218"/>
              <w:gridCol w:w="2126"/>
            </w:tblGrid>
            <w:tr w:rsidR="004F585C" w:rsidRPr="00594124" w14:paraId="256C53E1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F2F2F2" w:themeFill="background1" w:themeFillShade="F2"/>
                  <w:vAlign w:val="center"/>
                </w:tcPr>
                <w:p w14:paraId="5FD6FDFB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materiału</w:t>
                  </w:r>
                </w:p>
              </w:tc>
              <w:tc>
                <w:tcPr>
                  <w:tcW w:w="1218" w:type="dxa"/>
                  <w:shd w:val="clear" w:color="auto" w:fill="F2F2F2" w:themeFill="background1" w:themeFillShade="F2"/>
                  <w:vAlign w:val="center"/>
                </w:tcPr>
                <w:p w14:paraId="55DA75C0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Symbol czynności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38E43259" w14:textId="77777777" w:rsidR="004F585C" w:rsidRPr="00594124" w:rsidRDefault="004F585C" w:rsidP="001A6030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ilość [TSZT]</w:t>
                  </w:r>
                </w:p>
              </w:tc>
            </w:tr>
            <w:tr w:rsidR="004F585C" w:rsidRPr="00594124" w14:paraId="14CAF5A1" w14:textId="77777777" w:rsidTr="008021AA">
              <w:trPr>
                <w:jc w:val="center"/>
              </w:trPr>
              <w:tc>
                <w:tcPr>
                  <w:tcW w:w="1475" w:type="dxa"/>
                  <w:vAlign w:val="center"/>
                </w:tcPr>
                <w:p w14:paraId="47DAA685" w14:textId="77777777" w:rsidR="004F585C" w:rsidRPr="00594124" w:rsidRDefault="004F585C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1-latki </w:t>
                  </w:r>
                </w:p>
              </w:tc>
              <w:tc>
                <w:tcPr>
                  <w:tcW w:w="1218" w:type="dxa"/>
                  <w:vAlign w:val="center"/>
                </w:tcPr>
                <w:p w14:paraId="2A33169B" w14:textId="22CD064E" w:rsidR="004F585C" w:rsidRPr="00594124" w:rsidRDefault="00AA3751" w:rsidP="001A6030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SZK-1R</w:t>
                  </w:r>
                </w:p>
              </w:tc>
              <w:tc>
                <w:tcPr>
                  <w:tcW w:w="2126" w:type="dxa"/>
                </w:tcPr>
                <w:p w14:paraId="04F70D6E" w14:textId="2E779A81" w:rsidR="004F585C" w:rsidRPr="00594124" w:rsidRDefault="00AA3751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8,00</w:t>
                  </w:r>
                </w:p>
              </w:tc>
            </w:tr>
            <w:tr w:rsidR="004F585C" w:rsidRPr="00594124" w14:paraId="54936F47" w14:textId="77777777" w:rsidTr="008021AA">
              <w:trPr>
                <w:jc w:val="center"/>
              </w:trPr>
              <w:tc>
                <w:tcPr>
                  <w:tcW w:w="1475" w:type="dxa"/>
                  <w:shd w:val="clear" w:color="auto" w:fill="EEECE1" w:themeFill="background2"/>
                </w:tcPr>
                <w:p w14:paraId="5255643A" w14:textId="77777777" w:rsidR="004F585C" w:rsidRPr="00594124" w:rsidRDefault="004F585C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razem:</w:t>
                  </w:r>
                </w:p>
              </w:tc>
              <w:tc>
                <w:tcPr>
                  <w:tcW w:w="1218" w:type="dxa"/>
                  <w:shd w:val="clear" w:color="auto" w:fill="EEECE1" w:themeFill="background2"/>
                </w:tcPr>
                <w:p w14:paraId="30F2D65E" w14:textId="3DFB520C" w:rsidR="004F585C" w:rsidRPr="00594124" w:rsidRDefault="004F585C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126" w:type="dxa"/>
                  <w:shd w:val="clear" w:color="auto" w:fill="EEECE1" w:themeFill="background2"/>
                </w:tcPr>
                <w:p w14:paraId="6F16B10F" w14:textId="672982F3" w:rsidR="004F585C" w:rsidRPr="00E91B2A" w:rsidRDefault="00E91B2A" w:rsidP="004A25EB">
                  <w:pPr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E91B2A"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  <w:t>8,00</w:t>
                  </w:r>
                </w:p>
              </w:tc>
            </w:tr>
          </w:tbl>
          <w:p w14:paraId="3720E71D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14:paraId="044F01BB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6020D44" w14:textId="13AB500F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ilości </w:t>
            </w:r>
            <w:proofErr w:type="spellStart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zaszkółkowanych</w:t>
            </w:r>
            <w:proofErr w:type="spellEnd"/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sadzonek.</w:t>
            </w:r>
          </w:p>
          <w:p w14:paraId="70AC0E3E" w14:textId="77777777" w:rsidR="004F585C" w:rsidRDefault="001473C5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tysiąc szt. określana z dokładnością do dwóch miejsc po przecinku (TSZT).</w:t>
            </w:r>
          </w:p>
          <w:p w14:paraId="77C3DB97" w14:textId="6CD2875F" w:rsidR="00A0477E" w:rsidRPr="00594124" w:rsidRDefault="00A0477E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4CA8E3AC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9DB82F9" w14:textId="0F75D654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I.31</w:t>
            </w:r>
            <w:r w:rsidR="00D50B01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53C4606" w14:textId="732253BF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PIELENIE SIEWÓW CZĘŚCIOWYCH</w:t>
            </w:r>
            <w:r w:rsidR="00BA3572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I PEŁNYCH</w:t>
            </w:r>
          </w:p>
          <w:p w14:paraId="34573D88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r w:rsidRPr="00594124">
              <w:rPr>
                <w:rFonts w:ascii="Verdana" w:hAnsi="Verdana"/>
                <w:sz w:val="18"/>
              </w:rPr>
              <w:t xml:space="preserve">jedn. rozliczeniowa – </w:t>
            </w:r>
            <w:r w:rsidRPr="00594124">
              <w:rPr>
                <w:rFonts w:ascii="Verdana" w:hAnsi="Verdana"/>
                <w:bCs/>
                <w:sz w:val="18"/>
                <w:szCs w:val="18"/>
              </w:rPr>
              <w:t xml:space="preserve">AR </w:t>
            </w:r>
            <w:r w:rsidRPr="00594124">
              <w:rPr>
                <w:rFonts w:ascii="Verdana" w:eastAsia="Times New Roman" w:hAnsi="Verdana"/>
                <w:sz w:val="18"/>
                <w:szCs w:val="18"/>
                <w:lang w:eastAsia="pl-PL"/>
              </w:rPr>
              <w:t>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1E04CB9" w14:textId="2270577A" w:rsidR="004F585C" w:rsidRPr="00594124" w:rsidRDefault="00AA3751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SL_PIEL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64EBFF2A" w14:textId="4BBAF2C8" w:rsidR="004F585C" w:rsidRPr="00594124" w:rsidRDefault="00BA3572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PIEL-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RN</w:t>
            </w:r>
            <w:r w:rsidRPr="00594124">
              <w:rPr>
                <w:rFonts w:ascii="Verdana" w:hAnsi="Verdana"/>
                <w:b/>
                <w:sz w:val="20"/>
                <w:szCs w:val="20"/>
              </w:rPr>
              <w:t>, PIEL-P</w:t>
            </w:r>
            <w:r w:rsidR="00594124" w:rsidRPr="00594124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</w:tr>
      <w:tr w:rsidR="004F585C" w:rsidRPr="00594124" w14:paraId="1C1FCFD6" w14:textId="77777777" w:rsidTr="001A6030">
        <w:tc>
          <w:tcPr>
            <w:tcW w:w="10207" w:type="dxa"/>
            <w:gridSpan w:val="7"/>
          </w:tcPr>
          <w:p w14:paraId="30D28471" w14:textId="19779628" w:rsidR="006C5473" w:rsidRPr="00594124" w:rsidRDefault="006C5473" w:rsidP="006C5473">
            <w:pPr>
              <w:pStyle w:val="Akapitzlis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0633092A" w14:textId="77777777" w:rsidR="004F585C" w:rsidRPr="00594124" w:rsidRDefault="004F585C" w:rsidP="009C4B12">
            <w:pPr>
              <w:pStyle w:val="Akapitzlist"/>
              <w:numPr>
                <w:ilvl w:val="0"/>
                <w:numId w:val="27"/>
              </w:num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uzupełniające (po wzruszeniu gleby) całkowite, ręczne wypielenie (wyrwanie roślinności innej niż siewki hodowanego na danym polu siewnym gatunku drzewa lub krzewu) powierzchni rzędów lub taśm siewnych.</w:t>
            </w:r>
          </w:p>
          <w:p w14:paraId="6EF35544" w14:textId="77777777" w:rsidR="004F585C" w:rsidRPr="00594124" w:rsidRDefault="004F585C" w:rsidP="009C4B12">
            <w:pPr>
              <w:pStyle w:val="Akapitzlist"/>
              <w:numPr>
                <w:ilvl w:val="0"/>
                <w:numId w:val="27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zebranie usuniętych z pola siewnego roślin i ich przetransportowanie we wskazane przez Leśniczego-szkółkarza miejsce na terenie szkółki.</w:t>
            </w:r>
          </w:p>
          <w:p w14:paraId="39978382" w14:textId="73AFD396" w:rsidR="00712E47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wykonania na polach siewnych o 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powierz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chni </w:t>
            </w:r>
            <w:r w:rsidR="00AA375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485,00</w:t>
            </w:r>
            <w:r w:rsidR="003248E0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arów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siewów częściowych (</w:t>
            </w:r>
            <w:r w:rsidR="00712E47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razy w ciągu sezonu wegetacyjnego</w:t>
            </w:r>
            <w:r w:rsidR="0059412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pow. 97,00</w:t>
            </w:r>
            <w:r w:rsidR="00D50B0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ara) i </w:t>
            </w:r>
            <w:r w:rsidR="003248E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arów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pow. podokapowej siewów pełnych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D7751E7" w14:textId="7B84848E" w:rsidR="004F585C" w:rsidRPr="00594124" w:rsidRDefault="00712E47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t xml:space="preserve">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przypada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miesiące maj-wrzesień </w:t>
            </w:r>
          </w:p>
          <w:p w14:paraId="358DBDB8" w14:textId="2E2AFE22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pielenia należy prowadzić w sposób zapewniający ochronę przed uszkodzeniami materiału siewnego hodowanego na danym polu siewnym (w szczególności wyrywaniem </w:t>
            </w:r>
            <w:r w:rsidRPr="00594124">
              <w:rPr>
                <w:rFonts w:ascii="Verdana" w:hAnsi="Verdana"/>
                <w:sz w:val="20"/>
              </w:rPr>
              <w:t>wschodów</w:t>
            </w:r>
            <w:r w:rsidR="00A0477E">
              <w:rPr>
                <w:rFonts w:ascii="Verdana" w:hAnsi="Verdana"/>
                <w:sz w:val="20"/>
              </w:rPr>
              <w:t xml:space="preserve">  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„podrywaniem” systemów korzeniowych).</w:t>
            </w:r>
          </w:p>
          <w:p w14:paraId="19B41B88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14:paraId="2D90E229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3A02E50" w14:textId="4264180C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określeniu powierzchni zredukowanej zabiegu. Do rozliczeń Wykonawca przedstawi powierzchnię zredukowaną zabiegu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4FB58F5" w14:textId="77777777" w:rsidR="001473C5" w:rsidRDefault="001473C5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AR podawany z dokładnością do dwóch miejsc po przecinku.</w:t>
            </w:r>
          </w:p>
          <w:p w14:paraId="2A4109C0" w14:textId="6E5528E8" w:rsidR="00A0477E" w:rsidRPr="00594124" w:rsidRDefault="00A0477E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3DAA2035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B750A5B" w14:textId="022B5C65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I.3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41AEEB9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SPULCHNIENIE GLEBY NA MIĘDZYRZĘDACH </w:t>
            </w:r>
          </w:p>
          <w:p w14:paraId="3844E26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>(</w:t>
            </w:r>
            <w:r w:rsidRPr="00594124">
              <w:rPr>
                <w:rFonts w:ascii="Verdana" w:hAnsi="Verdana"/>
                <w:sz w:val="18"/>
              </w:rPr>
              <w:t xml:space="preserve">jedn. rozliczeniowa – </w:t>
            </w:r>
            <w:r w:rsidRPr="00594124">
              <w:rPr>
                <w:rFonts w:ascii="Verdana" w:hAnsi="Verdana"/>
                <w:bCs/>
                <w:sz w:val="18"/>
                <w:szCs w:val="18"/>
              </w:rPr>
              <w:t xml:space="preserve">AR </w:t>
            </w:r>
            <w:r w:rsidRPr="00594124">
              <w:rPr>
                <w:rFonts w:ascii="Verdana" w:eastAsia="Times New Roman" w:hAnsi="Verdana"/>
                <w:sz w:val="18"/>
                <w:szCs w:val="18"/>
                <w:lang w:eastAsia="pl-PL"/>
              </w:rPr>
              <w:t>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5ADA5C3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SL-PIELS / </w:t>
            </w:r>
          </w:p>
          <w:p w14:paraId="31BD13B7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SPUL-R</w:t>
            </w:r>
          </w:p>
        </w:tc>
      </w:tr>
      <w:tr w:rsidR="004F585C" w:rsidRPr="00594124" w14:paraId="4C82EFD6" w14:textId="77777777" w:rsidTr="001A6030">
        <w:tc>
          <w:tcPr>
            <w:tcW w:w="10207" w:type="dxa"/>
            <w:gridSpan w:val="7"/>
          </w:tcPr>
          <w:p w14:paraId="42A26B18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Wzruszenie gleby przy pomocy opielacza ręcznego pomiędzy rzędami lub taśmami siewnymi oraz na pasie szerokości 10 cm położonym po zewnętrznej stronie skrajnych rzędów lub taśm siewnych. W trakcie zabiegu gleba powinna zostać spulchniona na głębokość 4 – 5 cm. Zbędna roślinność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rosnąca na miejscach objętych zabiegiem zostanie usunięta (pozostają nieliczne chwasty między siewkami w rzędach) i dostarczone w miejsca wskazane przez Leśniczego-szkółkarza.</w:t>
            </w:r>
          </w:p>
          <w:p w14:paraId="6F535AB7" w14:textId="76398920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wykonania na polach </w:t>
            </w:r>
            <w:r w:rsidR="002E52D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siewnych o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łącznej powierzchni</w:t>
            </w:r>
            <w:r w:rsidR="00AA375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A375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465,00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3248E0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arów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712E47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razy w ciągu sezonu wegetacyjnego</w:t>
            </w:r>
            <w:r w:rsidR="005E054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</w:t>
            </w:r>
            <w:r w:rsidR="003175A1">
              <w:rPr>
                <w:rFonts w:ascii="Verdana" w:eastAsia="Times New Roman" w:hAnsi="Verdana"/>
                <w:sz w:val="20"/>
                <w:szCs w:val="20"/>
                <w:lang w:eastAsia="pl-PL"/>
              </w:rPr>
              <w:t>ow. 93</w:t>
            </w:r>
            <w:r w:rsidR="0059412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,00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ara)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7B92AD0" w14:textId="77777777" w:rsidR="00BA3572" w:rsidRPr="00594124" w:rsidRDefault="00BA3572" w:rsidP="00BA3572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będzie zlecany w miarę potrzeb, w okresie od maja do września.</w:t>
            </w:r>
          </w:p>
          <w:p w14:paraId="37957324" w14:textId="77777777" w:rsidR="00703F7B" w:rsidRPr="00594124" w:rsidRDefault="00703F7B" w:rsidP="001A6030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14:paraId="0F07453E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24F80410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 i Zleceniem oraz określeniem powierzchni, na której został on wykonany.</w:t>
            </w:r>
          </w:p>
          <w:p w14:paraId="09906541" w14:textId="77777777" w:rsidR="004F585C" w:rsidRDefault="00FD0061" w:rsidP="001A6030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 xml:space="preserve">Dokładność pomiaru: </w:t>
            </w:r>
            <w:r w:rsidR="001473C5" w:rsidRPr="00594124">
              <w:rPr>
                <w:rFonts w:ascii="Verdana" w:hAnsi="Verdana"/>
                <w:sz w:val="20"/>
                <w:szCs w:val="20"/>
              </w:rPr>
              <w:t xml:space="preserve"> AR podawany z dokładnością do dwóch miejsc po przecinku.</w:t>
            </w:r>
          </w:p>
          <w:p w14:paraId="59C0978D" w14:textId="337EF0AB" w:rsidR="00A0477E" w:rsidRPr="00594124" w:rsidRDefault="00A0477E" w:rsidP="001A6030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4CB924F1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637C8FF" w14:textId="7249ED84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I.33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526B9D3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Ręczny wysiew nawozów mineralnych </w:t>
            </w:r>
          </w:p>
          <w:p w14:paraId="29B3AFAA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D66E8B1" w14:textId="7A7ADE16" w:rsidR="004F585C" w:rsidRPr="00594124" w:rsidRDefault="004052C2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SL_KONT,SL_NAW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1FF9C9A3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NAW-MINER</w:t>
            </w:r>
          </w:p>
        </w:tc>
      </w:tr>
      <w:tr w:rsidR="004F585C" w:rsidRPr="00594124" w14:paraId="28991EB8" w14:textId="77777777" w:rsidTr="001A6030">
        <w:tc>
          <w:tcPr>
            <w:tcW w:w="10207" w:type="dxa"/>
            <w:gridSpan w:val="7"/>
          </w:tcPr>
          <w:p w14:paraId="36C2B514" w14:textId="488EDF2A" w:rsidR="006C5473" w:rsidRPr="00594124" w:rsidRDefault="006C5473" w:rsidP="006C5473">
            <w:pPr>
              <w:pStyle w:val="Default"/>
              <w:spacing w:before="120"/>
              <w:ind w:left="720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Zabieg obejmuje:</w:t>
            </w:r>
          </w:p>
          <w:p w14:paraId="75CB0A43" w14:textId="66A9948F" w:rsidR="004F585C" w:rsidRPr="00594124" w:rsidRDefault="004F585C" w:rsidP="009C4B12">
            <w:pPr>
              <w:pStyle w:val="Default"/>
              <w:numPr>
                <w:ilvl w:val="0"/>
                <w:numId w:val="28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doniesienie nawozów z magazynu do kwater,</w:t>
            </w:r>
          </w:p>
          <w:p w14:paraId="499EBE06" w14:textId="77777777" w:rsidR="00437633" w:rsidRPr="00594124" w:rsidRDefault="004F585C" w:rsidP="009C4B12">
            <w:pPr>
              <w:pStyle w:val="Default"/>
              <w:numPr>
                <w:ilvl w:val="0"/>
                <w:numId w:val="28"/>
              </w:numPr>
              <w:spacing w:before="120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równomierny wysiew na kwaterach produkcyjnych (do 1tony/ ha) - zabieg wielokrotny. </w:t>
            </w:r>
          </w:p>
          <w:p w14:paraId="4BA3B820" w14:textId="0DACB1BD" w:rsidR="00BA3572" w:rsidRPr="00594124" w:rsidRDefault="00437633" w:rsidP="00BA3572">
            <w:pPr>
              <w:pStyle w:val="Default"/>
              <w:spacing w:before="120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Zabieg planowany jest do wykonania na pol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a</w:t>
            </w:r>
            <w:r w:rsidR="002E52DF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ch siewnych o 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łącznej powierzchni </w:t>
            </w:r>
            <w:r w:rsidR="00B77382" w:rsidRPr="00594124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203,00</w:t>
            </w:r>
            <w:r w:rsidR="00B77382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="003248E0" w:rsidRPr="00594124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arów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(około 3 razy w ciągu sezonu wegetacyjnego</w:t>
            </w:r>
            <w:r w:rsidR="004052C2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na pow. 67</w:t>
            </w:r>
            <w:r w:rsidR="003A05B8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,67</w:t>
            </w:r>
            <w:r w:rsidR="00BA3572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).</w:t>
            </w:r>
          </w:p>
          <w:p w14:paraId="23D7E15C" w14:textId="50657B7B" w:rsidR="00437633" w:rsidRPr="00594124" w:rsidRDefault="00437633" w:rsidP="00437633">
            <w:pPr>
              <w:pStyle w:val="Default"/>
              <w:spacing w:before="120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Zabieg będzie zlecany w miarę potrzeb, w okresie od maja do lipca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</w:p>
          <w:p w14:paraId="37251E1B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>Nawozy mineralne zapewnia Nadleśnictwo.</w:t>
            </w:r>
            <w:r w:rsidRPr="00594124">
              <w:rPr>
                <w:rFonts w:ascii="Verdana" w:eastAsia="Arial" w:hAnsi="Verdana"/>
                <w:sz w:val="20"/>
                <w:szCs w:val="20"/>
              </w:rPr>
              <w:t xml:space="preserve"> </w:t>
            </w:r>
          </w:p>
          <w:p w14:paraId="2600C162" w14:textId="77777777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18"/>
                <w:szCs w:val="20"/>
                <w:lang w:eastAsia="pl-PL"/>
              </w:rPr>
              <w:t>UWAGI:</w:t>
            </w:r>
          </w:p>
          <w:p w14:paraId="0607A2B3" w14:textId="77777777" w:rsidR="004F585C" w:rsidRPr="00594124" w:rsidRDefault="004F585C" w:rsidP="009C4B12">
            <w:pPr>
              <w:pStyle w:val="Akapitzlist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Zastosowanie nawozów mineralnych na szkółce leśnej musi być zgodne ze wskazówkami leśniczego-szkółkarza zawartymi w Zleceniu.</w:t>
            </w:r>
          </w:p>
          <w:p w14:paraId="6DF95530" w14:textId="77777777" w:rsidR="004F585C" w:rsidRPr="00594124" w:rsidRDefault="004F585C" w:rsidP="009C4B12">
            <w:pPr>
              <w:pStyle w:val="Akapitzlist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W celu optymalizacji kosztów Wykonawca w każdym możliwym przypadku będzie dokonywał zabiegów przy pomocy mieszanek nawozów mineralnych.</w:t>
            </w:r>
          </w:p>
          <w:p w14:paraId="1145FA11" w14:textId="77777777" w:rsidR="004F585C" w:rsidRPr="00594124" w:rsidRDefault="004F585C" w:rsidP="009C4B12">
            <w:pPr>
              <w:pStyle w:val="Akapitzlist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Zabieg musi być dokonany ściśle wg wskazówek leśniczego szkółkarza ze szczególnym uwzględnieniem czasu jego realizacji (data, godzina).</w:t>
            </w:r>
          </w:p>
          <w:p w14:paraId="73C3775F" w14:textId="4275C2D3" w:rsidR="004F585C" w:rsidRPr="00594124" w:rsidRDefault="004F585C" w:rsidP="001A6030">
            <w:pPr>
              <w:pStyle w:val="Akapitzlist"/>
              <w:numPr>
                <w:ilvl w:val="0"/>
                <w:numId w:val="10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Zabieg musi być wykonany w sposób wykluczający uszkodzenie rosnących na polach siewnych drzewek poprzez ich poparzenie środkami chemicznymi. W przypadku stwierdzenia pozostawania sypkich nawozów mineralnych na aparacie asymilacyjnym drzewek należy ręcznie strząsnąć go na podłoże.</w:t>
            </w:r>
          </w:p>
          <w:p w14:paraId="2CC76030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77C1E1D5" w14:textId="0D7FBE9E" w:rsidR="004F585C" w:rsidRPr="00594124" w:rsidRDefault="004F585C" w:rsidP="001A6030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E5330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12D18CD1" w14:textId="3ABFFDF5" w:rsidR="00FD0061" w:rsidRPr="00594124" w:rsidRDefault="00FD0061" w:rsidP="004052C2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Dokładność pomiaru: </w:t>
            </w:r>
            <w:r w:rsidR="001473C5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AR podawany z dokładnością do dwóch miejsc po przecinku.</w:t>
            </w:r>
          </w:p>
          <w:p w14:paraId="5C84F42B" w14:textId="77777777" w:rsidR="004F585C" w:rsidRPr="00594124" w:rsidRDefault="004F585C" w:rsidP="006C5473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Verdana" w:eastAsia="Times New Roman" w:hAnsi="Verdana"/>
                <w:b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i/>
                <w:sz w:val="20"/>
                <w:szCs w:val="20"/>
                <w:lang w:eastAsia="pl-PL"/>
              </w:rPr>
              <w:t>PRODUKCJA Z ZAKRYTYM SYSTEMEM KORZENIOWYM</w:t>
            </w:r>
          </w:p>
          <w:p w14:paraId="7397FB85" w14:textId="77777777" w:rsidR="004F585C" w:rsidRPr="00594124" w:rsidRDefault="004F585C" w:rsidP="001A6030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F585C" w:rsidRPr="00594124" w14:paraId="568E3F9C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153C46FF" w14:textId="73B5CF9F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I.34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47C696C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Montaż deszczowni </w:t>
            </w:r>
          </w:p>
          <w:p w14:paraId="73E5245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18"/>
                <w:szCs w:val="18"/>
              </w:rPr>
              <w:t xml:space="preserve">(jedn. rozliczeniowa – AR </w:t>
            </w:r>
            <w:r w:rsidRPr="00594124">
              <w:rPr>
                <w:rFonts w:ascii="Verdana" w:eastAsia="Times New Roman" w:hAnsi="Verdana"/>
                <w:sz w:val="18"/>
                <w:szCs w:val="18"/>
                <w:lang w:eastAsia="pl-PL"/>
              </w:rPr>
              <w:t>z dokładnością do dwóch miejsc po przecinku</w:t>
            </w:r>
            <w:r w:rsidRPr="00594124">
              <w:rPr>
                <w:rFonts w:ascii="Verdana" w:hAnsi="Verdana"/>
                <w:bCs/>
                <w:sz w:val="18"/>
                <w:szCs w:val="18"/>
              </w:rPr>
              <w:t>)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8AFB163" w14:textId="4FE187AE" w:rsidR="004F585C" w:rsidRPr="00594124" w:rsidRDefault="00A34D0D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KONT/ </w:t>
            </w:r>
          </w:p>
          <w:p w14:paraId="4734FB01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MONT-DESS</w:t>
            </w:r>
          </w:p>
        </w:tc>
      </w:tr>
      <w:tr w:rsidR="004F585C" w:rsidRPr="00594124" w14:paraId="61D6E9DA" w14:textId="77777777" w:rsidTr="001A6030">
        <w:tc>
          <w:tcPr>
            <w:tcW w:w="10207" w:type="dxa"/>
            <w:gridSpan w:val="7"/>
          </w:tcPr>
          <w:p w14:paraId="2B4A13D4" w14:textId="727D25F2" w:rsidR="006C5473" w:rsidRPr="00594124" w:rsidRDefault="006C5473" w:rsidP="006C54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2A2B333E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doniesienie i rozłożenie rurociągu deszczującego wzdłuż namiotu i pól produkcyjnych,</w:t>
            </w:r>
          </w:p>
          <w:p w14:paraId="565996C2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połączeniu go z elementami stałymi deszczowni (studzienki),</w:t>
            </w:r>
          </w:p>
          <w:p w14:paraId="45F96406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montaż i rozmieszczeniu  zraszaczy (ok. 100 </w:t>
            </w:r>
            <w:proofErr w:type="spellStart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szt</w:t>
            </w:r>
            <w:proofErr w:type="spellEnd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) i połączeniu ich z rurami rozprowadzającymi</w:t>
            </w:r>
            <w:r w:rsidRPr="0059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14:paraId="3ED656B8" w14:textId="15E91F50" w:rsidR="00437633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Zabieg planowany jest do wykonania na polach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powierzchni </w:t>
            </w:r>
            <w:r w:rsidR="0058477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7,40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ara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0B7F01F7" w14:textId="64038B3D" w:rsidR="004F585C" w:rsidRPr="00594124" w:rsidRDefault="00437633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przypada na miesiące kwiecień-maj</w:t>
            </w:r>
          </w:p>
          <w:p w14:paraId="227B14A8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259CEA2" w14:textId="03893593" w:rsidR="004F585C" w:rsidRPr="00594124" w:rsidRDefault="004F585C" w:rsidP="00703F7B">
            <w:pPr>
              <w:pStyle w:val="Default"/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 wykonanego zabiegu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10F352C6" w14:textId="77777777" w:rsidR="001473C5" w:rsidRDefault="001473C5" w:rsidP="00703F7B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AR podawany z dokładnością do dwóch miejsc po przecinku.</w:t>
            </w:r>
          </w:p>
          <w:p w14:paraId="789406D4" w14:textId="0E03C503" w:rsidR="00A0477E" w:rsidRPr="00594124" w:rsidRDefault="00A0477E" w:rsidP="00703F7B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7A19948A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CD62D2F" w14:textId="726BAF94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I.35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F902783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Demontaż deszczowni </w:t>
            </w:r>
          </w:p>
          <w:p w14:paraId="2848925A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18"/>
                <w:szCs w:val="18"/>
              </w:rPr>
              <w:t xml:space="preserve">(jedn. rozliczeniowa – AR </w:t>
            </w:r>
            <w:r w:rsidRPr="00594124">
              <w:rPr>
                <w:rFonts w:ascii="Verdana" w:eastAsia="Times New Roman" w:hAnsi="Verdana"/>
                <w:sz w:val="18"/>
                <w:szCs w:val="18"/>
                <w:lang w:eastAsia="pl-PL"/>
              </w:rPr>
              <w:t>z dokładnością do dwóch miejsc po przecinku</w:t>
            </w:r>
            <w:r w:rsidRPr="00594124">
              <w:rPr>
                <w:rFonts w:ascii="Verdana" w:hAnsi="Verdana"/>
                <w:bCs/>
                <w:sz w:val="18"/>
                <w:szCs w:val="18"/>
              </w:rPr>
              <w:t>)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3233E4C" w14:textId="13C097CA" w:rsidR="004F585C" w:rsidRPr="00594124" w:rsidRDefault="00A34D0D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SL_</w:t>
            </w:r>
            <w:r w:rsidR="00E06980" w:rsidRPr="00594124">
              <w:rPr>
                <w:rFonts w:ascii="Verdana" w:hAnsi="Verdana"/>
                <w:b/>
                <w:bCs/>
                <w:sz w:val="20"/>
                <w:szCs w:val="20"/>
              </w:rPr>
              <w:t>KONT/ D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>MONT-DS</w:t>
            </w:r>
          </w:p>
        </w:tc>
      </w:tr>
      <w:tr w:rsidR="004F585C" w:rsidRPr="00594124" w14:paraId="73C4D258" w14:textId="77777777" w:rsidTr="001A6030">
        <w:tc>
          <w:tcPr>
            <w:tcW w:w="10207" w:type="dxa"/>
            <w:gridSpan w:val="7"/>
          </w:tcPr>
          <w:p w14:paraId="7E70CF0A" w14:textId="17EFACD9" w:rsidR="006C5473" w:rsidRPr="00594124" w:rsidRDefault="006C5473" w:rsidP="006C54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42647569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0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zwinięcie w/w rurociągu i demontaż zraszaczy, </w:t>
            </w:r>
          </w:p>
          <w:p w14:paraId="22F9108B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0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przeniesienie go do magazynku szkółki po zakończeniu okresu nawadniania – jesienią.</w:t>
            </w:r>
          </w:p>
          <w:p w14:paraId="3B001890" w14:textId="5F80DDFD" w:rsidR="00437633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powierz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chni </w:t>
            </w:r>
            <w:r w:rsidR="00584773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7,40</w:t>
            </w:r>
            <w:r w:rsidR="005847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ara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47FC5E57" w14:textId="36179EF0" w:rsidR="004F585C" w:rsidRPr="00594124" w:rsidRDefault="00437633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przypada na miesiące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kwiecień-maj</w:t>
            </w:r>
          </w:p>
          <w:p w14:paraId="37BC1223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45109D16" w14:textId="41D8FC6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 wykonanego zabiegu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3C57D781" w14:textId="77777777" w:rsidR="004F585C" w:rsidRDefault="001473C5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AR podawany z dokładnością do dwóch miejsc po przecinku.</w:t>
            </w:r>
          </w:p>
          <w:p w14:paraId="29671CB3" w14:textId="4C2EA6A1" w:rsidR="00A0477E" w:rsidRPr="00594124" w:rsidRDefault="00A0477E" w:rsidP="001A6030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302A1FDC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0C67992" w14:textId="139E0780" w:rsidR="004F585C" w:rsidRPr="00594124" w:rsidRDefault="006C5473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I.36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932BCC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Napełnianie kasetonów substratem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</w:p>
          <w:p w14:paraId="6A80862A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TYS. SZT. cel w kasetonach,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FA7E6BA" w14:textId="34BBB710" w:rsidR="004F585C" w:rsidRPr="00594124" w:rsidRDefault="00A34D0D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KONT</w:t>
            </w:r>
            <w:r w:rsidR="004F585C"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474B55DF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NAP-DONSU</w:t>
            </w:r>
          </w:p>
        </w:tc>
      </w:tr>
      <w:tr w:rsidR="004F585C" w:rsidRPr="00594124" w14:paraId="5EEF4F59" w14:textId="77777777" w:rsidTr="001A6030">
        <w:tc>
          <w:tcPr>
            <w:tcW w:w="10207" w:type="dxa"/>
            <w:gridSpan w:val="7"/>
          </w:tcPr>
          <w:p w14:paraId="7489025B" w14:textId="0822F1C8" w:rsidR="006C5473" w:rsidRPr="00594124" w:rsidRDefault="006C5473" w:rsidP="006C5473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Zabieg obejmuje</w:t>
            </w:r>
            <w:r w:rsidRPr="005941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  <w:p w14:paraId="5B14F836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snapToGri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przygotowanie i</w:t>
            </w:r>
            <w:r w:rsidRPr="005941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montaż zestawu maszyn do napełniania kaset,</w:t>
            </w:r>
          </w:p>
          <w:p w14:paraId="4E831FC9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snapToGri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dowiezienie z magazynu szkółki i wsypanie substratu z worków do mieszalnika, dodaniu odmierzonej dawki nawozu, wody i wymieszaniu w mieszalniku w/w komponentów,</w:t>
            </w:r>
          </w:p>
          <w:p w14:paraId="176738A4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snapToGri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wyczyszczenie kasetonów z resztek substratu i korzeni, wymycie kasetonów,</w:t>
            </w:r>
          </w:p>
          <w:p w14:paraId="6DF49E27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1"/>
              </w:numPr>
              <w:suppressAutoHyphens/>
              <w:snapToGrid w:val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mechaniczne napełnienie cel kasetonów przygotowanym substratem </w:t>
            </w:r>
            <w:r w:rsidRPr="0059412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ar-SA"/>
              </w:rPr>
              <w:t>.</w:t>
            </w:r>
          </w:p>
          <w:p w14:paraId="5C642F4F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14:paraId="0A77CE2F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Nawozy mineralne i substrat zapewnia Nadleśnictwo, dozowanie w ilości wskazanej przez L-czego szkółkarza.</w:t>
            </w:r>
          </w:p>
          <w:p w14:paraId="3549D1CE" w14:textId="3E91A142" w:rsidR="007C009A" w:rsidRPr="00594124" w:rsidRDefault="007C009A" w:rsidP="007C009A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</w:t>
            </w:r>
            <w:r w:rsidR="00842EC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j</w:t>
            </w:r>
            <w:r w:rsidR="002E52D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est do wykonania w ilości </w:t>
            </w:r>
            <w:r w:rsidR="0003687F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180,20</w:t>
            </w:r>
            <w:r w:rsidR="0003687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1B2A" w:rsidRPr="00E91B2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tys</w:t>
            </w:r>
            <w:proofErr w:type="spellEnd"/>
            <w:r w:rsidR="00E91B2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szt. cel.</w:t>
            </w:r>
          </w:p>
          <w:p w14:paraId="312D8471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14:paraId="3A3EB2B3" w14:textId="02369BF2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Maszynę do napełniania i mieszal</w:t>
            </w:r>
            <w:r w:rsidR="006C5473"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nik nadleśnictwo udostępnia</w:t>
            </w: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 na zasadzie dzierżawy.</w:t>
            </w:r>
          </w:p>
          <w:p w14:paraId="125A5A17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F3EEEC3" w14:textId="1C2FA3F5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</w:t>
            </w:r>
            <w:r w:rsidR="006C547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siącach kwiecień-maj</w:t>
            </w:r>
          </w:p>
          <w:p w14:paraId="1C5A707B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130C2A92" w14:textId="2D28CC1E" w:rsidR="004F585C" w:rsidRPr="00594124" w:rsidRDefault="004F585C" w:rsidP="001A60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79052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niem oraz określenie ilości napełnionych cel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4C9DB4F" w14:textId="42374CE9" w:rsidR="004F585C" w:rsidRPr="00594124" w:rsidRDefault="001473C5" w:rsidP="001A60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TYS. SZT. cel w kasetonach, podawany z dokładnością do dwóch miejsc po przecinku.</w:t>
            </w:r>
          </w:p>
        </w:tc>
      </w:tr>
      <w:tr w:rsidR="00921266" w:rsidRPr="00594124" w14:paraId="1C2898D3" w14:textId="77777777" w:rsidTr="00A34D0D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320B0408" w14:textId="7F98FFE4" w:rsidR="00921266" w:rsidRPr="00594124" w:rsidRDefault="001845FC" w:rsidP="00A34D0D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VI.37</w:t>
            </w:r>
            <w:r w:rsidR="00921266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355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BA66D90" w14:textId="7DA3E245" w:rsidR="00921266" w:rsidRPr="00594124" w:rsidRDefault="00921266" w:rsidP="00A34D0D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Siew ręczny nasion Db do kasetonów </w:t>
            </w:r>
          </w:p>
          <w:p w14:paraId="6AC6122A" w14:textId="77777777" w:rsidR="00921266" w:rsidRPr="00594124" w:rsidRDefault="00921266" w:rsidP="00A34D0D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TYS. SZT. cel w kasetonach,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BB3C1FA" w14:textId="42B9AC4C" w:rsidR="00921266" w:rsidRPr="00594124" w:rsidRDefault="00A34D0D" w:rsidP="00A34D0D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921266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KONT/ </w:t>
            </w:r>
          </w:p>
          <w:p w14:paraId="4A25833D" w14:textId="58B57753" w:rsidR="00921266" w:rsidRPr="00594124" w:rsidRDefault="00A34D0D" w:rsidP="00A34D0D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SR-DB</w:t>
            </w:r>
            <w:r w:rsidR="00921266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&lt;400</w:t>
            </w:r>
          </w:p>
        </w:tc>
      </w:tr>
      <w:tr w:rsidR="00921266" w:rsidRPr="00594124" w14:paraId="145EC5C7" w14:textId="77777777" w:rsidTr="001A6030">
        <w:tc>
          <w:tcPr>
            <w:tcW w:w="1020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18D53CFC" w14:textId="77777777" w:rsidR="00921266" w:rsidRPr="00594124" w:rsidRDefault="00921266" w:rsidP="00921266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47913BC1" w14:textId="11607E7C" w:rsidR="00921266" w:rsidRPr="00594124" w:rsidRDefault="00921266" w:rsidP="00921266">
            <w:pPr>
              <w:pStyle w:val="Akapitzlist"/>
              <w:numPr>
                <w:ilvl w:val="0"/>
                <w:numId w:val="4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doniesienie i zaprawienie nasion, </w:t>
            </w:r>
            <w:r w:rsidR="00A34D0D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 uprzednim obcięciem sekatorem ¼ do 1/3 żołędzia,</w:t>
            </w:r>
          </w:p>
          <w:p w14:paraId="29AE3B66" w14:textId="77777777" w:rsidR="00921266" w:rsidRPr="00594124" w:rsidRDefault="00921266" w:rsidP="00921266">
            <w:pPr>
              <w:pStyle w:val="Akapitzlist"/>
              <w:numPr>
                <w:ilvl w:val="0"/>
                <w:numId w:val="4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wykonanie dołka siewnego, </w:t>
            </w:r>
          </w:p>
          <w:p w14:paraId="1C297B31" w14:textId="61BB206A" w:rsidR="00921266" w:rsidRPr="00594124" w:rsidRDefault="00921266" w:rsidP="00921266">
            <w:pPr>
              <w:pStyle w:val="Akapitzlist"/>
              <w:numPr>
                <w:ilvl w:val="0"/>
                <w:numId w:val="49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ręczny wysiew nasion Db do napełnionych substratem kasetonów (po 1-2 nasion do celi) 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przykrycie warstwą piasku do 2-3 cm.</w:t>
            </w:r>
          </w:p>
          <w:p w14:paraId="7E67D70C" w14:textId="77777777" w:rsidR="00921266" w:rsidRPr="00594124" w:rsidRDefault="00921266" w:rsidP="00921266">
            <w:pPr>
              <w:spacing w:before="120"/>
              <w:jc w:val="both"/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Środek chemiczny do zaprawiania zapewnia wykonawca (wg zaleceń IBL, ZOL na bieżący rok).</w:t>
            </w:r>
            <w:r w:rsidRPr="00594124">
              <w:t xml:space="preserve"> </w:t>
            </w:r>
          </w:p>
          <w:p w14:paraId="70B1D5CD" w14:textId="112B635B" w:rsidR="00921266" w:rsidRPr="00594124" w:rsidRDefault="00921266" w:rsidP="00921266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wykonania w ilości </w:t>
            </w:r>
            <w:r w:rsidR="00790526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159,00</w:t>
            </w:r>
            <w:r w:rsidR="0079052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tys. szt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cel.</w:t>
            </w:r>
          </w:p>
          <w:p w14:paraId="71640FC8" w14:textId="77777777" w:rsidR="00921266" w:rsidRPr="00594124" w:rsidRDefault="00921266" w:rsidP="00921266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6BE64AB" w14:textId="77777777" w:rsidR="00921266" w:rsidRPr="00594124" w:rsidRDefault="00921266" w:rsidP="00921266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miesiącach kwiecień-maj</w:t>
            </w:r>
          </w:p>
          <w:p w14:paraId="7128B515" w14:textId="77777777" w:rsidR="00921266" w:rsidRPr="00594124" w:rsidRDefault="00921266" w:rsidP="00921266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1B7D2FA" w14:textId="77777777" w:rsidR="00921266" w:rsidRPr="00594124" w:rsidRDefault="00921266" w:rsidP="00921266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44258D79" w14:textId="62D75BF8" w:rsidR="00921266" w:rsidRPr="00594124" w:rsidRDefault="00921266" w:rsidP="00921266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ilości zasianych cel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32341D8F" w14:textId="044BCF83" w:rsidR="00921266" w:rsidRPr="00594124" w:rsidRDefault="001473C5" w:rsidP="001473C5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Dokładność pomiaru: TYS. SZT. cel w kasetonach, podawany z dokładnością do dwóch miejsc po przecinku.</w:t>
            </w:r>
          </w:p>
        </w:tc>
      </w:tr>
      <w:tr w:rsidR="004F585C" w:rsidRPr="00594124" w14:paraId="030A3469" w14:textId="77777777" w:rsidTr="001A6030">
        <w:tc>
          <w:tcPr>
            <w:tcW w:w="1006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4463FAC" w14:textId="5D9755DD" w:rsidR="004F585C" w:rsidRPr="00594124" w:rsidRDefault="00ED3E31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I.38</w:t>
            </w:r>
            <w:r w:rsidR="003C24A6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355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6057D7B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Pielenie ręczne w kasetonach </w:t>
            </w:r>
          </w:p>
          <w:p w14:paraId="3BABA2EA" w14:textId="09CC8082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="00ED3E31" w:rsidRPr="00594124">
              <w:rPr>
                <w:rFonts w:ascii="Verdana" w:hAnsi="Verdana"/>
                <w:bCs/>
                <w:sz w:val="20"/>
                <w:szCs w:val="20"/>
              </w:rPr>
              <w:t>metr kwadratowy (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M2</w:t>
            </w:r>
            <w:r w:rsidR="00ED3E31" w:rsidRPr="00594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295AC92" w14:textId="20DDA449" w:rsidR="004F585C" w:rsidRPr="00594124" w:rsidRDefault="00A34D0D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KONT/ PIEL-KON1</w:t>
            </w:r>
          </w:p>
        </w:tc>
      </w:tr>
      <w:tr w:rsidR="004F585C" w:rsidRPr="00594124" w14:paraId="1DEE65CD" w14:textId="77777777" w:rsidTr="00A0477E">
        <w:tc>
          <w:tcPr>
            <w:tcW w:w="10207" w:type="dxa"/>
            <w:gridSpan w:val="7"/>
          </w:tcPr>
          <w:p w14:paraId="569DC2C5" w14:textId="7B3C61C1" w:rsidR="00ED3E31" w:rsidRPr="00594124" w:rsidRDefault="00ED3E31" w:rsidP="00ED3E31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39894BAE" w14:textId="77777777" w:rsidR="004F585C" w:rsidRPr="00594124" w:rsidRDefault="004F585C" w:rsidP="009C4B12">
            <w:pPr>
              <w:pStyle w:val="Akapitzlist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ręczne wyrywanie chwastów w celach z sadzonkami,</w:t>
            </w:r>
          </w:p>
          <w:p w14:paraId="63291A25" w14:textId="77777777" w:rsidR="004F585C" w:rsidRPr="00594124" w:rsidRDefault="004F585C" w:rsidP="009C4B12">
            <w:pPr>
              <w:pStyle w:val="Akapitzlist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wyniesienie ich na pryzmy w obrębie szkółki (wielokrotny zabieg).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45165882" w14:textId="7AF034A6" w:rsidR="004F585C" w:rsidRPr="00594124" w:rsidRDefault="004F585C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 sie</w:t>
            </w:r>
            <w:r w:rsidR="002E52D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wnych o 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powierzchni </w:t>
            </w:r>
            <w:r w:rsidR="00790526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3700,00</w:t>
            </w:r>
            <w:r w:rsidR="0079052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m2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A0477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 miesiącach maj-wrzesień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(około </w:t>
            </w:r>
            <w:r w:rsidR="003C24A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5 razy w ciągu sezonu wegetacyjnego</w:t>
            </w:r>
            <w:r w:rsidR="0079052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pow. 740,00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m2)</w:t>
            </w:r>
            <w:r w:rsidR="003C24A6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.</w:t>
            </w:r>
          </w:p>
          <w:p w14:paraId="054E5BD5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79E8F436" w14:textId="2794CDB9" w:rsidR="002A14F9" w:rsidRPr="00594124" w:rsidRDefault="004F585C" w:rsidP="001A60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4D0B2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24878DFD" w14:textId="0C5EB00E" w:rsidR="004F585C" w:rsidRPr="00594124" w:rsidRDefault="001473C5" w:rsidP="00C939E9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metr kwadratowy (M2) podawany z dokładnością do dwóch miejsc po</w:t>
            </w:r>
            <w:r w:rsidR="004D0B20" w:rsidRPr="00594124">
              <w:rPr>
                <w:rFonts w:ascii="Verdana" w:hAnsi="Verdana"/>
                <w:sz w:val="20"/>
                <w:szCs w:val="20"/>
              </w:rPr>
              <w:t xml:space="preserve"> P</w:t>
            </w:r>
            <w:r w:rsidRPr="00594124">
              <w:rPr>
                <w:rFonts w:ascii="Verdana" w:hAnsi="Verdana"/>
                <w:sz w:val="20"/>
                <w:szCs w:val="20"/>
              </w:rPr>
              <w:t>rzecinku</w:t>
            </w:r>
          </w:p>
          <w:p w14:paraId="30B153F3" w14:textId="486402D6" w:rsidR="004D0B20" w:rsidRPr="00594124" w:rsidRDefault="004D0B20" w:rsidP="00C939E9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3AF89336" w14:textId="77777777" w:rsidTr="00A0477E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DC418C0" w14:textId="71EA66F8" w:rsidR="004F585C" w:rsidRPr="00594124" w:rsidRDefault="00ED3E31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I.39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6F66F31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Oprysk szkółek przeciwko owadom  </w:t>
            </w:r>
          </w:p>
          <w:p w14:paraId="771484C9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93718FD" w14:textId="4553926C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</w:t>
            </w:r>
            <w:r w:rsidR="00A34D0D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_</w:t>
            </w: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KONT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01C6996D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OPR-OWADS</w:t>
            </w:r>
          </w:p>
        </w:tc>
      </w:tr>
      <w:tr w:rsidR="004F585C" w:rsidRPr="00594124" w14:paraId="5EDFE656" w14:textId="77777777" w:rsidTr="00A0477E">
        <w:trPr>
          <w:trHeight w:val="1984"/>
        </w:trPr>
        <w:tc>
          <w:tcPr>
            <w:tcW w:w="10207" w:type="dxa"/>
            <w:gridSpan w:val="7"/>
          </w:tcPr>
          <w:p w14:paraId="4D341620" w14:textId="0D6AA3E9" w:rsidR="00ED3E31" w:rsidRPr="00594124" w:rsidRDefault="00ED3E31" w:rsidP="00ED3E31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6D344354" w14:textId="3819F098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przygotowanie opryskiwacza, przygotowanie cieczy roboczej,</w:t>
            </w:r>
          </w:p>
          <w:p w14:paraId="0907CDA7" w14:textId="1C158EA2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45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oprysk mechanicznym opryskiwaczem plecakowym szkółek przeciwko owadom. Rodzaj środka chemicznego, ilość cieczy roboczej oraz środka chemicznego zgodnie z poleceniem L-czego szkółkarza.</w:t>
            </w:r>
          </w:p>
          <w:p w14:paraId="0B6934F2" w14:textId="77777777" w:rsidR="004F585C" w:rsidRPr="00594124" w:rsidRDefault="004F585C" w:rsidP="001A6030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5E20E102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Opryskiwacz zapewnia wykonawca.</w:t>
            </w:r>
          </w:p>
          <w:p w14:paraId="2E64F34D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0BA3166B" w14:textId="3C17E86E" w:rsidR="00F40B50" w:rsidRPr="00594124" w:rsidRDefault="004F585C" w:rsidP="00F40B50">
            <w:pPr>
              <w:spacing w:before="12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Środek chemiczny do oprysków zapewnia wykonawca (</w:t>
            </w:r>
            <w:r w:rsidR="00ED3E31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wg zaleceń IBL, ZOL na bieżący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rok). </w:t>
            </w:r>
          </w:p>
          <w:p w14:paraId="7D2BC546" w14:textId="58D5EC47" w:rsidR="00F40B50" w:rsidRPr="00594124" w:rsidRDefault="00F40B50" w:rsidP="00F40B5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E06980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powierzchni </w:t>
            </w:r>
            <w:r w:rsidR="0041270B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26,80</w:t>
            </w:r>
            <w:r w:rsidR="0041270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C54044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ara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(kilkukrotnie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w ciągu sezonu wegetacyjnego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133BFD67" w14:textId="73A5503A" w:rsidR="00F40B50" w:rsidRPr="00594124" w:rsidRDefault="00F40B50" w:rsidP="00F40B5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ada na miesiąc maj-wrzesień </w:t>
            </w:r>
          </w:p>
          <w:p w14:paraId="7F750C57" w14:textId="77777777" w:rsidR="00F40B50" w:rsidRPr="00594124" w:rsidRDefault="00F40B50" w:rsidP="00F40B5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UWAGI:</w:t>
            </w:r>
          </w:p>
          <w:p w14:paraId="48676116" w14:textId="314B349C" w:rsidR="00F40B50" w:rsidRPr="00594124" w:rsidRDefault="00F40B50" w:rsidP="009C4B12">
            <w:pPr>
              <w:pStyle w:val="Akapitzlist"/>
              <w:numPr>
                <w:ilvl w:val="0"/>
                <w:numId w:val="46"/>
              </w:numPr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lastRenderedPageBreak/>
              <w:t xml:space="preserve">Wykonawca we własnym zakresie zapewni środki chemiczne do zabiegu oraz zagospodaruje pozostające po nich opakowania. Zastosowanie pestycydów na szkółce leśnej musi być zgodne ze wskazówkami zawartymi w opracowanej przez Instytut Badawczy Leśnictwa publikacji „Środki ochrony roślin oraz produkty do rozkładu pni drzew leśnych zalecane do </w:t>
            </w:r>
            <w:r w:rsidR="00ED3E31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st</w:t>
            </w:r>
            <w:r w:rsidR="008F4093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osowania w leśnictwie w roku (bieżący rok)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”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lub preparatów równoważnych, przez które rozumie się preparaty dopuszczone do stosowania na terenie RP przez przepisy prawa oraz możliwe do stosowania zgodnie ze standardami FSC i PEFC</w:t>
            </w:r>
          </w:p>
          <w:p w14:paraId="41047005" w14:textId="77777777" w:rsidR="00F40B50" w:rsidRPr="00594124" w:rsidRDefault="00F40B50" w:rsidP="009C4B12">
            <w:pPr>
              <w:pStyle w:val="Akapitzlist"/>
              <w:numPr>
                <w:ilvl w:val="0"/>
                <w:numId w:val="46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Skład cieczy roboczej każdorazowo będzie ustalany z leśniczym-szkółkarzem. W celu optymalizacji kosztów Wykonawca w każdym możliwym przypadku będzie dokonywał oprysków przy pomocy mieszanek pestycydów.</w:t>
            </w:r>
          </w:p>
          <w:p w14:paraId="624A404A" w14:textId="77777777" w:rsidR="00F40B50" w:rsidRPr="00594124" w:rsidRDefault="00F40B50" w:rsidP="009C4B12">
            <w:pPr>
              <w:pStyle w:val="Akapitzlist"/>
              <w:numPr>
                <w:ilvl w:val="0"/>
                <w:numId w:val="46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dokonany ściśle wg wskazówek leśniczego szkółkarza ze szczególnym uwzględnieniem czasu jego realizacji (data, godzina).</w:t>
            </w:r>
          </w:p>
          <w:p w14:paraId="559133DE" w14:textId="77777777" w:rsidR="00F40B50" w:rsidRPr="00594124" w:rsidRDefault="00F40B50" w:rsidP="009C4B12">
            <w:pPr>
              <w:pStyle w:val="Akapitzlist"/>
              <w:numPr>
                <w:ilvl w:val="0"/>
                <w:numId w:val="46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wykonany w sposób wykluczający uszkodzenie rosnących na polach siewnych drzewek poprzez ich poparzenie środkami chemicznymi. W przypadku stwierdzenia pozostawania sypkich nawozów mineralnych na aparacie asymilacyjnym drzewek należy ręcznie strząsnąć go na podłoże.</w:t>
            </w:r>
          </w:p>
          <w:p w14:paraId="56241C0B" w14:textId="77777777" w:rsidR="00F40B50" w:rsidRPr="00594124" w:rsidRDefault="00F40B50" w:rsidP="00F40B5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4473"/>
              <w:gridCol w:w="2472"/>
            </w:tblGrid>
            <w:tr w:rsidR="00F40B50" w:rsidRPr="00594124" w14:paraId="28BBA9A8" w14:textId="77777777" w:rsidTr="008021AA">
              <w:trPr>
                <w:jc w:val="center"/>
              </w:trPr>
              <w:tc>
                <w:tcPr>
                  <w:tcW w:w="1668" w:type="dxa"/>
                  <w:shd w:val="clear" w:color="auto" w:fill="F2F2F2" w:themeFill="background1" w:themeFillShade="F2"/>
                </w:tcPr>
                <w:p w14:paraId="4254B8B9" w14:textId="77777777" w:rsidR="00F40B50" w:rsidRPr="00594124" w:rsidRDefault="00F40B50" w:rsidP="008C0AB6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środka chemicznego</w:t>
                  </w:r>
                </w:p>
              </w:tc>
              <w:tc>
                <w:tcPr>
                  <w:tcW w:w="4473" w:type="dxa"/>
                  <w:shd w:val="clear" w:color="auto" w:fill="F2F2F2" w:themeFill="background1" w:themeFillShade="F2"/>
                </w:tcPr>
                <w:p w14:paraId="473F6C2B" w14:textId="77777777" w:rsidR="00F40B50" w:rsidRPr="00594124" w:rsidRDefault="00F40B50" w:rsidP="008C0AB6">
                  <w:pPr>
                    <w:spacing w:before="120"/>
                    <w:jc w:val="both"/>
                    <w:rPr>
                      <w:rFonts w:ascii="Verdana" w:hAnsi="Verdana"/>
                      <w:sz w:val="20"/>
                    </w:rPr>
                  </w:pPr>
                  <w:r w:rsidRPr="00594124">
                    <w:rPr>
                      <w:rFonts w:ascii="Verdana" w:hAnsi="Verdana"/>
                      <w:sz w:val="20"/>
                    </w:rPr>
                    <w:t>środek chemiczny</w:t>
                  </w:r>
                </w:p>
              </w:tc>
              <w:tc>
                <w:tcPr>
                  <w:tcW w:w="2472" w:type="dxa"/>
                  <w:shd w:val="clear" w:color="auto" w:fill="F2F2F2" w:themeFill="background1" w:themeFillShade="F2"/>
                </w:tcPr>
                <w:p w14:paraId="67259B17" w14:textId="29F30E64" w:rsidR="00F40B50" w:rsidRPr="00594124" w:rsidRDefault="0041270B" w:rsidP="0041270B">
                  <w:pPr>
                    <w:spacing w:before="120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Ilość środka </w:t>
                  </w:r>
                  <w:r w:rsidR="00F40B50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chemicznego [KG]</w:t>
                  </w:r>
                </w:p>
              </w:tc>
            </w:tr>
            <w:tr w:rsidR="00F40B50" w:rsidRPr="00594124" w14:paraId="0B717EBD" w14:textId="77777777" w:rsidTr="008021AA">
              <w:trPr>
                <w:jc w:val="center"/>
              </w:trPr>
              <w:tc>
                <w:tcPr>
                  <w:tcW w:w="1668" w:type="dxa"/>
                </w:tcPr>
                <w:p w14:paraId="426865E0" w14:textId="77777777" w:rsidR="00F40B50" w:rsidRPr="00594124" w:rsidRDefault="00F40B50" w:rsidP="008C0AB6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środki owadobójcze</w:t>
                  </w:r>
                </w:p>
              </w:tc>
              <w:tc>
                <w:tcPr>
                  <w:tcW w:w="4473" w:type="dxa"/>
                </w:tcPr>
                <w:p w14:paraId="3A192608" w14:textId="0A479C64" w:rsidR="00F40B50" w:rsidRPr="00594124" w:rsidRDefault="00E044D9" w:rsidP="002A14F9">
                  <w:pPr>
                    <w:spacing w:before="120"/>
                    <w:jc w:val="center"/>
                    <w:rPr>
                      <w:rFonts w:ascii="Verdana" w:hAnsi="Verdana"/>
                      <w:sz w:val="20"/>
                    </w:rPr>
                  </w:pPr>
                  <w:r w:rsidRPr="00594124">
                    <w:rPr>
                      <w:rFonts w:ascii="Verdana" w:hAnsi="Verdana"/>
                      <w:sz w:val="20"/>
                    </w:rPr>
                    <w:t>MOSPILAN 20 SP</w:t>
                  </w:r>
                </w:p>
              </w:tc>
              <w:tc>
                <w:tcPr>
                  <w:tcW w:w="2472" w:type="dxa"/>
                </w:tcPr>
                <w:p w14:paraId="71D4CAB5" w14:textId="6A400595" w:rsidR="00F40B50" w:rsidRPr="00594124" w:rsidRDefault="00C5456A" w:rsidP="00C5456A">
                  <w:pPr>
                    <w:tabs>
                      <w:tab w:val="center" w:pos="1128"/>
                      <w:tab w:val="right" w:pos="2256"/>
                    </w:tabs>
                    <w:spacing w:before="120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ab/>
                    <w:t>0,05</w:t>
                  </w: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ab/>
                  </w:r>
                </w:p>
              </w:tc>
            </w:tr>
          </w:tbl>
          <w:p w14:paraId="48A20B94" w14:textId="1D665064" w:rsidR="00F40B50" w:rsidRPr="00594124" w:rsidRDefault="00F40B50" w:rsidP="00F40B5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Podane w powyższej tabeli nazwy środków prosimy traktować jako informację uściślającą. Dopuszcza się użycie produktów równoważnych, przez co rozumie się preparaty o takiej samej zawartości substancji czynnej i takim samym działaniu.</w:t>
            </w:r>
          </w:p>
          <w:p w14:paraId="71D6A830" w14:textId="77777777" w:rsidR="004F585C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D9CA613" w14:textId="77777777" w:rsidR="00DF5868" w:rsidRDefault="00DF5868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D9BFF52" w14:textId="77777777" w:rsidR="00DF5868" w:rsidRPr="00594124" w:rsidRDefault="00DF5868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D3A020B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656D4885" w14:textId="349EAD27" w:rsidR="004F585C" w:rsidRPr="00594124" w:rsidRDefault="004F585C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powierzchni wykonanego zabiegu.</w:t>
            </w:r>
          </w:p>
          <w:p w14:paraId="5C85B335" w14:textId="77777777" w:rsidR="006A1983" w:rsidRPr="00594124" w:rsidRDefault="006A1983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C83FF25" w14:textId="7B84A6F0" w:rsidR="004F585C" w:rsidRPr="00594124" w:rsidRDefault="001473C5" w:rsidP="001A6030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AR podawany z dokładnością do dwóch miejsc po przecinku.</w:t>
            </w:r>
          </w:p>
        </w:tc>
      </w:tr>
      <w:tr w:rsidR="004F585C" w:rsidRPr="00594124" w14:paraId="581E5162" w14:textId="77777777" w:rsidTr="00A0477E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E945E6A" w14:textId="06E86D28" w:rsidR="004F585C" w:rsidRPr="00594124" w:rsidRDefault="00ED3E31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I.40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CF6D4F0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Oprysk szkółek przeciwko grzybom</w:t>
            </w:r>
          </w:p>
          <w:p w14:paraId="1453B928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AF2EF52" w14:textId="558CF83A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</w:t>
            </w:r>
            <w:r w:rsidR="00A34D0D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_</w:t>
            </w: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KONT</w:t>
            </w:r>
            <w:r w:rsidRPr="0059412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14:paraId="04D41B0C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OPR-SP</w:t>
            </w:r>
          </w:p>
        </w:tc>
      </w:tr>
      <w:tr w:rsidR="004F585C" w:rsidRPr="00594124" w14:paraId="2EC984F4" w14:textId="77777777" w:rsidTr="00A0477E">
        <w:trPr>
          <w:trHeight w:val="1842"/>
        </w:trPr>
        <w:tc>
          <w:tcPr>
            <w:tcW w:w="10207" w:type="dxa"/>
            <w:gridSpan w:val="7"/>
          </w:tcPr>
          <w:p w14:paraId="5A09E00F" w14:textId="30F38951" w:rsidR="00ED3E31" w:rsidRPr="00594124" w:rsidRDefault="00ED3E31" w:rsidP="00ED3E31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1E24F505" w14:textId="47E5910A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przygotowanie opryskiwacza, przygotowanie cieczy roboczej,</w:t>
            </w:r>
          </w:p>
          <w:p w14:paraId="0AD8812F" w14:textId="7E6A6FAA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47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oprysk mechanicznym opryskiwaczem plecakowym szkółek przeciwko grzybom. Rodzaj środka chemicznego, ilość cieczy roboczej oraz środka chemicznego zgodnie z poleceniem L-czego szkółkarza.</w:t>
            </w:r>
          </w:p>
          <w:p w14:paraId="2EE09CAD" w14:textId="77777777" w:rsidR="004F585C" w:rsidRPr="00594124" w:rsidRDefault="004F585C" w:rsidP="001A6030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79E75FF4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Opryskiwacz zapewnia wykonawca.</w:t>
            </w:r>
          </w:p>
          <w:p w14:paraId="3C58FBF1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</w:p>
          <w:p w14:paraId="0C791CA7" w14:textId="26E387E3" w:rsidR="00624F57" w:rsidRPr="00594124" w:rsidRDefault="004F585C" w:rsidP="00624F57">
            <w:pPr>
              <w:spacing w:before="12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Środek chemiczny do oprysków zapewnia wykonawca (</w:t>
            </w:r>
            <w:r w:rsidR="00ED3E31"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>wg zaleceń IBL, ZOL na bieżący</w:t>
            </w:r>
            <w:r w:rsidRPr="00594124">
              <w:rPr>
                <w:rFonts w:ascii="Verdana" w:eastAsia="Times New Roman" w:hAnsi="Verdana" w:cs="Times New Roman"/>
                <w:sz w:val="20"/>
                <w:szCs w:val="20"/>
                <w:lang w:eastAsia="ar-SA"/>
              </w:rPr>
              <w:t xml:space="preserve"> rok). </w:t>
            </w:r>
          </w:p>
          <w:p w14:paraId="45ED509B" w14:textId="54CA8A87" w:rsidR="00624F57" w:rsidRPr="00594124" w:rsidRDefault="00624F57" w:rsidP="00C54044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wykonania na polach</w:t>
            </w:r>
            <w:r w:rsidR="00BE1EB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siewnych o 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łącznej powierzchni </w:t>
            </w:r>
            <w:r w:rsidR="00BC6881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59,20 </w:t>
            </w:r>
            <w:r w:rsidR="00E044D9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ar 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12 razy w ciągu sezonu wegetacyjnego</w:t>
            </w:r>
            <w:r w:rsidR="00C5404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C3A159D" w14:textId="5C96A734" w:rsidR="00624F57" w:rsidRPr="00594124" w:rsidRDefault="00624F57" w:rsidP="00624F57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Planowany okres wykonania zabiegu przyp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ada na miesiąc maj-wrzesień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1B5BF091" w14:textId="77777777" w:rsidR="00624F57" w:rsidRPr="00594124" w:rsidRDefault="00624F57" w:rsidP="00624F57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UWAGI:</w:t>
            </w:r>
          </w:p>
          <w:p w14:paraId="3128BDEC" w14:textId="5AAC17E9" w:rsidR="00624F57" w:rsidRPr="00594124" w:rsidRDefault="00624F57" w:rsidP="009C4B12">
            <w:pPr>
              <w:pStyle w:val="Akapitzlist"/>
              <w:numPr>
                <w:ilvl w:val="0"/>
                <w:numId w:val="48"/>
              </w:numPr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lastRenderedPageBreak/>
              <w:t>Wykonawca we własnym zakresie zapewni środki chemiczne do zabiegu oraz zagospodaruje pozostające po nich opakowania. Zastosowanie pestycydów na szkółce leśnej musi być zgodne ze wskazówkami zawartymi w opracowanej przez Instytut Badawczy Leśnictwa publikacji „Środki ochrony roślin oraz produkty do rozkładu pni drzew leśnych zalecane do stoso</w:t>
            </w:r>
            <w:r w:rsidR="008F4093"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wania w leśnictwie w roku (bieżący rok)</w:t>
            </w: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”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lub preparatów równoważnych, przez które rozumie się preparaty dopuszczone do stosowania na terenie RP przez przepisy prawa oraz możliwe do stosowania zgodnie ze standardami FSC i PEFC</w:t>
            </w:r>
          </w:p>
          <w:p w14:paraId="030AD902" w14:textId="77777777" w:rsidR="00624F57" w:rsidRPr="00594124" w:rsidRDefault="00624F57" w:rsidP="00624F57">
            <w:pPr>
              <w:pStyle w:val="Akapitzlist"/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</w:p>
          <w:p w14:paraId="5233E623" w14:textId="77777777" w:rsidR="00624F57" w:rsidRPr="00594124" w:rsidRDefault="00624F57" w:rsidP="009C4B12">
            <w:pPr>
              <w:pStyle w:val="Akapitzlist"/>
              <w:numPr>
                <w:ilvl w:val="0"/>
                <w:numId w:val="48"/>
              </w:numPr>
              <w:spacing w:before="12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Skład cieczy roboczej każdorazowo będzie ustalany z leśniczym-szkółkarzem. W celu optymalizacji kosztów Wykonawca w każdym możliwym przypadku będzie dokonywał oprysków przy pomocy mieszanek pestycydów.</w:t>
            </w:r>
          </w:p>
          <w:p w14:paraId="2C10A057" w14:textId="77777777" w:rsidR="00624F57" w:rsidRPr="00594124" w:rsidRDefault="00624F57" w:rsidP="009C4B12">
            <w:pPr>
              <w:pStyle w:val="Akapitzlist"/>
              <w:numPr>
                <w:ilvl w:val="0"/>
                <w:numId w:val="48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dokonany ściśle wg wskazówek leśniczego szkółkarza ze szczególnym uwzględnieniem czasu jego realizacji (data, godzina).</w:t>
            </w:r>
          </w:p>
          <w:p w14:paraId="505C67FA" w14:textId="2F5A3639" w:rsidR="00624F57" w:rsidRPr="00594124" w:rsidRDefault="00624F57" w:rsidP="00C54044">
            <w:pPr>
              <w:pStyle w:val="Akapitzlist"/>
              <w:numPr>
                <w:ilvl w:val="0"/>
                <w:numId w:val="48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Zabieg musi być wykonany w sposób wykluczający uszkodzenie rosnących na polach siewnych drzewek poprzez ich poparzenie środkami chemicznymi. W przypadku stwierdzenia pozostawania sypkich nawozów mineralnych na aparacie asymilacyjnym drzewek należy ręcznie strząsnąć go na podłoże.</w:t>
            </w:r>
          </w:p>
          <w:p w14:paraId="03D7FE83" w14:textId="77777777" w:rsidR="00624F57" w:rsidRPr="00594124" w:rsidRDefault="00624F57" w:rsidP="00624F57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8"/>
              <w:gridCol w:w="4473"/>
              <w:gridCol w:w="2472"/>
            </w:tblGrid>
            <w:tr w:rsidR="00624F57" w:rsidRPr="00594124" w14:paraId="7F4FD579" w14:textId="77777777" w:rsidTr="008021AA">
              <w:trPr>
                <w:jc w:val="center"/>
              </w:trPr>
              <w:tc>
                <w:tcPr>
                  <w:tcW w:w="1668" w:type="dxa"/>
                  <w:shd w:val="clear" w:color="auto" w:fill="F2F2F2" w:themeFill="background1" w:themeFillShade="F2"/>
                </w:tcPr>
                <w:p w14:paraId="104B9EF7" w14:textId="77777777" w:rsidR="00624F57" w:rsidRPr="00594124" w:rsidRDefault="00624F57" w:rsidP="004B1175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rodzaj środka chemicznego</w:t>
                  </w:r>
                </w:p>
              </w:tc>
              <w:tc>
                <w:tcPr>
                  <w:tcW w:w="4473" w:type="dxa"/>
                  <w:shd w:val="clear" w:color="auto" w:fill="F2F2F2" w:themeFill="background1" w:themeFillShade="F2"/>
                </w:tcPr>
                <w:p w14:paraId="401E261F" w14:textId="77777777" w:rsidR="00624F57" w:rsidRPr="00594124" w:rsidRDefault="00624F57" w:rsidP="004B1175">
                  <w:pPr>
                    <w:spacing w:before="120"/>
                    <w:jc w:val="center"/>
                    <w:rPr>
                      <w:rFonts w:ascii="Verdana" w:hAnsi="Verdana"/>
                      <w:sz w:val="20"/>
                    </w:rPr>
                  </w:pPr>
                  <w:r w:rsidRPr="00594124">
                    <w:rPr>
                      <w:rFonts w:ascii="Verdana" w:hAnsi="Verdana"/>
                      <w:sz w:val="20"/>
                    </w:rPr>
                    <w:t>środek chemiczny</w:t>
                  </w:r>
                </w:p>
              </w:tc>
              <w:tc>
                <w:tcPr>
                  <w:tcW w:w="2472" w:type="dxa"/>
                  <w:shd w:val="clear" w:color="auto" w:fill="F2F2F2" w:themeFill="background1" w:themeFillShade="F2"/>
                </w:tcPr>
                <w:p w14:paraId="5FA95C89" w14:textId="0F79BF46" w:rsidR="00624F57" w:rsidRPr="00594124" w:rsidRDefault="004B1175" w:rsidP="004B1175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 xml:space="preserve">Ilość </w:t>
                  </w:r>
                  <w:r w:rsidR="00624F57"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środka chemicznego [KG]</w:t>
                  </w:r>
                </w:p>
              </w:tc>
            </w:tr>
            <w:tr w:rsidR="00624F57" w:rsidRPr="00594124" w14:paraId="73F3AEB1" w14:textId="77777777" w:rsidTr="008021AA">
              <w:trPr>
                <w:jc w:val="center"/>
              </w:trPr>
              <w:tc>
                <w:tcPr>
                  <w:tcW w:w="1668" w:type="dxa"/>
                </w:tcPr>
                <w:p w14:paraId="34BD7DC4" w14:textId="77777777" w:rsidR="00624F57" w:rsidRPr="00594124" w:rsidRDefault="00624F57" w:rsidP="008C0AB6">
                  <w:pPr>
                    <w:spacing w:before="120"/>
                    <w:jc w:val="both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środki grzybobójcze</w:t>
                  </w:r>
                </w:p>
              </w:tc>
              <w:tc>
                <w:tcPr>
                  <w:tcW w:w="4473" w:type="dxa"/>
                </w:tcPr>
                <w:p w14:paraId="648E96F3" w14:textId="0CC1F435" w:rsidR="00624F57" w:rsidRPr="00594124" w:rsidRDefault="006A06BC" w:rsidP="00017991">
                  <w:pPr>
                    <w:spacing w:before="120"/>
                    <w:jc w:val="center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>SIGNUM 33WG</w:t>
                  </w:r>
                </w:p>
              </w:tc>
              <w:tc>
                <w:tcPr>
                  <w:tcW w:w="2472" w:type="dxa"/>
                </w:tcPr>
                <w:p w14:paraId="4D41E4CF" w14:textId="79312DBD" w:rsidR="00624F57" w:rsidRPr="00594124" w:rsidRDefault="00BC6881" w:rsidP="00017991">
                  <w:pPr>
                    <w:spacing w:before="120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sz w:val="20"/>
                      <w:szCs w:val="20"/>
                      <w:lang w:eastAsia="pl-PL"/>
                    </w:rPr>
                    <w:t>0,99</w:t>
                  </w:r>
                </w:p>
              </w:tc>
            </w:tr>
          </w:tbl>
          <w:p w14:paraId="75FC9420" w14:textId="77777777" w:rsidR="00624F57" w:rsidRPr="00594124" w:rsidRDefault="00624F57" w:rsidP="00624F57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Podane w powyższej tabeli nazwy środków prosimy traktować jako informację uściślającą. Dopuszcza się użycie produktów równoważnych, przez co rozumie się preparaty o takiej samej zawartości substancji czynnej i takim samym działaniu</w:t>
            </w:r>
          </w:p>
          <w:p w14:paraId="3CC62065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1020712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45D5FBA8" w14:textId="46658C21" w:rsidR="004F585C" w:rsidRPr="00594124" w:rsidRDefault="004F585C" w:rsidP="001A6030">
            <w:pPr>
              <w:pStyle w:val="Default"/>
              <w:spacing w:before="120"/>
              <w:ind w:left="34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Odbiór prac nastąpi poprzez weryfikację zgodności wykonania zabiegu z opisem czynności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Zleceniem oraz określenie powierzchni wykonanego zabiegu.</w:t>
            </w:r>
          </w:p>
          <w:p w14:paraId="3D2425C3" w14:textId="100D39B9" w:rsidR="004F585C" w:rsidRPr="00594124" w:rsidRDefault="001473C5" w:rsidP="001A6030">
            <w:pPr>
              <w:pStyle w:val="Default"/>
              <w:spacing w:before="120"/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AR podawany z dokładnością do dwóch miejsc po przecinku.</w:t>
            </w:r>
          </w:p>
        </w:tc>
      </w:tr>
      <w:tr w:rsidR="004F585C" w:rsidRPr="00594124" w14:paraId="364506F0" w14:textId="77777777" w:rsidTr="00A0477E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03FE59B0" w14:textId="0E8B054A" w:rsidR="004F585C" w:rsidRPr="00594124" w:rsidRDefault="00ED3E31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lastRenderedPageBreak/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I.41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356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FC36EA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Załadunek kasetonów na pojazd i ułożenie na polach produkcyjnych </w:t>
            </w:r>
          </w:p>
          <w:p w14:paraId="17781173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TYS. SZT. KASET,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4421F06" w14:textId="6AE3DAB6" w:rsidR="004F585C" w:rsidRPr="00594124" w:rsidRDefault="00A34D0D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KONT/ </w:t>
            </w:r>
          </w:p>
          <w:p w14:paraId="27AD1680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ZAŁ-DONT</w:t>
            </w:r>
          </w:p>
        </w:tc>
      </w:tr>
      <w:tr w:rsidR="004F585C" w:rsidRPr="00594124" w14:paraId="1CB7E2DA" w14:textId="77777777" w:rsidTr="00A0477E">
        <w:tc>
          <w:tcPr>
            <w:tcW w:w="1020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70D494B3" w14:textId="565C008F" w:rsidR="00ED3E31" w:rsidRPr="00594124" w:rsidRDefault="00ED3E31" w:rsidP="00ED3E31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1128083F" w14:textId="77777777" w:rsidR="004F585C" w:rsidRPr="00594124" w:rsidRDefault="004F585C" w:rsidP="009C4B12">
            <w:pPr>
              <w:pStyle w:val="Akapitzlist"/>
              <w:numPr>
                <w:ilvl w:val="0"/>
                <w:numId w:val="3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rozłożenie drewnianych lub styropianowych podkładek na polach produkcyjnych,</w:t>
            </w:r>
          </w:p>
          <w:p w14:paraId="47D1114F" w14:textId="40BDBB75" w:rsidR="004F585C" w:rsidRPr="00594124" w:rsidRDefault="004F585C" w:rsidP="009C4B12">
            <w:pPr>
              <w:pStyle w:val="Akapitzlist"/>
              <w:numPr>
                <w:ilvl w:val="0"/>
                <w:numId w:val="33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przewiezienie w obrębie szkółki przygotowanych kasetonów (po siewie lub szkółkowaniu)</w:t>
            </w:r>
            <w:r w:rsidR="00DF58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                     </w:t>
            </w: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i rozstawieniu kasetonów na podkładkach.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3A91D4EC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07A237AE" w14:textId="54DDBA01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siącach kwiecień-maj.</w:t>
            </w:r>
          </w:p>
          <w:p w14:paraId="753ECECC" w14:textId="635AEA8F" w:rsidR="004F585C" w:rsidRPr="00594124" w:rsidRDefault="003C24A6" w:rsidP="001A6030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</w:t>
            </w:r>
            <w:r w:rsidR="006825B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jest do wyko</w:t>
            </w:r>
            <w:r w:rsidR="002E52D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nania w ilości </w:t>
            </w:r>
            <w:r w:rsidR="006A2746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3,80</w:t>
            </w:r>
            <w:r w:rsidR="006A274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tys. szt.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kaset.</w:t>
            </w:r>
          </w:p>
          <w:p w14:paraId="059057FB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0D8BF301" w14:textId="48064A1E" w:rsidR="004F585C" w:rsidRPr="00594124" w:rsidRDefault="004F585C" w:rsidP="001A6030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 Zleceniem 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oraz określenie ilości przygotowanych kasetonów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</w:t>
            </w:r>
          </w:p>
          <w:p w14:paraId="4CF63764" w14:textId="74B0E76F" w:rsidR="004F585C" w:rsidRPr="00594124" w:rsidRDefault="001473C5" w:rsidP="001A60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 xml:space="preserve">Dokładność pomiaru:  </w:t>
            </w:r>
            <w:r w:rsidR="00665AC3" w:rsidRPr="00594124">
              <w:rPr>
                <w:rFonts w:ascii="Verdana" w:hAnsi="Verdana"/>
                <w:sz w:val="20"/>
                <w:szCs w:val="20"/>
              </w:rPr>
              <w:t>TYS. SZT. KASET, podawany z dokładnością do dwóch miejsc po przecinku</w:t>
            </w:r>
            <w:r w:rsidRPr="0059412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F585C" w:rsidRPr="00594124" w14:paraId="3A3469C5" w14:textId="77777777" w:rsidTr="00A0477E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58691C5" w14:textId="46AF2645" w:rsidR="004F585C" w:rsidRPr="00594124" w:rsidRDefault="00ED3E31" w:rsidP="004B1175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I.42</w:t>
            </w:r>
            <w:r w:rsidR="004B1175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356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69324D5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Zdjęcie kasetonów z podkładek na czas zimy </w:t>
            </w:r>
          </w:p>
          <w:p w14:paraId="75F8D94A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TYS. SZT. KASET,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6B4EAE2" w14:textId="3BE5CB55" w:rsidR="004F585C" w:rsidRPr="00594124" w:rsidRDefault="00A34D0D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lastRenderedPageBreak/>
              <w:t>SL_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KONT/ </w:t>
            </w:r>
          </w:p>
          <w:p w14:paraId="45A3DBCF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lastRenderedPageBreak/>
              <w:t>ZEST-KON</w:t>
            </w:r>
          </w:p>
        </w:tc>
      </w:tr>
      <w:tr w:rsidR="004F585C" w:rsidRPr="00594124" w14:paraId="574AF57A" w14:textId="77777777" w:rsidTr="00A0477E">
        <w:tc>
          <w:tcPr>
            <w:tcW w:w="1020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18B11957" w14:textId="13828D0E" w:rsidR="00ED3E31" w:rsidRPr="00594124" w:rsidRDefault="00ED3E31" w:rsidP="00ED3E31">
            <w:pPr>
              <w:pStyle w:val="Akapitzlist"/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Zabieg obejmuje:</w:t>
            </w:r>
          </w:p>
          <w:p w14:paraId="07CA6EAE" w14:textId="77777777" w:rsidR="004F585C" w:rsidRPr="00594124" w:rsidRDefault="004F585C" w:rsidP="009C4B12">
            <w:pPr>
              <w:pStyle w:val="Akapitzlist"/>
              <w:numPr>
                <w:ilvl w:val="0"/>
                <w:numId w:val="3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zestawienie kasetonów z podkładek na ziemię,</w:t>
            </w:r>
          </w:p>
          <w:p w14:paraId="0BB36B6B" w14:textId="104019B4" w:rsidR="003C24A6" w:rsidRPr="00594124" w:rsidRDefault="004F585C" w:rsidP="009C4B12">
            <w:pPr>
              <w:pStyle w:val="Akapitzlist"/>
              <w:numPr>
                <w:ilvl w:val="0"/>
                <w:numId w:val="34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złożenie podkładek we wskazanym miejscu w obrębie szkółki.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4400E5EF" w14:textId="31E562BE" w:rsidR="003C24A6" w:rsidRPr="00594124" w:rsidRDefault="003C24A6" w:rsidP="003C24A6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</w:t>
            </w:r>
            <w:r w:rsidR="006825B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y jest </w:t>
            </w:r>
            <w:r w:rsidR="002E52DF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 wykonania w ilości </w:t>
            </w:r>
            <w:r w:rsidR="006A2746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3,80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tys. szt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kaset.</w:t>
            </w:r>
          </w:p>
          <w:p w14:paraId="1E3C55C7" w14:textId="77777777" w:rsidR="003C24A6" w:rsidRPr="00594124" w:rsidRDefault="003C24A6" w:rsidP="003C24A6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9D836E7" w14:textId="52432D25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realizacji w miesiącach październik-listopad </w:t>
            </w:r>
          </w:p>
          <w:p w14:paraId="76BF2677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41AB8F53" w14:textId="34562B4E" w:rsidR="004F585C" w:rsidRPr="00594124" w:rsidRDefault="004F585C" w:rsidP="003C24A6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FD006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oraz określenie ilości zestawionych kasetonów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68C810F9" w14:textId="77777777" w:rsidR="00665AC3" w:rsidRDefault="00665AC3" w:rsidP="003C24A6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TYS. SZT. KASET, podawany z dokładnością do dwóch miejsc po przecinku.</w:t>
            </w:r>
          </w:p>
          <w:p w14:paraId="3A0119E3" w14:textId="645BFCB5" w:rsidR="00DF5868" w:rsidRPr="00594124" w:rsidRDefault="00DF5868" w:rsidP="003C24A6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F585C" w:rsidRPr="00594124" w14:paraId="18B3EF58" w14:textId="77777777" w:rsidTr="00A0477E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71B82541" w14:textId="0DA4EC91" w:rsidR="004F585C" w:rsidRPr="00594124" w:rsidRDefault="00ED3E31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1845FC" w:rsidRPr="00594124">
              <w:rPr>
                <w:rFonts w:ascii="Verdana" w:hAnsi="Verdana"/>
                <w:b/>
                <w:sz w:val="20"/>
                <w:szCs w:val="20"/>
              </w:rPr>
              <w:t>I.43</w:t>
            </w:r>
            <w:r w:rsidR="004F585C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356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407A29F2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>Zakładanie i zdejmowanie folii/mat na namiocie/kasetach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</w:p>
          <w:p w14:paraId="29A80201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AR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D61B914" w14:textId="62A469C8" w:rsidR="004F585C" w:rsidRPr="00594124" w:rsidRDefault="00A34D0D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KONT/ </w:t>
            </w:r>
          </w:p>
          <w:p w14:paraId="19061081" w14:textId="5697B93D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OSŁ-ATM</w:t>
            </w:r>
            <w:r w:rsidR="00A624B5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-K</w:t>
            </w:r>
          </w:p>
        </w:tc>
      </w:tr>
      <w:tr w:rsidR="004F585C" w:rsidRPr="00594124" w14:paraId="637A1130" w14:textId="77777777" w:rsidTr="00A0477E">
        <w:tc>
          <w:tcPr>
            <w:tcW w:w="1020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1A6EC6E8" w14:textId="4EB4818C" w:rsidR="00ED3E31" w:rsidRPr="00594124" w:rsidRDefault="00ED3E31" w:rsidP="00ED3E31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49F1CB93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doniesienie folii, rozłożenie folii na konstrukcji namiotu, </w:t>
            </w:r>
          </w:p>
          <w:p w14:paraId="5C1BA09D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obsypanie ziemią (dwie warstwy) folii po bokach namiotu i przypięcie specjalnymi klipsami folii od czół namiotu, </w:t>
            </w:r>
          </w:p>
          <w:p w14:paraId="2AED9B8D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zdjęcie i złożenie folii w analogiczny sposób na czas zimy.</w:t>
            </w:r>
          </w:p>
          <w:p w14:paraId="78753501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Poza namiotem osłona obejmuje okrywanie kaset </w:t>
            </w:r>
            <w:proofErr w:type="spellStart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agrowłókniną</w:t>
            </w:r>
            <w:proofErr w:type="spellEnd"/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(tuż po przykryciu piaskiem), z doniesieniem jej do wskazanych miejsc, poprzez przymocowanie jej specjalnymi szpilkami do podłoża,</w:t>
            </w:r>
          </w:p>
          <w:p w14:paraId="437F5DD3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 xml:space="preserve"> zdejmowanie jej w okresie wschodów i  przykrywanie na noc (przed spodziewanymi przymrozkami) i odkrywanie na dzień (codziennie przez około 20 dni). We wskazanych miejscach (w uzgodnieniu z L-czym szkółkarzem) pod materiał osłonowy należy umieścić podpórki nad osłanianymi siewkami (sadzonkami),</w:t>
            </w:r>
          </w:p>
          <w:p w14:paraId="083F483D" w14:textId="77777777" w:rsidR="004F585C" w:rsidRPr="00594124" w:rsidRDefault="004F585C" w:rsidP="00ED3E31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Po zakończeniu w/w prac folię, klipsy, podpórki i włókninę należy zebrać, wyczyścić, wysuszyć, złożyć i dostarczyć do magazynu szkółki.</w:t>
            </w:r>
            <w:r w:rsidRPr="00594124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</w:p>
          <w:p w14:paraId="7EC304CD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A9C38F7" w14:textId="4E88607F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miesiącach maj-wrzesień</w:t>
            </w:r>
            <w:r w:rsidR="003C24A6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5BF72322" w14:textId="581E7F85" w:rsidR="003C24A6" w:rsidRPr="00594124" w:rsidRDefault="003C24A6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Zabieg p</w:t>
            </w:r>
            <w:r w:rsidR="00B452F9" w:rsidRPr="00594124">
              <w:rPr>
                <w:rFonts w:ascii="Verdana" w:hAnsi="Verdana"/>
                <w:color w:val="auto"/>
                <w:sz w:val="20"/>
                <w:szCs w:val="20"/>
              </w:rPr>
              <w:t>lanowany jest do wykonania na</w:t>
            </w:r>
            <w:r w:rsidR="00BE1EBA"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2E52DF"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łącznej powierzchni </w:t>
            </w:r>
            <w:r w:rsidR="00C40E42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 </w:t>
            </w:r>
            <w:r w:rsidR="00A624B5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148,00 </w:t>
            </w:r>
            <w:r w:rsidR="00C40E42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arów</w:t>
            </w:r>
            <w:r w:rsidR="00B452F9"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(około 20 krotnie</w:t>
            </w:r>
            <w:r w:rsidR="00DF5868">
              <w:rPr>
                <w:rFonts w:ascii="Verdana" w:hAnsi="Verdana"/>
                <w:color w:val="auto"/>
                <w:sz w:val="20"/>
                <w:szCs w:val="20"/>
              </w:rPr>
              <w:t xml:space="preserve">                           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 w ciągu sezonu wegetacyjnego</w:t>
            </w:r>
            <w:r w:rsidR="00B452F9" w:rsidRPr="00594124">
              <w:rPr>
                <w:rFonts w:ascii="Verdana" w:hAnsi="Verdana"/>
                <w:color w:val="auto"/>
                <w:sz w:val="20"/>
                <w:szCs w:val="20"/>
              </w:rPr>
              <w:t xml:space="preserve">) </w:t>
            </w:r>
          </w:p>
          <w:p w14:paraId="62A10FA5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57E20E1F" w14:textId="5E3FFECA" w:rsidR="004F585C" w:rsidRPr="00594124" w:rsidRDefault="004F585C" w:rsidP="001A6030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ED3E31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powierzchni wykonanego zabiegu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1644ABA8" w14:textId="1A31F9AF" w:rsidR="004F585C" w:rsidRPr="00594124" w:rsidRDefault="00665AC3" w:rsidP="001A60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Dokładność pomiaru:  AR podawany z dokładnością do dwóch miejsc po przecinku.</w:t>
            </w:r>
          </w:p>
        </w:tc>
      </w:tr>
      <w:tr w:rsidR="004F585C" w:rsidRPr="00594124" w14:paraId="5001C064" w14:textId="77777777" w:rsidTr="00A0477E"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CF25160" w14:textId="406CF4EB" w:rsidR="004F585C" w:rsidRPr="00594124" w:rsidRDefault="00ED3E31" w:rsidP="001A6030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sz w:val="20"/>
                <w:szCs w:val="20"/>
              </w:rPr>
              <w:t>V</w:t>
            </w:r>
            <w:r w:rsidR="008B72BB" w:rsidRPr="00594124">
              <w:rPr>
                <w:rFonts w:ascii="Verdana" w:hAnsi="Verdana"/>
                <w:b/>
                <w:sz w:val="20"/>
                <w:szCs w:val="20"/>
              </w:rPr>
              <w:t>I.44</w:t>
            </w:r>
            <w:r w:rsidR="00B452F9" w:rsidRPr="00594124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7356" w:type="dxa"/>
            <w:gridSpan w:val="4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728C224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b/>
                <w:bCs/>
                <w:sz w:val="20"/>
                <w:szCs w:val="20"/>
                <w:lang w:eastAsia="ar-SA"/>
              </w:rPr>
              <w:t xml:space="preserve">Sortowanie sadzonek w kontenerach </w:t>
            </w:r>
          </w:p>
          <w:p w14:paraId="51ACB8FE" w14:textId="77777777" w:rsidR="004F585C" w:rsidRPr="00594124" w:rsidRDefault="004F585C" w:rsidP="001A6030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94124">
              <w:rPr>
                <w:rFonts w:ascii="Verdana" w:hAnsi="Verdana"/>
                <w:bCs/>
                <w:sz w:val="20"/>
                <w:szCs w:val="20"/>
              </w:rPr>
              <w:t xml:space="preserve">(jedn. rozliczeniowa – </w:t>
            </w: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TYS. SZT. , podawany z dokładnością do dwóch miejsc po przecinku</w:t>
            </w:r>
            <w:r w:rsidRPr="00594124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6A41C0E9" w14:textId="7340A3EF" w:rsidR="004F585C" w:rsidRPr="00594124" w:rsidRDefault="00C94B2C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SL_WYJM</w:t>
            </w:r>
            <w:r w:rsidR="004F585C"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/ </w:t>
            </w:r>
          </w:p>
          <w:p w14:paraId="7792A646" w14:textId="77777777" w:rsidR="004F585C" w:rsidRPr="00594124" w:rsidRDefault="004F585C" w:rsidP="001A6030">
            <w:pPr>
              <w:pStyle w:val="Default"/>
              <w:spacing w:before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b/>
                <w:color w:val="auto"/>
                <w:sz w:val="20"/>
                <w:szCs w:val="20"/>
              </w:rPr>
              <w:t>SORT-KON1</w:t>
            </w:r>
          </w:p>
        </w:tc>
      </w:tr>
      <w:tr w:rsidR="004F585C" w:rsidRPr="001C269B" w14:paraId="3A79C877" w14:textId="77777777" w:rsidTr="00A0477E">
        <w:tc>
          <w:tcPr>
            <w:tcW w:w="1020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29B11D78" w14:textId="7F0A6084" w:rsidR="0027018E" w:rsidRPr="00594124" w:rsidRDefault="0027018E" w:rsidP="0027018E">
            <w:pPr>
              <w:pStyle w:val="Akapitzlist"/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  <w:t>Zabieg obejmuje:</w:t>
            </w:r>
          </w:p>
          <w:p w14:paraId="6E3EAAFF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6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wysortowanie sadzonek,</w:t>
            </w:r>
          </w:p>
          <w:p w14:paraId="7532DD56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6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 przełożenie wysortowanych sadzonek do kontenerów lub innych pojemników, </w:t>
            </w:r>
          </w:p>
          <w:p w14:paraId="3B62313E" w14:textId="77777777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6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ułożenie kontenerów lub innych pojemników z wysortowanymi sadzonkami, </w:t>
            </w:r>
          </w:p>
          <w:p w14:paraId="4107DAE2" w14:textId="250EFFFD" w:rsidR="004F585C" w:rsidRPr="00594124" w:rsidRDefault="004F585C" w:rsidP="009C4B12">
            <w:pPr>
              <w:pStyle w:val="Akapitzlist"/>
              <w:widowControl w:val="0"/>
              <w:numPr>
                <w:ilvl w:val="0"/>
                <w:numId w:val="36"/>
              </w:numPr>
              <w:suppressAutoHyphens/>
              <w:snapToGri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wyrzucenie pozostających odpadów wraz z opróżnieniem kontenerów z resztek substratu </w:t>
            </w:r>
            <w:r w:rsidR="00DF586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                 </w:t>
            </w: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i uporządkowanie powierzchni w miejscu sortowania. </w:t>
            </w:r>
          </w:p>
          <w:p w14:paraId="6564F541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14:paraId="6D21A0B1" w14:textId="729FA29A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Sortowanie wg norm na LMR, tj. Rozporządzenie Ministra Środowiska z dnia 18 lutego 2004 r. </w:t>
            </w:r>
            <w:r w:rsidR="00DF5868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                 </w:t>
            </w:r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w sprawie szczegółowych wymagań jakie powinien spełniać leśny materiał </w:t>
            </w:r>
            <w:proofErr w:type="spellStart"/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>rozmnożeniowy</w:t>
            </w:r>
            <w:proofErr w:type="spellEnd"/>
            <w:r w:rsidRPr="00594124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ar-SA"/>
              </w:rPr>
              <w:t xml:space="preserve">. </w:t>
            </w:r>
          </w:p>
          <w:p w14:paraId="02EAA07E" w14:textId="221CBEC0" w:rsidR="002E1EF8" w:rsidRPr="00594124" w:rsidRDefault="002E1EF8" w:rsidP="002E1EF8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</w:t>
            </w:r>
            <w:r w:rsidR="002649A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y j</w:t>
            </w:r>
            <w:r w:rsidR="006825B4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="00BE1EBA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 do wykonania w ilości </w:t>
            </w:r>
            <w:r w:rsidR="00C94B2C"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80,00</w:t>
            </w:r>
            <w:r w:rsidR="00C94B2C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tys. szt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 sadzonek.</w:t>
            </w:r>
          </w:p>
          <w:p w14:paraId="3E1E9D96" w14:textId="77777777" w:rsidR="004F585C" w:rsidRPr="00594124" w:rsidRDefault="004F585C" w:rsidP="001A6030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39564C2C" w14:textId="4D27ADEF" w:rsidR="004F585C" w:rsidRPr="00594124" w:rsidRDefault="004F585C" w:rsidP="00AC4F6A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planowany jest do realizacji w miesiącach kwiecień-maj</w:t>
            </w:r>
          </w:p>
          <w:p w14:paraId="3EB4FBFE" w14:textId="77777777" w:rsidR="004F585C" w:rsidRPr="00594124" w:rsidRDefault="004F585C" w:rsidP="001A6030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0A44735D" w14:textId="712DF364" w:rsidR="004F585C" w:rsidRPr="00594124" w:rsidRDefault="004F585C" w:rsidP="00AC4F6A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DF586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</w:t>
            </w:r>
            <w:r w:rsidR="0027018E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określenie ilości </w:t>
            </w:r>
            <w:r w:rsidR="00677D3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sadzonek poddanych procesowi sortowania</w:t>
            </w:r>
            <w:r w:rsidR="00665AC3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342BD4D" w14:textId="77777777" w:rsidR="006D7714" w:rsidRPr="00594124" w:rsidRDefault="00665AC3" w:rsidP="00AC4F6A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 xml:space="preserve">Dokładność pomiaru:  </w:t>
            </w:r>
            <w:r w:rsidR="00711E2C" w:rsidRPr="00594124">
              <w:rPr>
                <w:rFonts w:ascii="Verdana" w:hAnsi="Verdana"/>
                <w:sz w:val="20"/>
                <w:szCs w:val="20"/>
              </w:rPr>
              <w:t>TYS. SZT. , podawana</w:t>
            </w:r>
            <w:r w:rsidRPr="00594124">
              <w:rPr>
                <w:rFonts w:ascii="Verdana" w:hAnsi="Verdana"/>
                <w:sz w:val="20"/>
                <w:szCs w:val="20"/>
              </w:rPr>
              <w:t xml:space="preserve"> z dokładnością do dwóch miejsc po przecinku</w:t>
            </w:r>
          </w:p>
          <w:p w14:paraId="6217F067" w14:textId="77777777" w:rsidR="006D7714" w:rsidRPr="00594124" w:rsidRDefault="006D7714" w:rsidP="00AC4F6A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Style w:val="Tabela-Siatka"/>
              <w:tblW w:w="10207" w:type="dxa"/>
              <w:tblLayout w:type="fixed"/>
              <w:tblLook w:val="04A0" w:firstRow="1" w:lastRow="0" w:firstColumn="1" w:lastColumn="0" w:noHBand="0" w:noVBand="1"/>
            </w:tblPr>
            <w:tblGrid>
              <w:gridCol w:w="1006"/>
              <w:gridCol w:w="7355"/>
              <w:gridCol w:w="1846"/>
            </w:tblGrid>
            <w:tr w:rsidR="006D7714" w:rsidRPr="00594124" w14:paraId="3A4CDF5F" w14:textId="77777777" w:rsidTr="00C06A12">
              <w:tc>
                <w:tcPr>
                  <w:tcW w:w="1006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2F7A3177" w14:textId="310B3B6B" w:rsidR="006D7714" w:rsidRPr="00594124" w:rsidRDefault="008B72BB" w:rsidP="006D7714">
                  <w:pPr>
                    <w:pStyle w:val="Default"/>
                    <w:tabs>
                      <w:tab w:val="left" w:pos="34"/>
                    </w:tabs>
                    <w:spacing w:before="120"/>
                    <w:ind w:left="34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t>VI.45</w:t>
                  </w:r>
                  <w:r w:rsidR="006D7714" w:rsidRPr="00594124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355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7DC87938" w14:textId="77777777" w:rsidR="006D7714" w:rsidRPr="00594124" w:rsidRDefault="006D7714" w:rsidP="006D7714">
                  <w:pPr>
                    <w:pStyle w:val="Default"/>
                    <w:spacing w:before="120"/>
                    <w:jc w:val="center"/>
                    <w:rPr>
                      <w:rFonts w:ascii="Verdana" w:eastAsia="Times New Roman" w:hAnsi="Verdana"/>
                      <w:b/>
                      <w:sz w:val="20"/>
                      <w:szCs w:val="20"/>
                      <w:lang w:eastAsia="pl-PL"/>
                    </w:rPr>
                  </w:pPr>
                  <w:r w:rsidRPr="00594124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  <w:lang w:eastAsia="ar-SA"/>
                    </w:rPr>
                    <w:t xml:space="preserve">Siew ręczny nasion do kasetonów </w:t>
                  </w:r>
                </w:p>
                <w:p w14:paraId="0EDF5521" w14:textId="77777777" w:rsidR="006D7714" w:rsidRPr="00594124" w:rsidRDefault="006D7714" w:rsidP="006D7714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(jedn. rozliczeniowa – </w:t>
                  </w:r>
                  <w:r w:rsidRPr="00594124">
                    <w:rPr>
                      <w:rFonts w:ascii="Verdana" w:hAnsi="Verdana"/>
                      <w:color w:val="auto"/>
                      <w:sz w:val="20"/>
                      <w:szCs w:val="20"/>
                    </w:rPr>
                    <w:t>TYS. SZT. cel w kasetonach, podawany z dokładnością do dwóch miejsc po przecinku</w:t>
                  </w:r>
                  <w:r w:rsidRPr="005941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</w:tcBorders>
                  <w:shd w:val="clear" w:color="auto" w:fill="EAF1DD" w:themeFill="accent3" w:themeFillTint="33"/>
                </w:tcPr>
                <w:p w14:paraId="28D1892A" w14:textId="6447DF6D" w:rsidR="006D7714" w:rsidRPr="00594124" w:rsidRDefault="006D7714" w:rsidP="006D7714">
                  <w:pPr>
                    <w:pStyle w:val="Default"/>
                    <w:spacing w:before="120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color w:val="auto"/>
                      <w:sz w:val="20"/>
                      <w:szCs w:val="20"/>
                    </w:rPr>
                    <w:t>SL_KONT</w:t>
                  </w:r>
                  <w:r w:rsidRPr="00594124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/ </w:t>
                  </w:r>
                </w:p>
                <w:p w14:paraId="0987D040" w14:textId="77777777" w:rsidR="006D7714" w:rsidRPr="00594124" w:rsidRDefault="006D7714" w:rsidP="006D7714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94124">
                    <w:rPr>
                      <w:rFonts w:ascii="Verdana" w:hAnsi="Verdana"/>
                      <w:b/>
                      <w:sz w:val="20"/>
                    </w:rPr>
                    <w:t>SR-IN&lt;400</w:t>
                  </w:r>
                </w:p>
              </w:tc>
            </w:tr>
          </w:tbl>
          <w:p w14:paraId="4B6E78E2" w14:textId="77777777" w:rsidR="006D7714" w:rsidRPr="00594124" w:rsidRDefault="006D7714" w:rsidP="00AC4F6A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D6D6D06" w14:textId="77777777" w:rsidR="006D7714" w:rsidRPr="00594124" w:rsidRDefault="006D7714" w:rsidP="006D7714">
            <w:pPr>
              <w:pStyle w:val="Akapitzlist"/>
              <w:spacing w:before="120"/>
              <w:ind w:left="36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Zabieg obejmuje:</w:t>
            </w:r>
          </w:p>
          <w:p w14:paraId="59FC43AA" w14:textId="77777777" w:rsidR="006D7714" w:rsidRPr="00594124" w:rsidRDefault="006D7714" w:rsidP="006D7714">
            <w:pPr>
              <w:pStyle w:val="Akapitzlist"/>
              <w:numPr>
                <w:ilvl w:val="0"/>
                <w:numId w:val="5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doniesienie i zaprawienie nasion, </w:t>
            </w:r>
          </w:p>
          <w:p w14:paraId="3DBCAB59" w14:textId="77777777" w:rsidR="006D7714" w:rsidRPr="00594124" w:rsidRDefault="006D7714" w:rsidP="006D7714">
            <w:pPr>
              <w:pStyle w:val="Akapitzlist"/>
              <w:numPr>
                <w:ilvl w:val="0"/>
                <w:numId w:val="5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wykonanie dołka siewnego, </w:t>
            </w:r>
          </w:p>
          <w:p w14:paraId="0A063FF7" w14:textId="77777777" w:rsidR="006D7714" w:rsidRPr="00594124" w:rsidRDefault="006D7714" w:rsidP="006D7714">
            <w:pPr>
              <w:pStyle w:val="Akapitzlist"/>
              <w:numPr>
                <w:ilvl w:val="0"/>
                <w:numId w:val="5"/>
              </w:numPr>
              <w:spacing w:before="120"/>
              <w:contextualSpacing w:val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ręczny wysiew nasion drobnych do napełnionych substratem kasetonów (po 2-4 nasion do celi) i przykrycie warstwą piasku do 1,0 cm.</w:t>
            </w:r>
          </w:p>
          <w:p w14:paraId="2CD096E9" w14:textId="77777777" w:rsidR="006D7714" w:rsidRPr="00594124" w:rsidRDefault="006D7714" w:rsidP="006D7714">
            <w:pPr>
              <w:spacing w:before="120"/>
              <w:jc w:val="both"/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Środek chemiczny do zaprawiania zapewnia wykonawca (wg zaleceń IBL, ZOL na bieżący rok).</w:t>
            </w:r>
            <w:r w:rsidRPr="00594124">
              <w:t xml:space="preserve"> </w:t>
            </w:r>
          </w:p>
          <w:p w14:paraId="593A3A9D" w14:textId="3A186132" w:rsidR="006D7714" w:rsidRPr="00594124" w:rsidRDefault="006D7714" w:rsidP="006D7714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wykonania w ilości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21,20 </w:t>
            </w:r>
            <w:r w:rsidR="00E3158E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tys. </w:t>
            </w:r>
            <w:r w:rsidRPr="00594124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szt. cel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9E78E4D" w14:textId="77777777" w:rsidR="006D7714" w:rsidRPr="00594124" w:rsidRDefault="006D7714" w:rsidP="006D7714">
            <w:pPr>
              <w:widowControl w:val="0"/>
              <w:suppressAutoHyphens/>
              <w:snapToGrid w:val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334ADDB7" w14:textId="04B99FB8" w:rsidR="006D7714" w:rsidRPr="00594124" w:rsidRDefault="006D7714" w:rsidP="006D7714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Zabieg planowany jest do realizacji w miesiącach kwiecień-maj </w:t>
            </w:r>
            <w:r w:rsidR="00FC118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A2882BB" w14:textId="77777777" w:rsidR="006D7714" w:rsidRPr="00594124" w:rsidRDefault="006D7714" w:rsidP="006D7714">
            <w:pPr>
              <w:spacing w:before="12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F2C2430" w14:textId="77777777" w:rsidR="006D7714" w:rsidRPr="00594124" w:rsidRDefault="006D7714" w:rsidP="006D7714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94124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14:paraId="52C2D93F" w14:textId="5CCECDCA" w:rsidR="006D7714" w:rsidRPr="00594124" w:rsidRDefault="006D7714" w:rsidP="008B72BB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Odbiór prac nastąpi poprzez weryfikację zgodności wykonania zabiegu z opisem czynności </w:t>
            </w:r>
            <w:r w:rsidR="00C06A12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                         </w:t>
            </w:r>
            <w:r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i Zleceniem oraz określenie rozmiaru</w:t>
            </w:r>
            <w:r w:rsidR="008B72BB" w:rsidRPr="0059412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wykonanego zabieg</w:t>
            </w:r>
            <w:r w:rsidR="00FC1187">
              <w:rPr>
                <w:rFonts w:ascii="Verdana" w:eastAsia="Times New Roman" w:hAnsi="Verdana"/>
                <w:sz w:val="20"/>
                <w:szCs w:val="20"/>
                <w:lang w:eastAsia="pl-PL"/>
              </w:rPr>
              <w:t>u.</w:t>
            </w:r>
          </w:p>
          <w:p w14:paraId="181531C9" w14:textId="77777777" w:rsidR="006D7714" w:rsidRPr="00594124" w:rsidRDefault="006D7714" w:rsidP="008B72BB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023B514" w14:textId="5455863E" w:rsidR="006D7714" w:rsidRPr="00594124" w:rsidRDefault="00E3158E" w:rsidP="008B72BB">
            <w:p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E3158E">
              <w:rPr>
                <w:rFonts w:ascii="Verdana" w:hAnsi="Verdana"/>
                <w:sz w:val="20"/>
                <w:szCs w:val="20"/>
              </w:rPr>
              <w:t>Dokładność pomiaru:  TYS. SZT. , podawana z dokładnością do dwóch miejsc po przecinku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2727BC91" w14:textId="3264DA50" w:rsidR="00665AC3" w:rsidRPr="00665AC3" w:rsidRDefault="00665AC3" w:rsidP="00AC4F6A">
            <w:pPr>
              <w:pStyle w:val="Akapitzlist"/>
              <w:spacing w:before="120"/>
              <w:ind w:left="34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59412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3A0F4357" w14:textId="77777777" w:rsidR="00BD2585" w:rsidRPr="001C269B" w:rsidRDefault="00BD2585" w:rsidP="00B539D4">
      <w:pPr>
        <w:pStyle w:val="Default"/>
        <w:spacing w:before="120"/>
        <w:rPr>
          <w:rFonts w:ascii="Verdana" w:hAnsi="Verdana"/>
          <w:color w:val="auto"/>
          <w:sz w:val="20"/>
          <w:szCs w:val="20"/>
        </w:rPr>
      </w:pPr>
    </w:p>
    <w:p w14:paraId="76974109" w14:textId="77777777" w:rsidR="00710853" w:rsidRPr="001C269B" w:rsidRDefault="00710853" w:rsidP="00E70180">
      <w:pPr>
        <w:spacing w:before="120" w:after="0" w:line="240" w:lineRule="auto"/>
        <w:ind w:right="-283"/>
        <w:rPr>
          <w:rFonts w:ascii="Verdana" w:hAnsi="Verdana" w:cs="Times New Roman"/>
          <w:sz w:val="20"/>
          <w:szCs w:val="20"/>
        </w:rPr>
      </w:pPr>
    </w:p>
    <w:sectPr w:rsidR="00710853" w:rsidRPr="001C269B" w:rsidSect="00B539D4">
      <w:headerReference w:type="default" r:id="rId8"/>
      <w:footerReference w:type="default" r:id="rId9"/>
      <w:pgSz w:w="11907" w:h="16839" w:code="9"/>
      <w:pgMar w:top="1417" w:right="1417" w:bottom="1417" w:left="1417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6D198" w14:textId="77777777" w:rsidR="003520BA" w:rsidRDefault="003520BA" w:rsidP="00B539D4">
      <w:pPr>
        <w:spacing w:after="0" w:line="240" w:lineRule="auto"/>
      </w:pPr>
      <w:r>
        <w:separator/>
      </w:r>
    </w:p>
  </w:endnote>
  <w:endnote w:type="continuationSeparator" w:id="0">
    <w:p w14:paraId="0208FF80" w14:textId="77777777" w:rsidR="003520BA" w:rsidRDefault="003520BA" w:rsidP="00B539D4">
      <w:pPr>
        <w:spacing w:after="0" w:line="240" w:lineRule="auto"/>
      </w:pPr>
      <w:r>
        <w:continuationSeparator/>
      </w:r>
    </w:p>
  </w:endnote>
  <w:endnote w:type="continuationNotice" w:id="1">
    <w:p w14:paraId="2DF94E16" w14:textId="77777777" w:rsidR="003520BA" w:rsidRDefault="003520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885828"/>
      <w:docPartObj>
        <w:docPartGallery w:val="Page Numbers (Bottom of Page)"/>
        <w:docPartUnique/>
      </w:docPartObj>
    </w:sdtPr>
    <w:sdtEndPr/>
    <w:sdtContent>
      <w:p w14:paraId="09410FC9" w14:textId="6862FF14" w:rsidR="0079632E" w:rsidRDefault="007963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1D8">
          <w:rPr>
            <w:noProof/>
          </w:rPr>
          <w:t>21</w:t>
        </w:r>
        <w:r>
          <w:fldChar w:fldCharType="end"/>
        </w:r>
      </w:p>
    </w:sdtContent>
  </w:sdt>
  <w:p w14:paraId="17B8523A" w14:textId="77777777" w:rsidR="0079632E" w:rsidRDefault="00796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DDA9F" w14:textId="77777777" w:rsidR="003520BA" w:rsidRDefault="003520BA" w:rsidP="00B539D4">
      <w:pPr>
        <w:spacing w:after="0" w:line="240" w:lineRule="auto"/>
      </w:pPr>
      <w:r>
        <w:separator/>
      </w:r>
    </w:p>
  </w:footnote>
  <w:footnote w:type="continuationSeparator" w:id="0">
    <w:p w14:paraId="55FB4E2D" w14:textId="77777777" w:rsidR="003520BA" w:rsidRDefault="003520BA" w:rsidP="00B539D4">
      <w:pPr>
        <w:spacing w:after="0" w:line="240" w:lineRule="auto"/>
      </w:pPr>
      <w:r>
        <w:continuationSeparator/>
      </w:r>
    </w:p>
  </w:footnote>
  <w:footnote w:type="continuationNotice" w:id="1">
    <w:p w14:paraId="1A2670E4" w14:textId="77777777" w:rsidR="003520BA" w:rsidRDefault="003520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E89F0" w14:textId="3BA81718" w:rsidR="0079632E" w:rsidRDefault="0079632E">
    <w:pPr>
      <w:pStyle w:val="Nagwek"/>
    </w:pPr>
    <w:r w:rsidRPr="001F152A">
      <w:t>Wykonywanie usług z zakresu gospodarki leśnej na terenie Na</w:t>
    </w:r>
    <w:r>
      <w:t>dleśnictwa Stąporków w roku 2020</w:t>
    </w:r>
  </w:p>
  <w:p w14:paraId="48B6D9A6" w14:textId="77777777" w:rsidR="0079632E" w:rsidRDefault="007963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75B0E"/>
    <w:multiLevelType w:val="hybridMultilevel"/>
    <w:tmpl w:val="8D9E4946"/>
    <w:lvl w:ilvl="0" w:tplc="4AF878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B29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1E60A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084091"/>
    <w:multiLevelType w:val="hybridMultilevel"/>
    <w:tmpl w:val="105E4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137A"/>
    <w:multiLevelType w:val="hybridMultilevel"/>
    <w:tmpl w:val="41EA0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B48B8"/>
    <w:multiLevelType w:val="hybridMultilevel"/>
    <w:tmpl w:val="C76AE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760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1B62C7A"/>
    <w:multiLevelType w:val="hybridMultilevel"/>
    <w:tmpl w:val="88BCF406"/>
    <w:lvl w:ilvl="0" w:tplc="4F68D38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911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60794F"/>
    <w:multiLevelType w:val="hybridMultilevel"/>
    <w:tmpl w:val="8D9E4946"/>
    <w:lvl w:ilvl="0" w:tplc="4AF878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7332F"/>
    <w:multiLevelType w:val="hybridMultilevel"/>
    <w:tmpl w:val="D03E6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84E81"/>
    <w:multiLevelType w:val="hybridMultilevel"/>
    <w:tmpl w:val="94A63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B077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6B4D4E"/>
    <w:multiLevelType w:val="hybridMultilevel"/>
    <w:tmpl w:val="2A960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924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067230C"/>
    <w:multiLevelType w:val="hybridMultilevel"/>
    <w:tmpl w:val="E9F06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E6BBD"/>
    <w:multiLevelType w:val="hybridMultilevel"/>
    <w:tmpl w:val="75803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E5514"/>
    <w:multiLevelType w:val="hybridMultilevel"/>
    <w:tmpl w:val="30EE76C2"/>
    <w:lvl w:ilvl="0" w:tplc="AA284AF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7257C"/>
    <w:multiLevelType w:val="hybridMultilevel"/>
    <w:tmpl w:val="53F2C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965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C26E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7637162"/>
    <w:multiLevelType w:val="hybridMultilevel"/>
    <w:tmpl w:val="CE24DD54"/>
    <w:lvl w:ilvl="0" w:tplc="410272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404D3"/>
    <w:multiLevelType w:val="hybridMultilevel"/>
    <w:tmpl w:val="2C286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34E6B"/>
    <w:multiLevelType w:val="hybridMultilevel"/>
    <w:tmpl w:val="4EBCE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67E2C"/>
    <w:multiLevelType w:val="hybridMultilevel"/>
    <w:tmpl w:val="65304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57422"/>
    <w:multiLevelType w:val="hybridMultilevel"/>
    <w:tmpl w:val="840AD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E3F17"/>
    <w:multiLevelType w:val="hybridMultilevel"/>
    <w:tmpl w:val="CA060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F0045"/>
    <w:multiLevelType w:val="hybridMultilevel"/>
    <w:tmpl w:val="6CC40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73006"/>
    <w:multiLevelType w:val="hybridMultilevel"/>
    <w:tmpl w:val="8D9E4946"/>
    <w:lvl w:ilvl="0" w:tplc="4AF878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245E5"/>
    <w:multiLevelType w:val="hybridMultilevel"/>
    <w:tmpl w:val="8D9E4946"/>
    <w:lvl w:ilvl="0" w:tplc="4AF878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D75FB"/>
    <w:multiLevelType w:val="hybridMultilevel"/>
    <w:tmpl w:val="65303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A72D4F"/>
    <w:multiLevelType w:val="hybridMultilevel"/>
    <w:tmpl w:val="DA604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250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5EA1478"/>
    <w:multiLevelType w:val="hybridMultilevel"/>
    <w:tmpl w:val="619C1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E3EB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92577B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B8D5D98"/>
    <w:multiLevelType w:val="hybridMultilevel"/>
    <w:tmpl w:val="02F48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D0669"/>
    <w:multiLevelType w:val="hybridMultilevel"/>
    <w:tmpl w:val="929A8698"/>
    <w:lvl w:ilvl="0" w:tplc="BE2408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07B36"/>
    <w:multiLevelType w:val="hybridMultilevel"/>
    <w:tmpl w:val="41EA0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F7177"/>
    <w:multiLevelType w:val="hybridMultilevel"/>
    <w:tmpl w:val="41EA0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4031E"/>
    <w:multiLevelType w:val="hybridMultilevel"/>
    <w:tmpl w:val="0652C5DC"/>
    <w:lvl w:ilvl="0" w:tplc="5BCC148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77B92"/>
    <w:multiLevelType w:val="hybridMultilevel"/>
    <w:tmpl w:val="41EA0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04082"/>
    <w:multiLevelType w:val="hybridMultilevel"/>
    <w:tmpl w:val="53F2C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B2A4C"/>
    <w:multiLevelType w:val="hybridMultilevel"/>
    <w:tmpl w:val="DE24BB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240D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A8B7179"/>
    <w:multiLevelType w:val="hybridMultilevel"/>
    <w:tmpl w:val="8D9E4946"/>
    <w:lvl w:ilvl="0" w:tplc="4AF878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56247C"/>
    <w:multiLevelType w:val="hybridMultilevel"/>
    <w:tmpl w:val="DA662C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79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F1B0AAE"/>
    <w:multiLevelType w:val="hybridMultilevel"/>
    <w:tmpl w:val="6B54E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"/>
  </w:num>
  <w:num w:numId="4">
    <w:abstractNumId w:val="14"/>
  </w:num>
  <w:num w:numId="5">
    <w:abstractNumId w:val="47"/>
  </w:num>
  <w:num w:numId="6">
    <w:abstractNumId w:val="35"/>
  </w:num>
  <w:num w:numId="7">
    <w:abstractNumId w:val="12"/>
  </w:num>
  <w:num w:numId="8">
    <w:abstractNumId w:val="34"/>
  </w:num>
  <w:num w:numId="9">
    <w:abstractNumId w:val="19"/>
  </w:num>
  <w:num w:numId="10">
    <w:abstractNumId w:val="2"/>
  </w:num>
  <w:num w:numId="11">
    <w:abstractNumId w:val="8"/>
  </w:num>
  <w:num w:numId="12">
    <w:abstractNumId w:val="32"/>
  </w:num>
  <w:num w:numId="13">
    <w:abstractNumId w:val="5"/>
  </w:num>
  <w:num w:numId="14">
    <w:abstractNumId w:val="40"/>
  </w:num>
  <w:num w:numId="15">
    <w:abstractNumId w:val="7"/>
  </w:num>
  <w:num w:numId="16">
    <w:abstractNumId w:val="30"/>
  </w:num>
  <w:num w:numId="17">
    <w:abstractNumId w:val="48"/>
  </w:num>
  <w:num w:numId="18">
    <w:abstractNumId w:val="22"/>
  </w:num>
  <w:num w:numId="19">
    <w:abstractNumId w:val="16"/>
  </w:num>
  <w:num w:numId="20">
    <w:abstractNumId w:val="25"/>
  </w:num>
  <w:num w:numId="21">
    <w:abstractNumId w:val="23"/>
  </w:num>
  <w:num w:numId="22">
    <w:abstractNumId w:val="37"/>
  </w:num>
  <w:num w:numId="23">
    <w:abstractNumId w:val="21"/>
  </w:num>
  <w:num w:numId="24">
    <w:abstractNumId w:val="9"/>
  </w:num>
  <w:num w:numId="25">
    <w:abstractNumId w:val="29"/>
  </w:num>
  <w:num w:numId="26">
    <w:abstractNumId w:val="0"/>
  </w:num>
  <w:num w:numId="27">
    <w:abstractNumId w:val="43"/>
  </w:num>
  <w:num w:numId="28">
    <w:abstractNumId w:val="17"/>
  </w:num>
  <w:num w:numId="29">
    <w:abstractNumId w:val="10"/>
  </w:num>
  <w:num w:numId="30">
    <w:abstractNumId w:val="26"/>
  </w:num>
  <w:num w:numId="31">
    <w:abstractNumId w:val="36"/>
  </w:num>
  <w:num w:numId="32">
    <w:abstractNumId w:val="4"/>
  </w:num>
  <w:num w:numId="33">
    <w:abstractNumId w:val="41"/>
  </w:num>
  <w:num w:numId="34">
    <w:abstractNumId w:val="39"/>
  </w:num>
  <w:num w:numId="35">
    <w:abstractNumId w:val="42"/>
  </w:num>
  <w:num w:numId="36">
    <w:abstractNumId w:val="18"/>
  </w:num>
  <w:num w:numId="37">
    <w:abstractNumId w:val="11"/>
  </w:num>
  <w:num w:numId="38">
    <w:abstractNumId w:val="15"/>
  </w:num>
  <w:num w:numId="39">
    <w:abstractNumId w:val="46"/>
  </w:num>
  <w:num w:numId="40">
    <w:abstractNumId w:val="31"/>
  </w:num>
  <w:num w:numId="41">
    <w:abstractNumId w:val="45"/>
  </w:num>
  <w:num w:numId="42">
    <w:abstractNumId w:val="28"/>
  </w:num>
  <w:num w:numId="43">
    <w:abstractNumId w:val="44"/>
  </w:num>
  <w:num w:numId="44">
    <w:abstractNumId w:val="24"/>
  </w:num>
  <w:num w:numId="45">
    <w:abstractNumId w:val="27"/>
  </w:num>
  <w:num w:numId="46">
    <w:abstractNumId w:val="3"/>
  </w:num>
  <w:num w:numId="47">
    <w:abstractNumId w:val="13"/>
  </w:num>
  <w:num w:numId="48">
    <w:abstractNumId w:val="33"/>
  </w:num>
  <w:num w:numId="49">
    <w:abstractNumId w:val="3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F8"/>
    <w:rsid w:val="00001DAA"/>
    <w:rsid w:val="00017414"/>
    <w:rsid w:val="00017554"/>
    <w:rsid w:val="00017991"/>
    <w:rsid w:val="000273E4"/>
    <w:rsid w:val="0003687F"/>
    <w:rsid w:val="00040AEA"/>
    <w:rsid w:val="00040F19"/>
    <w:rsid w:val="000459D6"/>
    <w:rsid w:val="00045DE5"/>
    <w:rsid w:val="00053D16"/>
    <w:rsid w:val="0005644D"/>
    <w:rsid w:val="00066924"/>
    <w:rsid w:val="00067E69"/>
    <w:rsid w:val="00071386"/>
    <w:rsid w:val="00075C3D"/>
    <w:rsid w:val="00083054"/>
    <w:rsid w:val="000838FE"/>
    <w:rsid w:val="000850D3"/>
    <w:rsid w:val="00096F57"/>
    <w:rsid w:val="000B324D"/>
    <w:rsid w:val="000B5B49"/>
    <w:rsid w:val="000B6E4B"/>
    <w:rsid w:val="000C44B3"/>
    <w:rsid w:val="000C4533"/>
    <w:rsid w:val="000D3748"/>
    <w:rsid w:val="000E209C"/>
    <w:rsid w:val="000E3AF7"/>
    <w:rsid w:val="000E7ED2"/>
    <w:rsid w:val="000F1647"/>
    <w:rsid w:val="00110EF7"/>
    <w:rsid w:val="00114265"/>
    <w:rsid w:val="00115C6E"/>
    <w:rsid w:val="00115D0A"/>
    <w:rsid w:val="00127E86"/>
    <w:rsid w:val="0013452B"/>
    <w:rsid w:val="001400D4"/>
    <w:rsid w:val="00140C1A"/>
    <w:rsid w:val="001419AB"/>
    <w:rsid w:val="001473C5"/>
    <w:rsid w:val="00150137"/>
    <w:rsid w:val="00155424"/>
    <w:rsid w:val="001617C2"/>
    <w:rsid w:val="0016594F"/>
    <w:rsid w:val="00180BF8"/>
    <w:rsid w:val="0018208C"/>
    <w:rsid w:val="001845FC"/>
    <w:rsid w:val="00186172"/>
    <w:rsid w:val="001938CD"/>
    <w:rsid w:val="001977B5"/>
    <w:rsid w:val="001A6030"/>
    <w:rsid w:val="001A71C0"/>
    <w:rsid w:val="001A7767"/>
    <w:rsid w:val="001B095A"/>
    <w:rsid w:val="001B298E"/>
    <w:rsid w:val="001B49A6"/>
    <w:rsid w:val="001B6005"/>
    <w:rsid w:val="001B6F85"/>
    <w:rsid w:val="001B7B48"/>
    <w:rsid w:val="001C269B"/>
    <w:rsid w:val="001C5263"/>
    <w:rsid w:val="001C6B85"/>
    <w:rsid w:val="001C6C28"/>
    <w:rsid w:val="001D31DD"/>
    <w:rsid w:val="001D699A"/>
    <w:rsid w:val="001E5785"/>
    <w:rsid w:val="001F04C1"/>
    <w:rsid w:val="001F152A"/>
    <w:rsid w:val="001F17FE"/>
    <w:rsid w:val="001F245A"/>
    <w:rsid w:val="00212D3F"/>
    <w:rsid w:val="0022321A"/>
    <w:rsid w:val="0022738A"/>
    <w:rsid w:val="002319BA"/>
    <w:rsid w:val="0024631E"/>
    <w:rsid w:val="00257E54"/>
    <w:rsid w:val="00261AC0"/>
    <w:rsid w:val="00263B44"/>
    <w:rsid w:val="002649AC"/>
    <w:rsid w:val="00266820"/>
    <w:rsid w:val="002675D0"/>
    <w:rsid w:val="0027018E"/>
    <w:rsid w:val="002725CE"/>
    <w:rsid w:val="00281511"/>
    <w:rsid w:val="00283AB0"/>
    <w:rsid w:val="00285C87"/>
    <w:rsid w:val="00285CD7"/>
    <w:rsid w:val="00297AEF"/>
    <w:rsid w:val="002A14F9"/>
    <w:rsid w:val="002A32D7"/>
    <w:rsid w:val="002B1643"/>
    <w:rsid w:val="002B4BC9"/>
    <w:rsid w:val="002B555B"/>
    <w:rsid w:val="002B5CBD"/>
    <w:rsid w:val="002D159C"/>
    <w:rsid w:val="002D2DB0"/>
    <w:rsid w:val="002D45D3"/>
    <w:rsid w:val="002E1EF8"/>
    <w:rsid w:val="002E4126"/>
    <w:rsid w:val="002E4498"/>
    <w:rsid w:val="002E52DF"/>
    <w:rsid w:val="002E5836"/>
    <w:rsid w:val="002F2E55"/>
    <w:rsid w:val="002F5988"/>
    <w:rsid w:val="0030554D"/>
    <w:rsid w:val="003108FF"/>
    <w:rsid w:val="003136C7"/>
    <w:rsid w:val="003175A1"/>
    <w:rsid w:val="00317B56"/>
    <w:rsid w:val="003248E0"/>
    <w:rsid w:val="003520BA"/>
    <w:rsid w:val="00354DDB"/>
    <w:rsid w:val="003552BA"/>
    <w:rsid w:val="003562CD"/>
    <w:rsid w:val="003635FD"/>
    <w:rsid w:val="00393D62"/>
    <w:rsid w:val="003A0135"/>
    <w:rsid w:val="003A05B8"/>
    <w:rsid w:val="003A52A9"/>
    <w:rsid w:val="003B2C24"/>
    <w:rsid w:val="003C24A6"/>
    <w:rsid w:val="003C474F"/>
    <w:rsid w:val="003C480F"/>
    <w:rsid w:val="003C4FFA"/>
    <w:rsid w:val="003D0F38"/>
    <w:rsid w:val="003D2AB2"/>
    <w:rsid w:val="003D63AC"/>
    <w:rsid w:val="003F2ED7"/>
    <w:rsid w:val="003F3568"/>
    <w:rsid w:val="003F6D79"/>
    <w:rsid w:val="004052C2"/>
    <w:rsid w:val="0041029B"/>
    <w:rsid w:val="0041270B"/>
    <w:rsid w:val="00416BBA"/>
    <w:rsid w:val="00437633"/>
    <w:rsid w:val="0044232D"/>
    <w:rsid w:val="00450C72"/>
    <w:rsid w:val="00454D4B"/>
    <w:rsid w:val="00461A98"/>
    <w:rsid w:val="004630C2"/>
    <w:rsid w:val="00464463"/>
    <w:rsid w:val="00464E69"/>
    <w:rsid w:val="00465484"/>
    <w:rsid w:val="00467C19"/>
    <w:rsid w:val="00472031"/>
    <w:rsid w:val="0047613A"/>
    <w:rsid w:val="00483F4C"/>
    <w:rsid w:val="00484D7D"/>
    <w:rsid w:val="0049179F"/>
    <w:rsid w:val="00494C00"/>
    <w:rsid w:val="004A25EB"/>
    <w:rsid w:val="004A49D9"/>
    <w:rsid w:val="004B1175"/>
    <w:rsid w:val="004B2F82"/>
    <w:rsid w:val="004B3D69"/>
    <w:rsid w:val="004C5CDF"/>
    <w:rsid w:val="004C712D"/>
    <w:rsid w:val="004D072B"/>
    <w:rsid w:val="004D0B20"/>
    <w:rsid w:val="004F385D"/>
    <w:rsid w:val="004F3E9A"/>
    <w:rsid w:val="004F585C"/>
    <w:rsid w:val="004F6881"/>
    <w:rsid w:val="005032C0"/>
    <w:rsid w:val="0050786F"/>
    <w:rsid w:val="00517F7B"/>
    <w:rsid w:val="005274F8"/>
    <w:rsid w:val="00530D8C"/>
    <w:rsid w:val="00532FF4"/>
    <w:rsid w:val="00535BB3"/>
    <w:rsid w:val="00536F9C"/>
    <w:rsid w:val="005475E7"/>
    <w:rsid w:val="00552CF4"/>
    <w:rsid w:val="0056089B"/>
    <w:rsid w:val="0056271B"/>
    <w:rsid w:val="00563A6D"/>
    <w:rsid w:val="00563ECA"/>
    <w:rsid w:val="0057112C"/>
    <w:rsid w:val="00581311"/>
    <w:rsid w:val="00584773"/>
    <w:rsid w:val="00584E9F"/>
    <w:rsid w:val="00594124"/>
    <w:rsid w:val="005A54C5"/>
    <w:rsid w:val="005A597F"/>
    <w:rsid w:val="005B389F"/>
    <w:rsid w:val="005C2A02"/>
    <w:rsid w:val="005D4ED1"/>
    <w:rsid w:val="005D5E61"/>
    <w:rsid w:val="005D657A"/>
    <w:rsid w:val="005E054A"/>
    <w:rsid w:val="005E6B15"/>
    <w:rsid w:val="005E704B"/>
    <w:rsid w:val="005F1413"/>
    <w:rsid w:val="00603704"/>
    <w:rsid w:val="006049C8"/>
    <w:rsid w:val="006161D5"/>
    <w:rsid w:val="006222FF"/>
    <w:rsid w:val="00624F57"/>
    <w:rsid w:val="00627FFD"/>
    <w:rsid w:val="00637652"/>
    <w:rsid w:val="006435E2"/>
    <w:rsid w:val="00643B61"/>
    <w:rsid w:val="00644B2F"/>
    <w:rsid w:val="00651832"/>
    <w:rsid w:val="00654D39"/>
    <w:rsid w:val="006563B2"/>
    <w:rsid w:val="00661F6A"/>
    <w:rsid w:val="00661FA1"/>
    <w:rsid w:val="00663EB6"/>
    <w:rsid w:val="00665AC3"/>
    <w:rsid w:val="00666388"/>
    <w:rsid w:val="00675519"/>
    <w:rsid w:val="00676BFB"/>
    <w:rsid w:val="00677480"/>
    <w:rsid w:val="00677D32"/>
    <w:rsid w:val="006825B4"/>
    <w:rsid w:val="00684A2B"/>
    <w:rsid w:val="00684F26"/>
    <w:rsid w:val="00693FED"/>
    <w:rsid w:val="00694C1C"/>
    <w:rsid w:val="0069675B"/>
    <w:rsid w:val="006A06BC"/>
    <w:rsid w:val="006A1813"/>
    <w:rsid w:val="006A1983"/>
    <w:rsid w:val="006A2746"/>
    <w:rsid w:val="006A4098"/>
    <w:rsid w:val="006B01F9"/>
    <w:rsid w:val="006B2200"/>
    <w:rsid w:val="006B2B5B"/>
    <w:rsid w:val="006B3D73"/>
    <w:rsid w:val="006B6789"/>
    <w:rsid w:val="006C5473"/>
    <w:rsid w:val="006C5A77"/>
    <w:rsid w:val="006C6B1A"/>
    <w:rsid w:val="006D7714"/>
    <w:rsid w:val="006E3F78"/>
    <w:rsid w:val="006F09E4"/>
    <w:rsid w:val="006F30F2"/>
    <w:rsid w:val="006F5939"/>
    <w:rsid w:val="006F7433"/>
    <w:rsid w:val="00703F7B"/>
    <w:rsid w:val="00705961"/>
    <w:rsid w:val="00707D74"/>
    <w:rsid w:val="00710853"/>
    <w:rsid w:val="00711E2C"/>
    <w:rsid w:val="00712E47"/>
    <w:rsid w:val="0071467D"/>
    <w:rsid w:val="007156F0"/>
    <w:rsid w:val="007311D5"/>
    <w:rsid w:val="00732E8F"/>
    <w:rsid w:val="007434D5"/>
    <w:rsid w:val="0076074B"/>
    <w:rsid w:val="00763416"/>
    <w:rsid w:val="00772551"/>
    <w:rsid w:val="00777931"/>
    <w:rsid w:val="00790526"/>
    <w:rsid w:val="00792610"/>
    <w:rsid w:val="0079632E"/>
    <w:rsid w:val="0079731C"/>
    <w:rsid w:val="007A2F7F"/>
    <w:rsid w:val="007C009A"/>
    <w:rsid w:val="007C033F"/>
    <w:rsid w:val="007C2884"/>
    <w:rsid w:val="007D09C3"/>
    <w:rsid w:val="007E162D"/>
    <w:rsid w:val="007E3DA8"/>
    <w:rsid w:val="007E6927"/>
    <w:rsid w:val="007F18CB"/>
    <w:rsid w:val="007F3833"/>
    <w:rsid w:val="007F5DDA"/>
    <w:rsid w:val="007F66A1"/>
    <w:rsid w:val="008021AA"/>
    <w:rsid w:val="0080351D"/>
    <w:rsid w:val="008042CD"/>
    <w:rsid w:val="008122CA"/>
    <w:rsid w:val="008126FE"/>
    <w:rsid w:val="0081285F"/>
    <w:rsid w:val="00816816"/>
    <w:rsid w:val="00821DDB"/>
    <w:rsid w:val="00825D0B"/>
    <w:rsid w:val="0082735C"/>
    <w:rsid w:val="008332FD"/>
    <w:rsid w:val="00836B28"/>
    <w:rsid w:val="00842EC2"/>
    <w:rsid w:val="008545E0"/>
    <w:rsid w:val="0086584B"/>
    <w:rsid w:val="00866434"/>
    <w:rsid w:val="00872929"/>
    <w:rsid w:val="00872F69"/>
    <w:rsid w:val="00874566"/>
    <w:rsid w:val="00881D0A"/>
    <w:rsid w:val="00882DA3"/>
    <w:rsid w:val="008B04D5"/>
    <w:rsid w:val="008B6497"/>
    <w:rsid w:val="008B72BB"/>
    <w:rsid w:val="008C0AB6"/>
    <w:rsid w:val="008C705F"/>
    <w:rsid w:val="008D00D9"/>
    <w:rsid w:val="008D25F7"/>
    <w:rsid w:val="008D5B2D"/>
    <w:rsid w:val="008E1742"/>
    <w:rsid w:val="008F2503"/>
    <w:rsid w:val="008F4093"/>
    <w:rsid w:val="008F46C1"/>
    <w:rsid w:val="008F70E4"/>
    <w:rsid w:val="009003E0"/>
    <w:rsid w:val="009116AA"/>
    <w:rsid w:val="00915B1B"/>
    <w:rsid w:val="00921266"/>
    <w:rsid w:val="0092412B"/>
    <w:rsid w:val="0092711A"/>
    <w:rsid w:val="00930AE0"/>
    <w:rsid w:val="009344B1"/>
    <w:rsid w:val="00946FA4"/>
    <w:rsid w:val="00963AA3"/>
    <w:rsid w:val="00966046"/>
    <w:rsid w:val="00975FD1"/>
    <w:rsid w:val="00977986"/>
    <w:rsid w:val="00991E76"/>
    <w:rsid w:val="009A02DD"/>
    <w:rsid w:val="009A7E23"/>
    <w:rsid w:val="009C0DB9"/>
    <w:rsid w:val="009C1771"/>
    <w:rsid w:val="009C248B"/>
    <w:rsid w:val="009C467D"/>
    <w:rsid w:val="009C4B12"/>
    <w:rsid w:val="009C5742"/>
    <w:rsid w:val="009D69CB"/>
    <w:rsid w:val="009F29C4"/>
    <w:rsid w:val="009F2FDD"/>
    <w:rsid w:val="009F4B06"/>
    <w:rsid w:val="009F537E"/>
    <w:rsid w:val="009F669D"/>
    <w:rsid w:val="00A04483"/>
    <w:rsid w:val="00A0477E"/>
    <w:rsid w:val="00A109B1"/>
    <w:rsid w:val="00A1187B"/>
    <w:rsid w:val="00A13AFB"/>
    <w:rsid w:val="00A223CD"/>
    <w:rsid w:val="00A25BC2"/>
    <w:rsid w:val="00A26633"/>
    <w:rsid w:val="00A33836"/>
    <w:rsid w:val="00A33B91"/>
    <w:rsid w:val="00A34D0D"/>
    <w:rsid w:val="00A36DD0"/>
    <w:rsid w:val="00A376FC"/>
    <w:rsid w:val="00A44A35"/>
    <w:rsid w:val="00A500C2"/>
    <w:rsid w:val="00A6053B"/>
    <w:rsid w:val="00A624B5"/>
    <w:rsid w:val="00A70359"/>
    <w:rsid w:val="00A731FC"/>
    <w:rsid w:val="00A925D7"/>
    <w:rsid w:val="00A9429E"/>
    <w:rsid w:val="00A94685"/>
    <w:rsid w:val="00A96F76"/>
    <w:rsid w:val="00A970AC"/>
    <w:rsid w:val="00A97BAD"/>
    <w:rsid w:val="00AA3751"/>
    <w:rsid w:val="00AB1B06"/>
    <w:rsid w:val="00AC3FEF"/>
    <w:rsid w:val="00AC4F6A"/>
    <w:rsid w:val="00AC5B1C"/>
    <w:rsid w:val="00AC652E"/>
    <w:rsid w:val="00AC7C10"/>
    <w:rsid w:val="00AD4AA5"/>
    <w:rsid w:val="00AD64EC"/>
    <w:rsid w:val="00AD6BEE"/>
    <w:rsid w:val="00AE140C"/>
    <w:rsid w:val="00AE4E65"/>
    <w:rsid w:val="00AE5007"/>
    <w:rsid w:val="00B03606"/>
    <w:rsid w:val="00B1132C"/>
    <w:rsid w:val="00B229F6"/>
    <w:rsid w:val="00B430F7"/>
    <w:rsid w:val="00B452F9"/>
    <w:rsid w:val="00B45B71"/>
    <w:rsid w:val="00B505E7"/>
    <w:rsid w:val="00B539D4"/>
    <w:rsid w:val="00B54732"/>
    <w:rsid w:val="00B54980"/>
    <w:rsid w:val="00B54DE3"/>
    <w:rsid w:val="00B75E54"/>
    <w:rsid w:val="00B77382"/>
    <w:rsid w:val="00B86A8F"/>
    <w:rsid w:val="00BA3572"/>
    <w:rsid w:val="00BA488B"/>
    <w:rsid w:val="00BB4745"/>
    <w:rsid w:val="00BB4F86"/>
    <w:rsid w:val="00BB7073"/>
    <w:rsid w:val="00BC048E"/>
    <w:rsid w:val="00BC1E49"/>
    <w:rsid w:val="00BC2963"/>
    <w:rsid w:val="00BC6881"/>
    <w:rsid w:val="00BD1A23"/>
    <w:rsid w:val="00BD2585"/>
    <w:rsid w:val="00BD79DC"/>
    <w:rsid w:val="00BE1EBA"/>
    <w:rsid w:val="00BE2FF3"/>
    <w:rsid w:val="00BE6A2D"/>
    <w:rsid w:val="00BF7E7B"/>
    <w:rsid w:val="00BF7F49"/>
    <w:rsid w:val="00C0430D"/>
    <w:rsid w:val="00C06A12"/>
    <w:rsid w:val="00C15B26"/>
    <w:rsid w:val="00C21516"/>
    <w:rsid w:val="00C23BD6"/>
    <w:rsid w:val="00C26BFD"/>
    <w:rsid w:val="00C33D9B"/>
    <w:rsid w:val="00C36A32"/>
    <w:rsid w:val="00C40E42"/>
    <w:rsid w:val="00C47F11"/>
    <w:rsid w:val="00C54044"/>
    <w:rsid w:val="00C5456A"/>
    <w:rsid w:val="00C56E0D"/>
    <w:rsid w:val="00C70D73"/>
    <w:rsid w:val="00C73F30"/>
    <w:rsid w:val="00C815EC"/>
    <w:rsid w:val="00C900DA"/>
    <w:rsid w:val="00C920E1"/>
    <w:rsid w:val="00C92391"/>
    <w:rsid w:val="00C93480"/>
    <w:rsid w:val="00C939E9"/>
    <w:rsid w:val="00C94B2C"/>
    <w:rsid w:val="00CA25A9"/>
    <w:rsid w:val="00CA2E57"/>
    <w:rsid w:val="00CA59E8"/>
    <w:rsid w:val="00CA738F"/>
    <w:rsid w:val="00CA741F"/>
    <w:rsid w:val="00CB1D54"/>
    <w:rsid w:val="00CB5278"/>
    <w:rsid w:val="00CB7D3E"/>
    <w:rsid w:val="00CF0D18"/>
    <w:rsid w:val="00CF3BF1"/>
    <w:rsid w:val="00D04B18"/>
    <w:rsid w:val="00D06752"/>
    <w:rsid w:val="00D07837"/>
    <w:rsid w:val="00D07D07"/>
    <w:rsid w:val="00D11B25"/>
    <w:rsid w:val="00D158ED"/>
    <w:rsid w:val="00D2324A"/>
    <w:rsid w:val="00D304E8"/>
    <w:rsid w:val="00D32795"/>
    <w:rsid w:val="00D35A89"/>
    <w:rsid w:val="00D37BC1"/>
    <w:rsid w:val="00D45C62"/>
    <w:rsid w:val="00D50B01"/>
    <w:rsid w:val="00D71A7C"/>
    <w:rsid w:val="00D75623"/>
    <w:rsid w:val="00D94874"/>
    <w:rsid w:val="00D96099"/>
    <w:rsid w:val="00DB3F3B"/>
    <w:rsid w:val="00DC1F7B"/>
    <w:rsid w:val="00DC4467"/>
    <w:rsid w:val="00DC6BE5"/>
    <w:rsid w:val="00DD0658"/>
    <w:rsid w:val="00DD3103"/>
    <w:rsid w:val="00DD5F32"/>
    <w:rsid w:val="00DD7B90"/>
    <w:rsid w:val="00DE2925"/>
    <w:rsid w:val="00DE7741"/>
    <w:rsid w:val="00DF5868"/>
    <w:rsid w:val="00E044D9"/>
    <w:rsid w:val="00E06980"/>
    <w:rsid w:val="00E105E2"/>
    <w:rsid w:val="00E27EAD"/>
    <w:rsid w:val="00E3158E"/>
    <w:rsid w:val="00E31B07"/>
    <w:rsid w:val="00E34781"/>
    <w:rsid w:val="00E414C1"/>
    <w:rsid w:val="00E43A0A"/>
    <w:rsid w:val="00E45AA5"/>
    <w:rsid w:val="00E51329"/>
    <w:rsid w:val="00E53303"/>
    <w:rsid w:val="00E60B94"/>
    <w:rsid w:val="00E61152"/>
    <w:rsid w:val="00E612F5"/>
    <w:rsid w:val="00E70180"/>
    <w:rsid w:val="00E740E9"/>
    <w:rsid w:val="00E765D8"/>
    <w:rsid w:val="00E91B2A"/>
    <w:rsid w:val="00E91DA0"/>
    <w:rsid w:val="00E92C40"/>
    <w:rsid w:val="00E93A3B"/>
    <w:rsid w:val="00E97767"/>
    <w:rsid w:val="00E97823"/>
    <w:rsid w:val="00EA00A6"/>
    <w:rsid w:val="00EA2A76"/>
    <w:rsid w:val="00EA5E77"/>
    <w:rsid w:val="00EB314C"/>
    <w:rsid w:val="00EB7F91"/>
    <w:rsid w:val="00EC21B5"/>
    <w:rsid w:val="00EC71C8"/>
    <w:rsid w:val="00ED1C9D"/>
    <w:rsid w:val="00ED3E31"/>
    <w:rsid w:val="00ED41D8"/>
    <w:rsid w:val="00EE1D3A"/>
    <w:rsid w:val="00EE3906"/>
    <w:rsid w:val="00EE39CF"/>
    <w:rsid w:val="00F0152A"/>
    <w:rsid w:val="00F11D39"/>
    <w:rsid w:val="00F1651C"/>
    <w:rsid w:val="00F22C14"/>
    <w:rsid w:val="00F40415"/>
    <w:rsid w:val="00F40B50"/>
    <w:rsid w:val="00F41D39"/>
    <w:rsid w:val="00F52D45"/>
    <w:rsid w:val="00F56738"/>
    <w:rsid w:val="00F57EB5"/>
    <w:rsid w:val="00F61ED6"/>
    <w:rsid w:val="00F62715"/>
    <w:rsid w:val="00F62AEE"/>
    <w:rsid w:val="00F70B52"/>
    <w:rsid w:val="00F739AF"/>
    <w:rsid w:val="00F747F0"/>
    <w:rsid w:val="00F76F79"/>
    <w:rsid w:val="00F875C5"/>
    <w:rsid w:val="00FA2CC4"/>
    <w:rsid w:val="00FB4BA5"/>
    <w:rsid w:val="00FC1187"/>
    <w:rsid w:val="00FC19CD"/>
    <w:rsid w:val="00FC4854"/>
    <w:rsid w:val="00FC5F91"/>
    <w:rsid w:val="00FC65AC"/>
    <w:rsid w:val="00FD0061"/>
    <w:rsid w:val="00FD6D03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5DFE3"/>
  <w15:docId w15:val="{E14E4DFB-3A07-4F1F-A266-2BF134BB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2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0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F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25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3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9D4"/>
  </w:style>
  <w:style w:type="paragraph" w:styleId="Stopka">
    <w:name w:val="footer"/>
    <w:basedOn w:val="Normalny"/>
    <w:link w:val="StopkaZnak"/>
    <w:uiPriority w:val="99"/>
    <w:unhideWhenUsed/>
    <w:rsid w:val="00B53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9D4"/>
  </w:style>
  <w:style w:type="character" w:customStyle="1" w:styleId="Nagwek22">
    <w:name w:val="Nagłówek #2 (2)_"/>
    <w:link w:val="Nagwek220"/>
    <w:rsid w:val="009116AA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9116AA"/>
    <w:pPr>
      <w:shd w:val="clear" w:color="auto" w:fill="FFFFFF"/>
      <w:spacing w:after="480" w:line="240" w:lineRule="atLeast"/>
      <w:ind w:left="79" w:hanging="79"/>
      <w:outlineLvl w:val="1"/>
    </w:pPr>
    <w:rPr>
      <w:rFonts w:ascii="Arial" w:hAnsi="Arial" w:cs="Arial"/>
      <w:b/>
      <w:bCs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E70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A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A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C2A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6CE6-7D7F-41DF-B4AF-43879235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24</Pages>
  <Words>8030</Words>
  <Characters>48186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Kuszewski</dc:creator>
  <cp:keywords/>
  <dc:description/>
  <cp:lastModifiedBy>Jacek Oleś</cp:lastModifiedBy>
  <cp:revision>9</cp:revision>
  <cp:lastPrinted>2019-10-18T06:58:00Z</cp:lastPrinted>
  <dcterms:created xsi:type="dcterms:W3CDTF">2017-10-20T09:38:00Z</dcterms:created>
  <dcterms:modified xsi:type="dcterms:W3CDTF">2019-10-21T08:06:00Z</dcterms:modified>
</cp:coreProperties>
</file>