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CAF" w:rsidRDefault="00FA6CAF" w:rsidP="00FA6CAF">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nr </w:t>
      </w:r>
      <w:r w:rsidR="0060570B">
        <w:rPr>
          <w:rFonts w:ascii="Verdana" w:eastAsia="SimSun" w:hAnsi="Verdana" w:cs="Arial"/>
          <w:sz w:val="20"/>
          <w:szCs w:val="20"/>
        </w:rPr>
        <w:t>3</w:t>
      </w:r>
      <w:r w:rsidRPr="00FD6EFA">
        <w:rPr>
          <w:rFonts w:ascii="Verdana" w:eastAsia="SimSun" w:hAnsi="Verdana" w:cs="Arial"/>
          <w:sz w:val="20"/>
          <w:szCs w:val="20"/>
        </w:rPr>
        <w:t xml:space="preserve"> do SIWZ</w:t>
      </w:r>
    </w:p>
    <w:p w:rsidR="00FA6CAF" w:rsidRDefault="00FA6CAF" w:rsidP="00FA6CAF">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OPIS PRZEDMIOTU ZAMÓWIENIA</w:t>
      </w:r>
    </w:p>
    <w:p w:rsidR="00FA6CAF" w:rsidRDefault="00FA6CAF" w:rsidP="00FA6CAF">
      <w:pPr>
        <w:widowControl w:val="0"/>
        <w:tabs>
          <w:tab w:val="left" w:pos="900"/>
        </w:tabs>
        <w:autoSpaceDE w:val="0"/>
        <w:autoSpaceDN w:val="0"/>
        <w:adjustRightInd w:val="0"/>
        <w:spacing w:before="120" w:after="0" w:line="240" w:lineRule="auto"/>
        <w:ind w:left="-540"/>
        <w:jc w:val="right"/>
        <w:rPr>
          <w:rFonts w:ascii="Verdana" w:hAnsi="Verdana" w:cs="Arial"/>
          <w:b/>
          <w:sz w:val="20"/>
          <w:szCs w:val="20"/>
        </w:rPr>
      </w:pPr>
      <w:r>
        <w:rPr>
          <w:rFonts w:ascii="Verdana" w:eastAsia="SimSun" w:hAnsi="Verdana" w:cs="Arial"/>
          <w:b/>
          <w:sz w:val="20"/>
          <w:szCs w:val="20"/>
        </w:rPr>
        <w:t>Pakiet</w:t>
      </w:r>
      <w:r w:rsidRPr="00FD6EFA">
        <w:rPr>
          <w:rFonts w:ascii="Verdana" w:eastAsia="SimSun" w:hAnsi="Verdana" w:cs="Arial"/>
          <w:b/>
          <w:sz w:val="20"/>
          <w:szCs w:val="20"/>
        </w:rPr>
        <w:t xml:space="preserve"> I</w:t>
      </w:r>
      <w:r>
        <w:rPr>
          <w:rFonts w:ascii="Verdana" w:eastAsia="SimSun" w:hAnsi="Verdana" w:cs="Arial"/>
          <w:b/>
          <w:sz w:val="20"/>
          <w:szCs w:val="20"/>
        </w:rPr>
        <w:t>I</w:t>
      </w:r>
      <w:r w:rsidRPr="00FD6EFA">
        <w:rPr>
          <w:rFonts w:ascii="Verdana" w:eastAsia="SimSun" w:hAnsi="Verdana" w:cs="Arial"/>
          <w:b/>
          <w:sz w:val="20"/>
          <w:szCs w:val="20"/>
        </w:rPr>
        <w:t xml:space="preserve"> – </w:t>
      </w:r>
      <w:r>
        <w:rPr>
          <w:rFonts w:ascii="Verdana" w:hAnsi="Verdana" w:cs="Arial"/>
          <w:b/>
          <w:sz w:val="20"/>
          <w:szCs w:val="20"/>
        </w:rPr>
        <w:t>Gospodarka leśna w obrębie Niekłań</w:t>
      </w:r>
    </w:p>
    <w:p w:rsidR="0092765A" w:rsidRDefault="0092765A"/>
    <w:tbl>
      <w:tblPr>
        <w:tblStyle w:val="Tabela-Siatka"/>
        <w:tblW w:w="10433" w:type="dxa"/>
        <w:tblInd w:w="-176" w:type="dxa"/>
        <w:tblLayout w:type="fixed"/>
        <w:tblLook w:val="04A0" w:firstRow="1" w:lastRow="0" w:firstColumn="1" w:lastColumn="0" w:noHBand="0" w:noVBand="1"/>
      </w:tblPr>
      <w:tblGrid>
        <w:gridCol w:w="1279"/>
        <w:gridCol w:w="6174"/>
        <w:gridCol w:w="2980"/>
      </w:tblGrid>
      <w:tr w:rsidR="00626CDD" w:rsidRPr="00FD6EFA" w:rsidTr="00463FFF">
        <w:tc>
          <w:tcPr>
            <w:tcW w:w="10433" w:type="dxa"/>
            <w:gridSpan w:val="3"/>
            <w:shd w:val="clear" w:color="auto" w:fill="D6E3BC" w:themeFill="accent3" w:themeFillTint="66"/>
            <w:vAlign w:val="center"/>
          </w:tcPr>
          <w:p w:rsidR="00626CDD" w:rsidRPr="00FD6EFA" w:rsidRDefault="00626CDD" w:rsidP="00722611">
            <w:pPr>
              <w:pStyle w:val="Default"/>
              <w:spacing w:before="120"/>
              <w:jc w:val="center"/>
              <w:rPr>
                <w:rFonts w:ascii="Verdana" w:hAnsi="Verdana" w:cs="Arial"/>
                <w:b/>
                <w:sz w:val="20"/>
                <w:szCs w:val="20"/>
              </w:rPr>
            </w:pPr>
          </w:p>
          <w:p w:rsidR="00626CDD" w:rsidRPr="00FD6EFA" w:rsidRDefault="00783013" w:rsidP="00722611">
            <w:pPr>
              <w:pStyle w:val="Default"/>
              <w:spacing w:before="120"/>
              <w:jc w:val="center"/>
              <w:rPr>
                <w:rFonts w:ascii="Verdana" w:hAnsi="Verdana" w:cs="Arial"/>
                <w:b/>
                <w:sz w:val="20"/>
                <w:szCs w:val="20"/>
              </w:rPr>
            </w:pPr>
            <w:r>
              <w:rPr>
                <w:rFonts w:ascii="Verdana" w:hAnsi="Verdana" w:cs="Arial"/>
                <w:b/>
                <w:sz w:val="20"/>
                <w:szCs w:val="20"/>
              </w:rPr>
              <w:t>DZIAŁ V</w:t>
            </w:r>
          </w:p>
          <w:p w:rsidR="00626CDD" w:rsidRPr="00FD6EFA" w:rsidRDefault="00626CDD" w:rsidP="00722611">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626CDD" w:rsidRPr="00FD6EFA" w:rsidRDefault="00626CDD" w:rsidP="00722611">
            <w:pPr>
              <w:pStyle w:val="Default"/>
              <w:spacing w:before="120"/>
              <w:jc w:val="center"/>
              <w:rPr>
                <w:rFonts w:ascii="Verdana" w:hAnsi="Verdana" w:cs="Arial"/>
                <w:b/>
                <w:sz w:val="20"/>
                <w:szCs w:val="20"/>
              </w:rPr>
            </w:pPr>
          </w:p>
        </w:tc>
      </w:tr>
      <w:tr w:rsidR="00626CDD" w:rsidRPr="00FD6EFA" w:rsidTr="00463FFF">
        <w:tc>
          <w:tcPr>
            <w:tcW w:w="1279" w:type="dxa"/>
            <w:shd w:val="clear" w:color="auto" w:fill="EAF1DD" w:themeFill="accent3" w:themeFillTint="33"/>
          </w:tcPr>
          <w:p w:rsidR="00626CDD" w:rsidRPr="00FD6EFA" w:rsidRDefault="00626CDD" w:rsidP="00722611">
            <w:pPr>
              <w:pStyle w:val="Default"/>
              <w:spacing w:before="120"/>
              <w:rPr>
                <w:rFonts w:ascii="Verdana" w:hAnsi="Verdana" w:cs="Arial"/>
                <w:b/>
                <w:sz w:val="20"/>
                <w:szCs w:val="20"/>
              </w:rPr>
            </w:pPr>
            <w:r w:rsidRPr="00FD6EFA">
              <w:rPr>
                <w:rFonts w:ascii="Verdana" w:hAnsi="Verdana" w:cs="Arial"/>
                <w:b/>
                <w:sz w:val="20"/>
                <w:szCs w:val="20"/>
              </w:rPr>
              <w:t>Lp.</w:t>
            </w:r>
          </w:p>
        </w:tc>
        <w:tc>
          <w:tcPr>
            <w:tcW w:w="6174" w:type="dxa"/>
            <w:shd w:val="clear" w:color="auto" w:fill="EAF1DD" w:themeFill="accent3" w:themeFillTint="33"/>
          </w:tcPr>
          <w:p w:rsidR="00626CDD" w:rsidRPr="00FD6EFA" w:rsidRDefault="00626CDD" w:rsidP="00722611">
            <w:pPr>
              <w:pStyle w:val="Default"/>
              <w:spacing w:before="120"/>
              <w:jc w:val="center"/>
              <w:rPr>
                <w:rFonts w:ascii="Verdana" w:hAnsi="Verdana" w:cs="Arial"/>
                <w:b/>
                <w:sz w:val="20"/>
                <w:szCs w:val="20"/>
              </w:rPr>
            </w:pPr>
            <w:r w:rsidRPr="00FD6EFA">
              <w:rPr>
                <w:rFonts w:ascii="Verdana" w:hAnsi="Verdana" w:cs="Arial"/>
                <w:b/>
                <w:sz w:val="20"/>
                <w:szCs w:val="20"/>
              </w:rPr>
              <w:t>OPIS CZYNNOSCI</w:t>
            </w:r>
          </w:p>
        </w:tc>
        <w:tc>
          <w:tcPr>
            <w:tcW w:w="2980" w:type="dxa"/>
            <w:shd w:val="clear" w:color="auto" w:fill="EAF1DD" w:themeFill="accent3" w:themeFillTint="33"/>
          </w:tcPr>
          <w:p w:rsidR="00626CDD" w:rsidRPr="00FD6EFA" w:rsidRDefault="00626CDD" w:rsidP="00722611">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626CDD" w:rsidRPr="00FD6EFA" w:rsidTr="00463FFF">
        <w:tc>
          <w:tcPr>
            <w:tcW w:w="1279" w:type="dxa"/>
            <w:shd w:val="clear" w:color="auto" w:fill="EAF1DD" w:themeFill="accent3" w:themeFillTint="33"/>
          </w:tcPr>
          <w:p w:rsidR="00626CDD" w:rsidRPr="00FD6EFA" w:rsidRDefault="00DC0284" w:rsidP="00722611">
            <w:pPr>
              <w:pStyle w:val="Default"/>
              <w:tabs>
                <w:tab w:val="left" w:pos="34"/>
              </w:tabs>
              <w:spacing w:before="120"/>
              <w:ind w:left="34"/>
              <w:rPr>
                <w:rFonts w:ascii="Verdana" w:hAnsi="Verdana" w:cs="Arial"/>
                <w:b/>
                <w:sz w:val="20"/>
                <w:szCs w:val="20"/>
              </w:rPr>
            </w:pPr>
            <w:r>
              <w:rPr>
                <w:rFonts w:ascii="Verdana" w:hAnsi="Verdana" w:cs="Arial"/>
                <w:b/>
                <w:sz w:val="20"/>
                <w:szCs w:val="20"/>
              </w:rPr>
              <w:t>V</w:t>
            </w:r>
            <w:r w:rsidR="00626CDD" w:rsidRPr="00FD6EFA">
              <w:rPr>
                <w:rFonts w:ascii="Verdana" w:hAnsi="Verdana" w:cs="Arial"/>
                <w:b/>
                <w:sz w:val="20"/>
                <w:szCs w:val="20"/>
              </w:rPr>
              <w:t>.1.</w:t>
            </w:r>
          </w:p>
        </w:tc>
        <w:tc>
          <w:tcPr>
            <w:tcW w:w="6174" w:type="dxa"/>
            <w:shd w:val="clear" w:color="auto" w:fill="EAF1DD" w:themeFill="accent3" w:themeFillTint="33"/>
          </w:tcPr>
          <w:p w:rsidR="00626CDD" w:rsidRDefault="00626CDD" w:rsidP="00722611">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482BD3" w:rsidRPr="00482BD3" w:rsidRDefault="00482BD3" w:rsidP="00722611">
            <w:pPr>
              <w:pStyle w:val="Default"/>
              <w:spacing w:before="120"/>
              <w:jc w:val="center"/>
              <w:rPr>
                <w:rFonts w:ascii="Verdana" w:hAnsi="Verdana" w:cs="Arial"/>
                <w:sz w:val="20"/>
                <w:szCs w:val="20"/>
              </w:rPr>
            </w:pPr>
            <w:r>
              <w:rPr>
                <w:rFonts w:ascii="Verdana" w:hAnsi="Verdana" w:cs="Arial"/>
                <w:bCs/>
                <w:sz w:val="20"/>
                <w:szCs w:val="20"/>
              </w:rPr>
              <w:t>(jednostka rozliczeniowa – metr sześcienny (M3)</w:t>
            </w:r>
            <w:r w:rsidR="00CB42C4">
              <w:rPr>
                <w:rFonts w:ascii="Verdana" w:hAnsi="Verdana" w:cs="Arial"/>
                <w:bCs/>
                <w:sz w:val="20"/>
                <w:szCs w:val="20"/>
              </w:rPr>
              <w:t xml:space="preserve"> </w:t>
            </w:r>
            <w:r>
              <w:rPr>
                <w:rFonts w:ascii="Verdana" w:hAnsi="Verdana" w:cs="Arial"/>
                <w:bCs/>
                <w:sz w:val="20"/>
                <w:szCs w:val="20"/>
              </w:rPr>
              <w:t>podawany z dokładnością do dwóch miejsc po przecinku)</w:t>
            </w:r>
          </w:p>
        </w:tc>
        <w:tc>
          <w:tcPr>
            <w:tcW w:w="2980" w:type="dxa"/>
            <w:shd w:val="clear" w:color="auto" w:fill="EAF1DD" w:themeFill="accent3" w:themeFillTint="33"/>
          </w:tcPr>
          <w:p w:rsidR="00626CDD" w:rsidRPr="00FD6EFA" w:rsidRDefault="006917D1" w:rsidP="007933A7">
            <w:pPr>
              <w:pStyle w:val="Default"/>
              <w:spacing w:before="120"/>
              <w:rPr>
                <w:rFonts w:ascii="Verdana" w:hAnsi="Verdana" w:cs="Arial"/>
                <w:b/>
                <w:sz w:val="20"/>
                <w:szCs w:val="20"/>
              </w:rPr>
            </w:pPr>
            <w:r>
              <w:rPr>
                <w:rFonts w:ascii="Verdana" w:hAnsi="Verdana" w:cs="Arial"/>
                <w:b/>
                <w:sz w:val="20"/>
                <w:szCs w:val="20"/>
              </w:rPr>
              <w:t>IB,</w:t>
            </w:r>
            <w:r w:rsidR="000328A9">
              <w:rPr>
                <w:rFonts w:ascii="Verdana" w:hAnsi="Verdana" w:cs="Arial"/>
                <w:b/>
                <w:sz w:val="20"/>
                <w:szCs w:val="20"/>
              </w:rPr>
              <w:t xml:space="preserve"> IIA</w:t>
            </w:r>
            <w:r w:rsidR="007933A7">
              <w:rPr>
                <w:rFonts w:ascii="Verdana" w:hAnsi="Verdana" w:cs="Arial"/>
                <w:b/>
                <w:sz w:val="20"/>
                <w:szCs w:val="20"/>
              </w:rPr>
              <w:t>, IIAU</w:t>
            </w:r>
            <w:r w:rsidR="000328A9">
              <w:rPr>
                <w:rFonts w:ascii="Verdana" w:hAnsi="Verdana" w:cs="Arial"/>
                <w:b/>
                <w:sz w:val="20"/>
                <w:szCs w:val="20"/>
              </w:rPr>
              <w:t>, IID, IIIA, IIIB,</w:t>
            </w:r>
            <w:r w:rsidR="007933A7">
              <w:rPr>
                <w:rFonts w:ascii="Verdana" w:hAnsi="Verdana" w:cs="Arial"/>
                <w:b/>
                <w:sz w:val="20"/>
                <w:szCs w:val="20"/>
              </w:rPr>
              <w:t xml:space="preserve"> IIIBU, IVA, IVD, V, TPP, TWP, CP-P</w:t>
            </w:r>
            <w:r w:rsidR="006248DF">
              <w:rPr>
                <w:rFonts w:ascii="Verdana" w:hAnsi="Verdana" w:cs="Arial"/>
                <w:b/>
                <w:sz w:val="20"/>
                <w:szCs w:val="20"/>
              </w:rPr>
              <w:t>, PR, PTP, PTW</w:t>
            </w:r>
            <w:r w:rsidR="007933A7">
              <w:rPr>
                <w:rFonts w:ascii="Verdana" w:hAnsi="Verdana" w:cs="Arial"/>
                <w:b/>
                <w:sz w:val="20"/>
                <w:szCs w:val="20"/>
              </w:rPr>
              <w:t xml:space="preserve">, </w:t>
            </w:r>
            <w:r w:rsidR="00916FBD">
              <w:rPr>
                <w:rFonts w:ascii="Verdana" w:hAnsi="Verdana" w:cs="Arial"/>
                <w:b/>
                <w:sz w:val="20"/>
                <w:szCs w:val="20"/>
              </w:rPr>
              <w:t xml:space="preserve">CWDPN, </w:t>
            </w:r>
            <w:r w:rsidR="00916FBD" w:rsidRPr="007D49C9">
              <w:rPr>
                <w:rFonts w:ascii="Verdana" w:hAnsi="Verdana" w:cs="Arial"/>
                <w:b/>
                <w:sz w:val="20"/>
                <w:szCs w:val="20"/>
              </w:rPr>
              <w:t>CWDPG</w:t>
            </w:r>
            <w:r w:rsidR="00354398">
              <w:rPr>
                <w:rFonts w:ascii="Verdana" w:hAnsi="Verdana" w:cs="Arial"/>
                <w:b/>
                <w:sz w:val="20"/>
                <w:szCs w:val="20"/>
              </w:rPr>
              <w:t>, CWDMN, CWDMG, CWDG-D, CWDN-D</w:t>
            </w:r>
          </w:p>
        </w:tc>
      </w:tr>
      <w:tr w:rsidR="00626CDD" w:rsidRPr="00FD6EFA" w:rsidTr="00463FFF">
        <w:tc>
          <w:tcPr>
            <w:tcW w:w="10433" w:type="dxa"/>
            <w:gridSpan w:val="3"/>
          </w:tcPr>
          <w:p w:rsidR="00354398" w:rsidRDefault="00354398" w:rsidP="00782DCD">
            <w:pPr>
              <w:spacing w:before="120"/>
              <w:ind w:left="34"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354398" w:rsidRPr="00246689" w:rsidTr="00463FFF">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
                      <w:lang w:eastAsia="en-US"/>
                    </w:rPr>
                  </w:pPr>
                  <w:r w:rsidRPr="00246689">
                    <w:rPr>
                      <w:rFonts w:ascii="Cambria" w:eastAsia="Calibri" w:hAnsi="Cambria" w:cs="Arial"/>
                      <w:b/>
                      <w:bCs/>
                      <w:i/>
                      <w:iCs/>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
                      <w:lang w:eastAsia="en-US"/>
                    </w:rPr>
                  </w:pPr>
                  <w:r w:rsidRPr="00246689">
                    <w:rPr>
                      <w:rFonts w:ascii="Cambria" w:eastAsia="Calibri" w:hAnsi="Cambria" w:cs="Arial"/>
                      <w:b/>
                      <w:bCs/>
                      <w:i/>
                      <w:iCs/>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
                      <w:lang w:eastAsia="en-US"/>
                    </w:rPr>
                  </w:pPr>
                  <w:r w:rsidRPr="00246689">
                    <w:rPr>
                      <w:rFonts w:ascii="Cambria" w:eastAsia="Calibri" w:hAnsi="Cambria" w:cs="Arial"/>
                      <w:b/>
                      <w:bCs/>
                      <w:i/>
                      <w:iCs/>
                    </w:rPr>
                    <w:t xml:space="preserve">Jednostka miary </w:t>
                  </w:r>
                </w:p>
              </w:tc>
            </w:tr>
            <w:tr w:rsidR="00354398" w:rsidRPr="00246689" w:rsidTr="00463FFF">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niziny</w:t>
                  </w:r>
                  <w:r>
                    <w:rPr>
                      <w:rFonts w:ascii="Cambria" w:eastAsia="Calibri" w:hAnsi="Cambria" w:cs="Arial"/>
                      <w:bCs/>
                      <w:iCs/>
                    </w:rPr>
                    <w:t xml:space="preserve"> </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lang w:eastAsia="ko-KR"/>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rPr>
                  </w:pPr>
                  <w:r w:rsidRPr="00246689">
                    <w:rPr>
                      <w:rFonts w:ascii="Cambria" w:eastAsia="Calibri" w:hAnsi="Cambria" w:cs="Arial"/>
                      <w:bCs/>
                      <w:iCs/>
                    </w:rPr>
                    <w:t>M</w:t>
                  </w:r>
                  <w:r w:rsidRPr="007F031A">
                    <w:rPr>
                      <w:rFonts w:ascii="Cambria" w:eastAsia="Calibri" w:hAnsi="Cambria" w:cs="Arial"/>
                      <w:bCs/>
                      <w:iCs/>
                    </w:rPr>
                    <w:t>3</w:t>
                  </w:r>
                </w:p>
              </w:tc>
            </w:tr>
          </w:tbl>
          <w:p w:rsidR="00782DCD" w:rsidRPr="0061628F" w:rsidRDefault="008676D2" w:rsidP="00782DCD">
            <w:pPr>
              <w:spacing w:before="120"/>
              <w:ind w:left="34" w:right="176"/>
              <w:jc w:val="both"/>
              <w:rPr>
                <w:rFonts w:ascii="Verdana" w:hAnsi="Verdana" w:cs="Arial"/>
                <w:bCs/>
                <w:color w:val="FF0000"/>
                <w:sz w:val="20"/>
                <w:szCs w:val="20"/>
              </w:rPr>
            </w:pPr>
            <w:r w:rsidRPr="00D34FD2">
              <w:rPr>
                <w:rFonts w:ascii="Verdana" w:hAnsi="Verdana" w:cs="Arial"/>
                <w:bCs/>
                <w:sz w:val="20"/>
                <w:szCs w:val="20"/>
              </w:rPr>
              <w:t xml:space="preserve">Kody czynności służą do wskazania dopuszczonej technologii pozyskania drewna. </w:t>
            </w:r>
            <w:r w:rsidR="00354398" w:rsidRPr="00D34FD2">
              <w:rPr>
                <w:rFonts w:ascii="Verdana" w:hAnsi="Verdana" w:cs="Arial"/>
                <w:bCs/>
                <w:sz w:val="20"/>
                <w:szCs w:val="20"/>
              </w:rPr>
              <w:t xml:space="preserve">Pozyskanie </w:t>
            </w:r>
            <w:r w:rsidR="00354398" w:rsidRPr="00354398">
              <w:rPr>
                <w:rFonts w:ascii="Verdana" w:hAnsi="Verdana" w:cs="Arial"/>
                <w:bCs/>
                <w:sz w:val="20"/>
                <w:szCs w:val="20"/>
              </w:rPr>
              <w:t xml:space="preserve">drewna </w:t>
            </w:r>
            <w:r w:rsidR="00A66EDB">
              <w:rPr>
                <w:rFonts w:ascii="Verdana" w:hAnsi="Verdana" w:cs="Arial"/>
                <w:bCs/>
                <w:sz w:val="20"/>
                <w:szCs w:val="20"/>
              </w:rPr>
              <w:t xml:space="preserve">na pozycjach cięć </w:t>
            </w:r>
            <w:r w:rsidR="00354398" w:rsidRPr="00354398">
              <w:rPr>
                <w:rFonts w:ascii="Verdana" w:hAnsi="Verdana" w:cs="Arial"/>
                <w:bCs/>
                <w:sz w:val="20"/>
                <w:szCs w:val="20"/>
              </w:rPr>
              <w:t>może być wykonywane w technologii: pozyskania pilarką</w:t>
            </w:r>
            <w:r w:rsidR="00A66EDB">
              <w:rPr>
                <w:rFonts w:ascii="Verdana" w:hAnsi="Verdana" w:cs="Arial"/>
                <w:bCs/>
                <w:sz w:val="20"/>
                <w:szCs w:val="20"/>
              </w:rPr>
              <w:t xml:space="preserve"> (CWDPN, CWDPG), </w:t>
            </w:r>
            <w:r w:rsidR="00354398" w:rsidRPr="00354398">
              <w:rPr>
                <w:rFonts w:ascii="Verdana" w:hAnsi="Verdana" w:cs="Arial"/>
                <w:bCs/>
                <w:sz w:val="20"/>
                <w:szCs w:val="20"/>
              </w:rPr>
              <w:t xml:space="preserve"> maszynami wielooperacyjnymi</w:t>
            </w:r>
            <w:r w:rsidR="00CA0653">
              <w:rPr>
                <w:rFonts w:ascii="Verdana" w:hAnsi="Verdana" w:cs="Arial"/>
                <w:bCs/>
                <w:sz w:val="20"/>
                <w:szCs w:val="20"/>
              </w:rPr>
              <w:t xml:space="preserve"> (CWDMN, CWDM</w:t>
            </w:r>
            <w:r w:rsidR="00A66EDB">
              <w:rPr>
                <w:rFonts w:ascii="Verdana" w:hAnsi="Verdana" w:cs="Arial"/>
                <w:bCs/>
                <w:sz w:val="20"/>
                <w:szCs w:val="20"/>
              </w:rPr>
              <w:t xml:space="preserve">G) oraz w technologii </w:t>
            </w:r>
            <w:r w:rsidR="00E95A76">
              <w:rPr>
                <w:rFonts w:ascii="Verdana" w:hAnsi="Verdana" w:cs="Arial"/>
                <w:bCs/>
                <w:sz w:val="20"/>
                <w:szCs w:val="20"/>
              </w:rPr>
              <w:t>mieszanej (CWDN-D, CWDG-D) przy użyciu obydwóch powyższych technologii</w:t>
            </w:r>
            <w:r w:rsidR="00354398" w:rsidRPr="00354398">
              <w:rPr>
                <w:rFonts w:ascii="Verdana" w:hAnsi="Verdana" w:cs="Arial"/>
                <w:bCs/>
                <w:sz w:val="20"/>
                <w:szCs w:val="20"/>
              </w:rPr>
              <w:t xml:space="preserve">. </w:t>
            </w:r>
          </w:p>
          <w:p w:rsidR="00351D4B" w:rsidRDefault="00351D4B" w:rsidP="004D182B">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Zastosowana do pozyskania drewna technologia w żadnym przypadku nie może doprowadzić do spadku jakości jego wyróbki i obniżenia jego wartości.</w:t>
            </w:r>
          </w:p>
          <w:p w:rsidR="00E23CAD" w:rsidRDefault="00E23CAD" w:rsidP="004D182B">
            <w:pPr>
              <w:tabs>
                <w:tab w:val="left" w:pos="840"/>
              </w:tabs>
              <w:spacing w:before="120"/>
              <w:ind w:left="34" w:right="176"/>
              <w:jc w:val="both"/>
              <w:rPr>
                <w:rFonts w:ascii="Verdana" w:hAnsi="Verdana" w:cs="Arial"/>
                <w:bCs/>
                <w:sz w:val="20"/>
                <w:szCs w:val="20"/>
              </w:rPr>
            </w:pPr>
            <w:r w:rsidRPr="00EA386E">
              <w:rPr>
                <w:rFonts w:ascii="Verdana" w:hAnsi="Verdana" w:cs="Arial"/>
                <w:bCs/>
                <w:sz w:val="20"/>
                <w:szCs w:val="20"/>
              </w:rPr>
              <w:t>Maszyny wielooperacyjne powinny być odpowiednio dobrane do rodzaju pozyskania, nie mogą powodować ponadnormatywnych uszkodzeń drewna, zapisanych w normach i warunkach technicznych, obowiązujących w PGL LP oraz zapisów w SIWZ</w:t>
            </w:r>
            <w:r w:rsidR="00EA386E">
              <w:rPr>
                <w:rFonts w:ascii="Verdana" w:hAnsi="Verdana" w:cs="Arial"/>
                <w:bCs/>
                <w:sz w:val="20"/>
                <w:szCs w:val="20"/>
              </w:rPr>
              <w:t>.</w:t>
            </w:r>
          </w:p>
          <w:p w:rsidR="000D6675" w:rsidRPr="000D6675" w:rsidRDefault="000D6675" w:rsidP="004D182B">
            <w:pPr>
              <w:tabs>
                <w:tab w:val="left" w:pos="840"/>
              </w:tabs>
              <w:spacing w:before="120"/>
              <w:ind w:left="34" w:right="176"/>
              <w:jc w:val="both"/>
              <w:rPr>
                <w:rFonts w:ascii="Verdana" w:hAnsi="Verdana" w:cs="Arial"/>
                <w:b/>
                <w:bCs/>
                <w:sz w:val="20"/>
                <w:szCs w:val="20"/>
              </w:rPr>
            </w:pPr>
            <w:r w:rsidRPr="000D6675">
              <w:rPr>
                <w:rFonts w:ascii="Verdana" w:hAnsi="Verdana" w:cs="Arial"/>
                <w:b/>
                <w:bCs/>
                <w:sz w:val="20"/>
                <w:szCs w:val="20"/>
              </w:rPr>
              <w:t>Łączna masa drewna przewidziana do pozyskania wynosi 29 592 m3. Szczegółowy podział mas drewna przewidzianych do pozyskania na kategorie cięć przedstawiony jest w kosztorysie ofertowym.</w:t>
            </w:r>
          </w:p>
          <w:p w:rsidR="00DE5C6E" w:rsidRPr="00EA386E" w:rsidRDefault="009C17BE" w:rsidP="004D182B">
            <w:pPr>
              <w:tabs>
                <w:tab w:val="left" w:pos="840"/>
              </w:tabs>
              <w:spacing w:before="120"/>
              <w:ind w:left="34" w:right="176"/>
              <w:jc w:val="both"/>
              <w:rPr>
                <w:rFonts w:ascii="Verdana" w:hAnsi="Verdana" w:cs="Arial"/>
                <w:bCs/>
                <w:sz w:val="20"/>
                <w:szCs w:val="20"/>
              </w:rPr>
            </w:pPr>
            <w:r w:rsidRPr="00D34FD2">
              <w:rPr>
                <w:rFonts w:ascii="Verdana" w:hAnsi="Verdana" w:cs="Arial"/>
                <w:bCs/>
                <w:sz w:val="20"/>
                <w:szCs w:val="20"/>
              </w:rPr>
              <w:lastRenderedPageBreak/>
              <w:t xml:space="preserve">Wykaz pozycji cięć na których </w:t>
            </w:r>
            <w:r w:rsidR="00D8795C" w:rsidRPr="00D34FD2">
              <w:rPr>
                <w:rFonts w:ascii="Verdana" w:hAnsi="Verdana" w:cs="Arial"/>
                <w:bCs/>
                <w:sz w:val="20"/>
                <w:szCs w:val="20"/>
              </w:rPr>
              <w:t xml:space="preserve">wymagane jest </w:t>
            </w:r>
            <w:r w:rsidRPr="00D34FD2">
              <w:rPr>
                <w:rFonts w:ascii="Verdana" w:hAnsi="Verdana" w:cs="Arial"/>
                <w:bCs/>
                <w:sz w:val="20"/>
                <w:szCs w:val="20"/>
              </w:rPr>
              <w:t>pozyskanie drewna</w:t>
            </w:r>
            <w:r w:rsidR="00D8795C" w:rsidRPr="00D34FD2">
              <w:rPr>
                <w:rFonts w:ascii="Verdana" w:hAnsi="Verdana" w:cs="Arial"/>
                <w:bCs/>
                <w:sz w:val="20"/>
                <w:szCs w:val="20"/>
              </w:rPr>
              <w:t xml:space="preserve"> przy użyciu </w:t>
            </w:r>
            <w:r w:rsidRPr="00D34FD2">
              <w:rPr>
                <w:rFonts w:ascii="Verdana" w:hAnsi="Verdana" w:cs="Arial"/>
                <w:bCs/>
                <w:sz w:val="20"/>
                <w:szCs w:val="20"/>
              </w:rPr>
              <w:t xml:space="preserve"> mas</w:t>
            </w:r>
            <w:r w:rsidR="00D8795C" w:rsidRPr="00D34FD2">
              <w:rPr>
                <w:rFonts w:ascii="Verdana" w:hAnsi="Verdana" w:cs="Arial"/>
                <w:bCs/>
                <w:sz w:val="20"/>
                <w:szCs w:val="20"/>
              </w:rPr>
              <w:t>zyn wielooperacyjnych</w:t>
            </w:r>
            <w:r w:rsidR="00CA0653">
              <w:rPr>
                <w:rFonts w:ascii="Verdana" w:hAnsi="Verdana" w:cs="Arial"/>
                <w:bCs/>
                <w:sz w:val="20"/>
                <w:szCs w:val="20"/>
              </w:rPr>
              <w:t xml:space="preserve"> (CWDMN, CWDM</w:t>
            </w:r>
            <w:r w:rsidR="004D3E88" w:rsidRPr="00D34FD2">
              <w:rPr>
                <w:rFonts w:ascii="Verdana" w:hAnsi="Verdana" w:cs="Arial"/>
                <w:bCs/>
                <w:sz w:val="20"/>
                <w:szCs w:val="20"/>
              </w:rPr>
              <w:t xml:space="preserve">G) </w:t>
            </w:r>
            <w:r w:rsidR="00D8795C" w:rsidRPr="00D34FD2">
              <w:rPr>
                <w:rFonts w:ascii="Verdana" w:hAnsi="Verdana" w:cs="Arial"/>
                <w:bCs/>
                <w:sz w:val="20"/>
                <w:szCs w:val="20"/>
              </w:rPr>
              <w:t xml:space="preserve"> w stosunku do co najmniej 70 % miąższości na każdej z nich</w:t>
            </w:r>
            <w:r w:rsidR="00DE5C6E" w:rsidRPr="00D34FD2">
              <w:rPr>
                <w:rFonts w:ascii="Verdana" w:hAnsi="Verdana" w:cs="Arial"/>
                <w:bCs/>
                <w:sz w:val="20"/>
                <w:szCs w:val="20"/>
              </w:rPr>
              <w:t>:</w:t>
            </w:r>
          </w:p>
          <w:tbl>
            <w:tblPr>
              <w:tblW w:w="9356" w:type="dxa"/>
              <w:tblLayout w:type="fixed"/>
              <w:tblCellMar>
                <w:left w:w="70" w:type="dxa"/>
                <w:right w:w="70" w:type="dxa"/>
              </w:tblCellMar>
              <w:tblLook w:val="04A0" w:firstRow="1" w:lastRow="0" w:firstColumn="1" w:lastColumn="0" w:noHBand="0" w:noVBand="1"/>
            </w:tblPr>
            <w:tblGrid>
              <w:gridCol w:w="2743"/>
              <w:gridCol w:w="3078"/>
              <w:gridCol w:w="3535"/>
            </w:tblGrid>
            <w:tr w:rsidR="00AE3301" w:rsidRPr="00AE3301" w:rsidTr="00AE3301">
              <w:trPr>
                <w:trHeight w:val="1050"/>
              </w:trPr>
              <w:tc>
                <w:tcPr>
                  <w:tcW w:w="18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3301" w:rsidRPr="00AE3301" w:rsidRDefault="00AE3301" w:rsidP="00AE3301">
                  <w:pPr>
                    <w:spacing w:after="0" w:line="240" w:lineRule="auto"/>
                    <w:jc w:val="center"/>
                    <w:rPr>
                      <w:rFonts w:ascii="Verdana" w:eastAsia="Times New Roman" w:hAnsi="Verdana" w:cs="Times New Roman"/>
                      <w:b/>
                      <w:bCs/>
                      <w:color w:val="000000"/>
                      <w:sz w:val="18"/>
                      <w:szCs w:val="18"/>
                    </w:rPr>
                  </w:pPr>
                  <w:r w:rsidRPr="00AE3301">
                    <w:rPr>
                      <w:rFonts w:ascii="Verdana" w:eastAsia="Times New Roman" w:hAnsi="Verdana" w:cs="Times New Roman"/>
                      <w:b/>
                      <w:bCs/>
                      <w:color w:val="000000"/>
                      <w:sz w:val="18"/>
                      <w:szCs w:val="18"/>
                    </w:rPr>
                    <w:t>Adres leśny</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3301" w:rsidRPr="00AE3301" w:rsidRDefault="00AE3301" w:rsidP="00AE3301">
                  <w:pPr>
                    <w:spacing w:after="0" w:line="240" w:lineRule="auto"/>
                    <w:jc w:val="center"/>
                    <w:rPr>
                      <w:rFonts w:ascii="Verdana" w:eastAsia="Times New Roman" w:hAnsi="Verdana" w:cs="Times New Roman"/>
                      <w:b/>
                      <w:bCs/>
                      <w:color w:val="000000"/>
                      <w:sz w:val="18"/>
                      <w:szCs w:val="18"/>
                    </w:rPr>
                  </w:pPr>
                  <w:r w:rsidRPr="00AE3301">
                    <w:rPr>
                      <w:rFonts w:ascii="Verdana" w:eastAsia="Times New Roman" w:hAnsi="Verdana" w:cs="Times New Roman"/>
                      <w:b/>
                      <w:bCs/>
                      <w:color w:val="000000"/>
                      <w:sz w:val="18"/>
                      <w:szCs w:val="18"/>
                    </w:rPr>
                    <w:t>Grupa czynności</w:t>
                  </w:r>
                </w:p>
              </w:tc>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3301" w:rsidRPr="00AE3301" w:rsidRDefault="00AE3301" w:rsidP="00AE3301">
                  <w:pPr>
                    <w:spacing w:after="0" w:line="240" w:lineRule="auto"/>
                    <w:jc w:val="center"/>
                    <w:rPr>
                      <w:rFonts w:ascii="Verdana" w:eastAsia="Times New Roman" w:hAnsi="Verdana" w:cs="Times New Roman"/>
                      <w:b/>
                      <w:bCs/>
                      <w:color w:val="000000"/>
                      <w:sz w:val="18"/>
                      <w:szCs w:val="18"/>
                    </w:rPr>
                  </w:pPr>
                  <w:r w:rsidRPr="00AE3301">
                    <w:rPr>
                      <w:rFonts w:ascii="Verdana" w:eastAsia="Times New Roman" w:hAnsi="Verdana" w:cs="Times New Roman"/>
                      <w:b/>
                      <w:bCs/>
                      <w:color w:val="000000"/>
                      <w:sz w:val="18"/>
                      <w:szCs w:val="18"/>
                    </w:rPr>
                    <w:t>masa drewna oszacowana do pozyskania [m3]</w:t>
                  </w:r>
                </w:p>
              </w:tc>
            </w:tr>
            <w:tr w:rsidR="00AE3301" w:rsidRPr="00AE3301" w:rsidTr="00AE3301">
              <w:trPr>
                <w:trHeight w:val="509"/>
              </w:trPr>
              <w:tc>
                <w:tcPr>
                  <w:tcW w:w="1800" w:type="dxa"/>
                  <w:vMerge/>
                  <w:tcBorders>
                    <w:top w:val="single" w:sz="4" w:space="0" w:color="auto"/>
                    <w:left w:val="single" w:sz="4" w:space="0" w:color="auto"/>
                    <w:bottom w:val="single" w:sz="4" w:space="0" w:color="auto"/>
                    <w:right w:val="single" w:sz="4" w:space="0" w:color="auto"/>
                  </w:tcBorders>
                  <w:vAlign w:val="center"/>
                  <w:hideMark/>
                </w:tcPr>
                <w:p w:rsidR="00AE3301" w:rsidRPr="00AE3301" w:rsidRDefault="00AE3301" w:rsidP="00AE3301">
                  <w:pPr>
                    <w:spacing w:after="0" w:line="240" w:lineRule="auto"/>
                    <w:rPr>
                      <w:rFonts w:ascii="Verdana" w:eastAsia="Times New Roman" w:hAnsi="Verdana" w:cs="Times New Roman"/>
                      <w:b/>
                      <w:bCs/>
                      <w:color w:val="000000"/>
                      <w:sz w:val="18"/>
                      <w:szCs w:val="18"/>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AE3301" w:rsidRPr="00AE3301" w:rsidRDefault="00AE3301" w:rsidP="00AE3301">
                  <w:pPr>
                    <w:spacing w:after="0" w:line="240" w:lineRule="auto"/>
                    <w:rPr>
                      <w:rFonts w:ascii="Verdana" w:eastAsia="Times New Roman" w:hAnsi="Verdana" w:cs="Times New Roman"/>
                      <w:b/>
                      <w:bCs/>
                      <w:color w:val="000000"/>
                      <w:sz w:val="18"/>
                      <w:szCs w:val="18"/>
                    </w:rPr>
                  </w:pPr>
                </w:p>
              </w:tc>
              <w:tc>
                <w:tcPr>
                  <w:tcW w:w="2320" w:type="dxa"/>
                  <w:vMerge/>
                  <w:tcBorders>
                    <w:top w:val="single" w:sz="4" w:space="0" w:color="auto"/>
                    <w:left w:val="single" w:sz="4" w:space="0" w:color="auto"/>
                    <w:bottom w:val="single" w:sz="4" w:space="0" w:color="auto"/>
                    <w:right w:val="single" w:sz="4" w:space="0" w:color="auto"/>
                  </w:tcBorders>
                  <w:vAlign w:val="center"/>
                  <w:hideMark/>
                </w:tcPr>
                <w:p w:rsidR="00AE3301" w:rsidRPr="00AE3301" w:rsidRDefault="00AE3301" w:rsidP="00AE3301">
                  <w:pPr>
                    <w:spacing w:after="0" w:line="240" w:lineRule="auto"/>
                    <w:rPr>
                      <w:rFonts w:ascii="Verdana" w:eastAsia="Times New Roman" w:hAnsi="Verdana" w:cs="Times New Roman"/>
                      <w:b/>
                      <w:bCs/>
                      <w:color w:val="000000"/>
                      <w:sz w:val="18"/>
                      <w:szCs w:val="18"/>
                    </w:rPr>
                  </w:pP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16-21-2-05-36    -d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730,00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16-21-2-05-75    -k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16-21-2-05-75    -m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70,00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16-21-2-05-75    -s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30,00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16-21-2-05-77    -m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68,00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16-21-2-05-77    -o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34,00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16-21-2-05-79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241,00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16-21-2-06-57    -g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164,00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16-21-2-06-66    -a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IIIA</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182,00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16-21-2-07-142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IIIA</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278,00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16-21-2-07-143   -a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IIIA</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191,00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16-21-2-07-143   -b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IIIA</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31,00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16-21-2-07-143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IIIA</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174,00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16-21-2-07-144   -i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145,00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16-21-2-07-145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191,00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16-21-2-07-147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IIIA</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234,00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16-21-2-07-155   -i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62,00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16-21-2-07-153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96,00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16-21-2-09-174   -a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IIIBU</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359,00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16-21-2-09-183   -a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IIIBU</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952,00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16-21-2-09-186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IIIA</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127,00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16-21-2-09-186   -i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566,00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16-21-2-09-199   -p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161,00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16-21-2-09-199   -t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89,00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16-21-2-09-197   -b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173,00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16-21-2-09-197   -c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107,00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16-21-2-09-197   -h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431,00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16-21-2-09-198   -a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TPP</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127,00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16-21-2-09-199   -o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163,00</w:t>
                  </w:r>
                </w:p>
              </w:tc>
            </w:tr>
            <w:tr w:rsidR="00AE3301" w:rsidRPr="00AE3301" w:rsidTr="00AE3301">
              <w:trPr>
                <w:trHeight w:val="300"/>
              </w:trPr>
              <w:tc>
                <w:tcPr>
                  <w:tcW w:w="1800" w:type="dxa"/>
                  <w:tcBorders>
                    <w:top w:val="nil"/>
                    <w:left w:val="single" w:sz="4" w:space="0" w:color="000000"/>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16-21-2-09-199   -r   -00</w:t>
                  </w:r>
                </w:p>
              </w:tc>
              <w:tc>
                <w:tcPr>
                  <w:tcW w:w="20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IB</w:t>
                  </w:r>
                </w:p>
              </w:tc>
              <w:tc>
                <w:tcPr>
                  <w:tcW w:w="2320" w:type="dxa"/>
                  <w:tcBorders>
                    <w:top w:val="nil"/>
                    <w:left w:val="nil"/>
                    <w:bottom w:val="single" w:sz="4" w:space="0" w:color="000000"/>
                    <w:right w:val="single" w:sz="4" w:space="0" w:color="000000"/>
                  </w:tcBorders>
                  <w:shd w:val="clear" w:color="auto" w:fill="auto"/>
                  <w:noWrap/>
                  <w:hideMark/>
                </w:tcPr>
                <w:p w:rsidR="00AE3301" w:rsidRPr="00AE3301" w:rsidRDefault="00AE3301" w:rsidP="00AE3301">
                  <w:pPr>
                    <w:spacing w:after="0" w:line="240" w:lineRule="auto"/>
                    <w:jc w:val="right"/>
                    <w:rPr>
                      <w:rFonts w:ascii="Times New Roman" w:eastAsia="Times New Roman" w:hAnsi="Times New Roman" w:cs="Times New Roman"/>
                      <w:color w:val="000000"/>
                      <w:sz w:val="18"/>
                      <w:szCs w:val="18"/>
                    </w:rPr>
                  </w:pPr>
                  <w:r w:rsidRPr="00AE3301">
                    <w:rPr>
                      <w:rFonts w:ascii="Times New Roman" w:eastAsia="Times New Roman" w:hAnsi="Times New Roman" w:cs="Times New Roman"/>
                      <w:color w:val="000000"/>
                      <w:sz w:val="18"/>
                      <w:szCs w:val="18"/>
                    </w:rPr>
                    <w:t>93,00</w:t>
                  </w:r>
                </w:p>
              </w:tc>
            </w:tr>
          </w:tbl>
          <w:p w:rsidR="009C17BE" w:rsidRDefault="00EA386E" w:rsidP="004D182B">
            <w:pPr>
              <w:tabs>
                <w:tab w:val="left" w:pos="840"/>
              </w:tabs>
              <w:spacing w:before="120"/>
              <w:ind w:left="34" w:right="176"/>
              <w:jc w:val="both"/>
              <w:rPr>
                <w:rFonts w:ascii="Verdana" w:hAnsi="Verdana" w:cs="Arial"/>
                <w:bCs/>
                <w:sz w:val="20"/>
                <w:szCs w:val="20"/>
              </w:rPr>
            </w:pPr>
            <w:r>
              <w:rPr>
                <w:rFonts w:ascii="Verdana" w:hAnsi="Verdana" w:cs="Arial"/>
                <w:bCs/>
                <w:sz w:val="20"/>
                <w:szCs w:val="20"/>
              </w:rPr>
              <w:t>Na powyższych pozycjach w</w:t>
            </w:r>
            <w:r w:rsidR="009C17BE" w:rsidRPr="00EA386E">
              <w:rPr>
                <w:rFonts w:ascii="Verdana" w:hAnsi="Verdana" w:cs="Arial"/>
                <w:bCs/>
                <w:sz w:val="20"/>
                <w:szCs w:val="20"/>
              </w:rPr>
              <w:t xml:space="preserve"> sytuacjach uniemożlwiających ścinkę i wyróbkę surowca drzewnego maszyną wielooperacyjną (duże krzywizny, gatunki liściaste, drewno (pozostałości) </w:t>
            </w:r>
            <w:proofErr w:type="spellStart"/>
            <w:r w:rsidR="009C17BE" w:rsidRPr="00EA386E">
              <w:rPr>
                <w:rFonts w:ascii="Verdana" w:hAnsi="Verdana" w:cs="Arial"/>
                <w:bCs/>
                <w:sz w:val="20"/>
                <w:szCs w:val="20"/>
              </w:rPr>
              <w:t>odczubowe</w:t>
            </w:r>
            <w:proofErr w:type="spellEnd"/>
            <w:r w:rsidR="009C17BE" w:rsidRPr="00EA386E">
              <w:rPr>
                <w:rFonts w:ascii="Verdana" w:hAnsi="Verdana" w:cs="Arial"/>
                <w:bCs/>
                <w:sz w:val="20"/>
                <w:szCs w:val="20"/>
              </w:rPr>
              <w:t xml:space="preserve"> itp.) prace z pozy</w:t>
            </w:r>
            <w:r w:rsidR="009C17BE" w:rsidRPr="00D34FD2">
              <w:rPr>
                <w:rFonts w:ascii="Verdana" w:hAnsi="Verdana" w:cs="Arial"/>
                <w:bCs/>
                <w:sz w:val="20"/>
                <w:szCs w:val="20"/>
              </w:rPr>
              <w:t>skania</w:t>
            </w:r>
            <w:r w:rsidR="00893B1F" w:rsidRPr="00D34FD2">
              <w:rPr>
                <w:rFonts w:ascii="Verdana" w:hAnsi="Verdana" w:cs="Arial"/>
                <w:bCs/>
                <w:sz w:val="20"/>
                <w:szCs w:val="20"/>
              </w:rPr>
              <w:t xml:space="preserve"> drewna</w:t>
            </w:r>
            <w:r w:rsidR="00D8795C" w:rsidRPr="00D34FD2">
              <w:rPr>
                <w:rFonts w:ascii="Verdana" w:hAnsi="Verdana" w:cs="Arial"/>
                <w:bCs/>
                <w:sz w:val="20"/>
                <w:szCs w:val="20"/>
              </w:rPr>
              <w:t xml:space="preserve"> do 30</w:t>
            </w:r>
            <w:r w:rsidR="009C17BE" w:rsidRPr="00D34FD2">
              <w:rPr>
                <w:rFonts w:ascii="Verdana" w:hAnsi="Verdana" w:cs="Arial"/>
                <w:bCs/>
                <w:sz w:val="20"/>
                <w:szCs w:val="20"/>
              </w:rPr>
              <w:t>% masy</w:t>
            </w:r>
            <w:r w:rsidR="009C17BE" w:rsidRPr="00EA386E">
              <w:rPr>
                <w:rFonts w:ascii="Verdana" w:hAnsi="Verdana" w:cs="Arial"/>
                <w:bCs/>
                <w:sz w:val="20"/>
                <w:szCs w:val="20"/>
              </w:rPr>
              <w:t xml:space="preserve"> można wykonać przy użyciu pilarki.</w:t>
            </w:r>
          </w:p>
          <w:p w:rsidR="00091B2B" w:rsidRDefault="005F31F2" w:rsidP="004D182B">
            <w:pPr>
              <w:tabs>
                <w:tab w:val="left" w:pos="840"/>
              </w:tabs>
              <w:spacing w:before="120"/>
              <w:ind w:left="34" w:right="176"/>
              <w:jc w:val="both"/>
              <w:rPr>
                <w:rFonts w:ascii="Verdana" w:hAnsi="Verdana" w:cs="Arial"/>
                <w:bCs/>
                <w:sz w:val="20"/>
                <w:szCs w:val="20"/>
              </w:rPr>
            </w:pPr>
            <w:r w:rsidRPr="00D34FD2">
              <w:rPr>
                <w:rFonts w:ascii="Verdana" w:hAnsi="Verdana" w:cs="Arial"/>
                <w:bCs/>
                <w:sz w:val="20"/>
                <w:szCs w:val="20"/>
              </w:rPr>
              <w:t>Wykaz pozycji cięć na których wykonawca nie dopuszcza użycia maszyn wielooperacyjnych</w:t>
            </w:r>
            <w:r w:rsidR="004D3E88" w:rsidRPr="00D34FD2">
              <w:rPr>
                <w:rFonts w:ascii="Verdana" w:hAnsi="Verdana" w:cs="Arial"/>
                <w:bCs/>
                <w:sz w:val="20"/>
                <w:szCs w:val="20"/>
              </w:rPr>
              <w:t>(CWDPN, CWDPG)-pozyskanie pilarką</w:t>
            </w:r>
            <w:r w:rsidRPr="00D34FD2">
              <w:rPr>
                <w:rFonts w:ascii="Verdana" w:hAnsi="Verdana" w:cs="Arial"/>
                <w:bCs/>
                <w:sz w:val="20"/>
                <w:szCs w:val="20"/>
              </w:rPr>
              <w:t>:</w:t>
            </w:r>
          </w:p>
          <w:p w:rsidR="00794A7C" w:rsidRDefault="00794A7C" w:rsidP="004D182B">
            <w:pPr>
              <w:tabs>
                <w:tab w:val="left" w:pos="840"/>
              </w:tabs>
              <w:spacing w:before="120"/>
              <w:ind w:left="34" w:right="176"/>
              <w:jc w:val="both"/>
              <w:rPr>
                <w:rFonts w:ascii="Verdana" w:hAnsi="Verdana" w:cs="Arial"/>
                <w:bCs/>
                <w:sz w:val="20"/>
                <w:szCs w:val="20"/>
              </w:rPr>
            </w:pPr>
          </w:p>
          <w:tbl>
            <w:tblPr>
              <w:tblW w:w="9639" w:type="dxa"/>
              <w:tblLayout w:type="fixed"/>
              <w:tblCellMar>
                <w:left w:w="70" w:type="dxa"/>
                <w:right w:w="70" w:type="dxa"/>
              </w:tblCellMar>
              <w:tblLook w:val="04A0" w:firstRow="1" w:lastRow="0" w:firstColumn="1" w:lastColumn="0" w:noHBand="0" w:noVBand="1"/>
            </w:tblPr>
            <w:tblGrid>
              <w:gridCol w:w="3213"/>
              <w:gridCol w:w="3213"/>
              <w:gridCol w:w="3213"/>
            </w:tblGrid>
            <w:tr w:rsidR="00D64D8F" w:rsidRPr="00D64D8F" w:rsidTr="00D64D8F">
              <w:trPr>
                <w:trHeight w:val="1050"/>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D8F" w:rsidRPr="00D64D8F" w:rsidRDefault="00D64D8F" w:rsidP="00D64D8F">
                  <w:pPr>
                    <w:spacing w:after="0" w:line="240" w:lineRule="auto"/>
                    <w:jc w:val="center"/>
                    <w:rPr>
                      <w:rFonts w:ascii="Verdana" w:eastAsia="Times New Roman" w:hAnsi="Verdana" w:cs="Times New Roman"/>
                      <w:b/>
                      <w:bCs/>
                      <w:color w:val="000000"/>
                      <w:sz w:val="18"/>
                      <w:szCs w:val="18"/>
                    </w:rPr>
                  </w:pPr>
                  <w:r w:rsidRPr="00D64D8F">
                    <w:rPr>
                      <w:rFonts w:ascii="Verdana" w:eastAsia="Times New Roman" w:hAnsi="Verdana" w:cs="Times New Roman"/>
                      <w:b/>
                      <w:bCs/>
                      <w:color w:val="000000"/>
                      <w:sz w:val="18"/>
                      <w:szCs w:val="18"/>
                    </w:rPr>
                    <w:t>Adres leśny</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D8F" w:rsidRPr="00D64D8F" w:rsidRDefault="00D64D8F" w:rsidP="00D64D8F">
                  <w:pPr>
                    <w:spacing w:after="0" w:line="240" w:lineRule="auto"/>
                    <w:jc w:val="center"/>
                    <w:rPr>
                      <w:rFonts w:ascii="Verdana" w:eastAsia="Times New Roman" w:hAnsi="Verdana" w:cs="Times New Roman"/>
                      <w:b/>
                      <w:bCs/>
                      <w:color w:val="000000"/>
                      <w:sz w:val="18"/>
                      <w:szCs w:val="18"/>
                    </w:rPr>
                  </w:pPr>
                  <w:r w:rsidRPr="00D64D8F">
                    <w:rPr>
                      <w:rFonts w:ascii="Verdana" w:eastAsia="Times New Roman" w:hAnsi="Verdana" w:cs="Times New Roman"/>
                      <w:b/>
                      <w:bCs/>
                      <w:color w:val="000000"/>
                      <w:sz w:val="18"/>
                      <w:szCs w:val="18"/>
                    </w:rPr>
                    <w:t>Grupa czynności</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64D8F" w:rsidRPr="00D64D8F" w:rsidRDefault="00D64D8F" w:rsidP="00D64D8F">
                  <w:pPr>
                    <w:spacing w:after="0" w:line="240" w:lineRule="auto"/>
                    <w:jc w:val="center"/>
                    <w:rPr>
                      <w:rFonts w:ascii="Verdana" w:eastAsia="Times New Roman" w:hAnsi="Verdana" w:cs="Times New Roman"/>
                      <w:b/>
                      <w:bCs/>
                      <w:color w:val="000000"/>
                      <w:sz w:val="18"/>
                      <w:szCs w:val="18"/>
                    </w:rPr>
                  </w:pPr>
                  <w:r w:rsidRPr="00D64D8F">
                    <w:rPr>
                      <w:rFonts w:ascii="Verdana" w:eastAsia="Times New Roman" w:hAnsi="Verdana" w:cs="Times New Roman"/>
                      <w:b/>
                      <w:bCs/>
                      <w:color w:val="000000"/>
                      <w:sz w:val="18"/>
                      <w:szCs w:val="18"/>
                    </w:rPr>
                    <w:t>masa drewna oszacowana do pozyskania [m3]</w:t>
                  </w:r>
                </w:p>
              </w:tc>
            </w:tr>
            <w:tr w:rsidR="00D64D8F" w:rsidRPr="00D64D8F" w:rsidTr="00794A7C">
              <w:trPr>
                <w:trHeight w:val="509"/>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64D8F" w:rsidRPr="00D64D8F" w:rsidRDefault="00D64D8F" w:rsidP="00D64D8F">
                  <w:pPr>
                    <w:spacing w:after="0" w:line="240" w:lineRule="auto"/>
                    <w:rPr>
                      <w:rFonts w:ascii="Verdana" w:eastAsia="Times New Roman" w:hAnsi="Verdana" w:cs="Times New Roman"/>
                      <w:b/>
                      <w:bCs/>
                      <w:color w:val="000000"/>
                      <w:sz w:val="18"/>
                      <w:szCs w:val="18"/>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64D8F" w:rsidRPr="00D64D8F" w:rsidRDefault="00D64D8F" w:rsidP="00D64D8F">
                  <w:pPr>
                    <w:spacing w:after="0" w:line="240" w:lineRule="auto"/>
                    <w:rPr>
                      <w:rFonts w:ascii="Verdana" w:eastAsia="Times New Roman" w:hAnsi="Verdana" w:cs="Times New Roman"/>
                      <w:b/>
                      <w:bCs/>
                      <w:color w:val="000000"/>
                      <w:sz w:val="18"/>
                      <w:szCs w:val="18"/>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64D8F" w:rsidRPr="00D64D8F" w:rsidRDefault="00D64D8F" w:rsidP="00D64D8F">
                  <w:pPr>
                    <w:spacing w:after="0" w:line="240" w:lineRule="auto"/>
                    <w:rPr>
                      <w:rFonts w:ascii="Verdana" w:eastAsia="Times New Roman" w:hAnsi="Verdana" w:cs="Times New Roman"/>
                      <w:b/>
                      <w:bCs/>
                      <w:color w:val="000000"/>
                      <w:sz w:val="18"/>
                      <w:szCs w:val="18"/>
                    </w:rPr>
                  </w:pP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PR</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200,00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16-21-2-05-1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221,00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16-21-2-05-12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885,00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16-21-2-05-14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1 168,00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16-21-2-05-30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136,00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16-21-2-05-33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292,00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16-21-2-05-34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377,00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PTW</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16-21-2-05-62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230,00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16-21-2-05-62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157,00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16-21-2-05-75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285,00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16-21-2-05-77    -i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104,00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PR</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505,00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PTW</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125,00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16-21-2-06-9     -j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361,00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16-21-2-06-23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133,00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16-21-2-06-24    -h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178,00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16-21-2-06-25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832,00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16-21-2-06-25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274,00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16-21-2-06-48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80,00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16-21-2-06-66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145,00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16-21-2-06-69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359,00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16-21-2-06-71    -g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16-21-2-06-84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16-21-2-06-86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481,00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16-21-2-06-88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16-21-2-06-88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119,00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16-21-2-06-88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16-21-2-06-88    -l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6,00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16-21-2-06-88    -n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16-21-2-06-88    -o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16-21-2-06-88    -y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IIAU</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292,00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16-21-2-06-93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270,00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16-21-2-06-94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669,00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16-21-2-06-94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511,00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16-21-2-06-94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16-21-2-06-95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270,00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PR</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230,00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PTW</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130,00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16-21-2-07-119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543,00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16-21-2-07-126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70,00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16-21-2-07-128   -g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367,00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16-21-2-07-130   -l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16-21-2-07-131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26,00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lastRenderedPageBreak/>
                    <w:t>16-21-2-07-132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16-21-2-07-139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283,00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16-21-2-07-144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46,00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16-21-2-07-153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236,00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16-21-2-07-154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16-21-2-07-156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219,00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16-21-2-07-156   -i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178,00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16-21-2-07-158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69,00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16-21-2-07-158   -g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212,00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16-21-2-07-161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768,00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16-21-2-07-163   -n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16-21-2-07-163A  -i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16-21-2-07-163A  -j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215,00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PTW</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56,00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PR</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677,00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16-21-2-08-80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IIIBU</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274,00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16-21-2-08-80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471,00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16-21-2-08-97    -h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16-21-2-08-98    -k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16-21-2-08-98    -l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16-21-2-08-99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439,00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16-21-2-08-100   -l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16-21-2-08-101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83,00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16-21-2-08-101   -m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16-21-2-08-103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16-21-2-08-109   -h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631,00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16-21-2-08-110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273,00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16-21-2-08-111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16-21-2-08-118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16-21-2-08-118   -k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93,00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16-21-2-08-209   -k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250,00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16-21-2-08-209   -o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16-21-2-08-210   -p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IVD</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282,00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16-21-2-08-210   -w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277,00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16-21-2-08-215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208,00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16-21-2-08-215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222,00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16-21-2-08-231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191,00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16-21-2-08-235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737,00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16-21-2-08-238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259,00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16-21-2-08-238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54,00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16-21-2-08-113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397,00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16-21-2-08-114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217,00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16-21-2-08-114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138,00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16-21-2-08-115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16-21-2-08-115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lastRenderedPageBreak/>
                    <w:t>16-21-2-09-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PTW</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      -    -</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PR</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101,00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16-21-2-09-174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IIDU</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662,00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16-21-2-09-175   -j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IIIB</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353,00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16-21-2-09-179   -c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60,00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16-21-2-09-180   -d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16-21-2-09-184   -i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16-21-2-09-199   -k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16-21-2-09-200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134,00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16-21-2-09-200   -h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50,00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16-21-2-09-200   -j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41,00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16-21-2-09-204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282,00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16-21-2-09-204   -f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IVA</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169,00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16-21-2-09-197   -a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TPP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43,00</w:t>
                  </w:r>
                </w:p>
              </w:tc>
            </w:tr>
            <w:tr w:rsidR="00D64D8F" w:rsidRPr="00D64D8F" w:rsidTr="00D64D8F">
              <w:trPr>
                <w:trHeight w:val="300"/>
              </w:trPr>
              <w:tc>
                <w:tcPr>
                  <w:tcW w:w="960" w:type="dxa"/>
                  <w:tcBorders>
                    <w:top w:val="nil"/>
                    <w:left w:val="single" w:sz="4" w:space="0" w:color="000000"/>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16-21-2-09-198   -b   -00</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TWP</w:t>
                  </w:r>
                </w:p>
              </w:tc>
              <w:tc>
                <w:tcPr>
                  <w:tcW w:w="960" w:type="dxa"/>
                  <w:tcBorders>
                    <w:top w:val="nil"/>
                    <w:left w:val="nil"/>
                    <w:bottom w:val="single" w:sz="4" w:space="0" w:color="000000"/>
                    <w:right w:val="single" w:sz="4" w:space="0" w:color="000000"/>
                  </w:tcBorders>
                  <w:shd w:val="clear" w:color="auto" w:fill="auto"/>
                  <w:noWrap/>
                  <w:hideMark/>
                </w:tcPr>
                <w:p w:rsidR="00D64D8F" w:rsidRPr="00D64D8F" w:rsidRDefault="00D64D8F" w:rsidP="00D64D8F">
                  <w:pPr>
                    <w:spacing w:after="0" w:line="240" w:lineRule="auto"/>
                    <w:jc w:val="right"/>
                    <w:rPr>
                      <w:rFonts w:ascii="Times New Roman" w:eastAsia="Times New Roman" w:hAnsi="Times New Roman" w:cs="Times New Roman"/>
                      <w:color w:val="000000"/>
                      <w:sz w:val="18"/>
                      <w:szCs w:val="18"/>
                    </w:rPr>
                  </w:pPr>
                  <w:r w:rsidRPr="00D64D8F">
                    <w:rPr>
                      <w:rFonts w:ascii="Times New Roman" w:eastAsia="Times New Roman" w:hAnsi="Times New Roman" w:cs="Times New Roman"/>
                      <w:color w:val="000000"/>
                      <w:sz w:val="18"/>
                      <w:szCs w:val="18"/>
                    </w:rPr>
                    <w:t>21,00</w:t>
                  </w:r>
                </w:p>
              </w:tc>
            </w:tr>
          </w:tbl>
          <w:p w:rsidR="00D64D8F" w:rsidRPr="00D34FD2" w:rsidRDefault="00D64D8F" w:rsidP="004D182B">
            <w:pPr>
              <w:tabs>
                <w:tab w:val="left" w:pos="840"/>
              </w:tabs>
              <w:spacing w:before="120"/>
              <w:ind w:left="34" w:right="176"/>
              <w:jc w:val="both"/>
              <w:rPr>
                <w:rFonts w:ascii="Verdana" w:hAnsi="Verdana" w:cs="Arial"/>
                <w:bCs/>
                <w:sz w:val="20"/>
                <w:szCs w:val="20"/>
              </w:rPr>
            </w:pPr>
          </w:p>
          <w:p w:rsidR="006E67CE" w:rsidRPr="00EA386E" w:rsidRDefault="006E67CE" w:rsidP="006E67CE">
            <w:pPr>
              <w:tabs>
                <w:tab w:val="left" w:pos="840"/>
              </w:tabs>
              <w:spacing w:before="120"/>
              <w:ind w:left="34" w:right="176"/>
              <w:jc w:val="both"/>
              <w:rPr>
                <w:rFonts w:ascii="Verdana" w:hAnsi="Verdana" w:cs="Arial"/>
                <w:bCs/>
                <w:sz w:val="20"/>
                <w:szCs w:val="20"/>
              </w:rPr>
            </w:pPr>
            <w:r w:rsidRPr="00D34FD2">
              <w:rPr>
                <w:rFonts w:ascii="Verdana" w:hAnsi="Verdana" w:cs="Arial"/>
                <w:bCs/>
                <w:sz w:val="20"/>
                <w:szCs w:val="20"/>
              </w:rPr>
              <w:t xml:space="preserve">Na </w:t>
            </w:r>
            <w:r w:rsidR="005F31F2" w:rsidRPr="00D34FD2">
              <w:rPr>
                <w:rFonts w:ascii="Verdana" w:hAnsi="Verdana" w:cs="Arial"/>
                <w:bCs/>
                <w:sz w:val="20"/>
                <w:szCs w:val="20"/>
              </w:rPr>
              <w:t xml:space="preserve">pozostałych pozycjach wybór  technologii </w:t>
            </w:r>
            <w:r w:rsidRPr="00D34FD2">
              <w:rPr>
                <w:rFonts w:ascii="Verdana" w:hAnsi="Verdana" w:cs="Arial"/>
                <w:bCs/>
                <w:sz w:val="20"/>
                <w:szCs w:val="20"/>
              </w:rPr>
              <w:t xml:space="preserve"> pozyskania drewna pozostaje w wyłącznej gestii Wykonawcy</w:t>
            </w:r>
            <w:r w:rsidR="004D3E88" w:rsidRPr="00D34FD2">
              <w:rPr>
                <w:rFonts w:ascii="Verdana" w:hAnsi="Verdana" w:cs="Arial"/>
                <w:bCs/>
                <w:sz w:val="20"/>
                <w:szCs w:val="20"/>
              </w:rPr>
              <w:t xml:space="preserve"> (CWDN-D, CWDG-D)</w:t>
            </w:r>
            <w:r w:rsidRPr="00D34FD2">
              <w:rPr>
                <w:rFonts w:ascii="Verdana" w:hAnsi="Verdana" w:cs="Arial"/>
                <w:bCs/>
                <w:sz w:val="20"/>
                <w:szCs w:val="20"/>
              </w:rPr>
              <w:t xml:space="preserve">, który określając technologię pozyskania drewna </w:t>
            </w:r>
            <w:r w:rsidRPr="00EA386E">
              <w:rPr>
                <w:rFonts w:ascii="Verdana" w:hAnsi="Verdana" w:cs="Arial"/>
                <w:bCs/>
                <w:sz w:val="20"/>
                <w:szCs w:val="20"/>
              </w:rPr>
              <w:t>zobowiązany jest uwzględnić w szczególności:</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zapewnienie właściwych warunków w zakresie bezpieczeństwa i higieny pracy,</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wymagania zamawiającego dotyczące ilości oraz struktury sortymentów drzewnych określonych w zleceniu,</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termin realizacji zlecenia,</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wymóg minimalizacji uszkodzeń w środowisku leśnym przy realizacji zlecenia,</w:t>
            </w:r>
          </w:p>
          <w:p w:rsid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inne szczegółowe i specyficzne dla danej lokalizacji cięć okoliczności wskazane w zleceniu</w:t>
            </w:r>
            <w:r>
              <w:rPr>
                <w:rFonts w:ascii="Verdana" w:hAnsi="Verdana" w:cs="Arial"/>
                <w:bCs/>
                <w:sz w:val="20"/>
                <w:szCs w:val="20"/>
              </w:rPr>
              <w:t>.</w:t>
            </w:r>
          </w:p>
          <w:p w:rsidR="00A0693B" w:rsidRPr="007933A7" w:rsidRDefault="005F31F2" w:rsidP="00F87A53">
            <w:pPr>
              <w:tabs>
                <w:tab w:val="left" w:pos="840"/>
              </w:tabs>
              <w:spacing w:before="120"/>
              <w:ind w:left="34" w:right="176"/>
              <w:jc w:val="both"/>
              <w:rPr>
                <w:rFonts w:ascii="Verdana" w:hAnsi="Verdana" w:cs="Arial"/>
                <w:bCs/>
                <w:sz w:val="20"/>
                <w:szCs w:val="20"/>
              </w:rPr>
            </w:pPr>
            <w:r w:rsidRPr="005F31F2">
              <w:rPr>
                <w:rFonts w:ascii="Verdana" w:hAnsi="Verdana" w:cs="Arial"/>
                <w:bCs/>
                <w:color w:val="FF0000"/>
                <w:sz w:val="20"/>
                <w:szCs w:val="20"/>
              </w:rPr>
              <w:t xml:space="preserve">  </w:t>
            </w:r>
            <w:r w:rsidR="00A0693B" w:rsidRPr="00DE56B4">
              <w:rPr>
                <w:rFonts w:ascii="Verdana" w:hAnsi="Verdana" w:cs="Arial"/>
                <w:bCs/>
                <w:sz w:val="20"/>
                <w:szCs w:val="20"/>
              </w:rPr>
              <w:t xml:space="preserve">Szacowany procentowy poziom miąższości, który jest możliwy do pozyskania maszynami wielooperacyjnymi </w:t>
            </w:r>
            <w:r w:rsidR="00DE56B4" w:rsidRPr="00DE56B4">
              <w:rPr>
                <w:rFonts w:ascii="Verdana" w:hAnsi="Verdana" w:cs="Arial"/>
                <w:bCs/>
                <w:sz w:val="20"/>
                <w:szCs w:val="20"/>
              </w:rPr>
              <w:t xml:space="preserve">w obrębie Niekłań </w:t>
            </w:r>
            <w:r w:rsidR="00A0693B" w:rsidRPr="00DE56B4">
              <w:rPr>
                <w:rFonts w:ascii="Verdana" w:hAnsi="Verdana" w:cs="Arial"/>
                <w:bCs/>
                <w:sz w:val="20"/>
                <w:szCs w:val="20"/>
              </w:rPr>
              <w:t xml:space="preserve">wynosi </w:t>
            </w:r>
            <w:r w:rsidR="00DE56B4" w:rsidRPr="00DE56B4">
              <w:rPr>
                <w:rFonts w:ascii="Verdana" w:hAnsi="Verdana" w:cs="Arial"/>
                <w:bCs/>
                <w:sz w:val="20"/>
                <w:szCs w:val="20"/>
              </w:rPr>
              <w:t>13</w:t>
            </w:r>
            <w:r w:rsidR="00A0693B" w:rsidRPr="00DE56B4">
              <w:rPr>
                <w:rFonts w:ascii="Verdana" w:hAnsi="Verdana" w:cs="Arial"/>
                <w:bCs/>
                <w:sz w:val="20"/>
                <w:szCs w:val="20"/>
              </w:rPr>
              <w:t>%.</w:t>
            </w:r>
            <w:r w:rsidR="00F87A53" w:rsidRPr="00DE56B4">
              <w:rPr>
                <w:rFonts w:ascii="Verdana" w:hAnsi="Verdana" w:cs="Arial"/>
                <w:bCs/>
                <w:sz w:val="20"/>
                <w:szCs w:val="20"/>
              </w:rPr>
              <w:t xml:space="preserve"> </w:t>
            </w:r>
          </w:p>
          <w:p w:rsidR="00BA0199" w:rsidRPr="00490F22" w:rsidRDefault="000E6094" w:rsidP="00BA0199">
            <w:pPr>
              <w:tabs>
                <w:tab w:val="left" w:pos="840"/>
              </w:tabs>
              <w:spacing w:before="120"/>
              <w:ind w:left="34" w:right="176"/>
              <w:jc w:val="both"/>
              <w:rPr>
                <w:rFonts w:ascii="Verdana" w:hAnsi="Verdana" w:cs="Arial"/>
                <w:bCs/>
                <w:sz w:val="20"/>
                <w:szCs w:val="20"/>
              </w:rPr>
            </w:pPr>
            <w:r>
              <w:rPr>
                <w:rFonts w:ascii="Verdana" w:hAnsi="Verdana" w:cs="Arial"/>
                <w:bCs/>
                <w:sz w:val="20"/>
                <w:szCs w:val="20"/>
              </w:rPr>
              <w:t>W</w:t>
            </w:r>
            <w:r w:rsidR="00E6295F" w:rsidRPr="00490F22">
              <w:rPr>
                <w:rFonts w:ascii="Verdana" w:hAnsi="Verdana" w:cs="Arial"/>
                <w:bCs/>
                <w:sz w:val="20"/>
                <w:szCs w:val="20"/>
              </w:rPr>
              <w:t xml:space="preserve"> sytuacji, gdy zmiana technologii umożliwiłaby Wykonawcy terminową lub należytą realizację zobowiązań wynikających z umowy</w:t>
            </w:r>
            <w:r w:rsidR="00BA0199" w:rsidRPr="00490F22">
              <w:rPr>
                <w:rFonts w:ascii="Verdana" w:hAnsi="Verdana" w:cs="Arial"/>
                <w:bCs/>
                <w:sz w:val="20"/>
                <w:szCs w:val="20"/>
              </w:rPr>
              <w:t>, Zamawiający może dopuścić zmian</w:t>
            </w:r>
            <w:r w:rsidR="00844817">
              <w:rPr>
                <w:rFonts w:ascii="Verdana" w:hAnsi="Verdana" w:cs="Arial"/>
                <w:bCs/>
                <w:sz w:val="20"/>
                <w:szCs w:val="20"/>
              </w:rPr>
              <w:t xml:space="preserve">ę technologii pozyskania drewna </w:t>
            </w:r>
            <w:r w:rsidR="00E6295F" w:rsidRPr="00490F22">
              <w:rPr>
                <w:rFonts w:ascii="Verdana" w:hAnsi="Verdana" w:cs="Arial"/>
                <w:bCs/>
                <w:sz w:val="20"/>
                <w:szCs w:val="20"/>
              </w:rPr>
              <w:t>z zastrzeżeniem, że zmiana technologii nie będzie powodować wzrostu kosztów ponoszonych na realizację Przedmiotu Umowy.</w:t>
            </w:r>
          </w:p>
          <w:p w:rsidR="00BA0199" w:rsidRPr="00EA386E" w:rsidRDefault="00BA0199" w:rsidP="006E67CE">
            <w:pPr>
              <w:tabs>
                <w:tab w:val="left" w:pos="840"/>
              </w:tabs>
              <w:spacing w:before="120"/>
              <w:ind w:left="34" w:right="176"/>
              <w:jc w:val="both"/>
              <w:rPr>
                <w:rFonts w:ascii="Verdana" w:hAnsi="Verdana" w:cs="Arial"/>
                <w:bCs/>
                <w:sz w:val="20"/>
                <w:szCs w:val="20"/>
              </w:rPr>
            </w:pPr>
          </w:p>
          <w:p w:rsidR="009A645A" w:rsidRPr="00EA386E" w:rsidRDefault="009A645A" w:rsidP="006917D1">
            <w:pPr>
              <w:tabs>
                <w:tab w:val="left" w:pos="176"/>
              </w:tabs>
              <w:spacing w:before="120"/>
              <w:ind w:left="34" w:right="176"/>
              <w:jc w:val="both"/>
              <w:rPr>
                <w:rFonts w:ascii="Verdana" w:hAnsi="Verdana" w:cs="Arial"/>
                <w:bCs/>
                <w:sz w:val="20"/>
                <w:szCs w:val="20"/>
              </w:rPr>
            </w:pPr>
            <w:r w:rsidRPr="00EA386E">
              <w:rPr>
                <w:rFonts w:ascii="Verdana" w:hAnsi="Verdana" w:cs="Arial"/>
                <w:bCs/>
                <w:sz w:val="20"/>
                <w:szCs w:val="20"/>
              </w:rPr>
              <w:t>UWAGA</w:t>
            </w:r>
            <w:r w:rsidR="00D95633" w:rsidRPr="00EA386E">
              <w:rPr>
                <w:rFonts w:ascii="Verdana" w:hAnsi="Verdana" w:cs="Arial"/>
                <w:bCs/>
                <w:sz w:val="20"/>
                <w:szCs w:val="20"/>
              </w:rPr>
              <w:t>:</w:t>
            </w:r>
            <w:r w:rsidR="00351D4B" w:rsidRPr="00EA386E">
              <w:rPr>
                <w:rFonts w:ascii="Verdana" w:hAnsi="Verdana" w:cs="Arial"/>
                <w:bCs/>
                <w:sz w:val="20"/>
                <w:szCs w:val="20"/>
              </w:rPr>
              <w:t xml:space="preserve"> Zamawiający </w:t>
            </w:r>
            <w:r w:rsidR="0095735B" w:rsidRPr="00EA386E">
              <w:rPr>
                <w:rFonts w:ascii="Verdana" w:hAnsi="Verdana" w:cs="Arial"/>
                <w:bCs/>
                <w:sz w:val="20"/>
                <w:szCs w:val="20"/>
              </w:rPr>
              <w:t xml:space="preserve">w drzewostanach III i starszych klas wieku </w:t>
            </w:r>
            <w:r w:rsidR="00351D4B" w:rsidRPr="00EA386E">
              <w:rPr>
                <w:rFonts w:ascii="Verdana" w:hAnsi="Verdana" w:cs="Arial"/>
                <w:bCs/>
                <w:sz w:val="20"/>
                <w:szCs w:val="20"/>
              </w:rPr>
              <w:t>nie dopuszcza stosowania maszyn wielooperacyjnych zaopatrzonych w nożycowe lub nożowe głowice tnące.</w:t>
            </w:r>
          </w:p>
          <w:p w:rsidR="006917D1" w:rsidRPr="00EA386E" w:rsidRDefault="006E67CE" w:rsidP="006917D1">
            <w:pPr>
              <w:tabs>
                <w:tab w:val="left" w:pos="176"/>
              </w:tabs>
              <w:spacing w:before="120"/>
              <w:ind w:left="34" w:right="176"/>
              <w:jc w:val="both"/>
              <w:rPr>
                <w:rFonts w:ascii="Verdana" w:hAnsi="Verdana" w:cs="Arial"/>
                <w:bCs/>
                <w:sz w:val="20"/>
                <w:szCs w:val="20"/>
              </w:rPr>
            </w:pPr>
            <w:r w:rsidRPr="00EA386E">
              <w:rPr>
                <w:rFonts w:ascii="Verdana" w:hAnsi="Verdana" w:cs="Arial"/>
                <w:bCs/>
                <w:sz w:val="20"/>
                <w:szCs w:val="20"/>
              </w:rPr>
              <w:t>Za zgodą Zamawiającego wyrażoną na piśmie</w:t>
            </w:r>
            <w:r w:rsidR="006917D1" w:rsidRPr="00EA386E">
              <w:rPr>
                <w:rFonts w:ascii="Verdana" w:hAnsi="Verdana" w:cs="Arial"/>
                <w:bCs/>
                <w:sz w:val="20"/>
                <w:szCs w:val="20"/>
              </w:rPr>
              <w:t xml:space="preserve"> dopuszcza </w:t>
            </w:r>
            <w:r w:rsidRPr="00EA386E">
              <w:rPr>
                <w:rFonts w:ascii="Verdana" w:hAnsi="Verdana" w:cs="Arial"/>
                <w:bCs/>
                <w:sz w:val="20"/>
                <w:szCs w:val="20"/>
              </w:rPr>
              <w:t xml:space="preserve">się </w:t>
            </w:r>
            <w:r w:rsidR="006917D1" w:rsidRPr="00EA386E">
              <w:rPr>
                <w:rFonts w:ascii="Verdana" w:hAnsi="Verdana" w:cs="Arial"/>
                <w:bCs/>
                <w:sz w:val="20"/>
                <w:szCs w:val="20"/>
              </w:rPr>
              <w:t xml:space="preserve">prowadzenia prac związanych z pozyskaniem </w:t>
            </w:r>
            <w:r w:rsidR="0033221F" w:rsidRPr="00EA386E">
              <w:rPr>
                <w:rFonts w:ascii="Verdana" w:hAnsi="Verdana" w:cs="Arial"/>
                <w:bCs/>
                <w:sz w:val="20"/>
                <w:szCs w:val="20"/>
              </w:rPr>
              <w:t xml:space="preserve">i zrywką </w:t>
            </w:r>
            <w:r w:rsidR="006917D1" w:rsidRPr="00EA386E">
              <w:rPr>
                <w:rFonts w:ascii="Verdana" w:hAnsi="Verdana" w:cs="Arial"/>
                <w:bCs/>
                <w:sz w:val="20"/>
                <w:szCs w:val="20"/>
              </w:rPr>
              <w:t>drewna w dni wolne od pracy oraz w godzinach nocnych</w:t>
            </w:r>
            <w:r w:rsidR="00FF2311" w:rsidRPr="00EA386E">
              <w:rPr>
                <w:rFonts w:ascii="Verdana" w:hAnsi="Verdana" w:cs="Arial"/>
                <w:bCs/>
                <w:sz w:val="20"/>
                <w:szCs w:val="20"/>
              </w:rPr>
              <w:t>, tj. od 22 do 6.</w:t>
            </w:r>
          </w:p>
          <w:p w:rsidR="00351D4B" w:rsidRDefault="00351D4B" w:rsidP="00722611">
            <w:pPr>
              <w:tabs>
                <w:tab w:val="left" w:pos="840"/>
              </w:tabs>
              <w:spacing w:before="120"/>
              <w:ind w:left="176" w:right="176"/>
              <w:jc w:val="both"/>
              <w:rPr>
                <w:rFonts w:ascii="Verdana" w:hAnsi="Verdana" w:cs="Arial"/>
                <w:bCs/>
                <w:sz w:val="20"/>
                <w:szCs w:val="20"/>
              </w:rPr>
            </w:pP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
                <w:bCs/>
                <w:sz w:val="20"/>
                <w:szCs w:val="20"/>
              </w:rPr>
              <w:t xml:space="preserve"> Pozyskanie drewna pilarką (CWDPN, CWDPG)</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Wykonawca zrealizuje przy użyciu ręcznych pilarek i narzędzi pomocniczych prace z zakresu pozyskania drewna. </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Prace związane z pozyskaniem drewna, z wyjątkiem pozyskania drewna w czyszczeniach późnych (CP-P) obejmują: </w:t>
            </w:r>
          </w:p>
          <w:p w:rsidR="00BB4FC0" w:rsidRPr="00F74ADC" w:rsidRDefault="00F74ADC" w:rsidP="00F74ADC">
            <w:pPr>
              <w:pStyle w:val="Akapitzlist"/>
              <w:numPr>
                <w:ilvl w:val="0"/>
                <w:numId w:val="44"/>
              </w:numPr>
              <w:rPr>
                <w:rFonts w:ascii="Verdana" w:hAnsi="Verdana" w:cs="Arial"/>
                <w:bCs/>
                <w:sz w:val="20"/>
                <w:szCs w:val="20"/>
              </w:rPr>
            </w:pPr>
            <w:r w:rsidRPr="00F74ADC">
              <w:rPr>
                <w:rFonts w:ascii="Verdana" w:hAnsi="Verdana" w:cs="Arial"/>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Zamawiającego. Wykonawca umieści tablice ostrzegawcze</w:t>
            </w:r>
            <w:r>
              <w:rPr>
                <w:rFonts w:ascii="Verdana" w:hAnsi="Verdana" w:cs="Arial"/>
                <w:bCs/>
                <w:sz w:val="20"/>
                <w:szCs w:val="20"/>
              </w:rPr>
              <w:t xml:space="preserve"> m.in.</w:t>
            </w:r>
            <w:r w:rsidRPr="00F74ADC">
              <w:rPr>
                <w:rFonts w:ascii="Verdana" w:hAnsi="Verdana" w:cs="Arial"/>
                <w:bCs/>
                <w:sz w:val="20"/>
                <w:szCs w:val="20"/>
              </w:rPr>
              <w:t xml:space="preserve"> na wlotach wszystkich dróg leśnych i publicznych na pozycję cięć i będzie je utrzymywał przez cały okres trwania prac </w:t>
            </w:r>
            <w:proofErr w:type="spellStart"/>
            <w:r w:rsidRPr="00F74ADC">
              <w:rPr>
                <w:rFonts w:ascii="Verdana" w:hAnsi="Verdana" w:cs="Arial"/>
                <w:bCs/>
                <w:sz w:val="20"/>
                <w:szCs w:val="20"/>
              </w:rPr>
              <w:t>pozyskaniowych</w:t>
            </w:r>
            <w:proofErr w:type="spellEnd"/>
            <w:r w:rsidRPr="00F74ADC">
              <w:rPr>
                <w:rFonts w:ascii="Verdana" w:hAnsi="Verdana" w:cs="Arial"/>
                <w:bCs/>
                <w:sz w:val="20"/>
                <w:szCs w:val="20"/>
              </w:rPr>
              <w:t xml:space="preserve"> na danej pozycji,</w:t>
            </w:r>
            <w:r w:rsidR="00BB4FC0" w:rsidRPr="00F74ADC">
              <w:rPr>
                <w:rFonts w:ascii="Verdana" w:hAnsi="Verdana" w:cs="Arial"/>
                <w:bCs/>
                <w:sz w:val="20"/>
                <w:szCs w:val="20"/>
              </w:rPr>
              <w:t xml:space="preserve"> </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lastRenderedPageBreak/>
              <w:t>Ścinkę i obalanie drzew wyznaczonych do wycięcia (w przypadku cięć zupełnych za wyznaczone uznaje się drzewa w granicach objętych zabiegiem z uwzględnieniem planowanych do pozostawienia kęp, nasienników, drzew dziuplastych itp.),</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Okrzesanie ściętych drzew w stopniu przewidzianym w normach lub warunkach technicznych obowiązujących w PGL LP na wyrab</w:t>
            </w:r>
            <w:r>
              <w:rPr>
                <w:rFonts w:ascii="Verdana" w:hAnsi="Verdana" w:cs="Arial"/>
                <w:bCs/>
                <w:sz w:val="20"/>
                <w:szCs w:val="20"/>
              </w:rPr>
              <w:t>iane sortymenty wskazane w</w:t>
            </w:r>
            <w:r w:rsidRPr="00BB4FC0">
              <w:rPr>
                <w:rFonts w:ascii="Verdana" w:hAnsi="Verdana" w:cs="Arial"/>
                <w:bCs/>
                <w:sz w:val="20"/>
                <w:szCs w:val="20"/>
              </w:rPr>
              <w:t xml:space="preserve"> SIWZ, </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Manipulację surowca drzewnego, zgodnie ze wskazaniami przekazanymi przez  Zamawiającego, z uwzględnieniem unormowań wskazanych w SIWZ,</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Przygotowanie drewna do </w:t>
            </w:r>
            <w:proofErr w:type="spellStart"/>
            <w:r w:rsidRPr="00BB4FC0">
              <w:rPr>
                <w:rFonts w:ascii="Verdana" w:hAnsi="Verdana" w:cs="Arial"/>
                <w:bCs/>
                <w:sz w:val="20"/>
                <w:szCs w:val="20"/>
              </w:rPr>
              <w:t>odbiórki</w:t>
            </w:r>
            <w:proofErr w:type="spellEnd"/>
            <w:r w:rsidRPr="00BB4FC0">
              <w:rPr>
                <w:rFonts w:ascii="Verdana" w:hAnsi="Verdana" w:cs="Arial"/>
                <w:bCs/>
                <w:sz w:val="20"/>
                <w:szCs w:val="20"/>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F74ADC" w:rsidRDefault="00F74ADC" w:rsidP="00BB4FC0">
            <w:pPr>
              <w:tabs>
                <w:tab w:val="left" w:pos="840"/>
              </w:tabs>
              <w:spacing w:before="120"/>
              <w:ind w:left="176" w:right="176" w:hanging="142"/>
              <w:jc w:val="both"/>
              <w:rPr>
                <w:rFonts w:ascii="Verdana" w:hAnsi="Verdana" w:cs="Arial"/>
                <w:bCs/>
                <w:sz w:val="20"/>
                <w:szCs w:val="20"/>
              </w:rPr>
            </w:pPr>
            <w:r w:rsidRPr="00F74ADC">
              <w:rPr>
                <w:rFonts w:ascii="Verdana" w:hAnsi="Verdana" w:cs="Arial"/>
                <w:bCs/>
                <w:sz w:val="20"/>
                <w:szCs w:val="20"/>
              </w:rPr>
              <w:t xml:space="preserve">UWAGI: Przy </w:t>
            </w:r>
            <w:proofErr w:type="spellStart"/>
            <w:r w:rsidRPr="00F74ADC">
              <w:rPr>
                <w:rFonts w:ascii="Verdana" w:hAnsi="Verdana" w:cs="Arial"/>
                <w:bCs/>
                <w:sz w:val="20"/>
                <w:szCs w:val="20"/>
              </w:rPr>
              <w:t>odbiórce</w:t>
            </w:r>
            <w:proofErr w:type="spellEnd"/>
            <w:r w:rsidRPr="00F74ADC">
              <w:rPr>
                <w:rFonts w:ascii="Verdana" w:hAnsi="Verdana" w:cs="Arial"/>
                <w:bCs/>
                <w:sz w:val="20"/>
                <w:szCs w:val="20"/>
              </w:rPr>
              <w:t xml:space="preserve"> będzie uczestniczyć, co najmniej jeden przedstawiciel Wykonawcy zaopatrzony w pilarkę i dokonujący ewentualnych korekt w manipulacji surowca drzewnego.</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Prace związane z pozyskaniem drewna w czyszczeniach późnych (CP-P) obejmują:</w:t>
            </w:r>
          </w:p>
          <w:p w:rsidR="00BB4FC0" w:rsidRPr="00BB4FC0" w:rsidRDefault="00BB4FC0" w:rsidP="00BB4FC0">
            <w:pPr>
              <w:numPr>
                <w:ilvl w:val="0"/>
                <w:numId w:val="42"/>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Okrzesanie przeznaczonych do dalszej wyróbki drzew ściętych w czasie zabiegu hodowlanego (CP),</w:t>
            </w:r>
          </w:p>
          <w:p w:rsidR="00BB4FC0" w:rsidRPr="00BB4FC0" w:rsidRDefault="00BB4FC0" w:rsidP="00BB4FC0">
            <w:pPr>
              <w:numPr>
                <w:ilvl w:val="0"/>
                <w:numId w:val="42"/>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Wyróbkę i manipulację surowca drzewnego zgodnie ze wskazówkami przekazanymi w zleceniu. </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W przypadku konieczności założenia nowego szlaku operacyjnego wykonawca ma obowiązek wyciąć wszystkie wyznaczone drzewa na planowanym szlaku.</w:t>
            </w:r>
          </w:p>
          <w:p w:rsidR="00BB4FC0" w:rsidRPr="00BB4FC0" w:rsidRDefault="00BB4FC0" w:rsidP="00BB4FC0">
            <w:pPr>
              <w:tabs>
                <w:tab w:val="left" w:pos="840"/>
              </w:tabs>
              <w:spacing w:before="120"/>
              <w:ind w:left="176" w:right="176" w:hanging="142"/>
              <w:jc w:val="both"/>
              <w:rPr>
                <w:rFonts w:ascii="Verdana" w:hAnsi="Verdana" w:cs="Arial"/>
                <w:bCs/>
                <w:sz w:val="20"/>
                <w:szCs w:val="20"/>
              </w:rPr>
            </w:pPr>
          </w:p>
          <w:p w:rsidR="00BB4FC0" w:rsidRPr="00BB4FC0" w:rsidRDefault="00BB4FC0" w:rsidP="00BB4FC0">
            <w:pPr>
              <w:tabs>
                <w:tab w:val="left" w:pos="840"/>
              </w:tabs>
              <w:spacing w:before="120"/>
              <w:ind w:left="176" w:right="176" w:hanging="142"/>
              <w:jc w:val="both"/>
              <w:rPr>
                <w:rFonts w:ascii="Verdana" w:hAnsi="Verdana" w:cs="Arial"/>
                <w:b/>
                <w:bCs/>
                <w:sz w:val="20"/>
                <w:szCs w:val="20"/>
              </w:rPr>
            </w:pPr>
            <w:r w:rsidRPr="00BB4FC0">
              <w:rPr>
                <w:rFonts w:ascii="Verdana" w:hAnsi="Verdana" w:cs="Arial"/>
                <w:b/>
                <w:bCs/>
                <w:sz w:val="20"/>
                <w:szCs w:val="20"/>
              </w:rPr>
              <w:t xml:space="preserve"> Pozyskanie drewna maszynami wielooperacyjnymi  (CWDMN, CWDMG)</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Wykonawca zrealizuje prace z zakresu pozyskania drewna przy użyciu odpowiednio dobranych do warunków drzewostanowych, maszyn wielooperacyjnych (</w:t>
            </w:r>
            <w:proofErr w:type="spellStart"/>
            <w:r w:rsidRPr="00BB4FC0">
              <w:rPr>
                <w:rFonts w:ascii="Verdana" w:hAnsi="Verdana" w:cs="Arial"/>
                <w:bCs/>
                <w:sz w:val="20"/>
                <w:szCs w:val="20"/>
              </w:rPr>
              <w:t>harvestery</w:t>
            </w:r>
            <w:proofErr w:type="spellEnd"/>
            <w:r w:rsidRPr="00BB4FC0">
              <w:rPr>
                <w:rFonts w:ascii="Verdana" w:hAnsi="Verdana" w:cs="Arial"/>
                <w:bCs/>
                <w:sz w:val="20"/>
                <w:szCs w:val="20"/>
              </w:rPr>
              <w:t xml:space="preserve">, procesory itp.).  </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Prace związane z pozyskaniem maszynowym drewna obejmują: </w:t>
            </w:r>
          </w:p>
          <w:p w:rsidR="00F74ADC" w:rsidRDefault="00F74ADC" w:rsidP="00F74ADC">
            <w:pPr>
              <w:numPr>
                <w:ilvl w:val="0"/>
                <w:numId w:val="43"/>
              </w:numPr>
              <w:tabs>
                <w:tab w:val="left" w:pos="840"/>
              </w:tabs>
              <w:spacing w:before="120"/>
              <w:ind w:right="176"/>
              <w:jc w:val="both"/>
              <w:rPr>
                <w:rFonts w:ascii="Verdana" w:hAnsi="Verdana" w:cs="Arial"/>
                <w:bCs/>
                <w:sz w:val="20"/>
                <w:szCs w:val="20"/>
              </w:rPr>
            </w:pPr>
            <w:r w:rsidRPr="00F74ADC">
              <w:rPr>
                <w:rFonts w:ascii="Verdana" w:hAnsi="Verdana" w:cs="Arial"/>
                <w:bCs/>
                <w:sz w:val="20"/>
                <w:szCs w:val="20"/>
              </w:rPr>
              <w:t>p</w:t>
            </w:r>
            <w:r>
              <w:rPr>
                <w:rFonts w:ascii="Verdana" w:hAnsi="Verdana" w:cs="Arial"/>
                <w:bCs/>
                <w:sz w:val="20"/>
                <w:szCs w:val="20"/>
              </w:rPr>
              <w:t>race przygotowawcze wynikające z aktualnie obowiązujących przepisów dotyczą</w:t>
            </w:r>
            <w:r w:rsidR="00CA0653">
              <w:rPr>
                <w:rFonts w:ascii="Verdana" w:hAnsi="Verdana" w:cs="Arial"/>
                <w:bCs/>
                <w:sz w:val="20"/>
                <w:szCs w:val="20"/>
              </w:rPr>
              <w:t>cy</w:t>
            </w:r>
            <w:r>
              <w:rPr>
                <w:rFonts w:ascii="Verdana" w:hAnsi="Verdana" w:cs="Arial"/>
                <w:bCs/>
                <w:sz w:val="20"/>
                <w:szCs w:val="20"/>
              </w:rPr>
              <w:t>ch</w:t>
            </w:r>
            <w:r w:rsidRPr="00F74ADC">
              <w:rPr>
                <w:rFonts w:ascii="Verdana" w:hAnsi="Verdana" w:cs="Arial"/>
                <w:bCs/>
                <w:sz w:val="20"/>
                <w:szCs w:val="20"/>
              </w:rPr>
              <w:t xml:space="preserve"> zasad BHP, łącznie z oznakowaniem pozycji cięć przy pomocy tablic ostrzegawczych. Zaopatrzenie się w tablice ostrzegawcze wg obowiązującego wzoru odbędzie się kosztem Zamawiającego. Wykonawca umieści tablice ostrzegawcze m.in. na wlotach wszystkich dróg leśnych i publicznych na pozycję cięć i będzie je utrzymywał przez cały okres trwania prac </w:t>
            </w:r>
            <w:proofErr w:type="spellStart"/>
            <w:r w:rsidRPr="00F74ADC">
              <w:rPr>
                <w:rFonts w:ascii="Verdana" w:hAnsi="Verdana" w:cs="Arial"/>
                <w:bCs/>
                <w:sz w:val="20"/>
                <w:szCs w:val="20"/>
              </w:rPr>
              <w:t>pozyskaniowych</w:t>
            </w:r>
            <w:proofErr w:type="spellEnd"/>
            <w:r w:rsidRPr="00F74ADC">
              <w:rPr>
                <w:rFonts w:ascii="Verdana" w:hAnsi="Verdana" w:cs="Arial"/>
                <w:bCs/>
                <w:sz w:val="20"/>
                <w:szCs w:val="20"/>
              </w:rPr>
              <w:t xml:space="preserve"> na danej pozycji,</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Ścinkę i obalanie drzew wyznaczonych do wycięcia (w przypadku cięć zupełnych za wyznaczone uznaje się drzewa w granicach objętych zabiegiem z uwzględnieniem planowanych do pozostawienia kęp, nasienników, drzew dziuplastych itp.). W sytuacjach uniemożlwiających ścinkę i wyróbkę surowca drzewnego maszyną wielooperacyjną (duże krzywizny, gatunki liściaste, drewno (pozostałości) </w:t>
            </w:r>
            <w:proofErr w:type="spellStart"/>
            <w:r w:rsidRPr="00BB4FC0">
              <w:rPr>
                <w:rFonts w:ascii="Verdana" w:hAnsi="Verdana" w:cs="Arial"/>
                <w:bCs/>
                <w:sz w:val="20"/>
                <w:szCs w:val="20"/>
              </w:rPr>
              <w:t>odczubowe</w:t>
            </w:r>
            <w:proofErr w:type="spellEnd"/>
            <w:r w:rsidRPr="00BB4FC0">
              <w:rPr>
                <w:rFonts w:ascii="Verdana" w:hAnsi="Verdana" w:cs="Arial"/>
                <w:bCs/>
                <w:sz w:val="20"/>
                <w:szCs w:val="20"/>
              </w:rPr>
              <w:t xml:space="preserve"> itp.) prace z pozyskania należy wykonać przy użyciu pilarki. Kłody i wałki należy posortować wg. gatunków, jakości i średnic, </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Okrzesanie ściętych drzew w stopniu przewidzianym w obowiązujących w PGL LP normach lub warunkach technicznych na wyrab</w:t>
            </w:r>
            <w:r>
              <w:rPr>
                <w:rFonts w:ascii="Verdana" w:hAnsi="Verdana" w:cs="Arial"/>
                <w:bCs/>
                <w:sz w:val="20"/>
                <w:szCs w:val="20"/>
              </w:rPr>
              <w:t>iane sortymenty wskazane w</w:t>
            </w:r>
            <w:r w:rsidRPr="00BB4FC0">
              <w:rPr>
                <w:rFonts w:ascii="Verdana" w:hAnsi="Verdana" w:cs="Arial"/>
                <w:bCs/>
                <w:sz w:val="20"/>
                <w:szCs w:val="20"/>
              </w:rPr>
              <w:t xml:space="preserve"> SIWZ, </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Manipulację surowca drzewnego, zgodnie ze wskazaniami przekazanymi w zleceniu przez Zamawiającego z uwzględnien</w:t>
            </w:r>
            <w:r>
              <w:rPr>
                <w:rFonts w:ascii="Verdana" w:hAnsi="Verdana" w:cs="Arial"/>
                <w:bCs/>
                <w:sz w:val="20"/>
                <w:szCs w:val="20"/>
              </w:rPr>
              <w:t>iem unormowań wskazanych w</w:t>
            </w:r>
            <w:r w:rsidRPr="00BB4FC0">
              <w:rPr>
                <w:rFonts w:ascii="Verdana" w:hAnsi="Verdana" w:cs="Arial"/>
                <w:bCs/>
                <w:sz w:val="20"/>
                <w:szCs w:val="20"/>
              </w:rPr>
              <w:t xml:space="preserve"> SIWZ,</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Przygotowanie drewna do </w:t>
            </w:r>
            <w:proofErr w:type="spellStart"/>
            <w:r w:rsidRPr="00BB4FC0">
              <w:rPr>
                <w:rFonts w:ascii="Verdana" w:hAnsi="Verdana" w:cs="Arial"/>
                <w:bCs/>
                <w:sz w:val="20"/>
                <w:szCs w:val="20"/>
              </w:rPr>
              <w:t>odbiórki</w:t>
            </w:r>
            <w:proofErr w:type="spellEnd"/>
            <w:r w:rsidRPr="00BB4FC0">
              <w:rPr>
                <w:rFonts w:ascii="Verdana" w:hAnsi="Verdana" w:cs="Arial"/>
                <w:bCs/>
                <w:sz w:val="20"/>
                <w:szCs w:val="20"/>
              </w:rPr>
              <w:t xml:space="preserve"> poprzez udostępnienie go do pomiarów i oględzin (w szczególności usunięcie gałęzi, ułożenie drewna w sposób umożliwiający jego pomiar, ocenę występujących wad</w:t>
            </w:r>
            <w:r w:rsidR="00F74ADC">
              <w:rPr>
                <w:rFonts w:ascii="Verdana" w:hAnsi="Verdana" w:cs="Arial"/>
                <w:bCs/>
                <w:sz w:val="20"/>
                <w:szCs w:val="20"/>
              </w:rPr>
              <w:t xml:space="preserve"> i ewentualną manipulację</w:t>
            </w:r>
            <w:r w:rsidRPr="00BB4FC0">
              <w:rPr>
                <w:rFonts w:ascii="Verdana" w:hAnsi="Verdana" w:cs="Arial"/>
                <w:bCs/>
                <w:sz w:val="20"/>
                <w:szCs w:val="20"/>
              </w:rPr>
              <w:t>).</w:t>
            </w:r>
          </w:p>
          <w:p w:rsidR="00BB4FC0" w:rsidRDefault="00F74ADC" w:rsidP="00BB4FC0">
            <w:pPr>
              <w:tabs>
                <w:tab w:val="left" w:pos="840"/>
              </w:tabs>
              <w:spacing w:before="120"/>
              <w:ind w:left="176" w:right="176" w:hanging="142"/>
              <w:jc w:val="both"/>
              <w:rPr>
                <w:rFonts w:ascii="Verdana" w:hAnsi="Verdana" w:cs="Arial"/>
                <w:bCs/>
                <w:sz w:val="20"/>
                <w:szCs w:val="20"/>
              </w:rPr>
            </w:pPr>
            <w:r w:rsidRPr="00F74ADC">
              <w:rPr>
                <w:rFonts w:ascii="Verdana" w:hAnsi="Verdana" w:cs="Arial"/>
                <w:bCs/>
                <w:sz w:val="20"/>
                <w:szCs w:val="20"/>
              </w:rPr>
              <w:t xml:space="preserve">UWAGI: Przy </w:t>
            </w:r>
            <w:proofErr w:type="spellStart"/>
            <w:r w:rsidRPr="00F74ADC">
              <w:rPr>
                <w:rFonts w:ascii="Verdana" w:hAnsi="Verdana" w:cs="Arial"/>
                <w:bCs/>
                <w:sz w:val="20"/>
                <w:szCs w:val="20"/>
              </w:rPr>
              <w:t>odbiórce</w:t>
            </w:r>
            <w:proofErr w:type="spellEnd"/>
            <w:r w:rsidRPr="00F74ADC">
              <w:rPr>
                <w:rFonts w:ascii="Verdana" w:hAnsi="Verdana" w:cs="Arial"/>
                <w:bCs/>
                <w:sz w:val="20"/>
                <w:szCs w:val="20"/>
              </w:rPr>
              <w:t xml:space="preserve"> będzie uczestniczyć, co najmniej jeden przedstawiciel Wykonawcy zaopatrzony w pilarkę i dokonujący ewentualnych korekt w manipulacji surowca drzewnego.</w:t>
            </w:r>
          </w:p>
          <w:p w:rsidR="00665695" w:rsidRPr="00BB4FC0" w:rsidRDefault="00665695" w:rsidP="00BB4FC0">
            <w:pPr>
              <w:tabs>
                <w:tab w:val="left" w:pos="840"/>
              </w:tabs>
              <w:spacing w:before="120"/>
              <w:ind w:left="176" w:right="176" w:hanging="142"/>
              <w:jc w:val="both"/>
              <w:rPr>
                <w:rFonts w:ascii="Verdana" w:hAnsi="Verdana" w:cs="Arial"/>
                <w:bCs/>
                <w:sz w:val="20"/>
                <w:szCs w:val="20"/>
              </w:rPr>
            </w:pPr>
          </w:p>
          <w:p w:rsidR="00BB4FC0" w:rsidRPr="00BB4FC0" w:rsidRDefault="00BB4FC0" w:rsidP="00BB4FC0">
            <w:pPr>
              <w:tabs>
                <w:tab w:val="left" w:pos="840"/>
              </w:tabs>
              <w:spacing w:before="120"/>
              <w:ind w:left="176" w:right="176" w:hanging="142"/>
              <w:jc w:val="both"/>
              <w:rPr>
                <w:rFonts w:ascii="Verdana" w:hAnsi="Verdana" w:cs="Arial"/>
                <w:b/>
                <w:bCs/>
                <w:sz w:val="20"/>
                <w:szCs w:val="20"/>
              </w:rPr>
            </w:pPr>
            <w:r w:rsidRPr="00BB4FC0">
              <w:rPr>
                <w:rFonts w:ascii="Verdana" w:hAnsi="Verdana" w:cs="Arial"/>
                <w:b/>
                <w:bCs/>
                <w:sz w:val="20"/>
                <w:szCs w:val="20"/>
              </w:rPr>
              <w:t xml:space="preserve"> Pozyskanie drewna pilarką lub maszynami wielooperacyjnymi (CWDN-D, </w:t>
            </w:r>
            <w:r w:rsidRPr="00BB4FC0">
              <w:rPr>
                <w:rFonts w:ascii="Verdana" w:hAnsi="Verdana" w:cs="Arial"/>
                <w:bCs/>
                <w:sz w:val="20"/>
                <w:szCs w:val="20"/>
              </w:rPr>
              <w:t xml:space="preserve"> </w:t>
            </w:r>
            <w:r w:rsidRPr="00BB4FC0">
              <w:rPr>
                <w:rFonts w:ascii="Verdana" w:hAnsi="Verdana" w:cs="Arial"/>
                <w:b/>
                <w:bCs/>
                <w:sz w:val="20"/>
                <w:szCs w:val="20"/>
              </w:rPr>
              <w:t>CWDG-D)</w:t>
            </w:r>
          </w:p>
          <w:p w:rsidR="004A5050" w:rsidRDefault="00BB4FC0" w:rsidP="0069419B">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Wykonawca zrealizuje prace z zakresu pozyskania drewna </w:t>
            </w:r>
            <w:r>
              <w:rPr>
                <w:rFonts w:ascii="Verdana" w:hAnsi="Verdana" w:cs="Arial"/>
                <w:bCs/>
                <w:sz w:val="20"/>
                <w:szCs w:val="20"/>
              </w:rPr>
              <w:t>w dowolnej technologii opisanej powyżej</w:t>
            </w:r>
            <w:r w:rsidRPr="00BB4FC0">
              <w:rPr>
                <w:rFonts w:ascii="Verdana" w:hAnsi="Verdana" w:cs="Arial"/>
                <w:bCs/>
                <w:sz w:val="20"/>
                <w:szCs w:val="20"/>
              </w:rPr>
              <w:t>.</w:t>
            </w:r>
          </w:p>
          <w:p w:rsidR="004A5050" w:rsidRDefault="004A5050" w:rsidP="004A5050">
            <w:pPr>
              <w:pStyle w:val="Akapitzlist"/>
              <w:tabs>
                <w:tab w:val="left" w:pos="840"/>
              </w:tabs>
              <w:spacing w:before="120"/>
              <w:ind w:left="360" w:right="176"/>
              <w:jc w:val="both"/>
              <w:rPr>
                <w:rFonts w:ascii="Verdana" w:hAnsi="Verdana" w:cs="Arial"/>
                <w:bCs/>
                <w:sz w:val="20"/>
                <w:szCs w:val="20"/>
              </w:rPr>
            </w:pPr>
          </w:p>
          <w:p w:rsidR="004A5050" w:rsidRPr="004A5050" w:rsidRDefault="004A5050" w:rsidP="004A5050">
            <w:pPr>
              <w:pStyle w:val="Akapitzlist"/>
              <w:tabs>
                <w:tab w:val="left" w:pos="840"/>
              </w:tabs>
              <w:spacing w:before="120"/>
              <w:ind w:left="360" w:right="176"/>
              <w:jc w:val="both"/>
              <w:rPr>
                <w:rFonts w:ascii="Verdana" w:hAnsi="Verdana" w:cs="Arial"/>
                <w:bCs/>
                <w:sz w:val="20"/>
                <w:szCs w:val="20"/>
              </w:rPr>
            </w:pPr>
            <w:r w:rsidRPr="004A5050">
              <w:rPr>
                <w:rFonts w:ascii="Verdana" w:hAnsi="Verdana" w:cs="Arial"/>
                <w:bCs/>
                <w:sz w:val="20"/>
                <w:szCs w:val="20"/>
              </w:rPr>
              <w:lastRenderedPageBreak/>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4A5050" w:rsidRPr="004A5050" w:rsidRDefault="004A5050" w:rsidP="004A5050">
            <w:pPr>
              <w:pStyle w:val="Akapitzlist"/>
              <w:tabs>
                <w:tab w:val="left" w:pos="840"/>
              </w:tabs>
              <w:spacing w:before="120"/>
              <w:ind w:left="360" w:right="176"/>
              <w:jc w:val="both"/>
              <w:rPr>
                <w:rFonts w:ascii="Verdana" w:hAnsi="Verdana" w:cs="Arial"/>
                <w:bCs/>
                <w:sz w:val="20"/>
                <w:szCs w:val="20"/>
              </w:rPr>
            </w:pPr>
          </w:p>
          <w:p w:rsidR="004A5050" w:rsidRDefault="004A5050" w:rsidP="004A5050">
            <w:pPr>
              <w:pStyle w:val="Akapitzlist"/>
              <w:tabs>
                <w:tab w:val="left" w:pos="840"/>
              </w:tabs>
              <w:spacing w:before="120"/>
              <w:ind w:left="360" w:right="176"/>
              <w:jc w:val="both"/>
              <w:rPr>
                <w:rFonts w:ascii="Verdana" w:hAnsi="Verdana" w:cs="Arial"/>
                <w:bCs/>
                <w:sz w:val="20"/>
                <w:szCs w:val="20"/>
              </w:rPr>
            </w:pPr>
            <w:r w:rsidRPr="004A5050">
              <w:rPr>
                <w:rFonts w:ascii="Verdana" w:hAnsi="Verdana" w:cs="Arial"/>
                <w:bCs/>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61628F" w:rsidRDefault="0061628F" w:rsidP="004A5050">
            <w:pPr>
              <w:pStyle w:val="Akapitzlist"/>
              <w:tabs>
                <w:tab w:val="left" w:pos="840"/>
              </w:tabs>
              <w:spacing w:before="120"/>
              <w:ind w:left="360" w:right="176"/>
              <w:jc w:val="both"/>
              <w:rPr>
                <w:rFonts w:ascii="Verdana" w:hAnsi="Verdana" w:cs="Arial"/>
                <w:bCs/>
                <w:sz w:val="20"/>
                <w:szCs w:val="20"/>
              </w:rPr>
            </w:pPr>
          </w:p>
          <w:p w:rsidR="0061628F" w:rsidRPr="00EA386E" w:rsidRDefault="0061628F" w:rsidP="0061628F">
            <w:pPr>
              <w:pStyle w:val="Akapitzlist"/>
              <w:tabs>
                <w:tab w:val="left" w:pos="840"/>
              </w:tabs>
              <w:spacing w:before="120"/>
              <w:ind w:left="360" w:right="176"/>
              <w:jc w:val="both"/>
              <w:rPr>
                <w:rFonts w:ascii="Verdana" w:hAnsi="Verdana" w:cs="Arial"/>
                <w:bCs/>
                <w:sz w:val="20"/>
                <w:szCs w:val="20"/>
              </w:rPr>
            </w:pPr>
            <w:r w:rsidRPr="00EA386E">
              <w:rPr>
                <w:rFonts w:ascii="Verdana" w:hAnsi="Verdana" w:cs="Arial"/>
                <w:bCs/>
                <w:sz w:val="20"/>
                <w:szCs w:val="20"/>
              </w:rPr>
              <w:t>Dodatkowe koszty w pracach pozyskania drewna, wynikające z usuwania drzew trudnych tj. pochylonych nad urządzeniami melioracyjnymi, młodnikami, uprawami itp. (z wyłączeniem cięć przygodnych), Wykonawca wkalkuluje do oferowanych stawek.</w:t>
            </w:r>
          </w:p>
          <w:p w:rsidR="0061628F" w:rsidRPr="00EA386E" w:rsidRDefault="0061628F" w:rsidP="0061628F">
            <w:pPr>
              <w:pStyle w:val="Akapitzlist"/>
              <w:tabs>
                <w:tab w:val="left" w:pos="840"/>
              </w:tabs>
              <w:spacing w:before="120"/>
              <w:ind w:left="360" w:right="176"/>
              <w:jc w:val="both"/>
              <w:rPr>
                <w:rFonts w:ascii="Verdana" w:hAnsi="Verdana" w:cs="Arial"/>
                <w:bCs/>
                <w:sz w:val="20"/>
                <w:szCs w:val="20"/>
              </w:rPr>
            </w:pPr>
          </w:p>
          <w:p w:rsidR="00E23CAD" w:rsidRPr="00EA386E" w:rsidRDefault="0061628F" w:rsidP="0061628F">
            <w:pPr>
              <w:pStyle w:val="Akapitzlist"/>
              <w:tabs>
                <w:tab w:val="left" w:pos="840"/>
              </w:tabs>
              <w:spacing w:before="120"/>
              <w:ind w:left="360" w:right="176"/>
              <w:jc w:val="both"/>
              <w:rPr>
                <w:rFonts w:ascii="Verdana" w:hAnsi="Verdana" w:cs="Arial"/>
                <w:bCs/>
                <w:sz w:val="20"/>
                <w:szCs w:val="20"/>
              </w:rPr>
            </w:pPr>
            <w:r w:rsidRPr="00EA386E">
              <w:rPr>
                <w:rFonts w:ascii="Verdana" w:hAnsi="Verdana" w:cs="Arial"/>
                <w:bCs/>
                <w:sz w:val="20"/>
                <w:szCs w:val="20"/>
              </w:rPr>
              <w:t xml:space="preserve">Bezpośrednio po wyrobie sortymentów na pozycjach, na których występują odnowienia należy złożyć gałęzie zalegające na odnowieniach naturalnych lub sztucznych. </w:t>
            </w:r>
          </w:p>
          <w:p w:rsidR="00E23CAD" w:rsidRPr="00EA386E" w:rsidRDefault="00E23CAD" w:rsidP="0061628F">
            <w:pPr>
              <w:pStyle w:val="Akapitzlist"/>
              <w:tabs>
                <w:tab w:val="left" w:pos="840"/>
              </w:tabs>
              <w:spacing w:before="120"/>
              <w:ind w:left="360" w:right="176"/>
              <w:jc w:val="both"/>
              <w:rPr>
                <w:rFonts w:ascii="Verdana" w:hAnsi="Verdana" w:cs="Arial"/>
                <w:bCs/>
                <w:sz w:val="20"/>
                <w:szCs w:val="20"/>
              </w:rPr>
            </w:pPr>
          </w:p>
          <w:p w:rsidR="0061628F" w:rsidRPr="00EA386E" w:rsidRDefault="0061628F" w:rsidP="0061628F">
            <w:pPr>
              <w:pStyle w:val="Akapitzlist"/>
              <w:tabs>
                <w:tab w:val="left" w:pos="840"/>
              </w:tabs>
              <w:spacing w:before="120"/>
              <w:ind w:left="360" w:right="176"/>
              <w:jc w:val="both"/>
              <w:rPr>
                <w:rFonts w:ascii="Verdana" w:hAnsi="Verdana" w:cs="Arial"/>
                <w:bCs/>
                <w:sz w:val="20"/>
                <w:szCs w:val="20"/>
              </w:rPr>
            </w:pPr>
            <w:r w:rsidRPr="00EA386E">
              <w:rPr>
                <w:rFonts w:ascii="Verdana" w:hAnsi="Verdana" w:cs="Arial"/>
                <w:bCs/>
                <w:sz w:val="20"/>
                <w:szCs w:val="20"/>
              </w:rPr>
              <w:t>Oznakowanie pozycji cięć przy pomocy tablic ostrzegawczych leży po stronie Wykonawcy. Tablice udostępnia Zamawiający.</w:t>
            </w:r>
          </w:p>
          <w:p w:rsidR="00351D4B"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 xml:space="preserve">Pomiar i </w:t>
            </w:r>
            <w:proofErr w:type="spellStart"/>
            <w:r w:rsidRPr="00FD6EFA">
              <w:rPr>
                <w:rFonts w:ascii="Verdana" w:hAnsi="Verdana" w:cs="Arial"/>
                <w:bCs/>
                <w:sz w:val="20"/>
                <w:szCs w:val="20"/>
              </w:rPr>
              <w:t>odbiórka</w:t>
            </w:r>
            <w:proofErr w:type="spellEnd"/>
            <w:r w:rsidRPr="00FD6EFA">
              <w:rPr>
                <w:rFonts w:ascii="Verdana" w:hAnsi="Verdana" w:cs="Arial"/>
                <w:bCs/>
                <w:sz w:val="20"/>
                <w:szCs w:val="20"/>
              </w:rPr>
              <w:t xml:space="preserve"> drewna WO i S1 wykonywane będą na powierzchni roboczej przed wykonaniem zrywki.</w:t>
            </w:r>
          </w:p>
          <w:p w:rsidR="00E23CAD" w:rsidRPr="00E23CAD" w:rsidRDefault="0095735B" w:rsidP="00E23CAD">
            <w:pPr>
              <w:tabs>
                <w:tab w:val="left" w:pos="840"/>
              </w:tabs>
              <w:spacing w:before="120"/>
              <w:ind w:left="34" w:right="176"/>
              <w:jc w:val="both"/>
              <w:rPr>
                <w:rFonts w:ascii="Verdana" w:hAnsi="Verdana" w:cs="Arial"/>
                <w:bCs/>
                <w:sz w:val="20"/>
                <w:szCs w:val="20"/>
              </w:rPr>
            </w:pPr>
            <w:r w:rsidRPr="0095735B">
              <w:rPr>
                <w:rFonts w:ascii="Verdana" w:hAnsi="Verdana" w:cs="Arial"/>
                <w:bCs/>
                <w:sz w:val="20"/>
                <w:szCs w:val="20"/>
              </w:rPr>
              <w:t xml:space="preserve">Zamawiający zastrzega, że w przypadku cięć </w:t>
            </w:r>
            <w:proofErr w:type="spellStart"/>
            <w:r w:rsidRPr="0095735B">
              <w:rPr>
                <w:rFonts w:ascii="Verdana" w:hAnsi="Verdana" w:cs="Arial"/>
                <w:bCs/>
                <w:sz w:val="20"/>
                <w:szCs w:val="20"/>
              </w:rPr>
              <w:t>przedrębnych</w:t>
            </w:r>
            <w:proofErr w:type="spellEnd"/>
            <w:r w:rsidRPr="0095735B">
              <w:rPr>
                <w:rFonts w:ascii="Verdana" w:hAnsi="Verdana" w:cs="Arial"/>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w:t>
            </w:r>
            <w:r w:rsidR="00BA0199">
              <w:rPr>
                <w:rFonts w:ascii="Verdana" w:hAnsi="Verdana" w:cs="Arial"/>
                <w:bCs/>
                <w:sz w:val="20"/>
                <w:szCs w:val="20"/>
              </w:rPr>
              <w:t xml:space="preserve">aków operacyjnych wynosi </w:t>
            </w:r>
            <w:r w:rsidR="00BA0199" w:rsidRPr="00EA386E">
              <w:rPr>
                <w:rFonts w:ascii="Verdana" w:hAnsi="Verdana" w:cs="Arial"/>
                <w:bCs/>
                <w:sz w:val="20"/>
                <w:szCs w:val="20"/>
              </w:rPr>
              <w:t>ok. 3</w:t>
            </w:r>
            <w:r w:rsidR="00BB4FC0">
              <w:rPr>
                <w:rFonts w:ascii="Verdana" w:hAnsi="Verdana" w:cs="Arial"/>
                <w:bCs/>
                <w:sz w:val="20"/>
                <w:szCs w:val="20"/>
              </w:rPr>
              <w:t>-4</w:t>
            </w:r>
            <w:r w:rsidRPr="00EA386E">
              <w:rPr>
                <w:rFonts w:ascii="Verdana" w:hAnsi="Verdana" w:cs="Arial"/>
                <w:bCs/>
                <w:sz w:val="20"/>
                <w:szCs w:val="20"/>
              </w:rPr>
              <w:t xml:space="preserve"> m</w:t>
            </w:r>
            <w:r w:rsidRPr="0095735B">
              <w:rPr>
                <w:rFonts w:ascii="Verdana" w:hAnsi="Verdana" w:cs="Arial"/>
                <w:bCs/>
                <w:sz w:val="20"/>
                <w:szCs w:val="20"/>
              </w:rPr>
              <w:t>, a odległość pomiędzy szlakami operacyjnymi (mierzona od osi szlaku) wynosi około 20 m.</w:t>
            </w:r>
            <w:r w:rsidR="00E23CAD">
              <w:t xml:space="preserve"> </w:t>
            </w:r>
            <w:r w:rsidR="00E23CAD" w:rsidRPr="00E23CAD">
              <w:rPr>
                <w:rFonts w:ascii="Verdana" w:hAnsi="Verdana" w:cs="Arial"/>
                <w:bCs/>
                <w:sz w:val="20"/>
                <w:szCs w:val="20"/>
              </w:rPr>
              <w:t xml:space="preserve">W przypadku konieczności założenia nowego szlaku operacyjnego wykonawca ma obowiązek wyciąć wszystkie wyznaczone drzewa na planowanym szlaku. </w:t>
            </w:r>
          </w:p>
          <w:p w:rsidR="0095735B" w:rsidRDefault="00E23CAD" w:rsidP="00E23CAD">
            <w:pPr>
              <w:tabs>
                <w:tab w:val="left" w:pos="840"/>
              </w:tabs>
              <w:spacing w:before="120"/>
              <w:ind w:left="34" w:right="176"/>
              <w:jc w:val="both"/>
              <w:rPr>
                <w:rFonts w:ascii="Verdana" w:hAnsi="Verdana" w:cs="Arial"/>
                <w:bCs/>
                <w:sz w:val="20"/>
                <w:szCs w:val="20"/>
              </w:rPr>
            </w:pPr>
            <w:r w:rsidRPr="00E23CAD">
              <w:rPr>
                <w:rFonts w:ascii="Verdana" w:hAnsi="Verdana" w:cs="Arial"/>
                <w:bCs/>
                <w:sz w:val="20"/>
                <w:szCs w:val="20"/>
              </w:rPr>
              <w:t>Zamawiający zastrzega, że pozostające po ścince pniaki nie mogą być wyższe niż to wynika z ograniczeń technologicznych głowicy tnącej (wysokość od osłony dolnej prowadnicy do ścinającej piły łańcuchowej).</w:t>
            </w: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 xml:space="preserve">Szczegóły dotyczące wyróbki sortymentów na poszczególnych pozycjach cięć zostaną określone przez leśniczego w </w:t>
            </w:r>
            <w:r w:rsidR="00FF2311">
              <w:rPr>
                <w:rFonts w:ascii="Verdana" w:hAnsi="Verdana" w:cs="Arial"/>
                <w:bCs/>
                <w:sz w:val="20"/>
                <w:szCs w:val="20"/>
              </w:rPr>
              <w:t>momencie przekazania zlecenia</w:t>
            </w:r>
            <w:r w:rsidRPr="00FD6EFA">
              <w:rPr>
                <w:rFonts w:ascii="Verdana" w:hAnsi="Verdana" w:cs="Arial"/>
                <w:bCs/>
                <w:sz w:val="20"/>
                <w:szCs w:val="20"/>
              </w:rPr>
              <w:t xml:space="preserve">. </w:t>
            </w:r>
            <w:r w:rsidR="00EA0824">
              <w:rPr>
                <w:rFonts w:ascii="Verdana" w:hAnsi="Verdana" w:cs="Arial"/>
                <w:bCs/>
                <w:sz w:val="20"/>
                <w:szCs w:val="20"/>
              </w:rPr>
              <w:t>Zamawiający dołoży starań, aby drewno wyrabiane w kłodach było pozyskiwane na powierzchniach, gdzie dopuszczono technologię maszynowego pozyskania drewna.</w:t>
            </w: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Uwaga! w ramach realizowanych zabiegów wykonawca we własnym zakresie zobowiązany jest do zorganizowania i zabezpieczenia prac wykonywanych w zasięgu linii i urządzeń energetycznych oraz dróg publicznych, dokonywania uzgodnień z właściwymi rejonami energetycznymi i rejonami dróg, dotyczących wyłączenia napięcia i uziemienia linii energetycznych oraz czasowego wstrzymania ruchu na drog</w:t>
            </w:r>
            <w:r w:rsidR="001C6803">
              <w:rPr>
                <w:rFonts w:ascii="Verdana" w:hAnsi="Verdana" w:cs="Arial"/>
                <w:bCs/>
                <w:sz w:val="20"/>
                <w:szCs w:val="20"/>
              </w:rPr>
              <w:t>ach publicznych.</w:t>
            </w:r>
          </w:p>
          <w:p w:rsidR="008B7CBF" w:rsidRPr="00D34FD2" w:rsidRDefault="006E67CE" w:rsidP="00722611">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 xml:space="preserve">Rozliczenia będą prowadzone </w:t>
            </w:r>
            <w:r w:rsidR="005A67D3" w:rsidRPr="00D34FD2">
              <w:rPr>
                <w:rFonts w:ascii="Verdana" w:hAnsi="Verdana" w:cs="Arial"/>
                <w:bCs/>
                <w:sz w:val="20"/>
                <w:szCs w:val="20"/>
              </w:rPr>
              <w:t xml:space="preserve">wg. stawek za m3 </w:t>
            </w:r>
            <w:r w:rsidRPr="00D34FD2">
              <w:rPr>
                <w:rFonts w:ascii="Verdana" w:hAnsi="Verdana" w:cs="Arial"/>
                <w:bCs/>
                <w:sz w:val="20"/>
                <w:szCs w:val="20"/>
              </w:rPr>
              <w:t>osobno wg. następujących pogrupowanych kategorii cięć</w:t>
            </w:r>
            <w:r w:rsidR="000E6094" w:rsidRPr="00D34FD2">
              <w:rPr>
                <w:rFonts w:ascii="Verdana" w:hAnsi="Verdana" w:cs="Arial"/>
                <w:bCs/>
                <w:sz w:val="20"/>
                <w:szCs w:val="20"/>
              </w:rPr>
              <w:t xml:space="preserve"> (bez względu na zastosowaną technologię pozyskania drewna)</w:t>
            </w:r>
            <w:r w:rsidRPr="00D34FD2">
              <w:rPr>
                <w:rFonts w:ascii="Verdana" w:hAnsi="Verdana" w:cs="Arial"/>
                <w:bCs/>
                <w:sz w:val="20"/>
                <w:szCs w:val="20"/>
              </w:rPr>
              <w:t>:</w:t>
            </w:r>
          </w:p>
          <w:tbl>
            <w:tblPr>
              <w:tblStyle w:val="Tabela-Siatka"/>
              <w:tblW w:w="0" w:type="auto"/>
              <w:tblLayout w:type="fixed"/>
              <w:tblLook w:val="04A0" w:firstRow="1" w:lastRow="0" w:firstColumn="1" w:lastColumn="0" w:noHBand="0" w:noVBand="1"/>
            </w:tblPr>
            <w:tblGrid>
              <w:gridCol w:w="5133"/>
              <w:gridCol w:w="4110"/>
            </w:tblGrid>
            <w:tr w:rsidR="006E67CE" w:rsidRPr="00D018A3" w:rsidTr="00463FFF">
              <w:trPr>
                <w:cantSplit/>
                <w:trHeight w:val="539"/>
              </w:trPr>
              <w:tc>
                <w:tcPr>
                  <w:tcW w:w="9243" w:type="dxa"/>
                  <w:gridSpan w:val="2"/>
                  <w:tcBorders>
                    <w:tl2br w:val="nil"/>
                  </w:tcBorders>
                </w:tcPr>
                <w:p w:rsidR="006E67CE" w:rsidRPr="00D018A3" w:rsidRDefault="006E67CE" w:rsidP="00AB551B">
                  <w:pPr>
                    <w:jc w:val="right"/>
                    <w:rPr>
                      <w:rFonts w:ascii="Verdana" w:hAnsi="Verdana"/>
                      <w:sz w:val="20"/>
                    </w:rPr>
                  </w:pPr>
                  <w:r w:rsidRPr="00D018A3">
                    <w:rPr>
                      <w:rFonts w:ascii="Verdana" w:hAnsi="Verdana"/>
                      <w:sz w:val="20"/>
                    </w:rPr>
                    <w:t xml:space="preserve">                </w:t>
                  </w:r>
                </w:p>
                <w:p w:rsidR="006E67CE" w:rsidRPr="00D018A3" w:rsidRDefault="006E67CE" w:rsidP="00AB551B">
                  <w:pPr>
                    <w:jc w:val="both"/>
                    <w:rPr>
                      <w:rFonts w:ascii="Verdana" w:hAnsi="Verdana"/>
                      <w:b/>
                      <w:sz w:val="20"/>
                    </w:rPr>
                  </w:pPr>
                  <w:r w:rsidRPr="00D018A3">
                    <w:rPr>
                      <w:rFonts w:ascii="Verdana" w:hAnsi="Verdana"/>
                      <w:b/>
                      <w:sz w:val="20"/>
                    </w:rPr>
                    <w:t xml:space="preserve">            Kategorie cięć  / Grupy czynności          </w:t>
                  </w:r>
                </w:p>
                <w:p w:rsidR="006E67CE" w:rsidRPr="00D018A3" w:rsidRDefault="006E67CE" w:rsidP="00AB551B">
                  <w:pPr>
                    <w:jc w:val="center"/>
                    <w:rPr>
                      <w:rFonts w:ascii="Verdana" w:hAnsi="Verdana"/>
                      <w:b/>
                      <w:sz w:val="20"/>
                    </w:rPr>
                  </w:pPr>
                </w:p>
              </w:tc>
            </w:tr>
            <w:tr w:rsidR="006E67CE" w:rsidRPr="00D018A3"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Cięcia zupełne - rębne</w:t>
                  </w:r>
                </w:p>
                <w:p w:rsidR="006E67CE" w:rsidRPr="00D018A3" w:rsidRDefault="006E67CE" w:rsidP="00AB551B">
                  <w:pPr>
                    <w:jc w:val="center"/>
                    <w:rPr>
                      <w:rFonts w:ascii="Verdana" w:hAnsi="Verdana"/>
                      <w:sz w:val="20"/>
                      <w:szCs w:val="20"/>
                    </w:rPr>
                  </w:pPr>
                  <w:r w:rsidRPr="00D018A3">
                    <w:rPr>
                      <w:rFonts w:ascii="Verdana" w:hAnsi="Verdana"/>
                      <w:sz w:val="20"/>
                      <w:szCs w:val="20"/>
                    </w:rPr>
                    <w:t>(rębnie I oraz rębnia IIIA)</w:t>
                  </w:r>
                </w:p>
              </w:tc>
              <w:tc>
                <w:tcPr>
                  <w:tcW w:w="4110" w:type="dxa"/>
                  <w:vAlign w:val="center"/>
                </w:tcPr>
                <w:p w:rsidR="006E67CE" w:rsidRPr="00D018A3" w:rsidRDefault="006E67CE" w:rsidP="00AB551B">
                  <w:pPr>
                    <w:jc w:val="center"/>
                    <w:rPr>
                      <w:rFonts w:ascii="Verdana" w:hAnsi="Verdana"/>
                      <w:i/>
                      <w:sz w:val="20"/>
                      <w:szCs w:val="20"/>
                    </w:rPr>
                  </w:pPr>
                  <w:r w:rsidRPr="00D018A3">
                    <w:rPr>
                      <w:rFonts w:ascii="Verdana" w:hAnsi="Verdana"/>
                      <w:sz w:val="20"/>
                      <w:szCs w:val="20"/>
                    </w:rPr>
                    <w:t>IA, IAK, IAW, IB, IBK, IBW, IC, ICK, ICW, IIIA, IIIAK, IIIAU, IIIAUK</w:t>
                  </w:r>
                </w:p>
              </w:tc>
            </w:tr>
            <w:tr w:rsidR="006E67CE" w:rsidRPr="00D018A3"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Pozostałe cięcia rębne – realizowane w ramach rębni</w:t>
                  </w:r>
                </w:p>
              </w:tc>
              <w:tc>
                <w:tcPr>
                  <w:tcW w:w="4110" w:type="dxa"/>
                  <w:vAlign w:val="center"/>
                </w:tcPr>
                <w:p w:rsidR="006E67CE" w:rsidRPr="00D018A3" w:rsidRDefault="006E67CE" w:rsidP="00AB551B">
                  <w:pPr>
                    <w:jc w:val="center"/>
                    <w:rPr>
                      <w:rFonts w:ascii="Verdana" w:hAnsi="Verdana"/>
                      <w:i/>
                      <w:sz w:val="20"/>
                      <w:szCs w:val="20"/>
                    </w:rPr>
                  </w:pPr>
                  <w:r w:rsidRPr="00D018A3">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6E67CE" w:rsidRPr="00DC0284"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 xml:space="preserve">Trzebieże późne i cięcia </w:t>
                  </w:r>
                  <w:proofErr w:type="spellStart"/>
                  <w:r w:rsidRPr="00D018A3">
                    <w:rPr>
                      <w:rFonts w:ascii="Verdana" w:hAnsi="Verdana"/>
                      <w:sz w:val="20"/>
                      <w:szCs w:val="20"/>
                    </w:rPr>
                    <w:t>sanitarno</w:t>
                  </w:r>
                  <w:proofErr w:type="spellEnd"/>
                  <w:r w:rsidRPr="00D018A3">
                    <w:rPr>
                      <w:rFonts w:ascii="Verdana" w:hAnsi="Verdana"/>
                      <w:sz w:val="20"/>
                      <w:szCs w:val="20"/>
                    </w:rPr>
                    <w:t xml:space="preserve"> – selekcyjne (CSS)</w:t>
                  </w:r>
                </w:p>
              </w:tc>
              <w:tc>
                <w:tcPr>
                  <w:tcW w:w="4110" w:type="dxa"/>
                  <w:vAlign w:val="center"/>
                </w:tcPr>
                <w:p w:rsidR="006E67CE" w:rsidRPr="00D018A3" w:rsidRDefault="006E67CE" w:rsidP="00AB551B">
                  <w:pPr>
                    <w:jc w:val="center"/>
                    <w:rPr>
                      <w:rFonts w:ascii="Verdana" w:hAnsi="Verdana"/>
                      <w:i/>
                      <w:sz w:val="20"/>
                      <w:szCs w:val="20"/>
                      <w:lang w:val="en-US"/>
                    </w:rPr>
                  </w:pPr>
                  <w:r w:rsidRPr="00D018A3">
                    <w:rPr>
                      <w:rFonts w:ascii="Verdana" w:hAnsi="Verdana"/>
                      <w:sz w:val="20"/>
                      <w:szCs w:val="20"/>
                      <w:lang w:val="en-US"/>
                    </w:rPr>
                    <w:t>CSS, CSSK, TPN, TPNK, TPP, TPPK</w:t>
                  </w:r>
                </w:p>
              </w:tc>
            </w:tr>
            <w:tr w:rsidR="006E67CE" w:rsidRPr="00DC0284"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lastRenderedPageBreak/>
                    <w:t>Trzebieże wczesne i czyszczenia późne</w:t>
                  </w:r>
                </w:p>
              </w:tc>
              <w:tc>
                <w:tcPr>
                  <w:tcW w:w="4110" w:type="dxa"/>
                  <w:vAlign w:val="center"/>
                </w:tcPr>
                <w:p w:rsidR="006E67CE" w:rsidRPr="00D018A3" w:rsidRDefault="006E67CE" w:rsidP="00AB551B">
                  <w:pPr>
                    <w:jc w:val="center"/>
                    <w:rPr>
                      <w:rFonts w:ascii="Verdana" w:hAnsi="Verdana"/>
                      <w:i/>
                      <w:sz w:val="20"/>
                      <w:szCs w:val="20"/>
                      <w:lang w:val="en-US"/>
                    </w:rPr>
                  </w:pPr>
                  <w:r w:rsidRPr="00D018A3">
                    <w:rPr>
                      <w:rFonts w:ascii="Verdana" w:hAnsi="Verdana"/>
                      <w:sz w:val="20"/>
                      <w:szCs w:val="20"/>
                      <w:lang w:val="en-US"/>
                    </w:rPr>
                    <w:t>CP-P, CP-PK, TWN, TWNK, TWP, TWPK</w:t>
                  </w:r>
                </w:p>
              </w:tc>
            </w:tr>
            <w:tr w:rsidR="006E67CE" w:rsidRPr="00D018A3"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Cięcia przygodne i pozostałe</w:t>
                  </w:r>
                </w:p>
                <w:p w:rsidR="006E67CE" w:rsidRPr="00D018A3" w:rsidRDefault="006E67CE" w:rsidP="00AB551B">
                  <w:pPr>
                    <w:jc w:val="center"/>
                    <w:rPr>
                      <w:rFonts w:ascii="Verdana" w:hAnsi="Verdana"/>
                      <w:sz w:val="20"/>
                      <w:szCs w:val="20"/>
                    </w:rPr>
                  </w:pPr>
                </w:p>
              </w:tc>
              <w:tc>
                <w:tcPr>
                  <w:tcW w:w="4110" w:type="dxa"/>
                  <w:vAlign w:val="center"/>
                </w:tcPr>
                <w:p w:rsidR="006E67CE" w:rsidRPr="00D018A3" w:rsidRDefault="006E67CE" w:rsidP="00AB551B">
                  <w:pPr>
                    <w:jc w:val="center"/>
                    <w:rPr>
                      <w:rFonts w:ascii="Verdana" w:hAnsi="Verdana"/>
                      <w:i/>
                      <w:sz w:val="20"/>
                      <w:szCs w:val="20"/>
                    </w:rPr>
                  </w:pPr>
                  <w:r w:rsidRPr="00D018A3">
                    <w:rPr>
                      <w:rFonts w:ascii="Verdana" w:hAnsi="Verdana"/>
                      <w:sz w:val="20"/>
                      <w:szCs w:val="20"/>
                    </w:rPr>
                    <w:t>DRZEW, DRZEWK, PŁAZ, PŁAZK, PR, PRK, PRZEST, PRZESTK, PTP, PTPK, PTW, PTWK, UPRZPOZ, UPRZPOZK, ZADRZEW</w:t>
                  </w:r>
                </w:p>
              </w:tc>
            </w:tr>
          </w:tbl>
          <w:p w:rsidR="005C7300" w:rsidRDefault="005C7300" w:rsidP="00741675">
            <w:pPr>
              <w:tabs>
                <w:tab w:val="left" w:pos="840"/>
              </w:tabs>
              <w:spacing w:before="120"/>
              <w:ind w:left="34" w:right="176"/>
              <w:jc w:val="both"/>
              <w:rPr>
                <w:rFonts w:ascii="Verdana" w:hAnsi="Verdana" w:cs="Arial"/>
                <w:bCs/>
                <w:sz w:val="20"/>
                <w:szCs w:val="20"/>
              </w:rPr>
            </w:pP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W trakcie wykonywania prac z pozyskania drewna należy przestrzegać następujących zasad:</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Niedopuszczalne jest opieranie stosów drewna bezpośrednio o drzewa pozostające w drzewostanie po wykonaniu zabiegu.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Wymagane jest uprzątnięcie pasów drogowych (łącznie z przydrożnymi rowami), upraw leśnych, elementów przyrodniczo cennych oraz gruntów obcej własności z gałęzi i innych odpadów powstałych w trakcie pozyskania, okrzesywania i wyróbki drewna. </w:t>
            </w:r>
            <w:r w:rsidR="00FF2311">
              <w:rPr>
                <w:rFonts w:ascii="Verdana" w:hAnsi="Verdana" w:cs="Arial"/>
                <w:bCs/>
                <w:sz w:val="20"/>
                <w:szCs w:val="20"/>
              </w:rPr>
              <w:t>Na pozycjach sąsiadujących z drogami publicznymi wymagane jest usunięcie gałęzi i wierzchołków drzew na odległość minimum 30 m od granicy pasa drogowego.</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Wykonawca zobowiązany jest do zastosowania sprzętu i technologii zapewniających ochronę środowiska naturalnego ze szczególnym uwzględnieniem ochrony obiektów przyrodniczo cennych (stanowiska roślin chronionych, miejsca bytowania chronionych zwierząt itp.), ochrony odnowień naturalnych drzew leśnych oraz ochrony pozostającego na powierzchni drzewostanu. Elementy podlegające szczególnej ochronie będą każdorazowo uzgadniane z osobą przekazującą zlecenie prac.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Wykonawca zobowiązany jest również do: </w:t>
            </w:r>
          </w:p>
          <w:p w:rsidR="00351D4B" w:rsidRPr="00FB1B6F" w:rsidRDefault="00351D4B" w:rsidP="00FB1B6F">
            <w:pPr>
              <w:pStyle w:val="Akapitzlist"/>
              <w:numPr>
                <w:ilvl w:val="1"/>
                <w:numId w:val="32"/>
              </w:numPr>
              <w:tabs>
                <w:tab w:val="left" w:pos="840"/>
              </w:tabs>
              <w:spacing w:before="120"/>
              <w:ind w:right="176"/>
              <w:contextualSpacing w:val="0"/>
              <w:jc w:val="both"/>
              <w:rPr>
                <w:rFonts w:ascii="Verdana" w:hAnsi="Verdana" w:cs="Arial"/>
                <w:bCs/>
                <w:sz w:val="20"/>
                <w:szCs w:val="20"/>
              </w:rPr>
            </w:pPr>
            <w:r w:rsidRPr="00FB1B6F">
              <w:rPr>
                <w:rFonts w:ascii="Verdana" w:hAnsi="Verdana" w:cs="Arial"/>
                <w:bCs/>
                <w:sz w:val="20"/>
                <w:szCs w:val="20"/>
              </w:rPr>
              <w:t xml:space="preserve">stosowania się do standardów i kryteriów prawidłowej gospodarki leśnej stosowanych w systemach FSC i PEFC, </w:t>
            </w:r>
          </w:p>
          <w:p w:rsidR="00351D4B" w:rsidRPr="00FB1B6F" w:rsidRDefault="00351D4B" w:rsidP="00FB1B6F">
            <w:pPr>
              <w:pStyle w:val="Akapitzlist"/>
              <w:numPr>
                <w:ilvl w:val="1"/>
                <w:numId w:val="32"/>
              </w:numPr>
              <w:tabs>
                <w:tab w:val="left" w:pos="840"/>
              </w:tabs>
              <w:spacing w:before="120"/>
              <w:ind w:right="176"/>
              <w:contextualSpacing w:val="0"/>
              <w:jc w:val="both"/>
              <w:rPr>
                <w:rFonts w:ascii="Verdana" w:hAnsi="Verdana" w:cs="Arial"/>
                <w:bCs/>
                <w:sz w:val="20"/>
                <w:szCs w:val="20"/>
              </w:rPr>
            </w:pPr>
            <w:r w:rsidRPr="00FB1B6F">
              <w:rPr>
                <w:rFonts w:ascii="Verdana" w:hAnsi="Verdana" w:cs="Arial"/>
                <w:bCs/>
                <w:sz w:val="20"/>
                <w:szCs w:val="20"/>
              </w:rPr>
              <w:t>minimalizowania strat w środowisku przyrodniczym i drzewostanie pozostającym na pniu po zabiegu,</w:t>
            </w:r>
          </w:p>
          <w:p w:rsidR="00351D4B" w:rsidRPr="00FB1B6F" w:rsidRDefault="00351D4B" w:rsidP="00FB1B6F">
            <w:pPr>
              <w:pStyle w:val="Akapitzlist"/>
              <w:numPr>
                <w:ilvl w:val="1"/>
                <w:numId w:val="32"/>
              </w:numPr>
              <w:tabs>
                <w:tab w:val="left" w:pos="840"/>
              </w:tabs>
              <w:spacing w:before="120"/>
              <w:ind w:right="176"/>
              <w:contextualSpacing w:val="0"/>
              <w:jc w:val="both"/>
              <w:rPr>
                <w:rFonts w:ascii="Verdana" w:hAnsi="Verdana" w:cs="Arial"/>
                <w:bCs/>
                <w:sz w:val="20"/>
                <w:szCs w:val="20"/>
              </w:rPr>
            </w:pPr>
            <w:r w:rsidRPr="00FB1B6F">
              <w:rPr>
                <w:rFonts w:ascii="Verdana" w:hAnsi="Verdana" w:cs="Arial"/>
                <w:bCs/>
                <w:sz w:val="20"/>
                <w:szCs w:val="20"/>
              </w:rPr>
              <w:t>wyposażenia maszyn i pojazdów wykorzystywanych do pracy w lesie w absorbenty umożliwiające zbiór oleju w przypadku jego rozlania oraz korzystania z nich przy każdym takim zdarzeniu oraz stosowania  biodegradowalnych olei  przy wykonywaniu prac z zakresu pozyskiwania drewna;</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Ustala się, że ilość drzew uszkodzonych przy pozyskaniu i zrywce drewna nie może przekroczyć 5% ogólnej ilości drzew pozostających na pniu po wykonaniu zabiegu.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Nie dopuszcza uszkadzania drzew znajdujących się poza wydzieleniem objętym zabiegiem.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Manipulację surowca drzewnego należy prowadzić zgodnie ze wskazaniami przekazanymi przez administrację leśną danego leśnictwa , w sposób zapewniający uzyskanie jego maksymalnej wartości. </w:t>
            </w:r>
          </w:p>
          <w:p w:rsidR="00351D4B" w:rsidRPr="00FB1B6F" w:rsidRDefault="00351D4B" w:rsidP="00E83DD6">
            <w:pPr>
              <w:pStyle w:val="Akapitzlist"/>
              <w:numPr>
                <w:ilvl w:val="0"/>
                <w:numId w:val="32"/>
              </w:numPr>
              <w:tabs>
                <w:tab w:val="left" w:pos="840"/>
              </w:tabs>
              <w:spacing w:before="120" w:after="120"/>
              <w:ind w:left="357" w:right="176" w:hanging="357"/>
              <w:contextualSpacing w:val="0"/>
              <w:jc w:val="both"/>
              <w:rPr>
                <w:rFonts w:ascii="Verdana" w:hAnsi="Verdana" w:cs="Arial"/>
                <w:bCs/>
                <w:sz w:val="20"/>
                <w:szCs w:val="20"/>
              </w:rPr>
            </w:pPr>
            <w:r w:rsidRPr="00FB1B6F">
              <w:rPr>
                <w:rFonts w:ascii="Verdana" w:hAnsi="Verdana" w:cs="Arial"/>
                <w:bCs/>
                <w:sz w:val="20"/>
                <w:szCs w:val="20"/>
              </w:rPr>
              <w:t>Wykonaw</w:t>
            </w:r>
            <w:r w:rsidR="001F20D2">
              <w:rPr>
                <w:rFonts w:ascii="Verdana" w:hAnsi="Verdana" w:cs="Arial"/>
                <w:bCs/>
                <w:sz w:val="20"/>
                <w:szCs w:val="20"/>
              </w:rPr>
              <w:t>ca zobowiązany jest do</w:t>
            </w:r>
            <w:r w:rsidRPr="00FB1B6F">
              <w:rPr>
                <w:rFonts w:ascii="Verdana" w:hAnsi="Verdana" w:cs="Arial"/>
                <w:bCs/>
                <w:sz w:val="20"/>
                <w:szCs w:val="20"/>
              </w:rPr>
              <w:t xml:space="preserve"> naprawy wszystkich szkód, które powstały z przyczyn leżących po jego stronie podczas prac </w:t>
            </w:r>
            <w:proofErr w:type="spellStart"/>
            <w:r w:rsidRPr="00FB1B6F">
              <w:rPr>
                <w:rFonts w:ascii="Verdana" w:hAnsi="Verdana" w:cs="Arial"/>
                <w:bCs/>
                <w:sz w:val="20"/>
                <w:szCs w:val="20"/>
              </w:rPr>
              <w:t>pozyskaniowych</w:t>
            </w:r>
            <w:proofErr w:type="spellEnd"/>
            <w:r w:rsidRPr="00FB1B6F">
              <w:rPr>
                <w:rFonts w:ascii="Verdana" w:hAnsi="Verdana" w:cs="Arial"/>
                <w:bCs/>
                <w:sz w:val="20"/>
                <w:szCs w:val="20"/>
              </w:rPr>
              <w:t>.</w:t>
            </w:r>
          </w:p>
          <w:p w:rsidR="00DA50E0" w:rsidRPr="00D34FD2" w:rsidRDefault="008B0E48" w:rsidP="00DA50E0">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Prace z zakresu pozyskania i zrywki drewna będą wykonywane w trakcie całego roku, a Zamawiający dołoży starań, aby wartość prac będących przedmiotem Zleceń w zakresie zrywki i pozyskania przypadających do wykonania w miesiącu trwania Umowy nie przekroczyła 20 % wartości prac z zakresu pozyskania i zrywki wchodzących w skład Przedmiotu Umowy.</w:t>
            </w:r>
          </w:p>
          <w:p w:rsidR="00DA50E0" w:rsidRPr="00D34FD2" w:rsidRDefault="00DA50E0" w:rsidP="00DA50E0">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PROCEDURA ODBIORU PRAC:</w:t>
            </w:r>
          </w:p>
          <w:p w:rsidR="00DA50E0" w:rsidRPr="00DA50E0" w:rsidRDefault="00DA50E0" w:rsidP="00DA50E0">
            <w:pPr>
              <w:tabs>
                <w:tab w:val="left" w:pos="840"/>
              </w:tabs>
              <w:spacing w:before="120"/>
              <w:ind w:right="176"/>
              <w:jc w:val="both"/>
              <w:rPr>
                <w:rFonts w:ascii="Verdana" w:hAnsi="Verdana" w:cs="Arial"/>
                <w:bCs/>
                <w:sz w:val="20"/>
                <w:szCs w:val="20"/>
              </w:rPr>
            </w:pPr>
            <w:r w:rsidRPr="00DA50E0">
              <w:rPr>
                <w:rFonts w:ascii="Verdana" w:hAnsi="Verdana" w:cs="Arial"/>
                <w:bCs/>
                <w:sz w:val="20"/>
                <w:szCs w:val="20"/>
              </w:rPr>
              <w:t>Pomiar pozyskanego drewna i określenie prawidłowości  wyróbki poszczególnych sortymentów surowca drzewnego zostaną określone zgodnie z unormowaniami wskazanymi w SIWZ, przy czym ustala się, że:</w:t>
            </w:r>
          </w:p>
          <w:p w:rsidR="00DA50E0" w:rsidRDefault="00DA50E0"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 xml:space="preserve">a. </w:t>
            </w:r>
            <w:r w:rsidRPr="00DA50E0">
              <w:rPr>
                <w:rFonts w:ascii="Verdana" w:hAnsi="Verdana" w:cs="Arial"/>
                <w:bCs/>
                <w:sz w:val="20"/>
                <w:szCs w:val="20"/>
              </w:rPr>
              <w:t>pomiar i określenie jakości drewna S1 i wielkowymiarowego</w:t>
            </w:r>
            <w:r w:rsidR="001023A9">
              <w:rPr>
                <w:rFonts w:ascii="Verdana" w:hAnsi="Verdana" w:cs="Arial"/>
                <w:bCs/>
                <w:sz w:val="20"/>
                <w:szCs w:val="20"/>
              </w:rPr>
              <w:t xml:space="preserve"> bez WK</w:t>
            </w:r>
            <w:r w:rsidRPr="00DA50E0">
              <w:rPr>
                <w:rFonts w:ascii="Verdana" w:hAnsi="Verdana" w:cs="Arial"/>
                <w:bCs/>
                <w:sz w:val="20"/>
                <w:szCs w:val="20"/>
              </w:rPr>
              <w:t xml:space="preserve"> odbędzie się przed jego zrywką. W wyjątkowych przypadkach, na wniosek właściwego terytorialnie leśniczego</w:t>
            </w:r>
            <w:r w:rsidR="004016AA">
              <w:rPr>
                <w:rFonts w:ascii="Verdana" w:hAnsi="Verdana" w:cs="Arial"/>
                <w:bCs/>
                <w:sz w:val="20"/>
                <w:szCs w:val="20"/>
              </w:rPr>
              <w:t>,</w:t>
            </w:r>
            <w:r w:rsidRPr="00DA50E0">
              <w:rPr>
                <w:rFonts w:ascii="Verdana" w:hAnsi="Verdana" w:cs="Arial"/>
                <w:bCs/>
                <w:sz w:val="20"/>
                <w:szCs w:val="20"/>
              </w:rPr>
              <w:t xml:space="preserve"> Zamawiający dopuszcza</w:t>
            </w:r>
            <w:r w:rsidR="00AD34BF">
              <w:rPr>
                <w:rFonts w:ascii="Verdana" w:hAnsi="Verdana" w:cs="Arial"/>
                <w:bCs/>
                <w:sz w:val="20"/>
                <w:szCs w:val="20"/>
              </w:rPr>
              <w:t xml:space="preserve"> dokonanie pomiaru drewna W0</w:t>
            </w:r>
            <w:r w:rsidRPr="00DA50E0">
              <w:rPr>
                <w:rFonts w:ascii="Verdana" w:hAnsi="Verdana" w:cs="Arial"/>
                <w:bCs/>
                <w:sz w:val="20"/>
                <w:szCs w:val="20"/>
              </w:rPr>
              <w:t xml:space="preserve"> i S10 po dokonaniu zrywki.</w:t>
            </w:r>
          </w:p>
          <w:p w:rsidR="00DA50E0" w:rsidRPr="00DA50E0" w:rsidRDefault="00DA50E0"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b. średnica drewna</w:t>
            </w:r>
            <w:r w:rsidRPr="00DA50E0">
              <w:rPr>
                <w:rFonts w:ascii="Verdana" w:hAnsi="Verdana" w:cs="Arial"/>
                <w:bCs/>
                <w:sz w:val="20"/>
                <w:szCs w:val="20"/>
              </w:rPr>
              <w:t xml:space="preserve"> wi</w:t>
            </w:r>
            <w:r w:rsidR="00EA0824">
              <w:rPr>
                <w:rFonts w:ascii="Verdana" w:hAnsi="Verdana" w:cs="Arial"/>
                <w:bCs/>
                <w:sz w:val="20"/>
                <w:szCs w:val="20"/>
              </w:rPr>
              <w:t>elkowymiarowego</w:t>
            </w:r>
            <w:r w:rsidRPr="00DA50E0">
              <w:rPr>
                <w:rFonts w:ascii="Verdana" w:hAnsi="Verdana" w:cs="Arial"/>
                <w:bCs/>
                <w:sz w:val="20"/>
                <w:szCs w:val="20"/>
              </w:rPr>
              <w:t xml:space="preserve"> określona zostanie </w:t>
            </w:r>
            <w:r w:rsidR="00EA0824">
              <w:rPr>
                <w:rFonts w:ascii="Verdana" w:hAnsi="Verdana" w:cs="Arial"/>
                <w:bCs/>
                <w:sz w:val="20"/>
                <w:szCs w:val="20"/>
              </w:rPr>
              <w:t>zgodnie z obowiązującą normą.</w:t>
            </w:r>
          </w:p>
          <w:p w:rsidR="00DA50E0" w:rsidRPr="00DA50E0" w:rsidRDefault="00DA50E0"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lastRenderedPageBreak/>
              <w:t>c. p</w:t>
            </w:r>
            <w:r w:rsidRPr="00DA50E0">
              <w:rPr>
                <w:rFonts w:ascii="Verdana" w:hAnsi="Verdana" w:cs="Arial"/>
                <w:bCs/>
                <w:sz w:val="20"/>
                <w:szCs w:val="20"/>
              </w:rPr>
              <w:t>omiar ilości i oględziny drewna odbieranego w stosach lub w sztukach grupowo będzie prowadzony po zakończeniu zrywki i ułożeniu drewna w stosy.</w:t>
            </w:r>
          </w:p>
          <w:p w:rsidR="001F1627" w:rsidRDefault="001F1627" w:rsidP="00F60358">
            <w:pPr>
              <w:tabs>
                <w:tab w:val="left" w:pos="840"/>
              </w:tabs>
              <w:spacing w:before="120"/>
              <w:ind w:right="176"/>
              <w:jc w:val="both"/>
              <w:rPr>
                <w:rFonts w:ascii="Verdana" w:hAnsi="Verdana" w:cs="Arial"/>
                <w:bCs/>
                <w:sz w:val="20"/>
                <w:szCs w:val="20"/>
              </w:rPr>
            </w:pPr>
            <w:r>
              <w:rPr>
                <w:rFonts w:ascii="Verdana" w:hAnsi="Verdana" w:cs="Arial"/>
                <w:bCs/>
                <w:sz w:val="20"/>
                <w:szCs w:val="20"/>
              </w:rPr>
              <w:t>d. pomiar surowca drzewnego będzie przeprowadzony zgodnie z obowiązującymi w PGL LP normami i warunkami technicznymi.</w:t>
            </w:r>
          </w:p>
          <w:p w:rsidR="00F60358" w:rsidRPr="00A954D1" w:rsidRDefault="001F1627" w:rsidP="00F60358">
            <w:pPr>
              <w:tabs>
                <w:tab w:val="left" w:pos="840"/>
              </w:tabs>
              <w:spacing w:before="120"/>
              <w:ind w:right="176"/>
              <w:jc w:val="both"/>
              <w:rPr>
                <w:rFonts w:ascii="Verdana" w:hAnsi="Verdana" w:cs="Arial"/>
                <w:bCs/>
                <w:sz w:val="20"/>
                <w:szCs w:val="20"/>
              </w:rPr>
            </w:pPr>
            <w:r>
              <w:rPr>
                <w:rFonts w:ascii="Verdana" w:hAnsi="Verdana" w:cs="Arial"/>
                <w:bCs/>
                <w:sz w:val="20"/>
                <w:szCs w:val="20"/>
              </w:rPr>
              <w:t>e</w:t>
            </w:r>
            <w:r w:rsidR="00DA50E0">
              <w:rPr>
                <w:rFonts w:ascii="Verdana" w:hAnsi="Verdana" w:cs="Arial"/>
                <w:bCs/>
                <w:sz w:val="20"/>
                <w:szCs w:val="20"/>
              </w:rPr>
              <w:t>. p</w:t>
            </w:r>
            <w:r w:rsidR="00DA50E0" w:rsidRPr="00DA50E0">
              <w:rPr>
                <w:rFonts w:ascii="Verdana" w:hAnsi="Verdana" w:cs="Arial"/>
                <w:bCs/>
                <w:sz w:val="20"/>
                <w:szCs w:val="20"/>
              </w:rPr>
              <w:t xml:space="preserve">omiar ilości drewna WK będzie prowadzony poprzez </w:t>
            </w:r>
            <w:r w:rsidR="00F60358" w:rsidRPr="004016AA">
              <w:rPr>
                <w:rFonts w:ascii="Verdana" w:hAnsi="Verdana" w:cs="Arial"/>
                <w:bCs/>
                <w:sz w:val="20"/>
                <w:szCs w:val="20"/>
              </w:rPr>
              <w:t>pomiar stosów nieregularnych lub pomiar kłód w sztukach grupowo zgodnie z Zarz. nr 74 DGLP z dnia 27 września 2013r.</w:t>
            </w:r>
          </w:p>
          <w:p w:rsidR="00DA50E0" w:rsidRPr="00DA50E0" w:rsidRDefault="001F1627"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f</w:t>
            </w:r>
            <w:r w:rsidR="00DA50E0">
              <w:rPr>
                <w:rFonts w:ascii="Verdana" w:hAnsi="Verdana" w:cs="Arial"/>
                <w:bCs/>
                <w:sz w:val="20"/>
                <w:szCs w:val="20"/>
              </w:rPr>
              <w:t>. p</w:t>
            </w:r>
            <w:r w:rsidR="00DA50E0" w:rsidRPr="00DA50E0">
              <w:rPr>
                <w:rFonts w:ascii="Verdana" w:hAnsi="Verdana" w:cs="Arial"/>
                <w:bCs/>
                <w:sz w:val="20"/>
                <w:szCs w:val="20"/>
              </w:rPr>
              <w:t>o zakończeniu prac na danej pozycji cięć przedstawiciel Zamawiającego przeprowadzi jej oględziny w celu stwierdzenia zgodności przeprowadzonych prac z wymogami Specyfikacji Istotnych Warunków Zamówienia i zlecenia.</w:t>
            </w:r>
          </w:p>
          <w:p w:rsidR="00DA50E0" w:rsidRPr="00DA50E0" w:rsidRDefault="001F1627"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g</w:t>
            </w:r>
            <w:r w:rsidR="00DA50E0">
              <w:rPr>
                <w:rFonts w:ascii="Verdana" w:hAnsi="Verdana" w:cs="Arial"/>
                <w:bCs/>
                <w:sz w:val="20"/>
                <w:szCs w:val="20"/>
              </w:rPr>
              <w:t>. w</w:t>
            </w:r>
            <w:r w:rsidR="00DA50E0" w:rsidRPr="00DA50E0">
              <w:rPr>
                <w:rFonts w:ascii="Verdana" w:hAnsi="Verdana" w:cs="Arial"/>
                <w:bCs/>
                <w:sz w:val="20"/>
                <w:szCs w:val="20"/>
              </w:rPr>
              <w:t xml:space="preserve"> trakcie odbioru prac z zakresu zrywki drewna nie dokonuje się osobnego pomiaru jego ilości, a jedynie określa się zgodność wykonanych prac z zapisami Specyfikacji Istotnych Warunków Zamówienia i zlecenia. Obowiązuje zasada: drewno pozyskane podlega zrywce. </w:t>
            </w:r>
          </w:p>
          <w:p w:rsidR="00DA50E0" w:rsidRPr="00FD6EFA" w:rsidRDefault="00DA50E0" w:rsidP="00E83DD6">
            <w:pPr>
              <w:tabs>
                <w:tab w:val="left" w:pos="840"/>
              </w:tabs>
              <w:spacing w:before="120"/>
              <w:ind w:right="176"/>
              <w:jc w:val="both"/>
              <w:rPr>
                <w:rFonts w:ascii="Verdana" w:hAnsi="Verdana" w:cs="Arial"/>
                <w:bCs/>
                <w:sz w:val="20"/>
                <w:szCs w:val="20"/>
              </w:rPr>
            </w:pP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Pozyskanie drewna będzie prowadzone zgodnie z potrzebami Zamawiającego z uwzględnieniem zasad hodowli i higieny lasu oraz realizacją umów zawartych przez Zamawiającego w zakresie sprzedaży drewna. Zamawiający będzie dążył do równomiernego zlecania pozyskania drewna w miarę upływu czasu.</w:t>
            </w: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Czynność pozyskania drewna uważa się za zakończoną na pozycji, w momencie usunięcia z powierzchni cięcia wszystkich wyznaczonych przez leśniczego do wycięcia drzew oraz całkowitego wyrobienia grubizny (tj. drewna od 5cm grubości w cieńszym końcu bez kory).</w:t>
            </w:r>
          </w:p>
          <w:p w:rsidR="00D50C8A" w:rsidRDefault="00351D4B" w:rsidP="00AD34BF">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Wykonawca ponosi odpowiedzialność za szkody wynikające z niezastosowania zasady "najcenniejszego sortymentu" podczas ich wyrobu. Wykonawca własnym kosztem i staraniem dokonuje remontu grodzeń, jeśli spowodował ich uszkodzenia podczas prac ścinkowo-zrywkowych. Wielkość szkody wynikającej z niewłaściwej wyróbki lub manipulacji drewna jest określona przez przedstawicieli Zamawiającego dokonujących odbioru prac wskazanych, a wartość szkody będzie ustalana w oparciu o cennik detaliczny obowiązujący w Nadleśnictw</w:t>
            </w:r>
            <w:r w:rsidR="000D1E06">
              <w:rPr>
                <w:rFonts w:ascii="Verdana" w:hAnsi="Verdana" w:cs="Arial"/>
                <w:bCs/>
                <w:sz w:val="20"/>
                <w:szCs w:val="20"/>
              </w:rPr>
              <w:t>ie Stąporków</w:t>
            </w:r>
            <w:r w:rsidRPr="00FD6EFA">
              <w:rPr>
                <w:rFonts w:ascii="Verdana" w:hAnsi="Verdana" w:cs="Arial"/>
                <w:bCs/>
                <w:sz w:val="20"/>
                <w:szCs w:val="20"/>
              </w:rPr>
              <w:t xml:space="preserve"> w dniu stwierdzenia szkody. Wartość szkody będzie potrącana z wynagrodzenia należnego Wykonawcy. Wykonawca nie będzie miał do Zamawiającego żadnych roszczeń z tytułu powyższego potrącenia</w:t>
            </w:r>
            <w:r w:rsidR="001C14B9">
              <w:rPr>
                <w:rFonts w:ascii="Verdana" w:hAnsi="Verdana" w:cs="Arial"/>
                <w:bCs/>
                <w:sz w:val="20"/>
                <w:szCs w:val="20"/>
              </w:rPr>
              <w:t>.</w:t>
            </w:r>
          </w:p>
          <w:p w:rsidR="00D50C8A" w:rsidRDefault="00D50C8A" w:rsidP="00741675">
            <w:pPr>
              <w:tabs>
                <w:tab w:val="left" w:pos="840"/>
              </w:tabs>
              <w:spacing w:before="120"/>
              <w:ind w:left="34" w:right="176"/>
              <w:jc w:val="both"/>
              <w:rPr>
                <w:rFonts w:ascii="Verdana" w:hAnsi="Verdana" w:cs="Arial"/>
                <w:bCs/>
                <w:sz w:val="20"/>
                <w:szCs w:val="20"/>
              </w:rPr>
            </w:pPr>
          </w:p>
          <w:p w:rsidR="00DA50E0" w:rsidRPr="00DA50E0" w:rsidRDefault="00DA50E0" w:rsidP="00DA50E0">
            <w:pPr>
              <w:tabs>
                <w:tab w:val="left" w:pos="840"/>
              </w:tabs>
              <w:suppressAutoHyphens/>
              <w:spacing w:before="120"/>
              <w:ind w:right="176"/>
              <w:jc w:val="both"/>
              <w:rPr>
                <w:rFonts w:ascii="Verdana" w:eastAsia="Times New Roman" w:hAnsi="Verdana" w:cs="Arial"/>
                <w:bCs/>
                <w:sz w:val="20"/>
                <w:szCs w:val="20"/>
                <w:lang w:eastAsia="ar-SA"/>
              </w:rPr>
            </w:pPr>
            <w:r w:rsidRPr="00DA50E0">
              <w:rPr>
                <w:rFonts w:ascii="Verdana" w:eastAsia="Times New Roman" w:hAnsi="Verdana" w:cs="Arial"/>
                <w:bCs/>
                <w:sz w:val="20"/>
                <w:szCs w:val="20"/>
                <w:lang w:eastAsia="ar-SA"/>
              </w:rPr>
              <w:t>Szacowane na etapie planowania warunki realizacji pozyskania drewna przedstawiono w poniższych tabelach:</w:t>
            </w:r>
          </w:p>
          <w:p w:rsidR="00DA50E0" w:rsidRDefault="00DA50E0" w:rsidP="00DA50E0">
            <w:pPr>
              <w:tabs>
                <w:tab w:val="left" w:pos="840"/>
              </w:tabs>
              <w:suppressAutoHyphens/>
              <w:spacing w:before="120"/>
              <w:ind w:right="176"/>
              <w:jc w:val="both"/>
              <w:rPr>
                <w:rFonts w:ascii="Verdana" w:eastAsia="Times New Roman" w:hAnsi="Verdana" w:cs="Arial"/>
                <w:b/>
                <w:bCs/>
                <w:sz w:val="20"/>
                <w:szCs w:val="20"/>
                <w:lang w:eastAsia="ar-SA"/>
              </w:rPr>
            </w:pPr>
            <w:r w:rsidRPr="00DA50E0">
              <w:rPr>
                <w:rFonts w:ascii="Verdana" w:eastAsia="Times New Roman" w:hAnsi="Verdana" w:cs="Arial"/>
                <w:b/>
                <w:bCs/>
                <w:sz w:val="20"/>
                <w:szCs w:val="20"/>
                <w:lang w:eastAsia="ar-SA"/>
              </w:rPr>
              <w:t>masa przewidziana do pozyskania [m</w:t>
            </w:r>
            <w:r w:rsidRPr="00DA50E0">
              <w:rPr>
                <w:rFonts w:ascii="Verdana" w:eastAsia="Times New Roman" w:hAnsi="Verdana" w:cs="Arial"/>
                <w:b/>
                <w:bCs/>
                <w:sz w:val="20"/>
                <w:szCs w:val="20"/>
                <w:vertAlign w:val="superscript"/>
                <w:lang w:eastAsia="ar-SA"/>
              </w:rPr>
              <w:t>3</w:t>
            </w:r>
            <w:r w:rsidRPr="00DA50E0">
              <w:rPr>
                <w:rFonts w:ascii="Verdana" w:eastAsia="Times New Roman" w:hAnsi="Verdana" w:cs="Arial"/>
                <w:b/>
                <w:bCs/>
                <w:sz w:val="20"/>
                <w:szCs w:val="20"/>
                <w:lang w:eastAsia="ar-SA"/>
              </w:rPr>
              <w:t>] w poszczególnych grupach czynności</w:t>
            </w:r>
          </w:p>
          <w:tbl>
            <w:tblPr>
              <w:tblW w:w="10206" w:type="dxa"/>
              <w:tblLayout w:type="fixed"/>
              <w:tblCellMar>
                <w:left w:w="70" w:type="dxa"/>
                <w:right w:w="70" w:type="dxa"/>
              </w:tblCellMar>
              <w:tblLook w:val="04A0" w:firstRow="1" w:lastRow="0" w:firstColumn="1" w:lastColumn="0" w:noHBand="0" w:noVBand="1"/>
            </w:tblPr>
            <w:tblGrid>
              <w:gridCol w:w="909"/>
              <w:gridCol w:w="992"/>
              <w:gridCol w:w="567"/>
              <w:gridCol w:w="567"/>
              <w:gridCol w:w="567"/>
              <w:gridCol w:w="425"/>
              <w:gridCol w:w="567"/>
              <w:gridCol w:w="567"/>
              <w:gridCol w:w="567"/>
              <w:gridCol w:w="567"/>
              <w:gridCol w:w="567"/>
              <w:gridCol w:w="567"/>
              <w:gridCol w:w="567"/>
              <w:gridCol w:w="567"/>
              <w:gridCol w:w="567"/>
              <w:gridCol w:w="567"/>
              <w:gridCol w:w="509"/>
            </w:tblGrid>
            <w:tr w:rsidR="00686099" w:rsidRPr="0069419B" w:rsidTr="0031084E">
              <w:trPr>
                <w:trHeight w:val="469"/>
              </w:trPr>
              <w:tc>
                <w:tcPr>
                  <w:tcW w:w="9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Gatunek</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Sortyment</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IB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IIAU    </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IID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IIDU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IIIB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IIIBU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IVA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IVD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PR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PTP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PTW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TPP     </w:t>
                  </w:r>
                </w:p>
              </w:tc>
              <w:tc>
                <w:tcPr>
                  <w:tcW w:w="509" w:type="dxa"/>
                  <w:tcBorders>
                    <w:top w:val="single" w:sz="4" w:space="0" w:color="auto"/>
                    <w:left w:val="nil"/>
                    <w:bottom w:val="single" w:sz="4" w:space="0" w:color="auto"/>
                    <w:right w:val="single" w:sz="4" w:space="0" w:color="auto"/>
                  </w:tcBorders>
                  <w:shd w:val="clear" w:color="auto" w:fill="auto"/>
                  <w:noWrap/>
                  <w:vAlign w:val="bottom"/>
                  <w:hideMark/>
                </w:tcPr>
                <w:p w:rsidR="0069419B" w:rsidRPr="00686099" w:rsidRDefault="0069419B" w:rsidP="0069419B">
                  <w:pPr>
                    <w:spacing w:after="0" w:line="240" w:lineRule="auto"/>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 xml:space="preserve">TWP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40</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13</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19</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BRZ</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57</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119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375</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68</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BRZ</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25</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127</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BRZ</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44</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33</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BRZ</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WB1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100</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BRZ</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13</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BRZ</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WD</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99</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lastRenderedPageBreak/>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WD</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DG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DG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642</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20</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269</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648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960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225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187</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27</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48</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37</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42</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WA0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139</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25</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50</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19</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WD</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169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262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1890</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991</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529</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67</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WA0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WB0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208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277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1294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924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33</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31084E">
                    <w:rPr>
                      <w:rFonts w:ascii="Arial" w:eastAsia="Times New Roman" w:hAnsi="Arial" w:cs="Arial"/>
                      <w:color w:val="333333"/>
                      <w:sz w:val="16"/>
                      <w:szCs w:val="18"/>
                    </w:rPr>
                    <w:t>204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514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862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3236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1017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1420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2725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362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195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674</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WCK</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330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230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112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336</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47</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88</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222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111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163</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60</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w:t>
                  </w:r>
                </w:p>
              </w:tc>
            </w:tr>
            <w:tr w:rsidR="00686099" w:rsidRPr="0069419B" w:rsidTr="0031084E">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rPr>
                      <w:rFonts w:ascii="Arial" w:eastAsia="Times New Roman" w:hAnsi="Arial" w:cs="Arial"/>
                      <w:b/>
                      <w:bCs/>
                      <w:color w:val="000000"/>
                      <w:sz w:val="18"/>
                      <w:szCs w:val="18"/>
                    </w:rPr>
                  </w:pPr>
                  <w:r w:rsidRPr="0069419B">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425"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81</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26</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84</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79</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40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183</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34</w:t>
                  </w:r>
                </w:p>
              </w:tc>
              <w:tc>
                <w:tcPr>
                  <w:tcW w:w="509" w:type="dxa"/>
                  <w:tcBorders>
                    <w:top w:val="nil"/>
                    <w:left w:val="nil"/>
                    <w:bottom w:val="single" w:sz="4" w:space="0" w:color="auto"/>
                    <w:right w:val="single" w:sz="4" w:space="0" w:color="auto"/>
                  </w:tcBorders>
                  <w:shd w:val="clear" w:color="auto" w:fill="auto"/>
                  <w:noWrap/>
                  <w:vAlign w:val="bottom"/>
                  <w:hideMark/>
                </w:tcPr>
                <w:p w:rsidR="0069419B" w:rsidRPr="0069419B" w:rsidRDefault="0069419B" w:rsidP="0069419B">
                  <w:pPr>
                    <w:spacing w:after="0" w:line="240" w:lineRule="auto"/>
                    <w:jc w:val="right"/>
                    <w:rPr>
                      <w:rFonts w:ascii="Arial" w:eastAsia="Times New Roman" w:hAnsi="Arial" w:cs="Arial"/>
                      <w:color w:val="333333"/>
                      <w:sz w:val="18"/>
                      <w:szCs w:val="18"/>
                    </w:rPr>
                  </w:pPr>
                  <w:r w:rsidRPr="0069419B">
                    <w:rPr>
                      <w:rFonts w:ascii="Arial" w:eastAsia="Times New Roman" w:hAnsi="Arial" w:cs="Arial"/>
                      <w:color w:val="333333"/>
                      <w:sz w:val="18"/>
                      <w:szCs w:val="18"/>
                    </w:rPr>
                    <w:t> </w:t>
                  </w:r>
                </w:p>
              </w:tc>
            </w:tr>
          </w:tbl>
          <w:p w:rsidR="00D50C8A" w:rsidRDefault="00D50C8A" w:rsidP="00DA50E0">
            <w:pPr>
              <w:tabs>
                <w:tab w:val="left" w:pos="840"/>
              </w:tabs>
              <w:suppressAutoHyphens/>
              <w:spacing w:before="120"/>
              <w:ind w:right="176"/>
              <w:jc w:val="both"/>
              <w:rPr>
                <w:rFonts w:ascii="Verdana" w:eastAsia="Times New Roman" w:hAnsi="Verdana" w:cs="Arial"/>
                <w:b/>
                <w:bCs/>
                <w:sz w:val="20"/>
                <w:szCs w:val="20"/>
                <w:lang w:eastAsia="ar-SA"/>
              </w:rPr>
            </w:pPr>
          </w:p>
          <w:p w:rsidR="00202322" w:rsidRDefault="00DA50E0" w:rsidP="00DA50E0">
            <w:pPr>
              <w:tabs>
                <w:tab w:val="left" w:pos="840"/>
              </w:tabs>
              <w:suppressAutoHyphens/>
              <w:spacing w:before="120"/>
              <w:ind w:right="176"/>
              <w:jc w:val="both"/>
              <w:rPr>
                <w:rFonts w:ascii="Verdana" w:eastAsia="Times New Roman" w:hAnsi="Verdana" w:cs="Arial"/>
                <w:b/>
                <w:bCs/>
                <w:sz w:val="20"/>
                <w:szCs w:val="20"/>
                <w:lang w:eastAsia="ar-SA"/>
              </w:rPr>
            </w:pPr>
            <w:r w:rsidRPr="00DA50E0">
              <w:rPr>
                <w:rFonts w:ascii="Verdana" w:eastAsia="Times New Roman" w:hAnsi="Verdana" w:cs="Arial"/>
                <w:b/>
                <w:bCs/>
                <w:sz w:val="20"/>
                <w:szCs w:val="20"/>
                <w:lang w:eastAsia="ar-SA"/>
              </w:rPr>
              <w:lastRenderedPageBreak/>
              <w:t>masa przewidziana do pozyskania [m</w:t>
            </w:r>
            <w:r w:rsidRPr="00DA50E0">
              <w:rPr>
                <w:rFonts w:ascii="Verdana" w:eastAsia="Times New Roman" w:hAnsi="Verdana" w:cs="Arial"/>
                <w:b/>
                <w:bCs/>
                <w:sz w:val="20"/>
                <w:szCs w:val="20"/>
                <w:vertAlign w:val="superscript"/>
                <w:lang w:eastAsia="ar-SA"/>
              </w:rPr>
              <w:t>3</w:t>
            </w:r>
            <w:r w:rsidRPr="00DA50E0">
              <w:rPr>
                <w:rFonts w:ascii="Verdana" w:eastAsia="Times New Roman" w:hAnsi="Verdana" w:cs="Arial"/>
                <w:b/>
                <w:bCs/>
                <w:sz w:val="20"/>
                <w:szCs w:val="20"/>
                <w:lang w:eastAsia="ar-SA"/>
              </w:rPr>
              <w:t>] w poszczególnych grupach czynności na powierzchniach, na których Zamawiający dopuszcza wprowadzenia wielooperacyjnych maszyn do pozyskania drewna</w:t>
            </w:r>
          </w:p>
          <w:p w:rsidR="00463FFF" w:rsidRDefault="00463FFF" w:rsidP="00DA50E0">
            <w:pPr>
              <w:tabs>
                <w:tab w:val="left" w:pos="840"/>
              </w:tabs>
              <w:suppressAutoHyphens/>
              <w:spacing w:before="120"/>
              <w:ind w:right="176"/>
              <w:jc w:val="both"/>
              <w:rPr>
                <w:rFonts w:ascii="Verdana" w:eastAsia="Times New Roman" w:hAnsi="Verdana" w:cs="Arial"/>
                <w:b/>
                <w:bCs/>
                <w:sz w:val="20"/>
                <w:szCs w:val="20"/>
                <w:lang w:eastAsia="ar-SA"/>
              </w:rPr>
            </w:pPr>
          </w:p>
          <w:tbl>
            <w:tblPr>
              <w:tblW w:w="10206" w:type="dxa"/>
              <w:tblLayout w:type="fixed"/>
              <w:tblCellMar>
                <w:left w:w="70" w:type="dxa"/>
                <w:right w:w="70" w:type="dxa"/>
              </w:tblCellMar>
              <w:tblLook w:val="04A0" w:firstRow="1" w:lastRow="0" w:firstColumn="1" w:lastColumn="0" w:noHBand="0" w:noVBand="1"/>
            </w:tblPr>
            <w:tblGrid>
              <w:gridCol w:w="909"/>
              <w:gridCol w:w="992"/>
              <w:gridCol w:w="567"/>
              <w:gridCol w:w="567"/>
              <w:gridCol w:w="567"/>
              <w:gridCol w:w="425"/>
              <w:gridCol w:w="567"/>
              <w:gridCol w:w="567"/>
              <w:gridCol w:w="567"/>
              <w:gridCol w:w="567"/>
              <w:gridCol w:w="567"/>
              <w:gridCol w:w="567"/>
              <w:gridCol w:w="567"/>
              <w:gridCol w:w="567"/>
              <w:gridCol w:w="567"/>
              <w:gridCol w:w="567"/>
              <w:gridCol w:w="509"/>
            </w:tblGrid>
            <w:tr w:rsidR="00686099" w:rsidRPr="00686099" w:rsidTr="00686099">
              <w:trPr>
                <w:trHeight w:val="469"/>
              </w:trPr>
              <w:tc>
                <w:tcPr>
                  <w:tcW w:w="9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Gatunek</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Sortyment</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IB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IIAU    </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IID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IIDU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IIIB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IIIBU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IVA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IVD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PR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PTP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PTW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TPP     </w:t>
                  </w:r>
                </w:p>
              </w:tc>
              <w:tc>
                <w:tcPr>
                  <w:tcW w:w="509" w:type="dxa"/>
                  <w:tcBorders>
                    <w:top w:val="single" w:sz="4" w:space="0" w:color="auto"/>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TWP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40</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13</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19</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BRZ</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57</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119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375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68</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BRZ</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25</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127</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BRZ</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33</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BRZ</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WB1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100</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BRZ</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13</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BRZ</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WD</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99</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WD</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DG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DG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642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20</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269</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648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960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225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187</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27</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48</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37</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WA0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139</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25</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lastRenderedPageBreak/>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50</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19</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WD</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169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262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1890</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991</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529</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67</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WA0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WB0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208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277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1294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924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33</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204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514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862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3236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1017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1420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2725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362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195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674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WCK</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330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230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112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336</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S2A</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47</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88</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222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111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163</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S2B</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60</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S4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w:t>
                  </w:r>
                </w:p>
              </w:tc>
            </w:tr>
            <w:tr w:rsidR="00686099" w:rsidRPr="00686099" w:rsidTr="00686099">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6"/>
                      <w:szCs w:val="16"/>
                    </w:rPr>
                  </w:pPr>
                  <w:r w:rsidRPr="00686099">
                    <w:rPr>
                      <w:rFonts w:ascii="Arial" w:eastAsia="Times New Roman" w:hAnsi="Arial" w:cs="Arial"/>
                      <w:b/>
                      <w:bCs/>
                      <w:color w:val="000000"/>
                      <w:sz w:val="16"/>
                      <w:szCs w:val="16"/>
                    </w:rPr>
                    <w:t>WC0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5</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81</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26</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84</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79</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40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183</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10</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34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6"/>
                      <w:szCs w:val="16"/>
                    </w:rPr>
                  </w:pPr>
                  <w:r w:rsidRPr="00686099">
                    <w:rPr>
                      <w:rFonts w:ascii="Arial" w:eastAsia="Times New Roman" w:hAnsi="Arial" w:cs="Arial"/>
                      <w:color w:val="333333"/>
                      <w:sz w:val="16"/>
                      <w:szCs w:val="16"/>
                    </w:rPr>
                    <w:t> </w:t>
                  </w:r>
                </w:p>
              </w:tc>
            </w:tr>
          </w:tbl>
          <w:p w:rsidR="00CF7349" w:rsidRDefault="00CF7349" w:rsidP="00DA50E0">
            <w:pPr>
              <w:tabs>
                <w:tab w:val="left" w:pos="840"/>
              </w:tabs>
              <w:suppressAutoHyphens/>
              <w:spacing w:before="120"/>
              <w:ind w:right="176"/>
              <w:jc w:val="both"/>
              <w:rPr>
                <w:rFonts w:ascii="Verdana" w:eastAsia="Times New Roman" w:hAnsi="Verdana" w:cs="Arial"/>
                <w:b/>
                <w:bCs/>
                <w:sz w:val="20"/>
                <w:szCs w:val="20"/>
                <w:lang w:eastAsia="ar-SA"/>
              </w:rPr>
            </w:pPr>
          </w:p>
          <w:p w:rsidR="00DA50E0" w:rsidRDefault="00DA50E0" w:rsidP="00DA50E0">
            <w:pPr>
              <w:tabs>
                <w:tab w:val="left" w:pos="840"/>
              </w:tabs>
              <w:suppressAutoHyphens/>
              <w:spacing w:before="120"/>
              <w:ind w:right="176"/>
              <w:jc w:val="both"/>
              <w:rPr>
                <w:rFonts w:ascii="Verdana" w:eastAsia="Times New Roman" w:hAnsi="Verdana" w:cs="Arial"/>
                <w:b/>
                <w:bCs/>
                <w:sz w:val="20"/>
                <w:szCs w:val="20"/>
                <w:lang w:eastAsia="ar-SA"/>
              </w:rPr>
            </w:pPr>
            <w:r w:rsidRPr="00DA50E0">
              <w:rPr>
                <w:rFonts w:ascii="Verdana" w:eastAsia="Times New Roman" w:hAnsi="Verdana" w:cs="Arial"/>
                <w:b/>
                <w:bCs/>
                <w:sz w:val="20"/>
                <w:szCs w:val="20"/>
                <w:lang w:eastAsia="ar-SA"/>
              </w:rPr>
              <w:t>masa przewidziana do pozyskania [m</w:t>
            </w:r>
            <w:r w:rsidRPr="00DA50E0">
              <w:rPr>
                <w:rFonts w:ascii="Verdana" w:eastAsia="Times New Roman" w:hAnsi="Verdana" w:cs="Arial"/>
                <w:b/>
                <w:bCs/>
                <w:sz w:val="20"/>
                <w:szCs w:val="20"/>
                <w:vertAlign w:val="superscript"/>
                <w:lang w:eastAsia="ar-SA"/>
              </w:rPr>
              <w:t>3</w:t>
            </w:r>
            <w:r w:rsidRPr="00DA50E0">
              <w:rPr>
                <w:rFonts w:ascii="Verdana" w:eastAsia="Times New Roman" w:hAnsi="Verdana" w:cs="Arial"/>
                <w:b/>
                <w:bCs/>
                <w:sz w:val="20"/>
                <w:szCs w:val="20"/>
                <w:lang w:eastAsia="ar-SA"/>
              </w:rPr>
              <w:t>] na poszczególnych typach siedliskowych lasu</w:t>
            </w:r>
          </w:p>
          <w:p w:rsidR="00014FB0" w:rsidRDefault="008A1C96" w:rsidP="00DA50E0">
            <w:pPr>
              <w:tabs>
                <w:tab w:val="left" w:pos="840"/>
              </w:tabs>
              <w:suppressAutoHyphens/>
              <w:spacing w:before="120"/>
              <w:ind w:right="176"/>
              <w:jc w:val="both"/>
              <w:rPr>
                <w:rFonts w:ascii="Verdana" w:eastAsia="Times New Roman" w:hAnsi="Verdana" w:cs="Arial"/>
                <w:b/>
                <w:bCs/>
                <w:sz w:val="20"/>
                <w:szCs w:val="20"/>
                <w:lang w:eastAsia="ar-SA"/>
              </w:rPr>
            </w:pPr>
            <w:r>
              <w:rPr>
                <w:rFonts w:ascii="Verdana" w:eastAsia="Times New Roman" w:hAnsi="Verdana" w:cs="Arial"/>
                <w:b/>
                <w:bCs/>
                <w:sz w:val="20"/>
                <w:szCs w:val="20"/>
                <w:lang w:eastAsia="ar-SA"/>
              </w:rPr>
              <w:t xml:space="preserve"> </w:t>
            </w:r>
          </w:p>
          <w:tbl>
            <w:tblPr>
              <w:tblW w:w="10180" w:type="dxa"/>
              <w:tblLayout w:type="fixed"/>
              <w:tblCellMar>
                <w:left w:w="70" w:type="dxa"/>
                <w:right w:w="70" w:type="dxa"/>
              </w:tblCellMar>
              <w:tblLook w:val="04A0" w:firstRow="1" w:lastRow="0" w:firstColumn="1" w:lastColumn="0" w:noHBand="0" w:noVBand="1"/>
            </w:tblPr>
            <w:tblGrid>
              <w:gridCol w:w="625"/>
              <w:gridCol w:w="567"/>
              <w:gridCol w:w="851"/>
              <w:gridCol w:w="668"/>
              <w:gridCol w:w="1073"/>
              <w:gridCol w:w="951"/>
              <w:gridCol w:w="515"/>
              <w:gridCol w:w="525"/>
              <w:gridCol w:w="1087"/>
              <w:gridCol w:w="993"/>
              <w:gridCol w:w="966"/>
              <w:gridCol w:w="850"/>
              <w:gridCol w:w="509"/>
            </w:tblGrid>
            <w:tr w:rsidR="00686099" w:rsidRPr="00686099" w:rsidTr="00686099">
              <w:trPr>
                <w:trHeight w:val="810"/>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86099" w:rsidRPr="00686099" w:rsidRDefault="00686099" w:rsidP="00686099">
                  <w:pPr>
                    <w:spacing w:after="0" w:line="240" w:lineRule="auto"/>
                    <w:ind w:left="113" w:right="113"/>
                    <w:jc w:val="center"/>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Gatunek</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86099" w:rsidRPr="00686099" w:rsidRDefault="00686099" w:rsidP="00686099">
                  <w:pPr>
                    <w:spacing w:after="0" w:line="240" w:lineRule="auto"/>
                    <w:ind w:left="113" w:right="113"/>
                    <w:jc w:val="center"/>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Sortyment</w:t>
                  </w:r>
                </w:p>
              </w:tc>
              <w:tc>
                <w:tcPr>
                  <w:tcW w:w="8479" w:type="dxa"/>
                  <w:gridSpan w:val="10"/>
                  <w:tcBorders>
                    <w:top w:val="single" w:sz="4" w:space="0" w:color="auto"/>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333333"/>
                    </w:rPr>
                  </w:pPr>
                  <w:r w:rsidRPr="00686099">
                    <w:rPr>
                      <w:rFonts w:ascii="Arial" w:eastAsia="Times New Roman" w:hAnsi="Arial" w:cs="Arial"/>
                      <w:b/>
                      <w:bCs/>
                      <w:color w:val="333333"/>
                    </w:rPr>
                    <w:t>Siedliskowe typy lasu</w:t>
                  </w:r>
                </w:p>
              </w:tc>
              <w:tc>
                <w:tcPr>
                  <w:tcW w:w="509"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86099" w:rsidRPr="00686099" w:rsidRDefault="00686099" w:rsidP="00686099">
                  <w:pPr>
                    <w:spacing w:after="0" w:line="240" w:lineRule="auto"/>
                    <w:jc w:val="center"/>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użytki przygodne</w:t>
                  </w:r>
                </w:p>
              </w:tc>
            </w:tr>
            <w:tr w:rsidR="00686099" w:rsidRPr="00686099" w:rsidTr="00686099">
              <w:trPr>
                <w:trHeight w:val="855"/>
              </w:trPr>
              <w:tc>
                <w:tcPr>
                  <w:tcW w:w="625" w:type="dxa"/>
                  <w:vMerge/>
                  <w:tcBorders>
                    <w:top w:val="single" w:sz="4" w:space="0" w:color="auto"/>
                    <w:left w:val="single" w:sz="4" w:space="0" w:color="auto"/>
                    <w:bottom w:val="single" w:sz="4" w:space="0" w:color="auto"/>
                    <w:right w:val="single" w:sz="4" w:space="0" w:color="auto"/>
                  </w:tcBorders>
                  <w:vAlign w:val="center"/>
                  <w:hideMark/>
                </w:tcPr>
                <w:p w:rsidR="00686099" w:rsidRPr="00686099" w:rsidRDefault="00686099" w:rsidP="00686099">
                  <w:pPr>
                    <w:spacing w:after="0" w:line="240" w:lineRule="auto"/>
                    <w:rPr>
                      <w:rFonts w:ascii="Arial" w:eastAsia="Times New Roman" w:hAnsi="Arial" w:cs="Arial"/>
                      <w:b/>
                      <w:bCs/>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86099" w:rsidRPr="00686099" w:rsidRDefault="00686099" w:rsidP="00686099">
                  <w:pPr>
                    <w:spacing w:after="0" w:line="240" w:lineRule="auto"/>
                    <w:rPr>
                      <w:rFonts w:ascii="Arial" w:eastAsia="Times New Roman" w:hAnsi="Arial" w:cs="Arial"/>
                      <w:b/>
                      <w:bCs/>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BMŚW</w:t>
                  </w:r>
                </w:p>
              </w:tc>
              <w:tc>
                <w:tcPr>
                  <w:tcW w:w="668"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BMW</w:t>
                  </w:r>
                </w:p>
              </w:tc>
              <w:tc>
                <w:tcPr>
                  <w:tcW w:w="1073"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BMWYŻŚW</w:t>
                  </w:r>
                </w:p>
              </w:tc>
              <w:tc>
                <w:tcPr>
                  <w:tcW w:w="951"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BMWYŻW</w:t>
                  </w:r>
                </w:p>
              </w:tc>
              <w:tc>
                <w:tcPr>
                  <w:tcW w:w="515"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BŚW</w:t>
                  </w:r>
                </w:p>
              </w:tc>
              <w:tc>
                <w:tcPr>
                  <w:tcW w:w="525"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LMW</w:t>
                  </w:r>
                </w:p>
              </w:tc>
              <w:tc>
                <w:tcPr>
                  <w:tcW w:w="1087"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LMWYŻŚW</w:t>
                  </w:r>
                </w:p>
              </w:tc>
              <w:tc>
                <w:tcPr>
                  <w:tcW w:w="993"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LMWYŻW</w:t>
                  </w:r>
                </w:p>
              </w:tc>
              <w:tc>
                <w:tcPr>
                  <w:tcW w:w="966"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LWYŻŚW</w:t>
                  </w:r>
                </w:p>
              </w:tc>
              <w:tc>
                <w:tcPr>
                  <w:tcW w:w="850" w:type="dxa"/>
                  <w:tcBorders>
                    <w:top w:val="nil"/>
                    <w:left w:val="nil"/>
                    <w:bottom w:val="single" w:sz="4" w:space="0" w:color="auto"/>
                    <w:right w:val="single" w:sz="4" w:space="0" w:color="auto"/>
                  </w:tcBorders>
                  <w:shd w:val="clear" w:color="auto" w:fill="auto"/>
                  <w:noWrap/>
                  <w:vAlign w:val="center"/>
                  <w:hideMark/>
                </w:tcPr>
                <w:p w:rsidR="00686099" w:rsidRPr="00686099" w:rsidRDefault="00686099" w:rsidP="00686099">
                  <w:pPr>
                    <w:spacing w:after="0" w:line="240" w:lineRule="auto"/>
                    <w:jc w:val="center"/>
                    <w:rPr>
                      <w:rFonts w:ascii="Arial" w:eastAsia="Times New Roman" w:hAnsi="Arial" w:cs="Arial"/>
                      <w:b/>
                      <w:bCs/>
                      <w:color w:val="000000"/>
                      <w:sz w:val="16"/>
                      <w:szCs w:val="18"/>
                    </w:rPr>
                  </w:pPr>
                  <w:r w:rsidRPr="00686099">
                    <w:rPr>
                      <w:rFonts w:ascii="Arial" w:eastAsia="Times New Roman" w:hAnsi="Arial" w:cs="Arial"/>
                      <w:b/>
                      <w:bCs/>
                      <w:color w:val="000000"/>
                      <w:sz w:val="16"/>
                      <w:szCs w:val="18"/>
                    </w:rPr>
                    <w:t>LWYŻW</w:t>
                  </w:r>
                </w:p>
              </w:tc>
              <w:tc>
                <w:tcPr>
                  <w:tcW w:w="509" w:type="dxa"/>
                  <w:vMerge/>
                  <w:tcBorders>
                    <w:top w:val="single" w:sz="4" w:space="0" w:color="auto"/>
                    <w:left w:val="single" w:sz="4" w:space="0" w:color="auto"/>
                    <w:bottom w:val="single" w:sz="4" w:space="0" w:color="auto"/>
                    <w:right w:val="single" w:sz="4" w:space="0" w:color="auto"/>
                  </w:tcBorders>
                  <w:vAlign w:val="center"/>
                  <w:hideMark/>
                </w:tcPr>
                <w:p w:rsidR="00686099" w:rsidRPr="00686099" w:rsidRDefault="00686099" w:rsidP="00686099">
                  <w:pPr>
                    <w:spacing w:after="0" w:line="240" w:lineRule="auto"/>
                    <w:rPr>
                      <w:rFonts w:ascii="Arial" w:eastAsia="Times New Roman" w:hAnsi="Arial" w:cs="Arial"/>
                      <w:b/>
                      <w:bCs/>
                      <w:color w:val="000000"/>
                      <w:sz w:val="18"/>
                      <w:szCs w:val="18"/>
                    </w:rPr>
                  </w:pP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BK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89</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BK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BK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BK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BRZ</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56</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18</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42</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26</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232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219</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106</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BRZ</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11</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68</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50</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46</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BRZ</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23</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17</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39</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56</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11</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BRZ</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WB1</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100</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BRZ</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54</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28</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BRZ</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WD</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DB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17</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192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255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46</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DB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11</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37</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16</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DB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31</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36</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DB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25</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29</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lastRenderedPageBreak/>
                    <w:t xml:space="preserve">DB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WD</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DG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DG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GB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14</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16</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JD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653</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168</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23</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110</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JD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273</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42</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21</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140</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JD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JD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327</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504</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86</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1235</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LP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27</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LP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MD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18</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23</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MD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11</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18</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13</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MD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MD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WA0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MD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86</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35</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27</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OL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48</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OL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OL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14</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OS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33</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16</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OS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OS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OS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OS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WD</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SO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146</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971</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256</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368</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269</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68</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546</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955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104</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156</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209</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SO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30</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137</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81</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83</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58</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52</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118</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173</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70</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46</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87</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SO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28</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35</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27</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31</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155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23</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69</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SO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WA0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21</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20</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33</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72</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56</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26</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SO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WB0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76</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61</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194</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270</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265</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40</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SO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791</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589</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1816</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105</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2971</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5390</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1078</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163</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557</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SO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20B9F">
                    <w:rPr>
                      <w:rFonts w:ascii="Arial" w:eastAsia="Times New Roman" w:hAnsi="Arial" w:cs="Arial"/>
                      <w:b/>
                      <w:bCs/>
                      <w:color w:val="000000"/>
                      <w:sz w:val="16"/>
                      <w:szCs w:val="18"/>
                    </w:rPr>
                    <w:t>WCK</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45</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210</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90</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222</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55</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383</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86</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SW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26</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65</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62</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267</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300</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31</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15</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SW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15</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78</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59</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34</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40</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SW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19</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5</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70</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2</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r>
            <w:tr w:rsidR="00686099" w:rsidRPr="00686099" w:rsidTr="00686099">
              <w:trPr>
                <w:trHeight w:val="390"/>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 xml:space="preserve">SW </w:t>
                  </w:r>
                </w:p>
              </w:tc>
              <w:tc>
                <w:tcPr>
                  <w:tcW w:w="56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rPr>
                      <w:rFonts w:ascii="Arial" w:eastAsia="Times New Roman" w:hAnsi="Arial" w:cs="Arial"/>
                      <w:b/>
                      <w:bCs/>
                      <w:color w:val="000000"/>
                      <w:sz w:val="18"/>
                      <w:szCs w:val="18"/>
                    </w:rPr>
                  </w:pPr>
                  <w:r w:rsidRPr="00686099">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668"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7</w:t>
                  </w:r>
                </w:p>
              </w:tc>
              <w:tc>
                <w:tcPr>
                  <w:tcW w:w="107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19</w:t>
                  </w:r>
                </w:p>
              </w:tc>
              <w:tc>
                <w:tcPr>
                  <w:tcW w:w="951"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31</w:t>
                  </w:r>
                </w:p>
              </w:tc>
              <w:tc>
                <w:tcPr>
                  <w:tcW w:w="51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25"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1087"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127</w:t>
                  </w:r>
                </w:p>
              </w:tc>
              <w:tc>
                <w:tcPr>
                  <w:tcW w:w="993"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412</w:t>
                  </w:r>
                </w:p>
              </w:tc>
              <w:tc>
                <w:tcPr>
                  <w:tcW w:w="966"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36</w:t>
                  </w:r>
                </w:p>
              </w:tc>
              <w:tc>
                <w:tcPr>
                  <w:tcW w:w="850"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 </w:t>
                  </w:r>
                </w:p>
              </w:tc>
              <w:tc>
                <w:tcPr>
                  <w:tcW w:w="509" w:type="dxa"/>
                  <w:tcBorders>
                    <w:top w:val="nil"/>
                    <w:left w:val="nil"/>
                    <w:bottom w:val="single" w:sz="4" w:space="0" w:color="auto"/>
                    <w:right w:val="single" w:sz="4" w:space="0" w:color="auto"/>
                  </w:tcBorders>
                  <w:shd w:val="clear" w:color="auto" w:fill="auto"/>
                  <w:noWrap/>
                  <w:vAlign w:val="bottom"/>
                  <w:hideMark/>
                </w:tcPr>
                <w:p w:rsidR="00686099" w:rsidRPr="00686099" w:rsidRDefault="00686099" w:rsidP="00686099">
                  <w:pPr>
                    <w:spacing w:after="0" w:line="240" w:lineRule="auto"/>
                    <w:jc w:val="right"/>
                    <w:rPr>
                      <w:rFonts w:ascii="Arial" w:eastAsia="Times New Roman" w:hAnsi="Arial" w:cs="Arial"/>
                      <w:color w:val="333333"/>
                      <w:sz w:val="18"/>
                      <w:szCs w:val="18"/>
                    </w:rPr>
                  </w:pPr>
                  <w:r w:rsidRPr="00686099">
                    <w:rPr>
                      <w:rFonts w:ascii="Arial" w:eastAsia="Times New Roman" w:hAnsi="Arial" w:cs="Arial"/>
                      <w:color w:val="333333"/>
                      <w:sz w:val="18"/>
                      <w:szCs w:val="18"/>
                    </w:rPr>
                    <w:t>10</w:t>
                  </w:r>
                </w:p>
              </w:tc>
            </w:tr>
          </w:tbl>
          <w:p w:rsidR="00B353A6" w:rsidRDefault="00B353A6" w:rsidP="00DA50E0">
            <w:pPr>
              <w:tabs>
                <w:tab w:val="left" w:pos="840"/>
              </w:tabs>
              <w:suppressAutoHyphens/>
              <w:spacing w:before="120"/>
              <w:ind w:right="176"/>
              <w:jc w:val="both"/>
              <w:rPr>
                <w:rFonts w:ascii="Verdana" w:eastAsia="Times New Roman" w:hAnsi="Verdana" w:cs="Arial"/>
                <w:b/>
                <w:bCs/>
                <w:sz w:val="20"/>
                <w:szCs w:val="20"/>
                <w:lang w:eastAsia="ar-SA"/>
              </w:rPr>
            </w:pPr>
          </w:p>
          <w:p w:rsidR="00794A7C" w:rsidRDefault="00794A7C" w:rsidP="00DA50E0">
            <w:pPr>
              <w:tabs>
                <w:tab w:val="left" w:pos="840"/>
              </w:tabs>
              <w:suppressAutoHyphens/>
              <w:spacing w:before="120"/>
              <w:ind w:right="176"/>
              <w:jc w:val="both"/>
              <w:rPr>
                <w:rFonts w:ascii="Verdana" w:eastAsia="Times New Roman" w:hAnsi="Verdana" w:cs="Arial"/>
                <w:b/>
                <w:bCs/>
                <w:sz w:val="20"/>
                <w:szCs w:val="20"/>
                <w:lang w:eastAsia="ar-SA"/>
              </w:rPr>
            </w:pPr>
          </w:p>
          <w:p w:rsidR="00BE42FA" w:rsidRPr="00FD6EFA" w:rsidRDefault="00BE42FA" w:rsidP="00E83DD6">
            <w:pPr>
              <w:autoSpaceDE w:val="0"/>
              <w:autoSpaceDN w:val="0"/>
              <w:adjustRightInd w:val="0"/>
              <w:spacing w:before="120"/>
              <w:jc w:val="both"/>
              <w:rPr>
                <w:rFonts w:ascii="Verdana" w:hAnsi="Verdana" w:cs="Arial"/>
                <w:sz w:val="20"/>
                <w:szCs w:val="20"/>
              </w:rPr>
            </w:pPr>
          </w:p>
        </w:tc>
      </w:tr>
      <w:tr w:rsidR="00351D4B" w:rsidRPr="00FD6EFA" w:rsidTr="00463FFF">
        <w:tc>
          <w:tcPr>
            <w:tcW w:w="1279" w:type="dxa"/>
            <w:shd w:val="clear" w:color="auto" w:fill="EAF1DD" w:themeFill="accent3" w:themeFillTint="33"/>
          </w:tcPr>
          <w:p w:rsidR="00351D4B" w:rsidRPr="00FD6EFA" w:rsidRDefault="00DC0284" w:rsidP="00722611">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V</w:t>
            </w:r>
            <w:r w:rsidR="00351D4B" w:rsidRPr="00FD6EFA">
              <w:rPr>
                <w:rFonts w:ascii="Verdana" w:hAnsi="Verdana" w:cs="Arial"/>
                <w:b/>
                <w:sz w:val="20"/>
                <w:szCs w:val="20"/>
              </w:rPr>
              <w:t>.2.</w:t>
            </w:r>
          </w:p>
        </w:tc>
        <w:tc>
          <w:tcPr>
            <w:tcW w:w="6174" w:type="dxa"/>
            <w:shd w:val="clear" w:color="auto" w:fill="EAF1DD" w:themeFill="accent3" w:themeFillTint="33"/>
          </w:tcPr>
          <w:p w:rsidR="00351D4B" w:rsidRDefault="00351D4B" w:rsidP="00722611">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482BD3" w:rsidRPr="00FD6EFA" w:rsidRDefault="00482BD3" w:rsidP="00722611">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sidR="001F1627">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980" w:type="dxa"/>
            <w:shd w:val="clear" w:color="auto" w:fill="EAF1DD" w:themeFill="accent3" w:themeFillTint="33"/>
          </w:tcPr>
          <w:p w:rsidR="00351D4B" w:rsidRDefault="00482BD3" w:rsidP="00722611">
            <w:pPr>
              <w:pStyle w:val="Default"/>
              <w:spacing w:before="120"/>
              <w:rPr>
                <w:rFonts w:ascii="Verdana" w:hAnsi="Verdana" w:cs="Arial"/>
                <w:b/>
                <w:sz w:val="20"/>
                <w:szCs w:val="20"/>
              </w:rPr>
            </w:pPr>
            <w:r>
              <w:rPr>
                <w:rFonts w:ascii="Verdana" w:hAnsi="Verdana" w:cs="Arial"/>
                <w:b/>
                <w:sz w:val="20"/>
                <w:szCs w:val="20"/>
              </w:rPr>
              <w:t>ZM/</w:t>
            </w:r>
          </w:p>
          <w:p w:rsidR="00482BD3" w:rsidRPr="00DC0284" w:rsidRDefault="00482BD3" w:rsidP="00722611">
            <w:pPr>
              <w:pStyle w:val="Default"/>
              <w:spacing w:before="120"/>
              <w:rPr>
                <w:rFonts w:ascii="Verdana" w:hAnsi="Verdana"/>
                <w:b/>
                <w:sz w:val="20"/>
              </w:rPr>
            </w:pPr>
            <w:r w:rsidRPr="00DC0284">
              <w:rPr>
                <w:rFonts w:ascii="Verdana" w:hAnsi="Verdana" w:cs="Arial"/>
                <w:b/>
                <w:sz w:val="20"/>
                <w:szCs w:val="20"/>
              </w:rPr>
              <w:t>ZRYWKA</w:t>
            </w:r>
          </w:p>
        </w:tc>
      </w:tr>
      <w:tr w:rsidR="00351D4B" w:rsidRPr="00FD6EFA" w:rsidTr="00463FFF">
        <w:tc>
          <w:tcPr>
            <w:tcW w:w="10433" w:type="dxa"/>
            <w:gridSpan w:val="3"/>
          </w:tcPr>
          <w:p w:rsidR="00351D4B" w:rsidRDefault="00351D4B" w:rsidP="00741675">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 xml:space="preserve">Kod czynności ZRYWKA służy jedynie do podania masy grubizny planowanej do zrywki i w żaden sposób nie określa wymaganej przez Zamawiającego technologii zrywki drewna oraz nie stanowi podstawy do zmiany stawki obowiązującej w rozliczeniach. </w:t>
            </w:r>
          </w:p>
          <w:p w:rsidR="00396F88" w:rsidRPr="00396F88" w:rsidRDefault="00396F88" w:rsidP="00741675">
            <w:pPr>
              <w:tabs>
                <w:tab w:val="left" w:pos="840"/>
              </w:tabs>
              <w:spacing w:before="120"/>
              <w:ind w:left="34"/>
              <w:jc w:val="both"/>
              <w:rPr>
                <w:rFonts w:ascii="Verdana" w:hAnsi="Verdana" w:cs="Arial"/>
                <w:b/>
                <w:bCs/>
                <w:sz w:val="20"/>
                <w:szCs w:val="20"/>
              </w:rPr>
            </w:pPr>
            <w:r w:rsidRPr="00396F88">
              <w:rPr>
                <w:rFonts w:ascii="Verdana" w:hAnsi="Verdana" w:cs="Arial"/>
                <w:b/>
                <w:bCs/>
                <w:sz w:val="20"/>
                <w:szCs w:val="20"/>
              </w:rPr>
              <w:t>Łączna masa drewna przewidziana do zrywki wynosi 29 592 m3.</w:t>
            </w:r>
          </w:p>
          <w:p w:rsidR="00351D4B" w:rsidRDefault="00351D4B" w:rsidP="00741675">
            <w:pPr>
              <w:tabs>
                <w:tab w:val="left" w:pos="318"/>
              </w:tabs>
              <w:spacing w:before="120"/>
              <w:ind w:left="34"/>
              <w:jc w:val="both"/>
              <w:rPr>
                <w:rFonts w:ascii="Verdana" w:hAnsi="Verdana" w:cs="Arial"/>
                <w:bCs/>
                <w:sz w:val="20"/>
                <w:szCs w:val="20"/>
              </w:rPr>
            </w:pPr>
            <w:r w:rsidRPr="00FD6EFA">
              <w:rPr>
                <w:rFonts w:ascii="Verdana" w:hAnsi="Verdana" w:cs="Arial"/>
                <w:bCs/>
                <w:sz w:val="20"/>
                <w:szCs w:val="20"/>
              </w:rPr>
              <w:t xml:space="preserve">Zamawiający wymaga, aby zrywka drewna wyrabianego w sztukach pojedynczo (W0 i S10) oraz drewna S3 odbywała się w technologii </w:t>
            </w:r>
            <w:proofErr w:type="spellStart"/>
            <w:r w:rsidRPr="00FD6EFA">
              <w:rPr>
                <w:rFonts w:ascii="Verdana" w:hAnsi="Verdana" w:cs="Arial"/>
                <w:bCs/>
                <w:sz w:val="20"/>
                <w:szCs w:val="20"/>
              </w:rPr>
              <w:t>półpodwieszonej</w:t>
            </w:r>
            <w:proofErr w:type="spellEnd"/>
            <w:r w:rsidRPr="00FD6EFA">
              <w:rPr>
                <w:rFonts w:ascii="Verdana" w:hAnsi="Verdana" w:cs="Arial"/>
                <w:bCs/>
                <w:sz w:val="20"/>
                <w:szCs w:val="20"/>
              </w:rPr>
              <w:t>. Dopuszcza się również zrywkę nasiębierną ww. sortymentów. W stosunku do drewna stosowego i kłodowanego wymagana jest zrywka nasiębierna.</w:t>
            </w:r>
          </w:p>
          <w:p w:rsidR="00C72E8D" w:rsidRPr="00FD6EFA" w:rsidRDefault="00C72E8D" w:rsidP="00741675">
            <w:pPr>
              <w:tabs>
                <w:tab w:val="left" w:pos="318"/>
              </w:tabs>
              <w:spacing w:before="120"/>
              <w:ind w:left="34"/>
              <w:jc w:val="both"/>
              <w:rPr>
                <w:rFonts w:ascii="Verdana" w:hAnsi="Verdana" w:cs="Arial"/>
                <w:bCs/>
                <w:sz w:val="20"/>
                <w:szCs w:val="20"/>
              </w:rPr>
            </w:pPr>
            <w:r>
              <w:rPr>
                <w:rFonts w:ascii="Verdana" w:hAnsi="Verdana" w:cs="Arial"/>
                <w:bCs/>
                <w:sz w:val="20"/>
                <w:szCs w:val="20"/>
              </w:rPr>
              <w:t>Prace z zakresu zrywki drewna zlecane będą sukcesywnie, łącznie z pracami z zakresu pozyskania drewna.</w:t>
            </w:r>
          </w:p>
          <w:p w:rsidR="00351D4B" w:rsidRPr="00FD6EFA" w:rsidRDefault="00351D4B" w:rsidP="00722611">
            <w:pPr>
              <w:tabs>
                <w:tab w:val="left" w:pos="840"/>
              </w:tabs>
              <w:spacing w:before="120"/>
              <w:ind w:left="600" w:hanging="360"/>
              <w:jc w:val="both"/>
              <w:rPr>
                <w:rFonts w:ascii="Verdana" w:hAnsi="Verdana" w:cs="Arial"/>
                <w:bCs/>
                <w:sz w:val="20"/>
                <w:szCs w:val="20"/>
              </w:rPr>
            </w:pPr>
            <w:r w:rsidRPr="00FD6EFA">
              <w:rPr>
                <w:rFonts w:ascii="Verdana" w:hAnsi="Verdana" w:cs="Arial"/>
                <w:bCs/>
                <w:sz w:val="20"/>
                <w:szCs w:val="20"/>
              </w:rPr>
              <w:t>Zrywka drewna obejmuje:</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zabezpieczenie drzew rosnących przy wylotach oraz zakrętach szlaków operacyjnych i miejscach składowania drewna przed uszkadzaniem (zastosowana technologia (np. osłony z wałków lub szczap, osłony z opon itp.) pozostaje w gestii Wykonawcy). Zastosowane osłony po zakończonej zrywce należy usunąć.</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przemieszczenie drewna z miejsca jego wycinki do wskazanego przez leśniczego miejsca składowania</w:t>
            </w:r>
            <w:r w:rsidR="00C22236">
              <w:rPr>
                <w:rFonts w:ascii="Verdana" w:hAnsi="Verdana" w:cs="Arial"/>
                <w:bCs/>
                <w:sz w:val="20"/>
                <w:szCs w:val="20"/>
              </w:rPr>
              <w:t>, w tym donoszenie drewna stosowego na odległość do 20 m</w:t>
            </w:r>
            <w:r w:rsidRPr="00FD6EFA">
              <w:rPr>
                <w:rFonts w:ascii="Verdana" w:hAnsi="Verdana" w:cs="Arial"/>
                <w:bCs/>
                <w:sz w:val="20"/>
                <w:szCs w:val="20"/>
              </w:rPr>
              <w:t>,</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przesortowanie drewna S2 i drewna kłodowanego w sposób wskazany przez leśniczego,</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ułożenie zerwanego drewna w mygły lub stosy,</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przywrócenie stanu pierwotnego us</w:t>
            </w:r>
            <w:r w:rsidR="001F20D2">
              <w:rPr>
                <w:rFonts w:ascii="Verdana" w:hAnsi="Verdana" w:cs="Arial"/>
                <w:bCs/>
                <w:sz w:val="20"/>
                <w:szCs w:val="20"/>
              </w:rPr>
              <w:t>zkodzonych w trakcie zabiegu</w:t>
            </w:r>
            <w:r w:rsidR="001C6803">
              <w:rPr>
                <w:rFonts w:ascii="Verdana" w:hAnsi="Verdana" w:cs="Arial"/>
                <w:bCs/>
                <w:sz w:val="20"/>
                <w:szCs w:val="20"/>
              </w:rPr>
              <w:t xml:space="preserve"> dróg</w:t>
            </w:r>
            <w:r w:rsidRPr="00FD6EFA">
              <w:rPr>
                <w:rFonts w:ascii="Verdana" w:hAnsi="Verdana" w:cs="Arial"/>
                <w:bCs/>
                <w:sz w:val="20"/>
                <w:szCs w:val="20"/>
              </w:rPr>
              <w:t>, rowów, koryt rzek i potoków.</w:t>
            </w:r>
          </w:p>
          <w:p w:rsidR="00351D4B" w:rsidRPr="00FD6EFA" w:rsidRDefault="00351D4B" w:rsidP="00741675">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Zrywkę drewna należy prowadzić zgodnie z poniższymi wymaganiami:</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środki zrywkowe powinny poruszać się po uprzednio wykonanych szlakach operacyjnych,</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zrywkę drewna należy prowadzić w sposób wykluczający uszkadzanie drzew pozostających na powierzchni po zbiegu. Ustala się, że łączna ilość uszkodzonych w trakcie pozyskania i zrywki drzew pozostających na objętej zabiegiem powierzchni nie może przekroczyć 5%. Nie dopuszcza się uszkadzania drzew rosnących poza powierzchnią objętą zabiegiem,</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zrywkę należy prowadzić w sposób zapewn</w:t>
            </w:r>
            <w:r w:rsidR="004E2BE8">
              <w:rPr>
                <w:rFonts w:ascii="Verdana" w:hAnsi="Verdana" w:cs="Arial"/>
                <w:bCs/>
                <w:sz w:val="20"/>
                <w:szCs w:val="20"/>
              </w:rPr>
              <w:t>iający przejezdność dróg</w:t>
            </w:r>
            <w:r w:rsidRPr="00FD6EFA">
              <w:rPr>
                <w:rFonts w:ascii="Verdana" w:hAnsi="Verdana" w:cs="Arial"/>
                <w:bCs/>
                <w:sz w:val="20"/>
                <w:szCs w:val="20"/>
              </w:rPr>
              <w:t xml:space="preserve"> (bieżąca zrywka drewna obalonego na drogi),</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nie dopuszcza się opierania stosów i mygieł zerwanego drewna o żyjące drzewa,</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sz w:val="20"/>
                <w:szCs w:val="20"/>
              </w:rPr>
              <w:t>wałki należy układać w stosy zwykłe, krzyżowe lub kombinowane. Płaszczyzny stosu, dolna i górna, powinny być poziome, natomiast czoła stosu – równe i pionowe. W terenie pochyłym płaszczyzny stosu, dolna i górna, powinny być równoległe do powierzchni terenu. Wałki powinny być układane na legarach pomiędzy pionowymi kołkami. Dopuszcza się układanie stosów nieregularnych. Stosy układa się oddzielnie dla każdej grupy i rodzaju drewna. Wałki o różnych zbieżystościach należy układać w stosach na przemian grubszymi końcami. Wysokość stosu nie może powodować utrudnień w jego pomiarze przy pomocy taśmy mierniczej. Wałki należy układać z nadmiarem wynoszącym 5% wysokości stosu. Wielkość stosu zostanie ustalona przez wystawiającego zlecenie leśniczego,</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sz w:val="20"/>
                <w:szCs w:val="20"/>
              </w:rPr>
              <w:t>mygły drewna wielkowymiarowego należy układać na legarach umożliwiających swobodny przepływ powietrza pomiędzy składowanym drewnem a podłożem,</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 xml:space="preserve">zrywkę </w:t>
            </w:r>
            <w:r w:rsidR="00744801">
              <w:rPr>
                <w:rFonts w:ascii="Verdana" w:hAnsi="Verdana" w:cs="Arial"/>
                <w:bCs/>
                <w:sz w:val="20"/>
                <w:szCs w:val="20"/>
              </w:rPr>
              <w:t>drewna S1 i wielkowymiarowego</w:t>
            </w:r>
            <w:r w:rsidRPr="00FD6EFA">
              <w:rPr>
                <w:rFonts w:ascii="Verdana" w:hAnsi="Verdana" w:cs="Arial"/>
                <w:bCs/>
                <w:sz w:val="20"/>
                <w:szCs w:val="20"/>
              </w:rPr>
              <w:t xml:space="preserve"> należy przeprowadzić niezwłocznie, nie dłużej niż 5 dni od dnia </w:t>
            </w:r>
            <w:proofErr w:type="spellStart"/>
            <w:r w:rsidRPr="00FD6EFA">
              <w:rPr>
                <w:rFonts w:ascii="Verdana" w:hAnsi="Verdana" w:cs="Arial"/>
                <w:bCs/>
                <w:sz w:val="20"/>
                <w:szCs w:val="20"/>
              </w:rPr>
              <w:t>odbiórki</w:t>
            </w:r>
            <w:proofErr w:type="spellEnd"/>
            <w:r w:rsidRPr="00FD6EFA">
              <w:rPr>
                <w:rFonts w:ascii="Verdana" w:hAnsi="Verdana" w:cs="Arial"/>
                <w:bCs/>
                <w:sz w:val="20"/>
                <w:szCs w:val="20"/>
              </w:rPr>
              <w:t>,</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zrywkę drewna stosowego oraz WK</w:t>
            </w:r>
            <w:r w:rsidR="00744801">
              <w:rPr>
                <w:rFonts w:ascii="Verdana" w:hAnsi="Verdana" w:cs="Arial"/>
                <w:bCs/>
                <w:sz w:val="20"/>
                <w:szCs w:val="20"/>
              </w:rPr>
              <w:t xml:space="preserve"> odbieranego grupowo i w stosach</w:t>
            </w:r>
            <w:r w:rsidRPr="00FD6EFA">
              <w:rPr>
                <w:rFonts w:ascii="Verdana" w:hAnsi="Verdana" w:cs="Arial"/>
                <w:bCs/>
                <w:sz w:val="20"/>
                <w:szCs w:val="20"/>
              </w:rPr>
              <w:t xml:space="preserve"> należy przeprowadzić niezwłocznie, nie dłużej niż 5 dni od dnia ścinki,</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sz w:val="20"/>
                <w:szCs w:val="20"/>
              </w:rPr>
              <w:lastRenderedPageBreak/>
              <w:t>zrywkę należy organizować i realizować w sposób wykluczający zmniejszenie wartości pozyskanego drewna. W przypadku zmniejszenia wartości pozyskanego drewna w skutek jego deprecjacji związanej z opóźnieniami w zrywce lub uszkodzeń mechanicznych powstałych w trakcie zrywki Wykonawca zostanie obciążony różnicą pomiędzy rzeczywistą wartością sprzedanego drewna, a wartością drewna, która mogła zostać osiągnięta przez Zamawiającego przed powstaniem wad.</w:t>
            </w:r>
          </w:p>
          <w:p w:rsidR="00BF0B2B" w:rsidRDefault="00351D4B" w:rsidP="00722611">
            <w:pPr>
              <w:tabs>
                <w:tab w:val="left" w:pos="840"/>
              </w:tabs>
              <w:spacing w:before="120"/>
              <w:jc w:val="both"/>
              <w:rPr>
                <w:rFonts w:ascii="Verdana" w:hAnsi="Verdana" w:cs="Arial"/>
                <w:bCs/>
                <w:sz w:val="20"/>
                <w:szCs w:val="20"/>
              </w:rPr>
            </w:pPr>
            <w:r w:rsidRPr="00FD6EFA">
              <w:rPr>
                <w:rFonts w:ascii="Verdana" w:hAnsi="Verdana" w:cs="Arial"/>
                <w:bCs/>
                <w:sz w:val="20"/>
                <w:szCs w:val="20"/>
              </w:rPr>
              <w:t>Szacowane na etapie planowania warunki realizacji pozyskania drewna przedstawiono w poniższych tabelach:</w:t>
            </w:r>
          </w:p>
          <w:p w:rsidR="00351D4B" w:rsidRDefault="00351D4B" w:rsidP="00722611">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r w:rsidR="00D95633" w:rsidRPr="00FD6EFA">
              <w:rPr>
                <w:rFonts w:ascii="Verdana" w:hAnsi="Verdana" w:cs="Arial"/>
                <w:bCs/>
                <w:sz w:val="20"/>
                <w:szCs w:val="20"/>
              </w:rPr>
              <w:t>:</w:t>
            </w:r>
          </w:p>
          <w:tbl>
            <w:tblPr>
              <w:tblW w:w="8989" w:type="dxa"/>
              <w:jc w:val="center"/>
              <w:tblLayout w:type="fixed"/>
              <w:tblCellMar>
                <w:left w:w="70" w:type="dxa"/>
                <w:right w:w="70" w:type="dxa"/>
              </w:tblCellMar>
              <w:tblLook w:val="04A0" w:firstRow="1" w:lastRow="0" w:firstColumn="1" w:lastColumn="0" w:noHBand="0" w:noVBand="1"/>
            </w:tblPr>
            <w:tblGrid>
              <w:gridCol w:w="960"/>
              <w:gridCol w:w="658"/>
              <w:gridCol w:w="1419"/>
              <w:gridCol w:w="907"/>
              <w:gridCol w:w="778"/>
              <w:gridCol w:w="1290"/>
              <w:gridCol w:w="1134"/>
              <w:gridCol w:w="1276"/>
              <w:gridCol w:w="567"/>
            </w:tblGrid>
            <w:tr w:rsidR="003C08ED" w:rsidRPr="003C08ED" w:rsidTr="008E69B3">
              <w:trPr>
                <w:trHeight w:val="25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center"/>
                    <w:rPr>
                      <w:rFonts w:ascii="Arial" w:eastAsia="Times New Roman" w:hAnsi="Arial" w:cs="Arial"/>
                      <w:sz w:val="20"/>
                      <w:szCs w:val="20"/>
                    </w:rPr>
                  </w:pPr>
                  <w:proofErr w:type="spellStart"/>
                  <w:r w:rsidRPr="003C08ED">
                    <w:rPr>
                      <w:rFonts w:ascii="Arial" w:eastAsia="Times New Roman" w:hAnsi="Arial" w:cs="Arial"/>
                      <w:sz w:val="20"/>
                      <w:szCs w:val="20"/>
                    </w:rPr>
                    <w:t>Odl</w:t>
                  </w:r>
                  <w:proofErr w:type="spellEnd"/>
                  <w:r w:rsidRPr="003C08ED">
                    <w:rPr>
                      <w:rFonts w:ascii="Arial" w:eastAsia="Times New Roman" w:hAnsi="Arial" w:cs="Arial"/>
                      <w:sz w:val="20"/>
                      <w:szCs w:val="20"/>
                    </w:rPr>
                    <w:t>. Zrywki</w:t>
                  </w:r>
                </w:p>
              </w:tc>
              <w:tc>
                <w:tcPr>
                  <w:tcW w:w="65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center"/>
                    <w:rPr>
                      <w:rFonts w:ascii="Arial" w:eastAsia="Times New Roman" w:hAnsi="Arial" w:cs="Arial"/>
                      <w:sz w:val="20"/>
                      <w:szCs w:val="20"/>
                    </w:rPr>
                  </w:pPr>
                  <w:r w:rsidRPr="003C08ED">
                    <w:rPr>
                      <w:rFonts w:ascii="Arial" w:eastAsia="Times New Roman" w:hAnsi="Arial" w:cs="Arial"/>
                      <w:sz w:val="20"/>
                      <w:szCs w:val="20"/>
                    </w:rPr>
                    <w:t xml:space="preserve">strefa </w:t>
                  </w:r>
                </w:p>
              </w:tc>
              <w:tc>
                <w:tcPr>
                  <w:tcW w:w="7371" w:type="dxa"/>
                  <w:gridSpan w:val="7"/>
                  <w:tcBorders>
                    <w:top w:val="single" w:sz="4" w:space="0" w:color="auto"/>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center"/>
                    <w:rPr>
                      <w:rFonts w:ascii="Arial" w:eastAsia="Times New Roman" w:hAnsi="Arial" w:cs="Arial"/>
                      <w:sz w:val="20"/>
                      <w:szCs w:val="20"/>
                    </w:rPr>
                  </w:pPr>
                  <w:r w:rsidRPr="003C08ED">
                    <w:rPr>
                      <w:rFonts w:ascii="Arial" w:eastAsia="Times New Roman" w:hAnsi="Arial" w:cs="Arial"/>
                      <w:sz w:val="20"/>
                      <w:szCs w:val="20"/>
                    </w:rPr>
                    <w:t>Sortyment</w:t>
                  </w:r>
                </w:p>
              </w:tc>
            </w:tr>
            <w:tr w:rsidR="003C08ED" w:rsidRPr="003C08ED" w:rsidTr="008E69B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vMerge/>
                  <w:tcBorders>
                    <w:top w:val="single" w:sz="4" w:space="0" w:color="auto"/>
                    <w:left w:val="single" w:sz="4" w:space="0" w:color="auto"/>
                    <w:bottom w:val="single" w:sz="4" w:space="0" w:color="auto"/>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8E69B3" w:rsidP="003C08ED">
                  <w:pPr>
                    <w:spacing w:after="0" w:line="240" w:lineRule="auto"/>
                    <w:rPr>
                      <w:rFonts w:ascii="Arial" w:eastAsia="Times New Roman" w:hAnsi="Arial" w:cs="Arial"/>
                      <w:sz w:val="20"/>
                      <w:szCs w:val="20"/>
                    </w:rPr>
                  </w:pPr>
                  <w:r>
                    <w:rPr>
                      <w:rFonts w:ascii="Arial" w:eastAsia="Times New Roman" w:hAnsi="Arial" w:cs="Arial"/>
                      <w:sz w:val="20"/>
                      <w:szCs w:val="20"/>
                    </w:rPr>
                    <w:t>S2 iglaste</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8E69B3" w:rsidP="003C08ED">
                  <w:pPr>
                    <w:spacing w:after="0" w:line="240" w:lineRule="auto"/>
                    <w:rPr>
                      <w:rFonts w:ascii="Arial" w:eastAsia="Times New Roman" w:hAnsi="Arial" w:cs="Arial"/>
                      <w:sz w:val="20"/>
                      <w:szCs w:val="20"/>
                    </w:rPr>
                  </w:pPr>
                  <w:r>
                    <w:rPr>
                      <w:rFonts w:ascii="Arial" w:eastAsia="Times New Roman" w:hAnsi="Arial" w:cs="Arial"/>
                      <w:sz w:val="20"/>
                      <w:szCs w:val="20"/>
                    </w:rPr>
                    <w:t>S2 liściaste</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8E69B3" w:rsidP="003C08ED">
                  <w:pPr>
                    <w:spacing w:after="0" w:line="240" w:lineRule="auto"/>
                    <w:rPr>
                      <w:rFonts w:ascii="Arial" w:eastAsia="Times New Roman" w:hAnsi="Arial" w:cs="Arial"/>
                      <w:sz w:val="20"/>
                      <w:szCs w:val="20"/>
                    </w:rPr>
                  </w:pPr>
                  <w:r>
                    <w:rPr>
                      <w:rFonts w:ascii="Arial" w:eastAsia="Times New Roman" w:hAnsi="Arial" w:cs="Arial"/>
                      <w:sz w:val="20"/>
                      <w:szCs w:val="20"/>
                    </w:rPr>
                    <w:t>S4 iglaste</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8E69B3" w:rsidP="003C08ED">
                  <w:pPr>
                    <w:spacing w:after="0" w:line="240" w:lineRule="auto"/>
                    <w:rPr>
                      <w:rFonts w:ascii="Arial" w:eastAsia="Times New Roman" w:hAnsi="Arial" w:cs="Arial"/>
                      <w:sz w:val="20"/>
                      <w:szCs w:val="20"/>
                    </w:rPr>
                  </w:pPr>
                  <w:r>
                    <w:rPr>
                      <w:rFonts w:ascii="Arial" w:eastAsia="Times New Roman" w:hAnsi="Arial" w:cs="Arial"/>
                      <w:sz w:val="20"/>
                      <w:szCs w:val="20"/>
                    </w:rPr>
                    <w:t>S4 liściaste</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8E69B3" w:rsidP="003C08ED">
                  <w:pPr>
                    <w:spacing w:after="0" w:line="240" w:lineRule="auto"/>
                    <w:rPr>
                      <w:rFonts w:ascii="Arial" w:eastAsia="Times New Roman" w:hAnsi="Arial" w:cs="Arial"/>
                      <w:sz w:val="20"/>
                      <w:szCs w:val="20"/>
                    </w:rPr>
                  </w:pPr>
                  <w:r>
                    <w:rPr>
                      <w:rFonts w:ascii="Arial" w:eastAsia="Times New Roman" w:hAnsi="Arial" w:cs="Arial"/>
                      <w:sz w:val="20"/>
                      <w:szCs w:val="20"/>
                    </w:rPr>
                    <w:t>W0 iglaste</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8E69B3" w:rsidP="003C08ED">
                  <w:pPr>
                    <w:spacing w:after="0" w:line="240" w:lineRule="auto"/>
                    <w:rPr>
                      <w:rFonts w:ascii="Arial" w:eastAsia="Times New Roman" w:hAnsi="Arial" w:cs="Arial"/>
                      <w:sz w:val="20"/>
                      <w:szCs w:val="20"/>
                    </w:rPr>
                  </w:pPr>
                  <w:r>
                    <w:rPr>
                      <w:rFonts w:ascii="Arial" w:eastAsia="Times New Roman" w:hAnsi="Arial" w:cs="Arial"/>
                      <w:sz w:val="20"/>
                      <w:szCs w:val="20"/>
                    </w:rPr>
                    <w:t>W0 liściaste</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WK</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2000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107</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37</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9</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314</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44</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1000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481</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17</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34</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60</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900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67</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15</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123</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850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20</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117</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800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59</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19</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14</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717</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45</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23</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623</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150</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70</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117</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48</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20</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153</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34</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8</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28</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918</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22</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42</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365</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58</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1908</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90</w:t>
                  </w:r>
                </w:p>
              </w:tc>
            </w:tr>
            <w:tr w:rsidR="003C08ED" w:rsidRPr="003C08ED" w:rsidTr="008E69B3">
              <w:trPr>
                <w:trHeight w:val="25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804</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107</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92</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23</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1214</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137</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40</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60</w:t>
                  </w:r>
                </w:p>
              </w:tc>
            </w:tr>
            <w:tr w:rsidR="003C08ED" w:rsidRPr="003C08ED" w:rsidTr="008E69B3">
              <w:trPr>
                <w:trHeight w:val="25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152</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61</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36</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507</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706</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121</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39</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26</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1315</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31</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641</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207</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27</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1429</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237</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350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235</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118</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15</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42</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89</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54</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10</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25</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559</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1218</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499</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74</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89</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2997</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188</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206</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90</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250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359</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234</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34</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55</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2276</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171</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45</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25</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354</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283</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130</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28</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23</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789</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33</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199</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46</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711</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12</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24</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150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151</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30</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7</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532</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30</w:t>
                  </w:r>
                </w:p>
              </w:tc>
            </w:tr>
            <w:tr w:rsidR="003C08ED" w:rsidRPr="003C08ED" w:rsidTr="008E69B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110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37</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100</w:t>
                  </w: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25</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42</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8</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139</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r>
            <w:tr w:rsidR="003C08ED" w:rsidRPr="003C08ED" w:rsidTr="008E69B3">
              <w:trPr>
                <w:trHeight w:val="255"/>
                <w:jc w:val="center"/>
              </w:trPr>
              <w:tc>
                <w:tcPr>
                  <w:tcW w:w="960" w:type="dxa"/>
                  <w:vMerge/>
                  <w:tcBorders>
                    <w:top w:val="nil"/>
                    <w:left w:val="single" w:sz="4" w:space="0" w:color="auto"/>
                    <w:bottom w:val="single" w:sz="4" w:space="0" w:color="000000"/>
                    <w:right w:val="single" w:sz="4" w:space="0" w:color="auto"/>
                  </w:tcBorders>
                  <w:vAlign w:val="center"/>
                  <w:hideMark/>
                </w:tcPr>
                <w:p w:rsidR="003C08ED" w:rsidRPr="003C08ED" w:rsidRDefault="003C08ED" w:rsidP="003C08ED">
                  <w:pPr>
                    <w:spacing w:after="0" w:line="240" w:lineRule="auto"/>
                    <w:rPr>
                      <w:rFonts w:ascii="Arial" w:eastAsia="Times New Roman" w:hAnsi="Arial" w:cs="Arial"/>
                      <w:sz w:val="20"/>
                      <w:szCs w:val="20"/>
                    </w:rPr>
                  </w:pPr>
                </w:p>
              </w:tc>
              <w:tc>
                <w:tcPr>
                  <w:tcW w:w="65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w:t>
                  </w:r>
                </w:p>
              </w:tc>
              <w:tc>
                <w:tcPr>
                  <w:tcW w:w="1419"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106</w:t>
                  </w:r>
                </w:p>
              </w:tc>
              <w:tc>
                <w:tcPr>
                  <w:tcW w:w="90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65</w:t>
                  </w:r>
                </w:p>
              </w:tc>
              <w:tc>
                <w:tcPr>
                  <w:tcW w:w="778"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rPr>
                      <w:rFonts w:ascii="Arial" w:eastAsia="Times New Roman" w:hAnsi="Arial" w:cs="Arial"/>
                      <w:sz w:val="20"/>
                      <w:szCs w:val="20"/>
                    </w:rPr>
                  </w:pPr>
                  <w:r w:rsidRPr="003C08ED">
                    <w:rPr>
                      <w:rFonts w:ascii="Arial" w:eastAsia="Times New Roman" w:hAnsi="Arial" w:cs="Arial"/>
                      <w:sz w:val="20"/>
                      <w:szCs w:val="20"/>
                    </w:rPr>
                    <w:t> </w:t>
                  </w:r>
                </w:p>
              </w:tc>
              <w:tc>
                <w:tcPr>
                  <w:tcW w:w="1290"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10</w:t>
                  </w:r>
                </w:p>
              </w:tc>
              <w:tc>
                <w:tcPr>
                  <w:tcW w:w="1134"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452</w:t>
                  </w:r>
                </w:p>
              </w:tc>
              <w:tc>
                <w:tcPr>
                  <w:tcW w:w="1276"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9</w:t>
                  </w:r>
                </w:p>
              </w:tc>
              <w:tc>
                <w:tcPr>
                  <w:tcW w:w="567" w:type="dxa"/>
                  <w:tcBorders>
                    <w:top w:val="nil"/>
                    <w:left w:val="nil"/>
                    <w:bottom w:val="single" w:sz="4" w:space="0" w:color="auto"/>
                    <w:right w:val="single" w:sz="4" w:space="0" w:color="auto"/>
                  </w:tcBorders>
                  <w:shd w:val="clear" w:color="auto" w:fill="auto"/>
                  <w:noWrap/>
                  <w:vAlign w:val="bottom"/>
                  <w:hideMark/>
                </w:tcPr>
                <w:p w:rsidR="003C08ED" w:rsidRPr="003C08ED" w:rsidRDefault="003C08ED" w:rsidP="003C08ED">
                  <w:pPr>
                    <w:spacing w:after="0" w:line="240" w:lineRule="auto"/>
                    <w:jc w:val="right"/>
                    <w:rPr>
                      <w:rFonts w:ascii="Arial" w:eastAsia="Times New Roman" w:hAnsi="Arial" w:cs="Arial"/>
                      <w:sz w:val="20"/>
                      <w:szCs w:val="20"/>
                    </w:rPr>
                  </w:pPr>
                  <w:r w:rsidRPr="003C08ED">
                    <w:rPr>
                      <w:rFonts w:ascii="Arial" w:eastAsia="Times New Roman" w:hAnsi="Arial" w:cs="Arial"/>
                      <w:sz w:val="20"/>
                      <w:szCs w:val="20"/>
                    </w:rPr>
                    <w:t>162</w:t>
                  </w:r>
                </w:p>
              </w:tc>
            </w:tr>
          </w:tbl>
          <w:p w:rsidR="00FD1A96" w:rsidRDefault="00FD1A96" w:rsidP="00722611">
            <w:pPr>
              <w:tabs>
                <w:tab w:val="left" w:pos="840"/>
              </w:tabs>
              <w:spacing w:before="120"/>
              <w:jc w:val="both"/>
              <w:rPr>
                <w:rFonts w:ascii="Verdana" w:hAnsi="Verdana" w:cs="Arial"/>
                <w:bCs/>
                <w:sz w:val="20"/>
                <w:szCs w:val="20"/>
              </w:rPr>
            </w:pPr>
          </w:p>
          <w:p w:rsidR="00464DA9" w:rsidRDefault="001C2EE7" w:rsidP="001C2EE7">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Prace z zakresu pozyskania i zrywki drewna będą wykonywane w trakcie całego roku, a Zamawiający dołoży starań, aby wartość prac będących przedmiotem Zleceń w zakresie zrywki i pozyskania przypadających do wykonania w miesiącu trwania Umowy nie przekroczyła 20 % wartości prac z zakresu pozyskania i zrywki wchodzących w skład Przedmiotu Umowy.</w:t>
            </w:r>
          </w:p>
          <w:p w:rsidR="00BF0B2B" w:rsidRPr="00D34FD2" w:rsidRDefault="00BF0B2B" w:rsidP="001C2EE7">
            <w:pPr>
              <w:tabs>
                <w:tab w:val="left" w:pos="840"/>
              </w:tabs>
              <w:spacing w:before="120"/>
              <w:ind w:right="176"/>
              <w:jc w:val="both"/>
              <w:rPr>
                <w:rFonts w:ascii="Verdana" w:hAnsi="Verdana" w:cs="Arial"/>
                <w:bCs/>
                <w:sz w:val="20"/>
                <w:szCs w:val="20"/>
              </w:rPr>
            </w:pPr>
          </w:p>
          <w:p w:rsidR="00D95633" w:rsidRPr="008B0E48" w:rsidRDefault="00D95633" w:rsidP="00722611">
            <w:pPr>
              <w:tabs>
                <w:tab w:val="left" w:pos="709"/>
              </w:tabs>
              <w:spacing w:before="120"/>
              <w:rPr>
                <w:rFonts w:ascii="Verdana" w:hAnsi="Verdana" w:cs="Arial"/>
                <w:color w:val="FF0000"/>
                <w:sz w:val="20"/>
                <w:szCs w:val="20"/>
              </w:rPr>
            </w:pPr>
            <w:r w:rsidRPr="00FD6EFA">
              <w:rPr>
                <w:rFonts w:ascii="Verdana" w:hAnsi="Verdana" w:cs="Arial"/>
                <w:sz w:val="20"/>
                <w:szCs w:val="20"/>
              </w:rPr>
              <w:t>PROCEDURA ODBIORU:</w:t>
            </w:r>
          </w:p>
          <w:p w:rsidR="001C2EE7" w:rsidRPr="00D34FD2" w:rsidRDefault="001C2EE7" w:rsidP="001C2EE7">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 xml:space="preserve">W trakcie odbioru prac z zakresu zrywki drewna nie dokonuje się osobnego pomiaru jego ilości, a jedynie określa się zgodność wykonanych prac z zapisami Specyfikacji Istotnych Warunków Zamówienia i zlecenia. Obowiązuje zasada: drewno pozyskane podlega zrywce. </w:t>
            </w:r>
          </w:p>
          <w:p w:rsidR="00BB3BCF" w:rsidRDefault="00351D4B" w:rsidP="0098583D">
            <w:pPr>
              <w:tabs>
                <w:tab w:val="left" w:pos="709"/>
              </w:tabs>
              <w:spacing w:before="120"/>
              <w:rPr>
                <w:rFonts w:ascii="Verdana" w:hAnsi="Verdana" w:cs="Arial"/>
                <w:sz w:val="20"/>
                <w:szCs w:val="20"/>
              </w:rPr>
            </w:pPr>
            <w:r w:rsidRPr="00D34FD2">
              <w:rPr>
                <w:rFonts w:ascii="Verdana" w:hAnsi="Verdana" w:cs="Arial"/>
                <w:sz w:val="20"/>
                <w:szCs w:val="20"/>
              </w:rPr>
              <w:t xml:space="preserve">Odbiór prac zrywki drewna  nastąpi poprzez zweryfikowanie zgodności wykonania </w:t>
            </w:r>
            <w:r w:rsidRPr="00FD6EFA">
              <w:rPr>
                <w:rFonts w:ascii="Verdana" w:hAnsi="Verdana" w:cs="Arial"/>
                <w:sz w:val="20"/>
                <w:szCs w:val="20"/>
              </w:rPr>
              <w:t xml:space="preserve">zabiegu  z </w:t>
            </w:r>
            <w:r w:rsidR="00D95633" w:rsidRPr="00FD6EFA">
              <w:rPr>
                <w:rFonts w:ascii="Verdana" w:hAnsi="Verdana" w:cs="Arial"/>
                <w:sz w:val="20"/>
                <w:szCs w:val="20"/>
              </w:rPr>
              <w:t xml:space="preserve">opisem czynności </w:t>
            </w:r>
            <w:r w:rsidRPr="00FD6EFA">
              <w:rPr>
                <w:rFonts w:ascii="Verdana" w:hAnsi="Verdana" w:cs="Arial"/>
                <w:sz w:val="20"/>
                <w:szCs w:val="20"/>
              </w:rPr>
              <w:t xml:space="preserve">i wskazaniami przekazanymi podczas zlecania prac. </w:t>
            </w:r>
            <w:r w:rsidR="0098583D">
              <w:rPr>
                <w:rFonts w:ascii="Verdana" w:hAnsi="Verdana" w:cs="Arial"/>
                <w:sz w:val="20"/>
                <w:szCs w:val="20"/>
              </w:rPr>
              <w:t xml:space="preserve">Drewno nie zeskładowane na legarach </w:t>
            </w:r>
            <w:r w:rsidR="0098583D">
              <w:rPr>
                <w:rFonts w:ascii="Verdana" w:hAnsi="Verdana" w:cs="Arial"/>
                <w:sz w:val="20"/>
                <w:szCs w:val="20"/>
              </w:rPr>
              <w:lastRenderedPageBreak/>
              <w:t xml:space="preserve">nie będzie stanowiło przedmiotu odbioru. </w:t>
            </w:r>
            <w:r w:rsidR="00C72E8D">
              <w:rPr>
                <w:rFonts w:ascii="Verdana" w:hAnsi="Verdana" w:cs="Arial"/>
                <w:sz w:val="20"/>
                <w:szCs w:val="20"/>
              </w:rPr>
              <w:t>Informacje o sposobie pomiaru pac umieszczono w części opisu przedmiotu zamówienia dotyczącego pozyskania drewna.</w:t>
            </w:r>
          </w:p>
          <w:p w:rsidR="00BF0B2B" w:rsidRDefault="00BF0B2B" w:rsidP="0098583D">
            <w:pPr>
              <w:tabs>
                <w:tab w:val="left" w:pos="709"/>
              </w:tabs>
              <w:spacing w:before="120"/>
              <w:rPr>
                <w:rFonts w:ascii="Verdana" w:hAnsi="Verdana" w:cs="Arial"/>
                <w:sz w:val="20"/>
                <w:szCs w:val="20"/>
              </w:rPr>
            </w:pPr>
          </w:p>
          <w:p w:rsidR="00BF0B2B" w:rsidRPr="00FD6EFA" w:rsidRDefault="00BF0B2B" w:rsidP="0098583D">
            <w:pPr>
              <w:tabs>
                <w:tab w:val="left" w:pos="709"/>
              </w:tabs>
              <w:spacing w:before="120"/>
              <w:rPr>
                <w:rFonts w:ascii="Verdana" w:hAnsi="Verdana" w:cs="Arial"/>
                <w:sz w:val="20"/>
                <w:szCs w:val="20"/>
              </w:rPr>
            </w:pPr>
          </w:p>
        </w:tc>
      </w:tr>
      <w:tr w:rsidR="00351D4B" w:rsidRPr="00FD6EFA" w:rsidTr="00463FFF">
        <w:tc>
          <w:tcPr>
            <w:tcW w:w="1279" w:type="dxa"/>
            <w:shd w:val="clear" w:color="auto" w:fill="EAF1DD" w:themeFill="accent3" w:themeFillTint="33"/>
          </w:tcPr>
          <w:p w:rsidR="00351D4B" w:rsidRPr="00FD6EFA" w:rsidRDefault="00DC0284" w:rsidP="00722611">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V</w:t>
            </w:r>
            <w:r w:rsidR="00351D4B" w:rsidRPr="00FD6EFA">
              <w:rPr>
                <w:rFonts w:ascii="Verdana" w:hAnsi="Verdana" w:cs="Arial"/>
                <w:b/>
                <w:sz w:val="20"/>
                <w:szCs w:val="20"/>
              </w:rPr>
              <w:t>.3.</w:t>
            </w:r>
          </w:p>
        </w:tc>
        <w:tc>
          <w:tcPr>
            <w:tcW w:w="6174" w:type="dxa"/>
            <w:shd w:val="clear" w:color="auto" w:fill="EAF1DD" w:themeFill="accent3" w:themeFillTint="33"/>
          </w:tcPr>
          <w:p w:rsidR="00351D4B" w:rsidRPr="00FD6EFA" w:rsidRDefault="00351D4B" w:rsidP="00722611">
            <w:pPr>
              <w:pStyle w:val="Default"/>
              <w:spacing w:before="120"/>
              <w:jc w:val="center"/>
              <w:rPr>
                <w:rFonts w:ascii="Verdana" w:hAnsi="Verdana" w:cs="Arial"/>
                <w:b/>
                <w:sz w:val="20"/>
                <w:szCs w:val="20"/>
              </w:rPr>
            </w:pPr>
            <w:r w:rsidRPr="00FD6EFA">
              <w:rPr>
                <w:rFonts w:ascii="Verdana" w:hAnsi="Verdana" w:cs="Arial"/>
                <w:b/>
                <w:sz w:val="20"/>
                <w:szCs w:val="20"/>
              </w:rPr>
              <w:t>POZYSKANIE STROISZU I CHOINEK</w:t>
            </w:r>
          </w:p>
          <w:p w:rsidR="00351D4B" w:rsidRPr="00FD6EFA" w:rsidRDefault="00351D4B" w:rsidP="008E69B3">
            <w:pPr>
              <w:pStyle w:val="Default"/>
              <w:spacing w:before="120"/>
              <w:rPr>
                <w:rFonts w:ascii="Verdana" w:hAnsi="Verdana" w:cs="Arial"/>
                <w:sz w:val="20"/>
                <w:szCs w:val="20"/>
              </w:rPr>
            </w:pPr>
            <w:r w:rsidRPr="00FD6EFA">
              <w:rPr>
                <w:rFonts w:ascii="Verdana" w:hAnsi="Verdana" w:cs="Arial"/>
                <w:sz w:val="20"/>
                <w:szCs w:val="20"/>
              </w:rPr>
              <w:t>(jedn. rozliczeniowa:</w:t>
            </w:r>
            <w:r w:rsidR="008E69B3">
              <w:rPr>
                <w:rFonts w:ascii="Verdana" w:hAnsi="Verdana" w:cs="Arial"/>
                <w:sz w:val="20"/>
                <w:szCs w:val="20"/>
              </w:rPr>
              <w:t xml:space="preserve"> </w:t>
            </w:r>
            <w:r w:rsidRPr="00FD6EFA">
              <w:rPr>
                <w:rFonts w:ascii="Verdana" w:hAnsi="Verdana" w:cs="Arial"/>
                <w:sz w:val="20"/>
                <w:szCs w:val="20"/>
              </w:rPr>
              <w:t>3.1 – sztuka (SZT.)</w:t>
            </w:r>
          </w:p>
          <w:p w:rsidR="00351D4B" w:rsidRPr="00FD6EFA" w:rsidRDefault="008E69B3" w:rsidP="00722611">
            <w:pPr>
              <w:pStyle w:val="Default"/>
              <w:spacing w:before="120"/>
              <w:jc w:val="center"/>
              <w:rPr>
                <w:rFonts w:ascii="Verdana" w:hAnsi="Verdana" w:cs="Arial"/>
                <w:sz w:val="20"/>
                <w:szCs w:val="20"/>
              </w:rPr>
            </w:pPr>
            <w:r>
              <w:rPr>
                <w:rFonts w:ascii="Verdana" w:hAnsi="Verdana" w:cs="Arial"/>
                <w:sz w:val="20"/>
                <w:szCs w:val="20"/>
              </w:rPr>
              <w:t xml:space="preserve">                    </w:t>
            </w:r>
            <w:r w:rsidR="00351D4B" w:rsidRPr="00FD6EFA">
              <w:rPr>
                <w:rFonts w:ascii="Verdana" w:hAnsi="Verdana" w:cs="Arial"/>
                <w:sz w:val="20"/>
                <w:szCs w:val="20"/>
              </w:rPr>
              <w:t>3.2 – metr przestrzenny (M</w:t>
            </w:r>
            <w:r w:rsidR="001F1627">
              <w:rPr>
                <w:rFonts w:ascii="Verdana" w:hAnsi="Verdana" w:cs="Arial"/>
                <w:sz w:val="20"/>
                <w:szCs w:val="20"/>
                <w:vertAlign w:val="superscript"/>
              </w:rPr>
              <w:t>3</w:t>
            </w:r>
            <w:r w:rsidR="00351D4B" w:rsidRPr="00FD6EFA">
              <w:rPr>
                <w:rFonts w:ascii="Verdana" w:hAnsi="Verdana" w:cs="Arial"/>
                <w:sz w:val="20"/>
                <w:szCs w:val="20"/>
              </w:rPr>
              <w:t>P)</w:t>
            </w:r>
          </w:p>
        </w:tc>
        <w:tc>
          <w:tcPr>
            <w:tcW w:w="2980" w:type="dxa"/>
            <w:shd w:val="clear" w:color="auto" w:fill="EAF1DD" w:themeFill="accent3" w:themeFillTint="33"/>
          </w:tcPr>
          <w:p w:rsidR="00351D4B" w:rsidRPr="00FD6EFA" w:rsidRDefault="00713021" w:rsidP="00722611">
            <w:pPr>
              <w:pStyle w:val="Default"/>
              <w:spacing w:before="120"/>
              <w:rPr>
                <w:rFonts w:ascii="Verdana" w:hAnsi="Verdana" w:cs="Arial"/>
                <w:b/>
                <w:sz w:val="20"/>
                <w:szCs w:val="20"/>
              </w:rPr>
            </w:pPr>
            <w:r>
              <w:rPr>
                <w:rFonts w:ascii="Verdana" w:hAnsi="Verdana" w:cs="Arial"/>
                <w:b/>
                <w:sz w:val="20"/>
                <w:szCs w:val="20"/>
              </w:rPr>
              <w:t>UBOC</w:t>
            </w:r>
            <w:r w:rsidR="00840B48">
              <w:rPr>
                <w:rFonts w:ascii="Verdana" w:hAnsi="Verdana" w:cs="Arial"/>
                <w:b/>
                <w:sz w:val="20"/>
                <w:szCs w:val="20"/>
              </w:rPr>
              <w:t>P</w:t>
            </w:r>
            <w:r w:rsidR="00351D4B" w:rsidRPr="00FD6EFA">
              <w:rPr>
                <w:rFonts w:ascii="Verdana" w:hAnsi="Verdana" w:cs="Arial"/>
                <w:b/>
                <w:sz w:val="20"/>
                <w:szCs w:val="20"/>
              </w:rPr>
              <w:t>/</w:t>
            </w:r>
          </w:p>
          <w:p w:rsidR="00351D4B" w:rsidRPr="00FD6EFA" w:rsidRDefault="00BB3BCF" w:rsidP="00722611">
            <w:pPr>
              <w:pStyle w:val="Default"/>
              <w:spacing w:before="120"/>
              <w:rPr>
                <w:rFonts w:ascii="Verdana" w:hAnsi="Verdana" w:cs="Arial"/>
                <w:b/>
                <w:sz w:val="20"/>
                <w:szCs w:val="20"/>
              </w:rPr>
            </w:pPr>
            <w:r>
              <w:rPr>
                <w:rFonts w:ascii="Verdana" w:hAnsi="Verdana" w:cs="Arial"/>
                <w:b/>
                <w:sz w:val="20"/>
                <w:szCs w:val="20"/>
              </w:rPr>
              <w:t>P-</w:t>
            </w:r>
            <w:r w:rsidR="00351D4B" w:rsidRPr="00FD6EFA">
              <w:rPr>
                <w:rFonts w:ascii="Verdana" w:hAnsi="Verdana" w:cs="Arial"/>
                <w:b/>
                <w:sz w:val="20"/>
                <w:szCs w:val="20"/>
              </w:rPr>
              <w:t>CHOINKI,</w:t>
            </w:r>
          </w:p>
          <w:p w:rsidR="00351D4B" w:rsidRPr="00FD6EFA" w:rsidRDefault="00BB3BCF" w:rsidP="00BB3BCF">
            <w:pPr>
              <w:pStyle w:val="Default"/>
              <w:spacing w:before="120"/>
              <w:rPr>
                <w:rFonts w:ascii="Verdana" w:hAnsi="Verdana" w:cs="Arial"/>
                <w:b/>
                <w:sz w:val="20"/>
                <w:szCs w:val="20"/>
              </w:rPr>
            </w:pPr>
            <w:r>
              <w:rPr>
                <w:rFonts w:ascii="Verdana" w:hAnsi="Verdana" w:cs="Arial"/>
                <w:b/>
                <w:sz w:val="20"/>
                <w:szCs w:val="20"/>
              </w:rPr>
              <w:t>P-</w:t>
            </w:r>
            <w:r w:rsidR="00351D4B" w:rsidRPr="00FD6EFA">
              <w:rPr>
                <w:rFonts w:ascii="Verdana" w:hAnsi="Verdana" w:cs="Arial"/>
                <w:b/>
                <w:sz w:val="20"/>
                <w:szCs w:val="20"/>
              </w:rPr>
              <w:t>STROISZ</w:t>
            </w:r>
            <w:r w:rsidR="00236F83">
              <w:t xml:space="preserve"> </w:t>
            </w:r>
          </w:p>
        </w:tc>
      </w:tr>
      <w:tr w:rsidR="00782E39" w:rsidRPr="00782E39" w:rsidTr="00463FFF">
        <w:tc>
          <w:tcPr>
            <w:tcW w:w="10433" w:type="dxa"/>
            <w:gridSpan w:val="3"/>
          </w:tcPr>
          <w:p w:rsidR="001F1627" w:rsidRDefault="001F1627" w:rsidP="001F1627">
            <w:pPr>
              <w:pStyle w:val="Akapitzlist"/>
              <w:tabs>
                <w:tab w:val="left" w:pos="602"/>
              </w:tabs>
              <w:spacing w:before="120"/>
              <w:ind w:left="602"/>
              <w:contextualSpacing w:val="0"/>
              <w:jc w:val="both"/>
              <w:rPr>
                <w:rFonts w:ascii="Verdana" w:hAnsi="Verdana" w:cs="Arial"/>
                <w:b/>
                <w:sz w:val="20"/>
                <w:szCs w:val="20"/>
              </w:rPr>
            </w:pPr>
          </w:p>
          <w:p w:rsidR="00351D4B" w:rsidRPr="00AF300F" w:rsidRDefault="00351D4B" w:rsidP="0098583D">
            <w:pPr>
              <w:pStyle w:val="Akapitzlist"/>
              <w:numPr>
                <w:ilvl w:val="1"/>
                <w:numId w:val="20"/>
              </w:numPr>
              <w:tabs>
                <w:tab w:val="left" w:pos="602"/>
              </w:tabs>
              <w:spacing w:before="120"/>
              <w:ind w:left="602" w:hanging="568"/>
              <w:contextualSpacing w:val="0"/>
              <w:jc w:val="both"/>
              <w:rPr>
                <w:rFonts w:ascii="Verdana" w:hAnsi="Verdana" w:cs="Arial"/>
                <w:b/>
                <w:sz w:val="20"/>
                <w:szCs w:val="20"/>
              </w:rPr>
            </w:pPr>
            <w:r w:rsidRPr="00AF300F">
              <w:rPr>
                <w:rFonts w:ascii="Verdana" w:hAnsi="Verdana" w:cs="Arial"/>
                <w:b/>
                <w:sz w:val="20"/>
                <w:szCs w:val="20"/>
              </w:rPr>
              <w:t xml:space="preserve">Pozyskanie choinek </w:t>
            </w:r>
          </w:p>
          <w:p w:rsidR="00351D4B" w:rsidRPr="00AF300F" w:rsidRDefault="00351D4B" w:rsidP="0098583D">
            <w:pPr>
              <w:pStyle w:val="Akapitzlist"/>
              <w:numPr>
                <w:ilvl w:val="0"/>
                <w:numId w:val="38"/>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wycięcie wskazanych przez leśniczego na pozycjach cięć pielęgnacyjnych lub rębnych choinek,</w:t>
            </w:r>
          </w:p>
          <w:p w:rsidR="00351D4B" w:rsidRPr="00AF300F" w:rsidRDefault="00351D4B" w:rsidP="0098583D">
            <w:pPr>
              <w:pStyle w:val="Akapitzlist"/>
              <w:numPr>
                <w:ilvl w:val="0"/>
                <w:numId w:val="38"/>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dostarczenie pozyskany</w:t>
            </w:r>
            <w:r w:rsidR="00C22236">
              <w:rPr>
                <w:rFonts w:ascii="Verdana" w:hAnsi="Verdana" w:cs="Arial"/>
                <w:sz w:val="20"/>
                <w:szCs w:val="20"/>
              </w:rPr>
              <w:t>ch choinek na osadę służbową danego leśnictwa</w:t>
            </w:r>
            <w:r w:rsidRPr="00AF300F">
              <w:rPr>
                <w:rFonts w:ascii="Verdana" w:hAnsi="Verdana" w:cs="Arial"/>
                <w:sz w:val="20"/>
                <w:szCs w:val="20"/>
              </w:rPr>
              <w:t>,</w:t>
            </w:r>
            <w:r w:rsidR="00C22236">
              <w:t xml:space="preserve"> </w:t>
            </w:r>
          </w:p>
          <w:p w:rsidR="00351D4B" w:rsidRPr="00AF300F" w:rsidRDefault="00351D4B" w:rsidP="0098583D">
            <w:pPr>
              <w:pStyle w:val="Akapitzlist"/>
              <w:numPr>
                <w:ilvl w:val="0"/>
                <w:numId w:val="38"/>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rozładunek choinek w miejscu składowania.</w:t>
            </w:r>
          </w:p>
          <w:p w:rsidR="00741675" w:rsidRPr="00AF300F" w:rsidRDefault="00741675" w:rsidP="0098583D">
            <w:pPr>
              <w:tabs>
                <w:tab w:val="left" w:pos="709"/>
              </w:tabs>
              <w:spacing w:before="120"/>
              <w:ind w:left="34"/>
              <w:jc w:val="both"/>
              <w:rPr>
                <w:rFonts w:ascii="Verdana" w:hAnsi="Verdana" w:cs="Arial"/>
                <w:sz w:val="20"/>
                <w:szCs w:val="20"/>
              </w:rPr>
            </w:pPr>
          </w:p>
          <w:p w:rsidR="00FB1B6F" w:rsidRPr="00AF300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choinek wynosi </w:t>
            </w:r>
            <w:r w:rsidR="00165E66">
              <w:rPr>
                <w:rFonts w:ascii="Verdana" w:hAnsi="Verdana" w:cs="Arial"/>
                <w:b/>
                <w:sz w:val="20"/>
                <w:szCs w:val="20"/>
              </w:rPr>
              <w:t>50</w:t>
            </w:r>
            <w:r w:rsidRPr="00EA0824">
              <w:rPr>
                <w:rFonts w:ascii="Verdana" w:hAnsi="Verdana" w:cs="Arial"/>
                <w:b/>
                <w:sz w:val="20"/>
                <w:szCs w:val="20"/>
              </w:rPr>
              <w:t xml:space="preserve"> szt.</w:t>
            </w:r>
            <w:r w:rsidR="00FB1B6F" w:rsidRPr="00AF300F">
              <w:rPr>
                <w:rFonts w:ascii="Verdana" w:hAnsi="Verdana" w:cs="Arial"/>
                <w:sz w:val="20"/>
                <w:szCs w:val="20"/>
              </w:rPr>
              <w:t xml:space="preserve"> </w:t>
            </w:r>
          </w:p>
          <w:p w:rsidR="00FB1B6F" w:rsidRPr="00AF300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Choinki zosta</w:t>
            </w:r>
            <w:r w:rsidR="00C22236">
              <w:rPr>
                <w:rFonts w:ascii="Verdana" w:hAnsi="Verdana" w:cs="Arial"/>
                <w:sz w:val="20"/>
                <w:szCs w:val="20"/>
              </w:rPr>
              <w:t>ną pozyskane w miesiącu grudniu</w:t>
            </w:r>
            <w:r w:rsidRPr="00AF300F">
              <w:rPr>
                <w:rFonts w:ascii="Verdana" w:hAnsi="Verdana" w:cs="Arial"/>
                <w:sz w:val="20"/>
                <w:szCs w:val="20"/>
              </w:rPr>
              <w:t>.</w:t>
            </w:r>
          </w:p>
          <w:p w:rsidR="00351D4B" w:rsidRPr="00AF300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351D4B" w:rsidRPr="00AF300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Odbiór prac nastąpi poprzez określenie ilości choinek dostarczonych przez Wykonawcę do miejsca składowania.</w:t>
            </w:r>
          </w:p>
          <w:p w:rsidR="008B0E48" w:rsidRPr="00D34FD2" w:rsidRDefault="008B0E48" w:rsidP="008B0E48">
            <w:pPr>
              <w:tabs>
                <w:tab w:val="left" w:pos="-250"/>
                <w:tab w:val="left" w:pos="460"/>
              </w:tabs>
              <w:spacing w:before="120" w:after="120"/>
              <w:ind w:left="34"/>
              <w:jc w:val="both"/>
            </w:pPr>
            <w:r w:rsidRPr="00D34FD2">
              <w:t>Dokładność pomiaru:</w:t>
            </w:r>
            <w:r w:rsidR="00D34FD2">
              <w:t xml:space="preserve"> </w:t>
            </w:r>
            <w:r w:rsidR="00D34FD2" w:rsidRPr="00D34FD2">
              <w:t xml:space="preserve"> z dokładnością do sztuki.</w:t>
            </w:r>
          </w:p>
          <w:p w:rsidR="00FB1B6F" w:rsidRPr="00AF300F" w:rsidRDefault="00FB1B6F" w:rsidP="0098583D">
            <w:pPr>
              <w:tabs>
                <w:tab w:val="left" w:pos="709"/>
              </w:tabs>
              <w:spacing w:before="120"/>
              <w:ind w:left="360"/>
              <w:jc w:val="both"/>
              <w:rPr>
                <w:rFonts w:ascii="Verdana" w:hAnsi="Verdana" w:cs="Arial"/>
                <w:sz w:val="20"/>
                <w:szCs w:val="20"/>
              </w:rPr>
            </w:pPr>
          </w:p>
          <w:p w:rsidR="00351D4B" w:rsidRPr="00AF300F" w:rsidRDefault="00351D4B" w:rsidP="0098583D">
            <w:pPr>
              <w:pStyle w:val="Akapitzlist"/>
              <w:numPr>
                <w:ilvl w:val="1"/>
                <w:numId w:val="20"/>
              </w:numPr>
              <w:tabs>
                <w:tab w:val="left" w:pos="602"/>
              </w:tabs>
              <w:spacing w:before="120"/>
              <w:ind w:left="602" w:hanging="568"/>
              <w:contextualSpacing w:val="0"/>
              <w:jc w:val="both"/>
              <w:rPr>
                <w:rFonts w:ascii="Verdana" w:hAnsi="Verdana" w:cs="Arial"/>
                <w:sz w:val="20"/>
                <w:szCs w:val="20"/>
              </w:rPr>
            </w:pPr>
            <w:r w:rsidRPr="00AF300F">
              <w:rPr>
                <w:rFonts w:ascii="Verdana" w:hAnsi="Verdana" w:cs="Arial"/>
                <w:b/>
                <w:sz w:val="20"/>
                <w:szCs w:val="20"/>
              </w:rPr>
              <w:t>Pozyskanie</w:t>
            </w:r>
            <w:r w:rsidRPr="00AF300F">
              <w:rPr>
                <w:rFonts w:ascii="Verdana" w:hAnsi="Verdana" w:cs="Arial"/>
                <w:sz w:val="20"/>
                <w:szCs w:val="20"/>
              </w:rPr>
              <w:t xml:space="preserve"> </w:t>
            </w:r>
            <w:r w:rsidRPr="00AF300F">
              <w:rPr>
                <w:rFonts w:ascii="Verdana" w:hAnsi="Verdana" w:cs="Arial"/>
                <w:b/>
                <w:sz w:val="20"/>
                <w:szCs w:val="20"/>
              </w:rPr>
              <w:t>stroiszu</w:t>
            </w:r>
          </w:p>
          <w:p w:rsidR="00351D4B" w:rsidRPr="00AF300F" w:rsidRDefault="00351D4B" w:rsidP="0098583D">
            <w:pPr>
              <w:pStyle w:val="Akapitzlist"/>
              <w:numPr>
                <w:ilvl w:val="0"/>
                <w:numId w:val="40"/>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wyrobienie stroiszu jodłowego lub świerkowego z gałęzi drzew wyciętych w ramach cięć pielęgnacyjnych i rębnych wg wskazań leśniczego,</w:t>
            </w:r>
          </w:p>
          <w:p w:rsidR="00C22236" w:rsidRDefault="00351D4B" w:rsidP="00C22236">
            <w:pPr>
              <w:pStyle w:val="Akapitzlist"/>
              <w:numPr>
                <w:ilvl w:val="0"/>
                <w:numId w:val="40"/>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do</w:t>
            </w:r>
            <w:r w:rsidR="00C22236">
              <w:rPr>
                <w:rFonts w:ascii="Verdana" w:hAnsi="Verdana" w:cs="Arial"/>
                <w:sz w:val="20"/>
                <w:szCs w:val="20"/>
              </w:rPr>
              <w:t>starczenie wyrobionego stroiszu</w:t>
            </w:r>
            <w:r w:rsidR="00C22236" w:rsidRPr="00C22236">
              <w:rPr>
                <w:rFonts w:ascii="Verdana" w:hAnsi="Verdana" w:cs="Arial"/>
                <w:sz w:val="20"/>
                <w:szCs w:val="20"/>
              </w:rPr>
              <w:t xml:space="preserve"> na osadę służbową danego leśnictwa</w:t>
            </w:r>
            <w:r w:rsidR="00C22236">
              <w:rPr>
                <w:rFonts w:ascii="Verdana" w:hAnsi="Verdana" w:cs="Arial"/>
                <w:sz w:val="20"/>
                <w:szCs w:val="20"/>
              </w:rPr>
              <w:t>.</w:t>
            </w:r>
          </w:p>
          <w:p w:rsidR="00741675" w:rsidRPr="003C08ED" w:rsidRDefault="00351D4B" w:rsidP="003C08ED">
            <w:pPr>
              <w:pStyle w:val="Akapitzlist"/>
              <w:numPr>
                <w:ilvl w:val="0"/>
                <w:numId w:val="40"/>
              </w:numPr>
              <w:tabs>
                <w:tab w:val="left" w:pos="-250"/>
                <w:tab w:val="left" w:pos="709"/>
              </w:tabs>
              <w:spacing w:before="120"/>
              <w:ind w:left="34"/>
              <w:contextualSpacing w:val="0"/>
              <w:jc w:val="both"/>
              <w:rPr>
                <w:rFonts w:ascii="Verdana" w:hAnsi="Verdana" w:cs="Arial"/>
                <w:sz w:val="20"/>
                <w:szCs w:val="20"/>
              </w:rPr>
            </w:pPr>
            <w:r w:rsidRPr="003C08ED">
              <w:rPr>
                <w:rFonts w:ascii="Verdana" w:hAnsi="Verdana" w:cs="Arial"/>
                <w:sz w:val="20"/>
                <w:szCs w:val="20"/>
              </w:rPr>
              <w:t>ułożenie pozyskanego stroiszu w miejscu składowania w regularne stosy o wysokości 1 m i szerokości 1 m.</w:t>
            </w:r>
          </w:p>
          <w:p w:rsidR="00351D4B" w:rsidRPr="00AF300F" w:rsidRDefault="00351D4B" w:rsidP="0098583D">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stroiszu wynosi </w:t>
            </w:r>
            <w:r w:rsidR="003A19C3" w:rsidRPr="00EA0824">
              <w:rPr>
                <w:rFonts w:ascii="Verdana" w:hAnsi="Verdana" w:cs="Arial"/>
                <w:b/>
                <w:sz w:val="20"/>
                <w:szCs w:val="20"/>
              </w:rPr>
              <w:t>5</w:t>
            </w:r>
            <w:r w:rsidRPr="00EA0824">
              <w:rPr>
                <w:rFonts w:ascii="Verdana" w:hAnsi="Verdana" w:cs="Arial"/>
                <w:b/>
                <w:sz w:val="20"/>
                <w:szCs w:val="20"/>
              </w:rPr>
              <w:t xml:space="preserve"> </w:t>
            </w:r>
            <w:r w:rsidR="00794243" w:rsidRPr="00EA0824">
              <w:rPr>
                <w:rFonts w:ascii="Verdana" w:hAnsi="Verdana" w:cs="Arial"/>
                <w:b/>
                <w:sz w:val="20"/>
                <w:szCs w:val="20"/>
              </w:rPr>
              <w:t>M3P</w:t>
            </w:r>
            <w:r w:rsidRPr="00AF300F">
              <w:rPr>
                <w:rFonts w:ascii="Verdana" w:hAnsi="Verdana" w:cs="Arial"/>
                <w:sz w:val="20"/>
                <w:szCs w:val="20"/>
              </w:rPr>
              <w:t>.</w:t>
            </w:r>
          </w:p>
          <w:p w:rsidR="00351D4B" w:rsidRPr="00AF300F" w:rsidRDefault="00351D4B" w:rsidP="0098583D">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Szacuje się, że stroisz będzie pozyskiwany </w:t>
            </w:r>
            <w:r w:rsidR="00DE54DC">
              <w:rPr>
                <w:rFonts w:ascii="Verdana" w:hAnsi="Verdana" w:cs="Arial"/>
                <w:sz w:val="20"/>
                <w:szCs w:val="20"/>
              </w:rPr>
              <w:t xml:space="preserve">ze szczególnym nasileniem </w:t>
            </w:r>
            <w:r w:rsidR="00DE54DC" w:rsidRPr="00AF300F">
              <w:rPr>
                <w:rFonts w:ascii="Verdana" w:hAnsi="Verdana" w:cs="Arial"/>
                <w:sz w:val="20"/>
                <w:szCs w:val="20"/>
              </w:rPr>
              <w:t xml:space="preserve">w miesiącach </w:t>
            </w:r>
            <w:r w:rsidRPr="00AF300F">
              <w:rPr>
                <w:rFonts w:ascii="Verdana" w:hAnsi="Verdana" w:cs="Arial"/>
                <w:sz w:val="20"/>
                <w:szCs w:val="20"/>
              </w:rPr>
              <w:t>październiku, grudniu  oraz sukcesywnie w pozostałych miesiącach.</w:t>
            </w:r>
          </w:p>
          <w:p w:rsidR="00351D4B" w:rsidRPr="00AF300F" w:rsidRDefault="00351D4B" w:rsidP="0098583D">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E84405" w:rsidRPr="00D34FD2" w:rsidRDefault="00351D4B" w:rsidP="0098583D">
            <w:pPr>
              <w:tabs>
                <w:tab w:val="left" w:pos="-250"/>
                <w:tab w:val="left" w:pos="460"/>
              </w:tabs>
              <w:spacing w:before="120" w:after="120"/>
              <w:ind w:left="34"/>
              <w:jc w:val="both"/>
              <w:rPr>
                <w:rFonts w:ascii="Verdana" w:hAnsi="Verdana" w:cs="Arial"/>
                <w:sz w:val="20"/>
                <w:szCs w:val="20"/>
              </w:rPr>
            </w:pPr>
            <w:r w:rsidRPr="00AF300F">
              <w:rPr>
                <w:rFonts w:ascii="Verdana" w:hAnsi="Verdana" w:cs="Arial"/>
                <w:sz w:val="20"/>
                <w:szCs w:val="20"/>
              </w:rPr>
              <w:t xml:space="preserve">Odbiór prac nastąpi poprzez </w:t>
            </w:r>
            <w:r w:rsidR="00D95633" w:rsidRPr="00AF300F">
              <w:rPr>
                <w:rFonts w:ascii="Verdana" w:hAnsi="Verdana" w:cs="Arial"/>
                <w:sz w:val="20"/>
                <w:szCs w:val="20"/>
              </w:rPr>
              <w:t xml:space="preserve">ocenę </w:t>
            </w:r>
            <w:r w:rsidRPr="00AF300F">
              <w:rPr>
                <w:rFonts w:ascii="Verdana" w:hAnsi="Verdana" w:cs="Arial"/>
                <w:sz w:val="20"/>
                <w:szCs w:val="20"/>
              </w:rPr>
              <w:t xml:space="preserve">zgodności jakości pozyskanego stroiszu z wskazaniami przekazanymi </w:t>
            </w:r>
            <w:r w:rsidRPr="00D34FD2">
              <w:rPr>
                <w:rFonts w:ascii="Verdana" w:hAnsi="Verdana" w:cs="Arial"/>
                <w:sz w:val="20"/>
                <w:szCs w:val="20"/>
              </w:rPr>
              <w:t xml:space="preserve">przez leśniczego w </w:t>
            </w:r>
            <w:r w:rsidR="00D95633" w:rsidRPr="00D34FD2">
              <w:rPr>
                <w:rFonts w:ascii="Verdana" w:hAnsi="Verdana" w:cs="Arial"/>
                <w:sz w:val="20"/>
                <w:szCs w:val="20"/>
              </w:rPr>
              <w:t>Zleceniu</w:t>
            </w:r>
            <w:r w:rsidRPr="00D34FD2">
              <w:rPr>
                <w:rFonts w:ascii="Verdana" w:hAnsi="Verdana" w:cs="Arial"/>
                <w:sz w:val="20"/>
                <w:szCs w:val="20"/>
              </w:rPr>
              <w:t xml:space="preserve"> i pomiarze objętości stosu stroiszu. </w:t>
            </w:r>
          </w:p>
          <w:p w:rsidR="00EA4496" w:rsidRPr="00EA4496" w:rsidRDefault="00EA4496" w:rsidP="00EA4496">
            <w:pPr>
              <w:tabs>
                <w:tab w:val="left" w:pos="-250"/>
                <w:tab w:val="left" w:pos="460"/>
              </w:tabs>
              <w:spacing w:before="120" w:after="120"/>
              <w:ind w:left="34"/>
              <w:jc w:val="both"/>
              <w:rPr>
                <w:color w:val="FF0000"/>
              </w:rPr>
            </w:pPr>
            <w:r w:rsidRPr="00D34FD2">
              <w:t>Dokładność pomiaru:</w:t>
            </w:r>
          </w:p>
          <w:p w:rsidR="00901467" w:rsidRDefault="00D34FD2" w:rsidP="0098583D">
            <w:pPr>
              <w:tabs>
                <w:tab w:val="left" w:pos="-250"/>
                <w:tab w:val="left" w:pos="460"/>
              </w:tabs>
              <w:spacing w:before="120" w:after="120"/>
              <w:ind w:left="34"/>
              <w:jc w:val="both"/>
            </w:pPr>
            <w:r>
              <w:t>Pomiar stosów z dokładnością do pełnych cm.</w:t>
            </w:r>
            <w:r w:rsidR="00464DA9">
              <w:t xml:space="preserve"> Wyliczenie objętości z dokładnością do 0,01 </w:t>
            </w:r>
            <w:r w:rsidR="00464DA9" w:rsidRPr="00464DA9">
              <w:rPr>
                <w:rFonts w:ascii="Verdana" w:hAnsi="Verdana" w:cs="Arial"/>
                <w:sz w:val="20"/>
                <w:szCs w:val="20"/>
              </w:rPr>
              <w:t>M3P</w:t>
            </w:r>
            <w:r w:rsidR="00464DA9">
              <w:rPr>
                <w:rFonts w:ascii="Verdana" w:hAnsi="Verdana" w:cs="Arial"/>
                <w:b/>
                <w:sz w:val="20"/>
                <w:szCs w:val="20"/>
              </w:rPr>
              <w:t>.</w:t>
            </w:r>
          </w:p>
          <w:p w:rsidR="001F1627" w:rsidRDefault="001F1627" w:rsidP="0098583D">
            <w:pPr>
              <w:tabs>
                <w:tab w:val="left" w:pos="-250"/>
                <w:tab w:val="left" w:pos="460"/>
              </w:tabs>
              <w:spacing w:before="120" w:after="120"/>
              <w:ind w:left="34"/>
              <w:jc w:val="both"/>
            </w:pPr>
          </w:p>
          <w:tbl>
            <w:tblPr>
              <w:tblStyle w:val="Tabela-Siatka"/>
              <w:tblW w:w="10207" w:type="dxa"/>
              <w:tblLayout w:type="fixed"/>
              <w:tblLook w:val="04A0" w:firstRow="1" w:lastRow="0" w:firstColumn="1" w:lastColumn="0" w:noHBand="0" w:noVBand="1"/>
            </w:tblPr>
            <w:tblGrid>
              <w:gridCol w:w="1007"/>
              <w:gridCol w:w="7019"/>
              <w:gridCol w:w="2181"/>
            </w:tblGrid>
            <w:tr w:rsidR="00E84405" w:rsidRPr="00FD6EFA" w:rsidTr="00463FFF">
              <w:tc>
                <w:tcPr>
                  <w:tcW w:w="1007" w:type="dxa"/>
                  <w:shd w:val="clear" w:color="auto" w:fill="EAF1DD" w:themeFill="accent3" w:themeFillTint="33"/>
                </w:tcPr>
                <w:p w:rsidR="00E84405" w:rsidRPr="00FD6EFA" w:rsidRDefault="00DC0284" w:rsidP="00ED7577">
                  <w:pPr>
                    <w:pStyle w:val="Default"/>
                    <w:tabs>
                      <w:tab w:val="left" w:pos="34"/>
                    </w:tabs>
                    <w:spacing w:before="120"/>
                    <w:ind w:left="34"/>
                    <w:rPr>
                      <w:rFonts w:ascii="Verdana" w:hAnsi="Verdana" w:cs="Arial"/>
                      <w:b/>
                      <w:sz w:val="20"/>
                      <w:szCs w:val="20"/>
                    </w:rPr>
                  </w:pPr>
                  <w:r>
                    <w:rPr>
                      <w:rFonts w:ascii="Verdana" w:hAnsi="Verdana" w:cs="Arial"/>
                      <w:b/>
                      <w:sz w:val="20"/>
                      <w:szCs w:val="20"/>
                    </w:rPr>
                    <w:t>V</w:t>
                  </w:r>
                  <w:r w:rsidR="00AA22C1">
                    <w:rPr>
                      <w:rFonts w:ascii="Verdana" w:hAnsi="Verdana" w:cs="Arial"/>
                      <w:b/>
                      <w:sz w:val="20"/>
                      <w:szCs w:val="20"/>
                    </w:rPr>
                    <w:t>.4</w:t>
                  </w:r>
                  <w:r w:rsidR="00E84405" w:rsidRPr="00FD6EFA">
                    <w:rPr>
                      <w:rFonts w:ascii="Verdana" w:hAnsi="Verdana" w:cs="Arial"/>
                      <w:b/>
                      <w:sz w:val="20"/>
                      <w:szCs w:val="20"/>
                    </w:rPr>
                    <w:t>.</w:t>
                  </w:r>
                </w:p>
              </w:tc>
              <w:tc>
                <w:tcPr>
                  <w:tcW w:w="7019" w:type="dxa"/>
                  <w:shd w:val="clear" w:color="auto" w:fill="EAF1DD" w:themeFill="accent3" w:themeFillTint="33"/>
                </w:tcPr>
                <w:p w:rsidR="00E84405" w:rsidRDefault="008C3092" w:rsidP="00ED7577">
                  <w:pPr>
                    <w:pStyle w:val="Default"/>
                    <w:spacing w:before="120"/>
                    <w:jc w:val="center"/>
                    <w:rPr>
                      <w:rFonts w:ascii="Verdana" w:hAnsi="Verdana" w:cs="Arial"/>
                      <w:b/>
                      <w:bCs/>
                      <w:sz w:val="20"/>
                      <w:szCs w:val="20"/>
                    </w:rPr>
                  </w:pPr>
                  <w:r>
                    <w:rPr>
                      <w:rFonts w:ascii="Verdana" w:hAnsi="Verdana" w:cs="Arial"/>
                      <w:b/>
                      <w:bCs/>
                      <w:sz w:val="20"/>
                      <w:szCs w:val="20"/>
                    </w:rPr>
                    <w:t>WYKONANIE SZLAKÓW ZRYWKOWYCH KOPARKĄ</w:t>
                  </w:r>
                </w:p>
                <w:p w:rsidR="00E84405" w:rsidRDefault="00E84405" w:rsidP="00ED7577">
                  <w:pPr>
                    <w:pStyle w:val="Default"/>
                    <w:spacing w:before="120"/>
                    <w:jc w:val="center"/>
                    <w:rPr>
                      <w:rFonts w:ascii="Verdana" w:hAnsi="Verdana" w:cs="Arial"/>
                      <w:sz w:val="20"/>
                      <w:szCs w:val="20"/>
                    </w:rPr>
                  </w:pPr>
                  <w:r w:rsidRPr="00482BD3">
                    <w:rPr>
                      <w:rFonts w:ascii="Verdana" w:hAnsi="Verdana" w:cs="Arial"/>
                      <w:sz w:val="20"/>
                      <w:szCs w:val="20"/>
                    </w:rPr>
                    <w:t xml:space="preserve">(jednostka rozliczeniowa – metr </w:t>
                  </w:r>
                  <w:r w:rsidR="008C3092">
                    <w:rPr>
                      <w:rFonts w:ascii="Verdana" w:hAnsi="Verdana" w:cs="Arial"/>
                      <w:sz w:val="20"/>
                      <w:szCs w:val="20"/>
                    </w:rPr>
                    <w:t>bieżący</w:t>
                  </w:r>
                  <w:r w:rsidRPr="00482BD3">
                    <w:rPr>
                      <w:rFonts w:ascii="Verdana" w:hAnsi="Verdana" w:cs="Arial"/>
                      <w:sz w:val="20"/>
                      <w:szCs w:val="20"/>
                    </w:rPr>
                    <w:t xml:space="preserve"> (M</w:t>
                  </w:r>
                  <w:r w:rsidR="008C3092">
                    <w:rPr>
                      <w:rFonts w:ascii="Verdana" w:hAnsi="Verdana" w:cs="Arial"/>
                      <w:sz w:val="20"/>
                      <w:szCs w:val="20"/>
                    </w:rPr>
                    <w:t>B</w:t>
                  </w:r>
                  <w:r w:rsidRPr="00482BD3">
                    <w:rPr>
                      <w:rFonts w:ascii="Verdana" w:hAnsi="Verdana" w:cs="Arial"/>
                      <w:sz w:val="20"/>
                      <w:szCs w:val="20"/>
                    </w:rPr>
                    <w:t>)</w:t>
                  </w:r>
                  <w:r w:rsidR="008C3092">
                    <w:rPr>
                      <w:rFonts w:ascii="Verdana" w:hAnsi="Verdana" w:cs="Arial"/>
                      <w:sz w:val="20"/>
                      <w:szCs w:val="20"/>
                    </w:rPr>
                    <w:t xml:space="preserve"> </w:t>
                  </w:r>
                  <w:r w:rsidRPr="00482BD3">
                    <w:rPr>
                      <w:rFonts w:ascii="Verdana" w:hAnsi="Verdana" w:cs="Arial"/>
                      <w:sz w:val="20"/>
                      <w:szCs w:val="20"/>
                    </w:rPr>
                    <w:t xml:space="preserve">podawany z dokładnością do </w:t>
                  </w:r>
                  <w:r w:rsidR="008C3092">
                    <w:rPr>
                      <w:rFonts w:ascii="Verdana" w:hAnsi="Verdana" w:cs="Arial"/>
                      <w:sz w:val="20"/>
                      <w:szCs w:val="20"/>
                    </w:rPr>
                    <w:t>pełnych metrów</w:t>
                  </w:r>
                  <w:r w:rsidRPr="00482BD3">
                    <w:rPr>
                      <w:rFonts w:ascii="Verdana" w:hAnsi="Verdana" w:cs="Arial"/>
                      <w:sz w:val="20"/>
                      <w:szCs w:val="20"/>
                    </w:rPr>
                    <w:t>)</w:t>
                  </w:r>
                </w:p>
                <w:p w:rsidR="008C3092" w:rsidRPr="00FD6EFA" w:rsidRDefault="008C3092" w:rsidP="00ED7577">
                  <w:pPr>
                    <w:pStyle w:val="Default"/>
                    <w:spacing w:before="120"/>
                    <w:jc w:val="center"/>
                    <w:rPr>
                      <w:rFonts w:ascii="Verdana" w:hAnsi="Verdana" w:cs="Arial"/>
                      <w:sz w:val="20"/>
                      <w:szCs w:val="20"/>
                    </w:rPr>
                  </w:pPr>
                </w:p>
              </w:tc>
              <w:tc>
                <w:tcPr>
                  <w:tcW w:w="2181" w:type="dxa"/>
                  <w:shd w:val="clear" w:color="auto" w:fill="EAF1DD" w:themeFill="accent3" w:themeFillTint="33"/>
                </w:tcPr>
                <w:p w:rsidR="00E84405" w:rsidRDefault="008C3092" w:rsidP="00ED7577">
                  <w:pPr>
                    <w:pStyle w:val="Default"/>
                    <w:spacing w:before="120"/>
                    <w:rPr>
                      <w:rFonts w:ascii="Verdana" w:hAnsi="Verdana" w:cs="Arial"/>
                      <w:b/>
                      <w:sz w:val="20"/>
                      <w:szCs w:val="20"/>
                    </w:rPr>
                  </w:pPr>
                  <w:r>
                    <w:rPr>
                      <w:rFonts w:ascii="Verdana" w:hAnsi="Verdana" w:cs="Arial"/>
                      <w:b/>
                      <w:sz w:val="20"/>
                      <w:szCs w:val="20"/>
                    </w:rPr>
                    <w:t>POZ-P</w:t>
                  </w:r>
                  <w:r w:rsidR="00E84405">
                    <w:rPr>
                      <w:rFonts w:ascii="Verdana" w:hAnsi="Verdana" w:cs="Arial"/>
                      <w:b/>
                      <w:sz w:val="20"/>
                      <w:szCs w:val="20"/>
                    </w:rPr>
                    <w:t>/</w:t>
                  </w:r>
                </w:p>
                <w:p w:rsidR="00E84405" w:rsidRPr="00DC0284" w:rsidRDefault="008C3092" w:rsidP="00ED7577">
                  <w:pPr>
                    <w:pStyle w:val="Default"/>
                    <w:spacing w:before="120"/>
                    <w:rPr>
                      <w:rFonts w:ascii="Verdana" w:hAnsi="Verdana"/>
                      <w:b/>
                      <w:sz w:val="20"/>
                    </w:rPr>
                  </w:pPr>
                  <w:r w:rsidRPr="00DC0284">
                    <w:rPr>
                      <w:rFonts w:ascii="Verdana" w:hAnsi="Verdana" w:cs="Arial"/>
                      <w:b/>
                      <w:sz w:val="20"/>
                      <w:szCs w:val="20"/>
                    </w:rPr>
                    <w:t>POZ-SZLAK</w:t>
                  </w:r>
                </w:p>
              </w:tc>
            </w:tr>
          </w:tbl>
          <w:p w:rsidR="00FD11CA" w:rsidRDefault="00FD11CA" w:rsidP="00FD11CA">
            <w:pPr>
              <w:widowControl w:val="0"/>
              <w:suppressAutoHyphens/>
              <w:autoSpaceDE w:val="0"/>
              <w:jc w:val="both"/>
              <w:rPr>
                <w:rFonts w:ascii="Times New Roman" w:eastAsia="Arial" w:hAnsi="Times New Roman" w:cs="Times New Roman"/>
                <w:i/>
                <w:iCs/>
                <w:sz w:val="24"/>
                <w:szCs w:val="24"/>
              </w:rPr>
            </w:pPr>
          </w:p>
          <w:p w:rsidR="00FD11CA" w:rsidRPr="009D3B8F" w:rsidRDefault="00FD11CA" w:rsidP="00FD11CA">
            <w:pPr>
              <w:widowControl w:val="0"/>
              <w:suppressAutoHyphens/>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xml:space="preserve">Wykonanie szlaków zrywkowych na powierzchni, gdzie występują rabaty, </w:t>
            </w:r>
            <w:proofErr w:type="spellStart"/>
            <w:r w:rsidRPr="009D3B8F">
              <w:rPr>
                <w:rFonts w:ascii="Verdana" w:eastAsia="Lucida Sans Unicode" w:hAnsi="Verdana" w:cs="Times New Roman"/>
                <w:sz w:val="20"/>
                <w:szCs w:val="20"/>
                <w:lang w:eastAsia="ar-SA"/>
              </w:rPr>
              <w:t>rabatowałki</w:t>
            </w:r>
            <w:proofErr w:type="spellEnd"/>
            <w:r w:rsidRPr="009D3B8F">
              <w:rPr>
                <w:rFonts w:ascii="Verdana" w:eastAsia="Lucida Sans Unicode" w:hAnsi="Verdana" w:cs="Times New Roman"/>
                <w:sz w:val="20"/>
                <w:szCs w:val="20"/>
                <w:lang w:eastAsia="ar-SA"/>
              </w:rPr>
              <w:t>, głębokie bruzdy</w:t>
            </w:r>
            <w:r w:rsidR="00930DB7">
              <w:rPr>
                <w:rFonts w:ascii="Verdana" w:eastAsia="Lucida Sans Unicode" w:hAnsi="Verdana" w:cs="Times New Roman"/>
                <w:sz w:val="20"/>
                <w:szCs w:val="20"/>
                <w:lang w:eastAsia="ar-SA"/>
              </w:rPr>
              <w:t>, zapadliska</w:t>
            </w:r>
            <w:r w:rsidRPr="009D3B8F">
              <w:rPr>
                <w:rFonts w:ascii="Verdana" w:eastAsia="Lucida Sans Unicode" w:hAnsi="Verdana" w:cs="Times New Roman"/>
                <w:sz w:val="20"/>
                <w:szCs w:val="20"/>
                <w:lang w:eastAsia="ar-SA"/>
              </w:rPr>
              <w:t xml:space="preserve"> i zachodzi konieczność wyrównania gruntu z pomocą kopar</w:t>
            </w:r>
            <w:r w:rsidR="00C22236">
              <w:rPr>
                <w:rFonts w:ascii="Verdana" w:eastAsia="Lucida Sans Unicode" w:hAnsi="Verdana" w:cs="Times New Roman"/>
                <w:sz w:val="20"/>
                <w:szCs w:val="20"/>
                <w:lang w:eastAsia="ar-SA"/>
              </w:rPr>
              <w:t>ko spycharki lub innej maszyny przystosowanej</w:t>
            </w:r>
            <w:r w:rsidRPr="009D3B8F">
              <w:rPr>
                <w:rFonts w:ascii="Verdana" w:eastAsia="Lucida Sans Unicode" w:hAnsi="Verdana" w:cs="Times New Roman"/>
                <w:sz w:val="20"/>
                <w:szCs w:val="20"/>
                <w:lang w:eastAsia="ar-SA"/>
              </w:rPr>
              <w:t xml:space="preserve"> do niwelacji terenu, na pasach o szerokości 3</w:t>
            </w:r>
            <w:r w:rsidR="00863EE1">
              <w:rPr>
                <w:rFonts w:ascii="Verdana" w:eastAsia="Lucida Sans Unicode" w:hAnsi="Verdana" w:cs="Times New Roman"/>
                <w:sz w:val="20"/>
                <w:szCs w:val="20"/>
                <w:lang w:eastAsia="ar-SA"/>
              </w:rPr>
              <w:t>-4</w:t>
            </w:r>
            <w:r w:rsidRPr="009D3B8F">
              <w:rPr>
                <w:rFonts w:ascii="Verdana" w:eastAsia="Lucida Sans Unicode" w:hAnsi="Verdana" w:cs="Times New Roman"/>
                <w:sz w:val="20"/>
                <w:szCs w:val="20"/>
                <w:lang w:eastAsia="ar-SA"/>
              </w:rPr>
              <w:t xml:space="preserve"> </w:t>
            </w:r>
            <w:proofErr w:type="spellStart"/>
            <w:r w:rsidRPr="009D3B8F">
              <w:rPr>
                <w:rFonts w:ascii="Verdana" w:eastAsia="Lucida Sans Unicode" w:hAnsi="Verdana" w:cs="Times New Roman"/>
                <w:sz w:val="20"/>
                <w:szCs w:val="20"/>
                <w:lang w:eastAsia="ar-SA"/>
              </w:rPr>
              <w:t>mb</w:t>
            </w:r>
            <w:proofErr w:type="spellEnd"/>
            <w:r w:rsidRPr="009D3B8F">
              <w:rPr>
                <w:rFonts w:ascii="Verdana" w:eastAsia="Lucida Sans Unicode" w:hAnsi="Verdana" w:cs="Times New Roman"/>
                <w:sz w:val="20"/>
                <w:szCs w:val="20"/>
                <w:lang w:eastAsia="ar-SA"/>
              </w:rPr>
              <w:t xml:space="preserve"> prostopadle do układu rzędów drzew (może być inny kierunek, ale zawsze w miarę możliwości poprzeczny), przecinających </w:t>
            </w:r>
            <w:r w:rsidRPr="009D3B8F">
              <w:rPr>
                <w:rFonts w:ascii="Verdana" w:eastAsia="Lucida Sans Unicode" w:hAnsi="Verdana" w:cs="Times New Roman"/>
                <w:sz w:val="20"/>
                <w:szCs w:val="20"/>
                <w:lang w:eastAsia="ar-SA"/>
              </w:rPr>
              <w:lastRenderedPageBreak/>
              <w:t>drzewostan w odstępach zależnych od stosowanej technologii pozyskiwania dr</w:t>
            </w:r>
            <w:r w:rsidR="00377515">
              <w:rPr>
                <w:rFonts w:ascii="Verdana" w:eastAsia="Lucida Sans Unicode" w:hAnsi="Verdana" w:cs="Times New Roman"/>
                <w:sz w:val="20"/>
                <w:szCs w:val="20"/>
                <w:lang w:eastAsia="ar-SA"/>
              </w:rPr>
              <w:t>ewna i ukształtowania terenu</w:t>
            </w:r>
            <w:r w:rsidRPr="009D3B8F">
              <w:rPr>
                <w:rFonts w:ascii="Verdana" w:eastAsia="Lucida Sans Unicode" w:hAnsi="Verdana" w:cs="Times New Roman"/>
                <w:sz w:val="20"/>
                <w:szCs w:val="20"/>
                <w:lang w:eastAsia="ar-SA"/>
              </w:rPr>
              <w:t xml:space="preserve">, umożliwiające swobodny przejazd pojazdu transportującego drewno. </w:t>
            </w:r>
            <w:r w:rsidRPr="009D3B8F">
              <w:rPr>
                <w:rFonts w:ascii="Verdana" w:eastAsia="Lucida Sans Unicode" w:hAnsi="Verdana" w:cs="Times New Roman"/>
                <w:sz w:val="20"/>
                <w:szCs w:val="20"/>
                <w:lang w:eastAsia="ar-SA"/>
              </w:rPr>
              <w:br/>
              <w:t>Szlaki zrywkowe zostaną wykonane w miejscach wskazanych i wyznaczonych przez leśniczego.</w:t>
            </w:r>
          </w:p>
          <w:p w:rsidR="00FD11CA" w:rsidRDefault="00FD11CA" w:rsidP="00FD11CA">
            <w:pPr>
              <w:widowControl w:val="0"/>
              <w:suppressAutoHyphens/>
              <w:autoSpaceDE w:val="0"/>
              <w:rPr>
                <w:rFonts w:ascii="Verdana" w:eastAsia="Calibri" w:hAnsi="Verdana" w:cs="Times New Roman"/>
                <w:sz w:val="20"/>
                <w:szCs w:val="20"/>
              </w:rPr>
            </w:pPr>
            <w:r w:rsidRPr="009D3B8F">
              <w:rPr>
                <w:rFonts w:ascii="Verdana" w:eastAsia="Calibri" w:hAnsi="Verdana" w:cs="Times New Roman"/>
                <w:sz w:val="20"/>
                <w:szCs w:val="20"/>
              </w:rPr>
              <w:t>Wykonawca wykonuje prace przy użyciu własnego sprzętu.</w:t>
            </w:r>
          </w:p>
          <w:p w:rsidR="00630E67" w:rsidRDefault="00630E67" w:rsidP="00FD11CA">
            <w:pPr>
              <w:widowControl w:val="0"/>
              <w:suppressAutoHyphens/>
              <w:autoSpaceDE w:val="0"/>
              <w:rPr>
                <w:rFonts w:ascii="Verdana" w:eastAsia="Calibri" w:hAnsi="Verdana" w:cs="Times New Roman"/>
                <w:sz w:val="20"/>
                <w:szCs w:val="20"/>
              </w:rPr>
            </w:pPr>
          </w:p>
          <w:p w:rsidR="00630E67" w:rsidRPr="003C08ED" w:rsidRDefault="00630E67" w:rsidP="00FD11CA">
            <w:pPr>
              <w:widowControl w:val="0"/>
              <w:suppressAutoHyphens/>
              <w:autoSpaceDE w:val="0"/>
              <w:rPr>
                <w:rFonts w:ascii="Verdana" w:hAnsi="Verdana" w:cs="Arial"/>
                <w:b/>
                <w:sz w:val="20"/>
                <w:szCs w:val="20"/>
              </w:rPr>
            </w:pPr>
            <w:r w:rsidRPr="00AF300F">
              <w:rPr>
                <w:rFonts w:ascii="Verdana" w:hAnsi="Verdana" w:cs="Arial"/>
                <w:sz w:val="20"/>
                <w:szCs w:val="20"/>
              </w:rPr>
              <w:t xml:space="preserve">Szacowana do </w:t>
            </w:r>
            <w:r>
              <w:rPr>
                <w:rFonts w:ascii="Verdana" w:hAnsi="Verdana" w:cs="Arial"/>
                <w:sz w:val="20"/>
                <w:szCs w:val="20"/>
              </w:rPr>
              <w:t xml:space="preserve">wykonania długość szlaków zrywkowych wynosi </w:t>
            </w:r>
            <w:r w:rsidR="003C08ED">
              <w:rPr>
                <w:rFonts w:ascii="Verdana" w:hAnsi="Verdana" w:cs="Arial"/>
                <w:b/>
                <w:sz w:val="20"/>
                <w:szCs w:val="20"/>
              </w:rPr>
              <w:t>4740</w:t>
            </w:r>
            <w:r w:rsidRPr="00076110">
              <w:rPr>
                <w:rFonts w:ascii="Verdana" w:hAnsi="Verdana" w:cs="Arial"/>
                <w:b/>
                <w:sz w:val="20"/>
                <w:szCs w:val="20"/>
              </w:rPr>
              <w:t xml:space="preserve"> </w:t>
            </w:r>
            <w:proofErr w:type="spellStart"/>
            <w:r w:rsidRPr="00863EE1">
              <w:rPr>
                <w:rFonts w:ascii="Verdana" w:hAnsi="Verdana" w:cs="Arial"/>
                <w:b/>
                <w:sz w:val="20"/>
                <w:szCs w:val="20"/>
              </w:rPr>
              <w:t>mb</w:t>
            </w:r>
            <w:proofErr w:type="spellEnd"/>
            <w:r>
              <w:rPr>
                <w:rFonts w:ascii="Verdana" w:hAnsi="Verdana" w:cs="Arial"/>
                <w:sz w:val="20"/>
                <w:szCs w:val="20"/>
              </w:rPr>
              <w:t>.</w:t>
            </w:r>
          </w:p>
          <w:p w:rsidR="002B406F" w:rsidRPr="009D3B8F" w:rsidRDefault="002B406F" w:rsidP="00FD11CA">
            <w:pPr>
              <w:widowControl w:val="0"/>
              <w:suppressAutoHyphens/>
              <w:autoSpaceDE w:val="0"/>
              <w:rPr>
                <w:rFonts w:ascii="Verdana" w:eastAsia="Calibri" w:hAnsi="Verdana" w:cs="Times New Roman"/>
                <w:sz w:val="20"/>
                <w:szCs w:val="20"/>
              </w:rPr>
            </w:pPr>
          </w:p>
          <w:p w:rsidR="00FD11CA" w:rsidRPr="00EA4496" w:rsidRDefault="00FD11CA" w:rsidP="00FD11CA">
            <w:pPr>
              <w:widowControl w:val="0"/>
              <w:suppressAutoHyphens/>
              <w:autoSpaceDE w:val="0"/>
              <w:rPr>
                <w:rFonts w:ascii="Verdana" w:eastAsia="Arial" w:hAnsi="Verdana" w:cs="Times New Roman"/>
                <w:iCs/>
                <w:sz w:val="20"/>
                <w:szCs w:val="20"/>
              </w:rPr>
            </w:pPr>
            <w:r w:rsidRPr="00EA4496">
              <w:rPr>
                <w:rFonts w:ascii="Verdana" w:eastAsia="Calibri" w:hAnsi="Verdana" w:cs="Times New Roman"/>
                <w:sz w:val="20"/>
                <w:szCs w:val="20"/>
              </w:rPr>
              <w:t xml:space="preserve">Rozliczenie płatności za prace wykonane z zakresu wykonania szlaków zrywkowych  będzie następować na podstawie rzeczywistych wielkości zadań zrealizowanych przez Wykonawcę, określonych ilością metrów bieżących wykonanych szlaków. </w:t>
            </w:r>
          </w:p>
          <w:p w:rsidR="00901467" w:rsidRPr="00D34FD2" w:rsidRDefault="00EA4496" w:rsidP="0098583D">
            <w:pPr>
              <w:tabs>
                <w:tab w:val="left" w:pos="-250"/>
                <w:tab w:val="left" w:pos="460"/>
              </w:tabs>
              <w:spacing w:before="120" w:after="120"/>
              <w:ind w:left="34"/>
              <w:jc w:val="both"/>
              <w:rPr>
                <w:rFonts w:ascii="Verdana" w:hAnsi="Verdana"/>
                <w:sz w:val="20"/>
                <w:szCs w:val="20"/>
              </w:rPr>
            </w:pPr>
            <w:r w:rsidRPr="00D34FD2">
              <w:rPr>
                <w:rFonts w:ascii="Verdana" w:hAnsi="Verdana"/>
                <w:sz w:val="20"/>
                <w:szCs w:val="20"/>
              </w:rPr>
              <w:t>Szlaki zrywkowe będą wykonywane koparką w trakcie całego roku poza okresem zimowym.</w:t>
            </w:r>
          </w:p>
          <w:p w:rsidR="008C2CF6" w:rsidRPr="00AF300F" w:rsidRDefault="008C2CF6" w:rsidP="008C2CF6">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E84405" w:rsidRPr="0013376C" w:rsidRDefault="002B406F" w:rsidP="0013376C">
            <w:pPr>
              <w:tabs>
                <w:tab w:val="left" w:pos="-250"/>
                <w:tab w:val="left" w:pos="460"/>
              </w:tabs>
              <w:spacing w:before="120" w:after="120"/>
              <w:ind w:left="34"/>
              <w:jc w:val="both"/>
            </w:pPr>
            <w:r w:rsidRPr="00AF300F">
              <w:rPr>
                <w:rFonts w:ascii="Verdana" w:hAnsi="Verdana" w:cs="Arial"/>
                <w:sz w:val="20"/>
                <w:szCs w:val="20"/>
              </w:rPr>
              <w:t xml:space="preserve">Odbiór prac nastąpi poprzez ocenę zgodności </w:t>
            </w:r>
            <w:r>
              <w:rPr>
                <w:rFonts w:ascii="Verdana" w:hAnsi="Verdana" w:cs="Arial"/>
                <w:sz w:val="20"/>
                <w:szCs w:val="20"/>
              </w:rPr>
              <w:t>wykonanej pracy</w:t>
            </w:r>
            <w:r w:rsidRPr="00AF300F">
              <w:rPr>
                <w:rFonts w:ascii="Verdana" w:hAnsi="Verdana" w:cs="Arial"/>
                <w:sz w:val="20"/>
                <w:szCs w:val="20"/>
              </w:rPr>
              <w:t xml:space="preserve"> z</w:t>
            </w:r>
            <w:r>
              <w:rPr>
                <w:rFonts w:ascii="Verdana" w:hAnsi="Verdana" w:cs="Arial"/>
                <w:sz w:val="20"/>
                <w:szCs w:val="20"/>
              </w:rPr>
              <w:t>e</w:t>
            </w:r>
            <w:r w:rsidRPr="00AF300F">
              <w:rPr>
                <w:rFonts w:ascii="Verdana" w:hAnsi="Verdana" w:cs="Arial"/>
                <w:sz w:val="20"/>
                <w:szCs w:val="20"/>
              </w:rPr>
              <w:t xml:space="preserve"> wskazaniami przekazanymi przez leśnicze</w:t>
            </w:r>
            <w:r w:rsidR="00D86D53">
              <w:rPr>
                <w:rFonts w:ascii="Verdana" w:hAnsi="Verdana" w:cs="Arial"/>
                <w:sz w:val="20"/>
                <w:szCs w:val="20"/>
              </w:rPr>
              <w:t>go w Zleceniu</w:t>
            </w:r>
            <w:r w:rsidR="0013376C">
              <w:rPr>
                <w:rFonts w:ascii="Verdana" w:hAnsi="Verdana" w:cs="Arial"/>
                <w:sz w:val="20"/>
                <w:szCs w:val="20"/>
              </w:rPr>
              <w:t xml:space="preserve"> i pomiarze długości wykonanych szlaków.</w:t>
            </w:r>
          </w:p>
          <w:p w:rsidR="00464DA9" w:rsidRPr="00464DA9" w:rsidRDefault="00464DA9" w:rsidP="00464DA9">
            <w:pPr>
              <w:tabs>
                <w:tab w:val="left" w:pos="-250"/>
                <w:tab w:val="left" w:pos="460"/>
              </w:tabs>
              <w:spacing w:before="120" w:after="120"/>
              <w:ind w:left="34"/>
              <w:jc w:val="both"/>
              <w:rPr>
                <w:color w:val="FF0000"/>
              </w:rPr>
            </w:pPr>
            <w:r w:rsidRPr="00D34FD2">
              <w:t>Dokładność pomiaru:</w:t>
            </w:r>
            <w:r>
              <w:rPr>
                <w:color w:val="FF0000"/>
              </w:rPr>
              <w:t xml:space="preserve"> </w:t>
            </w:r>
            <w:r w:rsidRPr="00464DA9">
              <w:t>do pełnych metrów</w:t>
            </w:r>
          </w:p>
          <w:p w:rsidR="001F1627" w:rsidRDefault="001F1627" w:rsidP="001F1627">
            <w:pPr>
              <w:tabs>
                <w:tab w:val="left" w:pos="-250"/>
                <w:tab w:val="left" w:pos="460"/>
              </w:tabs>
              <w:spacing w:before="120" w:after="120"/>
              <w:ind w:left="34"/>
              <w:jc w:val="both"/>
            </w:pPr>
          </w:p>
          <w:tbl>
            <w:tblPr>
              <w:tblStyle w:val="Tabela-Siatka"/>
              <w:tblW w:w="10207" w:type="dxa"/>
              <w:tblLayout w:type="fixed"/>
              <w:tblLook w:val="04A0" w:firstRow="1" w:lastRow="0" w:firstColumn="1" w:lastColumn="0" w:noHBand="0" w:noVBand="1"/>
            </w:tblPr>
            <w:tblGrid>
              <w:gridCol w:w="1007"/>
              <w:gridCol w:w="7019"/>
              <w:gridCol w:w="2181"/>
            </w:tblGrid>
            <w:tr w:rsidR="00E84405" w:rsidRPr="00FD6EFA" w:rsidTr="00463FFF">
              <w:tc>
                <w:tcPr>
                  <w:tcW w:w="1007" w:type="dxa"/>
                  <w:shd w:val="clear" w:color="auto" w:fill="EAF1DD" w:themeFill="accent3" w:themeFillTint="33"/>
                </w:tcPr>
                <w:p w:rsidR="00E84405" w:rsidRPr="00FD6EFA" w:rsidRDefault="00DC0284" w:rsidP="00ED7577">
                  <w:pPr>
                    <w:pStyle w:val="Default"/>
                    <w:tabs>
                      <w:tab w:val="left" w:pos="34"/>
                    </w:tabs>
                    <w:spacing w:before="120"/>
                    <w:ind w:left="34"/>
                    <w:rPr>
                      <w:rFonts w:ascii="Verdana" w:hAnsi="Verdana" w:cs="Arial"/>
                      <w:b/>
                      <w:sz w:val="20"/>
                      <w:szCs w:val="20"/>
                    </w:rPr>
                  </w:pPr>
                  <w:r>
                    <w:rPr>
                      <w:rFonts w:ascii="Verdana" w:hAnsi="Verdana" w:cs="Arial"/>
                      <w:b/>
                      <w:sz w:val="20"/>
                      <w:szCs w:val="20"/>
                    </w:rPr>
                    <w:t>V</w:t>
                  </w:r>
                  <w:r w:rsidR="00AA22C1">
                    <w:rPr>
                      <w:rFonts w:ascii="Verdana" w:hAnsi="Verdana" w:cs="Arial"/>
                      <w:b/>
                      <w:sz w:val="20"/>
                      <w:szCs w:val="20"/>
                    </w:rPr>
                    <w:t>.5</w:t>
                  </w:r>
                  <w:r w:rsidR="00E84405" w:rsidRPr="00FD6EFA">
                    <w:rPr>
                      <w:rFonts w:ascii="Verdana" w:hAnsi="Verdana" w:cs="Arial"/>
                      <w:b/>
                      <w:sz w:val="20"/>
                      <w:szCs w:val="20"/>
                    </w:rPr>
                    <w:t>.</w:t>
                  </w:r>
                </w:p>
              </w:tc>
              <w:tc>
                <w:tcPr>
                  <w:tcW w:w="7019" w:type="dxa"/>
                  <w:shd w:val="clear" w:color="auto" w:fill="EAF1DD" w:themeFill="accent3" w:themeFillTint="33"/>
                </w:tcPr>
                <w:p w:rsidR="00E84405" w:rsidRDefault="008C3092" w:rsidP="00ED7577">
                  <w:pPr>
                    <w:pStyle w:val="Default"/>
                    <w:spacing w:before="120"/>
                    <w:jc w:val="center"/>
                    <w:rPr>
                      <w:rFonts w:ascii="Verdana" w:hAnsi="Verdana" w:cs="Arial"/>
                      <w:b/>
                      <w:bCs/>
                      <w:sz w:val="20"/>
                      <w:szCs w:val="20"/>
                    </w:rPr>
                  </w:pPr>
                  <w:r>
                    <w:rPr>
                      <w:rFonts w:ascii="Verdana" w:hAnsi="Verdana" w:cs="Arial"/>
                      <w:b/>
                      <w:bCs/>
                      <w:sz w:val="20"/>
                      <w:szCs w:val="20"/>
                    </w:rPr>
                    <w:t>PODWÓZ</w:t>
                  </w:r>
                  <w:r w:rsidR="00E84405" w:rsidRPr="00FD6EFA">
                    <w:rPr>
                      <w:rFonts w:ascii="Verdana" w:hAnsi="Verdana" w:cs="Arial"/>
                      <w:b/>
                      <w:bCs/>
                      <w:sz w:val="20"/>
                      <w:szCs w:val="20"/>
                    </w:rPr>
                    <w:t xml:space="preserve"> DREWNA</w:t>
                  </w:r>
                </w:p>
                <w:p w:rsidR="00E84405" w:rsidRDefault="00E84405" w:rsidP="00ED7577">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sidR="008C3092">
                    <w:rPr>
                      <w:rFonts w:ascii="Verdana" w:hAnsi="Verdana" w:cs="Arial"/>
                      <w:sz w:val="20"/>
                      <w:szCs w:val="20"/>
                    </w:rPr>
                    <w:t xml:space="preserve"> </w:t>
                  </w:r>
                  <w:r w:rsidRPr="00482BD3">
                    <w:rPr>
                      <w:rFonts w:ascii="Verdana" w:hAnsi="Verdana" w:cs="Arial"/>
                      <w:sz w:val="20"/>
                      <w:szCs w:val="20"/>
                    </w:rPr>
                    <w:t>podawany z dokładnością do dwóch miejsc po przecinku)</w:t>
                  </w:r>
                </w:p>
                <w:p w:rsidR="008C3092" w:rsidRPr="00FD6EFA" w:rsidRDefault="008C3092" w:rsidP="00ED7577">
                  <w:pPr>
                    <w:pStyle w:val="Default"/>
                    <w:spacing w:before="120"/>
                    <w:jc w:val="center"/>
                    <w:rPr>
                      <w:rFonts w:ascii="Verdana" w:hAnsi="Verdana" w:cs="Arial"/>
                      <w:sz w:val="20"/>
                      <w:szCs w:val="20"/>
                    </w:rPr>
                  </w:pPr>
                </w:p>
              </w:tc>
              <w:tc>
                <w:tcPr>
                  <w:tcW w:w="2181" w:type="dxa"/>
                  <w:shd w:val="clear" w:color="auto" w:fill="EAF1DD" w:themeFill="accent3" w:themeFillTint="33"/>
                </w:tcPr>
                <w:p w:rsidR="00E84405" w:rsidRDefault="008C3092" w:rsidP="00ED7577">
                  <w:pPr>
                    <w:pStyle w:val="Default"/>
                    <w:spacing w:before="120"/>
                    <w:rPr>
                      <w:rFonts w:ascii="Verdana" w:hAnsi="Verdana" w:cs="Arial"/>
                      <w:b/>
                      <w:sz w:val="20"/>
                      <w:szCs w:val="20"/>
                    </w:rPr>
                  </w:pPr>
                  <w:r>
                    <w:rPr>
                      <w:rFonts w:ascii="Verdana" w:hAnsi="Verdana" w:cs="Arial"/>
                      <w:b/>
                      <w:sz w:val="20"/>
                      <w:szCs w:val="20"/>
                    </w:rPr>
                    <w:t>PM</w:t>
                  </w:r>
                  <w:r w:rsidR="00E84405">
                    <w:rPr>
                      <w:rFonts w:ascii="Verdana" w:hAnsi="Verdana" w:cs="Arial"/>
                      <w:b/>
                      <w:sz w:val="20"/>
                      <w:szCs w:val="20"/>
                    </w:rPr>
                    <w:t>/</w:t>
                  </w:r>
                </w:p>
                <w:p w:rsidR="00E84405" w:rsidRPr="00DC0284" w:rsidRDefault="008C3092" w:rsidP="00ED7577">
                  <w:pPr>
                    <w:pStyle w:val="Default"/>
                    <w:spacing w:before="120"/>
                    <w:rPr>
                      <w:rFonts w:ascii="Verdana" w:hAnsi="Verdana"/>
                      <w:b/>
                      <w:sz w:val="20"/>
                    </w:rPr>
                  </w:pPr>
                  <w:r w:rsidRPr="00DC0284">
                    <w:rPr>
                      <w:rFonts w:ascii="Verdana" w:hAnsi="Verdana" w:cs="Arial"/>
                      <w:b/>
                      <w:sz w:val="20"/>
                      <w:szCs w:val="20"/>
                    </w:rPr>
                    <w:t>PODWÓZ</w:t>
                  </w:r>
                </w:p>
              </w:tc>
            </w:tr>
          </w:tbl>
          <w:p w:rsidR="009D3B8F" w:rsidRDefault="009D3B8F" w:rsidP="00FB6CD5">
            <w:pPr>
              <w:widowControl w:val="0"/>
              <w:suppressAutoHyphens/>
              <w:autoSpaceDE w:val="0"/>
              <w:jc w:val="both"/>
              <w:rPr>
                <w:rFonts w:ascii="Verdana" w:eastAsia="Lucida Sans Unicode" w:hAnsi="Verdana" w:cs="Times New Roman"/>
                <w:sz w:val="20"/>
                <w:szCs w:val="20"/>
                <w:lang w:eastAsia="ar-SA"/>
              </w:rPr>
            </w:pP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Prace obejmują:</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załadunek drewna stosowego na środek zrywkowy lub podczepienie dłużyc,</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transport drewna od miejsca jego złożenia do miejsca wskazanego  przez</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xml:space="preserve">  administrację leśnictwa  umożliwiającego  wywóz drewna  z lasu samochodami o dużej ładowności.</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rozładunek ( odczepienie) drewna.</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ułożenie drewna średniowymiarowego w stosy o wys. 1m z nadmiarem 5%  lub  mygłowanie drewna wielkowymiarowego.</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Wykonawca wykonuje czynności  przy użyciu własnego sprzętu i materiałów.</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Rozliczenie płatności za prace wykonane z zakresu podwozu drewna będzie następować na podstawie rzeczywistych wielkości zadań zrealizowanych przez Wykonawcę, określonych ilością metrów sześcien</w:t>
            </w:r>
            <w:r w:rsidR="00D86D53">
              <w:rPr>
                <w:rFonts w:ascii="Verdana" w:eastAsia="Lucida Sans Unicode" w:hAnsi="Verdana" w:cs="Times New Roman"/>
                <w:sz w:val="20"/>
                <w:szCs w:val="20"/>
                <w:lang w:eastAsia="ar-SA"/>
              </w:rPr>
              <w:t>nych</w:t>
            </w:r>
            <w:r w:rsidRPr="009D3B8F">
              <w:rPr>
                <w:rFonts w:ascii="Verdana" w:eastAsia="Lucida Sans Unicode" w:hAnsi="Verdana" w:cs="Times New Roman"/>
                <w:sz w:val="20"/>
                <w:szCs w:val="20"/>
                <w:lang w:eastAsia="ar-SA"/>
              </w:rPr>
              <w:t xml:space="preserve">. Stawka jest wartością zryczałtowaną za 1 m3 </w:t>
            </w:r>
            <w:r w:rsidR="00D86D53">
              <w:rPr>
                <w:rFonts w:ascii="Verdana" w:eastAsia="Lucida Sans Unicode" w:hAnsi="Verdana" w:cs="Times New Roman"/>
                <w:sz w:val="20"/>
                <w:szCs w:val="20"/>
                <w:lang w:eastAsia="ar-SA"/>
              </w:rPr>
              <w:t xml:space="preserve">podwiezionego </w:t>
            </w:r>
            <w:r w:rsidR="00863EE1">
              <w:rPr>
                <w:rFonts w:ascii="Verdana" w:eastAsia="Lucida Sans Unicode" w:hAnsi="Verdana" w:cs="Times New Roman"/>
                <w:sz w:val="20"/>
                <w:szCs w:val="20"/>
                <w:lang w:eastAsia="ar-SA"/>
              </w:rPr>
              <w:t>w granicach obrębu nadleśnictwa</w:t>
            </w:r>
            <w:r w:rsidRPr="009D3B8F">
              <w:rPr>
                <w:rFonts w:ascii="Verdana" w:eastAsia="Lucida Sans Unicode" w:hAnsi="Verdana" w:cs="Times New Roman"/>
                <w:sz w:val="20"/>
                <w:szCs w:val="20"/>
                <w:lang w:eastAsia="ar-SA"/>
              </w:rPr>
              <w:t xml:space="preserve"> dla wszystkich sortymentów.</w:t>
            </w:r>
          </w:p>
          <w:p w:rsidR="00630E67" w:rsidRDefault="00630E67" w:rsidP="0098583D">
            <w:pPr>
              <w:tabs>
                <w:tab w:val="left" w:pos="-250"/>
                <w:tab w:val="left" w:pos="460"/>
              </w:tabs>
              <w:spacing w:before="120" w:after="120"/>
              <w:ind w:left="34"/>
              <w:jc w:val="both"/>
              <w:rPr>
                <w:rFonts w:ascii="Verdana" w:hAnsi="Verdana" w:cs="Arial"/>
                <w:sz w:val="20"/>
                <w:szCs w:val="20"/>
              </w:rPr>
            </w:pPr>
            <w:r w:rsidRPr="00AF300F">
              <w:rPr>
                <w:rFonts w:ascii="Verdana" w:hAnsi="Verdana" w:cs="Arial"/>
                <w:sz w:val="20"/>
                <w:szCs w:val="20"/>
              </w:rPr>
              <w:t>Szacowana do po</w:t>
            </w:r>
            <w:r>
              <w:rPr>
                <w:rFonts w:ascii="Verdana" w:hAnsi="Verdana" w:cs="Arial"/>
                <w:sz w:val="20"/>
                <w:szCs w:val="20"/>
              </w:rPr>
              <w:t>dwozu</w:t>
            </w:r>
            <w:r w:rsidRPr="00AF300F">
              <w:rPr>
                <w:rFonts w:ascii="Verdana" w:hAnsi="Verdana" w:cs="Arial"/>
                <w:sz w:val="20"/>
                <w:szCs w:val="20"/>
              </w:rPr>
              <w:t xml:space="preserve"> ilość </w:t>
            </w:r>
            <w:r>
              <w:rPr>
                <w:rFonts w:ascii="Verdana" w:hAnsi="Verdana" w:cs="Arial"/>
                <w:sz w:val="20"/>
                <w:szCs w:val="20"/>
              </w:rPr>
              <w:t>drewna</w:t>
            </w:r>
            <w:r w:rsidRPr="00AF300F">
              <w:rPr>
                <w:rFonts w:ascii="Verdana" w:hAnsi="Verdana" w:cs="Arial"/>
                <w:sz w:val="20"/>
                <w:szCs w:val="20"/>
              </w:rPr>
              <w:t xml:space="preserve"> wynosi </w:t>
            </w:r>
            <w:r w:rsidR="00840E53" w:rsidRPr="00C51A89">
              <w:rPr>
                <w:rFonts w:ascii="Verdana" w:hAnsi="Verdana" w:cs="Arial"/>
                <w:b/>
                <w:sz w:val="20"/>
                <w:szCs w:val="20"/>
              </w:rPr>
              <w:t>95</w:t>
            </w:r>
            <w:r w:rsidRPr="00C51A89">
              <w:rPr>
                <w:rFonts w:ascii="Verdana" w:hAnsi="Verdana" w:cs="Arial"/>
                <w:b/>
                <w:sz w:val="20"/>
                <w:szCs w:val="20"/>
              </w:rPr>
              <w:t xml:space="preserve"> M3</w:t>
            </w:r>
            <w:r w:rsidRPr="00C51A89">
              <w:rPr>
                <w:rFonts w:ascii="Verdana" w:hAnsi="Verdana" w:cs="Arial"/>
                <w:sz w:val="20"/>
                <w:szCs w:val="20"/>
              </w:rPr>
              <w:t>.</w:t>
            </w:r>
          </w:p>
          <w:p w:rsidR="00EA4496" w:rsidRPr="00D34FD2" w:rsidRDefault="00EA4496" w:rsidP="0098583D">
            <w:pPr>
              <w:tabs>
                <w:tab w:val="left" w:pos="-250"/>
                <w:tab w:val="left" w:pos="460"/>
              </w:tabs>
              <w:spacing w:before="120" w:after="120"/>
              <w:ind w:left="34"/>
              <w:jc w:val="both"/>
            </w:pPr>
            <w:r w:rsidRPr="00D34FD2">
              <w:rPr>
                <w:rFonts w:ascii="Verdana" w:hAnsi="Verdana" w:cs="Arial"/>
                <w:sz w:val="20"/>
                <w:szCs w:val="20"/>
              </w:rPr>
              <w:t>Prace będą wykonywane w trakcie całego roku.</w:t>
            </w:r>
          </w:p>
          <w:p w:rsidR="008C2CF6" w:rsidRPr="00AF300F" w:rsidRDefault="008C2CF6" w:rsidP="008C2CF6">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2B406F" w:rsidRDefault="002B406F" w:rsidP="002B406F">
            <w:pPr>
              <w:tabs>
                <w:tab w:val="left" w:pos="-250"/>
                <w:tab w:val="left" w:pos="460"/>
              </w:tabs>
              <w:spacing w:before="120" w:after="120"/>
              <w:ind w:left="34"/>
              <w:jc w:val="both"/>
            </w:pPr>
            <w:r w:rsidRPr="00AF300F">
              <w:rPr>
                <w:rFonts w:ascii="Verdana" w:hAnsi="Verdana" w:cs="Arial"/>
                <w:sz w:val="20"/>
                <w:szCs w:val="20"/>
              </w:rPr>
              <w:t xml:space="preserve">Odbiór prac nastąpi poprzez ocenę zgodności </w:t>
            </w:r>
            <w:r>
              <w:rPr>
                <w:rFonts w:ascii="Verdana" w:hAnsi="Verdana" w:cs="Arial"/>
                <w:sz w:val="20"/>
                <w:szCs w:val="20"/>
              </w:rPr>
              <w:t>wykonanej pracy</w:t>
            </w:r>
            <w:r w:rsidRPr="00AF300F">
              <w:rPr>
                <w:rFonts w:ascii="Verdana" w:hAnsi="Verdana" w:cs="Arial"/>
                <w:sz w:val="20"/>
                <w:szCs w:val="20"/>
              </w:rPr>
              <w:t xml:space="preserve"> z</w:t>
            </w:r>
            <w:r>
              <w:rPr>
                <w:rFonts w:ascii="Verdana" w:hAnsi="Verdana" w:cs="Arial"/>
                <w:sz w:val="20"/>
                <w:szCs w:val="20"/>
              </w:rPr>
              <w:t>e</w:t>
            </w:r>
            <w:r w:rsidRPr="00AF300F">
              <w:rPr>
                <w:rFonts w:ascii="Verdana" w:hAnsi="Verdana" w:cs="Arial"/>
                <w:sz w:val="20"/>
                <w:szCs w:val="20"/>
              </w:rPr>
              <w:t xml:space="preserve"> wskazaniami przekazan</w:t>
            </w:r>
            <w:r w:rsidR="00D86D53">
              <w:rPr>
                <w:rFonts w:ascii="Verdana" w:hAnsi="Verdana" w:cs="Arial"/>
                <w:sz w:val="20"/>
                <w:szCs w:val="20"/>
              </w:rPr>
              <w:t>ymi przez leśniczego w Zleceniu</w:t>
            </w:r>
            <w:r w:rsidRPr="00AF300F">
              <w:rPr>
                <w:rFonts w:ascii="Verdana" w:hAnsi="Verdana" w:cs="Arial"/>
                <w:sz w:val="20"/>
                <w:szCs w:val="20"/>
              </w:rPr>
              <w:t>.</w:t>
            </w:r>
            <w:r w:rsidRPr="00AF300F">
              <w:t xml:space="preserve"> </w:t>
            </w:r>
          </w:p>
          <w:p w:rsidR="00D34FD2" w:rsidRPr="00D34FD2" w:rsidRDefault="00D34FD2" w:rsidP="00D34FD2">
            <w:pPr>
              <w:tabs>
                <w:tab w:val="left" w:pos="-250"/>
                <w:tab w:val="left" w:pos="460"/>
              </w:tabs>
              <w:spacing w:before="120" w:after="120"/>
              <w:ind w:left="34"/>
              <w:jc w:val="both"/>
            </w:pPr>
          </w:p>
          <w:tbl>
            <w:tblPr>
              <w:tblStyle w:val="Tabela-Siatka"/>
              <w:tblW w:w="10207" w:type="dxa"/>
              <w:tblLayout w:type="fixed"/>
              <w:tblLook w:val="04A0" w:firstRow="1" w:lastRow="0" w:firstColumn="1" w:lastColumn="0" w:noHBand="0" w:noVBand="1"/>
            </w:tblPr>
            <w:tblGrid>
              <w:gridCol w:w="1007"/>
              <w:gridCol w:w="7019"/>
              <w:gridCol w:w="2181"/>
            </w:tblGrid>
            <w:tr w:rsidR="00E84405" w:rsidRPr="00FD6EFA" w:rsidTr="00463FFF">
              <w:tc>
                <w:tcPr>
                  <w:tcW w:w="1007" w:type="dxa"/>
                  <w:shd w:val="clear" w:color="auto" w:fill="EAF1DD" w:themeFill="accent3" w:themeFillTint="33"/>
                </w:tcPr>
                <w:p w:rsidR="00E84405" w:rsidRPr="00FD6EFA" w:rsidRDefault="00DC0284" w:rsidP="00ED7577">
                  <w:pPr>
                    <w:pStyle w:val="Default"/>
                    <w:tabs>
                      <w:tab w:val="left" w:pos="34"/>
                    </w:tabs>
                    <w:spacing w:before="120"/>
                    <w:ind w:left="34"/>
                    <w:rPr>
                      <w:rFonts w:ascii="Verdana" w:hAnsi="Verdana" w:cs="Arial"/>
                      <w:b/>
                      <w:sz w:val="20"/>
                      <w:szCs w:val="20"/>
                    </w:rPr>
                  </w:pPr>
                  <w:r>
                    <w:rPr>
                      <w:rFonts w:ascii="Verdana" w:hAnsi="Verdana" w:cs="Arial"/>
                      <w:b/>
                      <w:sz w:val="20"/>
                      <w:szCs w:val="20"/>
                    </w:rPr>
                    <w:t>V</w:t>
                  </w:r>
                  <w:r w:rsidR="00AA22C1">
                    <w:rPr>
                      <w:rFonts w:ascii="Verdana" w:hAnsi="Verdana" w:cs="Arial"/>
                      <w:b/>
                      <w:sz w:val="20"/>
                      <w:szCs w:val="20"/>
                    </w:rPr>
                    <w:t>.6</w:t>
                  </w:r>
                  <w:r w:rsidR="00E84405" w:rsidRPr="00FD6EFA">
                    <w:rPr>
                      <w:rFonts w:ascii="Verdana" w:hAnsi="Verdana" w:cs="Arial"/>
                      <w:b/>
                      <w:sz w:val="20"/>
                      <w:szCs w:val="20"/>
                    </w:rPr>
                    <w:t>.</w:t>
                  </w:r>
                </w:p>
              </w:tc>
              <w:tc>
                <w:tcPr>
                  <w:tcW w:w="7019" w:type="dxa"/>
                  <w:shd w:val="clear" w:color="auto" w:fill="EAF1DD" w:themeFill="accent3" w:themeFillTint="33"/>
                </w:tcPr>
                <w:p w:rsidR="00E84405" w:rsidRDefault="008C3092" w:rsidP="00ED7577">
                  <w:pPr>
                    <w:pStyle w:val="Default"/>
                    <w:spacing w:before="120"/>
                    <w:jc w:val="center"/>
                    <w:rPr>
                      <w:rFonts w:ascii="Verdana" w:hAnsi="Verdana" w:cs="Arial"/>
                      <w:b/>
                      <w:bCs/>
                      <w:sz w:val="20"/>
                      <w:szCs w:val="20"/>
                    </w:rPr>
                  </w:pPr>
                  <w:r>
                    <w:rPr>
                      <w:rFonts w:ascii="Verdana" w:hAnsi="Verdana" w:cs="Arial"/>
                      <w:b/>
                      <w:bCs/>
                      <w:sz w:val="20"/>
                      <w:szCs w:val="20"/>
                    </w:rPr>
                    <w:t>INNE PRACE GODZINOWE Z POZYSKANIA</w:t>
                  </w:r>
                </w:p>
                <w:p w:rsidR="00E84405" w:rsidRDefault="008C3092" w:rsidP="00ED7577">
                  <w:pPr>
                    <w:pStyle w:val="Default"/>
                    <w:spacing w:before="120"/>
                    <w:jc w:val="center"/>
                    <w:rPr>
                      <w:rFonts w:ascii="Verdana" w:hAnsi="Verdana" w:cs="Arial"/>
                      <w:sz w:val="20"/>
                      <w:szCs w:val="20"/>
                    </w:rPr>
                  </w:pPr>
                  <w:r>
                    <w:rPr>
                      <w:rFonts w:ascii="Verdana" w:hAnsi="Verdana" w:cs="Arial"/>
                      <w:sz w:val="20"/>
                      <w:szCs w:val="20"/>
                    </w:rPr>
                    <w:t>(j</w:t>
                  </w:r>
                  <w:r w:rsidR="00EF75E6">
                    <w:rPr>
                      <w:rFonts w:ascii="Verdana" w:hAnsi="Verdana" w:cs="Arial"/>
                      <w:sz w:val="20"/>
                      <w:szCs w:val="20"/>
                    </w:rPr>
                    <w:t xml:space="preserve">ednostka rozliczeniowa – </w:t>
                  </w:r>
                  <w:r>
                    <w:rPr>
                      <w:rFonts w:ascii="Verdana" w:hAnsi="Verdana" w:cs="Arial"/>
                      <w:sz w:val="20"/>
                      <w:szCs w:val="20"/>
                    </w:rPr>
                    <w:t>godzina</w:t>
                  </w:r>
                  <w:r w:rsidR="00EF75E6">
                    <w:rPr>
                      <w:rFonts w:ascii="Verdana" w:hAnsi="Verdana" w:cs="Arial"/>
                      <w:sz w:val="20"/>
                      <w:szCs w:val="20"/>
                    </w:rPr>
                    <w:t xml:space="preserve"> rzeczywista</w:t>
                  </w:r>
                  <w:r w:rsidR="00E84405" w:rsidRPr="00482BD3">
                    <w:rPr>
                      <w:rFonts w:ascii="Verdana" w:hAnsi="Verdana" w:cs="Arial"/>
                      <w:sz w:val="20"/>
                      <w:szCs w:val="20"/>
                    </w:rPr>
                    <w:t xml:space="preserve"> (</w:t>
                  </w:r>
                  <w:r>
                    <w:rPr>
                      <w:rFonts w:ascii="Verdana" w:hAnsi="Verdana" w:cs="Arial"/>
                      <w:sz w:val="20"/>
                      <w:szCs w:val="20"/>
                    </w:rPr>
                    <w:t>H</w:t>
                  </w:r>
                  <w:r w:rsidR="00E84405" w:rsidRPr="00482BD3">
                    <w:rPr>
                      <w:rFonts w:ascii="Verdana" w:hAnsi="Verdana" w:cs="Arial"/>
                      <w:sz w:val="20"/>
                      <w:szCs w:val="20"/>
                    </w:rPr>
                    <w:t>)</w:t>
                  </w:r>
                  <w:r w:rsidR="00D86D53">
                    <w:rPr>
                      <w:rFonts w:ascii="Verdana" w:hAnsi="Verdana" w:cs="Arial"/>
                      <w:sz w:val="20"/>
                      <w:szCs w:val="20"/>
                    </w:rPr>
                    <w:t xml:space="preserve"> </w:t>
                  </w:r>
                  <w:r w:rsidR="00E84405" w:rsidRPr="00482BD3">
                    <w:rPr>
                      <w:rFonts w:ascii="Verdana" w:hAnsi="Verdana" w:cs="Arial"/>
                      <w:sz w:val="20"/>
                      <w:szCs w:val="20"/>
                    </w:rPr>
                    <w:t>podawan</w:t>
                  </w:r>
                  <w:r>
                    <w:rPr>
                      <w:rFonts w:ascii="Verdana" w:hAnsi="Verdana" w:cs="Arial"/>
                      <w:sz w:val="20"/>
                      <w:szCs w:val="20"/>
                    </w:rPr>
                    <w:t>a</w:t>
                  </w:r>
                  <w:r w:rsidR="00E84405" w:rsidRPr="00482BD3">
                    <w:rPr>
                      <w:rFonts w:ascii="Verdana" w:hAnsi="Verdana" w:cs="Arial"/>
                      <w:sz w:val="20"/>
                      <w:szCs w:val="20"/>
                    </w:rPr>
                    <w:t xml:space="preserve"> z dokładnoś</w:t>
                  </w:r>
                  <w:r w:rsidR="00D86D53">
                    <w:rPr>
                      <w:rFonts w:ascii="Verdana" w:hAnsi="Verdana" w:cs="Arial"/>
                      <w:sz w:val="20"/>
                      <w:szCs w:val="20"/>
                    </w:rPr>
                    <w:t>cią do pełnych godzin</w:t>
                  </w:r>
                  <w:r w:rsidR="00E84405" w:rsidRPr="00482BD3">
                    <w:rPr>
                      <w:rFonts w:ascii="Verdana" w:hAnsi="Verdana" w:cs="Arial"/>
                      <w:sz w:val="20"/>
                      <w:szCs w:val="20"/>
                    </w:rPr>
                    <w:t>)</w:t>
                  </w:r>
                </w:p>
                <w:p w:rsidR="008C3092" w:rsidRPr="00FD6EFA" w:rsidRDefault="008C3092" w:rsidP="00ED7577">
                  <w:pPr>
                    <w:pStyle w:val="Default"/>
                    <w:spacing w:before="120"/>
                    <w:jc w:val="center"/>
                    <w:rPr>
                      <w:rFonts w:ascii="Verdana" w:hAnsi="Verdana" w:cs="Arial"/>
                      <w:sz w:val="20"/>
                      <w:szCs w:val="20"/>
                    </w:rPr>
                  </w:pPr>
                </w:p>
              </w:tc>
              <w:tc>
                <w:tcPr>
                  <w:tcW w:w="2181" w:type="dxa"/>
                  <w:shd w:val="clear" w:color="auto" w:fill="EAF1DD" w:themeFill="accent3" w:themeFillTint="33"/>
                </w:tcPr>
                <w:p w:rsidR="00E84405" w:rsidRDefault="008C3092" w:rsidP="00ED7577">
                  <w:pPr>
                    <w:pStyle w:val="Default"/>
                    <w:spacing w:before="120"/>
                    <w:rPr>
                      <w:rFonts w:ascii="Verdana" w:hAnsi="Verdana" w:cs="Arial"/>
                      <w:b/>
                      <w:sz w:val="20"/>
                      <w:szCs w:val="20"/>
                    </w:rPr>
                  </w:pPr>
                  <w:r>
                    <w:rPr>
                      <w:rFonts w:ascii="Verdana" w:hAnsi="Verdana" w:cs="Arial"/>
                      <w:b/>
                      <w:sz w:val="20"/>
                      <w:szCs w:val="20"/>
                    </w:rPr>
                    <w:t>POZ-P</w:t>
                  </w:r>
                  <w:r w:rsidR="00E84405">
                    <w:rPr>
                      <w:rFonts w:ascii="Verdana" w:hAnsi="Verdana" w:cs="Arial"/>
                      <w:b/>
                      <w:sz w:val="20"/>
                      <w:szCs w:val="20"/>
                    </w:rPr>
                    <w:t>/</w:t>
                  </w:r>
                </w:p>
                <w:p w:rsidR="00E84405" w:rsidRPr="00DC0284" w:rsidRDefault="008C3092" w:rsidP="00ED7577">
                  <w:pPr>
                    <w:pStyle w:val="Default"/>
                    <w:spacing w:before="120"/>
                    <w:rPr>
                      <w:rFonts w:ascii="Verdana" w:hAnsi="Verdana" w:cs="Arial"/>
                      <w:b/>
                      <w:sz w:val="20"/>
                      <w:szCs w:val="20"/>
                    </w:rPr>
                  </w:pPr>
                  <w:r w:rsidRPr="00DC0284">
                    <w:rPr>
                      <w:rFonts w:ascii="Verdana" w:hAnsi="Verdana" w:cs="Arial"/>
                      <w:b/>
                      <w:sz w:val="20"/>
                      <w:szCs w:val="20"/>
                    </w:rPr>
                    <w:t>POZ-POZYS</w:t>
                  </w:r>
                </w:p>
                <w:p w:rsidR="00B67FCE" w:rsidRPr="00E83DD6" w:rsidRDefault="00B67FCE" w:rsidP="00ED7577">
                  <w:pPr>
                    <w:pStyle w:val="Default"/>
                    <w:spacing w:before="120"/>
                    <w:rPr>
                      <w:rFonts w:ascii="Verdana" w:hAnsi="Verdana"/>
                      <w:sz w:val="20"/>
                    </w:rPr>
                  </w:pPr>
                  <w:r w:rsidRPr="00DC0284">
                    <w:rPr>
                      <w:rFonts w:ascii="Verdana" w:hAnsi="Verdana" w:cs="Arial"/>
                      <w:b/>
                      <w:sz w:val="20"/>
                      <w:szCs w:val="20"/>
                    </w:rPr>
                    <w:t>GODZ CP</w:t>
                  </w:r>
                </w:p>
              </w:tc>
            </w:tr>
          </w:tbl>
          <w:p w:rsidR="00E84405" w:rsidRDefault="00E84405" w:rsidP="0098583D">
            <w:pPr>
              <w:tabs>
                <w:tab w:val="left" w:pos="-250"/>
                <w:tab w:val="left" w:pos="460"/>
              </w:tabs>
              <w:spacing w:before="120" w:after="120"/>
              <w:ind w:left="34"/>
              <w:jc w:val="both"/>
            </w:pPr>
            <w:bookmarkStart w:id="0" w:name="_GoBack"/>
            <w:bookmarkEnd w:id="0"/>
          </w:p>
          <w:p w:rsidR="00377515"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xml:space="preserve">Prace godzinowe </w:t>
            </w:r>
            <w:r w:rsidR="00B67FCE">
              <w:rPr>
                <w:rFonts w:ascii="Verdana" w:eastAsia="Lucida Sans Unicode" w:hAnsi="Verdana" w:cs="Times New Roman"/>
                <w:sz w:val="20"/>
                <w:szCs w:val="20"/>
                <w:lang w:eastAsia="ar-SA"/>
              </w:rPr>
              <w:t xml:space="preserve">ręczne </w:t>
            </w:r>
            <w:r w:rsidRPr="009D3B8F">
              <w:rPr>
                <w:rFonts w:ascii="Verdana" w:eastAsia="Lucida Sans Unicode" w:hAnsi="Verdana" w:cs="Times New Roman"/>
                <w:sz w:val="20"/>
                <w:szCs w:val="20"/>
                <w:lang w:eastAsia="ar-SA"/>
              </w:rPr>
              <w:t>związane z p</w:t>
            </w:r>
            <w:r w:rsidR="00DB111A">
              <w:rPr>
                <w:rFonts w:ascii="Verdana" w:eastAsia="Lucida Sans Unicode" w:hAnsi="Verdana" w:cs="Times New Roman"/>
                <w:sz w:val="20"/>
                <w:szCs w:val="20"/>
                <w:lang w:eastAsia="ar-SA"/>
              </w:rPr>
              <w:t>ozyskaniem drewna</w:t>
            </w:r>
            <w:r w:rsidR="00B67FCE">
              <w:rPr>
                <w:rFonts w:ascii="Verdana" w:eastAsia="Lucida Sans Unicode" w:hAnsi="Verdana" w:cs="Times New Roman"/>
                <w:sz w:val="20"/>
                <w:szCs w:val="20"/>
                <w:lang w:eastAsia="ar-SA"/>
              </w:rPr>
              <w:t xml:space="preserve"> (POZ-POZYS)</w:t>
            </w:r>
            <w:r w:rsidR="00DB111A">
              <w:rPr>
                <w:rFonts w:ascii="Verdana" w:eastAsia="Lucida Sans Unicode" w:hAnsi="Verdana" w:cs="Times New Roman"/>
                <w:sz w:val="20"/>
                <w:szCs w:val="20"/>
                <w:lang w:eastAsia="ar-SA"/>
              </w:rPr>
              <w:t xml:space="preserve"> obejmujące</w:t>
            </w:r>
            <w:r w:rsidR="00377515">
              <w:rPr>
                <w:rFonts w:ascii="Verdana" w:eastAsia="Lucida Sans Unicode" w:hAnsi="Verdana" w:cs="Times New Roman"/>
                <w:sz w:val="20"/>
                <w:szCs w:val="20"/>
                <w:lang w:eastAsia="ar-SA"/>
              </w:rPr>
              <w:t>:</w:t>
            </w:r>
          </w:p>
          <w:p w:rsidR="00FB6CD5" w:rsidRPr="009D3B8F" w:rsidRDefault="00377515" w:rsidP="00FB6CD5">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w:t>
            </w:r>
            <w:r w:rsidR="00FB6CD5" w:rsidRPr="009D3B8F">
              <w:rPr>
                <w:rFonts w:ascii="Verdana" w:eastAsia="Lucida Sans Unicode" w:hAnsi="Verdana" w:cs="Times New Roman"/>
                <w:sz w:val="20"/>
                <w:szCs w:val="20"/>
                <w:lang w:eastAsia="ar-SA"/>
              </w:rPr>
              <w:t xml:space="preserve"> po</w:t>
            </w:r>
            <w:r>
              <w:rPr>
                <w:rFonts w:ascii="Verdana" w:eastAsia="Lucida Sans Unicode" w:hAnsi="Verdana" w:cs="Times New Roman"/>
                <w:sz w:val="20"/>
                <w:szCs w:val="20"/>
                <w:lang w:eastAsia="ar-SA"/>
              </w:rPr>
              <w:t>moc przy szacunkach brakarskich - c</w:t>
            </w:r>
            <w:r w:rsidR="00FB6CD5" w:rsidRPr="009D3B8F">
              <w:rPr>
                <w:rFonts w:ascii="Verdana" w:eastAsia="Lucida Sans Unicode" w:hAnsi="Verdana" w:cs="Times New Roman"/>
                <w:sz w:val="20"/>
                <w:szCs w:val="20"/>
                <w:lang w:eastAsia="ar-SA"/>
              </w:rPr>
              <w:t>zynność polega na oznaczeniu drzew granicznych farbą a następnie na pomiarze średnicomierzem pierśnic  wszystkich drzew do usunięcia  oraz zaznaczeniu drzew przeznaczonych do usunięcia,  a dla części z nich  także na pomiarze wysokości wysokościomierzem .</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Drzewa do usunięcia zaznacza się farbą w aerozolu. W przypad</w:t>
            </w:r>
            <w:r w:rsidR="00BF2D40">
              <w:rPr>
                <w:rFonts w:ascii="Verdana" w:eastAsia="Lucida Sans Unicode" w:hAnsi="Verdana" w:cs="Times New Roman"/>
                <w:sz w:val="20"/>
                <w:szCs w:val="20"/>
                <w:lang w:eastAsia="ar-SA"/>
              </w:rPr>
              <w:t>ku</w:t>
            </w:r>
            <w:r w:rsidRPr="009D3B8F">
              <w:rPr>
                <w:rFonts w:ascii="Verdana" w:eastAsia="Lucida Sans Unicode" w:hAnsi="Verdana" w:cs="Times New Roman"/>
                <w:sz w:val="20"/>
                <w:szCs w:val="20"/>
                <w:lang w:eastAsia="ar-SA"/>
              </w:rPr>
              <w:t xml:space="preserve"> gdzie szacunek może być </w:t>
            </w:r>
            <w:r w:rsidRPr="009D3B8F">
              <w:rPr>
                <w:rFonts w:ascii="Verdana" w:eastAsia="Lucida Sans Unicode" w:hAnsi="Verdana" w:cs="Times New Roman"/>
                <w:sz w:val="20"/>
                <w:szCs w:val="20"/>
                <w:lang w:eastAsia="ar-SA"/>
              </w:rPr>
              <w:lastRenderedPageBreak/>
              <w:t xml:space="preserve">wykonywany metodą porównawczą – pomoc przy szacunkach będzie polegała tylko na oznaczeniu granic i drzew przeznaczonych do usunięcia ( bez pomiaru). </w:t>
            </w:r>
          </w:p>
          <w:p w:rsidR="00FB6CD5"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Farbę zapewnia Nadleśnictwo.  Dojazd do powierzchni wskazanych przez Leśniczego leży w gestii Wykonawcy.</w:t>
            </w:r>
          </w:p>
          <w:p w:rsidR="00377515" w:rsidRDefault="00377515" w:rsidP="00FB6CD5">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 ścinka drzew posuszu jałowego i pozostawienie ich na gruncie w miejscu ścięcia bez okrzesywania.</w:t>
            </w:r>
          </w:p>
          <w:p w:rsidR="00076110" w:rsidRPr="00076110" w:rsidRDefault="00076110" w:rsidP="00076110">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 xml:space="preserve">- </w:t>
            </w:r>
            <w:r w:rsidRPr="00076110">
              <w:rPr>
                <w:rFonts w:ascii="Verdana" w:eastAsia="Lucida Sans Unicode" w:hAnsi="Verdana" w:cs="Times New Roman"/>
                <w:sz w:val="20"/>
                <w:szCs w:val="20"/>
                <w:lang w:eastAsia="ar-SA"/>
              </w:rPr>
              <w:t>w  cięciach przygodnych prace przy ścince drzew trudnych (pochylonych nad drogami publicznymi, liniami energetycznymi, urządzeniami melioracyjnymi, młodnikami i uprawami),</w:t>
            </w:r>
          </w:p>
          <w:p w:rsidR="00076110" w:rsidRDefault="00076110" w:rsidP="00076110">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 xml:space="preserve">- </w:t>
            </w:r>
            <w:r w:rsidRPr="00076110">
              <w:rPr>
                <w:rFonts w:ascii="Verdana" w:eastAsia="Lucida Sans Unicode" w:hAnsi="Verdana" w:cs="Times New Roman"/>
                <w:sz w:val="20"/>
                <w:szCs w:val="20"/>
                <w:lang w:eastAsia="ar-SA"/>
              </w:rPr>
              <w:t xml:space="preserve">prace przy powtórnej </w:t>
            </w:r>
            <w:proofErr w:type="spellStart"/>
            <w:r w:rsidRPr="00076110">
              <w:rPr>
                <w:rFonts w:ascii="Verdana" w:eastAsia="Lucida Sans Unicode" w:hAnsi="Verdana" w:cs="Times New Roman"/>
                <w:sz w:val="20"/>
                <w:szCs w:val="20"/>
                <w:lang w:eastAsia="ar-SA"/>
              </w:rPr>
              <w:t>sortymentacji</w:t>
            </w:r>
            <w:proofErr w:type="spellEnd"/>
            <w:r w:rsidRPr="00076110">
              <w:rPr>
                <w:rFonts w:ascii="Verdana" w:eastAsia="Lucida Sans Unicode" w:hAnsi="Verdana" w:cs="Times New Roman"/>
                <w:sz w:val="20"/>
                <w:szCs w:val="20"/>
                <w:lang w:eastAsia="ar-SA"/>
              </w:rPr>
              <w:t xml:space="preserve"> drewna wynikającej np. ze specyfikacji manipulacyjnej.</w:t>
            </w:r>
          </w:p>
          <w:p w:rsidR="00377515" w:rsidRPr="009D3B8F" w:rsidRDefault="00377515" w:rsidP="00FB6CD5">
            <w:pPr>
              <w:widowControl w:val="0"/>
              <w:suppressAutoHyphens/>
              <w:autoSpaceDE w:val="0"/>
              <w:jc w:val="both"/>
              <w:rPr>
                <w:rFonts w:ascii="Verdana" w:eastAsia="Lucida Sans Unicode" w:hAnsi="Verdana" w:cs="Times New Roman"/>
                <w:sz w:val="20"/>
                <w:szCs w:val="20"/>
                <w:lang w:eastAsia="ar-SA"/>
              </w:rPr>
            </w:pP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Rozliczenie płatności za prace wykonane z zakresu inne czynności z pozyskania drewna będzie następować na podsta</w:t>
            </w:r>
            <w:r w:rsidR="00EF75E6">
              <w:rPr>
                <w:rFonts w:ascii="Verdana" w:eastAsia="Lucida Sans Unicode" w:hAnsi="Verdana" w:cs="Times New Roman"/>
                <w:sz w:val="20"/>
                <w:szCs w:val="20"/>
                <w:lang w:eastAsia="ar-SA"/>
              </w:rPr>
              <w:t xml:space="preserve">wie rzeczywistej ilości przepracowanych </w:t>
            </w:r>
            <w:r w:rsidR="001F1627">
              <w:rPr>
                <w:rFonts w:ascii="Verdana" w:eastAsia="Lucida Sans Unicode" w:hAnsi="Verdana" w:cs="Times New Roman"/>
                <w:sz w:val="20"/>
                <w:szCs w:val="20"/>
                <w:lang w:eastAsia="ar-SA"/>
              </w:rPr>
              <w:t xml:space="preserve">pełnych </w:t>
            </w:r>
            <w:r w:rsidR="00EF75E6">
              <w:rPr>
                <w:rFonts w:ascii="Verdana" w:eastAsia="Lucida Sans Unicode" w:hAnsi="Verdana" w:cs="Times New Roman"/>
                <w:sz w:val="20"/>
                <w:szCs w:val="20"/>
                <w:lang w:eastAsia="ar-SA"/>
              </w:rPr>
              <w:t>godzin</w:t>
            </w:r>
            <w:r w:rsidRPr="009D3B8F">
              <w:rPr>
                <w:rFonts w:ascii="Verdana" w:eastAsia="Lucida Sans Unicode" w:hAnsi="Verdana" w:cs="Times New Roman"/>
                <w:sz w:val="20"/>
                <w:szCs w:val="20"/>
                <w:lang w:eastAsia="ar-SA"/>
              </w:rPr>
              <w:t xml:space="preserve"> określonej przez leśniczego.</w:t>
            </w:r>
          </w:p>
          <w:p w:rsidR="00901467" w:rsidRDefault="00630E67" w:rsidP="0098583D">
            <w:pPr>
              <w:tabs>
                <w:tab w:val="left" w:pos="-250"/>
                <w:tab w:val="left" w:pos="460"/>
              </w:tabs>
              <w:spacing w:before="120" w:after="120"/>
              <w:ind w:left="34"/>
              <w:jc w:val="both"/>
              <w:rPr>
                <w:rFonts w:ascii="Verdana" w:hAnsi="Verdana" w:cs="Arial"/>
                <w:b/>
                <w:sz w:val="20"/>
                <w:szCs w:val="20"/>
              </w:rPr>
            </w:pPr>
            <w:r w:rsidRPr="00AF300F">
              <w:rPr>
                <w:rFonts w:ascii="Verdana" w:hAnsi="Verdana" w:cs="Arial"/>
                <w:sz w:val="20"/>
                <w:szCs w:val="20"/>
              </w:rPr>
              <w:t xml:space="preserve">Szacowana ilość </w:t>
            </w:r>
            <w:r>
              <w:rPr>
                <w:rFonts w:ascii="Verdana" w:hAnsi="Verdana" w:cs="Arial"/>
                <w:sz w:val="20"/>
                <w:szCs w:val="20"/>
              </w:rPr>
              <w:t xml:space="preserve">prac godzinowych </w:t>
            </w:r>
            <w:r w:rsidR="003A1920">
              <w:rPr>
                <w:rFonts w:ascii="Verdana" w:hAnsi="Verdana" w:cs="Arial"/>
                <w:sz w:val="20"/>
                <w:szCs w:val="20"/>
              </w:rPr>
              <w:t xml:space="preserve">ręcznych z zakresu pozyskania </w:t>
            </w:r>
            <w:r>
              <w:rPr>
                <w:rFonts w:ascii="Verdana" w:hAnsi="Verdana" w:cs="Arial"/>
                <w:sz w:val="20"/>
                <w:szCs w:val="20"/>
              </w:rPr>
              <w:t xml:space="preserve">wynosi </w:t>
            </w:r>
            <w:r w:rsidRPr="00AF300F">
              <w:rPr>
                <w:rFonts w:ascii="Verdana" w:hAnsi="Verdana" w:cs="Arial"/>
                <w:sz w:val="20"/>
                <w:szCs w:val="20"/>
              </w:rPr>
              <w:t xml:space="preserve"> </w:t>
            </w:r>
            <w:r w:rsidR="00BF0B2B">
              <w:rPr>
                <w:rFonts w:ascii="Verdana" w:hAnsi="Verdana" w:cs="Arial"/>
                <w:b/>
                <w:sz w:val="20"/>
                <w:szCs w:val="20"/>
              </w:rPr>
              <w:t>86</w:t>
            </w:r>
            <w:r w:rsidRPr="00BF2D40">
              <w:rPr>
                <w:rFonts w:ascii="Verdana" w:hAnsi="Verdana" w:cs="Arial"/>
                <w:b/>
                <w:sz w:val="20"/>
                <w:szCs w:val="20"/>
              </w:rPr>
              <w:t xml:space="preserve"> h.</w:t>
            </w:r>
          </w:p>
          <w:p w:rsidR="00B67FCE" w:rsidRDefault="00B67FCE" w:rsidP="0098583D">
            <w:pPr>
              <w:tabs>
                <w:tab w:val="left" w:pos="-250"/>
                <w:tab w:val="left" w:pos="460"/>
              </w:tabs>
              <w:spacing w:before="120" w:after="120"/>
              <w:ind w:left="34"/>
              <w:jc w:val="both"/>
              <w:rPr>
                <w:rFonts w:ascii="Verdana" w:hAnsi="Verdana" w:cs="Arial"/>
                <w:sz w:val="20"/>
                <w:szCs w:val="20"/>
              </w:rPr>
            </w:pPr>
            <w:r>
              <w:rPr>
                <w:rFonts w:ascii="Verdana" w:hAnsi="Verdana" w:cs="Arial"/>
                <w:sz w:val="20"/>
                <w:szCs w:val="20"/>
              </w:rPr>
              <w:t>Prace godzinowe z zakresu pozyskania przy użyciu ciągnika (GODZ CP) obejmujące:</w:t>
            </w:r>
          </w:p>
          <w:p w:rsidR="00B67FCE" w:rsidRPr="00B67FCE" w:rsidRDefault="00B67FCE" w:rsidP="0098583D">
            <w:pPr>
              <w:tabs>
                <w:tab w:val="left" w:pos="-250"/>
                <w:tab w:val="left" w:pos="460"/>
              </w:tabs>
              <w:spacing w:before="120" w:after="120"/>
              <w:ind w:left="34"/>
              <w:jc w:val="both"/>
              <w:rPr>
                <w:rFonts w:ascii="Verdana" w:hAnsi="Verdana" w:cs="Arial"/>
                <w:sz w:val="20"/>
                <w:szCs w:val="20"/>
              </w:rPr>
            </w:pPr>
            <w:r>
              <w:rPr>
                <w:rFonts w:ascii="Verdana" w:hAnsi="Verdana" w:cs="Arial"/>
                <w:sz w:val="20"/>
                <w:szCs w:val="20"/>
              </w:rPr>
              <w:t>-ścinka drzew</w:t>
            </w:r>
            <w:r w:rsidRPr="00076110">
              <w:rPr>
                <w:rFonts w:ascii="Verdana" w:eastAsia="Lucida Sans Unicode" w:hAnsi="Verdana" w:cs="Times New Roman"/>
                <w:sz w:val="20"/>
                <w:szCs w:val="20"/>
                <w:lang w:eastAsia="ar-SA"/>
              </w:rPr>
              <w:t xml:space="preserve"> trudnych (pochylonych nad drogami publicznymi, liniami energetycznymi, urządzeniami meliora</w:t>
            </w:r>
            <w:r>
              <w:rPr>
                <w:rFonts w:ascii="Verdana" w:eastAsia="Lucida Sans Unicode" w:hAnsi="Verdana" w:cs="Times New Roman"/>
                <w:sz w:val="20"/>
                <w:szCs w:val="20"/>
                <w:lang w:eastAsia="ar-SA"/>
              </w:rPr>
              <w:t>cyjnymi, młodnikami i uprawami) z użyc</w:t>
            </w:r>
            <w:r>
              <w:rPr>
                <w:rFonts w:ascii="Verdana" w:hAnsi="Verdana" w:cs="Arial"/>
                <w:sz w:val="20"/>
                <w:szCs w:val="20"/>
              </w:rPr>
              <w:t>iem wciągarki linowej zamontowanej na ciągniku</w:t>
            </w:r>
          </w:p>
          <w:p w:rsidR="00630E67" w:rsidRDefault="003A1920" w:rsidP="00BF0B2B">
            <w:pPr>
              <w:tabs>
                <w:tab w:val="left" w:pos="-250"/>
                <w:tab w:val="left" w:pos="460"/>
              </w:tabs>
              <w:spacing w:before="120" w:after="120"/>
              <w:ind w:left="34"/>
              <w:jc w:val="both"/>
              <w:rPr>
                <w:rFonts w:ascii="Verdana" w:hAnsi="Verdana" w:cs="Arial"/>
                <w:b/>
                <w:sz w:val="20"/>
                <w:szCs w:val="20"/>
              </w:rPr>
            </w:pPr>
            <w:r w:rsidRPr="00AF300F">
              <w:rPr>
                <w:rFonts w:ascii="Verdana" w:hAnsi="Verdana" w:cs="Arial"/>
                <w:sz w:val="20"/>
                <w:szCs w:val="20"/>
              </w:rPr>
              <w:t xml:space="preserve">Szacowana ilość </w:t>
            </w:r>
            <w:r>
              <w:rPr>
                <w:rFonts w:ascii="Verdana" w:hAnsi="Verdana" w:cs="Arial"/>
                <w:sz w:val="20"/>
                <w:szCs w:val="20"/>
              </w:rPr>
              <w:t xml:space="preserve">prac godzinowych przy użyciu ciągnika z zakresu pozyskania wynosi </w:t>
            </w:r>
            <w:r w:rsidRPr="00AF300F">
              <w:rPr>
                <w:rFonts w:ascii="Verdana" w:hAnsi="Verdana" w:cs="Arial"/>
                <w:sz w:val="20"/>
                <w:szCs w:val="20"/>
              </w:rPr>
              <w:t xml:space="preserve"> </w:t>
            </w:r>
            <w:r w:rsidR="00BF0B2B">
              <w:rPr>
                <w:rFonts w:ascii="Verdana" w:hAnsi="Verdana" w:cs="Arial"/>
                <w:b/>
                <w:sz w:val="20"/>
                <w:szCs w:val="20"/>
              </w:rPr>
              <w:t>35</w:t>
            </w:r>
            <w:r w:rsidRPr="00BF2D40">
              <w:rPr>
                <w:rFonts w:ascii="Verdana" w:hAnsi="Verdana" w:cs="Arial"/>
                <w:b/>
                <w:sz w:val="20"/>
                <w:szCs w:val="20"/>
              </w:rPr>
              <w:t xml:space="preserve"> h</w:t>
            </w:r>
          </w:p>
          <w:p w:rsidR="008B0E48" w:rsidRPr="00D34FD2" w:rsidRDefault="008B0E48" w:rsidP="0098583D">
            <w:pPr>
              <w:tabs>
                <w:tab w:val="left" w:pos="-250"/>
                <w:tab w:val="left" w:pos="460"/>
              </w:tabs>
              <w:spacing w:before="120" w:after="120"/>
              <w:ind w:left="34"/>
              <w:jc w:val="both"/>
              <w:rPr>
                <w:rFonts w:ascii="Verdana" w:hAnsi="Verdana" w:cs="Arial"/>
                <w:sz w:val="20"/>
                <w:szCs w:val="20"/>
              </w:rPr>
            </w:pPr>
            <w:r w:rsidRPr="00D34FD2">
              <w:rPr>
                <w:rFonts w:ascii="Verdana" w:hAnsi="Verdana" w:cs="Arial"/>
                <w:sz w:val="20"/>
                <w:szCs w:val="20"/>
              </w:rPr>
              <w:t>Prace będą wykonywane w trakcie całego roku.</w:t>
            </w:r>
          </w:p>
          <w:p w:rsidR="008C2CF6" w:rsidRPr="00AF300F" w:rsidRDefault="008C2CF6" w:rsidP="008C2CF6">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464DA9" w:rsidRDefault="002B406F" w:rsidP="00116646">
            <w:pPr>
              <w:tabs>
                <w:tab w:val="left" w:pos="-250"/>
                <w:tab w:val="left" w:pos="460"/>
              </w:tabs>
              <w:spacing w:before="120" w:after="120"/>
              <w:ind w:left="34"/>
              <w:jc w:val="both"/>
              <w:rPr>
                <w:rFonts w:ascii="Verdana" w:hAnsi="Verdana" w:cs="Arial"/>
                <w:sz w:val="20"/>
                <w:szCs w:val="20"/>
              </w:rPr>
            </w:pPr>
            <w:r w:rsidRPr="00AF300F">
              <w:rPr>
                <w:rFonts w:ascii="Verdana" w:hAnsi="Verdana" w:cs="Arial"/>
                <w:sz w:val="20"/>
                <w:szCs w:val="20"/>
              </w:rPr>
              <w:t xml:space="preserve">Odbiór prac nastąpi poprzez ocenę zgodności </w:t>
            </w:r>
            <w:r>
              <w:rPr>
                <w:rFonts w:ascii="Verdana" w:hAnsi="Verdana" w:cs="Arial"/>
                <w:sz w:val="20"/>
                <w:szCs w:val="20"/>
              </w:rPr>
              <w:t>wykonanej pracy</w:t>
            </w:r>
            <w:r w:rsidRPr="00AF300F">
              <w:rPr>
                <w:rFonts w:ascii="Verdana" w:hAnsi="Verdana" w:cs="Arial"/>
                <w:sz w:val="20"/>
                <w:szCs w:val="20"/>
              </w:rPr>
              <w:t xml:space="preserve"> z</w:t>
            </w:r>
            <w:r>
              <w:rPr>
                <w:rFonts w:ascii="Verdana" w:hAnsi="Verdana" w:cs="Arial"/>
                <w:sz w:val="20"/>
                <w:szCs w:val="20"/>
              </w:rPr>
              <w:t>e</w:t>
            </w:r>
            <w:r w:rsidRPr="00AF300F">
              <w:rPr>
                <w:rFonts w:ascii="Verdana" w:hAnsi="Verdana" w:cs="Arial"/>
                <w:sz w:val="20"/>
                <w:szCs w:val="20"/>
              </w:rPr>
              <w:t xml:space="preserve"> wskazaniami przekazanymi przez leśniczego w Zleceniu</w:t>
            </w:r>
            <w:r w:rsidR="00116646">
              <w:rPr>
                <w:rFonts w:ascii="Verdana" w:hAnsi="Verdana" w:cs="Arial"/>
                <w:sz w:val="20"/>
                <w:szCs w:val="20"/>
              </w:rPr>
              <w:t xml:space="preserve"> i pomiarze czasu pracy</w:t>
            </w:r>
            <w:r w:rsidR="00116646" w:rsidRPr="00AF300F">
              <w:rPr>
                <w:rFonts w:ascii="Verdana" w:hAnsi="Verdana" w:cs="Arial"/>
                <w:sz w:val="20"/>
                <w:szCs w:val="20"/>
              </w:rPr>
              <w:t xml:space="preserve">. </w:t>
            </w:r>
          </w:p>
          <w:p w:rsidR="008C2CF6" w:rsidRDefault="00464DA9" w:rsidP="003A1920">
            <w:pPr>
              <w:tabs>
                <w:tab w:val="left" w:pos="-250"/>
                <w:tab w:val="left" w:pos="460"/>
              </w:tabs>
              <w:spacing w:before="120" w:after="120"/>
              <w:ind w:left="34"/>
              <w:jc w:val="both"/>
              <w:rPr>
                <w:rFonts w:ascii="Verdana" w:hAnsi="Verdana" w:cs="Arial"/>
                <w:sz w:val="20"/>
                <w:szCs w:val="20"/>
              </w:rPr>
            </w:pPr>
            <w:r>
              <w:rPr>
                <w:rFonts w:ascii="Verdana" w:hAnsi="Verdana" w:cs="Arial"/>
                <w:sz w:val="20"/>
                <w:szCs w:val="20"/>
              </w:rPr>
              <w:t>Dokładność pomiarów: do pełnych godzin.</w:t>
            </w:r>
            <w:r w:rsidR="002B406F" w:rsidRPr="00AF300F">
              <w:rPr>
                <w:rFonts w:ascii="Verdana" w:hAnsi="Verdana" w:cs="Arial"/>
                <w:sz w:val="20"/>
                <w:szCs w:val="20"/>
              </w:rPr>
              <w:t xml:space="preserve"> </w:t>
            </w:r>
          </w:p>
          <w:p w:rsidR="008B0E48" w:rsidRPr="00AF300F" w:rsidRDefault="008B0E48" w:rsidP="001F1627">
            <w:pPr>
              <w:tabs>
                <w:tab w:val="left" w:pos="-250"/>
                <w:tab w:val="left" w:pos="460"/>
              </w:tabs>
              <w:spacing w:before="120" w:after="120"/>
              <w:ind w:left="34"/>
              <w:jc w:val="both"/>
              <w:rPr>
                <w:rFonts w:ascii="Verdana" w:hAnsi="Verdana" w:cs="Arial"/>
                <w:sz w:val="20"/>
                <w:szCs w:val="20"/>
              </w:rPr>
            </w:pPr>
          </w:p>
        </w:tc>
      </w:tr>
    </w:tbl>
    <w:p w:rsidR="004602BD" w:rsidRPr="00FD6EFA" w:rsidRDefault="004602BD" w:rsidP="00AA22C1">
      <w:pPr>
        <w:pStyle w:val="Default"/>
        <w:spacing w:before="120"/>
        <w:rPr>
          <w:rFonts w:ascii="Verdana" w:hAnsi="Verdana" w:cs="Arial"/>
          <w:color w:val="auto"/>
          <w:sz w:val="20"/>
          <w:szCs w:val="20"/>
        </w:rPr>
      </w:pPr>
    </w:p>
    <w:sectPr w:rsidR="004602BD" w:rsidRPr="00FD6EFA" w:rsidSect="00794A7C">
      <w:headerReference w:type="default" r:id="rId8"/>
      <w:footerReference w:type="default" r:id="rId9"/>
      <w:pgSz w:w="11907" w:h="16839" w:code="9"/>
      <w:pgMar w:top="720" w:right="720" w:bottom="720" w:left="720"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2CE" w:rsidRDefault="006A32CE" w:rsidP="00FD6EFA">
      <w:pPr>
        <w:spacing w:after="0" w:line="240" w:lineRule="auto"/>
      </w:pPr>
      <w:r>
        <w:separator/>
      </w:r>
    </w:p>
  </w:endnote>
  <w:endnote w:type="continuationSeparator" w:id="0">
    <w:p w:rsidR="006A32CE" w:rsidRDefault="006A32CE" w:rsidP="00FD6EFA">
      <w:pPr>
        <w:spacing w:after="0" w:line="240" w:lineRule="auto"/>
      </w:pPr>
      <w:r>
        <w:continuationSeparator/>
      </w:r>
    </w:p>
  </w:endnote>
  <w:endnote w:type="continuationNotice" w:id="1">
    <w:p w:rsidR="006A32CE" w:rsidRDefault="006A32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1649219"/>
      <w:docPartObj>
        <w:docPartGallery w:val="Page Numbers (Bottom of Page)"/>
        <w:docPartUnique/>
      </w:docPartObj>
    </w:sdtPr>
    <w:sdtEndPr/>
    <w:sdtContent>
      <w:p w:rsidR="008E69B3" w:rsidRDefault="008E69B3">
        <w:pPr>
          <w:pStyle w:val="Stopka"/>
          <w:jc w:val="right"/>
        </w:pPr>
        <w:r>
          <w:fldChar w:fldCharType="begin"/>
        </w:r>
        <w:r>
          <w:instrText>PAGE   \* MERGEFORMAT</w:instrText>
        </w:r>
        <w:r>
          <w:fldChar w:fldCharType="separate"/>
        </w:r>
        <w:r w:rsidR="00DC0284">
          <w:rPr>
            <w:noProof/>
          </w:rPr>
          <w:t>18</w:t>
        </w:r>
        <w:r>
          <w:rPr>
            <w:noProof/>
          </w:rPr>
          <w:fldChar w:fldCharType="end"/>
        </w:r>
      </w:p>
    </w:sdtContent>
  </w:sdt>
  <w:p w:rsidR="008E69B3" w:rsidRDefault="008E69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2CE" w:rsidRDefault="006A32CE" w:rsidP="00FD6EFA">
      <w:pPr>
        <w:spacing w:after="0" w:line="240" w:lineRule="auto"/>
      </w:pPr>
      <w:r>
        <w:separator/>
      </w:r>
    </w:p>
  </w:footnote>
  <w:footnote w:type="continuationSeparator" w:id="0">
    <w:p w:rsidR="006A32CE" w:rsidRDefault="006A32CE" w:rsidP="00FD6EFA">
      <w:pPr>
        <w:spacing w:after="0" w:line="240" w:lineRule="auto"/>
      </w:pPr>
      <w:r>
        <w:continuationSeparator/>
      </w:r>
    </w:p>
  </w:footnote>
  <w:footnote w:type="continuationNotice" w:id="1">
    <w:p w:rsidR="006A32CE" w:rsidRDefault="006A32C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9B3" w:rsidRPr="0087309A" w:rsidRDefault="008E69B3" w:rsidP="0087309A">
    <w:pPr>
      <w:pStyle w:val="Nagwek"/>
      <w:rPr>
        <w:rFonts w:ascii="Arial" w:eastAsia="Times New Roman" w:hAnsi="Arial" w:cs="Arial"/>
        <w:color w:val="76923C"/>
        <w:sz w:val="18"/>
        <w:szCs w:val="18"/>
      </w:rPr>
    </w:pPr>
    <w:r w:rsidRPr="0087309A">
      <w:rPr>
        <w:rFonts w:ascii="Arial" w:eastAsia="Times New Roman" w:hAnsi="Arial" w:cs="Arial"/>
        <w:color w:val="76923C"/>
        <w:sz w:val="18"/>
        <w:szCs w:val="18"/>
      </w:rPr>
      <w:t>Wykonywanie usług z zakresu gospodarki leśn</w:t>
    </w:r>
    <w:r>
      <w:rPr>
        <w:rFonts w:ascii="Arial" w:eastAsia="Times New Roman" w:hAnsi="Arial" w:cs="Arial"/>
        <w:color w:val="76923C"/>
        <w:sz w:val="18"/>
        <w:szCs w:val="18"/>
      </w:rPr>
      <w:t>ej na terenie Nadleśnictwa Stąporków w roku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60DED"/>
    <w:multiLevelType w:val="hybridMultilevel"/>
    <w:tmpl w:val="D84A3D34"/>
    <w:lvl w:ilvl="0" w:tplc="04150019">
      <w:start w:val="1"/>
      <w:numFmt w:val="lowerLetter"/>
      <w:lvlText w:val="%1."/>
      <w:lvlJc w:val="left"/>
      <w:pPr>
        <w:tabs>
          <w:tab w:val="num" w:pos="1636"/>
        </w:tabs>
        <w:ind w:left="1636"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693C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D372A0"/>
    <w:multiLevelType w:val="hybridMultilevel"/>
    <w:tmpl w:val="633C69D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22276AD4"/>
    <w:multiLevelType w:val="hybridMultilevel"/>
    <w:tmpl w:val="28DE537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5D10C4"/>
    <w:multiLevelType w:val="hybridMultilevel"/>
    <w:tmpl w:val="CAD49E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8E76C4"/>
    <w:multiLevelType w:val="hybridMultilevel"/>
    <w:tmpl w:val="2DA0CFFC"/>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105385"/>
    <w:multiLevelType w:val="hybridMultilevel"/>
    <w:tmpl w:val="B2B6A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31156D"/>
    <w:multiLevelType w:val="multilevel"/>
    <w:tmpl w:val="7B9A38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6F109A"/>
    <w:multiLevelType w:val="hybridMultilevel"/>
    <w:tmpl w:val="4502B236"/>
    <w:lvl w:ilvl="0" w:tplc="04150017">
      <w:start w:val="1"/>
      <w:numFmt w:val="lowerLetter"/>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5" w15:restartNumberingAfterBreak="0">
    <w:nsid w:val="360512F5"/>
    <w:multiLevelType w:val="hybridMultilevel"/>
    <w:tmpl w:val="D2C6AF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032831"/>
    <w:multiLevelType w:val="multilevel"/>
    <w:tmpl w:val="CB8EB9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0"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B9512A"/>
    <w:multiLevelType w:val="hybridMultilevel"/>
    <w:tmpl w:val="F69A3622"/>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0A25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FC24705"/>
    <w:multiLevelType w:val="hybridMultilevel"/>
    <w:tmpl w:val="B950B5E2"/>
    <w:lvl w:ilvl="0" w:tplc="04150019">
      <w:start w:val="1"/>
      <w:numFmt w:val="lowerLetter"/>
      <w:lvlText w:val="%1."/>
      <w:lvlJc w:val="left"/>
      <w:pPr>
        <w:ind w:left="960" w:hanging="360"/>
      </w:pPr>
      <w:rPr>
        <w:rFonts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24" w15:restartNumberingAfterBreak="0">
    <w:nsid w:val="4649204D"/>
    <w:multiLevelType w:val="hybridMultilevel"/>
    <w:tmpl w:val="D23E2090"/>
    <w:lvl w:ilvl="0" w:tplc="04150019">
      <w:start w:val="1"/>
      <w:numFmt w:val="lowerLetter"/>
      <w:lvlText w:val="%1."/>
      <w:lvlJc w:val="left"/>
      <w:pPr>
        <w:ind w:left="1463" w:hanging="360"/>
      </w:pPr>
    </w:lvl>
    <w:lvl w:ilvl="1" w:tplc="04150019" w:tentative="1">
      <w:start w:val="1"/>
      <w:numFmt w:val="lowerLetter"/>
      <w:lvlText w:val="%2."/>
      <w:lvlJc w:val="left"/>
      <w:pPr>
        <w:ind w:left="2183" w:hanging="360"/>
      </w:pPr>
    </w:lvl>
    <w:lvl w:ilvl="2" w:tplc="0415001B" w:tentative="1">
      <w:start w:val="1"/>
      <w:numFmt w:val="lowerRoman"/>
      <w:lvlText w:val="%3."/>
      <w:lvlJc w:val="right"/>
      <w:pPr>
        <w:ind w:left="2903" w:hanging="180"/>
      </w:pPr>
    </w:lvl>
    <w:lvl w:ilvl="3" w:tplc="0415000F" w:tentative="1">
      <w:start w:val="1"/>
      <w:numFmt w:val="decimal"/>
      <w:lvlText w:val="%4."/>
      <w:lvlJc w:val="left"/>
      <w:pPr>
        <w:ind w:left="3623" w:hanging="360"/>
      </w:pPr>
    </w:lvl>
    <w:lvl w:ilvl="4" w:tplc="04150019" w:tentative="1">
      <w:start w:val="1"/>
      <w:numFmt w:val="lowerLetter"/>
      <w:lvlText w:val="%5."/>
      <w:lvlJc w:val="left"/>
      <w:pPr>
        <w:ind w:left="4343" w:hanging="360"/>
      </w:pPr>
    </w:lvl>
    <w:lvl w:ilvl="5" w:tplc="0415001B" w:tentative="1">
      <w:start w:val="1"/>
      <w:numFmt w:val="lowerRoman"/>
      <w:lvlText w:val="%6."/>
      <w:lvlJc w:val="right"/>
      <w:pPr>
        <w:ind w:left="5063" w:hanging="180"/>
      </w:pPr>
    </w:lvl>
    <w:lvl w:ilvl="6" w:tplc="0415000F" w:tentative="1">
      <w:start w:val="1"/>
      <w:numFmt w:val="decimal"/>
      <w:lvlText w:val="%7."/>
      <w:lvlJc w:val="left"/>
      <w:pPr>
        <w:ind w:left="5783" w:hanging="360"/>
      </w:pPr>
    </w:lvl>
    <w:lvl w:ilvl="7" w:tplc="04150019" w:tentative="1">
      <w:start w:val="1"/>
      <w:numFmt w:val="lowerLetter"/>
      <w:lvlText w:val="%8."/>
      <w:lvlJc w:val="left"/>
      <w:pPr>
        <w:ind w:left="6503" w:hanging="360"/>
      </w:pPr>
    </w:lvl>
    <w:lvl w:ilvl="8" w:tplc="0415001B" w:tentative="1">
      <w:start w:val="1"/>
      <w:numFmt w:val="lowerRoman"/>
      <w:lvlText w:val="%9."/>
      <w:lvlJc w:val="right"/>
      <w:pPr>
        <w:ind w:left="7223" w:hanging="180"/>
      </w:pPr>
    </w:lvl>
  </w:abstractNum>
  <w:abstractNum w:abstractNumId="25"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6" w15:restartNumberingAfterBreak="0">
    <w:nsid w:val="4DA75411"/>
    <w:multiLevelType w:val="hybridMultilevel"/>
    <w:tmpl w:val="B9883F5C"/>
    <w:lvl w:ilvl="0" w:tplc="F280D0B2">
      <w:start w:val="4"/>
      <w:numFmt w:val="bullet"/>
      <w:lvlText w:val="•"/>
      <w:lvlJc w:val="left"/>
      <w:pPr>
        <w:ind w:left="600" w:hanging="360"/>
      </w:pPr>
      <w:rPr>
        <w:rFonts w:ascii="Verdana" w:eastAsiaTheme="minorHAnsi" w:hAnsi="Verdana" w:cs="Arial" w:hint="default"/>
      </w:rPr>
    </w:lvl>
    <w:lvl w:ilvl="1" w:tplc="04150003" w:tentative="1">
      <w:start w:val="1"/>
      <w:numFmt w:val="bullet"/>
      <w:lvlText w:val="o"/>
      <w:lvlJc w:val="left"/>
      <w:pPr>
        <w:ind w:left="1320" w:hanging="360"/>
      </w:pPr>
      <w:rPr>
        <w:rFonts w:ascii="Courier New" w:hAnsi="Courier New" w:cs="Courier New" w:hint="default"/>
      </w:rPr>
    </w:lvl>
    <w:lvl w:ilvl="2" w:tplc="04150005" w:tentative="1">
      <w:start w:val="1"/>
      <w:numFmt w:val="bullet"/>
      <w:lvlText w:val=""/>
      <w:lvlJc w:val="left"/>
      <w:pPr>
        <w:ind w:left="2040" w:hanging="360"/>
      </w:pPr>
      <w:rPr>
        <w:rFonts w:ascii="Wingdings" w:hAnsi="Wingdings" w:hint="default"/>
      </w:rPr>
    </w:lvl>
    <w:lvl w:ilvl="3" w:tplc="04150001" w:tentative="1">
      <w:start w:val="1"/>
      <w:numFmt w:val="bullet"/>
      <w:lvlText w:val=""/>
      <w:lvlJc w:val="left"/>
      <w:pPr>
        <w:ind w:left="2760" w:hanging="360"/>
      </w:pPr>
      <w:rPr>
        <w:rFonts w:ascii="Symbol" w:hAnsi="Symbol" w:hint="default"/>
      </w:rPr>
    </w:lvl>
    <w:lvl w:ilvl="4" w:tplc="04150003" w:tentative="1">
      <w:start w:val="1"/>
      <w:numFmt w:val="bullet"/>
      <w:lvlText w:val="o"/>
      <w:lvlJc w:val="left"/>
      <w:pPr>
        <w:ind w:left="3480" w:hanging="360"/>
      </w:pPr>
      <w:rPr>
        <w:rFonts w:ascii="Courier New" w:hAnsi="Courier New" w:cs="Courier New" w:hint="default"/>
      </w:rPr>
    </w:lvl>
    <w:lvl w:ilvl="5" w:tplc="04150005" w:tentative="1">
      <w:start w:val="1"/>
      <w:numFmt w:val="bullet"/>
      <w:lvlText w:val=""/>
      <w:lvlJc w:val="left"/>
      <w:pPr>
        <w:ind w:left="4200" w:hanging="360"/>
      </w:pPr>
      <w:rPr>
        <w:rFonts w:ascii="Wingdings" w:hAnsi="Wingdings" w:hint="default"/>
      </w:rPr>
    </w:lvl>
    <w:lvl w:ilvl="6" w:tplc="04150001" w:tentative="1">
      <w:start w:val="1"/>
      <w:numFmt w:val="bullet"/>
      <w:lvlText w:val=""/>
      <w:lvlJc w:val="left"/>
      <w:pPr>
        <w:ind w:left="4920" w:hanging="360"/>
      </w:pPr>
      <w:rPr>
        <w:rFonts w:ascii="Symbol" w:hAnsi="Symbol" w:hint="default"/>
      </w:rPr>
    </w:lvl>
    <w:lvl w:ilvl="7" w:tplc="04150003" w:tentative="1">
      <w:start w:val="1"/>
      <w:numFmt w:val="bullet"/>
      <w:lvlText w:val="o"/>
      <w:lvlJc w:val="left"/>
      <w:pPr>
        <w:ind w:left="5640" w:hanging="360"/>
      </w:pPr>
      <w:rPr>
        <w:rFonts w:ascii="Courier New" w:hAnsi="Courier New" w:cs="Courier New" w:hint="default"/>
      </w:rPr>
    </w:lvl>
    <w:lvl w:ilvl="8" w:tplc="04150005" w:tentative="1">
      <w:start w:val="1"/>
      <w:numFmt w:val="bullet"/>
      <w:lvlText w:val=""/>
      <w:lvlJc w:val="left"/>
      <w:pPr>
        <w:ind w:left="6360" w:hanging="360"/>
      </w:pPr>
      <w:rPr>
        <w:rFonts w:ascii="Wingdings" w:hAnsi="Wingdings" w:hint="default"/>
      </w:rPr>
    </w:lvl>
  </w:abstractNum>
  <w:abstractNum w:abstractNumId="27"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BA70EE"/>
    <w:multiLevelType w:val="hybridMultilevel"/>
    <w:tmpl w:val="A2681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3F74595"/>
    <w:multiLevelType w:val="multilevel"/>
    <w:tmpl w:val="F796ECA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6"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ADC2715"/>
    <w:multiLevelType w:val="multilevel"/>
    <w:tmpl w:val="A378BB2C"/>
    <w:lvl w:ilvl="0">
      <w:start w:val="1"/>
      <w:numFmt w:val="upperRoman"/>
      <w:lvlText w:val="%1."/>
      <w:lvlJc w:val="right"/>
      <w:pPr>
        <w:ind w:left="892" w:hanging="360"/>
      </w:pPr>
    </w:lvl>
    <w:lvl w:ilvl="1">
      <w:start w:val="1"/>
      <w:numFmt w:val="decimal"/>
      <w:lvlText w:val="%1.%2."/>
      <w:lvlJc w:val="left"/>
      <w:pPr>
        <w:ind w:left="1324" w:hanging="432"/>
      </w:pPr>
    </w:lvl>
    <w:lvl w:ilvl="2">
      <w:start w:val="1"/>
      <w:numFmt w:val="decimal"/>
      <w:lvlText w:val="%1.%2.%3."/>
      <w:lvlJc w:val="left"/>
      <w:pPr>
        <w:ind w:left="1756" w:hanging="504"/>
      </w:pPr>
    </w:lvl>
    <w:lvl w:ilvl="3">
      <w:start w:val="1"/>
      <w:numFmt w:val="decimal"/>
      <w:lvlText w:val="%1.%2.%3.%4."/>
      <w:lvlJc w:val="left"/>
      <w:pPr>
        <w:ind w:left="2260" w:hanging="648"/>
      </w:pPr>
    </w:lvl>
    <w:lvl w:ilvl="4">
      <w:start w:val="1"/>
      <w:numFmt w:val="decimal"/>
      <w:lvlText w:val="%1.%2.%3.%4.%5."/>
      <w:lvlJc w:val="left"/>
      <w:pPr>
        <w:ind w:left="2764" w:hanging="792"/>
      </w:pPr>
    </w:lvl>
    <w:lvl w:ilvl="5">
      <w:start w:val="1"/>
      <w:numFmt w:val="decimal"/>
      <w:lvlText w:val="%1.%2.%3.%4.%5.%6."/>
      <w:lvlJc w:val="left"/>
      <w:pPr>
        <w:ind w:left="3268" w:hanging="936"/>
      </w:pPr>
    </w:lvl>
    <w:lvl w:ilvl="6">
      <w:start w:val="1"/>
      <w:numFmt w:val="decimal"/>
      <w:lvlText w:val="%1.%2.%3.%4.%5.%6.%7."/>
      <w:lvlJc w:val="left"/>
      <w:pPr>
        <w:ind w:left="3772" w:hanging="1080"/>
      </w:pPr>
    </w:lvl>
    <w:lvl w:ilvl="7">
      <w:start w:val="1"/>
      <w:numFmt w:val="decimal"/>
      <w:lvlText w:val="%1.%2.%3.%4.%5.%6.%7.%8."/>
      <w:lvlJc w:val="left"/>
      <w:pPr>
        <w:ind w:left="4276" w:hanging="1224"/>
      </w:pPr>
    </w:lvl>
    <w:lvl w:ilvl="8">
      <w:start w:val="1"/>
      <w:numFmt w:val="decimal"/>
      <w:lvlText w:val="%1.%2.%3.%4.%5.%6.%7.%8.%9."/>
      <w:lvlJc w:val="left"/>
      <w:pPr>
        <w:ind w:left="4852" w:hanging="1440"/>
      </w:pPr>
    </w:lvl>
  </w:abstractNum>
  <w:abstractNum w:abstractNumId="39"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C87868"/>
    <w:multiLevelType w:val="multilevel"/>
    <w:tmpl w:val="915ABF18"/>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3142A0"/>
    <w:multiLevelType w:val="multilevel"/>
    <w:tmpl w:val="4DCAB01C"/>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450BCC"/>
    <w:multiLevelType w:val="hybridMultilevel"/>
    <w:tmpl w:val="A984DA96"/>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6"/>
  </w:num>
  <w:num w:numId="2">
    <w:abstractNumId w:val="6"/>
  </w:num>
  <w:num w:numId="3">
    <w:abstractNumId w:val="42"/>
  </w:num>
  <w:num w:numId="4">
    <w:abstractNumId w:val="38"/>
  </w:num>
  <w:num w:numId="5">
    <w:abstractNumId w:val="40"/>
  </w:num>
  <w:num w:numId="6">
    <w:abstractNumId w:val="17"/>
  </w:num>
  <w:num w:numId="7">
    <w:abstractNumId w:val="41"/>
  </w:num>
  <w:num w:numId="8">
    <w:abstractNumId w:val="10"/>
  </w:num>
  <w:num w:numId="9">
    <w:abstractNumId w:val="0"/>
  </w:num>
  <w:num w:numId="10">
    <w:abstractNumId w:val="15"/>
  </w:num>
  <w:num w:numId="11">
    <w:abstractNumId w:val="9"/>
  </w:num>
  <w:num w:numId="12">
    <w:abstractNumId w:val="13"/>
  </w:num>
  <w:num w:numId="13">
    <w:abstractNumId w:val="39"/>
  </w:num>
  <w:num w:numId="14">
    <w:abstractNumId w:val="24"/>
  </w:num>
  <w:num w:numId="15">
    <w:abstractNumId w:val="32"/>
  </w:num>
  <w:num w:numId="16">
    <w:abstractNumId w:val="43"/>
  </w:num>
  <w:num w:numId="17">
    <w:abstractNumId w:val="14"/>
  </w:num>
  <w:num w:numId="18">
    <w:abstractNumId w:val="21"/>
  </w:num>
  <w:num w:numId="19">
    <w:abstractNumId w:val="5"/>
  </w:num>
  <w:num w:numId="20">
    <w:abstractNumId w:val="31"/>
  </w:num>
  <w:num w:numId="21">
    <w:abstractNumId w:val="8"/>
  </w:num>
  <w:num w:numId="22">
    <w:abstractNumId w:val="23"/>
  </w:num>
  <w:num w:numId="23">
    <w:abstractNumId w:val="1"/>
  </w:num>
  <w:num w:numId="24">
    <w:abstractNumId w:val="37"/>
  </w:num>
  <w:num w:numId="25">
    <w:abstractNumId w:val="7"/>
  </w:num>
  <w:num w:numId="26">
    <w:abstractNumId w:val="35"/>
  </w:num>
  <w:num w:numId="27">
    <w:abstractNumId w:val="11"/>
  </w:num>
  <w:num w:numId="28">
    <w:abstractNumId w:val="2"/>
  </w:num>
  <w:num w:numId="29">
    <w:abstractNumId w:val="25"/>
  </w:num>
  <w:num w:numId="30">
    <w:abstractNumId w:val="12"/>
  </w:num>
  <w:num w:numId="31">
    <w:abstractNumId w:val="4"/>
  </w:num>
  <w:num w:numId="32">
    <w:abstractNumId w:val="30"/>
  </w:num>
  <w:num w:numId="33">
    <w:abstractNumId w:val="26"/>
  </w:num>
  <w:num w:numId="34">
    <w:abstractNumId w:val="36"/>
  </w:num>
  <w:num w:numId="35">
    <w:abstractNumId w:val="18"/>
  </w:num>
  <w:num w:numId="36">
    <w:abstractNumId w:val="34"/>
  </w:num>
  <w:num w:numId="37">
    <w:abstractNumId w:val="22"/>
  </w:num>
  <w:num w:numId="38">
    <w:abstractNumId w:val="3"/>
  </w:num>
  <w:num w:numId="39">
    <w:abstractNumId w:val="33"/>
  </w:num>
  <w:num w:numId="40">
    <w:abstractNumId w:val="20"/>
  </w:num>
  <w:num w:numId="41">
    <w:abstractNumId w:val="28"/>
  </w:num>
  <w:num w:numId="42">
    <w:abstractNumId w:val="19"/>
  </w:num>
  <w:num w:numId="43">
    <w:abstractNumId w:val="29"/>
  </w:num>
  <w:num w:numId="4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12567"/>
    <w:rsid w:val="0001265D"/>
    <w:rsid w:val="00014FB0"/>
    <w:rsid w:val="00015AE0"/>
    <w:rsid w:val="000328A9"/>
    <w:rsid w:val="000329D6"/>
    <w:rsid w:val="000349FF"/>
    <w:rsid w:val="00040F19"/>
    <w:rsid w:val="000451C4"/>
    <w:rsid w:val="000456BB"/>
    <w:rsid w:val="00045DE5"/>
    <w:rsid w:val="00055999"/>
    <w:rsid w:val="000652EB"/>
    <w:rsid w:val="00067293"/>
    <w:rsid w:val="0007214D"/>
    <w:rsid w:val="00075C3D"/>
    <w:rsid w:val="00076110"/>
    <w:rsid w:val="000838FE"/>
    <w:rsid w:val="00091B2B"/>
    <w:rsid w:val="000930D6"/>
    <w:rsid w:val="000A621C"/>
    <w:rsid w:val="000B6E4B"/>
    <w:rsid w:val="000D0821"/>
    <w:rsid w:val="000D1E06"/>
    <w:rsid w:val="000D6675"/>
    <w:rsid w:val="000E1459"/>
    <w:rsid w:val="000E4AF8"/>
    <w:rsid w:val="000E53F4"/>
    <w:rsid w:val="000E6094"/>
    <w:rsid w:val="000F7C87"/>
    <w:rsid w:val="001007E6"/>
    <w:rsid w:val="001023A9"/>
    <w:rsid w:val="0010320B"/>
    <w:rsid w:val="001103AE"/>
    <w:rsid w:val="00110EF7"/>
    <w:rsid w:val="00112FE0"/>
    <w:rsid w:val="00116646"/>
    <w:rsid w:val="0013376C"/>
    <w:rsid w:val="00136A3A"/>
    <w:rsid w:val="00136D0D"/>
    <w:rsid w:val="00160CA5"/>
    <w:rsid w:val="00165E66"/>
    <w:rsid w:val="001747D8"/>
    <w:rsid w:val="00180BF8"/>
    <w:rsid w:val="00184E8D"/>
    <w:rsid w:val="00186475"/>
    <w:rsid w:val="00196FA9"/>
    <w:rsid w:val="001A37CF"/>
    <w:rsid w:val="001A6D99"/>
    <w:rsid w:val="001B095A"/>
    <w:rsid w:val="001B6D1E"/>
    <w:rsid w:val="001B7B48"/>
    <w:rsid w:val="001C14B9"/>
    <w:rsid w:val="001C2EE7"/>
    <w:rsid w:val="001C58BB"/>
    <w:rsid w:val="001C60FE"/>
    <w:rsid w:val="001C6803"/>
    <w:rsid w:val="001E1B3B"/>
    <w:rsid w:val="001E73A8"/>
    <w:rsid w:val="001F1627"/>
    <w:rsid w:val="001F20D2"/>
    <w:rsid w:val="00202322"/>
    <w:rsid w:val="00204C7D"/>
    <w:rsid w:val="00210964"/>
    <w:rsid w:val="00233410"/>
    <w:rsid w:val="00236F83"/>
    <w:rsid w:val="002414DB"/>
    <w:rsid w:val="0024214A"/>
    <w:rsid w:val="00245724"/>
    <w:rsid w:val="002505F4"/>
    <w:rsid w:val="002565EE"/>
    <w:rsid w:val="00257B53"/>
    <w:rsid w:val="00263818"/>
    <w:rsid w:val="00263C3C"/>
    <w:rsid w:val="00266E77"/>
    <w:rsid w:val="00281971"/>
    <w:rsid w:val="0028403A"/>
    <w:rsid w:val="00285A7D"/>
    <w:rsid w:val="002B07E2"/>
    <w:rsid w:val="002B406F"/>
    <w:rsid w:val="002B4BC9"/>
    <w:rsid w:val="002B5E30"/>
    <w:rsid w:val="002C5B8B"/>
    <w:rsid w:val="002C6448"/>
    <w:rsid w:val="002D159C"/>
    <w:rsid w:val="002F14F7"/>
    <w:rsid w:val="0031084E"/>
    <w:rsid w:val="00312EE6"/>
    <w:rsid w:val="00322413"/>
    <w:rsid w:val="00331211"/>
    <w:rsid w:val="0033221F"/>
    <w:rsid w:val="00351D4B"/>
    <w:rsid w:val="00354398"/>
    <w:rsid w:val="00365C12"/>
    <w:rsid w:val="00371689"/>
    <w:rsid w:val="00373363"/>
    <w:rsid w:val="003734BA"/>
    <w:rsid w:val="00377515"/>
    <w:rsid w:val="00381813"/>
    <w:rsid w:val="00382049"/>
    <w:rsid w:val="00396F88"/>
    <w:rsid w:val="003971E7"/>
    <w:rsid w:val="003A1920"/>
    <w:rsid w:val="003A19C3"/>
    <w:rsid w:val="003A1E24"/>
    <w:rsid w:val="003B354F"/>
    <w:rsid w:val="003C08ED"/>
    <w:rsid w:val="003C3E9B"/>
    <w:rsid w:val="003C4146"/>
    <w:rsid w:val="003C7429"/>
    <w:rsid w:val="003D2C3B"/>
    <w:rsid w:val="003E2539"/>
    <w:rsid w:val="003F249C"/>
    <w:rsid w:val="004016AA"/>
    <w:rsid w:val="0040452E"/>
    <w:rsid w:val="00405703"/>
    <w:rsid w:val="00420FF5"/>
    <w:rsid w:val="00423931"/>
    <w:rsid w:val="00424E81"/>
    <w:rsid w:val="00437CB3"/>
    <w:rsid w:val="00447051"/>
    <w:rsid w:val="004602BD"/>
    <w:rsid w:val="00463FFF"/>
    <w:rsid w:val="00464DA9"/>
    <w:rsid w:val="00466133"/>
    <w:rsid w:val="00471E64"/>
    <w:rsid w:val="00476951"/>
    <w:rsid w:val="00482BD3"/>
    <w:rsid w:val="00490F22"/>
    <w:rsid w:val="004A174E"/>
    <w:rsid w:val="004A5050"/>
    <w:rsid w:val="004B08BA"/>
    <w:rsid w:val="004B44AF"/>
    <w:rsid w:val="004C4D3A"/>
    <w:rsid w:val="004D182B"/>
    <w:rsid w:val="004D3E88"/>
    <w:rsid w:val="004D4FA6"/>
    <w:rsid w:val="004E2BE8"/>
    <w:rsid w:val="004E3ED7"/>
    <w:rsid w:val="004E435D"/>
    <w:rsid w:val="004F3B03"/>
    <w:rsid w:val="004F62CF"/>
    <w:rsid w:val="004F6454"/>
    <w:rsid w:val="004F7DF4"/>
    <w:rsid w:val="0050786F"/>
    <w:rsid w:val="0051610B"/>
    <w:rsid w:val="005366FD"/>
    <w:rsid w:val="00551FEE"/>
    <w:rsid w:val="00577C8C"/>
    <w:rsid w:val="00581BCF"/>
    <w:rsid w:val="00583D24"/>
    <w:rsid w:val="00590C5B"/>
    <w:rsid w:val="005917A4"/>
    <w:rsid w:val="00592ABE"/>
    <w:rsid w:val="005960BF"/>
    <w:rsid w:val="005A67D3"/>
    <w:rsid w:val="005B77B9"/>
    <w:rsid w:val="005C2D0C"/>
    <w:rsid w:val="005C7300"/>
    <w:rsid w:val="005D45D4"/>
    <w:rsid w:val="005D4ED1"/>
    <w:rsid w:val="005D5BB1"/>
    <w:rsid w:val="005E0B02"/>
    <w:rsid w:val="005E61CA"/>
    <w:rsid w:val="005E713D"/>
    <w:rsid w:val="005F0E86"/>
    <w:rsid w:val="005F31F2"/>
    <w:rsid w:val="00603059"/>
    <w:rsid w:val="0060570B"/>
    <w:rsid w:val="006152BB"/>
    <w:rsid w:val="0061628F"/>
    <w:rsid w:val="00620B9F"/>
    <w:rsid w:val="006248DF"/>
    <w:rsid w:val="00626CDD"/>
    <w:rsid w:val="006308C3"/>
    <w:rsid w:val="00630E67"/>
    <w:rsid w:val="0063780D"/>
    <w:rsid w:val="00644B2F"/>
    <w:rsid w:val="00654D39"/>
    <w:rsid w:val="006556DB"/>
    <w:rsid w:val="006644F6"/>
    <w:rsid w:val="00665695"/>
    <w:rsid w:val="0067132C"/>
    <w:rsid w:val="006740BA"/>
    <w:rsid w:val="006741D4"/>
    <w:rsid w:val="00675ADE"/>
    <w:rsid w:val="0068399D"/>
    <w:rsid w:val="00686099"/>
    <w:rsid w:val="006917D1"/>
    <w:rsid w:val="0069419B"/>
    <w:rsid w:val="00695B10"/>
    <w:rsid w:val="006A05CD"/>
    <w:rsid w:val="006A32CE"/>
    <w:rsid w:val="006A4854"/>
    <w:rsid w:val="006B01F9"/>
    <w:rsid w:val="006B2941"/>
    <w:rsid w:val="006B396F"/>
    <w:rsid w:val="006B6E57"/>
    <w:rsid w:val="006D39B5"/>
    <w:rsid w:val="006D4FBD"/>
    <w:rsid w:val="006E0C67"/>
    <w:rsid w:val="006E3A88"/>
    <w:rsid w:val="006E67CE"/>
    <w:rsid w:val="006F16D2"/>
    <w:rsid w:val="006F3119"/>
    <w:rsid w:val="006F546C"/>
    <w:rsid w:val="006F5939"/>
    <w:rsid w:val="007040FD"/>
    <w:rsid w:val="00710853"/>
    <w:rsid w:val="00710CF1"/>
    <w:rsid w:val="00711579"/>
    <w:rsid w:val="007120F2"/>
    <w:rsid w:val="00713021"/>
    <w:rsid w:val="0072240E"/>
    <w:rsid w:val="00722611"/>
    <w:rsid w:val="00731E63"/>
    <w:rsid w:val="007337A0"/>
    <w:rsid w:val="007349E9"/>
    <w:rsid w:val="00735FA6"/>
    <w:rsid w:val="00736E4F"/>
    <w:rsid w:val="00741675"/>
    <w:rsid w:val="00744801"/>
    <w:rsid w:val="00764023"/>
    <w:rsid w:val="00777931"/>
    <w:rsid w:val="00777C54"/>
    <w:rsid w:val="00782DCD"/>
    <w:rsid w:val="00782E39"/>
    <w:rsid w:val="00783013"/>
    <w:rsid w:val="007933A7"/>
    <w:rsid w:val="00793676"/>
    <w:rsid w:val="00794243"/>
    <w:rsid w:val="00794A7C"/>
    <w:rsid w:val="007B172F"/>
    <w:rsid w:val="007B6B58"/>
    <w:rsid w:val="007C0EB7"/>
    <w:rsid w:val="007C25CE"/>
    <w:rsid w:val="007D49C9"/>
    <w:rsid w:val="007E524E"/>
    <w:rsid w:val="007E59C7"/>
    <w:rsid w:val="007F17C4"/>
    <w:rsid w:val="007F2575"/>
    <w:rsid w:val="007F4284"/>
    <w:rsid w:val="00807881"/>
    <w:rsid w:val="00807C01"/>
    <w:rsid w:val="00815FC9"/>
    <w:rsid w:val="00816518"/>
    <w:rsid w:val="00835236"/>
    <w:rsid w:val="0083544F"/>
    <w:rsid w:val="00840B48"/>
    <w:rsid w:val="00840E53"/>
    <w:rsid w:val="00844817"/>
    <w:rsid w:val="00851398"/>
    <w:rsid w:val="00863EE1"/>
    <w:rsid w:val="00866434"/>
    <w:rsid w:val="00866EB4"/>
    <w:rsid w:val="008676D2"/>
    <w:rsid w:val="00872929"/>
    <w:rsid w:val="0087309A"/>
    <w:rsid w:val="00877A8D"/>
    <w:rsid w:val="008820AC"/>
    <w:rsid w:val="0089147E"/>
    <w:rsid w:val="00893B1F"/>
    <w:rsid w:val="00894345"/>
    <w:rsid w:val="00895359"/>
    <w:rsid w:val="008A0DAE"/>
    <w:rsid w:val="008A1C96"/>
    <w:rsid w:val="008B0E48"/>
    <w:rsid w:val="008B3704"/>
    <w:rsid w:val="008B38C3"/>
    <w:rsid w:val="008B418F"/>
    <w:rsid w:val="008B7CBF"/>
    <w:rsid w:val="008C2CF6"/>
    <w:rsid w:val="008C3092"/>
    <w:rsid w:val="008D25F7"/>
    <w:rsid w:val="008D2D01"/>
    <w:rsid w:val="008E059B"/>
    <w:rsid w:val="008E2430"/>
    <w:rsid w:val="008E69B3"/>
    <w:rsid w:val="00901467"/>
    <w:rsid w:val="00916FBD"/>
    <w:rsid w:val="0092100F"/>
    <w:rsid w:val="00922E74"/>
    <w:rsid w:val="0092765A"/>
    <w:rsid w:val="0093003A"/>
    <w:rsid w:val="00930DB7"/>
    <w:rsid w:val="00944469"/>
    <w:rsid w:val="0095735B"/>
    <w:rsid w:val="00960DE4"/>
    <w:rsid w:val="00963AA3"/>
    <w:rsid w:val="00972C23"/>
    <w:rsid w:val="00975FD1"/>
    <w:rsid w:val="0098583D"/>
    <w:rsid w:val="00992138"/>
    <w:rsid w:val="00994EE9"/>
    <w:rsid w:val="009A645A"/>
    <w:rsid w:val="009B384D"/>
    <w:rsid w:val="009C17BE"/>
    <w:rsid w:val="009C1CD4"/>
    <w:rsid w:val="009D1E48"/>
    <w:rsid w:val="009D3B8F"/>
    <w:rsid w:val="009F2FDD"/>
    <w:rsid w:val="009F578C"/>
    <w:rsid w:val="00A019C2"/>
    <w:rsid w:val="00A032DE"/>
    <w:rsid w:val="00A0693B"/>
    <w:rsid w:val="00A21537"/>
    <w:rsid w:val="00A216FD"/>
    <w:rsid w:val="00A223CD"/>
    <w:rsid w:val="00A305AD"/>
    <w:rsid w:val="00A33B91"/>
    <w:rsid w:val="00A3613D"/>
    <w:rsid w:val="00A63650"/>
    <w:rsid w:val="00A66EDB"/>
    <w:rsid w:val="00A67263"/>
    <w:rsid w:val="00A70485"/>
    <w:rsid w:val="00A72A46"/>
    <w:rsid w:val="00AA22C1"/>
    <w:rsid w:val="00AB551B"/>
    <w:rsid w:val="00AC22D6"/>
    <w:rsid w:val="00AC3FEF"/>
    <w:rsid w:val="00AC7C10"/>
    <w:rsid w:val="00AD123C"/>
    <w:rsid w:val="00AD2D02"/>
    <w:rsid w:val="00AD34BF"/>
    <w:rsid w:val="00AD3704"/>
    <w:rsid w:val="00AD6D01"/>
    <w:rsid w:val="00AE2B6F"/>
    <w:rsid w:val="00AE3301"/>
    <w:rsid w:val="00AE4E65"/>
    <w:rsid w:val="00AF300F"/>
    <w:rsid w:val="00AF4599"/>
    <w:rsid w:val="00AF4E30"/>
    <w:rsid w:val="00B07CCC"/>
    <w:rsid w:val="00B229F6"/>
    <w:rsid w:val="00B2694B"/>
    <w:rsid w:val="00B353A6"/>
    <w:rsid w:val="00B42884"/>
    <w:rsid w:val="00B45B71"/>
    <w:rsid w:val="00B543B5"/>
    <w:rsid w:val="00B652D3"/>
    <w:rsid w:val="00B658BC"/>
    <w:rsid w:val="00B6712D"/>
    <w:rsid w:val="00B678C0"/>
    <w:rsid w:val="00B67FCE"/>
    <w:rsid w:val="00B77F2F"/>
    <w:rsid w:val="00B90D9C"/>
    <w:rsid w:val="00B91479"/>
    <w:rsid w:val="00B914A0"/>
    <w:rsid w:val="00BA0199"/>
    <w:rsid w:val="00BA31D2"/>
    <w:rsid w:val="00BA70E7"/>
    <w:rsid w:val="00BB3BCF"/>
    <w:rsid w:val="00BB4FC0"/>
    <w:rsid w:val="00BC01C3"/>
    <w:rsid w:val="00BC2F69"/>
    <w:rsid w:val="00BC3EA7"/>
    <w:rsid w:val="00BC528B"/>
    <w:rsid w:val="00BD2585"/>
    <w:rsid w:val="00BD623A"/>
    <w:rsid w:val="00BD6AD4"/>
    <w:rsid w:val="00BE2889"/>
    <w:rsid w:val="00BE3BA0"/>
    <w:rsid w:val="00BE42FA"/>
    <w:rsid w:val="00BF0B2B"/>
    <w:rsid w:val="00BF14EF"/>
    <w:rsid w:val="00BF2D40"/>
    <w:rsid w:val="00BF65DF"/>
    <w:rsid w:val="00BF7274"/>
    <w:rsid w:val="00C119E2"/>
    <w:rsid w:val="00C2122E"/>
    <w:rsid w:val="00C22236"/>
    <w:rsid w:val="00C275E0"/>
    <w:rsid w:val="00C43A66"/>
    <w:rsid w:val="00C4616E"/>
    <w:rsid w:val="00C51A89"/>
    <w:rsid w:val="00C56965"/>
    <w:rsid w:val="00C613B3"/>
    <w:rsid w:val="00C61FE3"/>
    <w:rsid w:val="00C649E6"/>
    <w:rsid w:val="00C72E8D"/>
    <w:rsid w:val="00C73FDE"/>
    <w:rsid w:val="00C868BD"/>
    <w:rsid w:val="00C900DA"/>
    <w:rsid w:val="00C92391"/>
    <w:rsid w:val="00C97AC0"/>
    <w:rsid w:val="00CA0653"/>
    <w:rsid w:val="00CA069D"/>
    <w:rsid w:val="00CA0C4F"/>
    <w:rsid w:val="00CA741F"/>
    <w:rsid w:val="00CB1C39"/>
    <w:rsid w:val="00CB1D54"/>
    <w:rsid w:val="00CB2B9D"/>
    <w:rsid w:val="00CB42C4"/>
    <w:rsid w:val="00CC0B1D"/>
    <w:rsid w:val="00CD27F8"/>
    <w:rsid w:val="00CE5CC5"/>
    <w:rsid w:val="00CE788F"/>
    <w:rsid w:val="00CF7349"/>
    <w:rsid w:val="00D062E9"/>
    <w:rsid w:val="00D1489D"/>
    <w:rsid w:val="00D15EFA"/>
    <w:rsid w:val="00D16DFF"/>
    <w:rsid w:val="00D20254"/>
    <w:rsid w:val="00D23C03"/>
    <w:rsid w:val="00D27AB8"/>
    <w:rsid w:val="00D3340A"/>
    <w:rsid w:val="00D33D0C"/>
    <w:rsid w:val="00D34FD2"/>
    <w:rsid w:val="00D370E1"/>
    <w:rsid w:val="00D37BC1"/>
    <w:rsid w:val="00D474EF"/>
    <w:rsid w:val="00D50C8A"/>
    <w:rsid w:val="00D52DB5"/>
    <w:rsid w:val="00D558FB"/>
    <w:rsid w:val="00D64D8F"/>
    <w:rsid w:val="00D6597F"/>
    <w:rsid w:val="00D71592"/>
    <w:rsid w:val="00D77ECF"/>
    <w:rsid w:val="00D80D1E"/>
    <w:rsid w:val="00D854C3"/>
    <w:rsid w:val="00D86D53"/>
    <w:rsid w:val="00D8795C"/>
    <w:rsid w:val="00D87A18"/>
    <w:rsid w:val="00D94368"/>
    <w:rsid w:val="00D946DF"/>
    <w:rsid w:val="00D95633"/>
    <w:rsid w:val="00D973AD"/>
    <w:rsid w:val="00DA50E0"/>
    <w:rsid w:val="00DB111A"/>
    <w:rsid w:val="00DC0284"/>
    <w:rsid w:val="00DC619D"/>
    <w:rsid w:val="00DE090D"/>
    <w:rsid w:val="00DE54DC"/>
    <w:rsid w:val="00DE56B4"/>
    <w:rsid w:val="00DE5C6E"/>
    <w:rsid w:val="00DE7741"/>
    <w:rsid w:val="00E053EE"/>
    <w:rsid w:val="00E10B19"/>
    <w:rsid w:val="00E215CA"/>
    <w:rsid w:val="00E23CAD"/>
    <w:rsid w:val="00E2481A"/>
    <w:rsid w:val="00E25781"/>
    <w:rsid w:val="00E310F9"/>
    <w:rsid w:val="00E31B07"/>
    <w:rsid w:val="00E32DB7"/>
    <w:rsid w:val="00E340C1"/>
    <w:rsid w:val="00E40A6B"/>
    <w:rsid w:val="00E51329"/>
    <w:rsid w:val="00E6295F"/>
    <w:rsid w:val="00E66660"/>
    <w:rsid w:val="00E74387"/>
    <w:rsid w:val="00E74BA7"/>
    <w:rsid w:val="00E83DD6"/>
    <w:rsid w:val="00E84405"/>
    <w:rsid w:val="00E9017A"/>
    <w:rsid w:val="00E931FD"/>
    <w:rsid w:val="00E95A76"/>
    <w:rsid w:val="00EA0824"/>
    <w:rsid w:val="00EA386E"/>
    <w:rsid w:val="00EA4496"/>
    <w:rsid w:val="00EC39CB"/>
    <w:rsid w:val="00EC7289"/>
    <w:rsid w:val="00ED4736"/>
    <w:rsid w:val="00ED7577"/>
    <w:rsid w:val="00EE1211"/>
    <w:rsid w:val="00EE521A"/>
    <w:rsid w:val="00EE5AB8"/>
    <w:rsid w:val="00EE7347"/>
    <w:rsid w:val="00EF75E6"/>
    <w:rsid w:val="00F20AA0"/>
    <w:rsid w:val="00F22E00"/>
    <w:rsid w:val="00F262D6"/>
    <w:rsid w:val="00F334D4"/>
    <w:rsid w:val="00F41518"/>
    <w:rsid w:val="00F431F6"/>
    <w:rsid w:val="00F52D45"/>
    <w:rsid w:val="00F561C4"/>
    <w:rsid w:val="00F60358"/>
    <w:rsid w:val="00F62715"/>
    <w:rsid w:val="00F64330"/>
    <w:rsid w:val="00F66B94"/>
    <w:rsid w:val="00F74ADC"/>
    <w:rsid w:val="00F83370"/>
    <w:rsid w:val="00F871EE"/>
    <w:rsid w:val="00F875C5"/>
    <w:rsid w:val="00F87A53"/>
    <w:rsid w:val="00F96358"/>
    <w:rsid w:val="00FA0E24"/>
    <w:rsid w:val="00FA6CAF"/>
    <w:rsid w:val="00FB0307"/>
    <w:rsid w:val="00FB1B6F"/>
    <w:rsid w:val="00FB6CD5"/>
    <w:rsid w:val="00FC500B"/>
    <w:rsid w:val="00FD11CA"/>
    <w:rsid w:val="00FD1A96"/>
    <w:rsid w:val="00FD6B83"/>
    <w:rsid w:val="00FD6EFA"/>
    <w:rsid w:val="00FD771E"/>
    <w:rsid w:val="00FE29E0"/>
    <w:rsid w:val="00FE44F2"/>
    <w:rsid w:val="00FE57B8"/>
    <w:rsid w:val="00FF2311"/>
    <w:rsid w:val="00FF5876"/>
    <w:rsid w:val="00FF5C27"/>
    <w:rsid w:val="00FF6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151949-C2E4-4580-B9AB-F9C25A38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0E4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basedOn w:val="Tekstkomentarza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cs="Times New Roman"/>
      <w:sz w:val="20"/>
      <w:szCs w:val="24"/>
    </w:rPr>
  </w:style>
  <w:style w:type="character" w:customStyle="1" w:styleId="Tekstpodstawowy2Znak">
    <w:name w:val="Tekst podstawowy 2 Znak"/>
    <w:basedOn w:val="Domylnaczcionkaakapitu"/>
    <w:link w:val="Tekstpodstawowy2"/>
    <w:rsid w:val="00F64330"/>
    <w:rPr>
      <w:rFonts w:ascii="Times New Roman" w:eastAsia="Times New Roman" w:hAnsi="Times New Roman" w:cs="Times New Roman"/>
      <w:sz w:val="20"/>
      <w:szCs w:val="24"/>
      <w:lang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character" w:styleId="Hipercze">
    <w:name w:val="Hyperlink"/>
    <w:basedOn w:val="Domylnaczcionkaakapitu"/>
    <w:uiPriority w:val="99"/>
    <w:unhideWhenUsed/>
    <w:rsid w:val="00E83DD6"/>
    <w:rPr>
      <w:color w:val="0000FF" w:themeColor="hyperlink"/>
      <w:u w:val="single"/>
    </w:rPr>
  </w:style>
  <w:style w:type="character" w:styleId="UyteHipercze">
    <w:name w:val="FollowedHyperlink"/>
    <w:basedOn w:val="Domylnaczcionkaakapitu"/>
    <w:uiPriority w:val="99"/>
    <w:semiHidden/>
    <w:unhideWhenUsed/>
    <w:rsid w:val="000329D6"/>
    <w:rPr>
      <w:color w:val="954F72"/>
      <w:u w:val="single"/>
    </w:rPr>
  </w:style>
  <w:style w:type="paragraph" w:customStyle="1" w:styleId="xl63">
    <w:name w:val="xl63"/>
    <w:basedOn w:val="Normalny"/>
    <w:rsid w:val="000329D6"/>
    <w:pPr>
      <w:spacing w:before="100" w:beforeAutospacing="1" w:after="100" w:afterAutospacing="1" w:line="240" w:lineRule="auto"/>
    </w:pPr>
    <w:rPr>
      <w:rFonts w:ascii="Times New Roman" w:eastAsia="Times New Roman" w:hAnsi="Times New Roman" w:cs="Times New Roman"/>
      <w:color w:val="333333"/>
      <w:sz w:val="18"/>
      <w:szCs w:val="18"/>
    </w:rPr>
  </w:style>
  <w:style w:type="paragraph" w:customStyle="1" w:styleId="xl64">
    <w:name w:val="xl64"/>
    <w:basedOn w:val="Normalny"/>
    <w:rsid w:val="000329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65">
    <w:name w:val="xl65"/>
    <w:basedOn w:val="Normalny"/>
    <w:rsid w:val="000329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4478">
      <w:bodyDiv w:val="1"/>
      <w:marLeft w:val="0"/>
      <w:marRight w:val="0"/>
      <w:marTop w:val="0"/>
      <w:marBottom w:val="0"/>
      <w:divBdr>
        <w:top w:val="none" w:sz="0" w:space="0" w:color="auto"/>
        <w:left w:val="none" w:sz="0" w:space="0" w:color="auto"/>
        <w:bottom w:val="none" w:sz="0" w:space="0" w:color="auto"/>
        <w:right w:val="none" w:sz="0" w:space="0" w:color="auto"/>
      </w:divBdr>
    </w:div>
    <w:div w:id="49354243">
      <w:bodyDiv w:val="1"/>
      <w:marLeft w:val="0"/>
      <w:marRight w:val="0"/>
      <w:marTop w:val="0"/>
      <w:marBottom w:val="0"/>
      <w:divBdr>
        <w:top w:val="none" w:sz="0" w:space="0" w:color="auto"/>
        <w:left w:val="none" w:sz="0" w:space="0" w:color="auto"/>
        <w:bottom w:val="none" w:sz="0" w:space="0" w:color="auto"/>
        <w:right w:val="none" w:sz="0" w:space="0" w:color="auto"/>
      </w:divBdr>
    </w:div>
    <w:div w:id="51660635">
      <w:bodyDiv w:val="1"/>
      <w:marLeft w:val="0"/>
      <w:marRight w:val="0"/>
      <w:marTop w:val="0"/>
      <w:marBottom w:val="0"/>
      <w:divBdr>
        <w:top w:val="none" w:sz="0" w:space="0" w:color="auto"/>
        <w:left w:val="none" w:sz="0" w:space="0" w:color="auto"/>
        <w:bottom w:val="none" w:sz="0" w:space="0" w:color="auto"/>
        <w:right w:val="none" w:sz="0" w:space="0" w:color="auto"/>
      </w:divBdr>
    </w:div>
    <w:div w:id="77989412">
      <w:bodyDiv w:val="1"/>
      <w:marLeft w:val="0"/>
      <w:marRight w:val="0"/>
      <w:marTop w:val="0"/>
      <w:marBottom w:val="0"/>
      <w:divBdr>
        <w:top w:val="none" w:sz="0" w:space="0" w:color="auto"/>
        <w:left w:val="none" w:sz="0" w:space="0" w:color="auto"/>
        <w:bottom w:val="none" w:sz="0" w:space="0" w:color="auto"/>
        <w:right w:val="none" w:sz="0" w:space="0" w:color="auto"/>
      </w:divBdr>
    </w:div>
    <w:div w:id="150173888">
      <w:bodyDiv w:val="1"/>
      <w:marLeft w:val="0"/>
      <w:marRight w:val="0"/>
      <w:marTop w:val="0"/>
      <w:marBottom w:val="0"/>
      <w:divBdr>
        <w:top w:val="none" w:sz="0" w:space="0" w:color="auto"/>
        <w:left w:val="none" w:sz="0" w:space="0" w:color="auto"/>
        <w:bottom w:val="none" w:sz="0" w:space="0" w:color="auto"/>
        <w:right w:val="none" w:sz="0" w:space="0" w:color="auto"/>
      </w:divBdr>
    </w:div>
    <w:div w:id="163710030">
      <w:bodyDiv w:val="1"/>
      <w:marLeft w:val="0"/>
      <w:marRight w:val="0"/>
      <w:marTop w:val="0"/>
      <w:marBottom w:val="0"/>
      <w:divBdr>
        <w:top w:val="none" w:sz="0" w:space="0" w:color="auto"/>
        <w:left w:val="none" w:sz="0" w:space="0" w:color="auto"/>
        <w:bottom w:val="none" w:sz="0" w:space="0" w:color="auto"/>
        <w:right w:val="none" w:sz="0" w:space="0" w:color="auto"/>
      </w:divBdr>
    </w:div>
    <w:div w:id="180051811">
      <w:bodyDiv w:val="1"/>
      <w:marLeft w:val="0"/>
      <w:marRight w:val="0"/>
      <w:marTop w:val="0"/>
      <w:marBottom w:val="0"/>
      <w:divBdr>
        <w:top w:val="none" w:sz="0" w:space="0" w:color="auto"/>
        <w:left w:val="none" w:sz="0" w:space="0" w:color="auto"/>
        <w:bottom w:val="none" w:sz="0" w:space="0" w:color="auto"/>
        <w:right w:val="none" w:sz="0" w:space="0" w:color="auto"/>
      </w:divBdr>
    </w:div>
    <w:div w:id="192231466">
      <w:bodyDiv w:val="1"/>
      <w:marLeft w:val="0"/>
      <w:marRight w:val="0"/>
      <w:marTop w:val="0"/>
      <w:marBottom w:val="0"/>
      <w:divBdr>
        <w:top w:val="none" w:sz="0" w:space="0" w:color="auto"/>
        <w:left w:val="none" w:sz="0" w:space="0" w:color="auto"/>
        <w:bottom w:val="none" w:sz="0" w:space="0" w:color="auto"/>
        <w:right w:val="none" w:sz="0" w:space="0" w:color="auto"/>
      </w:divBdr>
    </w:div>
    <w:div w:id="201986491">
      <w:bodyDiv w:val="1"/>
      <w:marLeft w:val="0"/>
      <w:marRight w:val="0"/>
      <w:marTop w:val="0"/>
      <w:marBottom w:val="0"/>
      <w:divBdr>
        <w:top w:val="none" w:sz="0" w:space="0" w:color="auto"/>
        <w:left w:val="none" w:sz="0" w:space="0" w:color="auto"/>
        <w:bottom w:val="none" w:sz="0" w:space="0" w:color="auto"/>
        <w:right w:val="none" w:sz="0" w:space="0" w:color="auto"/>
      </w:divBdr>
    </w:div>
    <w:div w:id="216363127">
      <w:bodyDiv w:val="1"/>
      <w:marLeft w:val="0"/>
      <w:marRight w:val="0"/>
      <w:marTop w:val="0"/>
      <w:marBottom w:val="0"/>
      <w:divBdr>
        <w:top w:val="none" w:sz="0" w:space="0" w:color="auto"/>
        <w:left w:val="none" w:sz="0" w:space="0" w:color="auto"/>
        <w:bottom w:val="none" w:sz="0" w:space="0" w:color="auto"/>
        <w:right w:val="none" w:sz="0" w:space="0" w:color="auto"/>
      </w:divBdr>
    </w:div>
    <w:div w:id="233514913">
      <w:bodyDiv w:val="1"/>
      <w:marLeft w:val="0"/>
      <w:marRight w:val="0"/>
      <w:marTop w:val="0"/>
      <w:marBottom w:val="0"/>
      <w:divBdr>
        <w:top w:val="none" w:sz="0" w:space="0" w:color="auto"/>
        <w:left w:val="none" w:sz="0" w:space="0" w:color="auto"/>
        <w:bottom w:val="none" w:sz="0" w:space="0" w:color="auto"/>
        <w:right w:val="none" w:sz="0" w:space="0" w:color="auto"/>
      </w:divBdr>
    </w:div>
    <w:div w:id="263349227">
      <w:bodyDiv w:val="1"/>
      <w:marLeft w:val="0"/>
      <w:marRight w:val="0"/>
      <w:marTop w:val="0"/>
      <w:marBottom w:val="0"/>
      <w:divBdr>
        <w:top w:val="none" w:sz="0" w:space="0" w:color="auto"/>
        <w:left w:val="none" w:sz="0" w:space="0" w:color="auto"/>
        <w:bottom w:val="none" w:sz="0" w:space="0" w:color="auto"/>
        <w:right w:val="none" w:sz="0" w:space="0" w:color="auto"/>
      </w:divBdr>
    </w:div>
    <w:div w:id="263805983">
      <w:bodyDiv w:val="1"/>
      <w:marLeft w:val="0"/>
      <w:marRight w:val="0"/>
      <w:marTop w:val="0"/>
      <w:marBottom w:val="0"/>
      <w:divBdr>
        <w:top w:val="none" w:sz="0" w:space="0" w:color="auto"/>
        <w:left w:val="none" w:sz="0" w:space="0" w:color="auto"/>
        <w:bottom w:val="none" w:sz="0" w:space="0" w:color="auto"/>
        <w:right w:val="none" w:sz="0" w:space="0" w:color="auto"/>
      </w:divBdr>
    </w:div>
    <w:div w:id="263879193">
      <w:bodyDiv w:val="1"/>
      <w:marLeft w:val="0"/>
      <w:marRight w:val="0"/>
      <w:marTop w:val="0"/>
      <w:marBottom w:val="0"/>
      <w:divBdr>
        <w:top w:val="none" w:sz="0" w:space="0" w:color="auto"/>
        <w:left w:val="none" w:sz="0" w:space="0" w:color="auto"/>
        <w:bottom w:val="none" w:sz="0" w:space="0" w:color="auto"/>
        <w:right w:val="none" w:sz="0" w:space="0" w:color="auto"/>
      </w:divBdr>
    </w:div>
    <w:div w:id="282199613">
      <w:bodyDiv w:val="1"/>
      <w:marLeft w:val="0"/>
      <w:marRight w:val="0"/>
      <w:marTop w:val="0"/>
      <w:marBottom w:val="0"/>
      <w:divBdr>
        <w:top w:val="none" w:sz="0" w:space="0" w:color="auto"/>
        <w:left w:val="none" w:sz="0" w:space="0" w:color="auto"/>
        <w:bottom w:val="none" w:sz="0" w:space="0" w:color="auto"/>
        <w:right w:val="none" w:sz="0" w:space="0" w:color="auto"/>
      </w:divBdr>
    </w:div>
    <w:div w:id="313996326">
      <w:bodyDiv w:val="1"/>
      <w:marLeft w:val="0"/>
      <w:marRight w:val="0"/>
      <w:marTop w:val="0"/>
      <w:marBottom w:val="0"/>
      <w:divBdr>
        <w:top w:val="none" w:sz="0" w:space="0" w:color="auto"/>
        <w:left w:val="none" w:sz="0" w:space="0" w:color="auto"/>
        <w:bottom w:val="none" w:sz="0" w:space="0" w:color="auto"/>
        <w:right w:val="none" w:sz="0" w:space="0" w:color="auto"/>
      </w:divBdr>
    </w:div>
    <w:div w:id="333146824">
      <w:bodyDiv w:val="1"/>
      <w:marLeft w:val="0"/>
      <w:marRight w:val="0"/>
      <w:marTop w:val="0"/>
      <w:marBottom w:val="0"/>
      <w:divBdr>
        <w:top w:val="none" w:sz="0" w:space="0" w:color="auto"/>
        <w:left w:val="none" w:sz="0" w:space="0" w:color="auto"/>
        <w:bottom w:val="none" w:sz="0" w:space="0" w:color="auto"/>
        <w:right w:val="none" w:sz="0" w:space="0" w:color="auto"/>
      </w:divBdr>
    </w:div>
    <w:div w:id="438064234">
      <w:bodyDiv w:val="1"/>
      <w:marLeft w:val="0"/>
      <w:marRight w:val="0"/>
      <w:marTop w:val="0"/>
      <w:marBottom w:val="0"/>
      <w:divBdr>
        <w:top w:val="none" w:sz="0" w:space="0" w:color="auto"/>
        <w:left w:val="none" w:sz="0" w:space="0" w:color="auto"/>
        <w:bottom w:val="none" w:sz="0" w:space="0" w:color="auto"/>
        <w:right w:val="none" w:sz="0" w:space="0" w:color="auto"/>
      </w:divBdr>
    </w:div>
    <w:div w:id="459539558">
      <w:bodyDiv w:val="1"/>
      <w:marLeft w:val="0"/>
      <w:marRight w:val="0"/>
      <w:marTop w:val="0"/>
      <w:marBottom w:val="0"/>
      <w:divBdr>
        <w:top w:val="none" w:sz="0" w:space="0" w:color="auto"/>
        <w:left w:val="none" w:sz="0" w:space="0" w:color="auto"/>
        <w:bottom w:val="none" w:sz="0" w:space="0" w:color="auto"/>
        <w:right w:val="none" w:sz="0" w:space="0" w:color="auto"/>
      </w:divBdr>
    </w:div>
    <w:div w:id="480116840">
      <w:bodyDiv w:val="1"/>
      <w:marLeft w:val="0"/>
      <w:marRight w:val="0"/>
      <w:marTop w:val="0"/>
      <w:marBottom w:val="0"/>
      <w:divBdr>
        <w:top w:val="none" w:sz="0" w:space="0" w:color="auto"/>
        <w:left w:val="none" w:sz="0" w:space="0" w:color="auto"/>
        <w:bottom w:val="none" w:sz="0" w:space="0" w:color="auto"/>
        <w:right w:val="none" w:sz="0" w:space="0" w:color="auto"/>
      </w:divBdr>
    </w:div>
    <w:div w:id="484973412">
      <w:bodyDiv w:val="1"/>
      <w:marLeft w:val="0"/>
      <w:marRight w:val="0"/>
      <w:marTop w:val="0"/>
      <w:marBottom w:val="0"/>
      <w:divBdr>
        <w:top w:val="none" w:sz="0" w:space="0" w:color="auto"/>
        <w:left w:val="none" w:sz="0" w:space="0" w:color="auto"/>
        <w:bottom w:val="none" w:sz="0" w:space="0" w:color="auto"/>
        <w:right w:val="none" w:sz="0" w:space="0" w:color="auto"/>
      </w:divBdr>
    </w:div>
    <w:div w:id="544878392">
      <w:bodyDiv w:val="1"/>
      <w:marLeft w:val="0"/>
      <w:marRight w:val="0"/>
      <w:marTop w:val="0"/>
      <w:marBottom w:val="0"/>
      <w:divBdr>
        <w:top w:val="none" w:sz="0" w:space="0" w:color="auto"/>
        <w:left w:val="none" w:sz="0" w:space="0" w:color="auto"/>
        <w:bottom w:val="none" w:sz="0" w:space="0" w:color="auto"/>
        <w:right w:val="none" w:sz="0" w:space="0" w:color="auto"/>
      </w:divBdr>
    </w:div>
    <w:div w:id="611598407">
      <w:bodyDiv w:val="1"/>
      <w:marLeft w:val="0"/>
      <w:marRight w:val="0"/>
      <w:marTop w:val="0"/>
      <w:marBottom w:val="0"/>
      <w:divBdr>
        <w:top w:val="none" w:sz="0" w:space="0" w:color="auto"/>
        <w:left w:val="none" w:sz="0" w:space="0" w:color="auto"/>
        <w:bottom w:val="none" w:sz="0" w:space="0" w:color="auto"/>
        <w:right w:val="none" w:sz="0" w:space="0" w:color="auto"/>
      </w:divBdr>
    </w:div>
    <w:div w:id="645739272">
      <w:bodyDiv w:val="1"/>
      <w:marLeft w:val="0"/>
      <w:marRight w:val="0"/>
      <w:marTop w:val="0"/>
      <w:marBottom w:val="0"/>
      <w:divBdr>
        <w:top w:val="none" w:sz="0" w:space="0" w:color="auto"/>
        <w:left w:val="none" w:sz="0" w:space="0" w:color="auto"/>
        <w:bottom w:val="none" w:sz="0" w:space="0" w:color="auto"/>
        <w:right w:val="none" w:sz="0" w:space="0" w:color="auto"/>
      </w:divBdr>
    </w:div>
    <w:div w:id="700518503">
      <w:bodyDiv w:val="1"/>
      <w:marLeft w:val="0"/>
      <w:marRight w:val="0"/>
      <w:marTop w:val="0"/>
      <w:marBottom w:val="0"/>
      <w:divBdr>
        <w:top w:val="none" w:sz="0" w:space="0" w:color="auto"/>
        <w:left w:val="none" w:sz="0" w:space="0" w:color="auto"/>
        <w:bottom w:val="none" w:sz="0" w:space="0" w:color="auto"/>
        <w:right w:val="none" w:sz="0" w:space="0" w:color="auto"/>
      </w:divBdr>
    </w:div>
    <w:div w:id="717363400">
      <w:bodyDiv w:val="1"/>
      <w:marLeft w:val="0"/>
      <w:marRight w:val="0"/>
      <w:marTop w:val="0"/>
      <w:marBottom w:val="0"/>
      <w:divBdr>
        <w:top w:val="none" w:sz="0" w:space="0" w:color="auto"/>
        <w:left w:val="none" w:sz="0" w:space="0" w:color="auto"/>
        <w:bottom w:val="none" w:sz="0" w:space="0" w:color="auto"/>
        <w:right w:val="none" w:sz="0" w:space="0" w:color="auto"/>
      </w:divBdr>
    </w:div>
    <w:div w:id="762730110">
      <w:bodyDiv w:val="1"/>
      <w:marLeft w:val="0"/>
      <w:marRight w:val="0"/>
      <w:marTop w:val="0"/>
      <w:marBottom w:val="0"/>
      <w:divBdr>
        <w:top w:val="none" w:sz="0" w:space="0" w:color="auto"/>
        <w:left w:val="none" w:sz="0" w:space="0" w:color="auto"/>
        <w:bottom w:val="none" w:sz="0" w:space="0" w:color="auto"/>
        <w:right w:val="none" w:sz="0" w:space="0" w:color="auto"/>
      </w:divBdr>
    </w:div>
    <w:div w:id="771433669">
      <w:bodyDiv w:val="1"/>
      <w:marLeft w:val="0"/>
      <w:marRight w:val="0"/>
      <w:marTop w:val="0"/>
      <w:marBottom w:val="0"/>
      <w:divBdr>
        <w:top w:val="none" w:sz="0" w:space="0" w:color="auto"/>
        <w:left w:val="none" w:sz="0" w:space="0" w:color="auto"/>
        <w:bottom w:val="none" w:sz="0" w:space="0" w:color="auto"/>
        <w:right w:val="none" w:sz="0" w:space="0" w:color="auto"/>
      </w:divBdr>
    </w:div>
    <w:div w:id="849683804">
      <w:bodyDiv w:val="1"/>
      <w:marLeft w:val="0"/>
      <w:marRight w:val="0"/>
      <w:marTop w:val="0"/>
      <w:marBottom w:val="0"/>
      <w:divBdr>
        <w:top w:val="none" w:sz="0" w:space="0" w:color="auto"/>
        <w:left w:val="none" w:sz="0" w:space="0" w:color="auto"/>
        <w:bottom w:val="none" w:sz="0" w:space="0" w:color="auto"/>
        <w:right w:val="none" w:sz="0" w:space="0" w:color="auto"/>
      </w:divBdr>
    </w:div>
    <w:div w:id="871918958">
      <w:bodyDiv w:val="1"/>
      <w:marLeft w:val="0"/>
      <w:marRight w:val="0"/>
      <w:marTop w:val="0"/>
      <w:marBottom w:val="0"/>
      <w:divBdr>
        <w:top w:val="none" w:sz="0" w:space="0" w:color="auto"/>
        <w:left w:val="none" w:sz="0" w:space="0" w:color="auto"/>
        <w:bottom w:val="none" w:sz="0" w:space="0" w:color="auto"/>
        <w:right w:val="none" w:sz="0" w:space="0" w:color="auto"/>
      </w:divBdr>
    </w:div>
    <w:div w:id="896741685">
      <w:bodyDiv w:val="1"/>
      <w:marLeft w:val="0"/>
      <w:marRight w:val="0"/>
      <w:marTop w:val="0"/>
      <w:marBottom w:val="0"/>
      <w:divBdr>
        <w:top w:val="none" w:sz="0" w:space="0" w:color="auto"/>
        <w:left w:val="none" w:sz="0" w:space="0" w:color="auto"/>
        <w:bottom w:val="none" w:sz="0" w:space="0" w:color="auto"/>
        <w:right w:val="none" w:sz="0" w:space="0" w:color="auto"/>
      </w:divBdr>
    </w:div>
    <w:div w:id="918247789">
      <w:bodyDiv w:val="1"/>
      <w:marLeft w:val="0"/>
      <w:marRight w:val="0"/>
      <w:marTop w:val="0"/>
      <w:marBottom w:val="0"/>
      <w:divBdr>
        <w:top w:val="none" w:sz="0" w:space="0" w:color="auto"/>
        <w:left w:val="none" w:sz="0" w:space="0" w:color="auto"/>
        <w:bottom w:val="none" w:sz="0" w:space="0" w:color="auto"/>
        <w:right w:val="none" w:sz="0" w:space="0" w:color="auto"/>
      </w:divBdr>
    </w:div>
    <w:div w:id="961228581">
      <w:bodyDiv w:val="1"/>
      <w:marLeft w:val="0"/>
      <w:marRight w:val="0"/>
      <w:marTop w:val="0"/>
      <w:marBottom w:val="0"/>
      <w:divBdr>
        <w:top w:val="none" w:sz="0" w:space="0" w:color="auto"/>
        <w:left w:val="none" w:sz="0" w:space="0" w:color="auto"/>
        <w:bottom w:val="none" w:sz="0" w:space="0" w:color="auto"/>
        <w:right w:val="none" w:sz="0" w:space="0" w:color="auto"/>
      </w:divBdr>
    </w:div>
    <w:div w:id="992218896">
      <w:bodyDiv w:val="1"/>
      <w:marLeft w:val="0"/>
      <w:marRight w:val="0"/>
      <w:marTop w:val="0"/>
      <w:marBottom w:val="0"/>
      <w:divBdr>
        <w:top w:val="none" w:sz="0" w:space="0" w:color="auto"/>
        <w:left w:val="none" w:sz="0" w:space="0" w:color="auto"/>
        <w:bottom w:val="none" w:sz="0" w:space="0" w:color="auto"/>
        <w:right w:val="none" w:sz="0" w:space="0" w:color="auto"/>
      </w:divBdr>
    </w:div>
    <w:div w:id="1016006755">
      <w:bodyDiv w:val="1"/>
      <w:marLeft w:val="0"/>
      <w:marRight w:val="0"/>
      <w:marTop w:val="0"/>
      <w:marBottom w:val="0"/>
      <w:divBdr>
        <w:top w:val="none" w:sz="0" w:space="0" w:color="auto"/>
        <w:left w:val="none" w:sz="0" w:space="0" w:color="auto"/>
        <w:bottom w:val="none" w:sz="0" w:space="0" w:color="auto"/>
        <w:right w:val="none" w:sz="0" w:space="0" w:color="auto"/>
      </w:divBdr>
    </w:div>
    <w:div w:id="1040596145">
      <w:bodyDiv w:val="1"/>
      <w:marLeft w:val="0"/>
      <w:marRight w:val="0"/>
      <w:marTop w:val="0"/>
      <w:marBottom w:val="0"/>
      <w:divBdr>
        <w:top w:val="none" w:sz="0" w:space="0" w:color="auto"/>
        <w:left w:val="none" w:sz="0" w:space="0" w:color="auto"/>
        <w:bottom w:val="none" w:sz="0" w:space="0" w:color="auto"/>
        <w:right w:val="none" w:sz="0" w:space="0" w:color="auto"/>
      </w:divBdr>
    </w:div>
    <w:div w:id="1052659796">
      <w:bodyDiv w:val="1"/>
      <w:marLeft w:val="0"/>
      <w:marRight w:val="0"/>
      <w:marTop w:val="0"/>
      <w:marBottom w:val="0"/>
      <w:divBdr>
        <w:top w:val="none" w:sz="0" w:space="0" w:color="auto"/>
        <w:left w:val="none" w:sz="0" w:space="0" w:color="auto"/>
        <w:bottom w:val="none" w:sz="0" w:space="0" w:color="auto"/>
        <w:right w:val="none" w:sz="0" w:space="0" w:color="auto"/>
      </w:divBdr>
    </w:div>
    <w:div w:id="1060053457">
      <w:bodyDiv w:val="1"/>
      <w:marLeft w:val="0"/>
      <w:marRight w:val="0"/>
      <w:marTop w:val="0"/>
      <w:marBottom w:val="0"/>
      <w:divBdr>
        <w:top w:val="none" w:sz="0" w:space="0" w:color="auto"/>
        <w:left w:val="none" w:sz="0" w:space="0" w:color="auto"/>
        <w:bottom w:val="none" w:sz="0" w:space="0" w:color="auto"/>
        <w:right w:val="none" w:sz="0" w:space="0" w:color="auto"/>
      </w:divBdr>
    </w:div>
    <w:div w:id="1109131296">
      <w:bodyDiv w:val="1"/>
      <w:marLeft w:val="0"/>
      <w:marRight w:val="0"/>
      <w:marTop w:val="0"/>
      <w:marBottom w:val="0"/>
      <w:divBdr>
        <w:top w:val="none" w:sz="0" w:space="0" w:color="auto"/>
        <w:left w:val="none" w:sz="0" w:space="0" w:color="auto"/>
        <w:bottom w:val="none" w:sz="0" w:space="0" w:color="auto"/>
        <w:right w:val="none" w:sz="0" w:space="0" w:color="auto"/>
      </w:divBdr>
    </w:div>
    <w:div w:id="1120493854">
      <w:bodyDiv w:val="1"/>
      <w:marLeft w:val="0"/>
      <w:marRight w:val="0"/>
      <w:marTop w:val="0"/>
      <w:marBottom w:val="0"/>
      <w:divBdr>
        <w:top w:val="none" w:sz="0" w:space="0" w:color="auto"/>
        <w:left w:val="none" w:sz="0" w:space="0" w:color="auto"/>
        <w:bottom w:val="none" w:sz="0" w:space="0" w:color="auto"/>
        <w:right w:val="none" w:sz="0" w:space="0" w:color="auto"/>
      </w:divBdr>
    </w:div>
    <w:div w:id="1152020147">
      <w:bodyDiv w:val="1"/>
      <w:marLeft w:val="0"/>
      <w:marRight w:val="0"/>
      <w:marTop w:val="0"/>
      <w:marBottom w:val="0"/>
      <w:divBdr>
        <w:top w:val="none" w:sz="0" w:space="0" w:color="auto"/>
        <w:left w:val="none" w:sz="0" w:space="0" w:color="auto"/>
        <w:bottom w:val="none" w:sz="0" w:space="0" w:color="auto"/>
        <w:right w:val="none" w:sz="0" w:space="0" w:color="auto"/>
      </w:divBdr>
    </w:div>
    <w:div w:id="1163204093">
      <w:bodyDiv w:val="1"/>
      <w:marLeft w:val="0"/>
      <w:marRight w:val="0"/>
      <w:marTop w:val="0"/>
      <w:marBottom w:val="0"/>
      <w:divBdr>
        <w:top w:val="none" w:sz="0" w:space="0" w:color="auto"/>
        <w:left w:val="none" w:sz="0" w:space="0" w:color="auto"/>
        <w:bottom w:val="none" w:sz="0" w:space="0" w:color="auto"/>
        <w:right w:val="none" w:sz="0" w:space="0" w:color="auto"/>
      </w:divBdr>
    </w:div>
    <w:div w:id="1261841419">
      <w:bodyDiv w:val="1"/>
      <w:marLeft w:val="0"/>
      <w:marRight w:val="0"/>
      <w:marTop w:val="0"/>
      <w:marBottom w:val="0"/>
      <w:divBdr>
        <w:top w:val="none" w:sz="0" w:space="0" w:color="auto"/>
        <w:left w:val="none" w:sz="0" w:space="0" w:color="auto"/>
        <w:bottom w:val="none" w:sz="0" w:space="0" w:color="auto"/>
        <w:right w:val="none" w:sz="0" w:space="0" w:color="auto"/>
      </w:divBdr>
    </w:div>
    <w:div w:id="1313025308">
      <w:bodyDiv w:val="1"/>
      <w:marLeft w:val="0"/>
      <w:marRight w:val="0"/>
      <w:marTop w:val="0"/>
      <w:marBottom w:val="0"/>
      <w:divBdr>
        <w:top w:val="none" w:sz="0" w:space="0" w:color="auto"/>
        <w:left w:val="none" w:sz="0" w:space="0" w:color="auto"/>
        <w:bottom w:val="none" w:sz="0" w:space="0" w:color="auto"/>
        <w:right w:val="none" w:sz="0" w:space="0" w:color="auto"/>
      </w:divBdr>
    </w:div>
    <w:div w:id="1337155230">
      <w:bodyDiv w:val="1"/>
      <w:marLeft w:val="0"/>
      <w:marRight w:val="0"/>
      <w:marTop w:val="0"/>
      <w:marBottom w:val="0"/>
      <w:divBdr>
        <w:top w:val="none" w:sz="0" w:space="0" w:color="auto"/>
        <w:left w:val="none" w:sz="0" w:space="0" w:color="auto"/>
        <w:bottom w:val="none" w:sz="0" w:space="0" w:color="auto"/>
        <w:right w:val="none" w:sz="0" w:space="0" w:color="auto"/>
      </w:divBdr>
    </w:div>
    <w:div w:id="1354070072">
      <w:bodyDiv w:val="1"/>
      <w:marLeft w:val="0"/>
      <w:marRight w:val="0"/>
      <w:marTop w:val="0"/>
      <w:marBottom w:val="0"/>
      <w:divBdr>
        <w:top w:val="none" w:sz="0" w:space="0" w:color="auto"/>
        <w:left w:val="none" w:sz="0" w:space="0" w:color="auto"/>
        <w:bottom w:val="none" w:sz="0" w:space="0" w:color="auto"/>
        <w:right w:val="none" w:sz="0" w:space="0" w:color="auto"/>
      </w:divBdr>
    </w:div>
    <w:div w:id="1371370344">
      <w:bodyDiv w:val="1"/>
      <w:marLeft w:val="0"/>
      <w:marRight w:val="0"/>
      <w:marTop w:val="0"/>
      <w:marBottom w:val="0"/>
      <w:divBdr>
        <w:top w:val="none" w:sz="0" w:space="0" w:color="auto"/>
        <w:left w:val="none" w:sz="0" w:space="0" w:color="auto"/>
        <w:bottom w:val="none" w:sz="0" w:space="0" w:color="auto"/>
        <w:right w:val="none" w:sz="0" w:space="0" w:color="auto"/>
      </w:divBdr>
    </w:div>
    <w:div w:id="1392847392">
      <w:bodyDiv w:val="1"/>
      <w:marLeft w:val="0"/>
      <w:marRight w:val="0"/>
      <w:marTop w:val="0"/>
      <w:marBottom w:val="0"/>
      <w:divBdr>
        <w:top w:val="none" w:sz="0" w:space="0" w:color="auto"/>
        <w:left w:val="none" w:sz="0" w:space="0" w:color="auto"/>
        <w:bottom w:val="none" w:sz="0" w:space="0" w:color="auto"/>
        <w:right w:val="none" w:sz="0" w:space="0" w:color="auto"/>
      </w:divBdr>
    </w:div>
    <w:div w:id="1396121584">
      <w:bodyDiv w:val="1"/>
      <w:marLeft w:val="0"/>
      <w:marRight w:val="0"/>
      <w:marTop w:val="0"/>
      <w:marBottom w:val="0"/>
      <w:divBdr>
        <w:top w:val="none" w:sz="0" w:space="0" w:color="auto"/>
        <w:left w:val="none" w:sz="0" w:space="0" w:color="auto"/>
        <w:bottom w:val="none" w:sz="0" w:space="0" w:color="auto"/>
        <w:right w:val="none" w:sz="0" w:space="0" w:color="auto"/>
      </w:divBdr>
    </w:div>
    <w:div w:id="1403529823">
      <w:bodyDiv w:val="1"/>
      <w:marLeft w:val="0"/>
      <w:marRight w:val="0"/>
      <w:marTop w:val="0"/>
      <w:marBottom w:val="0"/>
      <w:divBdr>
        <w:top w:val="none" w:sz="0" w:space="0" w:color="auto"/>
        <w:left w:val="none" w:sz="0" w:space="0" w:color="auto"/>
        <w:bottom w:val="none" w:sz="0" w:space="0" w:color="auto"/>
        <w:right w:val="none" w:sz="0" w:space="0" w:color="auto"/>
      </w:divBdr>
    </w:div>
    <w:div w:id="1447503611">
      <w:bodyDiv w:val="1"/>
      <w:marLeft w:val="0"/>
      <w:marRight w:val="0"/>
      <w:marTop w:val="0"/>
      <w:marBottom w:val="0"/>
      <w:divBdr>
        <w:top w:val="none" w:sz="0" w:space="0" w:color="auto"/>
        <w:left w:val="none" w:sz="0" w:space="0" w:color="auto"/>
        <w:bottom w:val="none" w:sz="0" w:space="0" w:color="auto"/>
        <w:right w:val="none" w:sz="0" w:space="0" w:color="auto"/>
      </w:divBdr>
    </w:div>
    <w:div w:id="1470392251">
      <w:bodyDiv w:val="1"/>
      <w:marLeft w:val="0"/>
      <w:marRight w:val="0"/>
      <w:marTop w:val="0"/>
      <w:marBottom w:val="0"/>
      <w:divBdr>
        <w:top w:val="none" w:sz="0" w:space="0" w:color="auto"/>
        <w:left w:val="none" w:sz="0" w:space="0" w:color="auto"/>
        <w:bottom w:val="none" w:sz="0" w:space="0" w:color="auto"/>
        <w:right w:val="none" w:sz="0" w:space="0" w:color="auto"/>
      </w:divBdr>
    </w:div>
    <w:div w:id="1517695833">
      <w:bodyDiv w:val="1"/>
      <w:marLeft w:val="0"/>
      <w:marRight w:val="0"/>
      <w:marTop w:val="0"/>
      <w:marBottom w:val="0"/>
      <w:divBdr>
        <w:top w:val="none" w:sz="0" w:space="0" w:color="auto"/>
        <w:left w:val="none" w:sz="0" w:space="0" w:color="auto"/>
        <w:bottom w:val="none" w:sz="0" w:space="0" w:color="auto"/>
        <w:right w:val="none" w:sz="0" w:space="0" w:color="auto"/>
      </w:divBdr>
    </w:div>
    <w:div w:id="1525288349">
      <w:bodyDiv w:val="1"/>
      <w:marLeft w:val="0"/>
      <w:marRight w:val="0"/>
      <w:marTop w:val="0"/>
      <w:marBottom w:val="0"/>
      <w:divBdr>
        <w:top w:val="none" w:sz="0" w:space="0" w:color="auto"/>
        <w:left w:val="none" w:sz="0" w:space="0" w:color="auto"/>
        <w:bottom w:val="none" w:sz="0" w:space="0" w:color="auto"/>
        <w:right w:val="none" w:sz="0" w:space="0" w:color="auto"/>
      </w:divBdr>
    </w:div>
    <w:div w:id="1606038425">
      <w:bodyDiv w:val="1"/>
      <w:marLeft w:val="0"/>
      <w:marRight w:val="0"/>
      <w:marTop w:val="0"/>
      <w:marBottom w:val="0"/>
      <w:divBdr>
        <w:top w:val="none" w:sz="0" w:space="0" w:color="auto"/>
        <w:left w:val="none" w:sz="0" w:space="0" w:color="auto"/>
        <w:bottom w:val="none" w:sz="0" w:space="0" w:color="auto"/>
        <w:right w:val="none" w:sz="0" w:space="0" w:color="auto"/>
      </w:divBdr>
    </w:div>
    <w:div w:id="1615747839">
      <w:bodyDiv w:val="1"/>
      <w:marLeft w:val="0"/>
      <w:marRight w:val="0"/>
      <w:marTop w:val="0"/>
      <w:marBottom w:val="0"/>
      <w:divBdr>
        <w:top w:val="none" w:sz="0" w:space="0" w:color="auto"/>
        <w:left w:val="none" w:sz="0" w:space="0" w:color="auto"/>
        <w:bottom w:val="none" w:sz="0" w:space="0" w:color="auto"/>
        <w:right w:val="none" w:sz="0" w:space="0" w:color="auto"/>
      </w:divBdr>
    </w:div>
    <w:div w:id="1642730508">
      <w:bodyDiv w:val="1"/>
      <w:marLeft w:val="0"/>
      <w:marRight w:val="0"/>
      <w:marTop w:val="0"/>
      <w:marBottom w:val="0"/>
      <w:divBdr>
        <w:top w:val="none" w:sz="0" w:space="0" w:color="auto"/>
        <w:left w:val="none" w:sz="0" w:space="0" w:color="auto"/>
        <w:bottom w:val="none" w:sz="0" w:space="0" w:color="auto"/>
        <w:right w:val="none" w:sz="0" w:space="0" w:color="auto"/>
      </w:divBdr>
    </w:div>
    <w:div w:id="1655332636">
      <w:bodyDiv w:val="1"/>
      <w:marLeft w:val="0"/>
      <w:marRight w:val="0"/>
      <w:marTop w:val="0"/>
      <w:marBottom w:val="0"/>
      <w:divBdr>
        <w:top w:val="none" w:sz="0" w:space="0" w:color="auto"/>
        <w:left w:val="none" w:sz="0" w:space="0" w:color="auto"/>
        <w:bottom w:val="none" w:sz="0" w:space="0" w:color="auto"/>
        <w:right w:val="none" w:sz="0" w:space="0" w:color="auto"/>
      </w:divBdr>
    </w:div>
    <w:div w:id="1670789106">
      <w:bodyDiv w:val="1"/>
      <w:marLeft w:val="0"/>
      <w:marRight w:val="0"/>
      <w:marTop w:val="0"/>
      <w:marBottom w:val="0"/>
      <w:divBdr>
        <w:top w:val="none" w:sz="0" w:space="0" w:color="auto"/>
        <w:left w:val="none" w:sz="0" w:space="0" w:color="auto"/>
        <w:bottom w:val="none" w:sz="0" w:space="0" w:color="auto"/>
        <w:right w:val="none" w:sz="0" w:space="0" w:color="auto"/>
      </w:divBdr>
    </w:div>
    <w:div w:id="1704818251">
      <w:bodyDiv w:val="1"/>
      <w:marLeft w:val="0"/>
      <w:marRight w:val="0"/>
      <w:marTop w:val="0"/>
      <w:marBottom w:val="0"/>
      <w:divBdr>
        <w:top w:val="none" w:sz="0" w:space="0" w:color="auto"/>
        <w:left w:val="none" w:sz="0" w:space="0" w:color="auto"/>
        <w:bottom w:val="none" w:sz="0" w:space="0" w:color="auto"/>
        <w:right w:val="none" w:sz="0" w:space="0" w:color="auto"/>
      </w:divBdr>
    </w:div>
    <w:div w:id="1730495105">
      <w:bodyDiv w:val="1"/>
      <w:marLeft w:val="0"/>
      <w:marRight w:val="0"/>
      <w:marTop w:val="0"/>
      <w:marBottom w:val="0"/>
      <w:divBdr>
        <w:top w:val="none" w:sz="0" w:space="0" w:color="auto"/>
        <w:left w:val="none" w:sz="0" w:space="0" w:color="auto"/>
        <w:bottom w:val="none" w:sz="0" w:space="0" w:color="auto"/>
        <w:right w:val="none" w:sz="0" w:space="0" w:color="auto"/>
      </w:divBdr>
    </w:div>
    <w:div w:id="1772042315">
      <w:bodyDiv w:val="1"/>
      <w:marLeft w:val="0"/>
      <w:marRight w:val="0"/>
      <w:marTop w:val="0"/>
      <w:marBottom w:val="0"/>
      <w:divBdr>
        <w:top w:val="none" w:sz="0" w:space="0" w:color="auto"/>
        <w:left w:val="none" w:sz="0" w:space="0" w:color="auto"/>
        <w:bottom w:val="none" w:sz="0" w:space="0" w:color="auto"/>
        <w:right w:val="none" w:sz="0" w:space="0" w:color="auto"/>
      </w:divBdr>
    </w:div>
    <w:div w:id="1789084304">
      <w:bodyDiv w:val="1"/>
      <w:marLeft w:val="0"/>
      <w:marRight w:val="0"/>
      <w:marTop w:val="0"/>
      <w:marBottom w:val="0"/>
      <w:divBdr>
        <w:top w:val="none" w:sz="0" w:space="0" w:color="auto"/>
        <w:left w:val="none" w:sz="0" w:space="0" w:color="auto"/>
        <w:bottom w:val="none" w:sz="0" w:space="0" w:color="auto"/>
        <w:right w:val="none" w:sz="0" w:space="0" w:color="auto"/>
      </w:divBdr>
    </w:div>
    <w:div w:id="1797215737">
      <w:bodyDiv w:val="1"/>
      <w:marLeft w:val="0"/>
      <w:marRight w:val="0"/>
      <w:marTop w:val="0"/>
      <w:marBottom w:val="0"/>
      <w:divBdr>
        <w:top w:val="none" w:sz="0" w:space="0" w:color="auto"/>
        <w:left w:val="none" w:sz="0" w:space="0" w:color="auto"/>
        <w:bottom w:val="none" w:sz="0" w:space="0" w:color="auto"/>
        <w:right w:val="none" w:sz="0" w:space="0" w:color="auto"/>
      </w:divBdr>
    </w:div>
    <w:div w:id="1803575732">
      <w:bodyDiv w:val="1"/>
      <w:marLeft w:val="0"/>
      <w:marRight w:val="0"/>
      <w:marTop w:val="0"/>
      <w:marBottom w:val="0"/>
      <w:divBdr>
        <w:top w:val="none" w:sz="0" w:space="0" w:color="auto"/>
        <w:left w:val="none" w:sz="0" w:space="0" w:color="auto"/>
        <w:bottom w:val="none" w:sz="0" w:space="0" w:color="auto"/>
        <w:right w:val="none" w:sz="0" w:space="0" w:color="auto"/>
      </w:divBdr>
    </w:div>
    <w:div w:id="1861238269">
      <w:bodyDiv w:val="1"/>
      <w:marLeft w:val="0"/>
      <w:marRight w:val="0"/>
      <w:marTop w:val="0"/>
      <w:marBottom w:val="0"/>
      <w:divBdr>
        <w:top w:val="none" w:sz="0" w:space="0" w:color="auto"/>
        <w:left w:val="none" w:sz="0" w:space="0" w:color="auto"/>
        <w:bottom w:val="none" w:sz="0" w:space="0" w:color="auto"/>
        <w:right w:val="none" w:sz="0" w:space="0" w:color="auto"/>
      </w:divBdr>
    </w:div>
    <w:div w:id="1873767206">
      <w:bodyDiv w:val="1"/>
      <w:marLeft w:val="0"/>
      <w:marRight w:val="0"/>
      <w:marTop w:val="0"/>
      <w:marBottom w:val="0"/>
      <w:divBdr>
        <w:top w:val="none" w:sz="0" w:space="0" w:color="auto"/>
        <w:left w:val="none" w:sz="0" w:space="0" w:color="auto"/>
        <w:bottom w:val="none" w:sz="0" w:space="0" w:color="auto"/>
        <w:right w:val="none" w:sz="0" w:space="0" w:color="auto"/>
      </w:divBdr>
    </w:div>
    <w:div w:id="1904412453">
      <w:bodyDiv w:val="1"/>
      <w:marLeft w:val="0"/>
      <w:marRight w:val="0"/>
      <w:marTop w:val="0"/>
      <w:marBottom w:val="0"/>
      <w:divBdr>
        <w:top w:val="none" w:sz="0" w:space="0" w:color="auto"/>
        <w:left w:val="none" w:sz="0" w:space="0" w:color="auto"/>
        <w:bottom w:val="none" w:sz="0" w:space="0" w:color="auto"/>
        <w:right w:val="none" w:sz="0" w:space="0" w:color="auto"/>
      </w:divBdr>
    </w:div>
    <w:div w:id="1938363339">
      <w:bodyDiv w:val="1"/>
      <w:marLeft w:val="0"/>
      <w:marRight w:val="0"/>
      <w:marTop w:val="0"/>
      <w:marBottom w:val="0"/>
      <w:divBdr>
        <w:top w:val="none" w:sz="0" w:space="0" w:color="auto"/>
        <w:left w:val="none" w:sz="0" w:space="0" w:color="auto"/>
        <w:bottom w:val="none" w:sz="0" w:space="0" w:color="auto"/>
        <w:right w:val="none" w:sz="0" w:space="0" w:color="auto"/>
      </w:divBdr>
    </w:div>
    <w:div w:id="1959528050">
      <w:bodyDiv w:val="1"/>
      <w:marLeft w:val="0"/>
      <w:marRight w:val="0"/>
      <w:marTop w:val="0"/>
      <w:marBottom w:val="0"/>
      <w:divBdr>
        <w:top w:val="none" w:sz="0" w:space="0" w:color="auto"/>
        <w:left w:val="none" w:sz="0" w:space="0" w:color="auto"/>
        <w:bottom w:val="none" w:sz="0" w:space="0" w:color="auto"/>
        <w:right w:val="none" w:sz="0" w:space="0" w:color="auto"/>
      </w:divBdr>
    </w:div>
    <w:div w:id="2122530547">
      <w:bodyDiv w:val="1"/>
      <w:marLeft w:val="0"/>
      <w:marRight w:val="0"/>
      <w:marTop w:val="0"/>
      <w:marBottom w:val="0"/>
      <w:divBdr>
        <w:top w:val="none" w:sz="0" w:space="0" w:color="auto"/>
        <w:left w:val="none" w:sz="0" w:space="0" w:color="auto"/>
        <w:bottom w:val="none" w:sz="0" w:space="0" w:color="auto"/>
        <w:right w:val="none" w:sz="0" w:space="0" w:color="auto"/>
      </w:divBdr>
    </w:div>
    <w:div w:id="214187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E204A66-D972-4C14-96EE-AE0A31539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18</Pages>
  <Words>5855</Words>
  <Characters>35135</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Kuszewski</dc:creator>
  <cp:keywords/>
  <dc:description/>
  <cp:lastModifiedBy>Jacek Oleś</cp:lastModifiedBy>
  <cp:revision>35</cp:revision>
  <cp:lastPrinted>2018-10-09T08:24:00Z</cp:lastPrinted>
  <dcterms:created xsi:type="dcterms:W3CDTF">2018-09-06T10:35:00Z</dcterms:created>
  <dcterms:modified xsi:type="dcterms:W3CDTF">2019-10-18T10:05:00Z</dcterms:modified>
</cp:coreProperties>
</file>