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086" w14:textId="7C3642EA" w:rsidR="007C183D" w:rsidRDefault="000D46F3">
      <w:pPr>
        <w:rPr>
          <w:sz w:val="36"/>
          <w:szCs w:val="36"/>
        </w:rPr>
      </w:pPr>
      <w:r w:rsidRPr="008900EF">
        <w:rPr>
          <w:sz w:val="36"/>
          <w:szCs w:val="36"/>
        </w:rPr>
        <w:t xml:space="preserve">Formularz ofertowy: </w:t>
      </w:r>
    </w:p>
    <w:p w14:paraId="147589DB" w14:textId="77777777" w:rsidR="008F7AD6" w:rsidRDefault="008F7AD6">
      <w:pPr>
        <w:rPr>
          <w:sz w:val="36"/>
          <w:szCs w:val="36"/>
        </w:rPr>
      </w:pPr>
    </w:p>
    <w:tbl>
      <w:tblPr>
        <w:tblStyle w:val="Tabela-Siatka"/>
        <w:tblpPr w:leftFromText="141" w:rightFromText="141" w:horzAnchor="margin" w:tblpXSpec="right" w:tblpY="495"/>
        <w:tblW w:w="9584" w:type="dxa"/>
        <w:tblLook w:val="04A0" w:firstRow="1" w:lastRow="0" w:firstColumn="1" w:lastColumn="0" w:noHBand="0" w:noVBand="1"/>
      </w:tblPr>
      <w:tblGrid>
        <w:gridCol w:w="4256"/>
        <w:gridCol w:w="1843"/>
        <w:gridCol w:w="1984"/>
        <w:gridCol w:w="1501"/>
      </w:tblGrid>
      <w:tr w:rsidR="00BB0DC9" w:rsidRPr="00BB0DC9" w14:paraId="38692B0B" w14:textId="77777777" w:rsidTr="008F7AD6">
        <w:tc>
          <w:tcPr>
            <w:tcW w:w="4256" w:type="dxa"/>
          </w:tcPr>
          <w:p w14:paraId="2A854B15" w14:textId="43B7FE97" w:rsidR="00BB0DC9" w:rsidRPr="00BB0DC9" w:rsidRDefault="00BB0DC9" w:rsidP="008F7AD6">
            <w:pPr>
              <w:jc w:val="center"/>
              <w:rPr>
                <w:rFonts w:cstheme="minorHAnsi"/>
                <w:b/>
                <w:bCs/>
              </w:rPr>
            </w:pPr>
            <w:r w:rsidRPr="00BB0DC9">
              <w:rPr>
                <w:rFonts w:cstheme="minorHAnsi"/>
                <w:b/>
                <w:bCs/>
              </w:rPr>
              <w:t>KONSULTACJA I BADANIE</w:t>
            </w:r>
          </w:p>
        </w:tc>
        <w:tc>
          <w:tcPr>
            <w:tcW w:w="1843" w:type="dxa"/>
          </w:tcPr>
          <w:p w14:paraId="569E4117" w14:textId="4EAD0A1D" w:rsidR="00BB0DC9" w:rsidRPr="00BB0DC9" w:rsidRDefault="00BB0DC9" w:rsidP="008F7AD6">
            <w:pPr>
              <w:jc w:val="center"/>
              <w:rPr>
                <w:rFonts w:cstheme="minorHAnsi"/>
                <w:b/>
                <w:bCs/>
              </w:rPr>
            </w:pPr>
            <w:r w:rsidRPr="00BB0DC9">
              <w:rPr>
                <w:rFonts w:cstheme="minorHAnsi"/>
                <w:b/>
                <w:bCs/>
              </w:rPr>
              <w:t>ILOŚĆ OSÓB PLANOWANA DO PRZEBADANIA</w:t>
            </w:r>
          </w:p>
        </w:tc>
        <w:tc>
          <w:tcPr>
            <w:tcW w:w="1984" w:type="dxa"/>
          </w:tcPr>
          <w:p w14:paraId="1033EEBE" w14:textId="7BBA24E3" w:rsidR="00BB0DC9" w:rsidRPr="00BB0DC9" w:rsidRDefault="00BB0DC9" w:rsidP="008F7AD6">
            <w:pPr>
              <w:jc w:val="center"/>
              <w:rPr>
                <w:rFonts w:cstheme="minorHAnsi"/>
                <w:b/>
                <w:bCs/>
              </w:rPr>
            </w:pPr>
            <w:r w:rsidRPr="00BB0DC9">
              <w:rPr>
                <w:rFonts w:cstheme="minorHAnsi"/>
                <w:b/>
                <w:bCs/>
              </w:rPr>
              <w:t>CENA JEDNOSTKOWA BADANIA BRUTTO</w:t>
            </w:r>
          </w:p>
        </w:tc>
        <w:tc>
          <w:tcPr>
            <w:tcW w:w="1501" w:type="dxa"/>
          </w:tcPr>
          <w:p w14:paraId="335AAB44" w14:textId="45B01108" w:rsidR="00BB0DC9" w:rsidRPr="00BB0DC9" w:rsidRDefault="00BB0DC9" w:rsidP="008F7AD6">
            <w:pPr>
              <w:jc w:val="center"/>
              <w:rPr>
                <w:rFonts w:cstheme="minorHAnsi"/>
                <w:b/>
                <w:bCs/>
              </w:rPr>
            </w:pPr>
            <w:r w:rsidRPr="00BB0DC9">
              <w:rPr>
                <w:rFonts w:cstheme="minorHAnsi"/>
                <w:b/>
                <w:bCs/>
              </w:rPr>
              <w:t>CENA ŁĄCZNA BRUTTO</w:t>
            </w:r>
          </w:p>
        </w:tc>
      </w:tr>
      <w:tr w:rsidR="00BB0DC9" w:rsidRPr="008F7AD6" w14:paraId="00B0B8D2" w14:textId="77777777" w:rsidTr="008F7AD6">
        <w:tc>
          <w:tcPr>
            <w:tcW w:w="4256" w:type="dxa"/>
          </w:tcPr>
          <w:p w14:paraId="35A50895" w14:textId="3D9CA289" w:rsidR="00BB0DC9" w:rsidRPr="008F7AD6" w:rsidRDefault="008F7AD6" w:rsidP="008F7AD6">
            <w:pPr>
              <w:rPr>
                <w:sz w:val="24"/>
                <w:szCs w:val="24"/>
              </w:rPr>
            </w:pPr>
            <w:r w:rsidRPr="008F7AD6">
              <w:rPr>
                <w:b/>
                <w:bCs/>
                <w:sz w:val="24"/>
                <w:szCs w:val="24"/>
              </w:rPr>
              <w:t>Konsultacja i badanie okulistyczne</w:t>
            </w:r>
            <w:r>
              <w:rPr>
                <w:sz w:val="24"/>
                <w:szCs w:val="24"/>
              </w:rPr>
              <w:t xml:space="preserve"> </w:t>
            </w:r>
            <w:r w:rsidRPr="008F7AD6">
              <w:rPr>
                <w:sz w:val="24"/>
                <w:szCs w:val="24"/>
              </w:rPr>
              <w:t>niezbędne do wydania orzeczenia (OISW w Warszawie posiada w strukturach lekarza orzecznika medycyny pracy)</w:t>
            </w:r>
          </w:p>
        </w:tc>
        <w:tc>
          <w:tcPr>
            <w:tcW w:w="1843" w:type="dxa"/>
          </w:tcPr>
          <w:p w14:paraId="17470FD4" w14:textId="4A368DCF" w:rsidR="00BB0DC9" w:rsidRPr="008F7AD6" w:rsidRDefault="008F7AD6" w:rsidP="008F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14:paraId="1C36E75F" w14:textId="77777777" w:rsidR="00BB0DC9" w:rsidRPr="008F7AD6" w:rsidRDefault="00BB0DC9" w:rsidP="008F7AD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0156F990" w14:textId="77777777" w:rsidR="00BB0DC9" w:rsidRPr="008F7AD6" w:rsidRDefault="00BB0DC9" w:rsidP="008F7AD6">
            <w:pPr>
              <w:rPr>
                <w:sz w:val="24"/>
                <w:szCs w:val="24"/>
              </w:rPr>
            </w:pPr>
          </w:p>
        </w:tc>
      </w:tr>
      <w:tr w:rsidR="008F7AD6" w:rsidRPr="008F7AD6" w14:paraId="658EE4BA" w14:textId="77777777" w:rsidTr="008F7AD6">
        <w:tc>
          <w:tcPr>
            <w:tcW w:w="4256" w:type="dxa"/>
          </w:tcPr>
          <w:p w14:paraId="16AF09EA" w14:textId="39A21B7E" w:rsidR="008F7AD6" w:rsidRPr="008F7AD6" w:rsidRDefault="008F7AD6" w:rsidP="008F7AD6">
            <w:pPr>
              <w:rPr>
                <w:sz w:val="24"/>
                <w:szCs w:val="24"/>
              </w:rPr>
            </w:pPr>
            <w:r w:rsidRPr="008F7AD6">
              <w:rPr>
                <w:b/>
                <w:bCs/>
                <w:sz w:val="24"/>
                <w:szCs w:val="24"/>
              </w:rPr>
              <w:t xml:space="preserve">Konsultacja i badanie </w:t>
            </w:r>
            <w:r>
              <w:rPr>
                <w:b/>
                <w:bCs/>
                <w:sz w:val="24"/>
                <w:szCs w:val="24"/>
              </w:rPr>
              <w:t xml:space="preserve">neurologiczne </w:t>
            </w:r>
            <w:r w:rsidRPr="008F7AD6">
              <w:rPr>
                <w:sz w:val="24"/>
                <w:szCs w:val="24"/>
              </w:rPr>
              <w:t>niezbędne do wydania orzeczenia (OISW w Warszawie posiada w strukturach lekarza orzecznika medycyny pracy)</w:t>
            </w:r>
          </w:p>
        </w:tc>
        <w:tc>
          <w:tcPr>
            <w:tcW w:w="1843" w:type="dxa"/>
          </w:tcPr>
          <w:p w14:paraId="541C08C5" w14:textId="3DB50A65" w:rsidR="008F7AD6" w:rsidRPr="008F7AD6" w:rsidRDefault="008F7AD6" w:rsidP="008F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528945F2" w14:textId="77777777" w:rsidR="008F7AD6" w:rsidRPr="008F7AD6" w:rsidRDefault="008F7AD6" w:rsidP="008F7AD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774D24EF" w14:textId="77777777" w:rsidR="008F7AD6" w:rsidRPr="008F7AD6" w:rsidRDefault="008F7AD6" w:rsidP="008F7AD6">
            <w:pPr>
              <w:rPr>
                <w:sz w:val="24"/>
                <w:szCs w:val="24"/>
              </w:rPr>
            </w:pPr>
          </w:p>
        </w:tc>
      </w:tr>
      <w:tr w:rsidR="008F7AD6" w:rsidRPr="008F7AD6" w14:paraId="29A0EC3B" w14:textId="77777777" w:rsidTr="008F7AD6">
        <w:tc>
          <w:tcPr>
            <w:tcW w:w="4256" w:type="dxa"/>
          </w:tcPr>
          <w:p w14:paraId="35E98FCF" w14:textId="55462725" w:rsidR="008F7AD6" w:rsidRPr="008F7AD6" w:rsidRDefault="008F7AD6" w:rsidP="008F7AD6">
            <w:pPr>
              <w:rPr>
                <w:sz w:val="24"/>
                <w:szCs w:val="24"/>
              </w:rPr>
            </w:pPr>
            <w:r w:rsidRPr="008F7AD6">
              <w:rPr>
                <w:b/>
                <w:bCs/>
                <w:sz w:val="24"/>
                <w:szCs w:val="24"/>
              </w:rPr>
              <w:t xml:space="preserve">Konsultacja i badanie </w:t>
            </w:r>
            <w:r>
              <w:rPr>
                <w:b/>
                <w:bCs/>
                <w:sz w:val="24"/>
                <w:szCs w:val="24"/>
              </w:rPr>
              <w:t xml:space="preserve">laryngologiczne z audiogramem </w:t>
            </w:r>
            <w:r w:rsidRPr="008F7AD6">
              <w:rPr>
                <w:sz w:val="24"/>
                <w:szCs w:val="24"/>
              </w:rPr>
              <w:t>niezbędne do wydania orzeczenia (OISW w Warszawie posiada w strukturach lekarza orzecznika medycyny pracy)</w:t>
            </w:r>
          </w:p>
        </w:tc>
        <w:tc>
          <w:tcPr>
            <w:tcW w:w="1843" w:type="dxa"/>
          </w:tcPr>
          <w:p w14:paraId="5C3EC2AD" w14:textId="2F096442" w:rsidR="008F7AD6" w:rsidRPr="008F7AD6" w:rsidRDefault="008F7AD6" w:rsidP="008F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6EBF55D0" w14:textId="77777777" w:rsidR="008F7AD6" w:rsidRPr="008F7AD6" w:rsidRDefault="008F7AD6" w:rsidP="008F7AD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3D4C0D24" w14:textId="77777777" w:rsidR="008F7AD6" w:rsidRPr="008F7AD6" w:rsidRDefault="008F7AD6" w:rsidP="008F7AD6">
            <w:pPr>
              <w:rPr>
                <w:sz w:val="24"/>
                <w:szCs w:val="24"/>
              </w:rPr>
            </w:pPr>
          </w:p>
        </w:tc>
      </w:tr>
    </w:tbl>
    <w:p w14:paraId="1322C2CA" w14:textId="77777777" w:rsidR="00BB0DC9" w:rsidRPr="008900EF" w:rsidRDefault="00BB0DC9">
      <w:pPr>
        <w:rPr>
          <w:sz w:val="36"/>
          <w:szCs w:val="36"/>
        </w:rPr>
      </w:pPr>
    </w:p>
    <w:tbl>
      <w:tblPr>
        <w:tblpPr w:leftFromText="141" w:rightFromText="141" w:vertAnchor="text" w:horzAnchor="page" w:tblpX="992" w:tblpY="4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126"/>
        <w:gridCol w:w="1985"/>
        <w:gridCol w:w="2268"/>
      </w:tblGrid>
      <w:tr w:rsidR="000D46F3" w:rsidRPr="00F4789A" w14:paraId="1131CC85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5F345206" w14:textId="77777777" w:rsidR="000D46F3" w:rsidRPr="00F4789A" w:rsidRDefault="000D46F3" w:rsidP="008F7AD6">
            <w:pPr>
              <w:jc w:val="center"/>
              <w:rPr>
                <w:rFonts w:ascii="Arial" w:hAnsi="Arial" w:cs="Arial"/>
                <w:b/>
              </w:rPr>
            </w:pPr>
            <w:r w:rsidRPr="00F4789A">
              <w:rPr>
                <w:rFonts w:ascii="Arial" w:hAnsi="Arial" w:cs="Arial"/>
                <w:b/>
              </w:rPr>
              <w:t>BADANIE</w:t>
            </w:r>
          </w:p>
        </w:tc>
        <w:tc>
          <w:tcPr>
            <w:tcW w:w="2126" w:type="dxa"/>
          </w:tcPr>
          <w:p w14:paraId="753B86B8" w14:textId="719B74B1" w:rsidR="000D46F3" w:rsidRPr="00F4789A" w:rsidRDefault="000D46F3" w:rsidP="008F7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OSÓB PLANOWANA DO PRZEBADANIA</w:t>
            </w:r>
          </w:p>
        </w:tc>
        <w:tc>
          <w:tcPr>
            <w:tcW w:w="1985" w:type="dxa"/>
          </w:tcPr>
          <w:p w14:paraId="07AC392F" w14:textId="35BF69DC" w:rsidR="000D46F3" w:rsidRPr="00F4789A" w:rsidRDefault="008900EF" w:rsidP="008F7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BADANIA BRUTTO</w:t>
            </w:r>
          </w:p>
        </w:tc>
        <w:tc>
          <w:tcPr>
            <w:tcW w:w="2268" w:type="dxa"/>
            <w:vAlign w:val="center"/>
          </w:tcPr>
          <w:p w14:paraId="751A68C2" w14:textId="437ECA57" w:rsidR="000D46F3" w:rsidRPr="00F4789A" w:rsidRDefault="000D46F3" w:rsidP="008F7AD6">
            <w:pPr>
              <w:jc w:val="center"/>
              <w:rPr>
                <w:rFonts w:ascii="Arial" w:hAnsi="Arial" w:cs="Arial"/>
                <w:b/>
              </w:rPr>
            </w:pPr>
            <w:bookmarkStart w:id="0" w:name="OLE_LINK1"/>
            <w:r w:rsidRPr="00F4789A">
              <w:rPr>
                <w:rFonts w:ascii="Arial" w:hAnsi="Arial" w:cs="Arial"/>
                <w:b/>
              </w:rPr>
              <w:t>CENA</w:t>
            </w:r>
            <w:r w:rsidR="008900EF">
              <w:rPr>
                <w:rFonts w:ascii="Arial" w:hAnsi="Arial" w:cs="Arial"/>
                <w:b/>
              </w:rPr>
              <w:t xml:space="preserve"> ŁĄCZNA BRUTTO</w:t>
            </w:r>
            <w:bookmarkEnd w:id="0"/>
          </w:p>
        </w:tc>
      </w:tr>
      <w:tr w:rsidR="000D46F3" w:rsidRPr="00F4789A" w14:paraId="4F217983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3E7FCF7A" w14:textId="77777777" w:rsidR="000D46F3" w:rsidRPr="00F4789A" w:rsidRDefault="000D46F3" w:rsidP="008F7AD6">
            <w:pPr>
              <w:rPr>
                <w:rFonts w:ascii="Arial" w:hAnsi="Arial" w:cs="Arial"/>
              </w:rPr>
            </w:pPr>
            <w:r w:rsidRPr="00F4789A">
              <w:rPr>
                <w:rFonts w:ascii="Arial" w:hAnsi="Arial" w:cs="Arial"/>
              </w:rPr>
              <w:t>OB.</w:t>
            </w:r>
          </w:p>
        </w:tc>
        <w:tc>
          <w:tcPr>
            <w:tcW w:w="2126" w:type="dxa"/>
          </w:tcPr>
          <w:p w14:paraId="484747E6" w14:textId="0D29E23E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300</w:t>
            </w:r>
          </w:p>
        </w:tc>
        <w:tc>
          <w:tcPr>
            <w:tcW w:w="1985" w:type="dxa"/>
          </w:tcPr>
          <w:p w14:paraId="719E0E74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9D786B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4CC808FF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523F6BDC" w14:textId="2EADC0A7" w:rsidR="000D46F3" w:rsidRPr="00F4789A" w:rsidRDefault="000D46F3" w:rsidP="008F7AD6">
            <w:pPr>
              <w:rPr>
                <w:rFonts w:ascii="Arial" w:hAnsi="Arial" w:cs="Arial"/>
              </w:rPr>
            </w:pPr>
            <w:r w:rsidRPr="00F4789A">
              <w:rPr>
                <w:rFonts w:ascii="Arial" w:hAnsi="Arial" w:cs="Arial"/>
              </w:rPr>
              <w:t>Morfologia</w:t>
            </w:r>
            <w:r>
              <w:rPr>
                <w:rFonts w:ascii="Arial" w:hAnsi="Arial" w:cs="Arial"/>
              </w:rPr>
              <w:t xml:space="preserve"> z rozmazem</w:t>
            </w:r>
          </w:p>
        </w:tc>
        <w:tc>
          <w:tcPr>
            <w:tcW w:w="2126" w:type="dxa"/>
          </w:tcPr>
          <w:p w14:paraId="6619A585" w14:textId="42667780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300</w:t>
            </w:r>
          </w:p>
        </w:tc>
        <w:tc>
          <w:tcPr>
            <w:tcW w:w="1985" w:type="dxa"/>
          </w:tcPr>
          <w:p w14:paraId="00EFCDEA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BB4162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56CDFC80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310DED0D" w14:textId="47C74B0D" w:rsidR="000D46F3" w:rsidRPr="00F4789A" w:rsidRDefault="000D46F3" w:rsidP="008F7A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Lipidogram</w:t>
            </w:r>
            <w:proofErr w:type="spellEnd"/>
          </w:p>
        </w:tc>
        <w:tc>
          <w:tcPr>
            <w:tcW w:w="2126" w:type="dxa"/>
          </w:tcPr>
          <w:p w14:paraId="7E4BD5C0" w14:textId="2C60E754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200</w:t>
            </w:r>
          </w:p>
        </w:tc>
        <w:tc>
          <w:tcPr>
            <w:tcW w:w="1985" w:type="dxa"/>
          </w:tcPr>
          <w:p w14:paraId="3E541246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4DD415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0B0DDCAC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375C904B" w14:textId="77777777" w:rsidR="000D46F3" w:rsidRPr="00F4789A" w:rsidRDefault="000D46F3" w:rsidP="008F7AD6">
            <w:pPr>
              <w:rPr>
                <w:rFonts w:ascii="Arial" w:hAnsi="Arial" w:cs="Arial"/>
              </w:rPr>
            </w:pPr>
            <w:r w:rsidRPr="00F4789A">
              <w:rPr>
                <w:rFonts w:ascii="Arial" w:hAnsi="Arial" w:cs="Arial"/>
              </w:rPr>
              <w:t>Glukoza</w:t>
            </w:r>
          </w:p>
        </w:tc>
        <w:tc>
          <w:tcPr>
            <w:tcW w:w="2126" w:type="dxa"/>
          </w:tcPr>
          <w:p w14:paraId="75186642" w14:textId="1A86B3BE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300</w:t>
            </w:r>
          </w:p>
        </w:tc>
        <w:tc>
          <w:tcPr>
            <w:tcW w:w="1985" w:type="dxa"/>
          </w:tcPr>
          <w:p w14:paraId="4417EA16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7C2E6C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191B09A4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2DD77A7E" w14:textId="77777777" w:rsidR="000D46F3" w:rsidRPr="00F4789A" w:rsidRDefault="000D46F3" w:rsidP="008F7AD6">
            <w:pPr>
              <w:rPr>
                <w:rFonts w:ascii="Arial" w:hAnsi="Arial" w:cs="Arial"/>
              </w:rPr>
            </w:pPr>
            <w:r w:rsidRPr="00F4789A">
              <w:rPr>
                <w:rFonts w:ascii="Arial" w:hAnsi="Arial" w:cs="Arial"/>
              </w:rPr>
              <w:t>Cholesterol całkowity</w:t>
            </w:r>
          </w:p>
        </w:tc>
        <w:tc>
          <w:tcPr>
            <w:tcW w:w="2126" w:type="dxa"/>
          </w:tcPr>
          <w:p w14:paraId="3E82FC9B" w14:textId="17D59FA7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200</w:t>
            </w:r>
          </w:p>
        </w:tc>
        <w:tc>
          <w:tcPr>
            <w:tcW w:w="1985" w:type="dxa"/>
          </w:tcPr>
          <w:p w14:paraId="42218F10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7A40F7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7628080D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3D4D9E1D" w14:textId="6D53E559" w:rsidR="000D46F3" w:rsidRPr="00F4789A" w:rsidRDefault="000D46F3" w:rsidP="008F7A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Bilurbina</w:t>
            </w:r>
            <w:proofErr w:type="spellEnd"/>
            <w:r>
              <w:rPr>
                <w:rFonts w:ascii="Arial" w:hAnsi="Arial" w:cs="Arial"/>
              </w:rPr>
              <w:t xml:space="preserve"> całkowita</w:t>
            </w:r>
          </w:p>
        </w:tc>
        <w:tc>
          <w:tcPr>
            <w:tcW w:w="2126" w:type="dxa"/>
          </w:tcPr>
          <w:p w14:paraId="65B78797" w14:textId="4D0C0D98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100</w:t>
            </w:r>
          </w:p>
        </w:tc>
        <w:tc>
          <w:tcPr>
            <w:tcW w:w="1985" w:type="dxa"/>
          </w:tcPr>
          <w:p w14:paraId="4CD98984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7D68BD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08BF200E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78C9E26A" w14:textId="28B0F1DB" w:rsidR="000D46F3" w:rsidRPr="00F4789A" w:rsidRDefault="000D46F3" w:rsidP="008F7AD6">
            <w:pPr>
              <w:rPr>
                <w:rFonts w:ascii="Arial" w:hAnsi="Arial" w:cs="Arial"/>
              </w:rPr>
            </w:pPr>
            <w:r w:rsidRPr="00F4789A">
              <w:rPr>
                <w:rFonts w:ascii="Arial" w:hAnsi="Arial" w:cs="Arial"/>
              </w:rPr>
              <w:t>ALAT</w:t>
            </w:r>
          </w:p>
        </w:tc>
        <w:tc>
          <w:tcPr>
            <w:tcW w:w="2126" w:type="dxa"/>
          </w:tcPr>
          <w:p w14:paraId="73FFFAE9" w14:textId="0FC1C7A2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100</w:t>
            </w:r>
          </w:p>
        </w:tc>
        <w:tc>
          <w:tcPr>
            <w:tcW w:w="1985" w:type="dxa"/>
          </w:tcPr>
          <w:p w14:paraId="3E49A6F8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74858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41FA04B0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273D6286" w14:textId="287A6A5D" w:rsidR="000D46F3" w:rsidRPr="00F4789A" w:rsidRDefault="000D46F3" w:rsidP="008F7AD6">
            <w:pPr>
              <w:rPr>
                <w:rFonts w:ascii="Arial" w:hAnsi="Arial" w:cs="Arial"/>
              </w:rPr>
            </w:pPr>
            <w:r w:rsidRPr="00F4789A">
              <w:rPr>
                <w:rFonts w:ascii="Arial" w:hAnsi="Arial" w:cs="Arial"/>
              </w:rPr>
              <w:t>ASPAT</w:t>
            </w:r>
          </w:p>
        </w:tc>
        <w:tc>
          <w:tcPr>
            <w:tcW w:w="2126" w:type="dxa"/>
          </w:tcPr>
          <w:p w14:paraId="78F97350" w14:textId="4FA08CA0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100</w:t>
            </w:r>
          </w:p>
        </w:tc>
        <w:tc>
          <w:tcPr>
            <w:tcW w:w="1985" w:type="dxa"/>
          </w:tcPr>
          <w:p w14:paraId="14C9AC97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EEDF52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2BC98F70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2F929ABF" w14:textId="77777777" w:rsidR="000D46F3" w:rsidRPr="00F4789A" w:rsidRDefault="000D46F3" w:rsidP="008F7AD6">
            <w:pPr>
              <w:rPr>
                <w:rFonts w:ascii="Arial" w:hAnsi="Arial" w:cs="Arial"/>
              </w:rPr>
            </w:pPr>
            <w:r w:rsidRPr="00F4789A">
              <w:rPr>
                <w:rFonts w:ascii="Arial" w:hAnsi="Arial" w:cs="Arial"/>
              </w:rPr>
              <w:t>Kreatynina</w:t>
            </w:r>
          </w:p>
        </w:tc>
        <w:tc>
          <w:tcPr>
            <w:tcW w:w="2126" w:type="dxa"/>
          </w:tcPr>
          <w:p w14:paraId="26475DD1" w14:textId="70F55924" w:rsidR="000D46F3" w:rsidRPr="00C01781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20</w:t>
            </w:r>
          </w:p>
        </w:tc>
        <w:tc>
          <w:tcPr>
            <w:tcW w:w="1985" w:type="dxa"/>
          </w:tcPr>
          <w:p w14:paraId="1AE6D8E5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1B84FC" w14:textId="77777777" w:rsidR="000D46F3" w:rsidRPr="00C01781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1AC5F9B7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7EB44FF4" w14:textId="6236AA83" w:rsidR="000D46F3" w:rsidRPr="00F4789A" w:rsidRDefault="000D46F3" w:rsidP="008F7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p/ciała HBC-TOTAL</w:t>
            </w:r>
          </w:p>
        </w:tc>
        <w:tc>
          <w:tcPr>
            <w:tcW w:w="2126" w:type="dxa"/>
          </w:tcPr>
          <w:p w14:paraId="666C3621" w14:textId="6DC187EB" w:rsidR="000D46F3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5</w:t>
            </w:r>
          </w:p>
        </w:tc>
        <w:tc>
          <w:tcPr>
            <w:tcW w:w="1985" w:type="dxa"/>
          </w:tcPr>
          <w:p w14:paraId="60657ECE" w14:textId="77777777" w:rsidR="000D46F3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BE977A" w14:textId="77777777" w:rsidR="000D46F3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050F6A45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3809A584" w14:textId="4AE56B73" w:rsidR="000D46F3" w:rsidRDefault="000D46F3" w:rsidP="008F7A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Retikulocyty</w:t>
            </w:r>
            <w:proofErr w:type="spellEnd"/>
          </w:p>
        </w:tc>
        <w:tc>
          <w:tcPr>
            <w:tcW w:w="2126" w:type="dxa"/>
          </w:tcPr>
          <w:p w14:paraId="651F9018" w14:textId="205FFC07" w:rsidR="000D46F3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50</w:t>
            </w:r>
          </w:p>
        </w:tc>
        <w:tc>
          <w:tcPr>
            <w:tcW w:w="1985" w:type="dxa"/>
          </w:tcPr>
          <w:p w14:paraId="06E7CC14" w14:textId="77777777" w:rsidR="000D46F3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8CC933" w14:textId="77777777" w:rsidR="000D46F3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41479A5C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383557C4" w14:textId="6BD145D0" w:rsidR="000D46F3" w:rsidRDefault="000D46F3" w:rsidP="008F7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</w:t>
            </w:r>
          </w:p>
        </w:tc>
        <w:tc>
          <w:tcPr>
            <w:tcW w:w="2126" w:type="dxa"/>
          </w:tcPr>
          <w:p w14:paraId="7174C940" w14:textId="6CAE1752" w:rsidR="000D46F3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5</w:t>
            </w:r>
          </w:p>
        </w:tc>
        <w:tc>
          <w:tcPr>
            <w:tcW w:w="1985" w:type="dxa"/>
          </w:tcPr>
          <w:p w14:paraId="28598E4B" w14:textId="77777777" w:rsidR="000D46F3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B49869" w14:textId="77777777" w:rsidR="000D46F3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  <w:tr w:rsidR="000D46F3" w:rsidRPr="00F4789A" w14:paraId="28A7CB3D" w14:textId="77777777" w:rsidTr="008F7AD6">
        <w:trPr>
          <w:trHeight w:val="567"/>
        </w:trPr>
        <w:tc>
          <w:tcPr>
            <w:tcW w:w="3118" w:type="dxa"/>
            <w:vAlign w:val="center"/>
          </w:tcPr>
          <w:p w14:paraId="272E15B0" w14:textId="0C98CE30" w:rsidR="000D46F3" w:rsidRDefault="000D46F3" w:rsidP="008F7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HBS p/ciała</w:t>
            </w:r>
          </w:p>
        </w:tc>
        <w:tc>
          <w:tcPr>
            <w:tcW w:w="2126" w:type="dxa"/>
          </w:tcPr>
          <w:p w14:paraId="2E02C3C6" w14:textId="3CAA4F39" w:rsidR="000D46F3" w:rsidRDefault="008900EF" w:rsidP="008F7AD6">
            <w:pPr>
              <w:jc w:val="center"/>
              <w:rPr>
                <w:rFonts w:ascii="Roboto Light" w:hAnsi="Roboto Light" w:cs="Open Sans"/>
              </w:rPr>
            </w:pPr>
            <w:r>
              <w:rPr>
                <w:rFonts w:ascii="Roboto Light" w:hAnsi="Roboto Light" w:cs="Open Sans"/>
              </w:rPr>
              <w:t>5</w:t>
            </w:r>
          </w:p>
        </w:tc>
        <w:tc>
          <w:tcPr>
            <w:tcW w:w="1985" w:type="dxa"/>
          </w:tcPr>
          <w:p w14:paraId="3B1D5DAB" w14:textId="77777777" w:rsidR="000D46F3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9F41AF" w14:textId="77777777" w:rsidR="000D46F3" w:rsidRDefault="000D46F3" w:rsidP="008F7AD6">
            <w:pPr>
              <w:jc w:val="center"/>
              <w:rPr>
                <w:rFonts w:ascii="Roboto Light" w:hAnsi="Roboto Light" w:cs="Open Sans"/>
              </w:rPr>
            </w:pPr>
          </w:p>
        </w:tc>
      </w:tr>
    </w:tbl>
    <w:p w14:paraId="22C4C963" w14:textId="77777777" w:rsidR="000D46F3" w:rsidRPr="00CE76A8" w:rsidRDefault="000D46F3" w:rsidP="000D46F3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182E1F1A" w14:textId="77777777" w:rsidR="000D46F3" w:rsidRDefault="000D46F3" w:rsidP="000D46F3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C6BF9BE" w14:textId="77777777" w:rsidR="000D46F3" w:rsidRDefault="000D46F3" w:rsidP="000D46F3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BC22BFB" w14:textId="77777777" w:rsidR="000D46F3" w:rsidRDefault="000D46F3"/>
    <w:sectPr w:rsidR="000D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3"/>
    <w:rsid w:val="000D46F3"/>
    <w:rsid w:val="007C183D"/>
    <w:rsid w:val="008900EF"/>
    <w:rsid w:val="008917CD"/>
    <w:rsid w:val="008F7AD6"/>
    <w:rsid w:val="00B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11C6"/>
  <w15:chartTrackingRefBased/>
  <w15:docId w15:val="{CF582F9B-E96E-4CAC-A045-9AB4C87B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46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B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Adamczyk</dc:creator>
  <cp:keywords/>
  <dc:description/>
  <cp:lastModifiedBy>Magdalena Adamczyk</cp:lastModifiedBy>
  <cp:revision>1</cp:revision>
  <dcterms:created xsi:type="dcterms:W3CDTF">2022-05-12T08:08:00Z</dcterms:created>
  <dcterms:modified xsi:type="dcterms:W3CDTF">2022-05-12T08:31:00Z</dcterms:modified>
</cp:coreProperties>
</file>