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5C" w:rsidRDefault="00E5735C" w:rsidP="00E5735C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1B</w:t>
      </w:r>
      <w:r w:rsidRPr="008C607A">
        <w:rPr>
          <w:rFonts w:ascii="Arial" w:hAnsi="Arial" w:cs="Arial"/>
          <w:b/>
          <w:sz w:val="16"/>
          <w:szCs w:val="16"/>
        </w:rPr>
        <w:t xml:space="preserve"> do SWZ</w:t>
      </w:r>
    </w:p>
    <w:p w:rsidR="00E5735C" w:rsidRPr="008C607A" w:rsidRDefault="00E5735C" w:rsidP="00E5735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(dot. Pakietu nr </w:t>
      </w:r>
      <w:r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)</w:t>
      </w:r>
    </w:p>
    <w:p w:rsidR="00E5735C" w:rsidRPr="008C607A" w:rsidRDefault="00E5735C" w:rsidP="00E5735C">
      <w:pPr>
        <w:rPr>
          <w:rFonts w:ascii="Arial" w:hAnsi="Arial" w:cs="Arial"/>
          <w:b/>
          <w:sz w:val="16"/>
          <w:szCs w:val="16"/>
        </w:rPr>
      </w:pPr>
    </w:p>
    <w:p w:rsidR="00E5735C" w:rsidRPr="008C607A" w:rsidRDefault="00E5735C" w:rsidP="00E5735C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E5735C" w:rsidRPr="008C607A" w:rsidRDefault="00E5735C" w:rsidP="00E5735C">
      <w:pPr>
        <w:rPr>
          <w:rFonts w:ascii="Arial" w:hAnsi="Arial" w:cs="Arial"/>
          <w:sz w:val="16"/>
          <w:szCs w:val="16"/>
        </w:rPr>
      </w:pPr>
    </w:p>
    <w:p w:rsidR="00E5735C" w:rsidRPr="006D5432" w:rsidRDefault="00E5735C" w:rsidP="00E5735C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>5, Pozycja nr 1</w:t>
      </w:r>
    </w:p>
    <w:p w:rsidR="00E5735C" w:rsidRPr="005B34C0" w:rsidRDefault="00E5735C" w:rsidP="00E5735C">
      <w:pPr>
        <w:pStyle w:val="Tekstpodstawowy"/>
        <w:rPr>
          <w:rFonts w:ascii="Arial" w:hAnsi="Arial" w:cs="Arial"/>
          <w:sz w:val="16"/>
          <w:szCs w:val="16"/>
        </w:rPr>
      </w:pPr>
      <w:r w:rsidRPr="005B34C0">
        <w:rPr>
          <w:rFonts w:ascii="Arial" w:hAnsi="Arial" w:cs="Arial"/>
          <w:sz w:val="16"/>
          <w:szCs w:val="16"/>
        </w:rPr>
        <w:t xml:space="preserve">Przedmiot zamówienia: </w:t>
      </w:r>
      <w:r w:rsidRPr="005B34C0">
        <w:rPr>
          <w:rFonts w:ascii="Arial" w:hAnsi="Arial" w:cs="Arial"/>
          <w:color w:val="000000"/>
          <w:sz w:val="16"/>
          <w:szCs w:val="16"/>
          <w:shd w:val="clear" w:color="auto" w:fill="FFFFFF"/>
        </w:rPr>
        <w:t>Wózek transportowy dla pacjentów leżących (przezierny dla RTG) – 1 szt.</w:t>
      </w:r>
    </w:p>
    <w:p w:rsidR="00E5735C" w:rsidRPr="005B34C0" w:rsidRDefault="00E5735C" w:rsidP="00E5735C">
      <w:pPr>
        <w:rPr>
          <w:rFonts w:ascii="Arial" w:hAnsi="Arial" w:cs="Arial"/>
          <w:sz w:val="16"/>
          <w:szCs w:val="16"/>
        </w:rPr>
      </w:pPr>
      <w:r w:rsidRPr="005B34C0">
        <w:rPr>
          <w:rFonts w:ascii="Arial" w:hAnsi="Arial" w:cs="Arial"/>
          <w:sz w:val="16"/>
          <w:szCs w:val="16"/>
        </w:rPr>
        <w:t>Nazwa oferenta:</w:t>
      </w:r>
    </w:p>
    <w:p w:rsidR="00E5735C" w:rsidRPr="005B34C0" w:rsidRDefault="00E5735C" w:rsidP="00E5735C">
      <w:pPr>
        <w:rPr>
          <w:rFonts w:ascii="Arial" w:hAnsi="Arial" w:cs="Arial"/>
          <w:sz w:val="16"/>
          <w:szCs w:val="16"/>
        </w:rPr>
      </w:pPr>
      <w:r w:rsidRPr="005B34C0">
        <w:rPr>
          <w:rFonts w:ascii="Arial" w:hAnsi="Arial" w:cs="Arial"/>
          <w:sz w:val="16"/>
          <w:szCs w:val="16"/>
        </w:rPr>
        <w:t>Producent:</w:t>
      </w:r>
    </w:p>
    <w:p w:rsidR="00E5735C" w:rsidRPr="005B34C0" w:rsidRDefault="00E5735C" w:rsidP="00E5735C">
      <w:pPr>
        <w:rPr>
          <w:rFonts w:ascii="Arial" w:hAnsi="Arial" w:cs="Arial"/>
          <w:b/>
          <w:sz w:val="16"/>
          <w:szCs w:val="16"/>
        </w:rPr>
      </w:pPr>
      <w:r w:rsidRPr="005B34C0">
        <w:rPr>
          <w:rFonts w:ascii="Arial" w:hAnsi="Arial" w:cs="Arial"/>
          <w:sz w:val="16"/>
          <w:szCs w:val="16"/>
        </w:rPr>
        <w:t>Nazwa i typ</w:t>
      </w:r>
      <w:r w:rsidRPr="005B34C0">
        <w:rPr>
          <w:rFonts w:ascii="Arial" w:hAnsi="Arial" w:cs="Arial"/>
          <w:b/>
          <w:sz w:val="16"/>
          <w:szCs w:val="16"/>
        </w:rPr>
        <w:t xml:space="preserve">: </w:t>
      </w:r>
    </w:p>
    <w:p w:rsidR="00E5735C" w:rsidRPr="005B34C0" w:rsidRDefault="00E5735C" w:rsidP="00E5735C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E5735C" w:rsidRPr="005B34C0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E5735C" w:rsidRPr="005B34C0" w:rsidRDefault="00E5735C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35C" w:rsidRPr="005B34C0" w:rsidRDefault="00E5735C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B34C0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5B34C0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5B34C0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E5735C" w:rsidRPr="005B34C0" w:rsidRDefault="00E5735C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35C" w:rsidRPr="005B34C0" w:rsidRDefault="00E5735C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5B34C0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5B34C0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5B34C0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5B34C0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5B34C0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E5735C" w:rsidRPr="005B34C0" w:rsidRDefault="00E5735C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735C" w:rsidRPr="005B34C0" w:rsidRDefault="00E5735C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5B34C0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E5735C" w:rsidRPr="005B34C0" w:rsidTr="00880AB3">
        <w:trPr>
          <w:trHeight w:val="416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Wózek transportowy dla pacjentów leżących (przezierny dla RTG</w:t>
            </w: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Wózek przeznaczony do transportu wewnątrzszpitalnego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Długość całkowita wózka: max. 2050 mm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Szerokość całkowita wózka z poręczami bocznymi: max. 800 mm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Szerokość materaca: min. 660 mm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Regulacja wysokości za pomocą nożnej pompy hydraulicznej w zakresie 580 – 880 mm (</w:t>
            </w:r>
            <w:r>
              <w:rPr>
                <w:rFonts w:ascii="Arial" w:hAnsi="Arial" w:cs="Arial"/>
                <w:sz w:val="16"/>
                <w:szCs w:val="16"/>
              </w:rPr>
              <w:t>+/-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20 mm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Oparcie pleców regulowane sprężynami gazowymi z blokadą w zakresie od 0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do 70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 +/-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Przechył 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>: 26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stopnie</w:t>
            </w:r>
            <w:r w:rsidRPr="005B34C0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5B34C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+/-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stopnie</w:t>
            </w:r>
            <w:r w:rsidRPr="005B34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Przechył anty -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color w:val="008000"/>
                <w:sz w:val="16"/>
                <w:szCs w:val="16"/>
              </w:rPr>
              <w:t xml:space="preserve">: </w:t>
            </w:r>
            <w:r w:rsidRPr="005B34C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stopnie </w:t>
            </w:r>
            <w:r w:rsidRPr="005B34C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+/-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stopnie</w:t>
            </w:r>
            <w:r w:rsidRPr="005B34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Regulacja pozycji 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 oraz anty-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 wspomagana sprężynami gazowymi z blokadą.</w:t>
            </w:r>
          </w:p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Ergonomiczny uchwyt do pozycjonowania leża w pozycji 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 lub anty-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 – usytuowany od strony nóg pacjenta. 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Wózek wykonany z profili stalowych, lakierowanych proszkowo z użyciem lakieru z nanotechnologią srebra powodującą hamowanie namnażania bakterii i wirusów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Podstawa wózka obudowana wypraskami z tworzywa z zastosowaniem nanotechnologii srebra powodującej hamowanie namnażania bakterii i wirusów, z miejscem w wyprasce na podręczne rzeczy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Wózek zaopatrzony w 4 krążki odbojowe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Materac o grubości min. 80 mm montowany do leża wózka za pomocą rzepów.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Obszycie wykonane z materiału nieprzemakalnego z dodatkami bakterio i grzybobójczymi ograniczającymi rozprzestrzenianie się szczepu MRSA i bakterii 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. Obszycie niepalne zgodnie z normą BS 5852 poziom CRIB 5 (Źródło zaprószenia 5). </w:t>
            </w:r>
          </w:p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lastRenderedPageBreak/>
              <w:t xml:space="preserve">Właściwości ograniczające rozprzestrzenianie się szczepu MRSA i bakterii </w:t>
            </w:r>
            <w:proofErr w:type="spellStart"/>
            <w:r w:rsidRPr="005B34C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5B34C0">
              <w:rPr>
                <w:rFonts w:ascii="Arial" w:hAnsi="Arial" w:cs="Arial"/>
                <w:sz w:val="16"/>
                <w:szCs w:val="16"/>
              </w:rPr>
              <w:t xml:space="preserve"> oraz niepalności potwierdzone certyfikatami wydanymi  przez niezależne uprawnione do tego podmioty. Certyfikaty dołączyć do oferty.</w:t>
            </w:r>
          </w:p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Możliwość wyboru koloru obszycia materacy – wg wzornika producenta.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 xml:space="preserve">Koła jezdne o średnicy min. 200 mm z centralną blokadą jazdy i kołem kierunkowym – 2 dźwignie blokady od strony nóg pacjenta.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Dopuszczalne obciążenie wózka min. 250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5B34C0">
              <w:rPr>
                <w:rFonts w:ascii="Arial" w:hAnsi="Arial" w:cs="Arial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Wózek wyposażony w poręcze boczne wykonane z aluminium oraz odpornego tworzywa, składające się z dwóch poprzeczek poziomych oraz min. 5 pionowych.</w:t>
            </w:r>
          </w:p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Mechanizm zwalniania / blokowania poręczy w łatwo dostępnym miejscu – w górnej części poręczy, oznaczony kolorem żółtym lub czerwonym.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Poręcze boczne po złożeniu nie wystają ponad powierzchnię leża – brak utrudnień przy schodzeniu z wózka lub przy transferze pacjenta z wózka na łóżko.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Wózek wyposażony w 4 ergonomiczne uchwyty do przetaczania – 2 od strony nóg pacjenta oraz 2 od strony głowy.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Od strony nóg metalowy ogranicznik chroniący przed zsuwaniem się materaca.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bCs/>
                <w:sz w:val="16"/>
                <w:szCs w:val="16"/>
              </w:rPr>
              <w:t>Wyposażenie:</w:t>
            </w:r>
          </w:p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poręcze boczne;</w:t>
            </w:r>
          </w:p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zestaw tuneli na tace RTG;</w:t>
            </w:r>
          </w:p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wieszak kroplówki;</w:t>
            </w:r>
          </w:p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piąte koło;</w:t>
            </w:r>
          </w:p>
          <w:p w:rsidR="00E5735C" w:rsidRPr="005B34C0" w:rsidRDefault="00E5735C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uchwyt na butlę tlenową;</w:t>
            </w:r>
          </w:p>
          <w:p w:rsidR="00E5735C" w:rsidRPr="005B34C0" w:rsidRDefault="00E5735C" w:rsidP="00880AB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- pasy do unieruchamiania pacjenta.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Dokumenty (raporty techniczne, karty charakterystyki itp.) potwierdzające antybakteryjność lakieru i tworzywa</w:t>
            </w:r>
            <w:r w:rsidRPr="005B34C0">
              <w:rPr>
                <w:rFonts w:ascii="Arial" w:hAnsi="Arial" w:cs="Arial"/>
                <w:sz w:val="16"/>
                <w:szCs w:val="16"/>
              </w:rPr>
              <w:t>(dołączyć do oferty)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35C" w:rsidRPr="005B34C0" w:rsidRDefault="00E5735C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E5735C" w:rsidRPr="005B34C0" w:rsidRDefault="00E5735C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B971FC" w:rsidRDefault="00B971FC" w:rsidP="00B971FC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B971FC" w:rsidRPr="008E4EF2" w:rsidRDefault="00B971FC" w:rsidP="00B971FC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E5735C" w:rsidRPr="005B34C0" w:rsidRDefault="00B971FC" w:rsidP="00B971FC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5735C" w:rsidRPr="005B34C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E5735C" w:rsidRPr="005B34C0" w:rsidRDefault="00E5735C" w:rsidP="00E5735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E5735C" w:rsidRPr="005B34C0" w:rsidRDefault="00E5735C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E5735C" w:rsidRPr="005B34C0" w:rsidRDefault="00E5735C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4C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E5735C" w:rsidRPr="005B34C0" w:rsidRDefault="00E5735C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E5735C" w:rsidRPr="005B34C0" w:rsidRDefault="00E5735C" w:rsidP="00E5735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E5735C" w:rsidRPr="005B34C0" w:rsidRDefault="00E5735C" w:rsidP="00E5735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E5735C" w:rsidRPr="005B34C0" w:rsidRDefault="00E5735C" w:rsidP="00E5735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654A04" w:rsidRDefault="00E5735C" w:rsidP="00B971FC">
      <w:pPr>
        <w:ind w:left="-142"/>
        <w:jc w:val="both"/>
      </w:pPr>
      <w:r w:rsidRPr="005B34C0">
        <w:rPr>
          <w:rFonts w:ascii="Arial" w:hAnsi="Arial" w:cs="Arial"/>
          <w:b/>
          <w:sz w:val="16"/>
          <w:szCs w:val="16"/>
        </w:rPr>
        <w:t xml:space="preserve">UWAGA : </w:t>
      </w:r>
      <w:r w:rsidRPr="005B34C0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  <w:bookmarkStart w:id="0" w:name="_GoBack"/>
      <w:bookmarkEnd w:id="0"/>
    </w:p>
    <w:sectPr w:rsidR="0065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981B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C"/>
    <w:rsid w:val="00654A04"/>
    <w:rsid w:val="00B971FC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C1B0-EF26-43E5-8827-2B029AE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5735C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5735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5735C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5735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E5735C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E5735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E5735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E5735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2</cp:revision>
  <dcterms:created xsi:type="dcterms:W3CDTF">2024-09-20T08:19:00Z</dcterms:created>
  <dcterms:modified xsi:type="dcterms:W3CDTF">2024-09-20T08:26:00Z</dcterms:modified>
</cp:coreProperties>
</file>