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8A" w:rsidRPr="00BD734C" w:rsidRDefault="001F1B81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D734C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</w:p>
    <w:p w:rsidR="00BE6B8A" w:rsidRPr="00BD734C" w:rsidRDefault="00BE6B8A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E6B8A" w:rsidRPr="00BD734C" w:rsidRDefault="001F1B81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D734C">
        <w:rPr>
          <w:rFonts w:ascii="Arial" w:eastAsia="Times New Roman" w:hAnsi="Arial" w:cs="Arial"/>
          <w:sz w:val="20"/>
          <w:szCs w:val="20"/>
          <w:lang w:eastAsia="pl-PL"/>
        </w:rPr>
        <w:t>KOMENDA  WOJEWÓDZKA  POLICJI</w:t>
      </w:r>
    </w:p>
    <w:p w:rsidR="00BE6B8A" w:rsidRPr="00BD734C" w:rsidRDefault="001F1B81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D734C">
        <w:rPr>
          <w:rFonts w:ascii="Arial" w:eastAsia="Times New Roman" w:hAnsi="Arial" w:cs="Arial"/>
          <w:sz w:val="20"/>
          <w:szCs w:val="20"/>
          <w:lang w:eastAsia="pl-PL"/>
        </w:rPr>
        <w:t>W  ŁODZI</w:t>
      </w:r>
    </w:p>
    <w:p w:rsidR="00BE6B8A" w:rsidRPr="00BD734C" w:rsidRDefault="00BE6B8A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BE6B8A" w:rsidRPr="00BD734C" w:rsidRDefault="001F1B81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BD734C">
        <w:rPr>
          <w:rFonts w:ascii="Arial" w:eastAsia="Calibri" w:hAnsi="Arial" w:cs="Arial"/>
          <w:sz w:val="20"/>
          <w:szCs w:val="20"/>
        </w:rPr>
        <w:t>NIP: 726-000-44-58               Regon: 470754976</w:t>
      </w:r>
    </w:p>
    <w:p w:rsidR="00BE6B8A" w:rsidRPr="00BD734C" w:rsidRDefault="00BE6B8A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BE6B8A" w:rsidRPr="00BD734C" w:rsidRDefault="00BE6B8A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BE6B8A" w:rsidRPr="00BD734C" w:rsidRDefault="00BE6B8A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E6B8A" w:rsidRPr="00BD734C" w:rsidRDefault="00BE6B8A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E6B8A" w:rsidRPr="00BD734C" w:rsidRDefault="00BE6B8A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E6B8A" w:rsidRPr="00BD734C" w:rsidRDefault="001F1B81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D734C">
        <w:rPr>
          <w:rFonts w:ascii="Arial" w:hAnsi="Arial" w:cs="Arial"/>
          <w:b/>
          <w:position w:val="2"/>
          <w:sz w:val="32"/>
          <w:szCs w:val="32"/>
          <w:u w:val="single"/>
        </w:rPr>
        <w:t>OGŁOSZENIE</w:t>
      </w:r>
    </w:p>
    <w:p w:rsidR="00BE6B8A" w:rsidRPr="00BD734C" w:rsidRDefault="00BE6B8A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E6B8A" w:rsidRPr="00BD734C" w:rsidRDefault="001F1B8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 w:rsidRPr="00BD734C">
        <w:rPr>
          <w:rFonts w:ascii="Arial" w:hAnsi="Arial" w:cs="Arial"/>
          <w:b/>
          <w:sz w:val="20"/>
          <w:szCs w:val="20"/>
        </w:rPr>
        <w:t xml:space="preserve">postępowania z wyłączenia stosowania ustawy Prawo zamówień publicznych </w:t>
      </w:r>
    </w:p>
    <w:p w:rsidR="00BE6B8A" w:rsidRPr="00BD734C" w:rsidRDefault="001F1B8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 w:rsidRPr="00BD734C">
        <w:rPr>
          <w:rFonts w:ascii="Arial" w:hAnsi="Arial" w:cs="Arial"/>
          <w:b/>
          <w:sz w:val="20"/>
          <w:szCs w:val="20"/>
        </w:rPr>
        <w:t>o wartości do 130 000 zł</w:t>
      </w:r>
    </w:p>
    <w:p w:rsidR="00BE6B8A" w:rsidRPr="00BD734C" w:rsidRDefault="00BE6B8A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0"/>
          <w:szCs w:val="20"/>
        </w:rPr>
      </w:pPr>
    </w:p>
    <w:p w:rsidR="00BE6B8A" w:rsidRPr="00BD734C" w:rsidRDefault="001F1B81">
      <w:pPr>
        <w:tabs>
          <w:tab w:val="left" w:pos="993"/>
        </w:tabs>
        <w:spacing w:after="0" w:line="276" w:lineRule="auto"/>
        <w:ind w:left="990" w:hanging="990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BD734C">
        <w:rPr>
          <w:rFonts w:ascii="Arial" w:eastAsia="Calibri" w:hAnsi="Arial" w:cs="Arial"/>
          <w:b/>
          <w:sz w:val="20"/>
          <w:szCs w:val="20"/>
          <w:u w:val="single"/>
        </w:rPr>
        <w:t>na świadczenie usług serwisowych sprzętu laboratoryjnego</w:t>
      </w:r>
    </w:p>
    <w:p w:rsidR="00BE6B8A" w:rsidRPr="00BD734C" w:rsidRDefault="00BE6B8A">
      <w:pPr>
        <w:tabs>
          <w:tab w:val="left" w:pos="993"/>
        </w:tabs>
        <w:spacing w:after="0" w:line="276" w:lineRule="auto"/>
        <w:ind w:left="990" w:hanging="990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BE6B8A" w:rsidRPr="00BD734C" w:rsidRDefault="00BE6B8A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:rsidR="00BE6B8A" w:rsidRPr="00BD734C" w:rsidRDefault="00BE6B8A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:rsidR="00BE6B8A" w:rsidRPr="00BD734C" w:rsidRDefault="001F1B81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D734C">
        <w:rPr>
          <w:rFonts w:ascii="Arial" w:eastAsia="Calibri" w:hAnsi="Arial" w:cs="Arial"/>
          <w:b/>
          <w:sz w:val="20"/>
          <w:szCs w:val="20"/>
        </w:rPr>
        <w:t xml:space="preserve">Nr postępowania: Kz-2380/168/2023/ZW-JW. </w:t>
      </w:r>
    </w:p>
    <w:p w:rsidR="00BE6B8A" w:rsidRPr="00BD734C" w:rsidRDefault="00BE6B8A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BE6B8A" w:rsidRPr="00BD734C" w:rsidRDefault="00BE6B8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E6B8A" w:rsidRPr="00BD734C" w:rsidRDefault="00BE6B8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E6B8A" w:rsidRPr="00BD734C" w:rsidRDefault="00BE6B8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E6B8A" w:rsidRPr="00BD734C" w:rsidRDefault="00BE6B8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E6B8A" w:rsidRPr="00BD734C" w:rsidRDefault="00BE6B8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E6B8A" w:rsidRPr="00BD734C" w:rsidRDefault="00BE6B8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E6B8A" w:rsidRPr="00BD734C" w:rsidRDefault="00BE6B8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E6B8A" w:rsidRPr="00BD734C" w:rsidRDefault="00BE6B8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E6B8A" w:rsidRPr="00BD734C" w:rsidRDefault="00BE6B8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E6B8A" w:rsidRPr="00BD734C" w:rsidRDefault="00BE6B8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E6B8A" w:rsidRPr="00BD734C" w:rsidRDefault="00BE6B8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E6B8A" w:rsidRPr="00BD734C" w:rsidRDefault="00BE6B8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E6B8A" w:rsidRPr="00BD734C" w:rsidRDefault="00BE6B8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E6B8A" w:rsidRPr="00BD734C" w:rsidRDefault="00BE6B8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E6B8A" w:rsidRPr="00BD734C" w:rsidRDefault="00BE6B8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E6B8A" w:rsidRPr="00BD734C" w:rsidRDefault="00BE6B8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E6B8A" w:rsidRPr="00BD734C" w:rsidRDefault="00BE6B8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E6B8A" w:rsidRPr="00BD734C" w:rsidRDefault="00BE6B8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E6B8A" w:rsidRPr="00BD734C" w:rsidRDefault="00BE6B8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E6B8A" w:rsidRPr="00BD734C" w:rsidRDefault="00BE6B8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E6B8A" w:rsidRPr="00BD734C" w:rsidRDefault="00BE6B8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E6B8A" w:rsidRPr="00BD734C" w:rsidRDefault="00BE6B8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E6B8A" w:rsidRPr="00BD734C" w:rsidRDefault="00BE6B8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E6B8A" w:rsidRPr="00BD734C" w:rsidRDefault="00BE6B8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E6B8A" w:rsidRPr="00BD734C" w:rsidRDefault="00BE6B8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E6B8A" w:rsidRPr="00BD734C" w:rsidRDefault="00BE6B8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E6B8A" w:rsidRPr="00BD734C" w:rsidRDefault="00BE6B8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E6B8A" w:rsidRPr="00BD734C" w:rsidRDefault="00BE6B8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E6B8A" w:rsidRPr="00BD734C" w:rsidRDefault="00BE6B8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E6B8A" w:rsidRPr="00BD734C" w:rsidRDefault="001F1B8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D734C">
        <w:rPr>
          <w:rFonts w:ascii="Arial" w:eastAsia="Calibri" w:hAnsi="Arial" w:cs="Arial"/>
          <w:sz w:val="20"/>
          <w:szCs w:val="20"/>
        </w:rPr>
        <w:lastRenderedPageBreak/>
        <w:t>Wykonawca powinien zapoznać się z całością niniejszego ogłoszenia oraz ponieść wszelkie koszty związane z przygotowaniem i złożeniem oferty.</w:t>
      </w:r>
    </w:p>
    <w:p w:rsidR="00BE6B8A" w:rsidRPr="00BD734C" w:rsidRDefault="001F1B81">
      <w:pPr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BD734C">
        <w:rPr>
          <w:rFonts w:ascii="Arial" w:eastAsia="Calibri" w:hAnsi="Arial" w:cs="Arial"/>
          <w:b/>
          <w:sz w:val="20"/>
          <w:szCs w:val="20"/>
          <w:u w:val="single"/>
        </w:rPr>
        <w:t xml:space="preserve">Nazwa i adres Zamawiającego </w:t>
      </w:r>
    </w:p>
    <w:p w:rsidR="00BE6B8A" w:rsidRPr="00BD734C" w:rsidRDefault="001F1B81">
      <w:pPr>
        <w:pStyle w:val="Akapitzlist"/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BD734C">
        <w:rPr>
          <w:rFonts w:ascii="Arial" w:eastAsia="Calibri" w:hAnsi="Arial" w:cs="Arial"/>
          <w:sz w:val="20"/>
          <w:szCs w:val="20"/>
        </w:rPr>
        <w:t>Komenda Wojewódzka Policji w Łodzi</w:t>
      </w:r>
    </w:p>
    <w:p w:rsidR="00BE6B8A" w:rsidRPr="00BD734C" w:rsidRDefault="001F1B81">
      <w:pPr>
        <w:pStyle w:val="Akapitzlist"/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BD734C">
        <w:rPr>
          <w:rFonts w:ascii="Arial" w:eastAsia="Calibri" w:hAnsi="Arial" w:cs="Arial"/>
          <w:sz w:val="20"/>
          <w:szCs w:val="20"/>
        </w:rPr>
        <w:t>ul. Lutomierska 108/112</w:t>
      </w:r>
    </w:p>
    <w:p w:rsidR="00BE6B8A" w:rsidRPr="00BD734C" w:rsidRDefault="001F1B81">
      <w:pPr>
        <w:pStyle w:val="Akapitzlist"/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BD734C">
        <w:rPr>
          <w:rFonts w:ascii="Arial" w:eastAsia="Calibri" w:hAnsi="Arial" w:cs="Arial"/>
          <w:sz w:val="20"/>
          <w:szCs w:val="20"/>
        </w:rPr>
        <w:t>91-048 Łódź</w:t>
      </w:r>
    </w:p>
    <w:p w:rsidR="00BE6B8A" w:rsidRPr="00BD734C" w:rsidRDefault="00BE6B8A">
      <w:pPr>
        <w:pStyle w:val="Akapitzlist"/>
        <w:spacing w:after="0"/>
        <w:ind w:left="360"/>
        <w:rPr>
          <w:rFonts w:ascii="Arial" w:eastAsia="Calibri" w:hAnsi="Arial" w:cs="Arial"/>
          <w:sz w:val="20"/>
          <w:szCs w:val="20"/>
        </w:rPr>
      </w:pPr>
    </w:p>
    <w:p w:rsidR="00BE6B8A" w:rsidRPr="00BD734C" w:rsidRDefault="001F1B81">
      <w:pPr>
        <w:numPr>
          <w:ilvl w:val="0"/>
          <w:numId w:val="25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BD734C">
        <w:rPr>
          <w:rFonts w:ascii="Arial" w:eastAsia="Calibri" w:hAnsi="Arial" w:cs="Arial"/>
          <w:b/>
          <w:sz w:val="20"/>
          <w:szCs w:val="20"/>
          <w:u w:val="single"/>
        </w:rPr>
        <w:t>Tryb udzielenia zamówienia</w:t>
      </w:r>
    </w:p>
    <w:p w:rsidR="00BE6B8A" w:rsidRPr="00BD734C" w:rsidRDefault="001F1B81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BD734C">
        <w:rPr>
          <w:rFonts w:ascii="Arial" w:eastAsia="Calibri" w:hAnsi="Arial" w:cs="Arial"/>
          <w:sz w:val="20"/>
          <w:szCs w:val="20"/>
        </w:rPr>
        <w:t>Postępowanie prowadzone jest z wyłączenia stosowania Ustawy Prawo Zamówień Publicznych oraz zgodnie z wewnętrznymi regulacjami Zamawiającego.</w:t>
      </w:r>
    </w:p>
    <w:p w:rsidR="00BE6B8A" w:rsidRPr="00BD734C" w:rsidRDefault="00BE6B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BE6B8A" w:rsidRPr="00BD734C" w:rsidRDefault="001F1B81">
      <w:pPr>
        <w:numPr>
          <w:ilvl w:val="0"/>
          <w:numId w:val="26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BD734C">
        <w:rPr>
          <w:rFonts w:ascii="Arial" w:eastAsia="Calibri" w:hAnsi="Arial" w:cs="Arial"/>
          <w:b/>
          <w:sz w:val="20"/>
          <w:szCs w:val="20"/>
          <w:u w:val="single"/>
        </w:rPr>
        <w:t>Opis  przedmiotu  zamówienia</w:t>
      </w:r>
    </w:p>
    <w:p w:rsidR="00BE6B8A" w:rsidRPr="00BD734C" w:rsidRDefault="001F1B81">
      <w:pPr>
        <w:numPr>
          <w:ilvl w:val="1"/>
          <w:numId w:val="27"/>
        </w:numPr>
        <w:tabs>
          <w:tab w:val="left" w:pos="-36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734C">
        <w:rPr>
          <w:rFonts w:ascii="Arial" w:hAnsi="Arial" w:cs="Arial"/>
          <w:sz w:val="20"/>
          <w:szCs w:val="20"/>
        </w:rPr>
        <w:t xml:space="preserve">Przedmiotem zamówienia jest świadczenie usług </w:t>
      </w:r>
      <w:r w:rsidRPr="00BD734C">
        <w:rPr>
          <w:rFonts w:ascii="Arial" w:eastAsia="Calibri" w:hAnsi="Arial" w:cs="Arial"/>
          <w:sz w:val="20"/>
          <w:szCs w:val="20"/>
        </w:rPr>
        <w:t>serwisowych sprzętu laboratoryjnego                    w postaci:</w:t>
      </w:r>
    </w:p>
    <w:p w:rsidR="00BE6B8A" w:rsidRPr="00BD734C" w:rsidRDefault="00BE6B8A">
      <w:pPr>
        <w:pStyle w:val="StandardowyStandardowy1"/>
        <w:ind w:left="567"/>
        <w:jc w:val="both"/>
        <w:rPr>
          <w:rFonts w:ascii="Arial" w:hAnsi="Arial" w:cs="Arial"/>
          <w:sz w:val="20"/>
          <w:u w:val="single"/>
        </w:rPr>
      </w:pPr>
    </w:p>
    <w:p w:rsidR="00BE6B8A" w:rsidRPr="00BD734C" w:rsidRDefault="001F1B81">
      <w:pPr>
        <w:pStyle w:val="StandardowyStandardowy1"/>
        <w:ind w:left="567"/>
        <w:jc w:val="both"/>
        <w:rPr>
          <w:rFonts w:ascii="Arial" w:hAnsi="Arial" w:cs="Arial"/>
          <w:sz w:val="20"/>
          <w:u w:val="single"/>
        </w:rPr>
      </w:pPr>
      <w:r w:rsidRPr="00BD734C">
        <w:rPr>
          <w:rFonts w:ascii="Arial" w:hAnsi="Arial" w:cs="Arial"/>
          <w:sz w:val="20"/>
          <w:u w:val="single"/>
        </w:rPr>
        <w:t>ZADANIE NR 1</w:t>
      </w:r>
    </w:p>
    <w:p w:rsidR="00BE6B8A" w:rsidRPr="00BD734C" w:rsidRDefault="001F1B81">
      <w:pPr>
        <w:pStyle w:val="StandardowyStandardowy1"/>
        <w:ind w:left="567"/>
        <w:jc w:val="both"/>
        <w:rPr>
          <w:rFonts w:ascii="Arial" w:hAnsi="Arial" w:cs="Arial"/>
          <w:b/>
          <w:sz w:val="20"/>
        </w:rPr>
      </w:pPr>
      <w:r w:rsidRPr="00BD734C">
        <w:rPr>
          <w:rFonts w:ascii="Arial" w:hAnsi="Arial" w:cs="Arial"/>
          <w:b/>
          <w:sz w:val="20"/>
        </w:rPr>
        <w:t xml:space="preserve">Przegląd serwisowy trzech komór laminarnych </w:t>
      </w:r>
      <w:proofErr w:type="spellStart"/>
      <w:r w:rsidRPr="00BD734C">
        <w:rPr>
          <w:rFonts w:ascii="Arial" w:hAnsi="Arial" w:cs="Arial"/>
          <w:b/>
          <w:sz w:val="20"/>
        </w:rPr>
        <w:t>ChemFast</w:t>
      </w:r>
      <w:proofErr w:type="spellEnd"/>
      <w:r w:rsidRPr="00BD734C">
        <w:rPr>
          <w:rFonts w:ascii="Arial" w:hAnsi="Arial" w:cs="Arial"/>
          <w:b/>
          <w:sz w:val="20"/>
        </w:rPr>
        <w:t xml:space="preserve"> Elite 12: nr seryjny 551 i nr seryjny 550 i nr seryjny 549</w:t>
      </w:r>
    </w:p>
    <w:p w:rsidR="00BE6B8A" w:rsidRPr="00BD734C" w:rsidRDefault="001F1B81">
      <w:pPr>
        <w:pStyle w:val="StandardowyStandardowy1"/>
        <w:numPr>
          <w:ilvl w:val="0"/>
          <w:numId w:val="7"/>
        </w:numPr>
        <w:ind w:left="993"/>
        <w:jc w:val="both"/>
        <w:rPr>
          <w:rFonts w:ascii="Arial" w:hAnsi="Arial" w:cs="Arial"/>
          <w:bCs/>
          <w:sz w:val="20"/>
        </w:rPr>
      </w:pPr>
      <w:bookmarkStart w:id="0" w:name="_Hlk138929374"/>
      <w:r w:rsidRPr="00BD734C">
        <w:rPr>
          <w:rFonts w:ascii="Arial" w:hAnsi="Arial" w:cs="Arial"/>
          <w:bCs/>
          <w:sz w:val="20"/>
        </w:rPr>
        <w:t>ocena techniczna urządzenia,</w:t>
      </w:r>
    </w:p>
    <w:p w:rsidR="00BE6B8A" w:rsidRPr="00BD734C" w:rsidRDefault="001F1B81">
      <w:pPr>
        <w:pStyle w:val="StandardowyStandardowy1"/>
        <w:numPr>
          <w:ilvl w:val="0"/>
          <w:numId w:val="7"/>
        </w:numPr>
        <w:ind w:left="993"/>
        <w:jc w:val="both"/>
        <w:rPr>
          <w:rFonts w:ascii="Arial" w:hAnsi="Arial" w:cs="Arial"/>
          <w:bCs/>
          <w:sz w:val="20"/>
        </w:rPr>
      </w:pPr>
      <w:r w:rsidRPr="00BD734C">
        <w:rPr>
          <w:rFonts w:ascii="Arial" w:hAnsi="Arial" w:cs="Arial"/>
          <w:bCs/>
          <w:sz w:val="20"/>
        </w:rPr>
        <w:t>sprawdzenie stanu układów elektronicznych i mechanicznych,</w:t>
      </w:r>
    </w:p>
    <w:p w:rsidR="00BE6B8A" w:rsidRPr="00BD734C" w:rsidRDefault="001F1B81">
      <w:pPr>
        <w:pStyle w:val="StandardowyStandardowy1"/>
        <w:numPr>
          <w:ilvl w:val="0"/>
          <w:numId w:val="7"/>
        </w:numPr>
        <w:ind w:left="993"/>
        <w:jc w:val="both"/>
        <w:rPr>
          <w:rFonts w:ascii="Arial" w:hAnsi="Arial" w:cs="Arial"/>
          <w:bCs/>
          <w:sz w:val="20"/>
        </w:rPr>
      </w:pPr>
      <w:r w:rsidRPr="00BD734C">
        <w:rPr>
          <w:rFonts w:ascii="Arial" w:hAnsi="Arial" w:cs="Arial"/>
          <w:bCs/>
          <w:sz w:val="20"/>
        </w:rPr>
        <w:t>poprawność działania panelu sterowania,</w:t>
      </w:r>
    </w:p>
    <w:p w:rsidR="00BE6B8A" w:rsidRPr="00BD734C" w:rsidRDefault="001F1B81">
      <w:pPr>
        <w:pStyle w:val="StandardowyStandardowy1"/>
        <w:numPr>
          <w:ilvl w:val="0"/>
          <w:numId w:val="7"/>
        </w:numPr>
        <w:ind w:left="993"/>
        <w:jc w:val="both"/>
        <w:rPr>
          <w:rFonts w:ascii="Arial" w:hAnsi="Arial" w:cs="Arial"/>
          <w:bCs/>
          <w:sz w:val="20"/>
        </w:rPr>
      </w:pPr>
      <w:r w:rsidRPr="00BD734C">
        <w:rPr>
          <w:rFonts w:ascii="Arial" w:hAnsi="Arial" w:cs="Arial"/>
          <w:bCs/>
          <w:sz w:val="20"/>
        </w:rPr>
        <w:t>sprawdzenie stanu technicznego powierzchni- ocena uszkodzeń mechanicznych,</w:t>
      </w:r>
    </w:p>
    <w:p w:rsidR="00BE6B8A" w:rsidRPr="00BD734C" w:rsidRDefault="001F1B81">
      <w:pPr>
        <w:pStyle w:val="StandardowyStandardowy1"/>
        <w:numPr>
          <w:ilvl w:val="0"/>
          <w:numId w:val="7"/>
        </w:numPr>
        <w:ind w:left="993"/>
        <w:jc w:val="both"/>
        <w:rPr>
          <w:rFonts w:ascii="Arial" w:hAnsi="Arial" w:cs="Arial"/>
          <w:bCs/>
          <w:sz w:val="20"/>
        </w:rPr>
      </w:pPr>
      <w:r w:rsidRPr="00BD734C">
        <w:rPr>
          <w:rFonts w:ascii="Arial" w:hAnsi="Arial" w:cs="Arial"/>
          <w:bCs/>
          <w:sz w:val="20"/>
        </w:rPr>
        <w:t>ocena techniczna i regulacja szyb frontowych,</w:t>
      </w:r>
    </w:p>
    <w:p w:rsidR="00BE6B8A" w:rsidRPr="00BD734C" w:rsidRDefault="001F1B81">
      <w:pPr>
        <w:pStyle w:val="StandardowyStandardowy1"/>
        <w:numPr>
          <w:ilvl w:val="0"/>
          <w:numId w:val="7"/>
        </w:numPr>
        <w:ind w:left="993"/>
        <w:jc w:val="both"/>
        <w:rPr>
          <w:rFonts w:ascii="Arial" w:hAnsi="Arial" w:cs="Arial"/>
          <w:bCs/>
          <w:sz w:val="20"/>
        </w:rPr>
      </w:pPr>
      <w:r w:rsidRPr="00BD734C">
        <w:rPr>
          <w:rFonts w:ascii="Arial" w:hAnsi="Arial" w:cs="Arial"/>
          <w:bCs/>
          <w:sz w:val="20"/>
        </w:rPr>
        <w:t>poprawność działania oświetlenia,</w:t>
      </w:r>
    </w:p>
    <w:p w:rsidR="00BE6B8A" w:rsidRPr="00BD734C" w:rsidRDefault="001F1B81">
      <w:pPr>
        <w:pStyle w:val="StandardowyStandardowy1"/>
        <w:numPr>
          <w:ilvl w:val="0"/>
          <w:numId w:val="7"/>
        </w:numPr>
        <w:ind w:left="993"/>
        <w:jc w:val="both"/>
        <w:rPr>
          <w:rFonts w:ascii="Arial" w:hAnsi="Arial" w:cs="Arial"/>
          <w:bCs/>
          <w:sz w:val="20"/>
        </w:rPr>
      </w:pPr>
      <w:r w:rsidRPr="00BD734C">
        <w:rPr>
          <w:rFonts w:ascii="Arial" w:hAnsi="Arial" w:cs="Arial"/>
          <w:bCs/>
          <w:sz w:val="20"/>
        </w:rPr>
        <w:t>badanie natężenia przepływu powietrza wg normy EN 12469:2000,</w:t>
      </w:r>
    </w:p>
    <w:p w:rsidR="00BE6B8A" w:rsidRPr="00BD734C" w:rsidRDefault="001F1B81">
      <w:pPr>
        <w:pStyle w:val="StandardowyStandardowy1"/>
        <w:numPr>
          <w:ilvl w:val="0"/>
          <w:numId w:val="8"/>
        </w:numPr>
        <w:ind w:left="993"/>
        <w:jc w:val="both"/>
        <w:rPr>
          <w:rFonts w:ascii="Arial" w:hAnsi="Arial" w:cs="Arial"/>
          <w:bCs/>
          <w:sz w:val="20"/>
        </w:rPr>
      </w:pPr>
      <w:r w:rsidRPr="00BD734C">
        <w:rPr>
          <w:rFonts w:ascii="Arial" w:hAnsi="Arial" w:cs="Arial"/>
          <w:bCs/>
          <w:sz w:val="20"/>
        </w:rPr>
        <w:t>pomiar i kalibracja przepływu powietrza komory oraz weryfikacja poprawności działania alarmów przepływów powietrza i położenia szyby frontowej,</w:t>
      </w:r>
    </w:p>
    <w:p w:rsidR="00BE6B8A" w:rsidRPr="00BD734C" w:rsidRDefault="001F1B81">
      <w:pPr>
        <w:pStyle w:val="StandardowyStandardowy1"/>
        <w:numPr>
          <w:ilvl w:val="0"/>
          <w:numId w:val="8"/>
        </w:numPr>
        <w:ind w:left="993"/>
        <w:jc w:val="both"/>
        <w:rPr>
          <w:rFonts w:ascii="Arial" w:hAnsi="Arial" w:cs="Arial"/>
          <w:bCs/>
          <w:sz w:val="20"/>
        </w:rPr>
      </w:pPr>
      <w:r w:rsidRPr="00BD734C">
        <w:rPr>
          <w:rFonts w:ascii="Arial" w:hAnsi="Arial" w:cs="Arial"/>
          <w:bCs/>
          <w:sz w:val="20"/>
        </w:rPr>
        <w:t>przeprowadzenie testów szczelności i integralności wg normy: EN 12469:2000,</w:t>
      </w:r>
    </w:p>
    <w:p w:rsidR="00BE6B8A" w:rsidRPr="00BD734C" w:rsidRDefault="001F1B81">
      <w:pPr>
        <w:pStyle w:val="StandardowyStandardowy1"/>
        <w:numPr>
          <w:ilvl w:val="0"/>
          <w:numId w:val="8"/>
        </w:numPr>
        <w:ind w:left="993"/>
        <w:jc w:val="both"/>
        <w:rPr>
          <w:rFonts w:ascii="Arial" w:hAnsi="Arial" w:cs="Arial"/>
          <w:bCs/>
          <w:sz w:val="20"/>
        </w:rPr>
      </w:pPr>
      <w:r w:rsidRPr="00BD734C">
        <w:rPr>
          <w:rFonts w:ascii="Arial" w:hAnsi="Arial" w:cs="Arial"/>
          <w:bCs/>
          <w:sz w:val="20"/>
        </w:rPr>
        <w:t>sprawdzenie szczelności filtrów (zamocowanie, integralność, skuteczność filtracji),</w:t>
      </w:r>
    </w:p>
    <w:p w:rsidR="00BE6B8A" w:rsidRPr="00BD734C" w:rsidRDefault="001F1B81">
      <w:pPr>
        <w:pStyle w:val="StandardowyStandardowy1"/>
        <w:numPr>
          <w:ilvl w:val="0"/>
          <w:numId w:val="8"/>
        </w:numPr>
        <w:ind w:left="993"/>
        <w:jc w:val="both"/>
        <w:rPr>
          <w:rFonts w:ascii="Arial" w:hAnsi="Arial" w:cs="Arial"/>
          <w:bCs/>
          <w:sz w:val="20"/>
        </w:rPr>
      </w:pPr>
      <w:r w:rsidRPr="00BD734C">
        <w:rPr>
          <w:rFonts w:ascii="Arial" w:hAnsi="Arial" w:cs="Arial"/>
          <w:bCs/>
          <w:sz w:val="20"/>
        </w:rPr>
        <w:t>pomiar ilości cząstek w m</w:t>
      </w:r>
      <w:r w:rsidRPr="00BD734C">
        <w:rPr>
          <w:rFonts w:ascii="Arial" w:hAnsi="Arial" w:cs="Arial"/>
          <w:bCs/>
          <w:sz w:val="20"/>
          <w:vertAlign w:val="superscript"/>
        </w:rPr>
        <w:t>3</w:t>
      </w:r>
      <w:r w:rsidRPr="00BD734C">
        <w:rPr>
          <w:rFonts w:ascii="Arial" w:hAnsi="Arial" w:cs="Arial"/>
          <w:bCs/>
          <w:sz w:val="20"/>
        </w:rPr>
        <w:t xml:space="preserve"> powietrza.</w:t>
      </w:r>
    </w:p>
    <w:p w:rsidR="00BE6B8A" w:rsidRPr="00BD734C" w:rsidRDefault="001F1B81">
      <w:pPr>
        <w:pStyle w:val="Akapitzlist"/>
        <w:ind w:left="567"/>
        <w:rPr>
          <w:rFonts w:ascii="Arial" w:hAnsi="Arial" w:cs="Arial"/>
          <w:bCs/>
          <w:sz w:val="20"/>
          <w:szCs w:val="20"/>
        </w:rPr>
      </w:pPr>
      <w:r w:rsidRPr="00BD734C">
        <w:rPr>
          <w:rFonts w:ascii="Arial" w:hAnsi="Arial" w:cs="Arial"/>
          <w:bCs/>
          <w:sz w:val="20"/>
          <w:szCs w:val="20"/>
        </w:rPr>
        <w:t>Wykonanie usługi na terenie LK KWP w Łodzi</w:t>
      </w:r>
    </w:p>
    <w:p w:rsidR="00BE6B8A" w:rsidRPr="00BD734C" w:rsidRDefault="001F1B81">
      <w:pPr>
        <w:pStyle w:val="Akapitzlist"/>
        <w:ind w:left="567"/>
        <w:rPr>
          <w:rFonts w:ascii="Arial" w:hAnsi="Arial" w:cs="Arial"/>
          <w:bCs/>
          <w:sz w:val="20"/>
          <w:szCs w:val="20"/>
        </w:rPr>
      </w:pPr>
      <w:r w:rsidRPr="00BD734C">
        <w:rPr>
          <w:rFonts w:ascii="Arial" w:hAnsi="Arial" w:cs="Arial"/>
          <w:bCs/>
          <w:sz w:val="20"/>
          <w:szCs w:val="20"/>
        </w:rPr>
        <w:t>W przypadku konieczności wymiany filtrów należy wskazać zasadność lub jej brak w tym zakresie.</w:t>
      </w:r>
    </w:p>
    <w:p w:rsidR="00BE6B8A" w:rsidRPr="00BD734C" w:rsidRDefault="001F1B81">
      <w:pPr>
        <w:pStyle w:val="Akapitzlist"/>
        <w:tabs>
          <w:tab w:val="left" w:pos="0"/>
        </w:tabs>
        <w:ind w:left="567"/>
        <w:jc w:val="both"/>
        <w:rPr>
          <w:rFonts w:ascii="Arial" w:hAnsi="Arial" w:cs="Arial"/>
          <w:bCs/>
          <w:sz w:val="20"/>
          <w:szCs w:val="20"/>
        </w:rPr>
      </w:pPr>
      <w:r w:rsidRPr="00BD734C">
        <w:rPr>
          <w:rFonts w:ascii="Arial" w:hAnsi="Arial" w:cs="Arial"/>
          <w:bCs/>
          <w:sz w:val="20"/>
          <w:szCs w:val="20"/>
        </w:rPr>
        <w:t>Sporządzenie raportu serwisowego.</w:t>
      </w:r>
    </w:p>
    <w:p w:rsidR="00BE6B8A" w:rsidRPr="00BD734C" w:rsidRDefault="001F1B81">
      <w:pPr>
        <w:ind w:left="567"/>
        <w:rPr>
          <w:rFonts w:ascii="Arial" w:hAnsi="Arial" w:cs="Arial"/>
          <w:sz w:val="20"/>
          <w:szCs w:val="20"/>
        </w:rPr>
      </w:pPr>
      <w:r w:rsidRPr="00BD734C">
        <w:rPr>
          <w:rFonts w:ascii="Arial" w:hAnsi="Arial" w:cs="Arial"/>
          <w:sz w:val="20"/>
          <w:szCs w:val="20"/>
        </w:rPr>
        <w:t xml:space="preserve">Komory </w:t>
      </w:r>
      <w:proofErr w:type="spellStart"/>
      <w:r w:rsidRPr="00BD734C">
        <w:rPr>
          <w:rFonts w:ascii="Arial" w:hAnsi="Arial" w:cs="Arial"/>
          <w:sz w:val="20"/>
          <w:szCs w:val="20"/>
        </w:rPr>
        <w:t>ChemFast</w:t>
      </w:r>
      <w:proofErr w:type="spellEnd"/>
      <w:r w:rsidRPr="00BD734C">
        <w:rPr>
          <w:rFonts w:ascii="Arial" w:hAnsi="Arial" w:cs="Arial"/>
          <w:sz w:val="20"/>
          <w:szCs w:val="20"/>
        </w:rPr>
        <w:t xml:space="preserve"> Elite 12: nr seryjny 551 i nr seryjny 550  - praca z:  eter </w:t>
      </w:r>
      <w:proofErr w:type="spellStart"/>
      <w:r w:rsidRPr="00BD734C">
        <w:rPr>
          <w:rFonts w:ascii="Arial" w:hAnsi="Arial" w:cs="Arial"/>
          <w:sz w:val="20"/>
          <w:szCs w:val="20"/>
        </w:rPr>
        <w:t>dietylowy</w:t>
      </w:r>
      <w:proofErr w:type="spellEnd"/>
      <w:r w:rsidRPr="00BD734C">
        <w:rPr>
          <w:rFonts w:ascii="Arial" w:hAnsi="Arial" w:cs="Arial"/>
          <w:sz w:val="20"/>
          <w:szCs w:val="20"/>
        </w:rPr>
        <w:t xml:space="preserve">, aceton, chloroform, amoniak, metanol, </w:t>
      </w:r>
      <w:proofErr w:type="spellStart"/>
      <w:r w:rsidRPr="00BD734C">
        <w:rPr>
          <w:rFonts w:ascii="Arial" w:hAnsi="Arial" w:cs="Arial"/>
          <w:sz w:val="20"/>
          <w:szCs w:val="20"/>
        </w:rPr>
        <w:t>acetonitryl</w:t>
      </w:r>
      <w:proofErr w:type="spellEnd"/>
      <w:r w:rsidRPr="00BD734C">
        <w:rPr>
          <w:rFonts w:ascii="Arial" w:hAnsi="Arial" w:cs="Arial"/>
          <w:sz w:val="20"/>
          <w:szCs w:val="20"/>
        </w:rPr>
        <w:t>, toluen, kwasy. Praca w komorze odbywa się w dziale badań chemicznych.</w:t>
      </w:r>
    </w:p>
    <w:p w:rsidR="00BE6B8A" w:rsidRPr="00BD734C" w:rsidRDefault="001F1B81">
      <w:pPr>
        <w:ind w:left="567"/>
        <w:rPr>
          <w:rFonts w:ascii="Arial" w:hAnsi="Arial" w:cs="Arial"/>
          <w:sz w:val="20"/>
          <w:szCs w:val="20"/>
        </w:rPr>
      </w:pPr>
      <w:r w:rsidRPr="00BD734C">
        <w:rPr>
          <w:rFonts w:ascii="Arial" w:hAnsi="Arial" w:cs="Arial"/>
          <w:sz w:val="20"/>
          <w:szCs w:val="20"/>
        </w:rPr>
        <w:t xml:space="preserve">Komora </w:t>
      </w:r>
      <w:proofErr w:type="spellStart"/>
      <w:r w:rsidRPr="00BD734C">
        <w:rPr>
          <w:rFonts w:ascii="Arial" w:hAnsi="Arial" w:cs="Arial"/>
          <w:sz w:val="20"/>
          <w:szCs w:val="20"/>
        </w:rPr>
        <w:t>ChemFast</w:t>
      </w:r>
      <w:proofErr w:type="spellEnd"/>
      <w:r w:rsidRPr="00BD734C">
        <w:rPr>
          <w:rFonts w:ascii="Arial" w:hAnsi="Arial" w:cs="Arial"/>
          <w:sz w:val="20"/>
          <w:szCs w:val="20"/>
        </w:rPr>
        <w:t xml:space="preserve"> Elite 12: nr seryjny 549 - praca z ultra </w:t>
      </w:r>
      <w:proofErr w:type="spellStart"/>
      <w:r w:rsidRPr="00BD734C">
        <w:rPr>
          <w:rFonts w:ascii="Arial" w:hAnsi="Arial" w:cs="Arial"/>
          <w:sz w:val="20"/>
          <w:szCs w:val="20"/>
        </w:rPr>
        <w:t>pure</w:t>
      </w:r>
      <w:proofErr w:type="spellEnd"/>
      <w:r w:rsidRPr="00BD734C">
        <w:rPr>
          <w:rFonts w:ascii="Arial" w:hAnsi="Arial" w:cs="Arial"/>
          <w:sz w:val="20"/>
          <w:szCs w:val="20"/>
        </w:rPr>
        <w:t xml:space="preserve"> fenol: chloroform: alkohol izoamylowy. Praca w komorze w odbywa się w dziale badań genetyki sadowej.</w:t>
      </w:r>
      <w:bookmarkEnd w:id="0"/>
    </w:p>
    <w:p w:rsidR="00BE6B8A" w:rsidRPr="00BD734C" w:rsidRDefault="001F1B81">
      <w:pPr>
        <w:pStyle w:val="StandardowyStandardowy1"/>
        <w:ind w:left="567"/>
        <w:jc w:val="both"/>
        <w:rPr>
          <w:rFonts w:ascii="Arial" w:hAnsi="Arial" w:cs="Arial"/>
          <w:sz w:val="20"/>
          <w:u w:val="single"/>
        </w:rPr>
      </w:pPr>
      <w:r w:rsidRPr="00BD734C">
        <w:rPr>
          <w:rFonts w:ascii="Arial" w:hAnsi="Arial" w:cs="Arial"/>
          <w:sz w:val="20"/>
          <w:u w:val="single"/>
        </w:rPr>
        <w:t>ZADANIE NR 2</w:t>
      </w:r>
    </w:p>
    <w:p w:rsidR="00BE6B8A" w:rsidRPr="00BD734C" w:rsidRDefault="001F1B81">
      <w:pPr>
        <w:pStyle w:val="StandardowyStandardowy1"/>
        <w:ind w:left="567"/>
        <w:jc w:val="both"/>
        <w:rPr>
          <w:rFonts w:ascii="Arial" w:hAnsi="Arial" w:cs="Arial"/>
          <w:sz w:val="20"/>
        </w:rPr>
      </w:pPr>
      <w:r w:rsidRPr="00BD734C">
        <w:rPr>
          <w:rFonts w:ascii="Arial" w:hAnsi="Arial" w:cs="Arial"/>
          <w:b/>
          <w:sz w:val="20"/>
        </w:rPr>
        <w:t xml:space="preserve">Przegląd serwisowy dwóch komór laminarnych  </w:t>
      </w:r>
      <w:r w:rsidRPr="00BD734C">
        <w:rPr>
          <w:rFonts w:ascii="Arial" w:hAnsi="Arial" w:cs="Arial"/>
          <w:sz w:val="20"/>
        </w:rPr>
        <w:t xml:space="preserve"> </w:t>
      </w:r>
    </w:p>
    <w:p w:rsidR="00BE6B8A" w:rsidRPr="00BD734C" w:rsidRDefault="001F1B81">
      <w:pPr>
        <w:spacing w:after="0"/>
        <w:ind w:left="567"/>
        <w:rPr>
          <w:rFonts w:ascii="Arial" w:hAnsi="Arial" w:cs="Arial"/>
          <w:b/>
          <w:sz w:val="20"/>
          <w:szCs w:val="20"/>
        </w:rPr>
      </w:pPr>
      <w:r w:rsidRPr="00BD734C">
        <w:rPr>
          <w:rFonts w:ascii="Arial" w:hAnsi="Arial" w:cs="Arial"/>
          <w:b/>
          <w:sz w:val="20"/>
          <w:szCs w:val="20"/>
        </w:rPr>
        <w:t>JOUAN MSC 12 nr seryjny 39611600 (rok produkcji 1996),</w:t>
      </w:r>
    </w:p>
    <w:p w:rsidR="00BE6B8A" w:rsidRPr="00BD734C" w:rsidRDefault="001F1B81">
      <w:pPr>
        <w:spacing w:after="0"/>
        <w:ind w:left="567"/>
        <w:rPr>
          <w:rFonts w:ascii="Arial" w:hAnsi="Arial" w:cs="Arial"/>
          <w:sz w:val="20"/>
          <w:szCs w:val="20"/>
        </w:rPr>
      </w:pPr>
      <w:r w:rsidRPr="00BD734C">
        <w:rPr>
          <w:rFonts w:ascii="Arial" w:hAnsi="Arial" w:cs="Arial"/>
          <w:b/>
          <w:sz w:val="20"/>
          <w:szCs w:val="20"/>
        </w:rPr>
        <w:t>JOUAN MSC 9 nr seryjny 39811186  (rok produkcji 1999),</w:t>
      </w:r>
      <w:r w:rsidRPr="00BD734C">
        <w:rPr>
          <w:rFonts w:ascii="Arial" w:hAnsi="Arial" w:cs="Arial"/>
          <w:sz w:val="20"/>
          <w:szCs w:val="20"/>
        </w:rPr>
        <w:t xml:space="preserve"> </w:t>
      </w:r>
    </w:p>
    <w:p w:rsidR="00BE6B8A" w:rsidRPr="00BD734C" w:rsidRDefault="001F1B81">
      <w:pPr>
        <w:pStyle w:val="StandardowyStandardowy1"/>
        <w:numPr>
          <w:ilvl w:val="0"/>
          <w:numId w:val="7"/>
        </w:numPr>
        <w:ind w:left="993"/>
        <w:jc w:val="both"/>
        <w:rPr>
          <w:rFonts w:ascii="Arial" w:hAnsi="Arial" w:cs="Arial"/>
          <w:bCs/>
          <w:sz w:val="20"/>
        </w:rPr>
      </w:pPr>
      <w:r w:rsidRPr="00BD734C">
        <w:rPr>
          <w:rFonts w:ascii="Arial" w:hAnsi="Arial" w:cs="Arial"/>
          <w:bCs/>
          <w:sz w:val="20"/>
        </w:rPr>
        <w:t>ocena techniczna urządzenia,</w:t>
      </w:r>
    </w:p>
    <w:p w:rsidR="00BE6B8A" w:rsidRPr="00BD734C" w:rsidRDefault="001F1B81">
      <w:pPr>
        <w:pStyle w:val="StandardowyStandardowy1"/>
        <w:numPr>
          <w:ilvl w:val="0"/>
          <w:numId w:val="7"/>
        </w:numPr>
        <w:ind w:left="993"/>
        <w:jc w:val="both"/>
        <w:rPr>
          <w:rFonts w:ascii="Arial" w:hAnsi="Arial" w:cs="Arial"/>
          <w:bCs/>
          <w:sz w:val="20"/>
        </w:rPr>
      </w:pPr>
      <w:r w:rsidRPr="00BD734C">
        <w:rPr>
          <w:rFonts w:ascii="Arial" w:hAnsi="Arial" w:cs="Arial"/>
          <w:bCs/>
          <w:sz w:val="20"/>
        </w:rPr>
        <w:t>sprawdzenie stanu układów elektronicznych i mechanicznych,</w:t>
      </w:r>
    </w:p>
    <w:p w:rsidR="00BE6B8A" w:rsidRPr="00BD734C" w:rsidRDefault="001F1B81">
      <w:pPr>
        <w:pStyle w:val="StandardowyStandardowy1"/>
        <w:numPr>
          <w:ilvl w:val="0"/>
          <w:numId w:val="7"/>
        </w:numPr>
        <w:ind w:left="993"/>
        <w:jc w:val="both"/>
        <w:rPr>
          <w:rFonts w:ascii="Arial" w:hAnsi="Arial" w:cs="Arial"/>
          <w:bCs/>
          <w:sz w:val="20"/>
        </w:rPr>
      </w:pPr>
      <w:r w:rsidRPr="00BD734C">
        <w:rPr>
          <w:rFonts w:ascii="Arial" w:hAnsi="Arial" w:cs="Arial"/>
          <w:bCs/>
          <w:sz w:val="20"/>
        </w:rPr>
        <w:t>poprawność działania panelu sterowania,</w:t>
      </w:r>
    </w:p>
    <w:p w:rsidR="00BE6B8A" w:rsidRPr="00BD734C" w:rsidRDefault="001F1B81">
      <w:pPr>
        <w:pStyle w:val="StandardowyStandardowy1"/>
        <w:numPr>
          <w:ilvl w:val="0"/>
          <w:numId w:val="7"/>
        </w:numPr>
        <w:ind w:left="993"/>
        <w:jc w:val="both"/>
        <w:rPr>
          <w:rFonts w:ascii="Arial" w:hAnsi="Arial" w:cs="Arial"/>
          <w:bCs/>
          <w:sz w:val="20"/>
        </w:rPr>
      </w:pPr>
      <w:r w:rsidRPr="00BD734C">
        <w:rPr>
          <w:rFonts w:ascii="Arial" w:hAnsi="Arial" w:cs="Arial"/>
          <w:bCs/>
          <w:sz w:val="20"/>
        </w:rPr>
        <w:t>sprawdzenie stanu technicznego powierzchni- ocena uszkodzeń mechanicznych,</w:t>
      </w:r>
    </w:p>
    <w:p w:rsidR="00BE6B8A" w:rsidRPr="00BD734C" w:rsidRDefault="001F1B81">
      <w:pPr>
        <w:pStyle w:val="StandardowyStandardowy1"/>
        <w:numPr>
          <w:ilvl w:val="0"/>
          <w:numId w:val="7"/>
        </w:numPr>
        <w:ind w:left="993"/>
        <w:jc w:val="both"/>
        <w:rPr>
          <w:rFonts w:ascii="Arial" w:hAnsi="Arial" w:cs="Arial"/>
          <w:bCs/>
          <w:sz w:val="20"/>
        </w:rPr>
      </w:pPr>
      <w:r w:rsidRPr="00BD734C">
        <w:rPr>
          <w:rFonts w:ascii="Arial" w:hAnsi="Arial" w:cs="Arial"/>
          <w:bCs/>
          <w:sz w:val="20"/>
        </w:rPr>
        <w:t>ocena techniczna i regulacja szyb frontowych,</w:t>
      </w:r>
    </w:p>
    <w:p w:rsidR="00BE6B8A" w:rsidRPr="00BD734C" w:rsidRDefault="001F1B81">
      <w:pPr>
        <w:pStyle w:val="StandardowyStandardowy1"/>
        <w:numPr>
          <w:ilvl w:val="0"/>
          <w:numId w:val="7"/>
        </w:numPr>
        <w:ind w:left="993"/>
        <w:jc w:val="both"/>
        <w:rPr>
          <w:rFonts w:ascii="Arial" w:hAnsi="Arial" w:cs="Arial"/>
          <w:bCs/>
          <w:sz w:val="20"/>
        </w:rPr>
      </w:pPr>
      <w:r w:rsidRPr="00BD734C">
        <w:rPr>
          <w:rFonts w:ascii="Arial" w:hAnsi="Arial" w:cs="Arial"/>
          <w:bCs/>
          <w:sz w:val="20"/>
        </w:rPr>
        <w:t>poprawność działania oświetlenia,</w:t>
      </w:r>
    </w:p>
    <w:p w:rsidR="00BE6B8A" w:rsidRPr="00BD734C" w:rsidRDefault="001F1B81">
      <w:pPr>
        <w:pStyle w:val="StandardowyStandardowy1"/>
        <w:numPr>
          <w:ilvl w:val="0"/>
          <w:numId w:val="7"/>
        </w:numPr>
        <w:ind w:left="993"/>
        <w:jc w:val="both"/>
        <w:rPr>
          <w:rFonts w:ascii="Arial" w:hAnsi="Arial" w:cs="Arial"/>
          <w:bCs/>
          <w:sz w:val="20"/>
        </w:rPr>
      </w:pPr>
      <w:r w:rsidRPr="00BD734C">
        <w:rPr>
          <w:rFonts w:ascii="Arial" w:hAnsi="Arial" w:cs="Arial"/>
          <w:bCs/>
          <w:sz w:val="20"/>
        </w:rPr>
        <w:t>badanie natężenia przepływu powietrza wg normy EN 12469:2000,</w:t>
      </w:r>
    </w:p>
    <w:p w:rsidR="00BE6B8A" w:rsidRPr="00BD734C" w:rsidRDefault="001F1B81">
      <w:pPr>
        <w:pStyle w:val="StandardowyStandardowy1"/>
        <w:numPr>
          <w:ilvl w:val="0"/>
          <w:numId w:val="8"/>
        </w:numPr>
        <w:ind w:left="993"/>
        <w:jc w:val="both"/>
        <w:rPr>
          <w:rFonts w:ascii="Arial" w:hAnsi="Arial" w:cs="Arial"/>
          <w:bCs/>
          <w:sz w:val="20"/>
        </w:rPr>
      </w:pPr>
      <w:r w:rsidRPr="00BD734C">
        <w:rPr>
          <w:rFonts w:ascii="Arial" w:hAnsi="Arial" w:cs="Arial"/>
          <w:bCs/>
          <w:sz w:val="20"/>
        </w:rPr>
        <w:t>pomiar i kalibracja przepływu powietrza komory oraz weryfikacja poprawności działania alarmów przepływów powietrza i położenia szyby frontowej,</w:t>
      </w:r>
    </w:p>
    <w:p w:rsidR="00BE6B8A" w:rsidRPr="00BD734C" w:rsidRDefault="001F1B81">
      <w:pPr>
        <w:pStyle w:val="StandardowyStandardowy1"/>
        <w:numPr>
          <w:ilvl w:val="0"/>
          <w:numId w:val="8"/>
        </w:numPr>
        <w:ind w:left="993"/>
        <w:jc w:val="both"/>
        <w:rPr>
          <w:rFonts w:ascii="Arial" w:hAnsi="Arial" w:cs="Arial"/>
          <w:bCs/>
          <w:sz w:val="20"/>
        </w:rPr>
      </w:pPr>
      <w:r w:rsidRPr="00BD734C">
        <w:rPr>
          <w:rFonts w:ascii="Arial" w:hAnsi="Arial" w:cs="Arial"/>
          <w:bCs/>
          <w:sz w:val="20"/>
        </w:rPr>
        <w:t xml:space="preserve">przeprowadzenie testów szczelności i integralności wg </w:t>
      </w:r>
      <w:proofErr w:type="spellStart"/>
      <w:r w:rsidRPr="00BD734C">
        <w:rPr>
          <w:rFonts w:ascii="Arial" w:hAnsi="Arial" w:cs="Arial"/>
          <w:bCs/>
          <w:sz w:val="20"/>
        </w:rPr>
        <w:t>normy:EN</w:t>
      </w:r>
      <w:proofErr w:type="spellEnd"/>
      <w:r w:rsidRPr="00BD734C">
        <w:rPr>
          <w:rFonts w:ascii="Arial" w:hAnsi="Arial" w:cs="Arial"/>
          <w:bCs/>
          <w:sz w:val="20"/>
        </w:rPr>
        <w:t xml:space="preserve"> 12469:2000,</w:t>
      </w:r>
    </w:p>
    <w:p w:rsidR="00BE6B8A" w:rsidRPr="00BD734C" w:rsidRDefault="001F1B81">
      <w:pPr>
        <w:pStyle w:val="StandardowyStandardowy1"/>
        <w:numPr>
          <w:ilvl w:val="0"/>
          <w:numId w:val="8"/>
        </w:numPr>
        <w:ind w:left="993"/>
        <w:jc w:val="both"/>
        <w:rPr>
          <w:rFonts w:ascii="Arial" w:hAnsi="Arial" w:cs="Arial"/>
          <w:bCs/>
          <w:sz w:val="20"/>
        </w:rPr>
      </w:pPr>
      <w:r w:rsidRPr="00BD734C">
        <w:rPr>
          <w:rFonts w:ascii="Arial" w:hAnsi="Arial" w:cs="Arial"/>
          <w:bCs/>
          <w:sz w:val="20"/>
        </w:rPr>
        <w:t>sprawdzenie szczelności filtrów (zamocowanie, integralność, skuteczność filtracji),</w:t>
      </w:r>
    </w:p>
    <w:p w:rsidR="00BE6B8A" w:rsidRPr="00BD734C" w:rsidRDefault="001F1B81">
      <w:pPr>
        <w:pStyle w:val="StandardowyStandardowy1"/>
        <w:numPr>
          <w:ilvl w:val="0"/>
          <w:numId w:val="8"/>
        </w:numPr>
        <w:ind w:left="993"/>
        <w:jc w:val="both"/>
        <w:rPr>
          <w:rFonts w:ascii="Arial" w:hAnsi="Arial" w:cs="Arial"/>
          <w:bCs/>
          <w:sz w:val="20"/>
        </w:rPr>
      </w:pPr>
      <w:r w:rsidRPr="00BD734C">
        <w:rPr>
          <w:rFonts w:ascii="Arial" w:hAnsi="Arial" w:cs="Arial"/>
          <w:bCs/>
          <w:sz w:val="20"/>
        </w:rPr>
        <w:lastRenderedPageBreak/>
        <w:t>pomiar ilości cząstek w m</w:t>
      </w:r>
      <w:r w:rsidRPr="00BD734C">
        <w:rPr>
          <w:rFonts w:ascii="Arial" w:hAnsi="Arial" w:cs="Arial"/>
          <w:bCs/>
          <w:sz w:val="20"/>
          <w:vertAlign w:val="superscript"/>
        </w:rPr>
        <w:t>3</w:t>
      </w:r>
      <w:r w:rsidRPr="00BD734C">
        <w:rPr>
          <w:rFonts w:ascii="Arial" w:hAnsi="Arial" w:cs="Arial"/>
          <w:bCs/>
          <w:sz w:val="20"/>
        </w:rPr>
        <w:t xml:space="preserve"> powietrza.</w:t>
      </w:r>
    </w:p>
    <w:p w:rsidR="00BE6B8A" w:rsidRPr="00BD734C" w:rsidRDefault="001F1B81">
      <w:pPr>
        <w:pStyle w:val="Akapitzlist"/>
        <w:ind w:left="567"/>
        <w:rPr>
          <w:rFonts w:ascii="Arial" w:hAnsi="Arial" w:cs="Arial"/>
          <w:bCs/>
          <w:sz w:val="20"/>
          <w:szCs w:val="20"/>
        </w:rPr>
      </w:pPr>
      <w:r w:rsidRPr="00BD734C">
        <w:rPr>
          <w:rFonts w:ascii="Arial" w:hAnsi="Arial" w:cs="Arial"/>
          <w:bCs/>
          <w:sz w:val="20"/>
          <w:szCs w:val="20"/>
        </w:rPr>
        <w:t>Wymiana świetlówek UV w komorach.</w:t>
      </w:r>
    </w:p>
    <w:p w:rsidR="00BE6B8A" w:rsidRPr="00BD734C" w:rsidRDefault="001F1B81">
      <w:pPr>
        <w:pStyle w:val="Akapitzlist"/>
        <w:ind w:left="567"/>
        <w:rPr>
          <w:rFonts w:ascii="Arial" w:hAnsi="Arial" w:cs="Arial"/>
          <w:bCs/>
          <w:sz w:val="20"/>
          <w:szCs w:val="20"/>
        </w:rPr>
      </w:pPr>
      <w:r w:rsidRPr="00BD734C">
        <w:rPr>
          <w:rFonts w:ascii="Arial" w:hAnsi="Arial" w:cs="Arial"/>
          <w:bCs/>
          <w:sz w:val="20"/>
          <w:szCs w:val="20"/>
        </w:rPr>
        <w:t>W przypadku konieczności wymiany filtrów należy wskazać zasadność lub jej brak w tym zakresie.</w:t>
      </w:r>
    </w:p>
    <w:p w:rsidR="00BE6B8A" w:rsidRPr="00BD734C" w:rsidRDefault="001F1B81">
      <w:pPr>
        <w:pStyle w:val="Akapitzlist"/>
        <w:ind w:left="567"/>
        <w:rPr>
          <w:rFonts w:ascii="Arial" w:hAnsi="Arial" w:cs="Arial"/>
          <w:bCs/>
          <w:sz w:val="20"/>
          <w:szCs w:val="20"/>
        </w:rPr>
      </w:pPr>
      <w:r w:rsidRPr="00BD734C">
        <w:rPr>
          <w:rFonts w:ascii="Arial" w:hAnsi="Arial" w:cs="Arial"/>
          <w:bCs/>
          <w:sz w:val="20"/>
          <w:szCs w:val="20"/>
        </w:rPr>
        <w:t>Wykonanie usługi na terenie LK KWP w Łodzi</w:t>
      </w:r>
    </w:p>
    <w:p w:rsidR="00BE6B8A" w:rsidRPr="00BD734C" w:rsidRDefault="001F1B81">
      <w:pPr>
        <w:pStyle w:val="Akapitzlist"/>
        <w:tabs>
          <w:tab w:val="left" w:pos="0"/>
        </w:tabs>
        <w:ind w:left="567"/>
        <w:jc w:val="both"/>
        <w:rPr>
          <w:rFonts w:ascii="Arial" w:hAnsi="Arial" w:cs="Arial"/>
          <w:bCs/>
          <w:sz w:val="20"/>
          <w:szCs w:val="20"/>
        </w:rPr>
      </w:pPr>
      <w:r w:rsidRPr="00BD734C">
        <w:rPr>
          <w:rFonts w:ascii="Arial" w:hAnsi="Arial" w:cs="Arial"/>
          <w:bCs/>
          <w:sz w:val="20"/>
          <w:szCs w:val="20"/>
        </w:rPr>
        <w:t>Sporządzenie raportu serwisowego.</w:t>
      </w:r>
    </w:p>
    <w:p w:rsidR="00BE6B8A" w:rsidRPr="00BD734C" w:rsidRDefault="001F1B81">
      <w:pPr>
        <w:pStyle w:val="StandardowyStandardowy1"/>
        <w:ind w:left="567"/>
        <w:jc w:val="both"/>
        <w:rPr>
          <w:rFonts w:ascii="Arial" w:hAnsi="Arial" w:cs="Arial"/>
          <w:sz w:val="20"/>
          <w:u w:val="single"/>
        </w:rPr>
      </w:pPr>
      <w:r w:rsidRPr="00BD734C">
        <w:rPr>
          <w:rFonts w:ascii="Arial" w:hAnsi="Arial" w:cs="Arial"/>
          <w:sz w:val="20"/>
          <w:u w:val="single"/>
        </w:rPr>
        <w:t>ZADANIE NR 3</w:t>
      </w:r>
    </w:p>
    <w:p w:rsidR="00BE6B8A" w:rsidRPr="00BD734C" w:rsidRDefault="001F1B81">
      <w:pPr>
        <w:pStyle w:val="StandardowyStandardowy1"/>
        <w:ind w:left="567"/>
        <w:jc w:val="both"/>
        <w:rPr>
          <w:rFonts w:ascii="Arial" w:hAnsi="Arial" w:cs="Arial"/>
          <w:sz w:val="20"/>
          <w:lang w:val="en-US"/>
        </w:rPr>
      </w:pPr>
      <w:r w:rsidRPr="00BD734C">
        <w:rPr>
          <w:rFonts w:ascii="Arial" w:hAnsi="Arial" w:cs="Arial"/>
          <w:b/>
          <w:sz w:val="20"/>
        </w:rPr>
        <w:t xml:space="preserve">Przegląd serwisowy analizatora genetycznego </w:t>
      </w:r>
      <w:r w:rsidRPr="00BD734C">
        <w:rPr>
          <w:rFonts w:ascii="Arial" w:hAnsi="Arial" w:cs="Arial"/>
          <w:b/>
          <w:sz w:val="20"/>
          <w:lang w:val="en-US"/>
        </w:rPr>
        <w:t xml:space="preserve">HITACHI Genetic </w:t>
      </w:r>
      <w:proofErr w:type="spellStart"/>
      <w:r w:rsidRPr="00BD734C">
        <w:rPr>
          <w:rFonts w:ascii="Arial" w:hAnsi="Arial" w:cs="Arial"/>
          <w:b/>
          <w:sz w:val="20"/>
          <w:lang w:val="en-US"/>
        </w:rPr>
        <w:t>Analyser</w:t>
      </w:r>
      <w:proofErr w:type="spellEnd"/>
      <w:r w:rsidRPr="00BD734C">
        <w:rPr>
          <w:rFonts w:ascii="Arial" w:hAnsi="Arial" w:cs="Arial"/>
          <w:b/>
          <w:sz w:val="20"/>
          <w:lang w:val="en-US"/>
        </w:rPr>
        <w:t xml:space="preserve"> HID AB</w:t>
      </w:r>
      <w:r w:rsidRPr="00BD734C">
        <w:rPr>
          <w:rFonts w:ascii="Arial" w:hAnsi="Arial" w:cs="Arial"/>
          <w:sz w:val="20"/>
          <w:lang w:val="en-US"/>
        </w:rPr>
        <w:t xml:space="preserve"> </w:t>
      </w:r>
      <w:r w:rsidRPr="00BD734C">
        <w:rPr>
          <w:rFonts w:ascii="Arial" w:hAnsi="Arial" w:cs="Arial"/>
          <w:b/>
          <w:sz w:val="20"/>
        </w:rPr>
        <w:t>3500 firmy Life Technologies, rok produkcji 2018</w:t>
      </w:r>
    </w:p>
    <w:p w:rsidR="00BE6B8A" w:rsidRPr="00BD734C" w:rsidRDefault="001F1B81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BD734C">
        <w:rPr>
          <w:rFonts w:ascii="Arial" w:hAnsi="Arial" w:cs="Arial"/>
          <w:sz w:val="20"/>
          <w:szCs w:val="20"/>
        </w:rPr>
        <w:t>przegląd i sprawdzenie lasera – kontrola nastawienia, zasilania, chłodzenia, testy wydajności, określenie stanu żywotności lasera,</w:t>
      </w:r>
    </w:p>
    <w:p w:rsidR="00BE6B8A" w:rsidRPr="00BD734C" w:rsidRDefault="001F1B81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BD734C">
        <w:rPr>
          <w:rFonts w:ascii="Arial" w:hAnsi="Arial" w:cs="Arial"/>
          <w:sz w:val="20"/>
          <w:szCs w:val="20"/>
        </w:rPr>
        <w:t>czyszczenie optyki, kontrola kamery,</w:t>
      </w:r>
    </w:p>
    <w:p w:rsidR="00BE6B8A" w:rsidRPr="00BD734C" w:rsidRDefault="001F1B81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BD734C">
        <w:rPr>
          <w:rFonts w:ascii="Arial" w:hAnsi="Arial" w:cs="Arial"/>
          <w:sz w:val="20"/>
          <w:szCs w:val="20"/>
        </w:rPr>
        <w:t>kontrola pola grzejnego, kalibracja bloku grzejnego i sprawdzenie funkcjonalności,</w:t>
      </w:r>
    </w:p>
    <w:p w:rsidR="00BE6B8A" w:rsidRPr="00BD734C" w:rsidRDefault="001F1B81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BD734C">
        <w:rPr>
          <w:rFonts w:ascii="Arial" w:hAnsi="Arial" w:cs="Arial"/>
          <w:sz w:val="20"/>
          <w:szCs w:val="20"/>
        </w:rPr>
        <w:t xml:space="preserve">kontrola </w:t>
      </w:r>
      <w:proofErr w:type="spellStart"/>
      <w:r w:rsidRPr="00BD734C">
        <w:rPr>
          <w:rFonts w:ascii="Arial" w:hAnsi="Arial" w:cs="Arial"/>
          <w:sz w:val="20"/>
          <w:szCs w:val="20"/>
        </w:rPr>
        <w:t>autosamplera</w:t>
      </w:r>
      <w:proofErr w:type="spellEnd"/>
      <w:r w:rsidRPr="00BD734C">
        <w:rPr>
          <w:rFonts w:ascii="Arial" w:hAnsi="Arial" w:cs="Arial"/>
          <w:sz w:val="20"/>
          <w:szCs w:val="20"/>
        </w:rPr>
        <w:t xml:space="preserve"> i jego komponentów, czyszczenie, kalibracja (matryca dla zestawu </w:t>
      </w:r>
      <w:proofErr w:type="spellStart"/>
      <w:r w:rsidRPr="00BD734C">
        <w:rPr>
          <w:rFonts w:ascii="Arial" w:hAnsi="Arial" w:cs="Arial"/>
          <w:sz w:val="20"/>
          <w:szCs w:val="20"/>
        </w:rPr>
        <w:t>sześcio</w:t>
      </w:r>
      <w:proofErr w:type="spellEnd"/>
      <w:r w:rsidRPr="00BD734C">
        <w:rPr>
          <w:rFonts w:ascii="Arial" w:hAnsi="Arial" w:cs="Arial"/>
          <w:sz w:val="20"/>
          <w:szCs w:val="20"/>
        </w:rPr>
        <w:t xml:space="preserve"> barwnikowego DS.-36;J6), detekcja uszkodzeń,</w:t>
      </w:r>
    </w:p>
    <w:p w:rsidR="00BE6B8A" w:rsidRPr="00BD734C" w:rsidRDefault="001F1B81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BD734C">
        <w:rPr>
          <w:rFonts w:ascii="Arial" w:hAnsi="Arial" w:cs="Arial"/>
          <w:sz w:val="20"/>
          <w:szCs w:val="20"/>
        </w:rPr>
        <w:t>kontrola bloku polimeru – funkcjonalności, szczelności, detekcji mikrouszkodzeń,</w:t>
      </w:r>
    </w:p>
    <w:p w:rsidR="00BE6B8A" w:rsidRPr="00BD734C" w:rsidRDefault="001F1B81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BD734C">
        <w:rPr>
          <w:rFonts w:ascii="Arial" w:hAnsi="Arial" w:cs="Arial"/>
          <w:sz w:val="20"/>
          <w:szCs w:val="20"/>
        </w:rPr>
        <w:t>kontrola elektronicznych komponentów urządzenia (zasilanie) – kontrola pompy, wentyli                     i dozujących tłoków, czyszczenie, wymiana uszczelek,</w:t>
      </w:r>
    </w:p>
    <w:p w:rsidR="00BE6B8A" w:rsidRPr="00BD734C" w:rsidRDefault="001F1B81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BD734C">
        <w:rPr>
          <w:rFonts w:ascii="Arial" w:hAnsi="Arial" w:cs="Arial"/>
          <w:sz w:val="20"/>
          <w:szCs w:val="20"/>
        </w:rPr>
        <w:t xml:space="preserve">przegląd komputera, kontrola kopii zapasowych na dysku twardym, wykonanie kopii zapasowej danych, </w:t>
      </w:r>
    </w:p>
    <w:p w:rsidR="00BE6B8A" w:rsidRPr="00BD734C" w:rsidRDefault="001F1B81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BD734C">
        <w:rPr>
          <w:rFonts w:ascii="Arial" w:hAnsi="Arial" w:cs="Arial"/>
          <w:sz w:val="20"/>
          <w:szCs w:val="20"/>
        </w:rPr>
        <w:t>przeprowadzenie autodiagnostyki urządzenia, kontrola i dostosowanie parametrów pracy do ustawień pożądanych przez producenta,</w:t>
      </w:r>
    </w:p>
    <w:p w:rsidR="00BE6B8A" w:rsidRPr="00BD734C" w:rsidRDefault="001F1B81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BD734C">
        <w:rPr>
          <w:rFonts w:ascii="Arial" w:hAnsi="Arial" w:cs="Arial"/>
          <w:sz w:val="20"/>
          <w:szCs w:val="20"/>
        </w:rPr>
        <w:t>wymiana części zużywalnych (części zestawu planowanego przeglądu w tym filtra)</w:t>
      </w:r>
    </w:p>
    <w:p w:rsidR="00BE6B8A" w:rsidRPr="00BD734C" w:rsidRDefault="001F1B81">
      <w:pPr>
        <w:tabs>
          <w:tab w:val="left" w:pos="0"/>
        </w:tabs>
        <w:ind w:left="993"/>
        <w:contextualSpacing/>
        <w:jc w:val="both"/>
        <w:rPr>
          <w:rFonts w:ascii="Arial" w:hAnsi="Arial" w:cs="Arial"/>
          <w:sz w:val="20"/>
          <w:szCs w:val="20"/>
        </w:rPr>
      </w:pPr>
      <w:r w:rsidRPr="00BD734C">
        <w:rPr>
          <w:rFonts w:ascii="Arial" w:hAnsi="Arial" w:cs="Arial"/>
          <w:sz w:val="20"/>
          <w:szCs w:val="20"/>
        </w:rPr>
        <w:t>sporządzenie raportu serwisowego,</w:t>
      </w:r>
    </w:p>
    <w:p w:rsidR="00BE6B8A" w:rsidRPr="00BD734C" w:rsidRDefault="001F1B81">
      <w:pPr>
        <w:pStyle w:val="Akapitzlist"/>
        <w:ind w:left="567"/>
        <w:rPr>
          <w:rFonts w:ascii="Arial" w:hAnsi="Arial" w:cs="Arial"/>
          <w:bCs/>
          <w:sz w:val="20"/>
          <w:szCs w:val="20"/>
        </w:rPr>
      </w:pPr>
      <w:r w:rsidRPr="00BD734C">
        <w:rPr>
          <w:rFonts w:ascii="Arial" w:hAnsi="Arial" w:cs="Arial"/>
          <w:bCs/>
          <w:sz w:val="20"/>
          <w:szCs w:val="20"/>
        </w:rPr>
        <w:t>Wykonanie usługi na terenie LK KWP w Łodzi</w:t>
      </w:r>
    </w:p>
    <w:p w:rsidR="00BE6B8A" w:rsidRPr="00BD734C" w:rsidRDefault="001F1B81">
      <w:pPr>
        <w:pStyle w:val="Akapitzlist"/>
        <w:tabs>
          <w:tab w:val="left" w:pos="0"/>
        </w:tabs>
        <w:ind w:left="567"/>
        <w:jc w:val="both"/>
        <w:rPr>
          <w:rFonts w:ascii="Arial" w:hAnsi="Arial" w:cs="Arial"/>
          <w:bCs/>
          <w:sz w:val="20"/>
          <w:szCs w:val="20"/>
        </w:rPr>
      </w:pPr>
      <w:r w:rsidRPr="00BD734C">
        <w:rPr>
          <w:rFonts w:ascii="Arial" w:hAnsi="Arial" w:cs="Arial"/>
          <w:bCs/>
          <w:sz w:val="20"/>
          <w:szCs w:val="20"/>
        </w:rPr>
        <w:t>Sporządzenie raportu serwisowego.</w:t>
      </w:r>
    </w:p>
    <w:p w:rsidR="00BE6B8A" w:rsidRPr="00BD734C" w:rsidRDefault="001F1B81">
      <w:pPr>
        <w:pStyle w:val="StandardowyStandardowy1"/>
        <w:ind w:left="567"/>
        <w:jc w:val="both"/>
        <w:rPr>
          <w:rFonts w:ascii="Arial" w:hAnsi="Arial" w:cs="Arial"/>
          <w:sz w:val="20"/>
          <w:u w:val="single"/>
        </w:rPr>
      </w:pPr>
      <w:r w:rsidRPr="00BD734C">
        <w:rPr>
          <w:rFonts w:ascii="Arial" w:hAnsi="Arial" w:cs="Arial"/>
          <w:sz w:val="20"/>
          <w:u w:val="single"/>
        </w:rPr>
        <w:t xml:space="preserve">ZADANIE NR 4 </w:t>
      </w:r>
    </w:p>
    <w:p w:rsidR="00BE6B8A" w:rsidRPr="00BD734C" w:rsidRDefault="001F1B81">
      <w:pPr>
        <w:pStyle w:val="StandardowyStandardowy1"/>
        <w:ind w:left="567"/>
        <w:jc w:val="both"/>
        <w:rPr>
          <w:rFonts w:ascii="Arial" w:hAnsi="Arial" w:cs="Arial"/>
          <w:b/>
          <w:sz w:val="20"/>
        </w:rPr>
      </w:pPr>
      <w:r w:rsidRPr="00BD734C">
        <w:rPr>
          <w:rFonts w:ascii="Arial" w:hAnsi="Arial" w:cs="Arial"/>
          <w:b/>
          <w:sz w:val="20"/>
        </w:rPr>
        <w:t>Przegląd serwisowy zoptymalizowanej stacji roboczej BIOMEKi5 ( rok produkcji 2018)</w:t>
      </w:r>
    </w:p>
    <w:p w:rsidR="00BE6B8A" w:rsidRPr="00BD734C" w:rsidRDefault="001F1B81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D734C">
        <w:rPr>
          <w:rFonts w:ascii="Arial" w:hAnsi="Arial" w:cs="Arial"/>
          <w:sz w:val="20"/>
          <w:szCs w:val="20"/>
        </w:rPr>
        <w:t xml:space="preserve">przegląd, konserwacja tj. czyszczenie, regulacja, kalibracja elementów urządzenia </w:t>
      </w:r>
    </w:p>
    <w:p w:rsidR="00BE6B8A" w:rsidRPr="00BD734C" w:rsidRDefault="001F1B81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D734C">
        <w:rPr>
          <w:rFonts w:ascii="Arial" w:hAnsi="Arial" w:cs="Arial"/>
          <w:sz w:val="20"/>
          <w:szCs w:val="20"/>
        </w:rPr>
        <w:t xml:space="preserve">przegląd i wymiana części zużywalnych (uszczelni, wężyki, złączki itp.) /wymiana,  </w:t>
      </w:r>
    </w:p>
    <w:p w:rsidR="00BE6B8A" w:rsidRPr="00BD734C" w:rsidRDefault="001F1B81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D734C">
        <w:rPr>
          <w:rFonts w:ascii="Arial" w:hAnsi="Arial" w:cs="Arial"/>
          <w:sz w:val="20"/>
          <w:szCs w:val="20"/>
        </w:rPr>
        <w:t xml:space="preserve">przegląd, konserwacja, kalibracja modułu dozującego wyposażonego w strzykawki, </w:t>
      </w:r>
    </w:p>
    <w:p w:rsidR="00BE6B8A" w:rsidRPr="00BD734C" w:rsidRDefault="001F1B81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D734C">
        <w:rPr>
          <w:rFonts w:ascii="Arial" w:hAnsi="Arial" w:cs="Arial"/>
          <w:sz w:val="20"/>
          <w:szCs w:val="20"/>
        </w:rPr>
        <w:t xml:space="preserve"> przegląd, konserwacja, kalibracja ramienia stacji pipetującej (</w:t>
      </w:r>
      <w:proofErr w:type="spellStart"/>
      <w:r w:rsidRPr="00BD734C">
        <w:rPr>
          <w:rFonts w:ascii="Arial" w:hAnsi="Arial" w:cs="Arial"/>
          <w:sz w:val="20"/>
          <w:szCs w:val="20"/>
        </w:rPr>
        <w:t>Gripper</w:t>
      </w:r>
      <w:proofErr w:type="spellEnd"/>
      <w:r w:rsidRPr="00BD734C">
        <w:rPr>
          <w:rFonts w:ascii="Arial" w:hAnsi="Arial" w:cs="Arial"/>
          <w:sz w:val="20"/>
          <w:szCs w:val="20"/>
        </w:rPr>
        <w:t xml:space="preserve">) zaopatrzonej                    w moduł dozujący (ramię wyposażone w panel dozujący) </w:t>
      </w:r>
    </w:p>
    <w:p w:rsidR="00BE6B8A" w:rsidRPr="00BD734C" w:rsidRDefault="001F1B81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D734C">
        <w:rPr>
          <w:rFonts w:ascii="Arial" w:hAnsi="Arial" w:cs="Arial"/>
          <w:sz w:val="20"/>
          <w:szCs w:val="20"/>
        </w:rPr>
        <w:t>kontrola jednostki grzewczej INHECO Single TEC Control, sprawdzenie poprawności połączenia z jednostką centralną oraz stacją pipetującą,</w:t>
      </w:r>
    </w:p>
    <w:p w:rsidR="00BE6B8A" w:rsidRPr="00BD734C" w:rsidRDefault="001F1B81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D734C">
        <w:rPr>
          <w:rFonts w:ascii="Arial" w:hAnsi="Arial" w:cs="Arial"/>
          <w:sz w:val="20"/>
          <w:szCs w:val="20"/>
        </w:rPr>
        <w:t xml:space="preserve">kontrola i konserwacja blatu roboczego, sprawdzenie parametrów / kalibracja jednostki (Pelt1) (sprawdzenie poprawności parametrów grzania/ wydajności), kontrola jednostki (Orbital1) oraz modułu odprowadzenia nieczystości po procesie (W1),  </w:t>
      </w:r>
    </w:p>
    <w:p w:rsidR="00BE6B8A" w:rsidRPr="00BD734C" w:rsidRDefault="001F1B81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D734C">
        <w:rPr>
          <w:rFonts w:ascii="Arial" w:hAnsi="Arial" w:cs="Arial"/>
          <w:sz w:val="20"/>
          <w:szCs w:val="20"/>
        </w:rPr>
        <w:t>kontrola/weryfikacja poprawności działania listy czujników ruchu, kamer oraz przedniego panelu obudowy (kurtyny)</w:t>
      </w:r>
    </w:p>
    <w:p w:rsidR="00BE6B8A" w:rsidRPr="00BD734C" w:rsidRDefault="00BE6B8A">
      <w:pPr>
        <w:pStyle w:val="Akapitzlist"/>
        <w:ind w:left="567"/>
        <w:rPr>
          <w:rFonts w:ascii="Arial" w:hAnsi="Arial" w:cs="Arial"/>
          <w:bCs/>
          <w:sz w:val="20"/>
          <w:szCs w:val="20"/>
        </w:rPr>
      </w:pPr>
    </w:p>
    <w:p w:rsidR="00BE6B8A" w:rsidRPr="00BD734C" w:rsidRDefault="001F1B81">
      <w:pPr>
        <w:pStyle w:val="Akapitzlist"/>
        <w:ind w:left="567"/>
        <w:rPr>
          <w:rFonts w:ascii="Arial" w:hAnsi="Arial" w:cs="Arial"/>
          <w:bCs/>
          <w:sz w:val="20"/>
          <w:szCs w:val="20"/>
        </w:rPr>
      </w:pPr>
      <w:r w:rsidRPr="00BD734C">
        <w:rPr>
          <w:rFonts w:ascii="Arial" w:hAnsi="Arial" w:cs="Arial"/>
          <w:bCs/>
          <w:sz w:val="20"/>
          <w:szCs w:val="20"/>
        </w:rPr>
        <w:t>Wykonanie usługi na terenie LK KWP w Łodzi</w:t>
      </w:r>
    </w:p>
    <w:p w:rsidR="00BE6B8A" w:rsidRPr="00BD734C" w:rsidRDefault="001F1B81">
      <w:pPr>
        <w:pStyle w:val="Akapitzlist"/>
        <w:tabs>
          <w:tab w:val="left" w:pos="0"/>
        </w:tabs>
        <w:ind w:left="567"/>
        <w:jc w:val="both"/>
        <w:rPr>
          <w:rFonts w:ascii="Arial" w:hAnsi="Arial" w:cs="Arial"/>
          <w:bCs/>
          <w:sz w:val="20"/>
          <w:szCs w:val="20"/>
        </w:rPr>
      </w:pPr>
      <w:r w:rsidRPr="00BD734C">
        <w:rPr>
          <w:rFonts w:ascii="Arial" w:hAnsi="Arial" w:cs="Arial"/>
          <w:bCs/>
          <w:sz w:val="20"/>
          <w:szCs w:val="20"/>
        </w:rPr>
        <w:t>Sporządzenie raportu serwisowego.</w:t>
      </w:r>
    </w:p>
    <w:p w:rsidR="00BE6B8A" w:rsidRPr="00BD734C" w:rsidRDefault="001F1B81">
      <w:pPr>
        <w:pStyle w:val="StandardowyStandardowy1"/>
        <w:ind w:left="567"/>
        <w:jc w:val="both"/>
        <w:rPr>
          <w:rFonts w:ascii="Arial" w:hAnsi="Arial" w:cs="Arial"/>
          <w:sz w:val="20"/>
          <w:u w:val="single"/>
        </w:rPr>
      </w:pPr>
      <w:r w:rsidRPr="00BD734C">
        <w:rPr>
          <w:rFonts w:ascii="Arial" w:hAnsi="Arial" w:cs="Arial"/>
          <w:sz w:val="20"/>
          <w:u w:val="single"/>
        </w:rPr>
        <w:t xml:space="preserve">ZADANIE NR 5 </w:t>
      </w:r>
    </w:p>
    <w:p w:rsidR="00BE6B8A" w:rsidRPr="00BD734C" w:rsidRDefault="001F1B81">
      <w:pPr>
        <w:pStyle w:val="StandardowyStandardowy1"/>
        <w:ind w:left="567"/>
        <w:jc w:val="both"/>
        <w:rPr>
          <w:rFonts w:ascii="Arial" w:hAnsi="Arial" w:cs="Arial"/>
          <w:b/>
          <w:sz w:val="20"/>
        </w:rPr>
      </w:pPr>
      <w:r w:rsidRPr="00BD734C">
        <w:rPr>
          <w:rFonts w:ascii="Arial" w:hAnsi="Arial" w:cs="Arial"/>
          <w:b/>
          <w:sz w:val="20"/>
        </w:rPr>
        <w:t xml:space="preserve">Przegląd serwisowy zoptymalizowanej stacji roboczej </w:t>
      </w:r>
      <w:proofErr w:type="spellStart"/>
      <w:r w:rsidRPr="00BD734C">
        <w:rPr>
          <w:rFonts w:ascii="Arial" w:hAnsi="Arial" w:cs="Arial"/>
          <w:sz w:val="20"/>
        </w:rPr>
        <w:t>Biomek</w:t>
      </w:r>
      <w:proofErr w:type="spellEnd"/>
      <w:r w:rsidRPr="00BD734C">
        <w:rPr>
          <w:rFonts w:ascii="Arial" w:hAnsi="Arial" w:cs="Arial"/>
          <w:sz w:val="20"/>
        </w:rPr>
        <w:t xml:space="preserve"> 4000 </w:t>
      </w:r>
      <w:r w:rsidRPr="00BD734C">
        <w:rPr>
          <w:rFonts w:ascii="Arial" w:hAnsi="Arial" w:cs="Arial"/>
          <w:b/>
          <w:sz w:val="20"/>
        </w:rPr>
        <w:t xml:space="preserve"> (S/N A 9974919M01 ID </w:t>
      </w:r>
      <w:proofErr w:type="spellStart"/>
      <w:r w:rsidRPr="00BD734C">
        <w:rPr>
          <w:rFonts w:ascii="Arial" w:hAnsi="Arial" w:cs="Arial"/>
          <w:b/>
          <w:sz w:val="20"/>
        </w:rPr>
        <w:t>product</w:t>
      </w:r>
      <w:proofErr w:type="spellEnd"/>
      <w:r w:rsidRPr="00BD734C">
        <w:rPr>
          <w:rFonts w:ascii="Arial" w:hAnsi="Arial" w:cs="Arial"/>
          <w:b/>
          <w:sz w:val="20"/>
        </w:rPr>
        <w:t>: 69727425)</w:t>
      </w:r>
    </w:p>
    <w:p w:rsidR="00BE6B8A" w:rsidRPr="00BD734C" w:rsidRDefault="001F1B81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D734C">
        <w:rPr>
          <w:rFonts w:ascii="Arial" w:hAnsi="Arial" w:cs="Arial"/>
          <w:sz w:val="20"/>
          <w:szCs w:val="20"/>
        </w:rPr>
        <w:t>testy pracy instrumentu: zakładanie i zrzucanie tipsów;</w:t>
      </w:r>
    </w:p>
    <w:p w:rsidR="00BE6B8A" w:rsidRPr="00BD734C" w:rsidRDefault="001F1B81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D734C">
        <w:rPr>
          <w:rFonts w:ascii="Arial" w:hAnsi="Arial" w:cs="Arial"/>
          <w:sz w:val="20"/>
          <w:szCs w:val="20"/>
        </w:rPr>
        <w:t>sprawdzenie poprawności działania stacji poboru głowicy;</w:t>
      </w:r>
    </w:p>
    <w:p w:rsidR="00BE6B8A" w:rsidRPr="00BD734C" w:rsidRDefault="001F1B81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D734C">
        <w:rPr>
          <w:rFonts w:ascii="Arial" w:hAnsi="Arial" w:cs="Arial"/>
          <w:sz w:val="20"/>
          <w:szCs w:val="20"/>
        </w:rPr>
        <w:t>dokonanie kalibracji robotyki: sprawdzenie wysokości pobierania cieczy;</w:t>
      </w:r>
    </w:p>
    <w:p w:rsidR="00BE6B8A" w:rsidRPr="00BD734C" w:rsidRDefault="001F1B81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D734C">
        <w:rPr>
          <w:rFonts w:ascii="Arial" w:hAnsi="Arial" w:cs="Arial"/>
          <w:sz w:val="20"/>
          <w:szCs w:val="20"/>
        </w:rPr>
        <w:t>sprawdzenie mechanizmu pokrywy;</w:t>
      </w:r>
    </w:p>
    <w:p w:rsidR="00BE6B8A" w:rsidRPr="00BD734C" w:rsidRDefault="001F1B81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D734C">
        <w:rPr>
          <w:rFonts w:ascii="Arial" w:hAnsi="Arial" w:cs="Arial"/>
          <w:sz w:val="20"/>
          <w:szCs w:val="20"/>
        </w:rPr>
        <w:t>sprawdzenie mechanizmu działania przycisku „STOP”;</w:t>
      </w:r>
    </w:p>
    <w:p w:rsidR="00BE6B8A" w:rsidRPr="00BD734C" w:rsidRDefault="001F1B81">
      <w:pPr>
        <w:pStyle w:val="Akapitzlist"/>
        <w:ind w:left="567"/>
        <w:rPr>
          <w:rFonts w:ascii="Arial" w:hAnsi="Arial" w:cs="Arial"/>
          <w:bCs/>
          <w:sz w:val="20"/>
          <w:szCs w:val="20"/>
        </w:rPr>
      </w:pPr>
      <w:r w:rsidRPr="00BD734C">
        <w:rPr>
          <w:rFonts w:ascii="Arial" w:hAnsi="Arial" w:cs="Arial"/>
          <w:bCs/>
          <w:sz w:val="20"/>
          <w:szCs w:val="20"/>
        </w:rPr>
        <w:t>Wykonanie usługi na terenie LK KWP w Łodzi</w:t>
      </w:r>
    </w:p>
    <w:p w:rsidR="00BE6B8A" w:rsidRPr="00BD734C" w:rsidRDefault="001F1B81">
      <w:pPr>
        <w:pStyle w:val="Akapitzlist"/>
        <w:tabs>
          <w:tab w:val="left" w:pos="0"/>
        </w:tabs>
        <w:spacing w:after="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BD734C">
        <w:rPr>
          <w:rFonts w:ascii="Arial" w:hAnsi="Arial" w:cs="Arial"/>
          <w:bCs/>
          <w:sz w:val="20"/>
          <w:szCs w:val="20"/>
        </w:rPr>
        <w:t>Sporządzenie raportu serwisowego.</w:t>
      </w:r>
    </w:p>
    <w:p w:rsidR="00BE6B8A" w:rsidRPr="00BD734C" w:rsidRDefault="00BE6B8A">
      <w:pPr>
        <w:spacing w:after="0"/>
        <w:ind w:left="567"/>
        <w:rPr>
          <w:rFonts w:ascii="Arial" w:hAnsi="Arial" w:cs="Arial"/>
          <w:sz w:val="20"/>
          <w:szCs w:val="20"/>
        </w:rPr>
      </w:pPr>
    </w:p>
    <w:p w:rsidR="00BE6B8A" w:rsidRPr="00BD734C" w:rsidRDefault="001F1B81">
      <w:pPr>
        <w:pStyle w:val="StandardowyStandardowy1"/>
        <w:ind w:left="567"/>
        <w:jc w:val="both"/>
        <w:rPr>
          <w:rFonts w:ascii="Arial" w:hAnsi="Arial" w:cs="Arial"/>
          <w:sz w:val="20"/>
          <w:u w:val="single"/>
        </w:rPr>
      </w:pPr>
      <w:r w:rsidRPr="00BD734C">
        <w:rPr>
          <w:rFonts w:ascii="Arial" w:hAnsi="Arial" w:cs="Arial"/>
          <w:sz w:val="20"/>
          <w:u w:val="single"/>
        </w:rPr>
        <w:t>ZADANIE NR 6</w:t>
      </w:r>
    </w:p>
    <w:p w:rsidR="00BE6B8A" w:rsidRPr="00BD734C" w:rsidRDefault="001F1B81">
      <w:pPr>
        <w:pStyle w:val="StandardowyStandardowy1"/>
        <w:ind w:left="567"/>
        <w:jc w:val="both"/>
        <w:rPr>
          <w:rFonts w:ascii="Arial" w:hAnsi="Arial" w:cs="Arial"/>
          <w:sz w:val="20"/>
        </w:rPr>
      </w:pPr>
      <w:r w:rsidRPr="00BD734C">
        <w:rPr>
          <w:rFonts w:ascii="Arial" w:hAnsi="Arial" w:cs="Arial"/>
          <w:b/>
          <w:sz w:val="20"/>
        </w:rPr>
        <w:t xml:space="preserve">Przegląd serwisowy aparatu do półautomatycznej izolacji DNA </w:t>
      </w:r>
      <w:proofErr w:type="spellStart"/>
      <w:r w:rsidRPr="00BD734C">
        <w:rPr>
          <w:rFonts w:ascii="Arial" w:hAnsi="Arial" w:cs="Arial"/>
          <w:b/>
          <w:sz w:val="20"/>
        </w:rPr>
        <w:t>Automate</w:t>
      </w:r>
      <w:proofErr w:type="spellEnd"/>
      <w:r w:rsidRPr="00BD734C">
        <w:rPr>
          <w:rFonts w:ascii="Arial" w:hAnsi="Arial" w:cs="Arial"/>
          <w:b/>
          <w:sz w:val="20"/>
        </w:rPr>
        <w:t xml:space="preserve">, rok produkcji 2013 </w:t>
      </w:r>
    </w:p>
    <w:p w:rsidR="00BE6B8A" w:rsidRPr="00BD734C" w:rsidRDefault="001F1B81">
      <w:pPr>
        <w:pStyle w:val="StandardowyStandardowy1"/>
        <w:numPr>
          <w:ilvl w:val="0"/>
          <w:numId w:val="9"/>
        </w:numPr>
        <w:ind w:left="1276"/>
        <w:jc w:val="both"/>
        <w:rPr>
          <w:rFonts w:ascii="Arial" w:hAnsi="Arial" w:cs="Arial"/>
          <w:sz w:val="20"/>
        </w:rPr>
      </w:pPr>
      <w:r w:rsidRPr="00BD734C">
        <w:rPr>
          <w:rFonts w:ascii="Arial" w:hAnsi="Arial" w:cs="Arial"/>
          <w:sz w:val="20"/>
        </w:rPr>
        <w:t>wykonanie przeglądu urządzenia w zakresie:</w:t>
      </w:r>
    </w:p>
    <w:p w:rsidR="00BE6B8A" w:rsidRPr="00BD734C" w:rsidRDefault="001F1B81">
      <w:pPr>
        <w:pStyle w:val="StandardowyStandardowy1"/>
        <w:numPr>
          <w:ilvl w:val="0"/>
          <w:numId w:val="9"/>
        </w:numPr>
        <w:ind w:left="1276"/>
        <w:jc w:val="both"/>
        <w:rPr>
          <w:rFonts w:ascii="Arial" w:hAnsi="Arial" w:cs="Arial"/>
          <w:sz w:val="20"/>
        </w:rPr>
      </w:pPr>
      <w:r w:rsidRPr="00BD734C">
        <w:rPr>
          <w:rFonts w:ascii="Arial" w:hAnsi="Arial" w:cs="Arial"/>
          <w:sz w:val="20"/>
        </w:rPr>
        <w:t xml:space="preserve"> sprawdzenia/wymiany części zużywalnych np. O-ring;</w:t>
      </w:r>
    </w:p>
    <w:p w:rsidR="00BE6B8A" w:rsidRPr="00BD734C" w:rsidRDefault="001F1B81">
      <w:pPr>
        <w:pStyle w:val="StandardowyStandardowy1"/>
        <w:numPr>
          <w:ilvl w:val="0"/>
          <w:numId w:val="9"/>
        </w:numPr>
        <w:ind w:left="1276"/>
        <w:jc w:val="both"/>
        <w:rPr>
          <w:rFonts w:ascii="Arial" w:hAnsi="Arial" w:cs="Arial"/>
          <w:sz w:val="20"/>
        </w:rPr>
      </w:pPr>
      <w:r w:rsidRPr="00BD734C">
        <w:rPr>
          <w:rFonts w:ascii="Arial" w:hAnsi="Arial" w:cs="Arial"/>
          <w:sz w:val="20"/>
        </w:rPr>
        <w:t>sprawdzenie poprawności działania bloku (wykonanie testów poprawności działania urządzenia w zakresie temperatury oraz poprawności działania osi) oraz przegląd jednostki dozującej z dyszami (</w:t>
      </w:r>
      <w:proofErr w:type="spellStart"/>
      <w:r w:rsidRPr="00BD734C">
        <w:rPr>
          <w:rFonts w:ascii="Arial" w:hAnsi="Arial" w:cs="Arial"/>
          <w:sz w:val="20"/>
        </w:rPr>
        <w:t>syringe</w:t>
      </w:r>
      <w:proofErr w:type="spellEnd"/>
      <w:r w:rsidRPr="00BD734C">
        <w:rPr>
          <w:rFonts w:ascii="Arial" w:hAnsi="Arial" w:cs="Arial"/>
          <w:sz w:val="20"/>
        </w:rPr>
        <w:t xml:space="preserve"> unit);</w:t>
      </w:r>
    </w:p>
    <w:p w:rsidR="00BE6B8A" w:rsidRPr="00BD734C" w:rsidRDefault="001F1B81">
      <w:pPr>
        <w:pStyle w:val="StandardowyStandardowy1"/>
        <w:numPr>
          <w:ilvl w:val="0"/>
          <w:numId w:val="9"/>
        </w:numPr>
        <w:ind w:left="1276"/>
        <w:jc w:val="both"/>
        <w:rPr>
          <w:rFonts w:ascii="Arial" w:hAnsi="Arial" w:cs="Arial"/>
          <w:sz w:val="20"/>
        </w:rPr>
      </w:pPr>
      <w:r w:rsidRPr="00BD734C">
        <w:rPr>
          <w:rFonts w:ascii="Arial" w:hAnsi="Arial" w:cs="Arial"/>
          <w:sz w:val="20"/>
        </w:rPr>
        <w:t>sprawdzenie poprawności działania panelu sterującego;</w:t>
      </w:r>
    </w:p>
    <w:p w:rsidR="00BE6B8A" w:rsidRPr="00BD734C" w:rsidRDefault="001F1B81">
      <w:pPr>
        <w:pStyle w:val="StandardowyStandardowy1"/>
        <w:numPr>
          <w:ilvl w:val="0"/>
          <w:numId w:val="9"/>
        </w:numPr>
        <w:ind w:left="1276"/>
        <w:jc w:val="both"/>
        <w:rPr>
          <w:rFonts w:ascii="Arial" w:hAnsi="Arial" w:cs="Arial"/>
          <w:sz w:val="20"/>
        </w:rPr>
      </w:pPr>
      <w:r w:rsidRPr="00BD734C">
        <w:rPr>
          <w:rFonts w:ascii="Arial" w:hAnsi="Arial" w:cs="Arial"/>
          <w:sz w:val="20"/>
        </w:rPr>
        <w:t xml:space="preserve">sprawdzenie poprawności działania pokrywy urządzenia oraz sprawdzenie/*regulacja czujnika zamknięcia. </w:t>
      </w:r>
    </w:p>
    <w:p w:rsidR="00BE6B8A" w:rsidRPr="00BD734C" w:rsidRDefault="001F1B81">
      <w:pPr>
        <w:pStyle w:val="StandardowyStandardowy1"/>
        <w:ind w:left="1276"/>
        <w:jc w:val="both"/>
        <w:rPr>
          <w:rFonts w:ascii="Arial" w:hAnsi="Arial" w:cs="Arial"/>
          <w:sz w:val="20"/>
        </w:rPr>
      </w:pPr>
      <w:r w:rsidRPr="00BD734C">
        <w:rPr>
          <w:rFonts w:ascii="Arial" w:hAnsi="Arial" w:cs="Arial"/>
          <w:sz w:val="20"/>
        </w:rPr>
        <w:t>* wykonanie czynności w przypadku stwierdzenia niewłaściwego działania bądź                               w przypadku części ruchomych stwierdzenie stopnia eksploatacji na poziomie wymagającym wymiany danego środka</w:t>
      </w:r>
    </w:p>
    <w:p w:rsidR="00BE6B8A" w:rsidRPr="00BD734C" w:rsidRDefault="001F1B81">
      <w:pPr>
        <w:pStyle w:val="Akapitzlist"/>
        <w:spacing w:after="0"/>
        <w:ind w:left="567"/>
        <w:rPr>
          <w:rFonts w:ascii="Arial" w:hAnsi="Arial" w:cs="Arial"/>
          <w:bCs/>
          <w:sz w:val="20"/>
          <w:szCs w:val="20"/>
        </w:rPr>
      </w:pPr>
      <w:r w:rsidRPr="00BD734C">
        <w:rPr>
          <w:rFonts w:ascii="Arial" w:hAnsi="Arial" w:cs="Arial"/>
          <w:bCs/>
          <w:sz w:val="20"/>
          <w:szCs w:val="20"/>
        </w:rPr>
        <w:t>Wykonanie usługi na terenie LK KWP w Łodzi</w:t>
      </w:r>
    </w:p>
    <w:p w:rsidR="00BE6B8A" w:rsidRPr="00BD734C" w:rsidRDefault="001F1B81">
      <w:pPr>
        <w:pStyle w:val="Akapitzlist"/>
        <w:tabs>
          <w:tab w:val="left" w:pos="0"/>
        </w:tabs>
        <w:spacing w:after="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BD734C">
        <w:rPr>
          <w:rFonts w:ascii="Arial" w:hAnsi="Arial" w:cs="Arial"/>
          <w:bCs/>
          <w:sz w:val="20"/>
          <w:szCs w:val="20"/>
        </w:rPr>
        <w:t>Sporządzenie raportu serwisowego.</w:t>
      </w:r>
    </w:p>
    <w:p w:rsidR="00BE6B8A" w:rsidRPr="00BD734C" w:rsidRDefault="00BE6B8A">
      <w:pPr>
        <w:pStyle w:val="StandardowyStandardowy1"/>
        <w:ind w:left="567"/>
        <w:jc w:val="both"/>
        <w:rPr>
          <w:rFonts w:ascii="Arial" w:hAnsi="Arial" w:cs="Arial"/>
          <w:sz w:val="20"/>
          <w:u w:val="single"/>
        </w:rPr>
      </w:pPr>
    </w:p>
    <w:p w:rsidR="00BE6B8A" w:rsidRPr="00BD734C" w:rsidRDefault="001F1B81">
      <w:pPr>
        <w:pStyle w:val="StandardowyStandardowy1"/>
        <w:ind w:left="567"/>
        <w:jc w:val="both"/>
        <w:rPr>
          <w:rFonts w:ascii="Arial" w:hAnsi="Arial" w:cs="Arial"/>
          <w:sz w:val="20"/>
          <w:u w:val="single"/>
        </w:rPr>
      </w:pPr>
      <w:r w:rsidRPr="00BD734C">
        <w:rPr>
          <w:rFonts w:ascii="Arial" w:hAnsi="Arial" w:cs="Arial"/>
          <w:sz w:val="20"/>
          <w:u w:val="single"/>
        </w:rPr>
        <w:t>ZADANIE NR 7</w:t>
      </w:r>
    </w:p>
    <w:p w:rsidR="00BE6B8A" w:rsidRPr="00BD734C" w:rsidRDefault="001F1B81">
      <w:pPr>
        <w:pStyle w:val="StandardowyStandardowy1"/>
        <w:ind w:left="567"/>
        <w:jc w:val="both"/>
        <w:rPr>
          <w:rFonts w:ascii="Arial" w:hAnsi="Arial" w:cs="Arial"/>
          <w:b/>
          <w:sz w:val="20"/>
        </w:rPr>
      </w:pPr>
      <w:r w:rsidRPr="00BD734C">
        <w:rPr>
          <w:rFonts w:ascii="Arial" w:hAnsi="Arial" w:cs="Arial"/>
          <w:b/>
          <w:sz w:val="20"/>
        </w:rPr>
        <w:t xml:space="preserve">Przegląd serwisowy Real Time PCR QUANT Studio 5 HID DNA </w:t>
      </w:r>
      <w:proofErr w:type="spellStart"/>
      <w:r w:rsidRPr="00BD734C">
        <w:rPr>
          <w:rFonts w:ascii="Arial" w:hAnsi="Arial" w:cs="Arial"/>
          <w:b/>
          <w:sz w:val="20"/>
        </w:rPr>
        <w:t>Quantitation</w:t>
      </w:r>
      <w:proofErr w:type="spellEnd"/>
      <w:r w:rsidRPr="00BD734C">
        <w:rPr>
          <w:rFonts w:ascii="Arial" w:hAnsi="Arial" w:cs="Arial"/>
          <w:b/>
          <w:sz w:val="20"/>
        </w:rPr>
        <w:t xml:space="preserve"> System (rok produkcji 2018) – </w:t>
      </w:r>
    </w:p>
    <w:p w:rsidR="00BE6B8A" w:rsidRPr="00BD734C" w:rsidRDefault="001F1B81">
      <w:pPr>
        <w:pStyle w:val="StandardowyStandardowy1"/>
        <w:numPr>
          <w:ilvl w:val="0"/>
          <w:numId w:val="10"/>
        </w:numPr>
        <w:ind w:left="1276"/>
        <w:jc w:val="both"/>
        <w:rPr>
          <w:rFonts w:ascii="Arial" w:hAnsi="Arial" w:cs="Arial"/>
          <w:sz w:val="20"/>
        </w:rPr>
      </w:pPr>
      <w:r w:rsidRPr="00BD734C">
        <w:rPr>
          <w:rFonts w:ascii="Arial" w:hAnsi="Arial" w:cs="Arial"/>
          <w:sz w:val="20"/>
        </w:rPr>
        <w:t xml:space="preserve">wykonanie ogólnego przeglądu urządzenia, w tym: </w:t>
      </w:r>
    </w:p>
    <w:p w:rsidR="00BE6B8A" w:rsidRPr="00BD734C" w:rsidRDefault="001F1B81">
      <w:pPr>
        <w:pStyle w:val="StandardowyStandardowy1"/>
        <w:numPr>
          <w:ilvl w:val="0"/>
          <w:numId w:val="10"/>
        </w:numPr>
        <w:ind w:left="1276"/>
        <w:jc w:val="both"/>
        <w:rPr>
          <w:rFonts w:ascii="Arial" w:hAnsi="Arial" w:cs="Arial"/>
          <w:sz w:val="20"/>
        </w:rPr>
      </w:pPr>
      <w:r w:rsidRPr="00BD734C">
        <w:rPr>
          <w:rFonts w:ascii="Arial" w:hAnsi="Arial" w:cs="Arial"/>
          <w:sz w:val="20"/>
        </w:rPr>
        <w:t>sprawdzenie poprawności oraz czystości bloku grzejnego (96-Well 0,2ml Block Product no: A28134)</w:t>
      </w:r>
    </w:p>
    <w:p w:rsidR="00BE6B8A" w:rsidRPr="00BD734C" w:rsidRDefault="001F1B81">
      <w:pPr>
        <w:pStyle w:val="StandardowyStandardowy1"/>
        <w:numPr>
          <w:ilvl w:val="0"/>
          <w:numId w:val="10"/>
        </w:numPr>
        <w:ind w:left="1276"/>
        <w:jc w:val="both"/>
        <w:rPr>
          <w:rFonts w:ascii="Arial" w:hAnsi="Arial" w:cs="Arial"/>
          <w:sz w:val="20"/>
        </w:rPr>
      </w:pPr>
      <w:r w:rsidRPr="00BD734C">
        <w:rPr>
          <w:rFonts w:ascii="Arial" w:hAnsi="Arial" w:cs="Arial"/>
          <w:sz w:val="20"/>
        </w:rPr>
        <w:t>w zakresie poszczególnych filtrów,</w:t>
      </w:r>
    </w:p>
    <w:p w:rsidR="00BE6B8A" w:rsidRPr="00BD734C" w:rsidRDefault="001F1B81">
      <w:pPr>
        <w:pStyle w:val="StandardowyStandardowy1"/>
        <w:numPr>
          <w:ilvl w:val="0"/>
          <w:numId w:val="10"/>
        </w:numPr>
        <w:ind w:left="1276"/>
        <w:jc w:val="both"/>
        <w:rPr>
          <w:rFonts w:ascii="Arial" w:hAnsi="Arial" w:cs="Arial"/>
          <w:sz w:val="20"/>
        </w:rPr>
      </w:pPr>
      <w:r w:rsidRPr="00BD734C">
        <w:rPr>
          <w:rFonts w:ascii="Arial" w:hAnsi="Arial" w:cs="Arial"/>
          <w:sz w:val="20"/>
        </w:rPr>
        <w:t xml:space="preserve">sprawdzenie poprawności działania panelu mocowania płytki w urządzeniu oraz panelu sterującego, </w:t>
      </w:r>
    </w:p>
    <w:p w:rsidR="00BE6B8A" w:rsidRPr="00BD734C" w:rsidRDefault="001F1B81">
      <w:pPr>
        <w:pStyle w:val="StandardowyStandardowy1"/>
        <w:numPr>
          <w:ilvl w:val="0"/>
          <w:numId w:val="10"/>
        </w:numPr>
        <w:ind w:left="1276"/>
        <w:jc w:val="both"/>
        <w:rPr>
          <w:rFonts w:ascii="Arial" w:hAnsi="Arial" w:cs="Arial"/>
          <w:sz w:val="20"/>
        </w:rPr>
      </w:pPr>
      <w:r w:rsidRPr="00BD734C">
        <w:rPr>
          <w:rFonts w:ascii="Arial" w:hAnsi="Arial" w:cs="Arial"/>
          <w:sz w:val="20"/>
        </w:rPr>
        <w:t xml:space="preserve">kalibracja spektralna i optyczna urządzenia: w zakresie płytek ROI &amp; </w:t>
      </w:r>
      <w:proofErr w:type="spellStart"/>
      <w:r w:rsidRPr="00BD734C">
        <w:rPr>
          <w:rFonts w:ascii="Arial" w:hAnsi="Arial" w:cs="Arial"/>
          <w:sz w:val="20"/>
        </w:rPr>
        <w:t>Background</w:t>
      </w:r>
      <w:proofErr w:type="spellEnd"/>
      <w:r w:rsidRPr="00BD734C">
        <w:rPr>
          <w:rFonts w:ascii="Arial" w:hAnsi="Arial" w:cs="Arial"/>
          <w:sz w:val="20"/>
        </w:rPr>
        <w:t xml:space="preserve">: </w:t>
      </w:r>
    </w:p>
    <w:p w:rsidR="00BE6B8A" w:rsidRPr="00BD734C" w:rsidRDefault="001F1B81">
      <w:pPr>
        <w:pStyle w:val="StandardowyStandardowy1"/>
        <w:ind w:left="1276"/>
        <w:jc w:val="both"/>
        <w:rPr>
          <w:rFonts w:ascii="Arial" w:hAnsi="Arial" w:cs="Arial"/>
          <w:sz w:val="20"/>
        </w:rPr>
      </w:pPr>
      <w:r w:rsidRPr="00BD734C">
        <w:rPr>
          <w:rFonts w:ascii="Arial" w:hAnsi="Arial" w:cs="Arial"/>
          <w:sz w:val="20"/>
        </w:rPr>
        <w:t xml:space="preserve">96-Well Region of </w:t>
      </w:r>
      <w:proofErr w:type="spellStart"/>
      <w:r w:rsidRPr="00BD734C">
        <w:rPr>
          <w:rFonts w:ascii="Arial" w:hAnsi="Arial" w:cs="Arial"/>
          <w:sz w:val="20"/>
        </w:rPr>
        <w:t>Interest</w:t>
      </w:r>
      <w:proofErr w:type="spellEnd"/>
      <w:r w:rsidRPr="00BD734C">
        <w:rPr>
          <w:rFonts w:ascii="Arial" w:hAnsi="Arial" w:cs="Arial"/>
          <w:sz w:val="20"/>
        </w:rPr>
        <w:t xml:space="preserve"> (ROI) and </w:t>
      </w:r>
      <w:proofErr w:type="spellStart"/>
      <w:r w:rsidRPr="00BD734C">
        <w:rPr>
          <w:rFonts w:ascii="Arial" w:hAnsi="Arial" w:cs="Arial"/>
          <w:sz w:val="20"/>
        </w:rPr>
        <w:t>Background</w:t>
      </w:r>
      <w:proofErr w:type="spellEnd"/>
      <w:r w:rsidRPr="00BD734C">
        <w:rPr>
          <w:rFonts w:ascii="Arial" w:hAnsi="Arial" w:cs="Arial"/>
          <w:sz w:val="20"/>
        </w:rPr>
        <w:t xml:space="preserve"> </w:t>
      </w:r>
      <w:proofErr w:type="spellStart"/>
      <w:r w:rsidRPr="00BD734C">
        <w:rPr>
          <w:rFonts w:ascii="Arial" w:hAnsi="Arial" w:cs="Arial"/>
          <w:sz w:val="20"/>
        </w:rPr>
        <w:t>Plates</w:t>
      </w:r>
      <w:proofErr w:type="spellEnd"/>
      <w:r w:rsidRPr="00BD734C">
        <w:rPr>
          <w:rFonts w:ascii="Arial" w:hAnsi="Arial" w:cs="Arial"/>
          <w:sz w:val="20"/>
        </w:rPr>
        <w:t>; P/N: 4432364</w:t>
      </w:r>
    </w:p>
    <w:p w:rsidR="00BE6B8A" w:rsidRPr="00BD734C" w:rsidRDefault="001F1B81">
      <w:pPr>
        <w:pStyle w:val="StandardowyStandardowy1"/>
        <w:ind w:left="1276"/>
        <w:jc w:val="both"/>
        <w:rPr>
          <w:rFonts w:ascii="Arial" w:hAnsi="Arial" w:cs="Arial"/>
          <w:sz w:val="20"/>
        </w:rPr>
      </w:pPr>
      <w:r w:rsidRPr="00BD734C">
        <w:rPr>
          <w:rFonts w:ascii="Arial" w:hAnsi="Arial" w:cs="Arial"/>
          <w:sz w:val="20"/>
        </w:rPr>
        <w:t xml:space="preserve">oraz dla poszczególnych barwników (DYES): </w:t>
      </w:r>
    </w:p>
    <w:p w:rsidR="00BE6B8A" w:rsidRPr="00BD734C" w:rsidRDefault="001F1B81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D734C">
        <w:rPr>
          <w:rFonts w:ascii="Arial" w:hAnsi="Arial" w:cs="Arial"/>
          <w:sz w:val="20"/>
          <w:szCs w:val="20"/>
        </w:rPr>
        <w:t xml:space="preserve">96-Well 0,2ml </w:t>
      </w:r>
      <w:proofErr w:type="spellStart"/>
      <w:r w:rsidRPr="00BD734C">
        <w:rPr>
          <w:rFonts w:ascii="Arial" w:hAnsi="Arial" w:cs="Arial"/>
          <w:sz w:val="20"/>
          <w:szCs w:val="20"/>
        </w:rPr>
        <w:t>Spectral</w:t>
      </w:r>
      <w:proofErr w:type="spellEnd"/>
      <w:r w:rsidRPr="00BD73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734C">
        <w:rPr>
          <w:rFonts w:ascii="Arial" w:hAnsi="Arial" w:cs="Arial"/>
          <w:sz w:val="20"/>
          <w:szCs w:val="20"/>
        </w:rPr>
        <w:t>Calibration</w:t>
      </w:r>
      <w:proofErr w:type="spellEnd"/>
      <w:r w:rsidRPr="00BD73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734C">
        <w:rPr>
          <w:rFonts w:ascii="Arial" w:hAnsi="Arial" w:cs="Arial"/>
          <w:sz w:val="20"/>
          <w:szCs w:val="20"/>
        </w:rPr>
        <w:t>Plate</w:t>
      </w:r>
      <w:proofErr w:type="spellEnd"/>
      <w:r w:rsidRPr="00BD734C">
        <w:rPr>
          <w:rFonts w:ascii="Arial" w:hAnsi="Arial" w:cs="Arial"/>
          <w:sz w:val="20"/>
          <w:szCs w:val="20"/>
        </w:rPr>
        <w:t xml:space="preserve"> 1 (FAM, VIC, ROX, SYBR DYE’S) </w:t>
      </w:r>
    </w:p>
    <w:p w:rsidR="00BE6B8A" w:rsidRPr="00BD734C" w:rsidRDefault="001F1B81">
      <w:pPr>
        <w:spacing w:after="0" w:line="240" w:lineRule="auto"/>
        <w:ind w:left="1776"/>
      </w:pPr>
      <w:r w:rsidRPr="00BD734C">
        <w:rPr>
          <w:rFonts w:ascii="Arial" w:hAnsi="Arial" w:cs="Arial"/>
          <w:sz w:val="20"/>
          <w:szCs w:val="20"/>
        </w:rPr>
        <w:t xml:space="preserve">REF: A26331 </w:t>
      </w:r>
    </w:p>
    <w:p w:rsidR="00BE6B8A" w:rsidRPr="00BD734C" w:rsidRDefault="001F1B81">
      <w:pPr>
        <w:spacing w:after="0" w:line="240" w:lineRule="auto"/>
        <w:ind w:left="1776"/>
      </w:pPr>
      <w:r w:rsidRPr="00BD734C">
        <w:rPr>
          <w:rFonts w:ascii="Arial" w:hAnsi="Arial" w:cs="Arial"/>
          <w:sz w:val="20"/>
          <w:szCs w:val="20"/>
        </w:rPr>
        <w:t>APPLIED BIOSYSTEMS - LIFE TECHNOLOGIES</w:t>
      </w:r>
    </w:p>
    <w:p w:rsidR="00BE6B8A" w:rsidRPr="00BD734C" w:rsidRDefault="001F1B81">
      <w:pPr>
        <w:numPr>
          <w:ilvl w:val="0"/>
          <w:numId w:val="13"/>
        </w:numPr>
        <w:spacing w:after="0" w:line="240" w:lineRule="auto"/>
        <w:rPr>
          <w:shd w:val="clear" w:color="auto" w:fill="FFFFFF"/>
        </w:rPr>
      </w:pPr>
      <w:r w:rsidRPr="00BD734C">
        <w:rPr>
          <w:rFonts w:ascii="Arial" w:hAnsi="Arial" w:cs="Arial"/>
          <w:sz w:val="20"/>
          <w:szCs w:val="20"/>
          <w:shd w:val="clear" w:color="auto" w:fill="FFFFFF"/>
        </w:rPr>
        <w:t xml:space="preserve">96-Well 0,2ml </w:t>
      </w:r>
      <w:proofErr w:type="spellStart"/>
      <w:r w:rsidRPr="00BD734C">
        <w:rPr>
          <w:rFonts w:ascii="Arial" w:hAnsi="Arial" w:cs="Arial"/>
          <w:sz w:val="20"/>
          <w:szCs w:val="20"/>
          <w:shd w:val="clear" w:color="auto" w:fill="FFFFFF"/>
        </w:rPr>
        <w:t>Spectral</w:t>
      </w:r>
      <w:proofErr w:type="spellEnd"/>
      <w:r w:rsidRPr="00BD734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D734C">
        <w:rPr>
          <w:rFonts w:ascii="Arial" w:hAnsi="Arial" w:cs="Arial"/>
          <w:sz w:val="20"/>
          <w:szCs w:val="20"/>
          <w:shd w:val="clear" w:color="auto" w:fill="FFFFFF"/>
        </w:rPr>
        <w:t>Calibration</w:t>
      </w:r>
      <w:proofErr w:type="spellEnd"/>
      <w:r w:rsidRPr="00BD734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D734C">
        <w:rPr>
          <w:rFonts w:ascii="Arial" w:hAnsi="Arial" w:cs="Arial"/>
          <w:sz w:val="20"/>
          <w:szCs w:val="20"/>
          <w:shd w:val="clear" w:color="auto" w:fill="FFFFFF"/>
        </w:rPr>
        <w:t>Plate</w:t>
      </w:r>
      <w:proofErr w:type="spellEnd"/>
      <w:r w:rsidRPr="00BD734C">
        <w:rPr>
          <w:rFonts w:ascii="Arial" w:hAnsi="Arial" w:cs="Arial"/>
          <w:sz w:val="20"/>
          <w:szCs w:val="20"/>
          <w:shd w:val="clear" w:color="auto" w:fill="FFFFFF"/>
        </w:rPr>
        <w:t xml:space="preserve"> 2 (ABY, JUN, MUSTANG PURPLE DYES) REF: A26332 </w:t>
      </w:r>
    </w:p>
    <w:p w:rsidR="00BE6B8A" w:rsidRPr="00BD734C" w:rsidRDefault="001F1B81">
      <w:pPr>
        <w:spacing w:after="0" w:line="240" w:lineRule="auto"/>
        <w:ind w:left="1080" w:firstLine="696"/>
        <w:rPr>
          <w:shd w:val="clear" w:color="auto" w:fill="FFFFFF"/>
        </w:rPr>
      </w:pPr>
      <w:r w:rsidRPr="00BD734C">
        <w:rPr>
          <w:rFonts w:ascii="Arial" w:hAnsi="Arial" w:cs="Arial"/>
          <w:sz w:val="20"/>
          <w:szCs w:val="20"/>
          <w:shd w:val="clear" w:color="auto" w:fill="FFFFFF"/>
        </w:rPr>
        <w:t>APPLIED BIOSYSTEMS - LIFE TECHNOLOGIES</w:t>
      </w:r>
    </w:p>
    <w:p w:rsidR="00BE6B8A" w:rsidRPr="00BD734C" w:rsidRDefault="001F1B81">
      <w:pPr>
        <w:pStyle w:val="NormalnyWeb"/>
        <w:tabs>
          <w:tab w:val="left" w:pos="993"/>
        </w:tabs>
        <w:spacing w:beforeAutospacing="0" w:after="0" w:line="240" w:lineRule="auto"/>
        <w:ind w:left="993"/>
        <w:rPr>
          <w:shd w:val="clear" w:color="auto" w:fill="FFFFFF"/>
        </w:rPr>
      </w:pPr>
      <w:r w:rsidRPr="00BD734C">
        <w:rPr>
          <w:rFonts w:ascii="Arial" w:hAnsi="Arial" w:cs="Arial"/>
          <w:sz w:val="20"/>
          <w:szCs w:val="20"/>
          <w:shd w:val="clear" w:color="auto" w:fill="FFFFFF"/>
        </w:rPr>
        <w:t>Opcjonalnie dla pkt. 2) istnieje możliwość przeprowadzenia kalibracji za pomocą oddzielnych płytek indywidualnych dla każdego barwnika):</w:t>
      </w:r>
    </w:p>
    <w:p w:rsidR="00BE6B8A" w:rsidRPr="00BD734C" w:rsidRDefault="001F1B81">
      <w:pPr>
        <w:pStyle w:val="NormalnyWeb"/>
        <w:tabs>
          <w:tab w:val="left" w:pos="1418"/>
        </w:tabs>
        <w:spacing w:beforeAutospacing="0" w:after="0" w:line="240" w:lineRule="auto"/>
        <w:ind w:left="1418"/>
        <w:rPr>
          <w:shd w:val="clear" w:color="auto" w:fill="FFFFFF"/>
        </w:rPr>
      </w:pPr>
      <w:r w:rsidRPr="00BD734C">
        <w:rPr>
          <w:rFonts w:ascii="Arial" w:hAnsi="Arial" w:cs="Arial"/>
          <w:sz w:val="20"/>
          <w:szCs w:val="20"/>
          <w:shd w:val="clear" w:color="auto" w:fill="FFFFFF"/>
        </w:rPr>
        <w:t xml:space="preserve">- 96-Well </w:t>
      </w:r>
      <w:proofErr w:type="spellStart"/>
      <w:r w:rsidRPr="00BD734C">
        <w:rPr>
          <w:rFonts w:ascii="Arial" w:hAnsi="Arial" w:cs="Arial"/>
          <w:sz w:val="20"/>
          <w:szCs w:val="20"/>
          <w:shd w:val="clear" w:color="auto" w:fill="FFFFFF"/>
        </w:rPr>
        <w:t>Spectral</w:t>
      </w:r>
      <w:proofErr w:type="spellEnd"/>
      <w:r w:rsidRPr="00BD734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D734C">
        <w:rPr>
          <w:rFonts w:ascii="Arial" w:hAnsi="Arial" w:cs="Arial"/>
          <w:sz w:val="20"/>
          <w:szCs w:val="20"/>
          <w:shd w:val="clear" w:color="auto" w:fill="FFFFFF"/>
        </w:rPr>
        <w:t>Calibration</w:t>
      </w:r>
      <w:proofErr w:type="spellEnd"/>
      <w:r w:rsidRPr="00BD734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D734C">
        <w:rPr>
          <w:rFonts w:ascii="Arial" w:hAnsi="Arial" w:cs="Arial"/>
          <w:sz w:val="20"/>
          <w:szCs w:val="20"/>
          <w:shd w:val="clear" w:color="auto" w:fill="FFFFFF"/>
        </w:rPr>
        <w:t>Plate</w:t>
      </w:r>
      <w:proofErr w:type="spellEnd"/>
      <w:r w:rsidRPr="00BD734C">
        <w:rPr>
          <w:rFonts w:ascii="Arial" w:hAnsi="Arial" w:cs="Arial"/>
          <w:sz w:val="20"/>
          <w:szCs w:val="20"/>
          <w:shd w:val="clear" w:color="auto" w:fill="FFFFFF"/>
        </w:rPr>
        <w:t xml:space="preserve"> with JUN </w:t>
      </w:r>
      <w:proofErr w:type="spellStart"/>
      <w:r w:rsidRPr="00BD734C">
        <w:rPr>
          <w:rFonts w:ascii="Arial" w:hAnsi="Arial" w:cs="Arial"/>
          <w:sz w:val="20"/>
          <w:szCs w:val="20"/>
          <w:shd w:val="clear" w:color="auto" w:fill="FFFFFF"/>
        </w:rPr>
        <w:t>Dye</w:t>
      </w:r>
      <w:proofErr w:type="spellEnd"/>
      <w:r w:rsidRPr="00BD734C">
        <w:rPr>
          <w:rFonts w:ascii="Arial" w:hAnsi="Arial" w:cs="Arial"/>
          <w:sz w:val="20"/>
          <w:szCs w:val="20"/>
          <w:shd w:val="clear" w:color="auto" w:fill="FFFFFF"/>
        </w:rPr>
        <w:t>; ref: 4461593</w:t>
      </w:r>
    </w:p>
    <w:p w:rsidR="00BE6B8A" w:rsidRPr="00BD734C" w:rsidRDefault="001F1B81">
      <w:pPr>
        <w:pStyle w:val="NormalnyWeb"/>
        <w:tabs>
          <w:tab w:val="left" w:pos="1418"/>
        </w:tabs>
        <w:spacing w:beforeAutospacing="0" w:after="0" w:line="240" w:lineRule="auto"/>
        <w:ind w:left="1418"/>
        <w:rPr>
          <w:shd w:val="clear" w:color="auto" w:fill="FFFFFF"/>
        </w:rPr>
      </w:pPr>
      <w:r w:rsidRPr="00BD734C">
        <w:rPr>
          <w:rFonts w:ascii="Arial" w:hAnsi="Arial" w:cs="Arial"/>
          <w:sz w:val="20"/>
          <w:szCs w:val="20"/>
          <w:shd w:val="clear" w:color="auto" w:fill="FFFFFF"/>
        </w:rPr>
        <w:t xml:space="preserve">- 96-Well </w:t>
      </w:r>
      <w:proofErr w:type="spellStart"/>
      <w:r w:rsidRPr="00BD734C">
        <w:rPr>
          <w:rFonts w:ascii="Arial" w:hAnsi="Arial" w:cs="Arial"/>
          <w:sz w:val="20"/>
          <w:szCs w:val="20"/>
          <w:shd w:val="clear" w:color="auto" w:fill="FFFFFF"/>
        </w:rPr>
        <w:t>Spectral</w:t>
      </w:r>
      <w:proofErr w:type="spellEnd"/>
      <w:r w:rsidRPr="00BD734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D734C">
        <w:rPr>
          <w:rFonts w:ascii="Arial" w:hAnsi="Arial" w:cs="Arial"/>
          <w:sz w:val="20"/>
          <w:szCs w:val="20"/>
          <w:shd w:val="clear" w:color="auto" w:fill="FFFFFF"/>
        </w:rPr>
        <w:t>Calibration</w:t>
      </w:r>
      <w:proofErr w:type="spellEnd"/>
      <w:r w:rsidRPr="00BD734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D734C">
        <w:rPr>
          <w:rFonts w:ascii="Arial" w:hAnsi="Arial" w:cs="Arial"/>
          <w:sz w:val="20"/>
          <w:szCs w:val="20"/>
          <w:shd w:val="clear" w:color="auto" w:fill="FFFFFF"/>
        </w:rPr>
        <w:t>Plate</w:t>
      </w:r>
      <w:proofErr w:type="spellEnd"/>
      <w:r w:rsidRPr="00BD734C">
        <w:rPr>
          <w:rFonts w:ascii="Arial" w:hAnsi="Arial" w:cs="Arial"/>
          <w:sz w:val="20"/>
          <w:szCs w:val="20"/>
          <w:shd w:val="clear" w:color="auto" w:fill="FFFFFF"/>
        </w:rPr>
        <w:t xml:space="preserve"> with Mustang Purple </w:t>
      </w:r>
      <w:proofErr w:type="spellStart"/>
      <w:r w:rsidRPr="00BD734C">
        <w:rPr>
          <w:rFonts w:ascii="Arial" w:hAnsi="Arial" w:cs="Arial"/>
          <w:sz w:val="20"/>
          <w:szCs w:val="20"/>
          <w:shd w:val="clear" w:color="auto" w:fill="FFFFFF"/>
        </w:rPr>
        <w:t>Dye</w:t>
      </w:r>
      <w:proofErr w:type="spellEnd"/>
      <w:r w:rsidRPr="00BD734C">
        <w:rPr>
          <w:rFonts w:ascii="Arial" w:hAnsi="Arial" w:cs="Arial"/>
          <w:sz w:val="20"/>
          <w:szCs w:val="20"/>
          <w:shd w:val="clear" w:color="auto" w:fill="FFFFFF"/>
        </w:rPr>
        <w:t>; ref: 4461599</w:t>
      </w:r>
    </w:p>
    <w:p w:rsidR="00BE6B8A" w:rsidRPr="00BD734C" w:rsidRDefault="001F1B81">
      <w:pPr>
        <w:pStyle w:val="NormalnyWeb"/>
        <w:tabs>
          <w:tab w:val="left" w:pos="1418"/>
        </w:tabs>
        <w:spacing w:beforeAutospacing="0" w:after="0" w:line="240" w:lineRule="auto"/>
        <w:ind w:left="1418"/>
        <w:rPr>
          <w:shd w:val="clear" w:color="auto" w:fill="FFFFFF"/>
        </w:rPr>
      </w:pPr>
      <w:r w:rsidRPr="00BD734C">
        <w:rPr>
          <w:rFonts w:ascii="Arial" w:hAnsi="Arial" w:cs="Arial"/>
          <w:sz w:val="20"/>
          <w:szCs w:val="20"/>
          <w:shd w:val="clear" w:color="auto" w:fill="FFFFFF"/>
        </w:rPr>
        <w:t xml:space="preserve">- 96-Well </w:t>
      </w:r>
      <w:proofErr w:type="spellStart"/>
      <w:r w:rsidRPr="00BD734C">
        <w:rPr>
          <w:rFonts w:ascii="Arial" w:hAnsi="Arial" w:cs="Arial"/>
          <w:sz w:val="20"/>
          <w:szCs w:val="20"/>
          <w:shd w:val="clear" w:color="auto" w:fill="FFFFFF"/>
        </w:rPr>
        <w:t>Spectral</w:t>
      </w:r>
      <w:proofErr w:type="spellEnd"/>
      <w:r w:rsidRPr="00BD734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D734C">
        <w:rPr>
          <w:rFonts w:ascii="Arial" w:hAnsi="Arial" w:cs="Arial"/>
          <w:sz w:val="20"/>
          <w:szCs w:val="20"/>
          <w:shd w:val="clear" w:color="auto" w:fill="FFFFFF"/>
        </w:rPr>
        <w:t>Calibration</w:t>
      </w:r>
      <w:proofErr w:type="spellEnd"/>
      <w:r w:rsidRPr="00BD734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D734C">
        <w:rPr>
          <w:rFonts w:ascii="Arial" w:hAnsi="Arial" w:cs="Arial"/>
          <w:sz w:val="20"/>
          <w:szCs w:val="20"/>
          <w:shd w:val="clear" w:color="auto" w:fill="FFFFFF"/>
        </w:rPr>
        <w:t>Plate</w:t>
      </w:r>
      <w:proofErr w:type="spellEnd"/>
      <w:r w:rsidRPr="00BD734C">
        <w:rPr>
          <w:rFonts w:ascii="Arial" w:hAnsi="Arial" w:cs="Arial"/>
          <w:sz w:val="20"/>
          <w:szCs w:val="20"/>
          <w:shd w:val="clear" w:color="auto" w:fill="FFFFFF"/>
        </w:rPr>
        <w:t xml:space="preserve"> with ABY </w:t>
      </w:r>
      <w:proofErr w:type="spellStart"/>
      <w:r w:rsidRPr="00BD734C">
        <w:rPr>
          <w:rFonts w:ascii="Arial" w:hAnsi="Arial" w:cs="Arial"/>
          <w:sz w:val="20"/>
          <w:szCs w:val="20"/>
          <w:shd w:val="clear" w:color="auto" w:fill="FFFFFF"/>
        </w:rPr>
        <w:t>Dye</w:t>
      </w:r>
      <w:proofErr w:type="spellEnd"/>
      <w:r w:rsidRPr="00BD734C">
        <w:rPr>
          <w:rFonts w:ascii="Arial" w:hAnsi="Arial" w:cs="Arial"/>
          <w:sz w:val="20"/>
          <w:szCs w:val="20"/>
          <w:shd w:val="clear" w:color="auto" w:fill="FFFFFF"/>
        </w:rPr>
        <w:t>; ref: 4461591</w:t>
      </w:r>
    </w:p>
    <w:p w:rsidR="00BE6B8A" w:rsidRPr="00BD734C" w:rsidRDefault="001F1B81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D734C">
        <w:rPr>
          <w:rFonts w:ascii="Arial" w:hAnsi="Arial" w:cs="Arial"/>
          <w:sz w:val="20"/>
          <w:szCs w:val="20"/>
          <w:shd w:val="clear" w:color="auto" w:fill="FFFFFF"/>
        </w:rPr>
        <w:t xml:space="preserve">96-Well 0,2ml </w:t>
      </w:r>
      <w:proofErr w:type="spellStart"/>
      <w:r w:rsidRPr="00BD734C">
        <w:rPr>
          <w:rFonts w:ascii="Arial" w:hAnsi="Arial" w:cs="Arial"/>
          <w:sz w:val="20"/>
          <w:szCs w:val="20"/>
          <w:shd w:val="clear" w:color="auto" w:fill="FFFFFF"/>
        </w:rPr>
        <w:t>Spectral</w:t>
      </w:r>
      <w:proofErr w:type="spellEnd"/>
      <w:r w:rsidRPr="00BD734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D734C">
        <w:rPr>
          <w:rFonts w:ascii="Arial" w:hAnsi="Arial" w:cs="Arial"/>
          <w:sz w:val="20"/>
          <w:szCs w:val="20"/>
          <w:shd w:val="clear" w:color="auto" w:fill="FFFFFF"/>
        </w:rPr>
        <w:t>Calibration</w:t>
      </w:r>
      <w:proofErr w:type="spellEnd"/>
      <w:r w:rsidRPr="00BD734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D734C">
        <w:rPr>
          <w:rFonts w:ascii="Arial" w:hAnsi="Arial" w:cs="Arial"/>
          <w:sz w:val="20"/>
          <w:szCs w:val="20"/>
          <w:shd w:val="clear" w:color="auto" w:fill="FFFFFF"/>
        </w:rPr>
        <w:t>Plate</w:t>
      </w:r>
      <w:proofErr w:type="spellEnd"/>
      <w:r w:rsidRPr="00BD734C">
        <w:rPr>
          <w:rFonts w:ascii="Arial" w:hAnsi="Arial" w:cs="Arial"/>
          <w:sz w:val="20"/>
          <w:szCs w:val="20"/>
          <w:shd w:val="clear" w:color="auto" w:fill="FFFFFF"/>
        </w:rPr>
        <w:t xml:space="preserve"> 3 (TAM</w:t>
      </w:r>
      <w:r w:rsidRPr="00BD734C">
        <w:rPr>
          <w:rFonts w:ascii="Arial" w:hAnsi="Arial" w:cs="Arial"/>
          <w:sz w:val="20"/>
          <w:szCs w:val="20"/>
        </w:rPr>
        <w:t xml:space="preserve">RA, NED, CY5 DYES) </w:t>
      </w:r>
    </w:p>
    <w:p w:rsidR="00BE6B8A" w:rsidRPr="00BD734C" w:rsidRDefault="001F1B81">
      <w:pPr>
        <w:spacing w:after="0" w:line="240" w:lineRule="auto"/>
        <w:ind w:left="1080" w:firstLine="696"/>
        <w:rPr>
          <w:rFonts w:ascii="Arial" w:hAnsi="Arial" w:cs="Arial"/>
          <w:sz w:val="20"/>
          <w:szCs w:val="20"/>
        </w:rPr>
      </w:pPr>
      <w:r w:rsidRPr="00BD734C">
        <w:rPr>
          <w:rFonts w:ascii="Arial" w:hAnsi="Arial" w:cs="Arial"/>
          <w:sz w:val="20"/>
          <w:szCs w:val="20"/>
        </w:rPr>
        <w:t xml:space="preserve">REF: A26333 </w:t>
      </w:r>
    </w:p>
    <w:p w:rsidR="00BE6B8A" w:rsidRPr="00BD734C" w:rsidRDefault="001F1B81">
      <w:pPr>
        <w:spacing w:after="0" w:line="240" w:lineRule="auto"/>
        <w:ind w:left="1080" w:firstLine="696"/>
        <w:rPr>
          <w:rFonts w:ascii="Arial" w:hAnsi="Arial" w:cs="Arial"/>
          <w:sz w:val="20"/>
          <w:szCs w:val="20"/>
        </w:rPr>
      </w:pPr>
      <w:r w:rsidRPr="00BD734C">
        <w:rPr>
          <w:rFonts w:ascii="Arial" w:hAnsi="Arial" w:cs="Arial"/>
          <w:sz w:val="20"/>
          <w:szCs w:val="20"/>
        </w:rPr>
        <w:t>APPLIED BIOSYSTEMS - LIFE TECHNOLOGIES</w:t>
      </w:r>
    </w:p>
    <w:p w:rsidR="00BE6B8A" w:rsidRPr="00BD734C" w:rsidRDefault="001F1B81">
      <w:pPr>
        <w:pStyle w:val="StandardowyStandardowy1"/>
        <w:numPr>
          <w:ilvl w:val="0"/>
          <w:numId w:val="10"/>
        </w:numPr>
        <w:ind w:left="1276"/>
        <w:jc w:val="both"/>
        <w:rPr>
          <w:rFonts w:ascii="Arial" w:hAnsi="Arial" w:cs="Arial"/>
          <w:sz w:val="20"/>
        </w:rPr>
      </w:pPr>
      <w:r w:rsidRPr="00BD734C">
        <w:rPr>
          <w:rFonts w:ascii="Arial" w:hAnsi="Arial" w:cs="Arial"/>
          <w:sz w:val="20"/>
        </w:rPr>
        <w:t xml:space="preserve">sprawdzenie poprawności połączenia aparatu z jednostką komputerową.  </w:t>
      </w:r>
    </w:p>
    <w:p w:rsidR="00BE6B8A" w:rsidRPr="00BD734C" w:rsidRDefault="00BE6B8A">
      <w:pPr>
        <w:pStyle w:val="StandardowyStandardowy1"/>
        <w:ind w:left="1276"/>
        <w:jc w:val="both"/>
        <w:rPr>
          <w:rFonts w:ascii="Arial" w:hAnsi="Arial" w:cs="Arial"/>
          <w:b/>
          <w:sz w:val="20"/>
        </w:rPr>
      </w:pPr>
    </w:p>
    <w:p w:rsidR="00BE6B8A" w:rsidRPr="00BD734C" w:rsidRDefault="001F1B81">
      <w:pPr>
        <w:pStyle w:val="Akapitzlist"/>
        <w:spacing w:after="0"/>
        <w:ind w:left="567"/>
        <w:rPr>
          <w:rFonts w:ascii="Arial" w:hAnsi="Arial" w:cs="Arial"/>
          <w:bCs/>
          <w:sz w:val="20"/>
          <w:szCs w:val="20"/>
        </w:rPr>
      </w:pPr>
      <w:r w:rsidRPr="00BD734C">
        <w:rPr>
          <w:rFonts w:ascii="Arial" w:hAnsi="Arial" w:cs="Arial"/>
          <w:bCs/>
          <w:sz w:val="20"/>
          <w:szCs w:val="20"/>
        </w:rPr>
        <w:t>Wykonanie usługi na terenie LK KWP w Łodzi</w:t>
      </w:r>
    </w:p>
    <w:p w:rsidR="00BE6B8A" w:rsidRPr="00BD734C" w:rsidRDefault="001F1B81">
      <w:pPr>
        <w:pStyle w:val="Akapitzlist"/>
        <w:tabs>
          <w:tab w:val="left" w:pos="0"/>
        </w:tabs>
        <w:spacing w:after="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BD734C">
        <w:rPr>
          <w:rFonts w:ascii="Arial" w:hAnsi="Arial" w:cs="Arial"/>
          <w:bCs/>
          <w:sz w:val="20"/>
          <w:szCs w:val="20"/>
        </w:rPr>
        <w:t>Sporządzenie raportu serwisowego.</w:t>
      </w:r>
    </w:p>
    <w:p w:rsidR="00BE6B8A" w:rsidRPr="00BD734C" w:rsidRDefault="00BE6B8A">
      <w:pPr>
        <w:spacing w:after="0"/>
        <w:ind w:firstLine="709"/>
        <w:rPr>
          <w:rFonts w:ascii="Arial" w:hAnsi="Arial" w:cs="Arial"/>
          <w:b/>
          <w:sz w:val="20"/>
          <w:szCs w:val="20"/>
          <w:u w:val="single"/>
        </w:rPr>
      </w:pPr>
    </w:p>
    <w:p w:rsidR="00BE6B8A" w:rsidRPr="00BD734C" w:rsidRDefault="001F1B81">
      <w:pPr>
        <w:pStyle w:val="StandardowyStandardowy1"/>
        <w:ind w:left="567"/>
        <w:jc w:val="both"/>
        <w:rPr>
          <w:rFonts w:ascii="Arial" w:hAnsi="Arial" w:cs="Arial"/>
          <w:sz w:val="20"/>
          <w:u w:val="single"/>
        </w:rPr>
      </w:pPr>
      <w:r w:rsidRPr="00BD734C">
        <w:rPr>
          <w:rFonts w:ascii="Arial" w:hAnsi="Arial" w:cs="Arial"/>
          <w:sz w:val="20"/>
          <w:u w:val="single"/>
        </w:rPr>
        <w:t>ZADANIE NR 8</w:t>
      </w:r>
    </w:p>
    <w:p w:rsidR="00BE6B8A" w:rsidRPr="00BD734C" w:rsidRDefault="001F1B81">
      <w:pPr>
        <w:ind w:left="567"/>
        <w:jc w:val="both"/>
        <w:rPr>
          <w:rFonts w:ascii="Arial" w:hAnsi="Arial" w:cs="Arial"/>
          <w:b/>
          <w:sz w:val="20"/>
          <w:szCs w:val="20"/>
        </w:rPr>
      </w:pPr>
      <w:r w:rsidRPr="00BD734C">
        <w:rPr>
          <w:rFonts w:ascii="Arial" w:hAnsi="Arial" w:cs="Arial"/>
          <w:b/>
          <w:sz w:val="20"/>
          <w:szCs w:val="20"/>
        </w:rPr>
        <w:t>Wzorcownie grubościomierza cyfrowego przenośnego FD-50 Nr. seryjny 90178090 rok produkcji 2015 r.,</w:t>
      </w:r>
    </w:p>
    <w:p w:rsidR="00BE6B8A" w:rsidRPr="00BD734C" w:rsidRDefault="001F1B81">
      <w:pPr>
        <w:numPr>
          <w:ilvl w:val="0"/>
          <w:numId w:val="14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D734C">
        <w:rPr>
          <w:rFonts w:ascii="Arial" w:hAnsi="Arial" w:cs="Arial"/>
          <w:sz w:val="20"/>
          <w:szCs w:val="20"/>
        </w:rPr>
        <w:t xml:space="preserve">rozdzielczość grubościomierza 0,001 mm, zakres pomiarowy 0-10 mm. </w:t>
      </w:r>
    </w:p>
    <w:p w:rsidR="00BE6B8A" w:rsidRPr="00BD734C" w:rsidRDefault="001F1B81">
      <w:pPr>
        <w:numPr>
          <w:ilvl w:val="0"/>
          <w:numId w:val="14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D734C">
        <w:rPr>
          <w:rFonts w:ascii="Arial" w:hAnsi="Arial" w:cs="Arial"/>
          <w:sz w:val="20"/>
          <w:szCs w:val="20"/>
        </w:rPr>
        <w:t>wymagane jest, aby wykonawcą usługi było laboratorium pomiarowe posiadające akredytację Polskiego Centrum Akredytacji potwierdzającą jego kompetencje oraz zgodność wdrożonego systemu jakości z wymogami normy międzynarodowej PN-EN ISO/IEC 17025,</w:t>
      </w:r>
    </w:p>
    <w:p w:rsidR="00BE6B8A" w:rsidRPr="00BD734C" w:rsidRDefault="001F1B81">
      <w:pPr>
        <w:numPr>
          <w:ilvl w:val="0"/>
          <w:numId w:val="14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D734C">
        <w:rPr>
          <w:rFonts w:ascii="Arial" w:hAnsi="Arial" w:cs="Arial"/>
          <w:sz w:val="20"/>
          <w:szCs w:val="20"/>
        </w:rPr>
        <w:t>koszty wysyłki i zwrotu grubościomierza ponosi zleceniodawca,</w:t>
      </w:r>
    </w:p>
    <w:p w:rsidR="00BE6B8A" w:rsidRPr="00BD734C" w:rsidRDefault="001F1B81">
      <w:pPr>
        <w:numPr>
          <w:ilvl w:val="0"/>
          <w:numId w:val="14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D734C">
        <w:rPr>
          <w:rFonts w:ascii="Arial" w:hAnsi="Arial" w:cs="Arial"/>
          <w:sz w:val="20"/>
          <w:szCs w:val="20"/>
        </w:rPr>
        <w:t>świadectwa wzorcowania muszą być w języku polskim i spełniać wymagania Polskiego Centrum Akredytacji odnośnie wzoru (zawierać symbol akredytacji PCA),</w:t>
      </w:r>
    </w:p>
    <w:p w:rsidR="00BE6B8A" w:rsidRPr="00BD734C" w:rsidRDefault="001F1B81">
      <w:pPr>
        <w:numPr>
          <w:ilvl w:val="0"/>
          <w:numId w:val="14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D734C">
        <w:rPr>
          <w:rFonts w:ascii="Arial" w:hAnsi="Arial" w:cs="Arial"/>
          <w:sz w:val="20"/>
          <w:szCs w:val="20"/>
        </w:rPr>
        <w:t>po wykonanej usłudze Wykonawca powiadomi Użytkownika (zamawiającego) o stwierdzonych nieprawidłowościach w otrzymanych pomiarach uniemożliwiających prawidłowe funkcjonowanie urządzeń.</w:t>
      </w:r>
    </w:p>
    <w:p w:rsidR="00BE6B8A" w:rsidRPr="00BD734C" w:rsidRDefault="001F1B81">
      <w:pPr>
        <w:numPr>
          <w:ilvl w:val="0"/>
          <w:numId w:val="14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D734C">
        <w:rPr>
          <w:rFonts w:ascii="Arial" w:hAnsi="Arial" w:cs="Arial"/>
          <w:sz w:val="20"/>
          <w:szCs w:val="20"/>
        </w:rPr>
        <w:t>w uzasadnionych przypadkach wykonanie regulacji grubościomierza,</w:t>
      </w:r>
    </w:p>
    <w:p w:rsidR="00BE6B8A" w:rsidRPr="00BD734C" w:rsidRDefault="001F1B81">
      <w:pPr>
        <w:numPr>
          <w:ilvl w:val="0"/>
          <w:numId w:val="14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D734C">
        <w:rPr>
          <w:rFonts w:ascii="Arial" w:hAnsi="Arial" w:cs="Arial"/>
          <w:sz w:val="20"/>
          <w:szCs w:val="20"/>
        </w:rPr>
        <w:t>termin wykonania usługi do dwóch tygodni po przekazaniu urządzenia do wzorcowania,</w:t>
      </w:r>
    </w:p>
    <w:p w:rsidR="00BE6B8A" w:rsidRPr="00BD734C" w:rsidRDefault="00BE6B8A">
      <w:pPr>
        <w:pStyle w:val="StandardowyStandardowy1"/>
        <w:ind w:left="567"/>
        <w:jc w:val="both"/>
        <w:rPr>
          <w:rFonts w:ascii="Arial" w:hAnsi="Arial" w:cs="Arial"/>
          <w:sz w:val="20"/>
          <w:u w:val="single"/>
        </w:rPr>
      </w:pPr>
    </w:p>
    <w:p w:rsidR="00BE6B8A" w:rsidRPr="00BD734C" w:rsidRDefault="001F1B81">
      <w:pPr>
        <w:pStyle w:val="StandardowyStandardowy1"/>
        <w:ind w:left="567"/>
        <w:jc w:val="both"/>
        <w:rPr>
          <w:rFonts w:ascii="Arial" w:hAnsi="Arial" w:cs="Arial"/>
          <w:sz w:val="20"/>
          <w:u w:val="single"/>
        </w:rPr>
      </w:pPr>
      <w:r w:rsidRPr="00BD734C">
        <w:rPr>
          <w:rFonts w:ascii="Arial" w:hAnsi="Arial" w:cs="Arial"/>
          <w:sz w:val="20"/>
          <w:u w:val="single"/>
        </w:rPr>
        <w:t>ZADANIE NR 9</w:t>
      </w:r>
    </w:p>
    <w:p w:rsidR="00BE6B8A" w:rsidRPr="00BD734C" w:rsidRDefault="001F1B81">
      <w:pPr>
        <w:pStyle w:val="StandardowyStandardowy1"/>
        <w:ind w:left="567"/>
        <w:jc w:val="both"/>
        <w:rPr>
          <w:rFonts w:ascii="Arial" w:hAnsi="Arial" w:cs="Arial"/>
          <w:b/>
          <w:sz w:val="20"/>
        </w:rPr>
      </w:pPr>
      <w:r w:rsidRPr="00BD734C">
        <w:rPr>
          <w:rFonts w:ascii="Arial" w:hAnsi="Arial" w:cs="Arial"/>
          <w:b/>
          <w:bCs/>
          <w:sz w:val="20"/>
        </w:rPr>
        <w:t xml:space="preserve">Przegląd serwisowy </w:t>
      </w:r>
      <w:r w:rsidRPr="00BD734C">
        <w:rPr>
          <w:rFonts w:ascii="Arial" w:hAnsi="Arial" w:cs="Arial"/>
          <w:b/>
          <w:sz w:val="20"/>
        </w:rPr>
        <w:t xml:space="preserve">komory </w:t>
      </w:r>
      <w:proofErr w:type="spellStart"/>
      <w:r w:rsidRPr="00BD734C">
        <w:rPr>
          <w:rFonts w:ascii="Arial" w:hAnsi="Arial" w:cs="Arial"/>
          <w:b/>
          <w:sz w:val="20"/>
        </w:rPr>
        <w:t>cyjanoakrylowej</w:t>
      </w:r>
      <w:proofErr w:type="spellEnd"/>
      <w:r w:rsidRPr="00BD734C">
        <w:rPr>
          <w:rFonts w:ascii="Arial" w:hAnsi="Arial" w:cs="Arial"/>
          <w:b/>
          <w:sz w:val="20"/>
        </w:rPr>
        <w:t xml:space="preserve"> </w:t>
      </w:r>
      <w:proofErr w:type="spellStart"/>
      <w:r w:rsidRPr="00BD734C">
        <w:rPr>
          <w:rFonts w:ascii="Arial" w:hAnsi="Arial" w:cs="Arial"/>
          <w:b/>
          <w:sz w:val="20"/>
        </w:rPr>
        <w:t>Safefume</w:t>
      </w:r>
      <w:proofErr w:type="spellEnd"/>
      <w:r w:rsidRPr="00BD734C">
        <w:rPr>
          <w:rFonts w:ascii="Arial" w:hAnsi="Arial" w:cs="Arial"/>
          <w:b/>
          <w:sz w:val="20"/>
        </w:rPr>
        <w:t xml:space="preserve"> CATRI Standard </w:t>
      </w:r>
      <w:proofErr w:type="spellStart"/>
      <w:r w:rsidRPr="00BD734C">
        <w:rPr>
          <w:rFonts w:ascii="Arial" w:hAnsi="Arial" w:cs="Arial"/>
          <w:b/>
          <w:sz w:val="20"/>
        </w:rPr>
        <w:t>Triplex</w:t>
      </w:r>
      <w:proofErr w:type="spellEnd"/>
      <w:r w:rsidRPr="00BD734C">
        <w:rPr>
          <w:rFonts w:ascii="Arial" w:hAnsi="Arial" w:cs="Arial"/>
          <w:b/>
          <w:sz w:val="20"/>
        </w:rPr>
        <w:t xml:space="preserve"> Model (3 komorowa)</w:t>
      </w:r>
    </w:p>
    <w:p w:rsidR="00BE6B8A" w:rsidRPr="00BD734C" w:rsidRDefault="001F1B81">
      <w:pPr>
        <w:pStyle w:val="Akapitzlist"/>
        <w:numPr>
          <w:ilvl w:val="0"/>
          <w:numId w:val="16"/>
        </w:numPr>
        <w:spacing w:after="0"/>
        <w:ind w:left="709"/>
        <w:rPr>
          <w:rFonts w:ascii="Arial" w:hAnsi="Arial" w:cs="Arial"/>
          <w:bCs/>
          <w:sz w:val="20"/>
          <w:szCs w:val="20"/>
        </w:rPr>
      </w:pPr>
      <w:r w:rsidRPr="00BD734C">
        <w:rPr>
          <w:rFonts w:ascii="Arial" w:hAnsi="Arial" w:cs="Arial"/>
          <w:bCs/>
          <w:sz w:val="20"/>
          <w:szCs w:val="20"/>
        </w:rPr>
        <w:t>ogólny przegląd stanu urządzenia (kompletność podzespołów, stan techniczny uszczelek drzwi komory) ,</w:t>
      </w:r>
    </w:p>
    <w:p w:rsidR="00BE6B8A" w:rsidRPr="00BD734C" w:rsidRDefault="001F1B81">
      <w:pPr>
        <w:pStyle w:val="Akapitzlist"/>
        <w:numPr>
          <w:ilvl w:val="0"/>
          <w:numId w:val="16"/>
        </w:numPr>
        <w:spacing w:after="0"/>
        <w:ind w:left="709"/>
        <w:rPr>
          <w:rFonts w:ascii="Arial" w:hAnsi="Arial" w:cs="Arial"/>
          <w:bCs/>
          <w:sz w:val="20"/>
          <w:szCs w:val="20"/>
        </w:rPr>
      </w:pPr>
      <w:r w:rsidRPr="00BD734C">
        <w:rPr>
          <w:rFonts w:ascii="Arial" w:hAnsi="Arial" w:cs="Arial"/>
          <w:bCs/>
          <w:sz w:val="20"/>
          <w:szCs w:val="20"/>
        </w:rPr>
        <w:t xml:space="preserve">wykonanie testów działania poszczególnych elementów urządzenia (oświetlenie, wentylatory cyrkulacyjne, płyty grzejne, nawilżacze, wentylatory główne, sygnalizatory otwartych drzwi komory, blokada drzwi), </w:t>
      </w:r>
    </w:p>
    <w:p w:rsidR="00BE6B8A" w:rsidRPr="00BD734C" w:rsidRDefault="001F1B81">
      <w:pPr>
        <w:pStyle w:val="Akapitzlist"/>
        <w:numPr>
          <w:ilvl w:val="0"/>
          <w:numId w:val="16"/>
        </w:numPr>
        <w:spacing w:after="0"/>
        <w:ind w:left="709"/>
        <w:rPr>
          <w:rFonts w:ascii="Arial" w:hAnsi="Arial" w:cs="Arial"/>
          <w:bCs/>
          <w:sz w:val="20"/>
          <w:szCs w:val="20"/>
        </w:rPr>
      </w:pPr>
      <w:r w:rsidRPr="00BD734C">
        <w:rPr>
          <w:rFonts w:ascii="Arial" w:hAnsi="Arial" w:cs="Arial"/>
          <w:bCs/>
          <w:sz w:val="20"/>
          <w:szCs w:val="20"/>
        </w:rPr>
        <w:t>wymiana filtrów: główny filtr węglowy ASTM-001 (nr seryjny: 640703935), filtr wstępny ASTM-PRF, filtr wentylatora cyrkulacyjnego CA-PRF, filtr nawilżacza WF2,</w:t>
      </w:r>
    </w:p>
    <w:p w:rsidR="00BE6B8A" w:rsidRPr="00BD734C" w:rsidRDefault="001F1B81">
      <w:pPr>
        <w:pStyle w:val="Akapitzlist"/>
        <w:numPr>
          <w:ilvl w:val="0"/>
          <w:numId w:val="16"/>
        </w:numPr>
        <w:spacing w:after="0"/>
        <w:ind w:left="709"/>
        <w:rPr>
          <w:rFonts w:ascii="Arial" w:hAnsi="Arial" w:cs="Arial"/>
          <w:bCs/>
          <w:sz w:val="20"/>
          <w:szCs w:val="20"/>
        </w:rPr>
      </w:pPr>
      <w:r w:rsidRPr="00BD734C">
        <w:rPr>
          <w:rFonts w:ascii="Arial" w:hAnsi="Arial" w:cs="Arial"/>
          <w:bCs/>
          <w:sz w:val="20"/>
          <w:szCs w:val="20"/>
        </w:rPr>
        <w:t>weryfikacja parametrów temperatury (25</w:t>
      </w:r>
      <w:r w:rsidRPr="00BD734C">
        <w:rPr>
          <w:rFonts w:ascii="Arial" w:hAnsi="Arial" w:cs="Arial"/>
          <w:bCs/>
          <w:sz w:val="20"/>
          <w:szCs w:val="20"/>
          <w:vertAlign w:val="superscript"/>
        </w:rPr>
        <w:t>o</w:t>
      </w:r>
      <w:r w:rsidRPr="00BD734C">
        <w:rPr>
          <w:rFonts w:ascii="Arial" w:hAnsi="Arial" w:cs="Arial"/>
          <w:bCs/>
          <w:sz w:val="20"/>
          <w:szCs w:val="20"/>
        </w:rPr>
        <w:t xml:space="preserve"> C) i wilgotności (80%) przy użyciu wzorcowanego urządzenia pomiarowego,</w:t>
      </w:r>
    </w:p>
    <w:p w:rsidR="00BE6B8A" w:rsidRPr="00BD734C" w:rsidRDefault="001F1B81">
      <w:pPr>
        <w:pStyle w:val="Akapitzlist"/>
        <w:numPr>
          <w:ilvl w:val="0"/>
          <w:numId w:val="16"/>
        </w:numPr>
        <w:spacing w:after="0" w:line="240" w:lineRule="auto"/>
        <w:ind w:left="709"/>
        <w:rPr>
          <w:rFonts w:ascii="Arial" w:hAnsi="Arial" w:cs="Arial"/>
          <w:bCs/>
          <w:sz w:val="20"/>
          <w:szCs w:val="20"/>
        </w:rPr>
      </w:pPr>
      <w:bookmarkStart w:id="1" w:name="_Hlk146270995"/>
      <w:bookmarkEnd w:id="1"/>
      <w:r w:rsidRPr="00BD734C">
        <w:rPr>
          <w:rFonts w:ascii="Arial" w:hAnsi="Arial" w:cs="Arial"/>
          <w:bCs/>
          <w:sz w:val="20"/>
          <w:szCs w:val="20"/>
        </w:rPr>
        <w:t>wykonanie usługi na terenie LK KWP w Łodzi,</w:t>
      </w:r>
    </w:p>
    <w:p w:rsidR="00BE6B8A" w:rsidRPr="00BD734C" w:rsidRDefault="001F1B81">
      <w:pPr>
        <w:pStyle w:val="Akapitzlist"/>
        <w:numPr>
          <w:ilvl w:val="0"/>
          <w:numId w:val="16"/>
        </w:numPr>
        <w:tabs>
          <w:tab w:val="left" w:pos="0"/>
        </w:tabs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BD734C">
        <w:rPr>
          <w:rFonts w:ascii="Arial" w:hAnsi="Arial" w:cs="Arial"/>
          <w:bCs/>
          <w:sz w:val="20"/>
          <w:szCs w:val="20"/>
        </w:rPr>
        <w:t>sporządzenie raportu serwisowego.</w:t>
      </w:r>
    </w:p>
    <w:p w:rsidR="00BE6B8A" w:rsidRPr="00BD734C" w:rsidRDefault="00BE6B8A">
      <w:pPr>
        <w:pStyle w:val="StandardowyStandardowy1"/>
        <w:ind w:left="567"/>
        <w:jc w:val="both"/>
        <w:rPr>
          <w:rFonts w:ascii="Arial" w:hAnsi="Arial" w:cs="Arial"/>
          <w:sz w:val="20"/>
          <w:u w:val="single"/>
        </w:rPr>
      </w:pPr>
      <w:bookmarkStart w:id="2" w:name="_Hlk146270995_kopia_1"/>
      <w:bookmarkEnd w:id="2"/>
    </w:p>
    <w:p w:rsidR="00BE6B8A" w:rsidRPr="00BD734C" w:rsidRDefault="001F1B81">
      <w:pPr>
        <w:pStyle w:val="StandardowyStandardowy1"/>
        <w:ind w:left="567"/>
        <w:jc w:val="both"/>
        <w:rPr>
          <w:rFonts w:ascii="Arial" w:hAnsi="Arial" w:cs="Arial"/>
          <w:sz w:val="20"/>
          <w:u w:val="single"/>
        </w:rPr>
      </w:pPr>
      <w:r w:rsidRPr="00BD734C">
        <w:rPr>
          <w:rFonts w:ascii="Arial" w:hAnsi="Arial" w:cs="Arial"/>
          <w:sz w:val="20"/>
          <w:u w:val="single"/>
        </w:rPr>
        <w:t xml:space="preserve">ZADANIE NR 10 </w:t>
      </w:r>
    </w:p>
    <w:p w:rsidR="00BE6B8A" w:rsidRPr="00BD734C" w:rsidRDefault="001F1B81">
      <w:pPr>
        <w:spacing w:after="0"/>
        <w:ind w:firstLine="567"/>
        <w:rPr>
          <w:rFonts w:ascii="Arial" w:hAnsi="Arial" w:cs="Arial"/>
          <w:b/>
          <w:sz w:val="20"/>
          <w:szCs w:val="20"/>
        </w:rPr>
      </w:pPr>
      <w:r w:rsidRPr="00BD734C">
        <w:rPr>
          <w:rFonts w:ascii="Arial" w:hAnsi="Arial" w:cs="Arial"/>
          <w:b/>
          <w:bCs/>
          <w:sz w:val="20"/>
          <w:szCs w:val="20"/>
        </w:rPr>
        <w:t>Przegląd serwisowy k</w:t>
      </w:r>
      <w:r w:rsidRPr="00BD734C">
        <w:rPr>
          <w:rFonts w:ascii="Arial" w:hAnsi="Arial" w:cs="Arial"/>
          <w:b/>
          <w:sz w:val="20"/>
          <w:szCs w:val="20"/>
        </w:rPr>
        <w:t xml:space="preserve">omory DFO + </w:t>
      </w:r>
      <w:proofErr w:type="spellStart"/>
      <w:r w:rsidRPr="00BD734C">
        <w:rPr>
          <w:rFonts w:ascii="Arial" w:hAnsi="Arial" w:cs="Arial"/>
          <w:b/>
          <w:sz w:val="20"/>
          <w:szCs w:val="20"/>
        </w:rPr>
        <w:t>Ninhydryna</w:t>
      </w:r>
      <w:proofErr w:type="spellEnd"/>
      <w:r w:rsidRPr="00BD734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D734C">
        <w:rPr>
          <w:rFonts w:ascii="Arial" w:hAnsi="Arial" w:cs="Arial"/>
          <w:b/>
          <w:sz w:val="20"/>
          <w:szCs w:val="20"/>
        </w:rPr>
        <w:t>Safedevelop</w:t>
      </w:r>
      <w:proofErr w:type="spellEnd"/>
      <w:r w:rsidRPr="00BD734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D734C">
        <w:rPr>
          <w:rFonts w:ascii="Arial" w:hAnsi="Arial" w:cs="Arial"/>
          <w:b/>
          <w:sz w:val="20"/>
          <w:szCs w:val="20"/>
        </w:rPr>
        <w:t>Air</w:t>
      </w:r>
      <w:proofErr w:type="spellEnd"/>
      <w:r w:rsidRPr="00BD734C">
        <w:rPr>
          <w:rFonts w:ascii="Arial" w:hAnsi="Arial" w:cs="Arial"/>
          <w:b/>
          <w:sz w:val="20"/>
          <w:szCs w:val="20"/>
        </w:rPr>
        <w:t xml:space="preserve"> Science</w:t>
      </w:r>
    </w:p>
    <w:p w:rsidR="00BE6B8A" w:rsidRPr="00BD734C" w:rsidRDefault="001F1B81">
      <w:pPr>
        <w:spacing w:after="0"/>
        <w:ind w:left="-426" w:firstLine="1135"/>
        <w:rPr>
          <w:rFonts w:ascii="Arial" w:hAnsi="Arial" w:cs="Arial"/>
          <w:b/>
          <w:sz w:val="20"/>
          <w:szCs w:val="20"/>
        </w:rPr>
      </w:pPr>
      <w:r w:rsidRPr="00BD734C">
        <w:rPr>
          <w:rFonts w:ascii="Arial" w:hAnsi="Arial" w:cs="Arial"/>
          <w:b/>
          <w:sz w:val="20"/>
          <w:szCs w:val="20"/>
        </w:rPr>
        <w:t>Model/ nr seryjny:</w:t>
      </w:r>
      <w:r w:rsidRPr="00BD734C">
        <w:rPr>
          <w:rFonts w:ascii="Arial" w:hAnsi="Arial" w:cs="Arial"/>
          <w:sz w:val="20"/>
          <w:szCs w:val="20"/>
        </w:rPr>
        <w:t xml:space="preserve"> SD 84149</w:t>
      </w:r>
    </w:p>
    <w:p w:rsidR="00BE6B8A" w:rsidRPr="00BD734C" w:rsidRDefault="001F1B81">
      <w:pPr>
        <w:pStyle w:val="Akapitzlis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BD734C">
        <w:rPr>
          <w:rFonts w:ascii="Arial" w:hAnsi="Arial" w:cs="Arial"/>
          <w:sz w:val="20"/>
          <w:szCs w:val="20"/>
        </w:rPr>
        <w:t>ogólny przegląd stanu urządzenia (kompletność podzespołów, stan techniczny uszczelek drzwi komory, połączenie komory ze zbiornikiem wody),</w:t>
      </w:r>
    </w:p>
    <w:p w:rsidR="00BE6B8A" w:rsidRPr="00BD734C" w:rsidRDefault="001F1B81">
      <w:pPr>
        <w:pStyle w:val="Akapitzlis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BD734C">
        <w:rPr>
          <w:rFonts w:ascii="Arial" w:hAnsi="Arial" w:cs="Arial"/>
          <w:sz w:val="20"/>
          <w:szCs w:val="20"/>
        </w:rPr>
        <w:t>wykonanie testów działania poszczególnych elementów urządzenia (oświetlenie, systemy zabezpieczające, programatory sterujące),</w:t>
      </w:r>
    </w:p>
    <w:p w:rsidR="00BE6B8A" w:rsidRPr="00BD734C" w:rsidRDefault="001F1B81">
      <w:pPr>
        <w:pStyle w:val="Akapitzlis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BD734C">
        <w:rPr>
          <w:rFonts w:ascii="Arial" w:hAnsi="Arial" w:cs="Arial"/>
          <w:sz w:val="20"/>
          <w:szCs w:val="20"/>
        </w:rPr>
        <w:t>weryfikacja parametrów temperatury (80</w:t>
      </w:r>
      <w:r w:rsidRPr="00BD734C">
        <w:rPr>
          <w:rFonts w:ascii="Arial" w:hAnsi="Arial" w:cs="Arial"/>
          <w:sz w:val="20"/>
          <w:szCs w:val="20"/>
          <w:vertAlign w:val="superscript"/>
        </w:rPr>
        <w:t>o</w:t>
      </w:r>
      <w:r w:rsidRPr="00BD734C">
        <w:rPr>
          <w:rFonts w:ascii="Arial" w:hAnsi="Arial" w:cs="Arial"/>
          <w:sz w:val="20"/>
          <w:szCs w:val="20"/>
        </w:rPr>
        <w:t>C i 100</w:t>
      </w:r>
      <w:r w:rsidRPr="00BD734C">
        <w:rPr>
          <w:rFonts w:ascii="Arial" w:hAnsi="Arial" w:cs="Arial"/>
          <w:sz w:val="20"/>
          <w:szCs w:val="20"/>
          <w:vertAlign w:val="superscript"/>
        </w:rPr>
        <w:t>o</w:t>
      </w:r>
      <w:r w:rsidRPr="00BD734C">
        <w:rPr>
          <w:rFonts w:ascii="Arial" w:hAnsi="Arial" w:cs="Arial"/>
          <w:sz w:val="20"/>
          <w:szCs w:val="20"/>
        </w:rPr>
        <w:t xml:space="preserve"> C) i wilgotności (65%) przy użyciu wzorcowanego urządzenia pomiarowego.</w:t>
      </w:r>
    </w:p>
    <w:p w:rsidR="00BE6B8A" w:rsidRPr="00BD734C" w:rsidRDefault="001F1B81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D734C">
        <w:rPr>
          <w:rFonts w:ascii="Arial" w:hAnsi="Arial" w:cs="Arial"/>
          <w:bCs/>
          <w:sz w:val="20"/>
          <w:szCs w:val="20"/>
        </w:rPr>
        <w:t>wykonanie usługi na terenie LK KWP w Łodzi,</w:t>
      </w:r>
    </w:p>
    <w:p w:rsidR="00BE6B8A" w:rsidRPr="00BD734C" w:rsidRDefault="001F1B81">
      <w:pPr>
        <w:pStyle w:val="Akapitzlist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D734C">
        <w:rPr>
          <w:rFonts w:ascii="Arial" w:hAnsi="Arial" w:cs="Arial"/>
          <w:bCs/>
          <w:sz w:val="20"/>
          <w:szCs w:val="20"/>
        </w:rPr>
        <w:t>sporządzenie raportu serwisowego.</w:t>
      </w:r>
    </w:p>
    <w:p w:rsidR="00BE6B8A" w:rsidRPr="00BD734C" w:rsidRDefault="00BE6B8A">
      <w:pPr>
        <w:pStyle w:val="Akapitzlist"/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BE6B8A" w:rsidRPr="00BD734C" w:rsidRDefault="001F1B81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D734C">
        <w:rPr>
          <w:rFonts w:ascii="Arial" w:hAnsi="Arial" w:cs="Arial"/>
          <w:b/>
          <w:sz w:val="20"/>
          <w:szCs w:val="20"/>
          <w:u w:val="single"/>
        </w:rPr>
        <w:t>Wykonawca zobowiązuje się do</w:t>
      </w:r>
      <w:r w:rsidRPr="00BD734C">
        <w:rPr>
          <w:rFonts w:ascii="Arial" w:hAnsi="Arial" w:cs="Arial"/>
          <w:b/>
          <w:sz w:val="20"/>
          <w:szCs w:val="20"/>
        </w:rPr>
        <w:t>:</w:t>
      </w:r>
    </w:p>
    <w:p w:rsidR="00BE6B8A" w:rsidRPr="00BD734C" w:rsidRDefault="001F1B81">
      <w:pPr>
        <w:pStyle w:val="Akapitzlist"/>
        <w:numPr>
          <w:ilvl w:val="0"/>
          <w:numId w:val="4"/>
        </w:numPr>
        <w:spacing w:after="0"/>
        <w:ind w:left="754" w:hanging="357"/>
        <w:jc w:val="both"/>
        <w:rPr>
          <w:rFonts w:ascii="Arial" w:hAnsi="Arial" w:cs="Arial"/>
          <w:sz w:val="20"/>
          <w:szCs w:val="20"/>
        </w:rPr>
      </w:pPr>
      <w:r w:rsidRPr="00BD734C">
        <w:rPr>
          <w:rFonts w:ascii="Arial" w:hAnsi="Arial" w:cs="Arial"/>
          <w:kern w:val="2"/>
          <w:sz w:val="20"/>
          <w:szCs w:val="20"/>
          <w:lang w:eastAsia="ar-SA"/>
        </w:rPr>
        <w:t>posiadania odpowiedniego zaplecza technicznego, wiedzy i praktyki w dokonywaniu przeglądów technicznych urządzeń wskazanych w formularzu ofertowym</w:t>
      </w:r>
    </w:p>
    <w:p w:rsidR="00BE6B8A" w:rsidRPr="00BD734C" w:rsidRDefault="001F1B81">
      <w:pPr>
        <w:spacing w:after="0" w:line="276" w:lineRule="auto"/>
        <w:ind w:left="709" w:hanging="284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BD734C">
        <w:rPr>
          <w:rFonts w:ascii="Arial" w:hAnsi="Arial" w:cs="Arial"/>
          <w:kern w:val="2"/>
          <w:sz w:val="20"/>
          <w:szCs w:val="20"/>
          <w:lang w:eastAsia="ar-SA"/>
        </w:rPr>
        <w:t xml:space="preserve">b) przeprowadzenia przeglądów w sposób rzetelny, terminowy, zgodny z aktualnym poziomem wiedzy technicznej i wymaganiami </w:t>
      </w:r>
      <w:proofErr w:type="spellStart"/>
      <w:r w:rsidRPr="00BD734C">
        <w:rPr>
          <w:rFonts w:ascii="Arial" w:hAnsi="Arial" w:cs="Arial"/>
          <w:kern w:val="2"/>
          <w:sz w:val="20"/>
          <w:szCs w:val="20"/>
          <w:lang w:eastAsia="ar-SA"/>
        </w:rPr>
        <w:t>techniczno</w:t>
      </w:r>
      <w:proofErr w:type="spellEnd"/>
      <w:r w:rsidRPr="00BD734C">
        <w:rPr>
          <w:rFonts w:ascii="Arial" w:hAnsi="Arial" w:cs="Arial"/>
          <w:kern w:val="2"/>
          <w:sz w:val="20"/>
          <w:szCs w:val="20"/>
          <w:lang w:eastAsia="ar-SA"/>
        </w:rPr>
        <w:t xml:space="preserve"> – eksploatacyjnymi producenta oraz instrukcjami obsługi urządzeń;</w:t>
      </w:r>
    </w:p>
    <w:p w:rsidR="00BE6B8A" w:rsidRPr="00BD734C" w:rsidRDefault="001F1B81">
      <w:pPr>
        <w:spacing w:after="0" w:line="276" w:lineRule="auto"/>
        <w:ind w:left="709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BD734C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c). zapewnienia wszelkich materiałów niezbędnych do  przeprowadzenia serwisu / kalibracji sprzętu. </w:t>
      </w:r>
    </w:p>
    <w:p w:rsidR="00BE6B8A" w:rsidRPr="00BD734C" w:rsidRDefault="001F1B81">
      <w:pPr>
        <w:pStyle w:val="Akapitzlist"/>
        <w:spacing w:after="0"/>
        <w:ind w:left="709" w:hanging="425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BD734C">
        <w:rPr>
          <w:rFonts w:ascii="Arial" w:hAnsi="Arial" w:cs="Arial"/>
          <w:bCs/>
          <w:kern w:val="2"/>
          <w:sz w:val="20"/>
          <w:szCs w:val="20"/>
          <w:lang w:eastAsia="ar-SA"/>
        </w:rPr>
        <w:t>4.1. Ceny podane w formularzu ofertowym nie ulegną zmianie.</w:t>
      </w:r>
    </w:p>
    <w:p w:rsidR="00BE6B8A" w:rsidRPr="00BD734C" w:rsidRDefault="001F1B81">
      <w:pPr>
        <w:pStyle w:val="Akapitzlist"/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BD734C">
        <w:rPr>
          <w:rFonts w:ascii="Arial" w:hAnsi="Arial" w:cs="Arial"/>
          <w:sz w:val="20"/>
          <w:szCs w:val="20"/>
        </w:rPr>
        <w:t>4.2. Wykonanie usługi zostanie potwierdzone w protokole serwisowym.</w:t>
      </w:r>
    </w:p>
    <w:p w:rsidR="00BE6B8A" w:rsidRPr="00BD734C" w:rsidRDefault="001F1B81">
      <w:pPr>
        <w:pStyle w:val="Akapitzlist"/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BD734C">
        <w:rPr>
          <w:rFonts w:ascii="Arial" w:hAnsi="Arial" w:cs="Arial"/>
          <w:sz w:val="20"/>
          <w:szCs w:val="20"/>
        </w:rPr>
        <w:t xml:space="preserve">4.3. Wykonawca bierze na siebie pełną odpowiedzialność za uszkodzenie sprzętu, spowodowane niewłaściwym wykonaniem usługi. W przypadku powstania uszkodzeń zobowiązuję się do zwrotu kosztów naprawy urządzenia, a w przypadku takiej konieczności – zleconej przez Zamawiającego ekspertyzy rzeczoznawcy.   </w:t>
      </w:r>
    </w:p>
    <w:p w:rsidR="00BE6B8A" w:rsidRPr="00BD734C" w:rsidRDefault="001F1B81">
      <w:pPr>
        <w:pStyle w:val="Akapitzlist"/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BD734C">
        <w:rPr>
          <w:rFonts w:ascii="Arial" w:hAnsi="Arial" w:cs="Arial"/>
          <w:sz w:val="20"/>
          <w:szCs w:val="20"/>
        </w:rPr>
        <w:t>4.4. Wykonawca zobowiązuje się wykonać usługę z wykorzystaniem wyłącznie fabrycznie nowych części zamiennych.</w:t>
      </w:r>
    </w:p>
    <w:p w:rsidR="00BE6B8A" w:rsidRPr="00BD734C" w:rsidRDefault="001F1B81">
      <w:pPr>
        <w:pStyle w:val="Akapitzlist"/>
        <w:tabs>
          <w:tab w:val="left" w:pos="426"/>
        </w:tabs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BD734C">
        <w:rPr>
          <w:rFonts w:ascii="Arial" w:hAnsi="Arial" w:cs="Arial"/>
          <w:sz w:val="20"/>
          <w:szCs w:val="20"/>
        </w:rPr>
        <w:t>4.5 Utylizacja wszelkich zużytych części i materiałów eksploatacyjnych zgodnie z obowiązującymi przepisami prawa leży po stronie Wykonawcy. Koszt tej usługi został wliczony w ceny określone w zamówieniu.</w:t>
      </w:r>
    </w:p>
    <w:p w:rsidR="00BE6B8A" w:rsidRPr="00BD734C" w:rsidRDefault="001F1B81">
      <w:pPr>
        <w:pStyle w:val="Akapitzlist"/>
        <w:spacing w:after="0" w:line="240" w:lineRule="auto"/>
        <w:ind w:left="644" w:hanging="360"/>
        <w:jc w:val="both"/>
        <w:rPr>
          <w:rFonts w:ascii="Arial" w:hAnsi="Arial" w:cs="Arial"/>
          <w:sz w:val="20"/>
          <w:szCs w:val="20"/>
        </w:rPr>
      </w:pPr>
      <w:r w:rsidRPr="00BD734C">
        <w:rPr>
          <w:rFonts w:ascii="Arial" w:hAnsi="Arial" w:cs="Arial"/>
          <w:sz w:val="20"/>
          <w:szCs w:val="20"/>
        </w:rPr>
        <w:t xml:space="preserve">4.6. Wykonawca w przypadku wykonania wzorcowania lub/i legalizacji,  każdorazowo dostarczy wraz z urządzeniem </w:t>
      </w:r>
      <w:r w:rsidRPr="00BD734C">
        <w:rPr>
          <w:rFonts w:ascii="Arial" w:hAnsi="Arial" w:cs="Arial"/>
          <w:b/>
          <w:sz w:val="20"/>
          <w:szCs w:val="20"/>
        </w:rPr>
        <w:t>(do każdego urządzenia osobno)</w:t>
      </w:r>
      <w:r w:rsidRPr="00BD734C">
        <w:rPr>
          <w:rFonts w:ascii="Arial" w:hAnsi="Arial" w:cs="Arial"/>
          <w:sz w:val="20"/>
          <w:szCs w:val="20"/>
        </w:rPr>
        <w:t xml:space="preserve"> świadectwo wzorcowania lub/i legalizacji wystawione przez punkt wzorcujący, legalizujący, Urząd Miar lub Akredytowane Laboratorium.</w:t>
      </w:r>
    </w:p>
    <w:p w:rsidR="00BE6B8A" w:rsidRPr="00BD734C" w:rsidRDefault="001F1B81">
      <w:pPr>
        <w:tabs>
          <w:tab w:val="left" w:pos="360"/>
        </w:tabs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BD734C">
        <w:rPr>
          <w:rFonts w:ascii="Arial" w:hAnsi="Arial" w:cs="Arial"/>
          <w:sz w:val="20"/>
          <w:szCs w:val="20"/>
        </w:rPr>
        <w:t>4.7. Zamawiający wymaga, aby wykonawcą usługi wzorcowania / legalizacji (w przypadku zadań, w których sprzęt podlega wzorcowaniu / legalizacji) było laboratorium pomiarowe posiadające akredytację Polskiego Centrum Akredytacji potwierdzającą jego kompetencje oraz zgodność wdrożonego systemu jakości z wymogami normy międzynarodowej PN-EN ISO/IEC 17025</w:t>
      </w:r>
    </w:p>
    <w:p w:rsidR="00BE6B8A" w:rsidRPr="00BD734C" w:rsidRDefault="001F1B81">
      <w:pPr>
        <w:tabs>
          <w:tab w:val="left" w:pos="360"/>
        </w:tabs>
        <w:spacing w:after="0" w:line="240" w:lineRule="auto"/>
        <w:ind w:left="709" w:hanging="425"/>
        <w:jc w:val="both"/>
        <w:rPr>
          <w:b/>
          <w:bCs/>
        </w:rPr>
      </w:pPr>
      <w:r w:rsidRPr="00BD734C">
        <w:rPr>
          <w:rFonts w:ascii="Arial" w:hAnsi="Arial" w:cs="Arial"/>
          <w:b/>
          <w:bCs/>
          <w:sz w:val="20"/>
          <w:szCs w:val="20"/>
        </w:rPr>
        <w:t>4.8. W przypadku wymiany części – Wykonawca udzieli gwarancji na wymienione elementy  zgodnej z gwarancją oferowaną przez producenta.</w:t>
      </w:r>
    </w:p>
    <w:p w:rsidR="00BE6B8A" w:rsidRPr="00BD734C" w:rsidRDefault="00BE6B8A">
      <w:pPr>
        <w:pStyle w:val="Akapitzlist"/>
        <w:tabs>
          <w:tab w:val="left" w:pos="426"/>
        </w:tabs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</w:p>
    <w:p w:rsidR="00BE6B8A" w:rsidRPr="00BD734C" w:rsidRDefault="001F1B81">
      <w:pPr>
        <w:numPr>
          <w:ilvl w:val="0"/>
          <w:numId w:val="29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D734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Termin wykonania usługi:</w:t>
      </w:r>
    </w:p>
    <w:p w:rsidR="00BE6B8A" w:rsidRPr="00BD734C" w:rsidRDefault="001F1B81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D734C">
        <w:rPr>
          <w:rFonts w:ascii="Arial" w:hAnsi="Arial" w:cs="Arial"/>
          <w:sz w:val="20"/>
          <w:szCs w:val="20"/>
        </w:rPr>
        <w:t>Usługi wykonane zostaną zgodnie z terminem wskazanym w formularzu ofertowym /odpowiednio dla poszczególnych zadań /</w:t>
      </w:r>
    </w:p>
    <w:p w:rsidR="00BE6B8A" w:rsidRPr="00BD734C" w:rsidRDefault="00BE6B8A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BE6B8A" w:rsidRPr="00BD734C" w:rsidRDefault="001F1B81">
      <w:p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D734C">
        <w:rPr>
          <w:rFonts w:ascii="Arial" w:eastAsia="Times New Roman" w:hAnsi="Arial" w:cs="Arial"/>
          <w:b/>
          <w:sz w:val="20"/>
          <w:szCs w:val="20"/>
          <w:lang w:eastAsia="pl-PL"/>
        </w:rPr>
        <w:t>6.</w:t>
      </w:r>
      <w:r w:rsidRPr="00BD734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BD734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Informacja o dokumentach, jakie mają dostarczyć Wykonawcy:</w:t>
      </w:r>
    </w:p>
    <w:p w:rsidR="00BE6B8A" w:rsidRPr="00BD734C" w:rsidRDefault="001F1B81">
      <w:pPr>
        <w:tabs>
          <w:tab w:val="left" w:pos="360"/>
        </w:tabs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D734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</w:p>
    <w:p w:rsidR="00BE6B8A" w:rsidRPr="00BD734C" w:rsidRDefault="001F1B81">
      <w:pPr>
        <w:tabs>
          <w:tab w:val="left" w:pos="360"/>
        </w:tabs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D734C">
        <w:rPr>
          <w:rFonts w:ascii="Arial" w:eastAsia="Calibri" w:hAnsi="Arial" w:cs="Arial"/>
          <w:sz w:val="20"/>
          <w:szCs w:val="20"/>
        </w:rPr>
        <w:t xml:space="preserve">6.1. W przypadku zadań, w których sprzęt podlegać będzie wzorcowaniu / legalizacji Wykonawca zobowiązany jest przedstawić dokument potwierdzający, że </w:t>
      </w:r>
      <w:r w:rsidRPr="00BD734C">
        <w:rPr>
          <w:rFonts w:ascii="Arial" w:hAnsi="Arial" w:cs="Arial"/>
          <w:sz w:val="20"/>
          <w:szCs w:val="20"/>
        </w:rPr>
        <w:t>wykonawcą usługi będzie  laboratorium pomiarowe posiadające akredytację Polskiego Centrum Akredytacji potwierdzającą jego kompetencje oraz zgodność wdrożonego systemu jakości z wymogami normy międzynarodowej PN-EN ISO/IEC 17025</w:t>
      </w:r>
    </w:p>
    <w:p w:rsidR="00BE6B8A" w:rsidRPr="00BD734C" w:rsidRDefault="001F1B81">
      <w:pPr>
        <w:tabs>
          <w:tab w:val="left" w:pos="360"/>
        </w:tabs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D734C">
        <w:rPr>
          <w:rFonts w:ascii="Arial" w:hAnsi="Arial" w:cs="Arial"/>
          <w:sz w:val="20"/>
          <w:szCs w:val="20"/>
        </w:rPr>
        <w:t xml:space="preserve">6.2. Dla zadań nr 3,4,5,6,7 - jeżeli dotyczy - Dokument potwierdzający, że usługa zostanie wykonana przez serwis posiadający autoryzację producenta sprzętu. </w:t>
      </w:r>
    </w:p>
    <w:p w:rsidR="00BE6B8A" w:rsidRPr="00BD734C" w:rsidRDefault="00BE6B8A">
      <w:pPr>
        <w:tabs>
          <w:tab w:val="left" w:pos="851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BE6B8A" w:rsidRPr="00BD734C" w:rsidRDefault="001F1B81">
      <w:pPr>
        <w:tabs>
          <w:tab w:val="left" w:pos="360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BD734C">
        <w:rPr>
          <w:rFonts w:ascii="Arial" w:eastAsia="Calibri" w:hAnsi="Arial" w:cs="Arial"/>
          <w:b/>
          <w:sz w:val="20"/>
          <w:szCs w:val="20"/>
        </w:rPr>
        <w:t xml:space="preserve">7.   </w:t>
      </w:r>
      <w:r w:rsidRPr="00BD734C">
        <w:rPr>
          <w:rFonts w:ascii="Arial" w:eastAsia="Calibri" w:hAnsi="Arial" w:cs="Arial"/>
          <w:b/>
          <w:sz w:val="20"/>
          <w:szCs w:val="20"/>
          <w:u w:val="single"/>
        </w:rPr>
        <w:t xml:space="preserve">Opis  sposobu  przygotowania  ofert. </w:t>
      </w:r>
    </w:p>
    <w:p w:rsidR="00BE6B8A" w:rsidRPr="00BD734C" w:rsidRDefault="00BE6B8A">
      <w:pPr>
        <w:pStyle w:val="Akapitzlist"/>
        <w:numPr>
          <w:ilvl w:val="0"/>
          <w:numId w:val="2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BE6B8A" w:rsidRPr="00BD734C" w:rsidRDefault="00BE6B8A">
      <w:pPr>
        <w:pStyle w:val="Akapitzlist"/>
        <w:numPr>
          <w:ilvl w:val="0"/>
          <w:numId w:val="2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BE6B8A" w:rsidRPr="00BD734C" w:rsidRDefault="001F1B81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BD734C">
        <w:rPr>
          <w:rFonts w:ascii="Arial" w:hAnsi="Arial" w:cs="Arial"/>
          <w:sz w:val="20"/>
          <w:szCs w:val="20"/>
        </w:rPr>
        <w:t xml:space="preserve">Wykonawca składa ofertę drogą elektroniczną poprzez platformę zakupową Open </w:t>
      </w:r>
      <w:proofErr w:type="spellStart"/>
      <w:r w:rsidRPr="00BD734C">
        <w:rPr>
          <w:rFonts w:ascii="Arial" w:hAnsi="Arial" w:cs="Arial"/>
          <w:sz w:val="20"/>
          <w:szCs w:val="20"/>
        </w:rPr>
        <w:t>Nexus</w:t>
      </w:r>
      <w:proofErr w:type="spellEnd"/>
      <w:r w:rsidRPr="00BD734C">
        <w:rPr>
          <w:rFonts w:ascii="Arial" w:hAnsi="Arial" w:cs="Arial"/>
          <w:sz w:val="20"/>
          <w:szCs w:val="20"/>
        </w:rPr>
        <w:t xml:space="preserve"> wraz wymaganymi załącznikami podpisanymi przez osobę upoważnioną do reprezentowania podmiotu</w:t>
      </w:r>
    </w:p>
    <w:p w:rsidR="00BE6B8A" w:rsidRPr="00BD734C" w:rsidRDefault="00BE6B8A">
      <w:pPr>
        <w:tabs>
          <w:tab w:val="left" w:pos="720"/>
        </w:tabs>
        <w:spacing w:after="0" w:line="276" w:lineRule="auto"/>
        <w:ind w:left="720" w:hanging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6B8A" w:rsidRPr="00BD734C" w:rsidRDefault="001F1B81">
      <w:pPr>
        <w:pStyle w:val="Akapitzlist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D734C">
        <w:rPr>
          <w:rFonts w:ascii="Arial" w:hAnsi="Arial" w:cs="Arial"/>
          <w:b/>
          <w:sz w:val="20"/>
          <w:szCs w:val="20"/>
          <w:u w:val="single"/>
        </w:rPr>
        <w:t>Oferta musi zawierać:</w:t>
      </w:r>
      <w:r w:rsidRPr="00BD734C">
        <w:rPr>
          <w:rFonts w:ascii="Arial" w:hAnsi="Arial" w:cs="Arial"/>
          <w:b/>
          <w:sz w:val="20"/>
          <w:szCs w:val="20"/>
        </w:rPr>
        <w:t xml:space="preserve"> </w:t>
      </w:r>
    </w:p>
    <w:p w:rsidR="00BE6B8A" w:rsidRPr="00BD734C" w:rsidRDefault="001F1B81">
      <w:pPr>
        <w:numPr>
          <w:ilvl w:val="0"/>
          <w:numId w:val="1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D734C">
        <w:rPr>
          <w:rFonts w:ascii="Arial" w:eastAsia="Times New Roman" w:hAnsi="Arial" w:cs="Arial"/>
          <w:sz w:val="20"/>
          <w:szCs w:val="20"/>
          <w:lang w:eastAsia="pl-PL"/>
        </w:rPr>
        <w:t>Formularz ofertowy załącznik nr 1 podpisany przez osobę do tego upoważnioną</w:t>
      </w:r>
    </w:p>
    <w:p w:rsidR="00BE6B8A" w:rsidRPr="00BD734C" w:rsidRDefault="001F1B81">
      <w:pPr>
        <w:numPr>
          <w:ilvl w:val="0"/>
          <w:numId w:val="1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D734C">
        <w:rPr>
          <w:rFonts w:ascii="Arial" w:eastAsia="Times New Roman" w:hAnsi="Arial" w:cs="Arial"/>
          <w:sz w:val="20"/>
          <w:szCs w:val="20"/>
          <w:lang w:eastAsia="pl-PL"/>
        </w:rPr>
        <w:t>dokumenty określone w pkt 6 niniejszego ogłoszenia;</w:t>
      </w:r>
    </w:p>
    <w:p w:rsidR="00BE6B8A" w:rsidRPr="00513769" w:rsidRDefault="001F1B81">
      <w:pPr>
        <w:numPr>
          <w:ilvl w:val="0"/>
          <w:numId w:val="1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D734C">
        <w:rPr>
          <w:rFonts w:ascii="Arial" w:eastAsia="Times New Roman" w:hAnsi="Arial" w:cs="Arial"/>
          <w:sz w:val="20"/>
          <w:szCs w:val="20"/>
          <w:lang w:eastAsia="pl-PL"/>
        </w:rPr>
        <w:t>Oświadczenie RODO podpisane przez osobę do tego upoważnioną</w:t>
      </w:r>
    </w:p>
    <w:p w:rsidR="00513769" w:rsidRPr="00BD734C" w:rsidRDefault="00513769">
      <w:pPr>
        <w:numPr>
          <w:ilvl w:val="0"/>
          <w:numId w:val="1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Oświadczenie dot. przesłanek wykluczenia</w:t>
      </w:r>
      <w:bookmarkStart w:id="3" w:name="_GoBack"/>
      <w:bookmarkEnd w:id="3"/>
    </w:p>
    <w:p w:rsidR="00BE6B8A" w:rsidRPr="00BD734C" w:rsidRDefault="00BE6B8A">
      <w:p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E6B8A" w:rsidRPr="00BD734C" w:rsidRDefault="001F1B81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734C">
        <w:rPr>
          <w:rFonts w:ascii="Arial" w:eastAsia="Times New Roman" w:hAnsi="Arial" w:cs="Arial"/>
          <w:bCs/>
          <w:sz w:val="20"/>
          <w:szCs w:val="20"/>
          <w:lang w:eastAsia="pl-PL"/>
        </w:rPr>
        <w:t>8.1.</w:t>
      </w:r>
      <w:r w:rsidRPr="00BD734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BD734C">
        <w:rPr>
          <w:rFonts w:ascii="Arial" w:eastAsia="Times New Roman" w:hAnsi="Arial" w:cs="Arial"/>
          <w:sz w:val="20"/>
          <w:szCs w:val="20"/>
          <w:lang w:eastAsia="pl-PL"/>
        </w:rPr>
        <w:t>W przypadku braku któregoś z wymaganych dokumentów /nie dotyczy Formularza ofertowego/ bądź niejasności treści przedstawionych dokumentów, Zamawiający zwróci się do Wykonawców z prośbą  o uzupełnienie  bądź wyjaśnienie. W sytuacji nie uzupełnienia dokumentów bądź nie złożenia stosownych wyjaśnień w wymaganym terminie, oferta Wykonawcy będzie podlegała odrzuceniu.</w:t>
      </w:r>
    </w:p>
    <w:p w:rsidR="00BE6B8A" w:rsidRPr="00BD734C" w:rsidRDefault="001F1B8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734C">
        <w:rPr>
          <w:rFonts w:ascii="Arial" w:eastAsia="Times New Roman" w:hAnsi="Arial" w:cs="Arial"/>
          <w:sz w:val="20"/>
          <w:szCs w:val="20"/>
          <w:lang w:eastAsia="pl-PL"/>
        </w:rPr>
        <w:t>8.2.</w:t>
      </w:r>
      <w:r w:rsidRPr="00BD734C">
        <w:rPr>
          <w:rFonts w:ascii="Arial" w:eastAsia="Times New Roman" w:hAnsi="Arial" w:cs="Arial"/>
          <w:sz w:val="20"/>
          <w:szCs w:val="20"/>
          <w:lang w:eastAsia="pl-PL"/>
        </w:rPr>
        <w:tab/>
        <w:t>Dołączone do ogłoszenia formularze i druki załączników mogą stanowić wzór                               dla Wykonawcy przy opracowywaniu tych dokumentów. Dopuszcza się sporządzenie formularza ofertowego i załączników na drukach opracowanych przez Wykonawcę pod warunkiem zawarcia wszystkich informacji określonych we wzorze.</w:t>
      </w:r>
    </w:p>
    <w:p w:rsidR="00BE6B8A" w:rsidRPr="00BD734C" w:rsidRDefault="001F1B8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734C">
        <w:rPr>
          <w:rFonts w:ascii="Arial" w:eastAsia="Times New Roman" w:hAnsi="Arial" w:cs="Arial"/>
          <w:sz w:val="20"/>
          <w:szCs w:val="20"/>
          <w:lang w:eastAsia="pl-PL"/>
        </w:rPr>
        <w:t xml:space="preserve">8.3. </w:t>
      </w:r>
      <w:r w:rsidRPr="00BD734C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być  sporządzone czytelnie, w języku polskim.</w:t>
      </w:r>
    </w:p>
    <w:p w:rsidR="00BE6B8A" w:rsidRPr="00BD734C" w:rsidRDefault="001F1B8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734C">
        <w:rPr>
          <w:rFonts w:ascii="Arial" w:eastAsia="Times New Roman" w:hAnsi="Arial" w:cs="Arial"/>
          <w:sz w:val="20"/>
          <w:szCs w:val="20"/>
          <w:lang w:eastAsia="pl-PL"/>
        </w:rPr>
        <w:t>8.4.</w:t>
      </w:r>
      <w:r w:rsidRPr="00BD734C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 być podpisane</w:t>
      </w:r>
      <w:r w:rsidRPr="00BD734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BD734C">
        <w:rPr>
          <w:rFonts w:ascii="Arial" w:eastAsia="Times New Roman" w:hAnsi="Arial" w:cs="Arial"/>
          <w:sz w:val="20"/>
          <w:szCs w:val="20"/>
          <w:lang w:eastAsia="pl-PL"/>
        </w:rPr>
        <w:t xml:space="preserve">przez  osobę/osoby uprawnioną/uprawnione </w:t>
      </w:r>
      <w:r w:rsidRPr="00BD734C">
        <w:rPr>
          <w:rFonts w:ascii="Arial" w:eastAsia="Times New Roman" w:hAnsi="Arial" w:cs="Arial"/>
          <w:sz w:val="20"/>
          <w:szCs w:val="20"/>
          <w:lang w:eastAsia="pl-PL"/>
        </w:rPr>
        <w:br/>
        <w:t>do reprezentowania podmiotu. Podpis musi pozwalać na identyfikację osoby podpisującej dokument.</w:t>
      </w:r>
    </w:p>
    <w:p w:rsidR="00BE6B8A" w:rsidRPr="00BD734C" w:rsidRDefault="001F1B8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734C">
        <w:rPr>
          <w:rFonts w:ascii="Arial" w:eastAsia="Times New Roman" w:hAnsi="Arial" w:cs="Arial"/>
          <w:sz w:val="20"/>
          <w:szCs w:val="20"/>
          <w:lang w:eastAsia="pl-PL"/>
        </w:rPr>
        <w:t>8.5.</w:t>
      </w:r>
      <w:r w:rsidRPr="00BD734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BD734C">
        <w:rPr>
          <w:rFonts w:ascii="Arial" w:eastAsia="Times New Roman" w:hAnsi="Arial" w:cs="Arial"/>
          <w:sz w:val="20"/>
          <w:szCs w:val="20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BE6B8A" w:rsidRPr="00BD734C" w:rsidRDefault="001F1B81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734C">
        <w:rPr>
          <w:rFonts w:ascii="Arial" w:eastAsia="Times New Roman" w:hAnsi="Arial" w:cs="Arial"/>
          <w:sz w:val="20"/>
          <w:szCs w:val="20"/>
          <w:lang w:eastAsia="pl-PL"/>
        </w:rPr>
        <w:t>8.6.</w:t>
      </w:r>
      <w:r w:rsidRPr="00BD734C">
        <w:rPr>
          <w:rFonts w:ascii="Arial" w:eastAsia="Times New Roman" w:hAnsi="Arial" w:cs="Arial"/>
          <w:sz w:val="20"/>
          <w:szCs w:val="20"/>
          <w:lang w:eastAsia="pl-PL"/>
        </w:rPr>
        <w:tab/>
        <w:t>Każdy  Wykonawca  przedstawi  tylko  jedną  ofertę dotyczącą wybranych części.</w:t>
      </w:r>
    </w:p>
    <w:p w:rsidR="00BE6B8A" w:rsidRPr="00BD734C" w:rsidRDefault="001F1B8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734C">
        <w:rPr>
          <w:rFonts w:ascii="Arial" w:eastAsia="Times New Roman" w:hAnsi="Arial" w:cs="Arial"/>
          <w:sz w:val="20"/>
          <w:szCs w:val="20"/>
          <w:lang w:eastAsia="pl-PL"/>
        </w:rPr>
        <w:t>8.7.</w:t>
      </w:r>
      <w:r w:rsidRPr="00BD734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Wszelkie poprawki lub zmiany w treści oferty (w tym załącznikach do oferty) muszą być parafowane (lub podpisane) własnoręcznie przez osobę/osoby odpisującą/podpisujące ofertę. Parafka (podpis) winna być naniesiona w sposób umożliwiający identyfikację podpisu (np. wraz z imienną pieczątką osoby sporządzającej parafkę). </w:t>
      </w:r>
    </w:p>
    <w:p w:rsidR="00BE6B8A" w:rsidRPr="00BD734C" w:rsidRDefault="001F1B8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734C">
        <w:rPr>
          <w:rFonts w:ascii="Arial" w:eastAsia="Times New Roman" w:hAnsi="Arial" w:cs="Arial"/>
          <w:sz w:val="20"/>
          <w:szCs w:val="20"/>
          <w:lang w:eastAsia="pl-PL"/>
        </w:rPr>
        <w:t xml:space="preserve"> 8.8.</w:t>
      </w:r>
      <w:r w:rsidRPr="00BD734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Zamawiający </w:t>
      </w:r>
      <w:r w:rsidRPr="00BD734C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nie udziela żadnych ustnych i telefonicznych informacji,</w:t>
      </w:r>
      <w:r w:rsidRPr="00BD734C">
        <w:rPr>
          <w:rFonts w:ascii="Arial" w:eastAsia="Times New Roman" w:hAnsi="Arial" w:cs="Arial"/>
          <w:sz w:val="20"/>
          <w:szCs w:val="20"/>
          <w:lang w:eastAsia="pl-PL"/>
        </w:rPr>
        <w:t xml:space="preserve"> wyjaśnień                                 czy odpowiedzi na pytania Wykonawców, w sprawach wymagających zachowania pisemności.</w:t>
      </w:r>
    </w:p>
    <w:p w:rsidR="00BE6B8A" w:rsidRPr="00BD734C" w:rsidRDefault="001F1B8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734C">
        <w:rPr>
          <w:rFonts w:ascii="Arial" w:eastAsia="Times New Roman" w:hAnsi="Arial" w:cs="Arial"/>
          <w:sz w:val="20"/>
          <w:szCs w:val="20"/>
          <w:lang w:eastAsia="pl-PL"/>
        </w:rPr>
        <w:t>8.9.</w:t>
      </w:r>
      <w:r w:rsidRPr="00BD734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 w:rsidR="00BE6B8A" w:rsidRPr="00BD734C" w:rsidRDefault="001F1B81">
      <w:pPr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D734C">
        <w:rPr>
          <w:rFonts w:ascii="Arial" w:eastAsia="Times New Roman" w:hAnsi="Arial" w:cs="Arial"/>
          <w:b/>
          <w:sz w:val="20"/>
          <w:szCs w:val="20"/>
          <w:lang w:eastAsia="pl-PL"/>
        </w:rPr>
        <w:t>9.</w:t>
      </w:r>
      <w:r w:rsidRPr="00BD734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BD734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Miejsce oraz termin składania ofert</w:t>
      </w:r>
    </w:p>
    <w:p w:rsidR="00BE6B8A" w:rsidRPr="001F1B81" w:rsidRDefault="001F1B8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color w:val="FF0000"/>
        </w:rPr>
      </w:pPr>
      <w:r w:rsidRPr="001F1B81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Ofertę należy złożyć, </w:t>
      </w:r>
      <w:r w:rsidRPr="001F1B81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w  nieprzekraczalnym  terminie do dnia</w:t>
      </w:r>
      <w:r w:rsidR="00BD734C" w:rsidRPr="001F1B81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22.11.2023 </w:t>
      </w:r>
      <w:r w:rsidRPr="001F1B81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r. do godz. </w:t>
      </w:r>
      <w:r w:rsidR="00BD734C" w:rsidRPr="001F1B81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11</w:t>
      </w:r>
      <w:r w:rsidRPr="001F1B81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:00. </w:t>
      </w:r>
    </w:p>
    <w:p w:rsidR="00BE6B8A" w:rsidRPr="00BD734C" w:rsidRDefault="00BE6B8A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20"/>
          <w:szCs w:val="20"/>
        </w:rPr>
      </w:pPr>
    </w:p>
    <w:p w:rsidR="00BE6B8A" w:rsidRPr="00BD734C" w:rsidRDefault="001F1B81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BD734C">
        <w:rPr>
          <w:rFonts w:ascii="Arial" w:eastAsia="Calibri" w:hAnsi="Arial" w:cs="Arial"/>
          <w:b/>
          <w:sz w:val="20"/>
          <w:szCs w:val="20"/>
        </w:rPr>
        <w:t>10.</w:t>
      </w:r>
      <w:r w:rsidRPr="00BD734C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Pr="00BD734C">
        <w:rPr>
          <w:rFonts w:ascii="Arial" w:eastAsia="Calibri" w:hAnsi="Arial" w:cs="Arial"/>
          <w:b/>
          <w:sz w:val="20"/>
          <w:szCs w:val="20"/>
          <w:u w:val="single"/>
        </w:rPr>
        <w:t>Termin związania ofertą.</w:t>
      </w:r>
    </w:p>
    <w:p w:rsidR="00BE6B8A" w:rsidRPr="00BD734C" w:rsidRDefault="001F1B8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BD734C">
        <w:rPr>
          <w:rFonts w:ascii="Arial" w:eastAsia="Calibri" w:hAnsi="Arial" w:cs="Arial"/>
          <w:sz w:val="20"/>
          <w:szCs w:val="20"/>
        </w:rPr>
        <w:t xml:space="preserve">Termin związania ofertą wynosi 60 dni. </w:t>
      </w:r>
    </w:p>
    <w:p w:rsidR="00BE6B8A" w:rsidRPr="00BD734C" w:rsidRDefault="001F1B8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BD734C">
        <w:rPr>
          <w:rFonts w:ascii="Arial" w:eastAsia="Calibri" w:hAnsi="Arial" w:cs="Arial"/>
          <w:sz w:val="20"/>
          <w:szCs w:val="20"/>
        </w:rPr>
        <w:t>Bieg terminu rozpoczyna się wraz z upływem terminu składania ofert.</w:t>
      </w:r>
    </w:p>
    <w:p w:rsidR="00BE6B8A" w:rsidRPr="00BD734C" w:rsidRDefault="00BE6B8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BE6B8A" w:rsidRPr="00BD734C" w:rsidRDefault="001F1B81">
      <w:pPr>
        <w:tabs>
          <w:tab w:val="left" w:pos="426"/>
        </w:tabs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BD734C">
        <w:rPr>
          <w:rFonts w:ascii="Arial" w:hAnsi="Arial" w:cs="Arial"/>
          <w:b/>
          <w:sz w:val="20"/>
          <w:szCs w:val="20"/>
          <w:lang w:eastAsia="ar-SA"/>
        </w:rPr>
        <w:t xml:space="preserve">11. </w:t>
      </w:r>
      <w:r w:rsidRPr="00BD734C">
        <w:rPr>
          <w:rFonts w:ascii="Arial" w:hAnsi="Arial" w:cs="Arial"/>
          <w:b/>
          <w:sz w:val="20"/>
          <w:szCs w:val="20"/>
          <w:u w:val="single"/>
          <w:lang w:eastAsia="ar-SA"/>
        </w:rPr>
        <w:t>Kryteria wyboru oferty</w:t>
      </w:r>
      <w:r w:rsidRPr="00BD734C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:rsidR="00BE6B8A" w:rsidRPr="00BD734C" w:rsidRDefault="001F1B81">
      <w:pPr>
        <w:spacing w:after="0" w:line="276" w:lineRule="auto"/>
        <w:ind w:left="426" w:right="49" w:hanging="10"/>
        <w:jc w:val="both"/>
        <w:rPr>
          <w:rFonts w:ascii="Arial" w:eastAsia="Calibri" w:hAnsi="Arial" w:cs="Arial"/>
          <w:sz w:val="20"/>
          <w:szCs w:val="20"/>
        </w:rPr>
      </w:pPr>
      <w:r w:rsidRPr="00BD734C">
        <w:rPr>
          <w:rFonts w:ascii="Arial" w:eastAsia="Calibri" w:hAnsi="Arial" w:cs="Arial"/>
          <w:sz w:val="20"/>
          <w:szCs w:val="20"/>
        </w:rPr>
        <w:t xml:space="preserve">Przy wyborze oferty najkorzystniejszej - dokonywanym odrębnie dla każdej części zamówienia Zamawiający będzie kierował się następującymi kryteriami: </w:t>
      </w:r>
    </w:p>
    <w:p w:rsidR="00BE6B8A" w:rsidRPr="00BD734C" w:rsidRDefault="00BE6B8A">
      <w:pPr>
        <w:pStyle w:val="Tekstpodstawowywcity2"/>
        <w:spacing w:after="0" w:line="276" w:lineRule="auto"/>
        <w:ind w:left="0"/>
        <w:jc w:val="both"/>
        <w:rPr>
          <w:rFonts w:ascii="Arial" w:eastAsia="Calibri" w:hAnsi="Arial" w:cs="Arial"/>
          <w:sz w:val="20"/>
          <w:szCs w:val="20"/>
        </w:rPr>
      </w:pPr>
    </w:p>
    <w:p w:rsidR="00BE6B8A" w:rsidRPr="00BD734C" w:rsidRDefault="001F1B81">
      <w:pPr>
        <w:keepNext/>
        <w:keepLines/>
        <w:spacing w:after="0" w:line="276" w:lineRule="auto"/>
        <w:outlineLvl w:val="0"/>
        <w:rPr>
          <w:rFonts w:ascii="Arial" w:eastAsia="Calibri" w:hAnsi="Arial" w:cs="Arial"/>
          <w:b/>
          <w:sz w:val="20"/>
          <w:szCs w:val="20"/>
        </w:rPr>
      </w:pPr>
      <w:r w:rsidRPr="00BD734C">
        <w:rPr>
          <w:rFonts w:ascii="Arial" w:eastAsia="Calibri" w:hAnsi="Arial" w:cs="Arial"/>
          <w:b/>
          <w:sz w:val="20"/>
          <w:szCs w:val="20"/>
        </w:rPr>
        <w:t>11.1 KRYTERIA WYBORU NAJKORZYSTNIEJSZEJ OFERTY DLA ZADANIA NR 3,4,5,6 i 7.</w:t>
      </w:r>
    </w:p>
    <w:tbl>
      <w:tblPr>
        <w:tblW w:w="8643" w:type="dxa"/>
        <w:tblInd w:w="503" w:type="dxa"/>
        <w:tblLayout w:type="fixed"/>
        <w:tblCellMar>
          <w:left w:w="77" w:type="dxa"/>
          <w:right w:w="28" w:type="dxa"/>
        </w:tblCellMar>
        <w:tblLook w:val="04A0" w:firstRow="1" w:lastRow="0" w:firstColumn="1" w:lastColumn="0" w:noHBand="0" w:noVBand="1"/>
      </w:tblPr>
      <w:tblGrid>
        <w:gridCol w:w="6378"/>
        <w:gridCol w:w="2265"/>
      </w:tblGrid>
      <w:tr w:rsidR="00BD734C" w:rsidRPr="00BD734C">
        <w:trPr>
          <w:trHeight w:val="470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A" w:rsidRPr="00BD734C" w:rsidRDefault="001F1B81">
            <w:pPr>
              <w:spacing w:after="0" w:line="276" w:lineRule="auto"/>
              <w:ind w:right="5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734C">
              <w:rPr>
                <w:rFonts w:ascii="Arial" w:eastAsia="Calibri" w:hAnsi="Arial" w:cs="Arial"/>
                <w:b/>
                <w:sz w:val="20"/>
                <w:szCs w:val="20"/>
              </w:rPr>
              <w:t>Kryterium wyboru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A" w:rsidRPr="00BD734C" w:rsidRDefault="001F1B81">
            <w:pPr>
              <w:spacing w:after="0" w:line="276" w:lineRule="auto"/>
              <w:ind w:left="108"/>
              <w:rPr>
                <w:rFonts w:ascii="Arial" w:eastAsia="Calibri" w:hAnsi="Arial" w:cs="Arial"/>
                <w:sz w:val="20"/>
                <w:szCs w:val="20"/>
              </w:rPr>
            </w:pPr>
            <w:r w:rsidRPr="00BD734C">
              <w:rPr>
                <w:rFonts w:ascii="Arial" w:eastAsia="Calibri" w:hAnsi="Arial" w:cs="Arial"/>
                <w:b/>
                <w:sz w:val="20"/>
                <w:szCs w:val="20"/>
              </w:rPr>
              <w:t>Waga kryterium</w:t>
            </w:r>
          </w:p>
        </w:tc>
      </w:tr>
      <w:tr w:rsidR="00BD734C" w:rsidRPr="00BD734C">
        <w:trPr>
          <w:trHeight w:val="470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A" w:rsidRPr="00BD734C" w:rsidRDefault="001F1B81">
            <w:pPr>
              <w:spacing w:after="0" w:line="276" w:lineRule="auto"/>
              <w:ind w:right="5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734C">
              <w:rPr>
                <w:rFonts w:ascii="Arial" w:eastAsia="Calibri" w:hAnsi="Arial" w:cs="Arial"/>
                <w:sz w:val="20"/>
                <w:szCs w:val="20"/>
              </w:rPr>
              <w:t>Cena brutto (C)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A" w:rsidRPr="00BD734C" w:rsidRDefault="001F1B81">
            <w:pPr>
              <w:spacing w:after="0" w:line="276" w:lineRule="auto"/>
              <w:ind w:right="5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734C">
              <w:rPr>
                <w:rFonts w:ascii="Arial" w:eastAsia="Calibri" w:hAnsi="Arial" w:cs="Arial"/>
                <w:sz w:val="20"/>
                <w:szCs w:val="20"/>
              </w:rPr>
              <w:t>60%</w:t>
            </w:r>
          </w:p>
        </w:tc>
      </w:tr>
      <w:tr w:rsidR="00BD734C" w:rsidRPr="00BD734C">
        <w:trPr>
          <w:trHeight w:val="510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A" w:rsidRPr="00BD734C" w:rsidRDefault="001F1B81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734C">
              <w:rPr>
                <w:rFonts w:ascii="Arial" w:eastAsia="Calibri" w:hAnsi="Arial" w:cs="Arial"/>
                <w:sz w:val="20"/>
                <w:szCs w:val="20"/>
              </w:rPr>
              <w:t>Posiadanie autoryzacji producenta do serwisowania urządzenia (A)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A" w:rsidRPr="00BD734C" w:rsidRDefault="001F1B81">
            <w:pPr>
              <w:spacing w:after="0" w:line="276" w:lineRule="auto"/>
              <w:ind w:right="5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734C">
              <w:rPr>
                <w:rFonts w:ascii="Arial" w:eastAsia="Calibri" w:hAnsi="Arial" w:cs="Arial"/>
                <w:sz w:val="20"/>
                <w:szCs w:val="20"/>
              </w:rPr>
              <w:t>30% - Tak</w:t>
            </w:r>
          </w:p>
        </w:tc>
      </w:tr>
      <w:tr w:rsidR="00BD734C" w:rsidRPr="00BD734C">
        <w:trPr>
          <w:trHeight w:val="546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A" w:rsidRPr="00BD734C" w:rsidRDefault="001F1B81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734C">
              <w:rPr>
                <w:rFonts w:ascii="Arial" w:eastAsia="Calibri" w:hAnsi="Arial" w:cs="Arial"/>
                <w:sz w:val="20"/>
                <w:szCs w:val="20"/>
              </w:rPr>
              <w:t>Termin wykonania usługi (T)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A" w:rsidRPr="00BD734C" w:rsidRDefault="001F1B81">
            <w:pPr>
              <w:spacing w:after="0" w:line="276" w:lineRule="auto"/>
              <w:ind w:right="5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734C">
              <w:rPr>
                <w:rFonts w:ascii="Arial" w:eastAsia="Calibri" w:hAnsi="Arial" w:cs="Arial"/>
                <w:sz w:val="20"/>
                <w:szCs w:val="20"/>
              </w:rPr>
              <w:t>10%</w:t>
            </w:r>
          </w:p>
        </w:tc>
      </w:tr>
    </w:tbl>
    <w:p w:rsidR="00BE6B8A" w:rsidRPr="00BD734C" w:rsidRDefault="00BE6B8A">
      <w:pPr>
        <w:pStyle w:val="Tekstpodstawowywcity2"/>
        <w:spacing w:after="0" w:line="276" w:lineRule="auto"/>
        <w:ind w:left="0"/>
        <w:jc w:val="both"/>
        <w:rPr>
          <w:rFonts w:ascii="Arial" w:eastAsia="Calibri" w:hAnsi="Arial" w:cs="Arial"/>
          <w:sz w:val="20"/>
          <w:szCs w:val="20"/>
        </w:rPr>
      </w:pPr>
    </w:p>
    <w:p w:rsidR="00BE6B8A" w:rsidRPr="00BD734C" w:rsidRDefault="001F1B81">
      <w:pPr>
        <w:spacing w:after="0" w:line="276" w:lineRule="auto"/>
        <w:ind w:left="426" w:firstLine="141"/>
        <w:jc w:val="both"/>
        <w:rPr>
          <w:rFonts w:ascii="Arial" w:hAnsi="Arial" w:cs="Arial"/>
          <w:b/>
          <w:sz w:val="20"/>
          <w:szCs w:val="20"/>
        </w:rPr>
      </w:pPr>
      <w:r w:rsidRPr="00BD734C">
        <w:rPr>
          <w:rFonts w:ascii="Arial" w:hAnsi="Arial" w:cs="Arial"/>
          <w:b/>
          <w:sz w:val="20"/>
          <w:szCs w:val="20"/>
        </w:rPr>
        <w:t>Opis kryterium:</w:t>
      </w:r>
    </w:p>
    <w:p w:rsidR="00BE6B8A" w:rsidRPr="00BD734C" w:rsidRDefault="001F1B81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D734C">
        <w:rPr>
          <w:rFonts w:ascii="Arial" w:hAnsi="Arial" w:cs="Arial"/>
          <w:b/>
          <w:sz w:val="20"/>
          <w:szCs w:val="20"/>
        </w:rPr>
        <w:t xml:space="preserve">cena  oferty - /C/  </w:t>
      </w:r>
      <w:r w:rsidRPr="00BD734C">
        <w:rPr>
          <w:rFonts w:ascii="Arial" w:hAnsi="Arial" w:cs="Arial"/>
          <w:sz w:val="20"/>
          <w:szCs w:val="20"/>
        </w:rPr>
        <w:t>punkty   za  kryterium będą  przyznawane  na   podstawie   ceny  podanej</w:t>
      </w:r>
      <w:r w:rsidRPr="00BD734C">
        <w:rPr>
          <w:rFonts w:ascii="Arial" w:hAnsi="Arial" w:cs="Arial"/>
          <w:b/>
          <w:sz w:val="20"/>
          <w:szCs w:val="20"/>
        </w:rPr>
        <w:t xml:space="preserve"> w  pkt. 4.1 Formularza  ofertowego</w:t>
      </w:r>
      <w:r w:rsidRPr="00BD734C">
        <w:rPr>
          <w:rFonts w:ascii="Arial" w:hAnsi="Arial" w:cs="Arial"/>
          <w:sz w:val="20"/>
          <w:szCs w:val="20"/>
        </w:rPr>
        <w:t>, stanowiącego załącznik nr 1 do Ogłoszenia dla odpowiednich zadań.</w:t>
      </w:r>
    </w:p>
    <w:p w:rsidR="00BE6B8A" w:rsidRPr="00BD734C" w:rsidRDefault="00BE6B8A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BE6B8A" w:rsidRPr="00BD734C" w:rsidRDefault="001F1B81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BD734C">
        <w:rPr>
          <w:rFonts w:ascii="Arial" w:hAnsi="Arial" w:cs="Arial"/>
          <w:sz w:val="20"/>
          <w:szCs w:val="20"/>
        </w:rPr>
        <w:t>Wykonawca, który zaproponuje najniższą cenę za wykonanie przedmiotu zamówienia otrzyma 60 pkt., pozostali Wykonawcy odpowiednio mniej  wg wzoru:</w:t>
      </w:r>
    </w:p>
    <w:p w:rsidR="00BE6B8A" w:rsidRPr="00BD734C" w:rsidRDefault="00BE6B8A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6164" w:type="dxa"/>
        <w:jc w:val="center"/>
        <w:tblLayout w:type="fixed"/>
        <w:tblLook w:val="04A0" w:firstRow="1" w:lastRow="0" w:firstColumn="1" w:lastColumn="0" w:noHBand="0" w:noVBand="1"/>
      </w:tblPr>
      <w:tblGrid>
        <w:gridCol w:w="636"/>
        <w:gridCol w:w="4806"/>
        <w:gridCol w:w="722"/>
      </w:tblGrid>
      <w:tr w:rsidR="00BD734C" w:rsidRPr="00BD734C">
        <w:trPr>
          <w:trHeight w:val="330"/>
          <w:jc w:val="center"/>
        </w:trPr>
        <w:tc>
          <w:tcPr>
            <w:tcW w:w="636" w:type="dxa"/>
            <w:vMerge w:val="restart"/>
            <w:vAlign w:val="center"/>
          </w:tcPr>
          <w:p w:rsidR="00BE6B8A" w:rsidRPr="00BD734C" w:rsidRDefault="001F1B81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34C">
              <w:rPr>
                <w:rFonts w:ascii="Arial" w:hAnsi="Arial" w:cs="Arial"/>
                <w:b/>
                <w:sz w:val="20"/>
                <w:szCs w:val="20"/>
              </w:rPr>
              <w:t>C =</w:t>
            </w:r>
          </w:p>
        </w:tc>
        <w:tc>
          <w:tcPr>
            <w:tcW w:w="4806" w:type="dxa"/>
            <w:tcBorders>
              <w:bottom w:val="single" w:sz="12" w:space="0" w:color="000000"/>
            </w:tcBorders>
            <w:vAlign w:val="center"/>
          </w:tcPr>
          <w:p w:rsidR="00BE6B8A" w:rsidRPr="00BD734C" w:rsidRDefault="001F1B81">
            <w:pPr>
              <w:spacing w:after="0"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D734C">
              <w:rPr>
                <w:rFonts w:ascii="Arial" w:hAnsi="Arial" w:cs="Arial"/>
                <w:b/>
                <w:i/>
                <w:sz w:val="20"/>
                <w:szCs w:val="20"/>
              </w:rPr>
              <w:t>najniższa cena oferty (wartość brutto) [PLN]</w:t>
            </w:r>
          </w:p>
        </w:tc>
        <w:tc>
          <w:tcPr>
            <w:tcW w:w="722" w:type="dxa"/>
            <w:vMerge w:val="restart"/>
            <w:vAlign w:val="center"/>
          </w:tcPr>
          <w:p w:rsidR="00BE6B8A" w:rsidRPr="00BD734C" w:rsidRDefault="001F1B81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34C">
              <w:rPr>
                <w:rFonts w:ascii="Arial" w:hAnsi="Arial" w:cs="Arial"/>
                <w:b/>
                <w:sz w:val="20"/>
                <w:szCs w:val="20"/>
              </w:rPr>
              <w:t>x 60</w:t>
            </w:r>
          </w:p>
        </w:tc>
      </w:tr>
      <w:tr w:rsidR="00BD734C" w:rsidRPr="00BD734C">
        <w:trPr>
          <w:trHeight w:val="330"/>
          <w:jc w:val="center"/>
        </w:trPr>
        <w:tc>
          <w:tcPr>
            <w:tcW w:w="636" w:type="dxa"/>
            <w:vMerge/>
            <w:vAlign w:val="center"/>
          </w:tcPr>
          <w:p w:rsidR="00BE6B8A" w:rsidRPr="00BD734C" w:rsidRDefault="00BE6B8A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12" w:space="0" w:color="000000"/>
            </w:tcBorders>
            <w:vAlign w:val="center"/>
          </w:tcPr>
          <w:p w:rsidR="00BE6B8A" w:rsidRPr="00BD734C" w:rsidRDefault="001F1B81">
            <w:pPr>
              <w:spacing w:after="0"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D734C">
              <w:rPr>
                <w:rFonts w:ascii="Arial" w:hAnsi="Arial" w:cs="Arial"/>
                <w:b/>
                <w:i/>
                <w:sz w:val="20"/>
                <w:szCs w:val="20"/>
              </w:rPr>
              <w:t>cena oferty badanej (wartość brutto) [PLN]</w:t>
            </w:r>
          </w:p>
          <w:p w:rsidR="00BE6B8A" w:rsidRPr="00BD734C" w:rsidRDefault="00BE6B8A">
            <w:pPr>
              <w:spacing w:after="0"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BE6B8A" w:rsidRPr="00BD734C" w:rsidRDefault="00BE6B8A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E6B8A" w:rsidRPr="00BD734C" w:rsidRDefault="001F1B81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D734C">
        <w:rPr>
          <w:rFonts w:ascii="Arial" w:eastAsia="Calibri" w:hAnsi="Arial" w:cs="Arial"/>
          <w:b/>
          <w:sz w:val="20"/>
          <w:szCs w:val="20"/>
        </w:rPr>
        <w:t>autoryzacja producenta do serwisowania urządzenia – /A/</w:t>
      </w:r>
      <w:r w:rsidRPr="00BD734C">
        <w:rPr>
          <w:rFonts w:ascii="Arial" w:eastAsia="Calibri" w:hAnsi="Arial" w:cs="Arial"/>
          <w:sz w:val="20"/>
          <w:szCs w:val="20"/>
        </w:rPr>
        <w:t xml:space="preserve"> </w:t>
      </w:r>
      <w:r w:rsidRPr="00BD734C">
        <w:rPr>
          <w:rFonts w:ascii="Arial" w:hAnsi="Arial" w:cs="Arial"/>
          <w:sz w:val="20"/>
          <w:szCs w:val="20"/>
        </w:rPr>
        <w:t xml:space="preserve">punkty za  kryterium będą  przyznawane  na   podstawie informacji wskazanych w </w:t>
      </w:r>
      <w:r w:rsidRPr="00BD734C">
        <w:rPr>
          <w:rFonts w:ascii="Arial" w:hAnsi="Arial" w:cs="Arial"/>
          <w:b/>
          <w:sz w:val="20"/>
          <w:szCs w:val="20"/>
        </w:rPr>
        <w:t>pkt. 4.3 Formularza  ofertowego</w:t>
      </w:r>
      <w:r w:rsidRPr="00BD734C">
        <w:rPr>
          <w:rFonts w:ascii="Arial" w:hAnsi="Arial" w:cs="Arial"/>
          <w:sz w:val="20"/>
          <w:szCs w:val="20"/>
        </w:rPr>
        <w:t>, stanowiącego załącznik nr 1 do Ogłoszenia.</w:t>
      </w:r>
    </w:p>
    <w:p w:rsidR="00BE6B8A" w:rsidRPr="00BD734C" w:rsidRDefault="00BE6B8A">
      <w:pPr>
        <w:spacing w:after="0" w:line="276" w:lineRule="auto"/>
        <w:ind w:left="720"/>
        <w:jc w:val="both"/>
        <w:rPr>
          <w:rFonts w:ascii="Arial" w:eastAsia="Calibri" w:hAnsi="Arial" w:cs="Arial"/>
          <w:b/>
          <w:sz w:val="20"/>
          <w:szCs w:val="20"/>
        </w:rPr>
      </w:pPr>
    </w:p>
    <w:p w:rsidR="00BE6B8A" w:rsidRPr="00BD734C" w:rsidRDefault="001F1B81">
      <w:pPr>
        <w:spacing w:after="0" w:line="276" w:lineRule="auto"/>
        <w:ind w:left="720"/>
        <w:jc w:val="both"/>
        <w:rPr>
          <w:rFonts w:ascii="Arial" w:eastAsia="Calibri" w:hAnsi="Arial" w:cs="Arial"/>
          <w:b/>
          <w:sz w:val="20"/>
          <w:szCs w:val="20"/>
        </w:rPr>
      </w:pPr>
      <w:r w:rsidRPr="00BD734C">
        <w:rPr>
          <w:rFonts w:ascii="Arial" w:eastAsia="Calibri" w:hAnsi="Arial" w:cs="Arial"/>
          <w:b/>
          <w:sz w:val="20"/>
          <w:szCs w:val="20"/>
        </w:rPr>
        <w:t>TAK - 30%</w:t>
      </w:r>
    </w:p>
    <w:p w:rsidR="00BE6B8A" w:rsidRPr="00BD734C" w:rsidRDefault="001F1B81">
      <w:pPr>
        <w:spacing w:after="0" w:line="276" w:lineRule="auto"/>
        <w:ind w:left="720"/>
        <w:jc w:val="both"/>
        <w:rPr>
          <w:rFonts w:ascii="Arial" w:eastAsia="Calibri" w:hAnsi="Arial" w:cs="Arial"/>
          <w:b/>
          <w:sz w:val="20"/>
          <w:szCs w:val="20"/>
        </w:rPr>
      </w:pPr>
      <w:r w:rsidRPr="00BD734C">
        <w:rPr>
          <w:rFonts w:ascii="Arial" w:eastAsia="Calibri" w:hAnsi="Arial" w:cs="Arial"/>
          <w:b/>
          <w:sz w:val="20"/>
          <w:szCs w:val="20"/>
        </w:rPr>
        <w:t>NIE - 0%</w:t>
      </w:r>
    </w:p>
    <w:p w:rsidR="00BE6B8A" w:rsidRPr="00BD734C" w:rsidRDefault="00BE6B8A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BE6B8A" w:rsidRPr="00BD734C" w:rsidRDefault="001F1B81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D734C">
        <w:rPr>
          <w:rFonts w:ascii="Arial" w:hAnsi="Arial" w:cs="Arial"/>
          <w:b/>
          <w:i/>
          <w:sz w:val="20"/>
          <w:szCs w:val="20"/>
          <w:lang w:eastAsia="ar-SA"/>
        </w:rPr>
        <w:t xml:space="preserve">termin realizacji zamówienia - /T/ – </w:t>
      </w:r>
      <w:r w:rsidRPr="00BD734C">
        <w:rPr>
          <w:rFonts w:ascii="Arial" w:hAnsi="Arial" w:cs="Arial"/>
          <w:sz w:val="20"/>
          <w:szCs w:val="20"/>
        </w:rPr>
        <w:t>punkty   za  kryterium będą  przyznawane                               na   podstawie  informacji podanej</w:t>
      </w:r>
      <w:r w:rsidRPr="00BD734C">
        <w:rPr>
          <w:rFonts w:ascii="Arial" w:hAnsi="Arial" w:cs="Arial"/>
          <w:b/>
          <w:sz w:val="20"/>
          <w:szCs w:val="20"/>
        </w:rPr>
        <w:t xml:space="preserve"> w  pkt. 4.2 Formularza  ofertowego</w:t>
      </w:r>
      <w:r w:rsidRPr="00BD734C">
        <w:rPr>
          <w:rFonts w:ascii="Arial" w:hAnsi="Arial" w:cs="Arial"/>
          <w:sz w:val="20"/>
          <w:szCs w:val="20"/>
        </w:rPr>
        <w:t xml:space="preserve">, stanowiącego załącznik nr 1 do Ogłoszenia dla odpowiednich zadań. </w:t>
      </w:r>
    </w:p>
    <w:p w:rsidR="00BE6B8A" w:rsidRPr="00BD734C" w:rsidRDefault="00BE6B8A">
      <w:pPr>
        <w:spacing w:after="0" w:line="276" w:lineRule="auto"/>
        <w:ind w:left="567" w:firstLine="141"/>
        <w:jc w:val="both"/>
        <w:rPr>
          <w:rFonts w:ascii="Arial" w:hAnsi="Arial" w:cs="Arial"/>
          <w:b/>
          <w:i/>
          <w:sz w:val="20"/>
          <w:szCs w:val="20"/>
          <w:lang w:eastAsia="ar-SA"/>
        </w:rPr>
      </w:pPr>
    </w:p>
    <w:p w:rsidR="00BE6B8A" w:rsidRPr="00BD734C" w:rsidRDefault="001F1B81">
      <w:pPr>
        <w:spacing w:after="0" w:line="276" w:lineRule="auto"/>
        <w:ind w:left="567" w:firstLine="141"/>
        <w:jc w:val="both"/>
        <w:rPr>
          <w:rFonts w:ascii="Arial" w:hAnsi="Arial" w:cs="Arial"/>
          <w:b/>
          <w:i/>
          <w:sz w:val="20"/>
          <w:szCs w:val="20"/>
          <w:lang w:eastAsia="ar-SA"/>
        </w:rPr>
      </w:pPr>
      <w:r w:rsidRPr="00BD734C">
        <w:rPr>
          <w:rFonts w:ascii="Arial" w:hAnsi="Arial" w:cs="Arial"/>
          <w:b/>
          <w:i/>
          <w:sz w:val="20"/>
          <w:szCs w:val="20"/>
          <w:lang w:eastAsia="ar-SA"/>
        </w:rPr>
        <w:t xml:space="preserve">Termin realizacji - maksymalnie do 15 dni roboczych od daty zawarcia umowy. </w:t>
      </w:r>
    </w:p>
    <w:p w:rsidR="00BE6B8A" w:rsidRPr="00BD734C" w:rsidRDefault="001F1B81">
      <w:pPr>
        <w:spacing w:after="0" w:line="276" w:lineRule="auto"/>
        <w:ind w:left="567" w:firstLine="141"/>
        <w:jc w:val="both"/>
        <w:rPr>
          <w:rFonts w:ascii="Arial" w:hAnsi="Arial" w:cs="Arial"/>
          <w:sz w:val="20"/>
          <w:szCs w:val="20"/>
          <w:lang w:eastAsia="ar-SA"/>
        </w:rPr>
      </w:pPr>
      <w:r w:rsidRPr="00BD734C">
        <w:rPr>
          <w:rFonts w:ascii="Arial" w:hAnsi="Arial" w:cs="Arial"/>
          <w:sz w:val="20"/>
          <w:szCs w:val="20"/>
          <w:lang w:eastAsia="ar-SA"/>
        </w:rPr>
        <w:t>Punkty będą przyznawane zgodnie z opisem:</w:t>
      </w:r>
    </w:p>
    <w:p w:rsidR="00BE6B8A" w:rsidRPr="00BD734C" w:rsidRDefault="001F1B81">
      <w:pPr>
        <w:numPr>
          <w:ilvl w:val="0"/>
          <w:numId w:val="6"/>
        </w:numPr>
        <w:spacing w:after="0" w:line="276" w:lineRule="auto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BD734C">
        <w:rPr>
          <w:rFonts w:ascii="Arial" w:eastAsia="Calibri" w:hAnsi="Arial" w:cs="Arial"/>
          <w:sz w:val="20"/>
          <w:szCs w:val="20"/>
        </w:rPr>
        <w:t>termin dostawy 5 dni roboczych - 10 pkt</w:t>
      </w:r>
    </w:p>
    <w:p w:rsidR="00BE6B8A" w:rsidRPr="00BD734C" w:rsidRDefault="001F1B81">
      <w:pPr>
        <w:numPr>
          <w:ilvl w:val="0"/>
          <w:numId w:val="6"/>
        </w:numPr>
        <w:spacing w:after="0" w:line="276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BD734C">
        <w:rPr>
          <w:rFonts w:ascii="Arial" w:eastAsia="Calibri" w:hAnsi="Arial" w:cs="Arial"/>
          <w:sz w:val="20"/>
          <w:szCs w:val="20"/>
          <w:lang w:eastAsia="ar-SA"/>
        </w:rPr>
        <w:t>termin dostawy 10 dni roboczych - 5 pkt</w:t>
      </w:r>
    </w:p>
    <w:p w:rsidR="00BE6B8A" w:rsidRPr="00BD734C" w:rsidRDefault="001F1B81">
      <w:pPr>
        <w:numPr>
          <w:ilvl w:val="0"/>
          <w:numId w:val="6"/>
        </w:numPr>
        <w:spacing w:after="0" w:line="276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BD734C">
        <w:rPr>
          <w:rFonts w:ascii="Arial" w:eastAsia="Calibri" w:hAnsi="Arial" w:cs="Arial"/>
          <w:sz w:val="20"/>
          <w:szCs w:val="20"/>
          <w:lang w:eastAsia="ar-SA"/>
        </w:rPr>
        <w:t>termin dostawy 15 dni roboczych - 0 pkt</w:t>
      </w:r>
    </w:p>
    <w:p w:rsidR="00BE6B8A" w:rsidRPr="00BD734C" w:rsidRDefault="00BE6B8A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E6B8A" w:rsidRPr="00BD734C" w:rsidRDefault="001F1B81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D734C">
        <w:rPr>
          <w:rFonts w:ascii="Arial" w:hAnsi="Arial" w:cs="Arial"/>
          <w:sz w:val="20"/>
          <w:szCs w:val="20"/>
        </w:rPr>
        <w:t>W przypadku nie podania terminu realizacji zamówienia  przez Wykonawcę w pozycji 4.2. Formularza ofertowego – Załącznik Nr 1 do Ogłoszenia, Zamawiający przyjmuje,                                  iż Wykonawca oferuje maksymalny termin realizacji  zamówienia 15 dni roboczych i zostanie przyjęty do wyliczenia punktów za kryterium termin realizacji zamówienia.</w:t>
      </w:r>
    </w:p>
    <w:p w:rsidR="00BE6B8A" w:rsidRPr="00BD734C" w:rsidRDefault="001F1B81">
      <w:pPr>
        <w:spacing w:after="0" w:line="276" w:lineRule="auto"/>
        <w:ind w:left="709" w:hanging="567"/>
        <w:jc w:val="both"/>
        <w:rPr>
          <w:rFonts w:ascii="Arial" w:hAnsi="Arial" w:cs="Arial"/>
          <w:b/>
          <w:sz w:val="20"/>
          <w:szCs w:val="20"/>
        </w:rPr>
      </w:pPr>
      <w:r w:rsidRPr="00BD734C">
        <w:rPr>
          <w:rFonts w:ascii="Arial" w:hAnsi="Arial" w:cs="Arial"/>
          <w:b/>
          <w:sz w:val="20"/>
          <w:szCs w:val="20"/>
        </w:rPr>
        <w:t xml:space="preserve">    </w:t>
      </w:r>
    </w:p>
    <w:p w:rsidR="00BE6B8A" w:rsidRPr="00BD734C" w:rsidRDefault="001F1B81">
      <w:pPr>
        <w:spacing w:after="0" w:line="276" w:lineRule="auto"/>
        <w:ind w:left="426" w:hanging="1"/>
        <w:jc w:val="both"/>
        <w:rPr>
          <w:rFonts w:ascii="Arial" w:hAnsi="Arial" w:cs="Arial"/>
          <w:b/>
          <w:sz w:val="20"/>
          <w:szCs w:val="20"/>
        </w:rPr>
      </w:pPr>
      <w:r w:rsidRPr="00BD734C">
        <w:rPr>
          <w:rFonts w:ascii="Arial" w:hAnsi="Arial" w:cs="Arial"/>
          <w:b/>
          <w:sz w:val="20"/>
          <w:szCs w:val="20"/>
        </w:rPr>
        <w:t xml:space="preserve"> Suma uzyskanych przez Wykonawcę punktów zostanie wyliczona wg wzoru:</w:t>
      </w:r>
    </w:p>
    <w:p w:rsidR="00BE6B8A" w:rsidRPr="00BD734C" w:rsidRDefault="001F1B81">
      <w:pPr>
        <w:spacing w:after="0" w:line="276" w:lineRule="auto"/>
        <w:ind w:left="180"/>
        <w:jc w:val="center"/>
        <w:rPr>
          <w:rFonts w:ascii="Arial" w:hAnsi="Arial" w:cs="Arial"/>
          <w:sz w:val="20"/>
          <w:szCs w:val="20"/>
        </w:rPr>
      </w:pPr>
      <w:r w:rsidRPr="00BD734C">
        <w:rPr>
          <w:rFonts w:ascii="Arial" w:hAnsi="Arial" w:cs="Arial"/>
          <w:b/>
          <w:sz w:val="20"/>
          <w:szCs w:val="20"/>
        </w:rPr>
        <w:t>S= C +A + T</w:t>
      </w:r>
    </w:p>
    <w:p w:rsidR="00BE6B8A" w:rsidRPr="00BD734C" w:rsidRDefault="001F1B81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D734C">
        <w:rPr>
          <w:rFonts w:ascii="Arial" w:hAnsi="Arial" w:cs="Arial"/>
          <w:sz w:val="20"/>
          <w:szCs w:val="20"/>
        </w:rPr>
        <w:t>Ofertą najkorzystniejszą będzie oferta, która przedstawi najkorzystniejszy bilans ceny, posiadania akredytacji i terminu realizacji zamówienia wyliczony wg powyższego wzoru (uzyska największą ilość punktów).</w:t>
      </w:r>
    </w:p>
    <w:p w:rsidR="00BE6B8A" w:rsidRPr="00BD734C" w:rsidRDefault="00BE6B8A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BE6B8A" w:rsidRPr="00BD734C" w:rsidRDefault="001F1B81">
      <w:pPr>
        <w:keepNext/>
        <w:keepLines/>
        <w:tabs>
          <w:tab w:val="center" w:pos="2981"/>
        </w:tabs>
        <w:spacing w:after="0" w:line="276" w:lineRule="auto"/>
        <w:outlineLvl w:val="0"/>
        <w:rPr>
          <w:rFonts w:ascii="Arial" w:eastAsia="Calibri" w:hAnsi="Arial" w:cs="Arial"/>
          <w:b/>
          <w:sz w:val="20"/>
          <w:szCs w:val="20"/>
        </w:rPr>
      </w:pPr>
      <w:r w:rsidRPr="00BD734C">
        <w:rPr>
          <w:rFonts w:ascii="Arial" w:eastAsia="Calibri" w:hAnsi="Arial" w:cs="Arial"/>
          <w:b/>
          <w:sz w:val="20"/>
          <w:szCs w:val="20"/>
        </w:rPr>
        <w:t xml:space="preserve">11.2. KRYTERIA WYBORU NAJKORZYSTNIEJSZEJ OFERTY DLA ZADAŃ 1, 2, 8, 9, 10. </w:t>
      </w:r>
    </w:p>
    <w:p w:rsidR="00BE6B8A" w:rsidRPr="00BD734C" w:rsidRDefault="001F1B81">
      <w:pPr>
        <w:spacing w:after="0" w:line="276" w:lineRule="auto"/>
        <w:ind w:left="579" w:right="49" w:hanging="10"/>
        <w:jc w:val="both"/>
        <w:rPr>
          <w:rFonts w:ascii="Arial" w:eastAsia="Calibri" w:hAnsi="Arial" w:cs="Arial"/>
          <w:sz w:val="20"/>
          <w:szCs w:val="20"/>
        </w:rPr>
      </w:pPr>
      <w:r w:rsidRPr="00BD734C">
        <w:rPr>
          <w:rFonts w:ascii="Arial" w:eastAsia="Calibri" w:hAnsi="Arial" w:cs="Arial"/>
          <w:sz w:val="20"/>
          <w:szCs w:val="20"/>
        </w:rPr>
        <w:t xml:space="preserve">Przy wyborze oferty najkorzystniejszej - dokonywanym odrębnie dla każdej części zamówienia Zamawiający będzie kierował się następującymi kryteriami: </w:t>
      </w:r>
    </w:p>
    <w:tbl>
      <w:tblPr>
        <w:tblW w:w="8078" w:type="dxa"/>
        <w:tblInd w:w="1068" w:type="dxa"/>
        <w:tblLayout w:type="fixed"/>
        <w:tblCellMar>
          <w:left w:w="77" w:type="dxa"/>
          <w:right w:w="28" w:type="dxa"/>
        </w:tblCellMar>
        <w:tblLook w:val="04A0" w:firstRow="1" w:lastRow="0" w:firstColumn="1" w:lastColumn="0" w:noHBand="0" w:noVBand="1"/>
      </w:tblPr>
      <w:tblGrid>
        <w:gridCol w:w="6095"/>
        <w:gridCol w:w="1983"/>
      </w:tblGrid>
      <w:tr w:rsidR="00BD734C" w:rsidRPr="00BD734C">
        <w:trPr>
          <w:trHeight w:val="470"/>
        </w:trPr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A" w:rsidRPr="00BD734C" w:rsidRDefault="001F1B81">
            <w:pPr>
              <w:spacing w:after="0" w:line="276" w:lineRule="auto"/>
              <w:ind w:right="5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734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D734C">
              <w:rPr>
                <w:rFonts w:ascii="Arial" w:eastAsia="Calibri" w:hAnsi="Arial" w:cs="Arial"/>
                <w:b/>
                <w:sz w:val="20"/>
                <w:szCs w:val="20"/>
              </w:rPr>
              <w:t>Kryterium wyboru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A" w:rsidRPr="00BD734C" w:rsidRDefault="001F1B81">
            <w:pPr>
              <w:spacing w:after="0" w:line="276" w:lineRule="auto"/>
              <w:ind w:left="108"/>
              <w:rPr>
                <w:rFonts w:ascii="Arial" w:eastAsia="Calibri" w:hAnsi="Arial" w:cs="Arial"/>
                <w:sz w:val="20"/>
                <w:szCs w:val="20"/>
              </w:rPr>
            </w:pPr>
            <w:r w:rsidRPr="00BD734C">
              <w:rPr>
                <w:rFonts w:ascii="Arial" w:eastAsia="Calibri" w:hAnsi="Arial" w:cs="Arial"/>
                <w:b/>
                <w:sz w:val="20"/>
                <w:szCs w:val="20"/>
              </w:rPr>
              <w:t>Waga kryterium</w:t>
            </w:r>
          </w:p>
        </w:tc>
      </w:tr>
      <w:tr w:rsidR="00BD734C" w:rsidRPr="00BD734C">
        <w:trPr>
          <w:trHeight w:val="286"/>
        </w:trPr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A" w:rsidRPr="00BD734C" w:rsidRDefault="001F1B81">
            <w:pPr>
              <w:spacing w:after="0" w:line="276" w:lineRule="auto"/>
              <w:ind w:right="5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734C">
              <w:rPr>
                <w:rFonts w:ascii="Arial" w:eastAsia="Calibri" w:hAnsi="Arial" w:cs="Arial"/>
                <w:sz w:val="20"/>
                <w:szCs w:val="20"/>
              </w:rPr>
              <w:t>Cena brutto (C)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A" w:rsidRPr="00BD734C" w:rsidRDefault="001F1B81">
            <w:pPr>
              <w:spacing w:after="0" w:line="276" w:lineRule="auto"/>
              <w:ind w:right="5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734C">
              <w:rPr>
                <w:rFonts w:ascii="Arial" w:eastAsia="Calibri" w:hAnsi="Arial" w:cs="Arial"/>
                <w:sz w:val="20"/>
                <w:szCs w:val="20"/>
              </w:rPr>
              <w:t>60%</w:t>
            </w:r>
          </w:p>
        </w:tc>
      </w:tr>
      <w:tr w:rsidR="00BD734C" w:rsidRPr="00BD734C">
        <w:trPr>
          <w:trHeight w:val="418"/>
        </w:trPr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A" w:rsidRPr="00BD734C" w:rsidRDefault="001F1B81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734C">
              <w:rPr>
                <w:rFonts w:ascii="Arial" w:eastAsia="Calibri" w:hAnsi="Arial" w:cs="Arial"/>
                <w:sz w:val="20"/>
                <w:szCs w:val="20"/>
              </w:rPr>
              <w:t>Termin wykonania usługi (T)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B8A" w:rsidRPr="00BD734C" w:rsidRDefault="001F1B81">
            <w:pPr>
              <w:spacing w:after="0" w:line="276" w:lineRule="auto"/>
              <w:ind w:right="5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734C">
              <w:rPr>
                <w:rFonts w:ascii="Arial" w:eastAsia="Calibri" w:hAnsi="Arial" w:cs="Arial"/>
                <w:sz w:val="20"/>
                <w:szCs w:val="20"/>
              </w:rPr>
              <w:t>40%</w:t>
            </w:r>
          </w:p>
        </w:tc>
      </w:tr>
    </w:tbl>
    <w:p w:rsidR="00BE6B8A" w:rsidRPr="00BD734C" w:rsidRDefault="001F1B81">
      <w:pPr>
        <w:spacing w:after="0" w:line="276" w:lineRule="auto"/>
        <w:ind w:left="286"/>
        <w:rPr>
          <w:rFonts w:ascii="Arial" w:eastAsia="Calibri" w:hAnsi="Arial" w:cs="Arial"/>
          <w:sz w:val="20"/>
          <w:szCs w:val="20"/>
        </w:rPr>
      </w:pPr>
      <w:r w:rsidRPr="00BD734C">
        <w:rPr>
          <w:rFonts w:ascii="Arial" w:eastAsia="Calibri" w:hAnsi="Arial" w:cs="Arial"/>
          <w:sz w:val="20"/>
          <w:szCs w:val="20"/>
        </w:rPr>
        <w:t xml:space="preserve"> </w:t>
      </w:r>
    </w:p>
    <w:p w:rsidR="00BE6B8A" w:rsidRPr="00BD734C" w:rsidRDefault="001F1B8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D734C">
        <w:rPr>
          <w:rFonts w:ascii="Arial" w:hAnsi="Arial" w:cs="Arial"/>
          <w:sz w:val="20"/>
          <w:szCs w:val="20"/>
        </w:rPr>
        <w:t xml:space="preserve"> </w:t>
      </w:r>
      <w:r w:rsidRPr="00BD734C">
        <w:rPr>
          <w:rFonts w:ascii="Arial" w:hAnsi="Arial" w:cs="Arial"/>
          <w:sz w:val="20"/>
          <w:szCs w:val="20"/>
        </w:rPr>
        <w:tab/>
      </w:r>
      <w:r w:rsidRPr="00BD734C">
        <w:rPr>
          <w:rFonts w:ascii="Arial" w:hAnsi="Arial" w:cs="Arial"/>
          <w:b/>
          <w:sz w:val="20"/>
          <w:szCs w:val="20"/>
        </w:rPr>
        <w:t>Opis kryterium:</w:t>
      </w:r>
    </w:p>
    <w:p w:rsidR="00BE6B8A" w:rsidRPr="00BD734C" w:rsidRDefault="001F1B81">
      <w:pPr>
        <w:spacing w:after="0" w:line="276" w:lineRule="auto"/>
        <w:ind w:left="993" w:hanging="273"/>
        <w:jc w:val="both"/>
        <w:rPr>
          <w:rFonts w:ascii="Arial" w:hAnsi="Arial" w:cs="Arial"/>
          <w:sz w:val="20"/>
          <w:szCs w:val="20"/>
        </w:rPr>
      </w:pPr>
      <w:r w:rsidRPr="00BD734C">
        <w:rPr>
          <w:rFonts w:ascii="Arial" w:hAnsi="Arial" w:cs="Arial"/>
          <w:b/>
          <w:sz w:val="20"/>
          <w:szCs w:val="20"/>
        </w:rPr>
        <w:t xml:space="preserve">a). cena  oferty - C/  </w:t>
      </w:r>
      <w:r w:rsidRPr="00BD734C">
        <w:rPr>
          <w:rFonts w:ascii="Arial" w:hAnsi="Arial" w:cs="Arial"/>
          <w:sz w:val="20"/>
          <w:szCs w:val="20"/>
        </w:rPr>
        <w:t>punkty   za  kryterium będą  przyznawane  na   podstawie   ceny  podanej</w:t>
      </w:r>
      <w:r w:rsidRPr="00BD734C">
        <w:rPr>
          <w:rFonts w:ascii="Arial" w:hAnsi="Arial" w:cs="Arial"/>
          <w:b/>
          <w:sz w:val="20"/>
          <w:szCs w:val="20"/>
        </w:rPr>
        <w:t xml:space="preserve"> w  pkt. 4.1 Formularza  ofertowego</w:t>
      </w:r>
      <w:r w:rsidRPr="00BD734C">
        <w:rPr>
          <w:rFonts w:ascii="Arial" w:hAnsi="Arial" w:cs="Arial"/>
          <w:sz w:val="20"/>
          <w:szCs w:val="20"/>
        </w:rPr>
        <w:t>, stanowiącego załącznik nr 1 do Ogłoszenia dla odpowiednich zadań.</w:t>
      </w:r>
    </w:p>
    <w:p w:rsidR="00BE6B8A" w:rsidRPr="00BD734C" w:rsidRDefault="001F1B81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BD734C">
        <w:rPr>
          <w:rFonts w:ascii="Arial" w:hAnsi="Arial" w:cs="Arial"/>
          <w:sz w:val="20"/>
          <w:szCs w:val="20"/>
        </w:rPr>
        <w:t>Wykonawca, który zaproponuje najniższą cenę za wykonanie przedmiotu zamówienia otrzyma 60 pkt., pozostali Wykonawcy odpowiednio mniej  wg wzoru:</w:t>
      </w:r>
    </w:p>
    <w:p w:rsidR="00BE6B8A" w:rsidRPr="00BD734C" w:rsidRDefault="00BE6B8A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6164" w:type="dxa"/>
        <w:jc w:val="center"/>
        <w:tblLayout w:type="fixed"/>
        <w:tblLook w:val="04A0" w:firstRow="1" w:lastRow="0" w:firstColumn="1" w:lastColumn="0" w:noHBand="0" w:noVBand="1"/>
      </w:tblPr>
      <w:tblGrid>
        <w:gridCol w:w="636"/>
        <w:gridCol w:w="4806"/>
        <w:gridCol w:w="722"/>
      </w:tblGrid>
      <w:tr w:rsidR="00BD734C" w:rsidRPr="00BD734C">
        <w:trPr>
          <w:trHeight w:val="330"/>
          <w:jc w:val="center"/>
        </w:trPr>
        <w:tc>
          <w:tcPr>
            <w:tcW w:w="636" w:type="dxa"/>
            <w:vMerge w:val="restart"/>
            <w:vAlign w:val="center"/>
          </w:tcPr>
          <w:p w:rsidR="00BE6B8A" w:rsidRPr="00BD734C" w:rsidRDefault="001F1B81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34C">
              <w:rPr>
                <w:rFonts w:ascii="Arial" w:hAnsi="Arial" w:cs="Arial"/>
                <w:b/>
                <w:sz w:val="20"/>
                <w:szCs w:val="20"/>
              </w:rPr>
              <w:t>C =</w:t>
            </w:r>
          </w:p>
        </w:tc>
        <w:tc>
          <w:tcPr>
            <w:tcW w:w="4806" w:type="dxa"/>
            <w:tcBorders>
              <w:bottom w:val="single" w:sz="12" w:space="0" w:color="000000"/>
            </w:tcBorders>
            <w:vAlign w:val="center"/>
          </w:tcPr>
          <w:p w:rsidR="00BE6B8A" w:rsidRPr="00BD734C" w:rsidRDefault="001F1B81">
            <w:pPr>
              <w:spacing w:after="0"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D734C">
              <w:rPr>
                <w:rFonts w:ascii="Arial" w:hAnsi="Arial" w:cs="Arial"/>
                <w:b/>
                <w:i/>
                <w:sz w:val="20"/>
                <w:szCs w:val="20"/>
              </w:rPr>
              <w:t>najniższa cena oferty (wartość brutto) [PLN]</w:t>
            </w:r>
          </w:p>
        </w:tc>
        <w:tc>
          <w:tcPr>
            <w:tcW w:w="722" w:type="dxa"/>
            <w:vMerge w:val="restart"/>
            <w:vAlign w:val="center"/>
          </w:tcPr>
          <w:p w:rsidR="00BE6B8A" w:rsidRPr="00BD734C" w:rsidRDefault="001F1B81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34C">
              <w:rPr>
                <w:rFonts w:ascii="Arial" w:hAnsi="Arial" w:cs="Arial"/>
                <w:b/>
                <w:sz w:val="20"/>
                <w:szCs w:val="20"/>
              </w:rPr>
              <w:t>x 60</w:t>
            </w:r>
          </w:p>
        </w:tc>
      </w:tr>
      <w:tr w:rsidR="00BD734C" w:rsidRPr="00BD734C">
        <w:trPr>
          <w:trHeight w:val="330"/>
          <w:jc w:val="center"/>
        </w:trPr>
        <w:tc>
          <w:tcPr>
            <w:tcW w:w="636" w:type="dxa"/>
            <w:vMerge/>
            <w:vAlign w:val="center"/>
          </w:tcPr>
          <w:p w:rsidR="00BE6B8A" w:rsidRPr="00BD734C" w:rsidRDefault="00BE6B8A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12" w:space="0" w:color="000000"/>
            </w:tcBorders>
            <w:vAlign w:val="center"/>
          </w:tcPr>
          <w:p w:rsidR="00BE6B8A" w:rsidRPr="00BD734C" w:rsidRDefault="001F1B81">
            <w:pPr>
              <w:spacing w:after="0"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D734C">
              <w:rPr>
                <w:rFonts w:ascii="Arial" w:hAnsi="Arial" w:cs="Arial"/>
                <w:b/>
                <w:i/>
                <w:sz w:val="20"/>
                <w:szCs w:val="20"/>
              </w:rPr>
              <w:t>cena oferty badanej (wartość brutto) [PLN]</w:t>
            </w:r>
          </w:p>
          <w:p w:rsidR="00BE6B8A" w:rsidRPr="00BD734C" w:rsidRDefault="00BE6B8A">
            <w:pPr>
              <w:spacing w:after="0"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BE6B8A" w:rsidRPr="00BD734C" w:rsidRDefault="00BE6B8A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E6B8A" w:rsidRPr="00BD734C" w:rsidRDefault="001F1B81">
      <w:pPr>
        <w:spacing w:after="0" w:line="276" w:lineRule="auto"/>
        <w:ind w:left="1134" w:hanging="425"/>
        <w:jc w:val="both"/>
        <w:rPr>
          <w:rFonts w:ascii="Arial" w:hAnsi="Arial" w:cs="Arial"/>
          <w:b/>
          <w:i/>
          <w:sz w:val="20"/>
          <w:szCs w:val="20"/>
          <w:lang w:eastAsia="ar-SA"/>
        </w:rPr>
      </w:pPr>
      <w:r w:rsidRPr="00BD734C">
        <w:rPr>
          <w:rFonts w:ascii="Arial" w:hAnsi="Arial" w:cs="Arial"/>
          <w:b/>
          <w:i/>
          <w:sz w:val="20"/>
          <w:szCs w:val="20"/>
          <w:lang w:eastAsia="ar-SA"/>
        </w:rPr>
        <w:t xml:space="preserve">b). termin realizacji zamówienia - (T) – </w:t>
      </w:r>
      <w:r w:rsidRPr="00BD734C">
        <w:rPr>
          <w:rFonts w:ascii="Arial" w:hAnsi="Arial" w:cs="Arial"/>
          <w:sz w:val="20"/>
          <w:szCs w:val="20"/>
        </w:rPr>
        <w:t>punkty   za  kryterium będą  przyznawane  na podstawie informacji podanej</w:t>
      </w:r>
      <w:r w:rsidRPr="00BD734C">
        <w:rPr>
          <w:rFonts w:ascii="Arial" w:hAnsi="Arial" w:cs="Arial"/>
          <w:b/>
          <w:sz w:val="20"/>
          <w:szCs w:val="20"/>
        </w:rPr>
        <w:t xml:space="preserve"> w  Formularzu  ofertowym</w:t>
      </w:r>
      <w:r w:rsidRPr="00BD734C">
        <w:rPr>
          <w:rFonts w:ascii="Arial" w:hAnsi="Arial" w:cs="Arial"/>
          <w:sz w:val="20"/>
          <w:szCs w:val="20"/>
        </w:rPr>
        <w:t>, stanowiącego załącznik nr 1 do Ogłoszenia.</w:t>
      </w:r>
    </w:p>
    <w:p w:rsidR="00BE6B8A" w:rsidRPr="00BD734C" w:rsidRDefault="001F1B81">
      <w:pPr>
        <w:spacing w:after="0" w:line="276" w:lineRule="auto"/>
        <w:ind w:left="567" w:firstLine="141"/>
        <w:jc w:val="both"/>
        <w:rPr>
          <w:rFonts w:ascii="Arial" w:hAnsi="Arial" w:cs="Arial"/>
          <w:b/>
          <w:i/>
          <w:sz w:val="20"/>
          <w:szCs w:val="20"/>
          <w:lang w:eastAsia="ar-SA"/>
        </w:rPr>
      </w:pPr>
      <w:r w:rsidRPr="00BD734C">
        <w:rPr>
          <w:rFonts w:ascii="Arial" w:hAnsi="Arial" w:cs="Arial"/>
          <w:b/>
          <w:i/>
          <w:sz w:val="20"/>
          <w:szCs w:val="20"/>
          <w:lang w:eastAsia="ar-SA"/>
        </w:rPr>
        <w:t xml:space="preserve">Termin realizacji - maksymalnie 15 dni roboczych. </w:t>
      </w:r>
    </w:p>
    <w:p w:rsidR="00BE6B8A" w:rsidRPr="00BD734C" w:rsidRDefault="001F1B81">
      <w:pPr>
        <w:spacing w:after="0" w:line="276" w:lineRule="auto"/>
        <w:ind w:left="708"/>
        <w:jc w:val="both"/>
        <w:rPr>
          <w:rFonts w:ascii="Arial" w:hAnsi="Arial" w:cs="Arial"/>
          <w:sz w:val="20"/>
          <w:szCs w:val="20"/>
          <w:lang w:eastAsia="ar-SA"/>
        </w:rPr>
      </w:pPr>
      <w:r w:rsidRPr="00BD734C">
        <w:rPr>
          <w:rFonts w:ascii="Arial" w:hAnsi="Arial" w:cs="Arial"/>
          <w:sz w:val="20"/>
          <w:szCs w:val="20"/>
          <w:lang w:eastAsia="ar-SA"/>
        </w:rPr>
        <w:t>Punkty będą przyznawane zgodnie z opisem:</w:t>
      </w:r>
    </w:p>
    <w:p w:rsidR="00BE6B8A" w:rsidRPr="00BD734C" w:rsidRDefault="001F1B81">
      <w:pPr>
        <w:numPr>
          <w:ilvl w:val="0"/>
          <w:numId w:val="6"/>
        </w:numPr>
        <w:spacing w:after="0" w:line="276" w:lineRule="auto"/>
        <w:ind w:left="992" w:hanging="284"/>
        <w:jc w:val="both"/>
        <w:rPr>
          <w:rFonts w:ascii="Arial" w:eastAsia="Calibri" w:hAnsi="Arial" w:cs="Arial"/>
          <w:sz w:val="20"/>
          <w:szCs w:val="20"/>
        </w:rPr>
      </w:pPr>
      <w:r w:rsidRPr="00BD734C">
        <w:rPr>
          <w:rFonts w:ascii="Arial" w:eastAsia="Calibri" w:hAnsi="Arial" w:cs="Arial"/>
          <w:sz w:val="20"/>
          <w:szCs w:val="20"/>
        </w:rPr>
        <w:t>termin dostawy 1 - 3 dni roboczych - 40 pkt</w:t>
      </w:r>
    </w:p>
    <w:p w:rsidR="00BE6B8A" w:rsidRPr="00BD734C" w:rsidRDefault="001F1B81">
      <w:pPr>
        <w:numPr>
          <w:ilvl w:val="0"/>
          <w:numId w:val="6"/>
        </w:numPr>
        <w:spacing w:after="0" w:line="276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BD734C">
        <w:rPr>
          <w:rFonts w:ascii="Arial" w:eastAsia="Calibri" w:hAnsi="Arial" w:cs="Arial"/>
          <w:sz w:val="20"/>
          <w:szCs w:val="20"/>
          <w:lang w:eastAsia="ar-SA"/>
        </w:rPr>
        <w:t>termin dostawy 4 - 6 dni roboczych - 30 pkt</w:t>
      </w:r>
    </w:p>
    <w:p w:rsidR="00BE6B8A" w:rsidRPr="00BD734C" w:rsidRDefault="001F1B81">
      <w:pPr>
        <w:numPr>
          <w:ilvl w:val="0"/>
          <w:numId w:val="6"/>
        </w:numPr>
        <w:spacing w:after="0" w:line="276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BD734C">
        <w:rPr>
          <w:rFonts w:ascii="Arial" w:eastAsia="Calibri" w:hAnsi="Arial" w:cs="Arial"/>
          <w:sz w:val="20"/>
          <w:szCs w:val="20"/>
          <w:lang w:eastAsia="ar-SA"/>
        </w:rPr>
        <w:t>termin dostawy 7 - 9 dni roboczych - 20 pkt</w:t>
      </w:r>
    </w:p>
    <w:p w:rsidR="00BE6B8A" w:rsidRPr="00BD734C" w:rsidRDefault="001F1B81">
      <w:pPr>
        <w:numPr>
          <w:ilvl w:val="0"/>
          <w:numId w:val="6"/>
        </w:numPr>
        <w:spacing w:after="0" w:line="276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BD734C">
        <w:rPr>
          <w:rFonts w:ascii="Arial" w:eastAsia="Calibri" w:hAnsi="Arial" w:cs="Arial"/>
          <w:sz w:val="20"/>
          <w:szCs w:val="20"/>
          <w:lang w:eastAsia="ar-SA"/>
        </w:rPr>
        <w:t>termin dostawy 10 -12 dni roboczych - 10 pkt</w:t>
      </w:r>
    </w:p>
    <w:p w:rsidR="00BE6B8A" w:rsidRPr="00BD734C" w:rsidRDefault="001F1B81">
      <w:pPr>
        <w:numPr>
          <w:ilvl w:val="0"/>
          <w:numId w:val="6"/>
        </w:numPr>
        <w:spacing w:after="0" w:line="276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BD734C">
        <w:rPr>
          <w:rFonts w:ascii="Arial" w:eastAsia="Calibri" w:hAnsi="Arial" w:cs="Arial"/>
          <w:sz w:val="20"/>
          <w:szCs w:val="20"/>
          <w:lang w:eastAsia="ar-SA"/>
        </w:rPr>
        <w:t>termin dostawy 13 -15 dni roboczych – 0 pkt</w:t>
      </w:r>
    </w:p>
    <w:p w:rsidR="00BE6B8A" w:rsidRPr="00BD734C" w:rsidRDefault="00BE6B8A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E6B8A" w:rsidRPr="00BD734C" w:rsidRDefault="001F1B81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D734C">
        <w:rPr>
          <w:rFonts w:ascii="Arial" w:hAnsi="Arial" w:cs="Arial"/>
          <w:sz w:val="20"/>
          <w:szCs w:val="20"/>
        </w:rPr>
        <w:t>W przypadku nie podania terminu realizacji zamówienia  przez Wykonawcę w pozycji 4.2. Formularza ofertowego – Załącznik Nr 1, Zamawiający przyjmuje, iż Wykonawca oferuje maksymalny termin realizacji  zamówienia – 13 - 15 dni roboczych.  Termin 13-15 dni roboczych  zostanie przyjęty do wyliczenia punktów za kryterium termin realizacji zamówienia.</w:t>
      </w:r>
    </w:p>
    <w:p w:rsidR="00BE6B8A" w:rsidRPr="00BD734C" w:rsidRDefault="001F1B81">
      <w:p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BD734C">
        <w:rPr>
          <w:rFonts w:ascii="Arial" w:hAnsi="Arial" w:cs="Arial"/>
          <w:sz w:val="20"/>
          <w:szCs w:val="20"/>
        </w:rPr>
        <w:t xml:space="preserve">      </w:t>
      </w:r>
      <w:r w:rsidRPr="00BD734C">
        <w:rPr>
          <w:rFonts w:ascii="Arial" w:hAnsi="Arial" w:cs="Arial"/>
          <w:b/>
          <w:sz w:val="20"/>
          <w:szCs w:val="20"/>
        </w:rPr>
        <w:t>Suma uzyskanych przez Wykonawcę punktów zostanie wyliczona wg wzoru:</w:t>
      </w:r>
    </w:p>
    <w:p w:rsidR="00BE6B8A" w:rsidRPr="00BD734C" w:rsidRDefault="001F1B81">
      <w:pPr>
        <w:spacing w:after="0" w:line="276" w:lineRule="auto"/>
        <w:ind w:left="180"/>
        <w:jc w:val="center"/>
        <w:rPr>
          <w:rFonts w:ascii="Arial" w:hAnsi="Arial" w:cs="Arial"/>
          <w:sz w:val="20"/>
          <w:szCs w:val="20"/>
        </w:rPr>
      </w:pPr>
      <w:r w:rsidRPr="00BD734C">
        <w:rPr>
          <w:rFonts w:ascii="Arial" w:hAnsi="Arial" w:cs="Arial"/>
          <w:b/>
          <w:sz w:val="20"/>
          <w:szCs w:val="20"/>
        </w:rPr>
        <w:t>S= C + T</w:t>
      </w:r>
    </w:p>
    <w:p w:rsidR="00BE6B8A" w:rsidRPr="00BD734C" w:rsidRDefault="001F1B81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D734C">
        <w:rPr>
          <w:rFonts w:ascii="Arial" w:hAnsi="Arial" w:cs="Arial"/>
          <w:sz w:val="20"/>
          <w:szCs w:val="20"/>
        </w:rPr>
        <w:t>Ofertą najkorzystniejszą będzie oferta, która przedstawi najkorzystniejszy bilans ceny i terminu realizacji zamówienia wyliczony wg powyższego wzoru (uzyska największą ilość punktów).</w:t>
      </w:r>
    </w:p>
    <w:p w:rsidR="00BE6B8A" w:rsidRPr="00BD734C" w:rsidRDefault="00BE6B8A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BE6B8A" w:rsidRPr="00BD734C" w:rsidRDefault="001F1B8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D734C">
        <w:rPr>
          <w:rFonts w:ascii="Arial" w:hAnsi="Arial" w:cs="Arial"/>
          <w:b/>
          <w:sz w:val="20"/>
          <w:szCs w:val="20"/>
          <w:u w:val="single"/>
        </w:rPr>
        <w:t>12. Istotne postanowienia umowy, które zostaną zawarte w jej treści.</w:t>
      </w:r>
    </w:p>
    <w:p w:rsidR="00BE6B8A" w:rsidRPr="00BD734C" w:rsidRDefault="001F1B81">
      <w:p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D734C">
        <w:rPr>
          <w:rFonts w:ascii="Arial" w:hAnsi="Arial" w:cs="Arial"/>
          <w:sz w:val="20"/>
          <w:szCs w:val="20"/>
        </w:rPr>
        <w:t>Projekt umowy w załączniku nr 4</w:t>
      </w:r>
    </w:p>
    <w:p w:rsidR="00BE6B8A" w:rsidRPr="00BD734C" w:rsidRDefault="00BE6B8A">
      <w:p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E6B8A" w:rsidRPr="00BD734C" w:rsidRDefault="001F1B81">
      <w:pPr>
        <w:spacing w:after="0" w:line="276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BD734C">
        <w:rPr>
          <w:rFonts w:ascii="Arial" w:eastAsia="Calibri" w:hAnsi="Arial" w:cs="Arial"/>
          <w:b/>
          <w:i/>
          <w:sz w:val="18"/>
          <w:szCs w:val="18"/>
        </w:rPr>
        <w:t>13. O udzielenie zamówienia mogą ubiegać się wykonawcy, którzy nie podlegają wykluczeniu                             na podstawie art. 7 ust 1 ustawy z dnia 13 kwietnia 2022 r., o szczególnych rozwiązaniach w zakresie przeciwdziałaniu wspieraniu agresji na Ukrainę oraz służących ochronie bezpieczeństwa narodowego (Dz.U. 2023 poz. 129 ze zmianami)</w:t>
      </w:r>
    </w:p>
    <w:p w:rsidR="00BE6B8A" w:rsidRDefault="00BE6B8A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1F1B81" w:rsidRDefault="001F1B81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1F1B81" w:rsidRDefault="001F1B81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1F1B81" w:rsidRDefault="001F1B81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1F1B81" w:rsidRDefault="001F1B81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1F1B81" w:rsidRDefault="001F1B81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1F1B81" w:rsidRDefault="001F1B81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1F1B81" w:rsidRDefault="001F1B81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1F1B81" w:rsidRDefault="001F1B81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1F1B81" w:rsidRDefault="001F1B81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1F1B81" w:rsidRDefault="001F1B81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1F1B81" w:rsidRDefault="001F1B81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1F1B81" w:rsidRDefault="001F1B81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1F1B81" w:rsidRDefault="001F1B81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1F1B81" w:rsidRDefault="001F1B81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1F1B81" w:rsidRDefault="001F1B81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1F1B81" w:rsidRDefault="001F1B81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1F1B81" w:rsidRDefault="001F1B81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1F1B81" w:rsidRDefault="001F1B81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1F1B81" w:rsidRDefault="001F1B81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1F1B81" w:rsidRDefault="001F1B81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1F1B81" w:rsidRDefault="001F1B81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1F1B81" w:rsidRDefault="001F1B81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1F1B81" w:rsidRDefault="001F1B81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1F1B81" w:rsidRDefault="001F1B81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1F1B81" w:rsidRDefault="001F1B81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1F1B81" w:rsidRDefault="001F1B81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1F1B81" w:rsidRDefault="001F1B81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1F1B81" w:rsidRDefault="001F1B81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1F1B81" w:rsidRDefault="001F1B81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1F1B81" w:rsidRDefault="001F1B81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1F1B81" w:rsidRDefault="001F1B81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1F1B81" w:rsidRDefault="001F1B81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1F1B81" w:rsidRDefault="001F1B81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1F1B81" w:rsidRDefault="001F1B81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1F1B81" w:rsidRDefault="001F1B81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1F1B81" w:rsidRPr="00BD734C" w:rsidRDefault="001F1B81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BE6B8A" w:rsidRPr="00BD734C" w:rsidRDefault="001F1B81">
      <w:pPr>
        <w:spacing w:after="0" w:line="276" w:lineRule="auto"/>
        <w:jc w:val="both"/>
        <w:rPr>
          <w:rFonts w:ascii="Arial" w:eastAsia="Calibri" w:hAnsi="Arial" w:cs="Arial"/>
          <w:b/>
          <w:sz w:val="16"/>
          <w:szCs w:val="16"/>
          <w:u w:val="single"/>
        </w:rPr>
      </w:pPr>
      <w:r w:rsidRPr="00BD734C">
        <w:rPr>
          <w:rFonts w:ascii="Arial" w:eastAsia="Calibri" w:hAnsi="Arial" w:cs="Arial"/>
          <w:b/>
          <w:sz w:val="16"/>
          <w:szCs w:val="16"/>
          <w:u w:val="single"/>
        </w:rPr>
        <w:t>ZAŁĄCZNIKI  DO  OGŁOSZENIA:</w:t>
      </w:r>
    </w:p>
    <w:p w:rsidR="00BE6B8A" w:rsidRPr="00BD734C" w:rsidRDefault="001F1B81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D734C">
        <w:rPr>
          <w:rFonts w:ascii="Arial" w:eastAsia="Calibri" w:hAnsi="Arial" w:cs="Arial"/>
          <w:sz w:val="16"/>
          <w:szCs w:val="16"/>
        </w:rPr>
        <w:t xml:space="preserve">Załącznik nr 1 - </w:t>
      </w:r>
      <w:r w:rsidRPr="00BD734C">
        <w:rPr>
          <w:rFonts w:ascii="Arial" w:eastAsia="Times New Roman" w:hAnsi="Arial" w:cs="Arial"/>
          <w:sz w:val="16"/>
          <w:szCs w:val="16"/>
          <w:lang w:eastAsia="pl-PL"/>
        </w:rPr>
        <w:t>Formularz ofertowy</w:t>
      </w:r>
    </w:p>
    <w:p w:rsidR="00BE6B8A" w:rsidRPr="00BD734C" w:rsidRDefault="001F1B81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D734C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2 - Oświadczenie RODO </w:t>
      </w:r>
    </w:p>
    <w:p w:rsidR="00BE6B8A" w:rsidRPr="00BD734C" w:rsidRDefault="001F1B81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D734C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3 - Oświadczenie dotyczące przesłanek wykluczenia </w:t>
      </w:r>
    </w:p>
    <w:p w:rsidR="00BE6B8A" w:rsidRPr="00BD734C" w:rsidRDefault="001F1B81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D734C">
        <w:rPr>
          <w:rFonts w:ascii="Arial" w:eastAsia="Times New Roman" w:hAnsi="Arial" w:cs="Arial"/>
          <w:sz w:val="16"/>
          <w:szCs w:val="16"/>
          <w:lang w:eastAsia="pl-PL"/>
        </w:rPr>
        <w:t>Załącznik nr 4 - Projekt umowy</w:t>
      </w:r>
    </w:p>
    <w:p w:rsidR="00BE6B8A" w:rsidRPr="00BD734C" w:rsidRDefault="00BE6B8A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E6B8A" w:rsidRPr="00BD734C" w:rsidRDefault="00BE6B8A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sectPr w:rsidR="00BE6B8A" w:rsidRPr="00BD734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B65"/>
    <w:multiLevelType w:val="multilevel"/>
    <w:tmpl w:val="328A694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471D08"/>
    <w:multiLevelType w:val="multilevel"/>
    <w:tmpl w:val="E52C5EE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017BBE"/>
    <w:multiLevelType w:val="multilevel"/>
    <w:tmpl w:val="0AFA999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840667"/>
    <w:multiLevelType w:val="multilevel"/>
    <w:tmpl w:val="A12A51B0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DB3E94"/>
    <w:multiLevelType w:val="multilevel"/>
    <w:tmpl w:val="D666A87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9E2F37"/>
    <w:multiLevelType w:val="multilevel"/>
    <w:tmpl w:val="FE165A5E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6" w15:restartNumberingAfterBreak="0">
    <w:nsid w:val="119A676F"/>
    <w:multiLevelType w:val="multilevel"/>
    <w:tmpl w:val="AAECC886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6F3ACA"/>
    <w:multiLevelType w:val="multilevel"/>
    <w:tmpl w:val="2EEA445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94" w:hanging="180"/>
      </w:pPr>
    </w:lvl>
  </w:abstractNum>
  <w:abstractNum w:abstractNumId="8" w15:restartNumberingAfterBreak="0">
    <w:nsid w:val="17BD6CFF"/>
    <w:multiLevelType w:val="multilevel"/>
    <w:tmpl w:val="6E647CC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F92926"/>
    <w:multiLevelType w:val="multilevel"/>
    <w:tmpl w:val="AF92185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2364FB"/>
    <w:multiLevelType w:val="multilevel"/>
    <w:tmpl w:val="90B0463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9AD1F72"/>
    <w:multiLevelType w:val="multilevel"/>
    <w:tmpl w:val="110ECBA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</w:lvl>
  </w:abstractNum>
  <w:abstractNum w:abstractNumId="12" w15:restartNumberingAfterBreak="0">
    <w:nsid w:val="2CFA365D"/>
    <w:multiLevelType w:val="multilevel"/>
    <w:tmpl w:val="8ECEE04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8D32A3F"/>
    <w:multiLevelType w:val="multilevel"/>
    <w:tmpl w:val="EF3EA4DA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F71028D"/>
    <w:multiLevelType w:val="multilevel"/>
    <w:tmpl w:val="FBB294B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5" w15:restartNumberingAfterBreak="0">
    <w:nsid w:val="40E67B07"/>
    <w:multiLevelType w:val="multilevel"/>
    <w:tmpl w:val="27C2AD92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F564E41"/>
    <w:multiLevelType w:val="multilevel"/>
    <w:tmpl w:val="ABA44E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AD2346"/>
    <w:multiLevelType w:val="multilevel"/>
    <w:tmpl w:val="E722B408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77F5F3A"/>
    <w:multiLevelType w:val="multilevel"/>
    <w:tmpl w:val="0C128B8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595262A8"/>
    <w:multiLevelType w:val="multilevel"/>
    <w:tmpl w:val="3F2CD1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0" w15:restartNumberingAfterBreak="0">
    <w:nsid w:val="637B2B08"/>
    <w:multiLevelType w:val="multilevel"/>
    <w:tmpl w:val="1D7C85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784D7EAB"/>
    <w:multiLevelType w:val="multilevel"/>
    <w:tmpl w:val="778A45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2" w15:restartNumberingAfterBreak="0">
    <w:nsid w:val="7E8751F5"/>
    <w:multiLevelType w:val="multilevel"/>
    <w:tmpl w:val="BFF493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10"/>
  </w:num>
  <w:num w:numId="9">
    <w:abstractNumId w:val="16"/>
  </w:num>
  <w:num w:numId="10">
    <w:abstractNumId w:val="1"/>
  </w:num>
  <w:num w:numId="11">
    <w:abstractNumId w:val="17"/>
  </w:num>
  <w:num w:numId="12">
    <w:abstractNumId w:val="3"/>
  </w:num>
  <w:num w:numId="13">
    <w:abstractNumId w:val="6"/>
  </w:num>
  <w:num w:numId="14">
    <w:abstractNumId w:val="12"/>
  </w:num>
  <w:num w:numId="15">
    <w:abstractNumId w:val="0"/>
  </w:num>
  <w:num w:numId="16">
    <w:abstractNumId w:val="7"/>
  </w:num>
  <w:num w:numId="17">
    <w:abstractNumId w:val="19"/>
  </w:num>
  <w:num w:numId="18">
    <w:abstractNumId w:val="22"/>
  </w:num>
  <w:num w:numId="19">
    <w:abstractNumId w:val="14"/>
  </w:num>
  <w:num w:numId="20">
    <w:abstractNumId w:val="21"/>
  </w:num>
  <w:num w:numId="21">
    <w:abstractNumId w:val="18"/>
  </w:num>
  <w:num w:numId="22">
    <w:abstractNumId w:val="13"/>
  </w:num>
  <w:num w:numId="23">
    <w:abstractNumId w:val="20"/>
  </w:num>
  <w:num w:numId="24">
    <w:abstractNumId w:val="19"/>
    <w:lvlOverride w:ilvl="0">
      <w:startOverride w:val="1"/>
    </w:lvlOverride>
  </w:num>
  <w:num w:numId="25">
    <w:abstractNumId w:val="19"/>
  </w:num>
  <w:num w:numId="26">
    <w:abstractNumId w:val="19"/>
  </w:num>
  <w:num w:numId="27">
    <w:abstractNumId w:val="19"/>
  </w:num>
  <w:num w:numId="28">
    <w:abstractNumId w:val="18"/>
    <w:lvlOverride w:ilvl="0">
      <w:startOverride w:val="4"/>
    </w:lvlOverride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BE6B8A"/>
    <w:rsid w:val="001F1B81"/>
    <w:rsid w:val="00385B3D"/>
    <w:rsid w:val="005048D2"/>
    <w:rsid w:val="00513769"/>
    <w:rsid w:val="00B30E12"/>
    <w:rsid w:val="00BD734C"/>
    <w:rsid w:val="00BE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48D51-F4A1-4BCA-9A91-031881D1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89345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F7188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8016C"/>
  </w:style>
  <w:style w:type="character" w:customStyle="1" w:styleId="StopkaZnak">
    <w:name w:val="Stopka Znak"/>
    <w:basedOn w:val="Domylnaczcionkaakapitu"/>
    <w:link w:val="Stopka"/>
    <w:uiPriority w:val="99"/>
    <w:qFormat/>
    <w:rsid w:val="0008016C"/>
  </w:style>
  <w:style w:type="character" w:customStyle="1" w:styleId="AkapitzlistZnak">
    <w:name w:val="Akapit z listą Znak"/>
    <w:link w:val="Akapitzlist"/>
    <w:uiPriority w:val="34"/>
    <w:qFormat/>
    <w:rsid w:val="00936B3C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893457"/>
    <w:pPr>
      <w:spacing w:after="120" w:line="480" w:lineRule="auto"/>
      <w:ind w:left="283"/>
    </w:pPr>
  </w:style>
  <w:style w:type="paragraph" w:customStyle="1" w:styleId="Akapitzlist2">
    <w:name w:val="Akapit z listą2"/>
    <w:basedOn w:val="Normalny"/>
    <w:qFormat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Standardowy1">
    <w:name w:val="Standardowy.Standardowy1"/>
    <w:qFormat/>
    <w:rsid w:val="00E733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qFormat/>
    <w:pPr>
      <w:spacing w:beforeAutospacing="1" w:after="142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8FAD9-95FD-4A80-8935-E6E6B44C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9</Pages>
  <Words>3001</Words>
  <Characters>18009</Characters>
  <Application>Microsoft Office Word</Application>
  <DocSecurity>0</DocSecurity>
  <Lines>150</Lines>
  <Paragraphs>41</Paragraphs>
  <ScaleCrop>false</ScaleCrop>
  <Company>Microsoft</Company>
  <LinksUpToDate>false</LinksUpToDate>
  <CharactersWithSpaces>20969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MagdalenaGabara</dc:creator>
  <dc:description/>
  <cp:lastModifiedBy>792798</cp:lastModifiedBy>
  <cp:revision>58</cp:revision>
  <cp:lastPrinted>2021-03-16T12:19:00Z</cp:lastPrinted>
  <dcterms:created xsi:type="dcterms:W3CDTF">2017-02-22T08:19:00Z</dcterms:created>
  <dcterms:modified xsi:type="dcterms:W3CDTF">2023-11-16T12:42:00Z</dcterms:modified>
  <dc:language>pl-PL</dc:language>
</cp:coreProperties>
</file>