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B8" w:rsidRDefault="00174BB8" w:rsidP="00174BB8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22.</w:t>
      </w:r>
      <w:bookmarkStart w:id="0" w:name="_GoBack"/>
      <w:bookmarkEnd w:id="0"/>
      <w:r>
        <w:rPr>
          <w:rFonts w:ascii="CG Omega" w:hAnsi="CG Omega"/>
        </w:rPr>
        <w:t>11</w:t>
      </w:r>
      <w:r>
        <w:rPr>
          <w:rFonts w:ascii="CG Omega" w:hAnsi="CG Omega"/>
        </w:rPr>
        <w:t>.2022 r.</w:t>
      </w:r>
    </w:p>
    <w:p w:rsidR="00174BB8" w:rsidRDefault="00174BB8" w:rsidP="00174BB8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IZ.271.36</w:t>
      </w:r>
      <w:r>
        <w:rPr>
          <w:rFonts w:ascii="CG Omega" w:hAnsi="CG Omega"/>
        </w:rPr>
        <w:t>.2022</w:t>
      </w:r>
    </w:p>
    <w:p w:rsidR="00174BB8" w:rsidRDefault="00174BB8" w:rsidP="00174BB8">
      <w:pPr>
        <w:spacing w:after="0" w:line="252" w:lineRule="auto"/>
        <w:rPr>
          <w:rFonts w:ascii="CG Omega" w:hAnsi="CG Omega"/>
        </w:rPr>
      </w:pPr>
    </w:p>
    <w:p w:rsidR="00C946A5" w:rsidRDefault="00C946A5" w:rsidP="00174BB8">
      <w:pPr>
        <w:spacing w:after="0" w:line="252" w:lineRule="auto"/>
        <w:rPr>
          <w:rFonts w:ascii="CG Omega" w:hAnsi="CG Omega"/>
        </w:rPr>
      </w:pPr>
    </w:p>
    <w:p w:rsidR="00174BB8" w:rsidRDefault="00174BB8" w:rsidP="00174BB8">
      <w:pPr>
        <w:spacing w:after="0" w:line="252" w:lineRule="auto"/>
        <w:rPr>
          <w:rFonts w:ascii="CG Omega" w:hAnsi="CG Omega"/>
        </w:rPr>
      </w:pPr>
    </w:p>
    <w:p w:rsidR="00174BB8" w:rsidRDefault="00174BB8" w:rsidP="00174BB8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174BB8" w:rsidRDefault="00174BB8" w:rsidP="00174BB8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174BB8" w:rsidRDefault="00174BB8" w:rsidP="00174BB8">
      <w:pPr>
        <w:spacing w:after="0" w:line="252" w:lineRule="auto"/>
        <w:rPr>
          <w:rFonts w:ascii="CG Omega" w:hAnsi="CG Omega"/>
        </w:rPr>
      </w:pPr>
    </w:p>
    <w:p w:rsidR="00174BB8" w:rsidRDefault="00174BB8" w:rsidP="00174BB8">
      <w:pPr>
        <w:spacing w:after="0" w:line="252" w:lineRule="auto"/>
        <w:rPr>
          <w:rFonts w:ascii="CG Omega" w:hAnsi="CG Omega"/>
        </w:rPr>
      </w:pPr>
    </w:p>
    <w:p w:rsidR="00C946A5" w:rsidRDefault="00C946A5" w:rsidP="00174BB8">
      <w:pPr>
        <w:spacing w:after="0" w:line="252" w:lineRule="auto"/>
        <w:rPr>
          <w:rFonts w:ascii="CG Omega" w:hAnsi="CG Omega"/>
        </w:rPr>
      </w:pPr>
    </w:p>
    <w:p w:rsidR="00174BB8" w:rsidRDefault="00174BB8" w:rsidP="00174BB8">
      <w:pPr>
        <w:spacing w:line="20" w:lineRule="atLeast"/>
        <w:ind w:left="993" w:hanging="993"/>
        <w:contextualSpacing/>
        <w:jc w:val="both"/>
        <w:rPr>
          <w:rFonts w:ascii="CG Omega" w:eastAsia="Times New Roman" w:hAnsi="CG Omega" w:cs="Arial"/>
          <w:lang w:eastAsia="ar-SA"/>
        </w:rPr>
      </w:pPr>
      <w:r>
        <w:rPr>
          <w:rFonts w:ascii="CG Omega" w:hAnsi="CG Omega"/>
        </w:rPr>
        <w:t xml:space="preserve">Dotyczy: </w:t>
      </w:r>
      <w:r>
        <w:rPr>
          <w:rFonts w:ascii="CG Omega" w:hAnsi="CG Omega"/>
        </w:rPr>
        <w:tab/>
        <w:t xml:space="preserve">postępowania o udzielenie zamówienia publicznego na </w:t>
      </w:r>
      <w:r>
        <w:rPr>
          <w:rFonts w:ascii="CG Omega" w:eastAsia="Times New Roman" w:hAnsi="CG Omega" w:cs="Arial"/>
          <w:lang w:eastAsia="ar-SA"/>
        </w:rPr>
        <w:t>wykonanie usługi odbioru, transportu i zagospodarowania odpadów komunalnych z nieruchomości zamieszkałych i niezamieszkałych z terenu gminy Wiązownica.</w:t>
      </w:r>
      <w:r>
        <w:rPr>
          <w:rFonts w:ascii="CG Omega" w:eastAsia="Times New Roman" w:hAnsi="CG Omega" w:cs="Arial"/>
          <w:lang w:eastAsia="ar-SA"/>
        </w:rPr>
        <w:t xml:space="preserve"> </w:t>
      </w:r>
    </w:p>
    <w:p w:rsidR="00174BB8" w:rsidRDefault="00174BB8" w:rsidP="00174BB8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</w:p>
    <w:p w:rsidR="00174BB8" w:rsidRDefault="00174BB8" w:rsidP="00174BB8">
      <w:pPr>
        <w:spacing w:after="0" w:line="252" w:lineRule="auto"/>
        <w:jc w:val="both"/>
        <w:rPr>
          <w:rFonts w:ascii="CG Omega" w:hAnsi="CG Omega"/>
          <w:bCs/>
        </w:rPr>
      </w:pPr>
    </w:p>
    <w:p w:rsidR="00174BB8" w:rsidRDefault="00174BB8" w:rsidP="005E4FBC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podstawie art. 286 ust. 1  ustawy z dnia 11 września 2019 r. Prawo zamówie</w:t>
      </w:r>
      <w:r>
        <w:rPr>
          <w:rFonts w:ascii="CG Omega" w:hAnsi="CG Omega"/>
        </w:rPr>
        <w:t xml:space="preserve">ń publicznych (tj. Dz. U. z 2022 r. poz. 1710 ze zm.) , </w:t>
      </w:r>
      <w:r w:rsidR="005E4FBC">
        <w:rPr>
          <w:rFonts w:ascii="CG Omega" w:hAnsi="CG Omega"/>
        </w:rPr>
        <w:t xml:space="preserve">Zamawiający informuje wszystkich  Wykonawców, że </w:t>
      </w:r>
      <w:r>
        <w:rPr>
          <w:rFonts w:ascii="CG Omega" w:hAnsi="CG Omega"/>
        </w:rPr>
        <w:t xml:space="preserve">w związku  </w:t>
      </w:r>
      <w:r w:rsidR="008D4D87">
        <w:rPr>
          <w:rFonts w:ascii="CG Omega" w:hAnsi="CG Omega"/>
        </w:rPr>
        <w:t xml:space="preserve">z zauważonymi </w:t>
      </w:r>
      <w:r w:rsidR="00F12FE0">
        <w:rPr>
          <w:rFonts w:ascii="CG Omega" w:hAnsi="CG Omega"/>
        </w:rPr>
        <w:t xml:space="preserve"> </w:t>
      </w:r>
      <w:r w:rsidR="008D4D87">
        <w:rPr>
          <w:rFonts w:ascii="CG Omega" w:hAnsi="CG Omega"/>
        </w:rPr>
        <w:t>nieścisłościami</w:t>
      </w:r>
      <w:r w:rsidR="00F12FE0">
        <w:rPr>
          <w:rFonts w:ascii="CG Omega" w:hAnsi="CG Omega"/>
        </w:rPr>
        <w:t xml:space="preserve"> i omyłkami </w:t>
      </w:r>
      <w:r w:rsidR="008D4D87">
        <w:rPr>
          <w:rFonts w:ascii="CG Omega" w:hAnsi="CG Omega"/>
        </w:rPr>
        <w:t xml:space="preserve"> w treści opisu zamówienia</w:t>
      </w:r>
      <w:r w:rsidR="00780C0E">
        <w:rPr>
          <w:rFonts w:ascii="CG Omega" w:hAnsi="CG Omega"/>
        </w:rPr>
        <w:t>,</w:t>
      </w:r>
      <w:r w:rsidR="00F12FE0">
        <w:rPr>
          <w:rFonts w:ascii="CG Omega" w:hAnsi="CG Omega"/>
        </w:rPr>
        <w:t xml:space="preserve"> </w:t>
      </w:r>
      <w:r w:rsidR="00780C0E">
        <w:rPr>
          <w:rFonts w:ascii="CG Omega" w:hAnsi="CG Omega"/>
        </w:rPr>
        <w:t xml:space="preserve"> </w:t>
      </w:r>
      <w:r w:rsidR="00F12FE0">
        <w:rPr>
          <w:rFonts w:ascii="CG Omega" w:hAnsi="CG Omega"/>
        </w:rPr>
        <w:t xml:space="preserve">omyłkami w numeracji  oraz innymi  nieistotnymi omyłkami  o podobnym charakterze, </w:t>
      </w:r>
      <w:r w:rsidR="005E4FBC">
        <w:rPr>
          <w:rFonts w:ascii="CG Omega" w:hAnsi="CG Omega"/>
        </w:rPr>
        <w:t xml:space="preserve"> </w:t>
      </w:r>
      <w:r w:rsidR="00F12FE0">
        <w:rPr>
          <w:rFonts w:ascii="CG Omega" w:hAnsi="CG Omega"/>
        </w:rPr>
        <w:t>n</w:t>
      </w:r>
      <w:r w:rsidR="005E4FBC">
        <w:rPr>
          <w:rFonts w:ascii="CG Omega" w:hAnsi="CG Omega"/>
        </w:rPr>
        <w:t xml:space="preserve">ie powodującymi zmiany  zakresu czy też opisu i charakteru  przedmiotu zamówienia, w celu  ich usunięcia  oraz ujednolicenia  zapisów SWZ  i  projektowanych postanowień  umownych, Zamawiający zamieszcza  nową poprawioną wersję SWZ                             i  </w:t>
      </w:r>
      <w:r w:rsidR="005E4FBC">
        <w:rPr>
          <w:rFonts w:ascii="CG Omega" w:hAnsi="CG Omega"/>
        </w:rPr>
        <w:t>projektowanych postanowień  umownych</w:t>
      </w:r>
      <w:r w:rsidR="005E4FBC">
        <w:rPr>
          <w:rFonts w:ascii="CG Omega" w:hAnsi="CG Omega"/>
        </w:rPr>
        <w:t>.</w:t>
      </w:r>
    </w:p>
    <w:p w:rsidR="00174BB8" w:rsidRDefault="005E4FBC" w:rsidP="00174BB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Ze względu na </w:t>
      </w:r>
      <w:r w:rsidR="00C946A5">
        <w:rPr>
          <w:rFonts w:ascii="CG Omega" w:hAnsi="CG Omega"/>
        </w:rPr>
        <w:t xml:space="preserve">zakres i charakter wprowadzonych modyfikacji do treści SWZ,  które  ze względu na swoją wagę, </w:t>
      </w:r>
      <w:r>
        <w:rPr>
          <w:rFonts w:ascii="CG Omega" w:hAnsi="CG Omega"/>
        </w:rPr>
        <w:t xml:space="preserve"> </w:t>
      </w:r>
      <w:r w:rsidR="00174BB8">
        <w:rPr>
          <w:rFonts w:ascii="CG Omega" w:hAnsi="CG Omega"/>
        </w:rPr>
        <w:t>nie  wymaga</w:t>
      </w:r>
      <w:r w:rsidR="00C946A5">
        <w:rPr>
          <w:rFonts w:ascii="CG Omega" w:hAnsi="CG Omega"/>
        </w:rPr>
        <w:t>ją</w:t>
      </w:r>
      <w:r w:rsidR="00174BB8">
        <w:rPr>
          <w:rFonts w:ascii="CG Omega" w:hAnsi="CG Omega"/>
        </w:rPr>
        <w:t xml:space="preserve"> od wykonawców  dodatkowych nakładów  czasu  na zapoznanie się z wprowadzonymi zmianami i dodatkowym czasem na  opracowanie i złożenie oferty, Zamawiający utrzymuje pierwotny termin składania ofert.</w:t>
      </w:r>
    </w:p>
    <w:p w:rsidR="00174BB8" w:rsidRDefault="00174BB8" w:rsidP="00174BB8">
      <w:pPr>
        <w:spacing w:after="0" w:line="240" w:lineRule="auto"/>
        <w:jc w:val="both"/>
        <w:rPr>
          <w:rFonts w:ascii="CG Omega" w:hAnsi="CG Omega"/>
        </w:rPr>
      </w:pPr>
    </w:p>
    <w:p w:rsidR="00174BB8" w:rsidRDefault="00174BB8" w:rsidP="00174BB8">
      <w:pPr>
        <w:rPr>
          <w:rFonts w:ascii="CG Omega" w:hAnsi="CG Omega"/>
        </w:rPr>
      </w:pPr>
    </w:p>
    <w:p w:rsidR="005E4FBC" w:rsidRDefault="005E4FBC" w:rsidP="00174BB8">
      <w:pPr>
        <w:rPr>
          <w:rFonts w:ascii="CG Omega" w:hAnsi="CG Omega"/>
        </w:rPr>
      </w:pPr>
    </w:p>
    <w:p w:rsidR="00174BB8" w:rsidRDefault="00174BB8" w:rsidP="00174BB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174BB8" w:rsidRDefault="00174BB8" w:rsidP="00174BB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174BB8" w:rsidRDefault="00174BB8" w:rsidP="00174BB8">
      <w:pPr>
        <w:ind w:right="-711"/>
        <w:rPr>
          <w:rFonts w:ascii="CG Omega" w:hAnsi="CG Omega"/>
          <w:b/>
        </w:rPr>
      </w:pPr>
    </w:p>
    <w:p w:rsidR="005E4FBC" w:rsidRDefault="005E4FBC" w:rsidP="00174BB8">
      <w:pPr>
        <w:ind w:right="-711"/>
        <w:rPr>
          <w:rFonts w:ascii="CG Omega" w:hAnsi="CG Omega"/>
          <w:b/>
        </w:rPr>
      </w:pPr>
    </w:p>
    <w:p w:rsidR="005E4FBC" w:rsidRDefault="005E4FBC" w:rsidP="00174BB8">
      <w:pPr>
        <w:ind w:right="-711"/>
        <w:rPr>
          <w:rFonts w:ascii="CG Omega" w:hAnsi="CG Omega"/>
          <w:b/>
        </w:rPr>
      </w:pPr>
    </w:p>
    <w:p w:rsidR="005E4FBC" w:rsidRDefault="005E4FBC" w:rsidP="00174BB8">
      <w:pPr>
        <w:ind w:right="-711"/>
        <w:rPr>
          <w:rFonts w:ascii="CG Omega" w:hAnsi="CG Omega"/>
          <w:b/>
        </w:rPr>
      </w:pPr>
    </w:p>
    <w:p w:rsidR="00174BB8" w:rsidRDefault="00174BB8" w:rsidP="00174BB8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174BB8" w:rsidRDefault="00174BB8" w:rsidP="00174BB8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174BB8" w:rsidRDefault="00174BB8" w:rsidP="00174BB8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3. a/a</w:t>
      </w:r>
    </w:p>
    <w:p w:rsidR="00174BB8" w:rsidRDefault="00174BB8" w:rsidP="00174BB8">
      <w:pPr>
        <w:rPr>
          <w:rFonts w:ascii="Calibri" w:hAnsi="Calibri"/>
        </w:rPr>
      </w:pPr>
    </w:p>
    <w:p w:rsidR="00DB7CDE" w:rsidRDefault="00DB7CDE"/>
    <w:sectPr w:rsidR="00DB7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A1" w:rsidRDefault="00FA2AA1" w:rsidP="00E901B9">
      <w:pPr>
        <w:spacing w:after="0" w:line="240" w:lineRule="auto"/>
      </w:pPr>
      <w:r>
        <w:separator/>
      </w:r>
    </w:p>
  </w:endnote>
  <w:endnote w:type="continuationSeparator" w:id="0">
    <w:p w:rsidR="00FA2AA1" w:rsidRDefault="00FA2AA1" w:rsidP="00E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A1" w:rsidRDefault="00FA2AA1" w:rsidP="00E901B9">
      <w:pPr>
        <w:spacing w:after="0" w:line="240" w:lineRule="auto"/>
      </w:pPr>
      <w:r>
        <w:separator/>
      </w:r>
    </w:p>
  </w:footnote>
  <w:footnote w:type="continuationSeparator" w:id="0">
    <w:p w:rsidR="00FA2AA1" w:rsidRDefault="00FA2AA1" w:rsidP="00E9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B9" w:rsidRPr="00E901B9" w:rsidRDefault="00E901B9" w:rsidP="00E901B9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1B9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E901B9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E901B9" w:rsidRPr="00E901B9" w:rsidRDefault="00E901B9" w:rsidP="00E901B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1B9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E901B9" w:rsidRPr="00E901B9" w:rsidRDefault="00E901B9" w:rsidP="00E901B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1B9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E901B9" w:rsidRPr="00E901B9" w:rsidRDefault="00E901B9" w:rsidP="00E901B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1B9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E901B9" w:rsidRPr="00E901B9" w:rsidRDefault="00E901B9" w:rsidP="00E901B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1B9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E901B9" w:rsidRDefault="00E901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8D"/>
    <w:rsid w:val="00174BB8"/>
    <w:rsid w:val="0028328D"/>
    <w:rsid w:val="004207D7"/>
    <w:rsid w:val="005E4FBC"/>
    <w:rsid w:val="00780C0E"/>
    <w:rsid w:val="008D4D87"/>
    <w:rsid w:val="00C946A5"/>
    <w:rsid w:val="00DB7CDE"/>
    <w:rsid w:val="00E901B9"/>
    <w:rsid w:val="00F12FE0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B584-7486-49E7-83D9-2D99442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4B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2022-11-22T12:42:00Z</cp:lastPrinted>
  <dcterms:created xsi:type="dcterms:W3CDTF">2022-11-22T10:06:00Z</dcterms:created>
  <dcterms:modified xsi:type="dcterms:W3CDTF">2022-11-22T12:50:00Z</dcterms:modified>
</cp:coreProperties>
</file>