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43A6" w:rsidRPr="006D72FC" w:rsidRDefault="009C43A6" w:rsidP="009C43A6">
      <w:pPr>
        <w:pStyle w:val="Akapitzlist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6D72FC">
        <w:rPr>
          <w:rFonts w:eastAsia="Times New Roman" w:cstheme="minorHAnsi"/>
          <w:b/>
          <w:i/>
          <w:sz w:val="28"/>
          <w:szCs w:val="28"/>
          <w:lang w:eastAsia="pl-PL"/>
        </w:rPr>
        <w:t>„Zimowe utrzymanie dróg miejskich i gminnych Gminy Kamień Pomorski w roku 2022”</w:t>
      </w:r>
    </w:p>
    <w:p w:rsidR="001D2EE1" w:rsidRPr="00F224A8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43A6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9C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9C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A5D5-84C1-4DFB-A1E5-341B0D41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Zygadlewicz Agnieszka</cp:lastModifiedBy>
  <cp:revision>5</cp:revision>
  <cp:lastPrinted>2016-07-26T08:32:00Z</cp:lastPrinted>
  <dcterms:created xsi:type="dcterms:W3CDTF">2021-02-11T09:39:00Z</dcterms:created>
  <dcterms:modified xsi:type="dcterms:W3CDTF">2021-12-02T09:38:00Z</dcterms:modified>
</cp:coreProperties>
</file>