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1279988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3783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217AE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217AE">
        <w:rPr>
          <w:rFonts w:asciiTheme="majorHAnsi" w:eastAsia="Times New Roman" w:hAnsiTheme="majorHAnsi" w:cs="Arial"/>
          <w:snapToGrid w:val="0"/>
          <w:lang w:eastAsia="pl-PL"/>
        </w:rPr>
        <w:t>września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EEEDABE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91F8F" w:rsidRPr="00B91F8F">
        <w:t xml:space="preserve"> 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Budowa garażu wraz z zagospodarowaniem terenu przy Remizie OSP</w:t>
      </w:r>
      <w:r w:rsidR="001256B6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</w:t>
      </w:r>
      <w:r w:rsidR="001256B6">
        <w:rPr>
          <w:rFonts w:asciiTheme="majorHAnsi" w:eastAsia="Calibri" w:hAnsiTheme="majorHAnsi" w:cs="Arial"/>
          <w:b/>
          <w:bCs/>
          <w:iCs/>
          <w:color w:val="002060"/>
          <w:lang w:val="pl"/>
        </w:rPr>
        <w:br/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w Tokarach”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FF6932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0217AE">
        <w:rPr>
          <w:rFonts w:asciiTheme="majorHAnsi" w:eastAsia="Calibri" w:hAnsiTheme="majorHAnsi" w:cs="Arial"/>
          <w:b/>
          <w:color w:val="002060"/>
          <w:lang w:val="pl"/>
        </w:rPr>
        <w:t>7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08C54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4536"/>
      </w:tblGrid>
      <w:tr w:rsidR="00DC4DA6" w:rsidRPr="007D217A" w14:paraId="59B8F82F" w14:textId="73D65EC0" w:rsidTr="000217AE">
        <w:tc>
          <w:tcPr>
            <w:tcW w:w="421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252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0217AE">
        <w:trPr>
          <w:trHeight w:val="946"/>
        </w:trPr>
        <w:tc>
          <w:tcPr>
            <w:tcW w:w="421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2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DC4DA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1EC35A26" w14:textId="760C48C1" w:rsidR="00E5605A" w:rsidRDefault="000217AE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LEHMANN Sp z o.o.</w:t>
                  </w:r>
                  <w:r w:rsidR="001256B6">
                    <w:rPr>
                      <w:rFonts w:asciiTheme="majorHAnsi" w:eastAsia="Calibri" w:hAnsiTheme="majorHAnsi" w:cs="Arial"/>
                    </w:rPr>
                    <w:t xml:space="preserve"> S.K.</w:t>
                  </w:r>
                </w:p>
                <w:p w14:paraId="0410E893" w14:textId="531FAD20" w:rsidR="000217AE" w:rsidRPr="001023F6" w:rsidRDefault="000217AE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Okrężna 5, 83-307 Kiełpino</w:t>
                  </w:r>
                </w:p>
              </w:tc>
            </w:tr>
          </w:tbl>
          <w:p w14:paraId="71716DB3" w14:textId="4BEA6EAF" w:rsidR="00DC4DA6" w:rsidRPr="007D217A" w:rsidRDefault="00DC4DA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278A5CB9" w14:textId="477E7366" w:rsidR="00DC4DA6" w:rsidRPr="007D217A" w:rsidRDefault="000217AE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423 909,97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E5605A" w:rsidRPr="007D217A" w14:paraId="3A5F934D" w14:textId="77777777" w:rsidTr="000217AE">
        <w:trPr>
          <w:trHeight w:val="946"/>
        </w:trPr>
        <w:tc>
          <w:tcPr>
            <w:tcW w:w="421" w:type="dxa"/>
            <w:vAlign w:val="center"/>
          </w:tcPr>
          <w:p w14:paraId="065E98CA" w14:textId="708985B7" w:rsidR="00E5605A" w:rsidRPr="007D217A" w:rsidRDefault="00E5605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252" w:type="dxa"/>
            <w:vAlign w:val="center"/>
          </w:tcPr>
          <w:p w14:paraId="18D64B46" w14:textId="77777777" w:rsidR="000217AE" w:rsidRDefault="000217AE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UNION INVEST Sp. z o.o</w:t>
            </w:r>
          </w:p>
          <w:p w14:paraId="76184191" w14:textId="4B139EFD" w:rsidR="00E5605A" w:rsidRDefault="000217AE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.ul. Szeroka 15B/1 83-424 Lipusz</w:t>
            </w:r>
          </w:p>
        </w:tc>
        <w:tc>
          <w:tcPr>
            <w:tcW w:w="4536" w:type="dxa"/>
            <w:vAlign w:val="center"/>
          </w:tcPr>
          <w:p w14:paraId="1B983CC2" w14:textId="6F611739" w:rsidR="00E5605A" w:rsidRDefault="000217AE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481 876,80 zł</w:t>
            </w:r>
          </w:p>
        </w:tc>
      </w:tr>
      <w:tr w:rsidR="00E5605A" w:rsidRPr="007D217A" w14:paraId="693E5D65" w14:textId="77777777" w:rsidTr="000217AE">
        <w:trPr>
          <w:trHeight w:val="946"/>
        </w:trPr>
        <w:tc>
          <w:tcPr>
            <w:tcW w:w="421" w:type="dxa"/>
            <w:vAlign w:val="center"/>
          </w:tcPr>
          <w:p w14:paraId="532C9F5E" w14:textId="2B0D2836" w:rsidR="00E5605A" w:rsidRPr="007D217A" w:rsidRDefault="00E5605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252" w:type="dxa"/>
            <w:vAlign w:val="center"/>
          </w:tcPr>
          <w:p w14:paraId="03BB6A0D" w14:textId="77777777" w:rsidR="00143FB3" w:rsidRDefault="000217AE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PRESTOL Sp z o.o.</w:t>
            </w:r>
          </w:p>
          <w:p w14:paraId="0D0030E6" w14:textId="77777777" w:rsidR="000217AE" w:rsidRDefault="000217AE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Chwaszczyńska 168</w:t>
            </w:r>
          </w:p>
          <w:p w14:paraId="71EABD66" w14:textId="3E646227" w:rsidR="000217AE" w:rsidRDefault="000217AE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81-571 Gdynia</w:t>
            </w:r>
          </w:p>
        </w:tc>
        <w:tc>
          <w:tcPr>
            <w:tcW w:w="4536" w:type="dxa"/>
            <w:vAlign w:val="center"/>
          </w:tcPr>
          <w:p w14:paraId="5570F39B" w14:textId="62ED4AA6" w:rsidR="00E5605A" w:rsidRDefault="000217AE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400 000,00</w:t>
            </w:r>
            <w:r w:rsidR="00143FB3">
              <w:rPr>
                <w:rFonts w:asciiTheme="majorHAnsi" w:eastAsia="Calibri" w:hAnsiTheme="majorHAnsi" w:cs="Arial"/>
              </w:rPr>
              <w:t>zł</w:t>
            </w:r>
          </w:p>
        </w:tc>
      </w:tr>
      <w:bookmarkEnd w:id="1"/>
      <w:bookmarkEnd w:id="3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7777777" w:rsidR="00FB250F" w:rsidRPr="0020799D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43FB3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723603"/>
    <w:rsid w:val="00737838"/>
    <w:rsid w:val="0075214B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DC4DA6"/>
    <w:rsid w:val="00E5605A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U21 Katarzyna Markowska</cp:lastModifiedBy>
  <cp:revision>3</cp:revision>
  <dcterms:created xsi:type="dcterms:W3CDTF">2021-09-23T10:40:00Z</dcterms:created>
  <dcterms:modified xsi:type="dcterms:W3CDTF">2021-09-23T10:43:00Z</dcterms:modified>
</cp:coreProperties>
</file>