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50360365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274FA0">
        <w:rPr>
          <w:rFonts w:eastAsia="Times New Roman" w:cs="Calibri"/>
          <w:color w:val="000000"/>
          <w:lang w:eastAsia="pl-PL"/>
        </w:rPr>
        <w:t>31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274FA0">
        <w:rPr>
          <w:rFonts w:eastAsia="Times New Roman" w:cs="Calibri"/>
          <w:color w:val="000000"/>
          <w:lang w:eastAsia="pl-PL"/>
        </w:rPr>
        <w:t>7</w:t>
      </w:r>
      <w:r>
        <w:rPr>
          <w:rFonts w:eastAsia="Times New Roman" w:cs="Calibri"/>
          <w:color w:val="000000"/>
          <w:lang w:eastAsia="pl-PL"/>
        </w:rPr>
        <w:t>.202</w:t>
      </w:r>
      <w:r w:rsidR="00151183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6E7C86DD" w14:textId="77777777" w:rsidR="004C15F7" w:rsidRDefault="004C15F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70B7FF8" w14:textId="77777777" w:rsidR="002D4EA0" w:rsidRPr="00845769" w:rsidRDefault="002D4EA0" w:rsidP="002D4EA0">
      <w:pPr>
        <w:tabs>
          <w:tab w:val="left" w:pos="0"/>
        </w:tabs>
        <w:spacing w:after="0" w:line="360" w:lineRule="auto"/>
        <w:rPr>
          <w:bCs/>
        </w:rPr>
      </w:pPr>
      <w:r w:rsidRPr="00845769">
        <w:rPr>
          <w:rFonts w:eastAsia="Times New Roman" w:cs="Calibri"/>
          <w:bCs/>
          <w:lang w:eastAsia="pl-PL"/>
        </w:rPr>
        <w:t>Zamawiający:</w:t>
      </w:r>
    </w:p>
    <w:p w14:paraId="5F38FFE5" w14:textId="77777777" w:rsidR="002D4EA0" w:rsidRPr="00E63315" w:rsidRDefault="002D4EA0" w:rsidP="002D4EA0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lang w:eastAsia="pl-PL"/>
        </w:rPr>
        <w:t xml:space="preserve">Zarząd Infrastruktury Miejskiej w Słupsku, </w:t>
      </w:r>
      <w:r w:rsidRPr="00E63315">
        <w:rPr>
          <w:rFonts w:eastAsia="Times New Roman" w:cs="Calibri"/>
          <w:bCs/>
          <w:lang w:eastAsia="pl-PL"/>
        </w:rPr>
        <w:t>ul. Artura Grottgera 13, 76-200 Słupsk,</w:t>
      </w:r>
    </w:p>
    <w:p w14:paraId="28BDD3E0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który działa w imieniu i na rzecz </w:t>
      </w:r>
      <w:r w:rsidRPr="00E63315">
        <w:rPr>
          <w:rFonts w:eastAsia="Times New Roman" w:cs="Calibri"/>
          <w:lang w:eastAsia="pl-PL"/>
        </w:rPr>
        <w:t>Miasta Słupsk</w:t>
      </w:r>
      <w:r w:rsidRPr="00AE5282">
        <w:rPr>
          <w:rFonts w:eastAsia="Times New Roman" w:cs="Calibri"/>
          <w:b/>
          <w:bCs/>
          <w:lang w:eastAsia="pl-PL"/>
        </w:rPr>
        <w:t>,</w:t>
      </w:r>
      <w:r>
        <w:t xml:space="preserve"> </w:t>
      </w:r>
      <w:r>
        <w:rPr>
          <w:rFonts w:eastAsia="Times New Roman" w:cs="Calibri"/>
          <w:lang w:eastAsia="pl-PL"/>
        </w:rPr>
        <w:t>Plac Zwycięstwa 3, 76-200 Słupsk</w:t>
      </w:r>
    </w:p>
    <w:p w14:paraId="1576107E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  <w:r>
        <w:t xml:space="preserve"> </w:t>
      </w: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6D637CA0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1CB0F193" w14:textId="77777777" w:rsidR="002D4EA0" w:rsidRDefault="002D4EA0" w:rsidP="002D4EA0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36AE2B0C" w14:textId="042C4CF8" w:rsidR="00274FA0" w:rsidRPr="006E59D9" w:rsidRDefault="00274FA0" w:rsidP="00274FA0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E59D9">
        <w:rPr>
          <w:rFonts w:eastAsia="Times New Roman" w:cs="Calibri"/>
          <w:bCs/>
          <w:lang w:eastAsia="pl-PL"/>
        </w:rPr>
        <w:t>Znak sprawy: ZP.261.</w:t>
      </w:r>
      <w:r w:rsidR="006E59D9" w:rsidRPr="006E59D9">
        <w:rPr>
          <w:rFonts w:eastAsia="Times New Roman" w:cs="Calibri"/>
          <w:bCs/>
          <w:lang w:eastAsia="pl-PL"/>
        </w:rPr>
        <w:t>26</w:t>
      </w:r>
      <w:r w:rsidRPr="006E59D9">
        <w:rPr>
          <w:rFonts w:eastAsia="Times New Roman" w:cs="Calibri"/>
          <w:bCs/>
          <w:lang w:eastAsia="pl-PL"/>
        </w:rPr>
        <w:t>.1</w:t>
      </w:r>
      <w:r w:rsidR="006E59D9" w:rsidRPr="006E59D9">
        <w:rPr>
          <w:rFonts w:eastAsia="Times New Roman" w:cs="Calibri"/>
          <w:bCs/>
          <w:lang w:eastAsia="pl-PL"/>
        </w:rPr>
        <w:t>8</w:t>
      </w:r>
      <w:r w:rsidRPr="006E59D9">
        <w:rPr>
          <w:rFonts w:eastAsia="Times New Roman" w:cs="Calibri"/>
          <w:bCs/>
          <w:lang w:eastAsia="pl-PL"/>
        </w:rPr>
        <w:t>.2024.ZP</w:t>
      </w:r>
      <w:r w:rsidR="006E59D9" w:rsidRPr="006E59D9">
        <w:rPr>
          <w:rFonts w:eastAsia="Times New Roman" w:cs="Calibri"/>
          <w:bCs/>
          <w:lang w:eastAsia="pl-PL"/>
        </w:rPr>
        <w:t>4</w:t>
      </w:r>
    </w:p>
    <w:p w14:paraId="00B5EDA9" w14:textId="77777777" w:rsidR="00E764A1" w:rsidRDefault="00E764A1" w:rsidP="002D4EA0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C1387CC" w14:textId="2DE336B1" w:rsidR="002D4EA0" w:rsidRDefault="002D4EA0" w:rsidP="002D4EA0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0FB759FC" w:rsidR="00696968" w:rsidRPr="00893EF2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 w:rsidRPr="002D4EA0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</w:t>
      </w:r>
      <w:r w:rsidR="00580E5C" w:rsidRPr="002D4EA0">
        <w:rPr>
          <w:rFonts w:eastAsia="Times New Roman" w:cs="Calibri"/>
          <w:bCs/>
          <w:lang w:eastAsia="pl-PL"/>
        </w:rPr>
        <w:t xml:space="preserve">z dnia 11.09.2019 r. Prawo zamówień publicznych zwanej dalej „ustawą </w:t>
      </w:r>
      <w:proofErr w:type="spellStart"/>
      <w:r w:rsidR="00580E5C" w:rsidRPr="002D4EA0">
        <w:rPr>
          <w:rFonts w:eastAsia="Times New Roman" w:cs="Calibri"/>
          <w:bCs/>
          <w:lang w:eastAsia="pl-PL"/>
        </w:rPr>
        <w:t>Pzp</w:t>
      </w:r>
      <w:proofErr w:type="spellEnd"/>
      <w:r w:rsidRPr="002D4EA0">
        <w:rPr>
          <w:rFonts w:eastAsia="Times New Roman" w:cs="Calibri"/>
          <w:bCs/>
          <w:lang w:eastAsia="pl-PL"/>
        </w:rPr>
        <w:t xml:space="preserve">) na wykonanie </w:t>
      </w:r>
      <w:r w:rsidR="00282134" w:rsidRPr="002D4EA0">
        <w:rPr>
          <w:rFonts w:eastAsia="Times New Roman" w:cs="Calibri"/>
          <w:bCs/>
          <w:lang w:eastAsia="pl-PL"/>
        </w:rPr>
        <w:t xml:space="preserve">robót budowlanych </w:t>
      </w:r>
      <w:r w:rsidRPr="002D4EA0">
        <w:rPr>
          <w:rFonts w:eastAsia="Times New Roman" w:cs="Calibri"/>
          <w:bCs/>
          <w:lang w:eastAsia="pl-PL"/>
        </w:rPr>
        <w:t xml:space="preserve">pn. </w:t>
      </w:r>
      <w:r w:rsidR="00881345">
        <w:rPr>
          <w:rFonts w:eastAsia="Cambria" w:cs="Calibri"/>
          <w:b/>
          <w:bCs/>
        </w:rPr>
        <w:t>„Rewitalizacja i renowacja zdegradowanych przestrzeni miejskich”</w:t>
      </w:r>
      <w:r w:rsidR="00256296">
        <w:rPr>
          <w:rFonts w:eastAsia="Times New Roman" w:cs="Calibri"/>
          <w:b/>
          <w:lang w:eastAsia="pl-PL"/>
        </w:rPr>
        <w:t>.</w:t>
      </w:r>
      <w:r w:rsidR="00893EF2">
        <w:rPr>
          <w:rFonts w:eastAsia="Times New Roman" w:cs="Calibri"/>
          <w:b/>
          <w:lang w:eastAsia="pl-PL"/>
        </w:rPr>
        <w:t xml:space="preserve"> </w:t>
      </w:r>
      <w:r w:rsidRPr="00256296">
        <w:rPr>
          <w:rFonts w:eastAsia="Times New Roman" w:cs="Calibri"/>
          <w:bCs/>
          <w:lang w:eastAsia="pl-PL"/>
        </w:rPr>
        <w:t>Numer referencyjny postępowania</w:t>
      </w:r>
      <w:r w:rsidR="00256296">
        <w:rPr>
          <w:rFonts w:eastAsia="Times New Roman" w:cs="Calibri"/>
          <w:bCs/>
          <w:lang w:eastAsia="pl-PL"/>
        </w:rPr>
        <w:t>:</w:t>
      </w:r>
      <w:r>
        <w:rPr>
          <w:rFonts w:eastAsia="Times New Roman" w:cs="Calibri"/>
          <w:b/>
          <w:lang w:eastAsia="pl-PL"/>
        </w:rPr>
        <w:t xml:space="preserve"> ZP.261.</w:t>
      </w:r>
      <w:r w:rsidR="00443875">
        <w:rPr>
          <w:rFonts w:eastAsia="Times New Roman" w:cs="Calibri"/>
          <w:b/>
          <w:lang w:eastAsia="pl-PL"/>
        </w:rPr>
        <w:t>2</w:t>
      </w:r>
      <w:r w:rsidR="00881345">
        <w:rPr>
          <w:rFonts w:eastAsia="Times New Roman" w:cs="Calibri"/>
          <w:b/>
          <w:lang w:eastAsia="pl-PL"/>
        </w:rPr>
        <w:t>6</w:t>
      </w:r>
      <w:r>
        <w:rPr>
          <w:rFonts w:eastAsia="Times New Roman" w:cs="Calibri"/>
          <w:b/>
          <w:lang w:eastAsia="pl-PL"/>
        </w:rPr>
        <w:t>.202</w:t>
      </w:r>
      <w:r w:rsidR="00443875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>.ZP</w:t>
      </w:r>
      <w:r w:rsidR="00881345">
        <w:rPr>
          <w:rFonts w:eastAsia="Times New Roman" w:cs="Calibri"/>
          <w:b/>
          <w:lang w:eastAsia="pl-PL"/>
        </w:rPr>
        <w:t>4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7C8FA614" w14:textId="77777777" w:rsidR="00E764A1" w:rsidRDefault="00E764A1" w:rsidP="00256296">
      <w:pPr>
        <w:spacing w:after="0" w:line="360" w:lineRule="auto"/>
        <w:rPr>
          <w:rFonts w:eastAsia="Times New Roman" w:cs="Calibri"/>
          <w:lang w:eastAsia="pl-PL"/>
        </w:rPr>
      </w:pPr>
    </w:p>
    <w:p w14:paraId="0E2A9D2D" w14:textId="6CE0865E" w:rsidR="00696968" w:rsidRDefault="00696968" w:rsidP="00256296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2B6B1C28" w14:textId="77777777" w:rsidR="00443875" w:rsidRDefault="00443875" w:rsidP="00443875">
      <w:pPr>
        <w:spacing w:after="0" w:line="360" w:lineRule="auto"/>
        <w:rPr>
          <w:rFonts w:cs="Calibri"/>
        </w:rPr>
      </w:pPr>
      <w:r w:rsidRPr="00EB18E5">
        <w:rPr>
          <w:rFonts w:eastAsia="Times New Roman" w:cs="Calibri"/>
          <w:lang w:eastAsia="pl-PL"/>
        </w:rPr>
        <w:t>W postępowaniu został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złożon</w:t>
      </w:r>
      <w:r>
        <w:rPr>
          <w:rFonts w:eastAsia="Times New Roman" w:cs="Calibri"/>
          <w:lang w:eastAsia="pl-PL"/>
        </w:rPr>
        <w:t>e</w:t>
      </w:r>
      <w:r w:rsidRPr="00EB18E5">
        <w:rPr>
          <w:rFonts w:eastAsia="Times New Roman" w:cs="Calibri"/>
          <w:lang w:eastAsia="pl-PL"/>
        </w:rPr>
        <w:t xml:space="preserve"> ofert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</w:t>
      </w:r>
      <w:r w:rsidRPr="00EB18E5">
        <w:rPr>
          <w:rFonts w:cs="Calibri"/>
        </w:rPr>
        <w:t>przez Wykonawc</w:t>
      </w:r>
      <w:r>
        <w:rPr>
          <w:rFonts w:cs="Calibri"/>
        </w:rPr>
        <w:t>ów</w:t>
      </w:r>
      <w:r w:rsidRPr="00EB18E5">
        <w:rPr>
          <w:rFonts w:cs="Calibri"/>
        </w:rPr>
        <w:t>:</w:t>
      </w:r>
    </w:p>
    <w:p w14:paraId="16BAEC94" w14:textId="330851BE" w:rsidR="003224E0" w:rsidRPr="00893EF2" w:rsidRDefault="009210C3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1 </w:t>
      </w:r>
      <w:r w:rsidR="00451463">
        <w:t>–</w:t>
      </w:r>
      <w:r w:rsidRPr="00893EF2">
        <w:t xml:space="preserve"> </w:t>
      </w:r>
      <w:r w:rsidR="006E59D9">
        <w:t>STRABAG</w:t>
      </w:r>
      <w:r w:rsidR="00451463">
        <w:t xml:space="preserve"> Spółka z o.o. z siedzibą w miejscowości </w:t>
      </w:r>
      <w:r w:rsidR="006E59D9">
        <w:t>Pruszków</w:t>
      </w:r>
      <w:r w:rsidR="008D382B">
        <w:t xml:space="preserve">, cena brutto: </w:t>
      </w:r>
      <w:r w:rsidR="006E59D9">
        <w:t>8 557 358,76</w:t>
      </w:r>
      <w:r w:rsidR="008D382B">
        <w:t xml:space="preserve"> zł.</w:t>
      </w:r>
    </w:p>
    <w:p w14:paraId="136C6D9B" w14:textId="07785800" w:rsidR="00397EB1" w:rsidRPr="00893EF2" w:rsidRDefault="009210C3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</w:t>
      </w:r>
      <w:r w:rsidR="00700EB1" w:rsidRPr="00893EF2">
        <w:t xml:space="preserve">2 - </w:t>
      </w:r>
      <w:r w:rsidR="006E59D9">
        <w:t>SORTED</w:t>
      </w:r>
      <w:r w:rsidR="00451463" w:rsidRPr="00893EF2">
        <w:t xml:space="preserve"> Spółka z o.o. z siedzibą w miejscowości </w:t>
      </w:r>
      <w:r w:rsidR="00497CBE">
        <w:t>Chyliczki</w:t>
      </w:r>
      <w:r w:rsidR="00451463" w:rsidRPr="00893EF2">
        <w:t xml:space="preserve">, cena brutto:  </w:t>
      </w:r>
      <w:r w:rsidR="006E59D9">
        <w:t xml:space="preserve">13 329 732,41 </w:t>
      </w:r>
      <w:r w:rsidR="00451463" w:rsidRPr="00893EF2">
        <w:t>zł</w:t>
      </w:r>
      <w:r w:rsidR="00CD19ED">
        <w:t>.</w:t>
      </w:r>
      <w:r w:rsidR="00451463">
        <w:t xml:space="preserve"> </w:t>
      </w:r>
    </w:p>
    <w:p w14:paraId="2D010667" w14:textId="7D1D0FDD" w:rsidR="00F05ED1" w:rsidRPr="00893EF2" w:rsidRDefault="00F05ED1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</w:t>
      </w:r>
      <w:r w:rsidR="00893EF2" w:rsidRPr="00893EF2">
        <w:t>3</w:t>
      </w:r>
      <w:r w:rsidRPr="00893EF2">
        <w:t xml:space="preserve"> – </w:t>
      </w:r>
      <w:r w:rsidR="006E59D9">
        <w:t>KRĘŻEL</w:t>
      </w:r>
      <w:r w:rsidR="00CD19ED" w:rsidRPr="00893EF2">
        <w:t xml:space="preserve"> Spółka z o.o. z siedzibą w</w:t>
      </w:r>
      <w:r w:rsidR="006E59D9">
        <w:t xml:space="preserve"> miejscowości Kobylnica</w:t>
      </w:r>
      <w:r w:rsidR="00CD19ED" w:rsidRPr="00893EF2">
        <w:t xml:space="preserve">, cena brutto:  </w:t>
      </w:r>
      <w:r w:rsidR="006E59D9">
        <w:t xml:space="preserve">8 878 866,40 </w:t>
      </w:r>
      <w:r w:rsidR="00CD19ED" w:rsidRPr="00893EF2">
        <w:t>zł</w:t>
      </w:r>
      <w:r w:rsidR="00CD19ED">
        <w:t>.</w:t>
      </w:r>
    </w:p>
    <w:p w14:paraId="490D4995" w14:textId="77777777" w:rsidR="003224E0" w:rsidRPr="00893EF2" w:rsidRDefault="003224E0" w:rsidP="00A63E8A">
      <w:pPr>
        <w:spacing w:after="0" w:line="360" w:lineRule="auto"/>
        <w:rPr>
          <w:rFonts w:eastAsia="Times New Roman" w:cs="Calibri"/>
          <w:lang w:eastAsia="pl-PL"/>
        </w:rPr>
      </w:pPr>
    </w:p>
    <w:p w14:paraId="647913D0" w14:textId="77777777" w:rsidR="00000AD7" w:rsidRDefault="00000AD7" w:rsidP="00000AD7">
      <w:pPr>
        <w:pStyle w:val="Standard"/>
        <w:spacing w:line="360" w:lineRule="auto"/>
      </w:pPr>
    </w:p>
    <w:p w14:paraId="4DB2AB32" w14:textId="77777777" w:rsidR="00E764A1" w:rsidRDefault="00E764A1" w:rsidP="00000AD7">
      <w:pPr>
        <w:pStyle w:val="Standard"/>
        <w:spacing w:line="360" w:lineRule="auto"/>
      </w:pPr>
    </w:p>
    <w:p w14:paraId="79D64A4A" w14:textId="373AEBF5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274FA0">
        <w:t>Katarzyna Pierzchalska</w:t>
      </w:r>
    </w:p>
    <w:sectPr w:rsidR="00000AD7" w:rsidSect="00806734">
      <w:footerReference w:type="default" r:id="rId10"/>
      <w:headerReference w:type="first" r:id="rId11"/>
      <w:footerReference w:type="first" r:id="rId12"/>
      <w:pgSz w:w="11906" w:h="16838"/>
      <w:pgMar w:top="993" w:right="1133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1730786596" name="Obraz 1730786596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75438897" name="Obraz 375438897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21462663" name="Obraz 1921462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21F04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6"/>
  </w:num>
  <w:num w:numId="2" w16cid:durableId="221528409">
    <w:abstractNumId w:val="4"/>
  </w:num>
  <w:num w:numId="3" w16cid:durableId="1401640215">
    <w:abstractNumId w:val="8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0"/>
  </w:num>
  <w:num w:numId="9" w16cid:durableId="321813674">
    <w:abstractNumId w:val="1"/>
  </w:num>
  <w:num w:numId="10" w16cid:durableId="784737896">
    <w:abstractNumId w:val="7"/>
  </w:num>
  <w:num w:numId="11" w16cid:durableId="258561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4CFA"/>
    <w:rsid w:val="00043B35"/>
    <w:rsid w:val="00065BCA"/>
    <w:rsid w:val="000855AB"/>
    <w:rsid w:val="00090BBD"/>
    <w:rsid w:val="00105650"/>
    <w:rsid w:val="00151183"/>
    <w:rsid w:val="001610D4"/>
    <w:rsid w:val="00193AB7"/>
    <w:rsid w:val="00196461"/>
    <w:rsid w:val="001A0B54"/>
    <w:rsid w:val="001B37DF"/>
    <w:rsid w:val="001E1F15"/>
    <w:rsid w:val="00211621"/>
    <w:rsid w:val="00215F4E"/>
    <w:rsid w:val="00222642"/>
    <w:rsid w:val="00245CA0"/>
    <w:rsid w:val="00250161"/>
    <w:rsid w:val="002502FB"/>
    <w:rsid w:val="0025576C"/>
    <w:rsid w:val="00256296"/>
    <w:rsid w:val="0027354A"/>
    <w:rsid w:val="00273988"/>
    <w:rsid w:val="00274FA0"/>
    <w:rsid w:val="00282134"/>
    <w:rsid w:val="00282BFD"/>
    <w:rsid w:val="002A57EE"/>
    <w:rsid w:val="002C765C"/>
    <w:rsid w:val="002D4EA0"/>
    <w:rsid w:val="002F6B8D"/>
    <w:rsid w:val="003224E0"/>
    <w:rsid w:val="00337359"/>
    <w:rsid w:val="00344A54"/>
    <w:rsid w:val="003667D7"/>
    <w:rsid w:val="00383633"/>
    <w:rsid w:val="00397EB1"/>
    <w:rsid w:val="003C5F19"/>
    <w:rsid w:val="003C76A1"/>
    <w:rsid w:val="00443875"/>
    <w:rsid w:val="00451463"/>
    <w:rsid w:val="00453BDE"/>
    <w:rsid w:val="0046270D"/>
    <w:rsid w:val="004812CF"/>
    <w:rsid w:val="00497CBE"/>
    <w:rsid w:val="004C15F7"/>
    <w:rsid w:val="00524AB4"/>
    <w:rsid w:val="0053372B"/>
    <w:rsid w:val="0055273B"/>
    <w:rsid w:val="00552E34"/>
    <w:rsid w:val="00580E5C"/>
    <w:rsid w:val="005861B8"/>
    <w:rsid w:val="0059145E"/>
    <w:rsid w:val="00595B2D"/>
    <w:rsid w:val="005A3C0A"/>
    <w:rsid w:val="005C0C60"/>
    <w:rsid w:val="00605831"/>
    <w:rsid w:val="00643364"/>
    <w:rsid w:val="00662F0B"/>
    <w:rsid w:val="00696968"/>
    <w:rsid w:val="006E29CE"/>
    <w:rsid w:val="006E59D9"/>
    <w:rsid w:val="006F11E2"/>
    <w:rsid w:val="006F7C09"/>
    <w:rsid w:val="007001EA"/>
    <w:rsid w:val="00700EB1"/>
    <w:rsid w:val="0070400E"/>
    <w:rsid w:val="00734C5D"/>
    <w:rsid w:val="00785808"/>
    <w:rsid w:val="007A5F0F"/>
    <w:rsid w:val="007A689A"/>
    <w:rsid w:val="00806734"/>
    <w:rsid w:val="008314BA"/>
    <w:rsid w:val="0083723B"/>
    <w:rsid w:val="00867841"/>
    <w:rsid w:val="00881236"/>
    <w:rsid w:val="00881345"/>
    <w:rsid w:val="00893EF2"/>
    <w:rsid w:val="008C01BF"/>
    <w:rsid w:val="008C184A"/>
    <w:rsid w:val="008D382B"/>
    <w:rsid w:val="008F6FFE"/>
    <w:rsid w:val="009210C3"/>
    <w:rsid w:val="00927643"/>
    <w:rsid w:val="00930F14"/>
    <w:rsid w:val="00A05B29"/>
    <w:rsid w:val="00A20AD6"/>
    <w:rsid w:val="00A23E1A"/>
    <w:rsid w:val="00A36187"/>
    <w:rsid w:val="00A4313F"/>
    <w:rsid w:val="00A45899"/>
    <w:rsid w:val="00A517CE"/>
    <w:rsid w:val="00A5242E"/>
    <w:rsid w:val="00A569AE"/>
    <w:rsid w:val="00A63E8A"/>
    <w:rsid w:val="00A67798"/>
    <w:rsid w:val="00A84551"/>
    <w:rsid w:val="00AD689D"/>
    <w:rsid w:val="00AF046B"/>
    <w:rsid w:val="00B01C6D"/>
    <w:rsid w:val="00BA3B94"/>
    <w:rsid w:val="00C034CB"/>
    <w:rsid w:val="00C27969"/>
    <w:rsid w:val="00C474D2"/>
    <w:rsid w:val="00C53ADA"/>
    <w:rsid w:val="00C67BAA"/>
    <w:rsid w:val="00C729BE"/>
    <w:rsid w:val="00C774BA"/>
    <w:rsid w:val="00C8312E"/>
    <w:rsid w:val="00CC69CB"/>
    <w:rsid w:val="00CD19ED"/>
    <w:rsid w:val="00CD27D8"/>
    <w:rsid w:val="00CE11CF"/>
    <w:rsid w:val="00CF7531"/>
    <w:rsid w:val="00D17816"/>
    <w:rsid w:val="00D218F4"/>
    <w:rsid w:val="00D26767"/>
    <w:rsid w:val="00DB7D0D"/>
    <w:rsid w:val="00DF7282"/>
    <w:rsid w:val="00E00678"/>
    <w:rsid w:val="00E02740"/>
    <w:rsid w:val="00E042AF"/>
    <w:rsid w:val="00E43B56"/>
    <w:rsid w:val="00E503E9"/>
    <w:rsid w:val="00E764A1"/>
    <w:rsid w:val="00EB16A3"/>
    <w:rsid w:val="00EB49D3"/>
    <w:rsid w:val="00ED569C"/>
    <w:rsid w:val="00ED6491"/>
    <w:rsid w:val="00F01E8F"/>
    <w:rsid w:val="00F05B6C"/>
    <w:rsid w:val="00F05ED1"/>
    <w:rsid w:val="00F6459F"/>
    <w:rsid w:val="00F7786F"/>
    <w:rsid w:val="00FC0591"/>
    <w:rsid w:val="00FD5815"/>
    <w:rsid w:val="00FD5FBE"/>
    <w:rsid w:val="00FD7171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13</cp:revision>
  <cp:lastPrinted>2024-03-20T10:40:00Z</cp:lastPrinted>
  <dcterms:created xsi:type="dcterms:W3CDTF">2022-11-16T10:21:00Z</dcterms:created>
  <dcterms:modified xsi:type="dcterms:W3CDTF">2024-07-31T09:15:00Z</dcterms:modified>
</cp:coreProperties>
</file>