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12C0" w14:textId="77777777" w:rsidR="008D14EC" w:rsidRPr="000C620F" w:rsidRDefault="008D14EC" w:rsidP="008D14EC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620F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44A60EEA" w14:textId="77777777" w:rsidR="008D14EC" w:rsidRPr="000C620F" w:rsidRDefault="008D14EC" w:rsidP="008D14EC">
      <w:pPr>
        <w:rPr>
          <w:rFonts w:ascii="Times New Roman" w:hAnsi="Times New Roman" w:cs="Times New Roman"/>
          <w:sz w:val="24"/>
          <w:szCs w:val="24"/>
        </w:rPr>
      </w:pPr>
    </w:p>
    <w:p w14:paraId="31970592" w14:textId="77777777" w:rsidR="008D14EC" w:rsidRPr="000C620F" w:rsidRDefault="008D14EC" w:rsidP="008D14EC">
      <w:pPr>
        <w:rPr>
          <w:rFonts w:ascii="Times New Roman" w:eastAsia="Arial" w:hAnsi="Times New Roman" w:cs="Times New Roman"/>
          <w:sz w:val="24"/>
          <w:szCs w:val="24"/>
        </w:rPr>
      </w:pPr>
      <w:r w:rsidRPr="000C620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09BD79D3" w14:textId="77777777" w:rsidR="008D14EC" w:rsidRPr="000C620F" w:rsidRDefault="008D14EC" w:rsidP="008D14EC">
      <w:pPr>
        <w:rPr>
          <w:rFonts w:ascii="Times New Roman" w:hAnsi="Times New Roman" w:cs="Times New Roman"/>
          <w:b/>
          <w:sz w:val="24"/>
          <w:szCs w:val="24"/>
        </w:rPr>
      </w:pPr>
      <w:r w:rsidRPr="000C620F"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spellStart"/>
      <w:r w:rsidRPr="000C620F">
        <w:rPr>
          <w:rFonts w:ascii="Times New Roman" w:hAnsi="Times New Roman" w:cs="Times New Roman"/>
          <w:sz w:val="24"/>
          <w:szCs w:val="24"/>
        </w:rPr>
        <w:t>nazwa</w:t>
      </w:r>
      <w:proofErr w:type="spellEnd"/>
      <w:r w:rsidRPr="000C620F">
        <w:rPr>
          <w:rFonts w:ascii="Times New Roman" w:hAnsi="Times New Roman" w:cs="Times New Roman"/>
          <w:sz w:val="24"/>
          <w:szCs w:val="24"/>
        </w:rPr>
        <w:t xml:space="preserve"> Wykonawcy                                                                                                                </w:t>
      </w:r>
    </w:p>
    <w:p w14:paraId="44F74794" w14:textId="77777777" w:rsidR="008D14EC" w:rsidRPr="000C620F" w:rsidRDefault="008D14EC" w:rsidP="008D1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1CDE2" w14:textId="77777777" w:rsidR="008D14EC" w:rsidRPr="000C620F" w:rsidRDefault="008D14EC" w:rsidP="008D14E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C620F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tbl>
      <w:tblPr>
        <w:tblStyle w:val="Tabela-Siatka"/>
        <w:tblW w:w="10425" w:type="dxa"/>
        <w:tblInd w:w="-714" w:type="dxa"/>
        <w:tblLook w:val="04A0" w:firstRow="1" w:lastRow="0" w:firstColumn="1" w:lastColumn="0" w:noHBand="0" w:noVBand="1"/>
      </w:tblPr>
      <w:tblGrid>
        <w:gridCol w:w="1116"/>
        <w:gridCol w:w="4809"/>
        <w:gridCol w:w="1694"/>
        <w:gridCol w:w="1425"/>
        <w:gridCol w:w="1381"/>
      </w:tblGrid>
      <w:tr w:rsidR="008D14EC" w:rsidRPr="00255C30" w14:paraId="22630739" w14:textId="77777777" w:rsidTr="00A0672A">
        <w:tc>
          <w:tcPr>
            <w:tcW w:w="1116" w:type="dxa"/>
            <w:vAlign w:val="center"/>
          </w:tcPr>
          <w:p w14:paraId="2CE8026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C30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809" w:type="dxa"/>
            <w:vAlign w:val="center"/>
          </w:tcPr>
          <w:p w14:paraId="5BB12CC4" w14:textId="77777777" w:rsidR="008D14EC" w:rsidRPr="00255C30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4" w:type="dxa"/>
            <w:vAlign w:val="center"/>
          </w:tcPr>
          <w:p w14:paraId="370F450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C30">
              <w:rPr>
                <w:rFonts w:cstheme="minorHAnsi"/>
                <w:sz w:val="20"/>
                <w:szCs w:val="20"/>
              </w:rPr>
              <w:t>Parametr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255C30">
              <w:rPr>
                <w:rFonts w:cstheme="minorHAnsi"/>
                <w:sz w:val="20"/>
                <w:szCs w:val="20"/>
              </w:rPr>
              <w:t xml:space="preserve"> wymagany</w:t>
            </w:r>
          </w:p>
        </w:tc>
        <w:tc>
          <w:tcPr>
            <w:tcW w:w="1425" w:type="dxa"/>
          </w:tcPr>
          <w:p w14:paraId="5FD6FD1F" w14:textId="77777777" w:rsidR="008D14EC" w:rsidRDefault="008D14EC" w:rsidP="00A0672A">
            <w:pPr>
              <w:jc w:val="center"/>
            </w:pPr>
            <w:r>
              <w:t xml:space="preserve">Parametry </w:t>
            </w:r>
            <w:proofErr w:type="spellStart"/>
            <w:r>
              <w:t>oferowane</w:t>
            </w:r>
            <w:proofErr w:type="spellEnd"/>
            <w:r>
              <w:t>:</w:t>
            </w:r>
          </w:p>
          <w:p w14:paraId="55B96C39" w14:textId="77777777" w:rsidR="008D14EC" w:rsidRDefault="008D14EC" w:rsidP="00A0672A">
            <w:pPr>
              <w:jc w:val="center"/>
            </w:pPr>
            <w:r>
              <w:t>TAK/NIE</w:t>
            </w:r>
          </w:p>
          <w:p w14:paraId="4579980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(</w:t>
            </w:r>
            <w:proofErr w:type="spellStart"/>
            <w:r>
              <w:t>określić</w:t>
            </w:r>
            <w:proofErr w:type="spellEnd"/>
            <w:r>
              <w:t>)</w:t>
            </w:r>
          </w:p>
        </w:tc>
        <w:tc>
          <w:tcPr>
            <w:tcW w:w="1381" w:type="dxa"/>
          </w:tcPr>
          <w:p w14:paraId="64C93B46" w14:textId="77777777" w:rsidR="008D14EC" w:rsidRPr="000C620F" w:rsidRDefault="008D14EC" w:rsidP="00A0672A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proofErr w:type="spellStart"/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Oferowane</w:t>
            </w:r>
            <w:proofErr w:type="spellEnd"/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parametry</w:t>
            </w:r>
          </w:p>
          <w:p w14:paraId="16F3CF4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(podać, </w:t>
            </w:r>
            <w:proofErr w:type="spellStart"/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opisać</w:t>
            </w:r>
            <w:proofErr w:type="spellEnd"/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D14EC" w:rsidRPr="00255C30" w14:paraId="4341149A" w14:textId="77777777" w:rsidTr="00A0672A">
        <w:tc>
          <w:tcPr>
            <w:tcW w:w="1116" w:type="dxa"/>
            <w:vAlign w:val="center"/>
          </w:tcPr>
          <w:p w14:paraId="4C18CCEE" w14:textId="77777777" w:rsidR="008D14EC" w:rsidRPr="00255C30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vAlign w:val="center"/>
          </w:tcPr>
          <w:p w14:paraId="6E7A9B47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Urządzenie fabrycznie nowe, rok produkcji nie starszy niż 2022</w:t>
            </w:r>
          </w:p>
        </w:tc>
        <w:tc>
          <w:tcPr>
            <w:tcW w:w="1694" w:type="dxa"/>
            <w:vAlign w:val="center"/>
          </w:tcPr>
          <w:p w14:paraId="70A3E44F" w14:textId="77777777" w:rsidR="008D14EC" w:rsidRPr="00255C30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podać/ opisać</w:t>
            </w:r>
          </w:p>
        </w:tc>
        <w:tc>
          <w:tcPr>
            <w:tcW w:w="1425" w:type="dxa"/>
            <w:vAlign w:val="center"/>
          </w:tcPr>
          <w:p w14:paraId="5A7A8BB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A4F677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4D93B80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32C01FA7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</w:rPr>
              <w:t>Kontroler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</w:rPr>
              <w:t>kamery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</w:rPr>
              <w:t xml:space="preserve"> 4K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0F8B1CF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</w:t>
            </w: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66E3EF2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515A6B7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14EC" w:rsidRPr="00255C30" w14:paraId="3E1CF7C2" w14:textId="77777777" w:rsidTr="00A0672A">
        <w:tc>
          <w:tcPr>
            <w:tcW w:w="1116" w:type="dxa"/>
            <w:vAlign w:val="center"/>
          </w:tcPr>
          <w:p w14:paraId="6CCC68B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4809" w:type="dxa"/>
            <w:vAlign w:val="center"/>
          </w:tcPr>
          <w:p w14:paraId="78DA8F7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Kontroler kamery spełniający wymogi zabiegów min. Laparoskopii/torakochirurgii, artroskopii, Urologii i Ginekologii Endoskopowej. Posiadający dedykowane programy do każdej z wymienionych dyscyplin medycznych, możliwość tworzenia indywidualnych profili użytkownika (min. 30)</w:t>
            </w:r>
          </w:p>
        </w:tc>
        <w:tc>
          <w:tcPr>
            <w:tcW w:w="1694" w:type="dxa"/>
            <w:vAlign w:val="center"/>
          </w:tcPr>
          <w:p w14:paraId="73BFD29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20FE50B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76AFA9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D6EC655" w14:textId="77777777" w:rsidTr="00A0672A">
        <w:tc>
          <w:tcPr>
            <w:tcW w:w="1116" w:type="dxa"/>
            <w:vAlign w:val="center"/>
          </w:tcPr>
          <w:p w14:paraId="7859931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4809" w:type="dxa"/>
            <w:vAlign w:val="center"/>
          </w:tcPr>
          <w:p w14:paraId="1F6C8305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Rozdzielczość kamery nie gorsza niż UHD 4K 3840x2160 lub 4096x2160</w:t>
            </w:r>
          </w:p>
        </w:tc>
        <w:tc>
          <w:tcPr>
            <w:tcW w:w="1694" w:type="dxa"/>
            <w:vAlign w:val="center"/>
          </w:tcPr>
          <w:p w14:paraId="20EB09F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73EB316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0D4593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63AD4DD" w14:textId="77777777" w:rsidTr="00A0672A">
        <w:tc>
          <w:tcPr>
            <w:tcW w:w="1116" w:type="dxa"/>
            <w:vAlign w:val="center"/>
          </w:tcPr>
          <w:p w14:paraId="6DBB65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4809" w:type="dxa"/>
            <w:vAlign w:val="center"/>
          </w:tcPr>
          <w:p w14:paraId="492AEEB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Sterownik kamery współpracujący z min. 6 rodzajami głowic kamery, w tym z głowicami: 3x 1/3”CMOS 4K, 2x 1/3”CMOS ICG 1x 1/3” CMOS, 3x 1/3” CCD, głowicą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pendualną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1x 1/3” CMOS oraz głowicą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pendualną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PDD 1x 1/3” CMOS.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F14493C" w14:textId="77777777" w:rsidR="008D14EC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TAK 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- </w:t>
            </w:r>
          </w:p>
          <w:p w14:paraId="184A2E1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podać/opisać</w:t>
            </w:r>
          </w:p>
        </w:tc>
        <w:tc>
          <w:tcPr>
            <w:tcW w:w="1425" w:type="dxa"/>
            <w:vAlign w:val="center"/>
          </w:tcPr>
          <w:p w14:paraId="70D79B3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A69C1C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8CCA53C" w14:textId="77777777" w:rsidTr="00A0672A">
        <w:tc>
          <w:tcPr>
            <w:tcW w:w="1116" w:type="dxa"/>
            <w:vAlign w:val="center"/>
          </w:tcPr>
          <w:p w14:paraId="7A05149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4809" w:type="dxa"/>
            <w:vAlign w:val="center"/>
          </w:tcPr>
          <w:p w14:paraId="2FF51F0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Możliwość współpracy sterownika kamery z giętkimi endoskopami z likwidacją efektu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Moire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oraz  współpracy z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wideoendoskopami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giętkimi, w tym z wideo-cystoskopem oraz wideo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URSami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jedno i dwu- kanałowymi</w:t>
            </w:r>
          </w:p>
        </w:tc>
        <w:tc>
          <w:tcPr>
            <w:tcW w:w="1694" w:type="dxa"/>
            <w:vAlign w:val="center"/>
          </w:tcPr>
          <w:p w14:paraId="69B364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221C7A6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990886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B99F2FF" w14:textId="77777777" w:rsidTr="00A0672A">
        <w:tc>
          <w:tcPr>
            <w:tcW w:w="1116" w:type="dxa"/>
            <w:vAlign w:val="center"/>
          </w:tcPr>
          <w:p w14:paraId="5DEBF13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5.</w:t>
            </w:r>
          </w:p>
        </w:tc>
        <w:tc>
          <w:tcPr>
            <w:tcW w:w="4809" w:type="dxa"/>
            <w:vAlign w:val="center"/>
          </w:tcPr>
          <w:p w14:paraId="3F92E0DE" w14:textId="77777777" w:rsidR="008D14EC" w:rsidRPr="00255C30" w:rsidRDefault="008D14EC" w:rsidP="00A0672A">
            <w:pPr>
              <w:jc w:val="both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 xml:space="preserve">Port USB na panelu przednim sterownika kamery, umożliwiający archiwizację bezpośrednio na nośnikach zewnętrznych typu </w:t>
            </w:r>
            <w:proofErr w:type="spellStart"/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>Pendrive</w:t>
            </w:r>
            <w:proofErr w:type="spellEnd"/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 xml:space="preserve"> lub dysk twardy USB o pojemności co najmniej 2 TB.. Możliwość archiwizacji zdjęć </w:t>
            </w:r>
            <w:r w:rsidRPr="00255C30">
              <w:rPr>
                <w:rFonts w:cstheme="minorHAnsi"/>
                <w:sz w:val="20"/>
                <w:szCs w:val="20"/>
                <w:lang w:val="pl-PL"/>
              </w:rPr>
              <w:t>JPG / TIFF</w:t>
            </w:r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 xml:space="preserve"> i filmów MPEG4 - rozdzielczość archiwizacji wideo min. 1920x1080 Full HD. </w:t>
            </w:r>
          </w:p>
          <w:p w14:paraId="00C97C78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>Minimum 3 poziomy jakości formatu wideo do wyboru</w:t>
            </w:r>
          </w:p>
        </w:tc>
        <w:tc>
          <w:tcPr>
            <w:tcW w:w="1694" w:type="dxa"/>
            <w:vAlign w:val="center"/>
          </w:tcPr>
          <w:p w14:paraId="4CB8B69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6540FAF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8E8F20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184C92D" w14:textId="77777777" w:rsidTr="00A0672A">
        <w:tc>
          <w:tcPr>
            <w:tcW w:w="1116" w:type="dxa"/>
            <w:vAlign w:val="center"/>
          </w:tcPr>
          <w:p w14:paraId="0C0C158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6.</w:t>
            </w:r>
          </w:p>
        </w:tc>
        <w:tc>
          <w:tcPr>
            <w:tcW w:w="4809" w:type="dxa"/>
            <w:vAlign w:val="center"/>
          </w:tcPr>
          <w:p w14:paraId="46A29D4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>Obsługa menu (wyświetlanego na ekranie monitora) w pełni w języku polskim – obsługa przy użyciu pilota przewodowego oraz opcjonalnie przy użyciu klawiatury.</w:t>
            </w:r>
          </w:p>
        </w:tc>
        <w:tc>
          <w:tcPr>
            <w:tcW w:w="1694" w:type="dxa"/>
            <w:vAlign w:val="center"/>
          </w:tcPr>
          <w:p w14:paraId="67799B3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3F43892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CF2968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D129FB6" w14:textId="77777777" w:rsidTr="00A0672A">
        <w:tc>
          <w:tcPr>
            <w:tcW w:w="1116" w:type="dxa"/>
            <w:vAlign w:val="center"/>
          </w:tcPr>
          <w:p w14:paraId="7E2695E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7.</w:t>
            </w:r>
          </w:p>
        </w:tc>
        <w:tc>
          <w:tcPr>
            <w:tcW w:w="4809" w:type="dxa"/>
            <w:vAlign w:val="center"/>
          </w:tcPr>
          <w:p w14:paraId="295238A8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Możliwość sterowania min. czterema funkcjami wybranymi z menu kamery za pomocą przycisków na głowicy kamery - przypisania do każdego przycisku po 2 funkcje i uruchamianie ich przez krótkie lub długie przytrzymanie przycisku.</w:t>
            </w:r>
          </w:p>
          <w:p w14:paraId="5254483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Możliwość sterowania 2 funkcjami wybranymi z menu kamery (wyświetlanego na ekranie monitora) za pomocą przycisków na pilocie przewodowym.</w:t>
            </w:r>
          </w:p>
          <w:p w14:paraId="066449B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Możliwość wyświetlania funkcji przypisanych do </w:t>
            </w: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przycisków funkcyjnych na ekranie monitora endoskopowego.</w:t>
            </w:r>
          </w:p>
        </w:tc>
        <w:tc>
          <w:tcPr>
            <w:tcW w:w="1694" w:type="dxa"/>
            <w:vAlign w:val="center"/>
          </w:tcPr>
          <w:p w14:paraId="506DC1F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TAK – podać/opisać</w:t>
            </w:r>
          </w:p>
        </w:tc>
        <w:tc>
          <w:tcPr>
            <w:tcW w:w="1425" w:type="dxa"/>
            <w:vAlign w:val="center"/>
          </w:tcPr>
          <w:p w14:paraId="1DB7B0B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B036A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675B8C5" w14:textId="77777777" w:rsidTr="00A0672A">
        <w:tc>
          <w:tcPr>
            <w:tcW w:w="1116" w:type="dxa"/>
            <w:vAlign w:val="center"/>
          </w:tcPr>
          <w:p w14:paraId="0E85CD6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8.</w:t>
            </w:r>
          </w:p>
        </w:tc>
        <w:tc>
          <w:tcPr>
            <w:tcW w:w="4809" w:type="dxa"/>
            <w:vAlign w:val="center"/>
          </w:tcPr>
          <w:p w14:paraId="3E24C7E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eastAsia="Calibri" w:cstheme="minorHAnsi"/>
                <w:sz w:val="20"/>
                <w:szCs w:val="20"/>
                <w:lang w:val="pl-PL"/>
              </w:rPr>
              <w:t>Ekran dotykowy wielkości minimum 6,5” menu głównego kontrolera kamery z możliwością wykonania następujących funkcji: balans bieli, wybór profilu oraz ustawienie jasności obrazu endoskopowego na monitorze</w:t>
            </w:r>
          </w:p>
        </w:tc>
        <w:tc>
          <w:tcPr>
            <w:tcW w:w="1694" w:type="dxa"/>
            <w:vAlign w:val="center"/>
          </w:tcPr>
          <w:p w14:paraId="24167FB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0E2ED7F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620E17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BDC436E" w14:textId="77777777" w:rsidTr="00A0672A">
        <w:tc>
          <w:tcPr>
            <w:tcW w:w="1116" w:type="dxa"/>
            <w:vAlign w:val="center"/>
          </w:tcPr>
          <w:p w14:paraId="0D3E15B1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9.</w:t>
            </w:r>
          </w:p>
        </w:tc>
        <w:tc>
          <w:tcPr>
            <w:tcW w:w="4809" w:type="dxa"/>
            <w:vAlign w:val="center"/>
          </w:tcPr>
          <w:p w14:paraId="21D2DCA7" w14:textId="77777777" w:rsidR="008D14EC" w:rsidRPr="00255C30" w:rsidRDefault="008D14EC" w:rsidP="00A0672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Funkcja wykorzystująca szybką regulację ELC (</w:t>
            </w:r>
            <w:proofErr w:type="spellStart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electronic</w:t>
            </w:r>
            <w:proofErr w:type="spellEnd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light</w:t>
            </w:r>
            <w:proofErr w:type="spellEnd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control</w:t>
            </w:r>
            <w:proofErr w:type="spellEnd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) sterownika kamery do dopasowania jasności obrazu, przy jednoczesnej automatycznej regulacji jasności źródła światła posiadanego przez zamawiającego marki Richard Wolf LED – ustawienie jasności źródła światła jest automatycznie regulowane przez sterownik kamery.</w:t>
            </w:r>
          </w:p>
          <w:p w14:paraId="3167B2BC" w14:textId="77777777" w:rsidR="008D14EC" w:rsidRPr="00255C30" w:rsidRDefault="008D14EC" w:rsidP="00A0672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Możliwość włączania/wyłączania źródła światła endoskopowego za pomocą przycisku na głowicy kamery</w:t>
            </w:r>
          </w:p>
        </w:tc>
        <w:tc>
          <w:tcPr>
            <w:tcW w:w="1694" w:type="dxa"/>
            <w:shd w:val="clear" w:color="auto" w:fill="FFC000" w:themeFill="accent4"/>
            <w:vAlign w:val="center"/>
          </w:tcPr>
          <w:p w14:paraId="72409562" w14:textId="77777777" w:rsidR="008D14EC" w:rsidRPr="00521163" w:rsidRDefault="008D14EC" w:rsidP="00A06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211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TAK –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15</w:t>
            </w:r>
            <w:r w:rsidRPr="005211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pkt</w:t>
            </w:r>
          </w:p>
          <w:p w14:paraId="32AFCE8F" w14:textId="77777777" w:rsidR="008D14EC" w:rsidRPr="00521163" w:rsidRDefault="008D14EC" w:rsidP="00A0672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211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NIE – 0 pkt</w:t>
            </w:r>
            <w:r w:rsidRPr="00521163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 podać/opisać</w:t>
            </w:r>
          </w:p>
        </w:tc>
        <w:tc>
          <w:tcPr>
            <w:tcW w:w="1425" w:type="dxa"/>
            <w:vAlign w:val="center"/>
          </w:tcPr>
          <w:p w14:paraId="1D940477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27C0BC4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8D14EC" w:rsidRPr="00255C30" w14:paraId="352B1768" w14:textId="77777777" w:rsidTr="00A0672A">
        <w:tc>
          <w:tcPr>
            <w:tcW w:w="1116" w:type="dxa"/>
            <w:vAlign w:val="center"/>
          </w:tcPr>
          <w:p w14:paraId="4C13BC0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10.</w:t>
            </w:r>
          </w:p>
        </w:tc>
        <w:tc>
          <w:tcPr>
            <w:tcW w:w="4809" w:type="dxa"/>
            <w:vAlign w:val="center"/>
          </w:tcPr>
          <w:p w14:paraId="2C208C0B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Funkcja wprowadzania danych pacjenta z możliwością ich wyświetlania na ekranie monitora operacyjnego</w:t>
            </w:r>
          </w:p>
        </w:tc>
        <w:tc>
          <w:tcPr>
            <w:tcW w:w="1694" w:type="dxa"/>
            <w:vAlign w:val="center"/>
          </w:tcPr>
          <w:p w14:paraId="77A94A6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3497308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72E457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B0BCE52" w14:textId="77777777" w:rsidTr="00A0672A">
        <w:tc>
          <w:tcPr>
            <w:tcW w:w="1116" w:type="dxa"/>
            <w:vAlign w:val="center"/>
          </w:tcPr>
          <w:p w14:paraId="512DC75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11.</w:t>
            </w:r>
          </w:p>
        </w:tc>
        <w:tc>
          <w:tcPr>
            <w:tcW w:w="4809" w:type="dxa"/>
            <w:vAlign w:val="center"/>
          </w:tcPr>
          <w:p w14:paraId="64448D1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Funkcja archiwizacji danych pacjenta (opisy wraz ze zdjęciami) w postaci plików .pdf</w:t>
            </w:r>
          </w:p>
        </w:tc>
        <w:tc>
          <w:tcPr>
            <w:tcW w:w="1694" w:type="dxa"/>
            <w:vAlign w:val="center"/>
          </w:tcPr>
          <w:p w14:paraId="34E6D38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164D9FC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AF7AF4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0E19BA0" w14:textId="77777777" w:rsidTr="00A0672A">
        <w:tc>
          <w:tcPr>
            <w:tcW w:w="1116" w:type="dxa"/>
            <w:vAlign w:val="center"/>
          </w:tcPr>
          <w:p w14:paraId="1EF6FAF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12.</w:t>
            </w:r>
          </w:p>
        </w:tc>
        <w:tc>
          <w:tcPr>
            <w:tcW w:w="4809" w:type="dxa"/>
            <w:vAlign w:val="center"/>
          </w:tcPr>
          <w:p w14:paraId="040724D6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Funkcja zoom cyfrowy min. x1.5</w:t>
            </w:r>
          </w:p>
          <w:p w14:paraId="211CDB5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Możliwość ustawienia zoomu cyfrowego w minimum 6-stopniowej skali</w:t>
            </w:r>
          </w:p>
        </w:tc>
        <w:tc>
          <w:tcPr>
            <w:tcW w:w="1694" w:type="dxa"/>
            <w:vAlign w:val="center"/>
          </w:tcPr>
          <w:p w14:paraId="6B16876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- podać/opisać</w:t>
            </w:r>
          </w:p>
        </w:tc>
        <w:tc>
          <w:tcPr>
            <w:tcW w:w="1425" w:type="dxa"/>
            <w:vAlign w:val="center"/>
          </w:tcPr>
          <w:p w14:paraId="5A5506C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AF1FF7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231E2EC" w14:textId="77777777" w:rsidTr="00A0672A">
        <w:tc>
          <w:tcPr>
            <w:tcW w:w="1116" w:type="dxa"/>
            <w:vAlign w:val="center"/>
          </w:tcPr>
          <w:p w14:paraId="6A1BE91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13.</w:t>
            </w:r>
          </w:p>
        </w:tc>
        <w:tc>
          <w:tcPr>
            <w:tcW w:w="4809" w:type="dxa"/>
            <w:vAlign w:val="center"/>
          </w:tcPr>
          <w:p w14:paraId="4BCB133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Kamera medyczna wyposażona w cyfrowe filtry obrazowania wyświetlane na ekranie monitora. Filtry służące do efektywnego różnicowania struktur tkankowych oparte o silne zróżnicowanie kontrastów oraz kolorów (5 różnych filtrów z możliwością korzystania z nich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>. wyłączane i włączane w dowolnym momencie za pomocą pilota bądź przycisku na głowicy kamery)</w:t>
            </w:r>
          </w:p>
        </w:tc>
        <w:tc>
          <w:tcPr>
            <w:tcW w:w="1694" w:type="dxa"/>
            <w:vAlign w:val="center"/>
          </w:tcPr>
          <w:p w14:paraId="48AE13A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5935D21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0CA0BC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C067950" w14:textId="77777777" w:rsidTr="00A0672A">
        <w:tc>
          <w:tcPr>
            <w:tcW w:w="1116" w:type="dxa"/>
            <w:vAlign w:val="center"/>
          </w:tcPr>
          <w:p w14:paraId="2EDB629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14.</w:t>
            </w:r>
          </w:p>
        </w:tc>
        <w:tc>
          <w:tcPr>
            <w:tcW w:w="4809" w:type="dxa"/>
            <w:vAlign w:val="center"/>
          </w:tcPr>
          <w:p w14:paraId="3161D42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Filtr HDR włączany/wyłączany za pomocą pilota bądź przycisku na głowicy kamery</w:t>
            </w:r>
          </w:p>
        </w:tc>
        <w:tc>
          <w:tcPr>
            <w:tcW w:w="1694" w:type="dxa"/>
            <w:vAlign w:val="center"/>
          </w:tcPr>
          <w:p w14:paraId="1115D1B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0D1A12C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C4EF47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780638E" w14:textId="77777777" w:rsidTr="00A0672A">
        <w:tc>
          <w:tcPr>
            <w:tcW w:w="1116" w:type="dxa"/>
            <w:vAlign w:val="center"/>
          </w:tcPr>
          <w:p w14:paraId="5F68CF5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15.</w:t>
            </w:r>
          </w:p>
        </w:tc>
        <w:tc>
          <w:tcPr>
            <w:tcW w:w="4809" w:type="dxa"/>
            <w:vAlign w:val="center"/>
          </w:tcPr>
          <w:p w14:paraId="52E768A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Wyjścia video min.: </w:t>
            </w:r>
            <w:r w:rsidRPr="00255C30">
              <w:rPr>
                <w:rFonts w:cstheme="minorHAnsi"/>
                <w:bCs/>
                <w:sz w:val="20"/>
                <w:szCs w:val="20"/>
                <w:lang w:val="pl-PL"/>
              </w:rPr>
              <w:t>2x HDMI (3840x2160), 2x 3G-SDI (1920x1080), 2x HDMI (1920x1080)</w:t>
            </w:r>
          </w:p>
        </w:tc>
        <w:tc>
          <w:tcPr>
            <w:tcW w:w="1694" w:type="dxa"/>
            <w:vAlign w:val="center"/>
          </w:tcPr>
          <w:p w14:paraId="12A6373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0DA1187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8336A4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2B88738" w14:textId="77777777" w:rsidTr="00A0672A">
        <w:tc>
          <w:tcPr>
            <w:tcW w:w="1116" w:type="dxa"/>
            <w:vAlign w:val="center"/>
          </w:tcPr>
          <w:p w14:paraId="437828E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16.</w:t>
            </w:r>
          </w:p>
        </w:tc>
        <w:tc>
          <w:tcPr>
            <w:tcW w:w="4809" w:type="dxa"/>
            <w:vAlign w:val="center"/>
          </w:tcPr>
          <w:p w14:paraId="73C642D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eastAsia="Times New Roman" w:cstheme="minorHAnsi"/>
                <w:sz w:val="20"/>
                <w:szCs w:val="20"/>
                <w:lang w:val="pl-PL"/>
              </w:rPr>
              <w:t>Gniazda HDMI umożliwiające przykręcenie wtyczki przewodu wideo do obudowy sterownika kamery w celu zabezpieczenia przed przypadkowym odłączeniem przewodu wideo i utratą obrazu na monitorze operacyjnym</w:t>
            </w:r>
          </w:p>
        </w:tc>
        <w:tc>
          <w:tcPr>
            <w:tcW w:w="1694" w:type="dxa"/>
            <w:vAlign w:val="center"/>
          </w:tcPr>
          <w:p w14:paraId="17FE336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0E06CA6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5900FB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5F11871" w14:textId="77777777" w:rsidTr="00A0672A">
        <w:tc>
          <w:tcPr>
            <w:tcW w:w="1116" w:type="dxa"/>
            <w:vAlign w:val="center"/>
          </w:tcPr>
          <w:p w14:paraId="2C286D1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17.</w:t>
            </w:r>
          </w:p>
        </w:tc>
        <w:tc>
          <w:tcPr>
            <w:tcW w:w="4809" w:type="dxa"/>
            <w:vAlign w:val="center"/>
          </w:tcPr>
          <w:p w14:paraId="25ED43F3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eastAsia="Times New Roman" w:cstheme="minorHAnsi"/>
                <w:sz w:val="20"/>
                <w:szCs w:val="20"/>
                <w:lang w:val="pl-PL"/>
              </w:rPr>
              <w:t>Min. 4 gniazda USB umożliwiające podłączenie min.. klawiatury, pilota</w:t>
            </w:r>
          </w:p>
        </w:tc>
        <w:tc>
          <w:tcPr>
            <w:tcW w:w="1694" w:type="dxa"/>
            <w:vAlign w:val="center"/>
          </w:tcPr>
          <w:p w14:paraId="1A54972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3A37466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595913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E8019DF" w14:textId="77777777" w:rsidTr="00A0672A">
        <w:tc>
          <w:tcPr>
            <w:tcW w:w="1116" w:type="dxa"/>
            <w:vAlign w:val="center"/>
          </w:tcPr>
          <w:p w14:paraId="0D436DB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18.</w:t>
            </w:r>
          </w:p>
        </w:tc>
        <w:tc>
          <w:tcPr>
            <w:tcW w:w="4809" w:type="dxa"/>
            <w:vAlign w:val="center"/>
          </w:tcPr>
          <w:p w14:paraId="6ED49D9B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Menu kontrolera kamery posiadające możliwość zmiany ustawienia wyrazistości konturów (ostrości obrazu) w min. 4-stopniowej skali</w:t>
            </w:r>
          </w:p>
        </w:tc>
        <w:tc>
          <w:tcPr>
            <w:tcW w:w="1694" w:type="dxa"/>
            <w:vAlign w:val="center"/>
          </w:tcPr>
          <w:p w14:paraId="6DAF2FE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74CCAC3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AF7C6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49D64DD" w14:textId="77777777" w:rsidTr="00A0672A">
        <w:tc>
          <w:tcPr>
            <w:tcW w:w="1116" w:type="dxa"/>
            <w:vAlign w:val="center"/>
          </w:tcPr>
          <w:p w14:paraId="536D510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19.</w:t>
            </w:r>
          </w:p>
        </w:tc>
        <w:tc>
          <w:tcPr>
            <w:tcW w:w="4809" w:type="dxa"/>
            <w:vAlign w:val="center"/>
          </w:tcPr>
          <w:p w14:paraId="23C9A121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Kontroler kamery posiadający możliwość ustawienia przezroczystości wyświetlania menu w min. 5-stopniowej skali</w:t>
            </w:r>
          </w:p>
        </w:tc>
        <w:tc>
          <w:tcPr>
            <w:tcW w:w="1694" w:type="dxa"/>
            <w:vAlign w:val="center"/>
          </w:tcPr>
          <w:p w14:paraId="09373BF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270354E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5DE1A2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46A39CA" w14:textId="77777777" w:rsidTr="00A0672A">
        <w:tc>
          <w:tcPr>
            <w:tcW w:w="1116" w:type="dxa"/>
            <w:vAlign w:val="center"/>
          </w:tcPr>
          <w:p w14:paraId="55335C4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20.</w:t>
            </w:r>
          </w:p>
        </w:tc>
        <w:tc>
          <w:tcPr>
            <w:tcW w:w="4809" w:type="dxa"/>
            <w:vAlign w:val="center"/>
          </w:tcPr>
          <w:p w14:paraId="2E691D70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Menu kontrolera kamery posiadające możliwość regulacji nasycenia kolorów w minimum 11-stopniowej skali</w:t>
            </w:r>
          </w:p>
        </w:tc>
        <w:tc>
          <w:tcPr>
            <w:tcW w:w="1694" w:type="dxa"/>
            <w:vAlign w:val="center"/>
          </w:tcPr>
          <w:p w14:paraId="119B2A4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08B0CDE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1D85CB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D172F8A" w14:textId="77777777" w:rsidTr="00A0672A">
        <w:tc>
          <w:tcPr>
            <w:tcW w:w="1116" w:type="dxa"/>
            <w:vAlign w:val="center"/>
          </w:tcPr>
          <w:p w14:paraId="5A37DBA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21.</w:t>
            </w:r>
          </w:p>
        </w:tc>
        <w:tc>
          <w:tcPr>
            <w:tcW w:w="4809" w:type="dxa"/>
            <w:vAlign w:val="center"/>
          </w:tcPr>
          <w:p w14:paraId="2BF20A95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Menu kontrolera kamery posiadające możliwość indywidualnej regulacji kolorów obrazu wideo za pomocą cyfrowej palety kolorów</w:t>
            </w:r>
          </w:p>
        </w:tc>
        <w:tc>
          <w:tcPr>
            <w:tcW w:w="1694" w:type="dxa"/>
            <w:vAlign w:val="center"/>
          </w:tcPr>
          <w:p w14:paraId="7F8CAE1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52FFE93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EA2F82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9133379" w14:textId="77777777" w:rsidTr="00A0672A">
        <w:tc>
          <w:tcPr>
            <w:tcW w:w="1116" w:type="dxa"/>
            <w:vAlign w:val="center"/>
          </w:tcPr>
          <w:p w14:paraId="4D87712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22.</w:t>
            </w:r>
          </w:p>
        </w:tc>
        <w:tc>
          <w:tcPr>
            <w:tcW w:w="4809" w:type="dxa"/>
            <w:vAlign w:val="center"/>
          </w:tcPr>
          <w:p w14:paraId="600D1C4B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Możliwość odbicia obrazu w 3 osiach</w:t>
            </w:r>
          </w:p>
        </w:tc>
        <w:tc>
          <w:tcPr>
            <w:tcW w:w="1694" w:type="dxa"/>
            <w:vAlign w:val="center"/>
          </w:tcPr>
          <w:p w14:paraId="7203406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01C9F95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C6E933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3840385" w14:textId="77777777" w:rsidTr="00A0672A">
        <w:tc>
          <w:tcPr>
            <w:tcW w:w="1116" w:type="dxa"/>
            <w:vAlign w:val="center"/>
          </w:tcPr>
          <w:p w14:paraId="70AA8F28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23.</w:t>
            </w:r>
          </w:p>
        </w:tc>
        <w:tc>
          <w:tcPr>
            <w:tcW w:w="4809" w:type="dxa"/>
            <w:vAlign w:val="center"/>
          </w:tcPr>
          <w:p w14:paraId="5A42E871" w14:textId="77777777" w:rsidR="008D14EC" w:rsidRPr="00255C30" w:rsidRDefault="008D14EC" w:rsidP="00A0672A">
            <w:pPr>
              <w:spacing w:before="40" w:after="4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Dwa specjalistyczne tryby obrazowania ICG:</w:t>
            </w:r>
          </w:p>
          <w:p w14:paraId="53DC1B14" w14:textId="77777777" w:rsidR="008D14EC" w:rsidRPr="00255C30" w:rsidRDefault="008D14EC" w:rsidP="00A0672A">
            <w:pPr>
              <w:spacing w:before="40" w:after="4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lastRenderedPageBreak/>
              <w:t>- tryb, w którym przy współpracy z odpowiednim źródłem światła, światłowodem, dedykowaną głowicą kamery oraz optyką po podaniu barwnika światło fluorescencyjne widoczne jest jako zielony obraz wkomponowany w otaczającą tkankę.</w:t>
            </w:r>
          </w:p>
          <w:p w14:paraId="3E07BAE9" w14:textId="77777777" w:rsidR="008D14EC" w:rsidRPr="00255C30" w:rsidRDefault="008D14EC" w:rsidP="00A0672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- tryb, w którym przy współpracy z odpowiednim źródłem światła, dedykowaną głowicą kamery oraz optyką po podaniu barwnika światło fluorescencyjne widoczne jest jako zielony obraz wkomponowany w otaczającą tkankę. Dla zwiększenia kontrastowości obrazu otaczająca tkanka przedstawiana jest w skali szarości.</w:t>
            </w:r>
          </w:p>
          <w:p w14:paraId="499A6505" w14:textId="77777777" w:rsidR="008D14EC" w:rsidRPr="00255C30" w:rsidRDefault="008D14EC" w:rsidP="00A0672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W zależności od profilu użytkownika wmiksowane mogą być również kolory niebieski, cyjan, </w:t>
            </w:r>
            <w:proofErr w:type="spellStart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magenta</w:t>
            </w:r>
            <w:proofErr w:type="spellEnd"/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, czerwony lub żółty zamiast zielonego.</w:t>
            </w:r>
          </w:p>
        </w:tc>
        <w:tc>
          <w:tcPr>
            <w:tcW w:w="1694" w:type="dxa"/>
            <w:vAlign w:val="center"/>
          </w:tcPr>
          <w:p w14:paraId="43224BA1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TAK – </w:t>
            </w:r>
            <w:r w:rsidRPr="00255C3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lastRenderedPageBreak/>
              <w:t>podać/opisać</w:t>
            </w:r>
          </w:p>
        </w:tc>
        <w:tc>
          <w:tcPr>
            <w:tcW w:w="1425" w:type="dxa"/>
            <w:vAlign w:val="center"/>
          </w:tcPr>
          <w:p w14:paraId="15BC3F06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1CA935B" w14:textId="77777777" w:rsidR="008D14EC" w:rsidRPr="00255C30" w:rsidRDefault="008D14EC" w:rsidP="00A0672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8D14EC" w:rsidRPr="00255C30" w14:paraId="07FDED9D" w14:textId="77777777" w:rsidTr="00A0672A">
        <w:tc>
          <w:tcPr>
            <w:tcW w:w="1116" w:type="dxa"/>
            <w:vAlign w:val="center"/>
          </w:tcPr>
          <w:p w14:paraId="7A87C9B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24.</w:t>
            </w:r>
          </w:p>
        </w:tc>
        <w:tc>
          <w:tcPr>
            <w:tcW w:w="4809" w:type="dxa"/>
            <w:vAlign w:val="center"/>
          </w:tcPr>
          <w:p w14:paraId="4652B83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Czujnik zmierzchu na panelu czołowym urządzenia umożliwiający automatyczną zmianę poziomu jasności wyświetlacza dotykowego sterownika kamery</w:t>
            </w:r>
          </w:p>
        </w:tc>
        <w:tc>
          <w:tcPr>
            <w:tcW w:w="1694" w:type="dxa"/>
            <w:vAlign w:val="center"/>
          </w:tcPr>
          <w:p w14:paraId="6E70FE8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7FE23D6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559FAF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CA0EEB6" w14:textId="77777777" w:rsidTr="00A0672A">
        <w:tc>
          <w:tcPr>
            <w:tcW w:w="1116" w:type="dxa"/>
            <w:vAlign w:val="center"/>
          </w:tcPr>
          <w:p w14:paraId="33915AA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25.</w:t>
            </w:r>
          </w:p>
        </w:tc>
        <w:tc>
          <w:tcPr>
            <w:tcW w:w="4809" w:type="dxa"/>
            <w:vAlign w:val="center"/>
          </w:tcPr>
          <w:p w14:paraId="6A4EADF9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Moduł PIP (Picture in Picture = obraz w obrazie) służy do wyświetlania</w:t>
            </w:r>
          </w:p>
          <w:p w14:paraId="67752157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obrazu z drugiego źródła cyfrowego (SDI, HD-SDI, 3G-SDI).</w:t>
            </w:r>
          </w:p>
        </w:tc>
        <w:tc>
          <w:tcPr>
            <w:tcW w:w="1694" w:type="dxa"/>
            <w:vAlign w:val="center"/>
          </w:tcPr>
          <w:p w14:paraId="138CF86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22231DB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8374D6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C979E5C" w14:textId="77777777" w:rsidTr="00A0672A">
        <w:tc>
          <w:tcPr>
            <w:tcW w:w="1116" w:type="dxa"/>
            <w:vAlign w:val="center"/>
          </w:tcPr>
          <w:p w14:paraId="04F29FD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26.</w:t>
            </w:r>
          </w:p>
        </w:tc>
        <w:tc>
          <w:tcPr>
            <w:tcW w:w="4809" w:type="dxa"/>
            <w:vAlign w:val="center"/>
          </w:tcPr>
          <w:p w14:paraId="6AEB189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Stopień ochrony przed porażeniem elektrycznym części użytkowej min. CF</w:t>
            </w:r>
          </w:p>
        </w:tc>
        <w:tc>
          <w:tcPr>
            <w:tcW w:w="1694" w:type="dxa"/>
            <w:vAlign w:val="center"/>
          </w:tcPr>
          <w:p w14:paraId="581BC4C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3C59EC3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0C83B4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883E12C" w14:textId="77777777" w:rsidTr="00A0672A">
        <w:tc>
          <w:tcPr>
            <w:tcW w:w="1116" w:type="dxa"/>
            <w:vAlign w:val="center"/>
          </w:tcPr>
          <w:p w14:paraId="5FA321C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27.</w:t>
            </w:r>
          </w:p>
        </w:tc>
        <w:tc>
          <w:tcPr>
            <w:tcW w:w="4809" w:type="dxa"/>
            <w:vAlign w:val="center"/>
          </w:tcPr>
          <w:p w14:paraId="105316E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Regulacja jasności – automatyczna regulacja przyciemnianie + automatyczna regulacja wzmacnianie</w:t>
            </w:r>
          </w:p>
        </w:tc>
        <w:tc>
          <w:tcPr>
            <w:tcW w:w="1694" w:type="dxa"/>
            <w:vAlign w:val="center"/>
          </w:tcPr>
          <w:p w14:paraId="5EA14B7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  <w:vAlign w:val="center"/>
          </w:tcPr>
          <w:p w14:paraId="6CD907F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D148D7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BB642BC" w14:textId="77777777" w:rsidTr="00A0672A">
        <w:tc>
          <w:tcPr>
            <w:tcW w:w="1116" w:type="dxa"/>
            <w:vAlign w:val="center"/>
          </w:tcPr>
          <w:p w14:paraId="7662581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28. </w:t>
            </w:r>
          </w:p>
        </w:tc>
        <w:tc>
          <w:tcPr>
            <w:tcW w:w="4809" w:type="dxa"/>
            <w:vAlign w:val="center"/>
          </w:tcPr>
          <w:p w14:paraId="35DAFF37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Wyrównanie poziomu bieli – zakres temperatury barwowej w przedziale min. 2300K do 7000K</w:t>
            </w:r>
          </w:p>
        </w:tc>
        <w:tc>
          <w:tcPr>
            <w:tcW w:w="1694" w:type="dxa"/>
            <w:vAlign w:val="center"/>
          </w:tcPr>
          <w:p w14:paraId="2D7DC11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4C66511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C42049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CACF58E" w14:textId="77777777" w:rsidTr="00A0672A">
        <w:tc>
          <w:tcPr>
            <w:tcW w:w="1116" w:type="dxa"/>
            <w:vAlign w:val="center"/>
          </w:tcPr>
          <w:p w14:paraId="7A2AFD2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29.</w:t>
            </w:r>
          </w:p>
        </w:tc>
        <w:tc>
          <w:tcPr>
            <w:tcW w:w="4809" w:type="dxa"/>
            <w:vAlign w:val="center"/>
          </w:tcPr>
          <w:p w14:paraId="5E3E158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W skład zestawu poza kontrolerem 4K znajduje się: pilot przewodowy zdalnego sterowania, pamięć USB 32 GB, Kabel HDMI dł. min 3m</w:t>
            </w:r>
          </w:p>
        </w:tc>
        <w:tc>
          <w:tcPr>
            <w:tcW w:w="1694" w:type="dxa"/>
            <w:vAlign w:val="center"/>
          </w:tcPr>
          <w:p w14:paraId="0ECDF3E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  <w:vAlign w:val="center"/>
          </w:tcPr>
          <w:p w14:paraId="0E11CBE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BC8AD4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3E3758A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52552439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</w:rPr>
              <w:t>Głowica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</w:rPr>
              <w:t>Kamery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</w:rPr>
              <w:t xml:space="preserve"> – 1 szt.</w:t>
            </w:r>
          </w:p>
        </w:tc>
        <w:tc>
          <w:tcPr>
            <w:tcW w:w="1694" w:type="dxa"/>
            <w:shd w:val="clear" w:color="auto" w:fill="DBDBDB" w:themeFill="accent3" w:themeFillTint="66"/>
          </w:tcPr>
          <w:p w14:paraId="275B7E2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</w:tcPr>
          <w:p w14:paraId="7C03FAD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3FBA949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14EC" w:rsidRPr="00255C30" w14:paraId="0A5237A3" w14:textId="77777777" w:rsidTr="00A0672A">
        <w:tc>
          <w:tcPr>
            <w:tcW w:w="1116" w:type="dxa"/>
          </w:tcPr>
          <w:p w14:paraId="782125A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30.</w:t>
            </w:r>
          </w:p>
        </w:tc>
        <w:tc>
          <w:tcPr>
            <w:tcW w:w="4809" w:type="dxa"/>
          </w:tcPr>
          <w:p w14:paraId="2AAEF8C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Głowica kamery wyposażona w technologie min. 1-chip (1x 1/3” CMOS)</w:t>
            </w:r>
          </w:p>
        </w:tc>
        <w:tc>
          <w:tcPr>
            <w:tcW w:w="1694" w:type="dxa"/>
          </w:tcPr>
          <w:p w14:paraId="158999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5ACBA1C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10A119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43CF158" w14:textId="77777777" w:rsidTr="00A0672A">
        <w:tc>
          <w:tcPr>
            <w:tcW w:w="1116" w:type="dxa"/>
          </w:tcPr>
          <w:p w14:paraId="0F2D10E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31.</w:t>
            </w:r>
          </w:p>
        </w:tc>
        <w:tc>
          <w:tcPr>
            <w:tcW w:w="4809" w:type="dxa"/>
          </w:tcPr>
          <w:p w14:paraId="4EEE3998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Głowica kamery wyposażona w maksymalnie 2 przyciski, do każdego przycisku można przypisać po 2 funkcje jednoczasowo</w:t>
            </w:r>
          </w:p>
        </w:tc>
        <w:tc>
          <w:tcPr>
            <w:tcW w:w="1694" w:type="dxa"/>
          </w:tcPr>
          <w:p w14:paraId="2424679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23A6F0D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672FC1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765464D" w14:textId="77777777" w:rsidTr="00A0672A">
        <w:tc>
          <w:tcPr>
            <w:tcW w:w="1116" w:type="dxa"/>
          </w:tcPr>
          <w:p w14:paraId="0103764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32.</w:t>
            </w:r>
          </w:p>
        </w:tc>
        <w:tc>
          <w:tcPr>
            <w:tcW w:w="4809" w:type="dxa"/>
          </w:tcPr>
          <w:p w14:paraId="7CDDCCF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Waga głowicy kamery (bez kabla) nie więcej, niż 95 g</w:t>
            </w:r>
          </w:p>
        </w:tc>
        <w:tc>
          <w:tcPr>
            <w:tcW w:w="1694" w:type="dxa"/>
          </w:tcPr>
          <w:p w14:paraId="640E43D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124DF94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460248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650D33D" w14:textId="77777777" w:rsidTr="00A0672A">
        <w:tc>
          <w:tcPr>
            <w:tcW w:w="1116" w:type="dxa"/>
          </w:tcPr>
          <w:p w14:paraId="5346BED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33.</w:t>
            </w:r>
          </w:p>
        </w:tc>
        <w:tc>
          <w:tcPr>
            <w:tcW w:w="4809" w:type="dxa"/>
          </w:tcPr>
          <w:p w14:paraId="5C14AAF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Głowica kamery nie posiadająca zintegrowanego obiektywu – możliwość zastosowania co najmniej 5 różnych obiektywów, w tym zarówno obiektywy ze zmienną i stałą ogniskową oraz obiektywy kątowe </w:t>
            </w:r>
          </w:p>
        </w:tc>
        <w:tc>
          <w:tcPr>
            <w:tcW w:w="1694" w:type="dxa"/>
          </w:tcPr>
          <w:p w14:paraId="1FEF32D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367E915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09B712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C204958" w14:textId="77777777" w:rsidTr="00A0672A">
        <w:tc>
          <w:tcPr>
            <w:tcW w:w="1116" w:type="dxa"/>
          </w:tcPr>
          <w:p w14:paraId="75C49E7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34.</w:t>
            </w:r>
          </w:p>
        </w:tc>
        <w:tc>
          <w:tcPr>
            <w:tcW w:w="4809" w:type="dxa"/>
          </w:tcPr>
          <w:p w14:paraId="1300ADE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Długość kabla głowicy min 3m</w:t>
            </w:r>
          </w:p>
        </w:tc>
        <w:tc>
          <w:tcPr>
            <w:tcW w:w="1694" w:type="dxa"/>
          </w:tcPr>
          <w:p w14:paraId="1C1D1D7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240012D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1DF3C7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FAE5FFD" w14:textId="77777777" w:rsidTr="00A0672A">
        <w:tc>
          <w:tcPr>
            <w:tcW w:w="1116" w:type="dxa"/>
          </w:tcPr>
          <w:p w14:paraId="5DAAAF2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35.</w:t>
            </w:r>
          </w:p>
        </w:tc>
        <w:tc>
          <w:tcPr>
            <w:tcW w:w="4809" w:type="dxa"/>
          </w:tcPr>
          <w:p w14:paraId="780F350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Stopień ochrony przed przenikaniem cieczy oznaczony na głowicy kamery – minimum IPX7 </w:t>
            </w:r>
          </w:p>
        </w:tc>
        <w:tc>
          <w:tcPr>
            <w:tcW w:w="1694" w:type="dxa"/>
          </w:tcPr>
          <w:p w14:paraId="7A71312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6378155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0D67E0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65419F0" w14:textId="77777777" w:rsidTr="00A0672A">
        <w:tc>
          <w:tcPr>
            <w:tcW w:w="1116" w:type="dxa"/>
          </w:tcPr>
          <w:p w14:paraId="2FA5274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36.</w:t>
            </w:r>
          </w:p>
        </w:tc>
        <w:tc>
          <w:tcPr>
            <w:tcW w:w="4809" w:type="dxa"/>
          </w:tcPr>
          <w:p w14:paraId="6DE0BBB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na głowicy kamery możliwości sterylizacji w autoklawie (w  temperaturze 134⁰ C)</w:t>
            </w:r>
          </w:p>
        </w:tc>
        <w:tc>
          <w:tcPr>
            <w:tcW w:w="1694" w:type="dxa"/>
          </w:tcPr>
          <w:p w14:paraId="618F1F8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ABA084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DDBDA5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3D9255A" w14:textId="77777777" w:rsidTr="00A0672A">
        <w:tc>
          <w:tcPr>
            <w:tcW w:w="1116" w:type="dxa"/>
          </w:tcPr>
          <w:p w14:paraId="7374005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37.</w:t>
            </w:r>
          </w:p>
        </w:tc>
        <w:tc>
          <w:tcPr>
            <w:tcW w:w="4809" w:type="dxa"/>
          </w:tcPr>
          <w:p w14:paraId="443D5ED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Głowica kamery mogąca być poddawana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reprocesowaniu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maszynowemu.</w:t>
            </w:r>
          </w:p>
        </w:tc>
        <w:tc>
          <w:tcPr>
            <w:tcW w:w="1694" w:type="dxa"/>
          </w:tcPr>
          <w:p w14:paraId="016B831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49008C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4AD9FD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E9B4B1B" w14:textId="77777777" w:rsidTr="00A0672A">
        <w:tc>
          <w:tcPr>
            <w:tcW w:w="1116" w:type="dxa"/>
          </w:tcPr>
          <w:p w14:paraId="7C7AB8B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38.</w:t>
            </w:r>
          </w:p>
        </w:tc>
        <w:tc>
          <w:tcPr>
            <w:tcW w:w="4809" w:type="dxa"/>
          </w:tcPr>
          <w:p w14:paraId="0B0C7E0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Ochrona przed porażeniem elektrycznym min. CF</w:t>
            </w:r>
          </w:p>
        </w:tc>
        <w:tc>
          <w:tcPr>
            <w:tcW w:w="1694" w:type="dxa"/>
          </w:tcPr>
          <w:p w14:paraId="794C761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055B212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412C1A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330D646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169D09D3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Obiektyw ze zmienną ogniskową  - 1 szt.</w:t>
            </w:r>
          </w:p>
        </w:tc>
        <w:tc>
          <w:tcPr>
            <w:tcW w:w="1694" w:type="dxa"/>
            <w:shd w:val="clear" w:color="auto" w:fill="DBDBDB" w:themeFill="accent3" w:themeFillTint="66"/>
          </w:tcPr>
          <w:p w14:paraId="218EB44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TAK – podać / </w:t>
            </w: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opisać</w:t>
            </w:r>
          </w:p>
        </w:tc>
        <w:tc>
          <w:tcPr>
            <w:tcW w:w="1425" w:type="dxa"/>
            <w:shd w:val="clear" w:color="auto" w:fill="DBDBDB" w:themeFill="accent3" w:themeFillTint="66"/>
          </w:tcPr>
          <w:p w14:paraId="7AA6CC5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6BFA7A4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14EC" w:rsidRPr="00255C30" w14:paraId="50DDA926" w14:textId="77777777" w:rsidTr="00A0672A">
        <w:tc>
          <w:tcPr>
            <w:tcW w:w="1116" w:type="dxa"/>
          </w:tcPr>
          <w:p w14:paraId="0398FA0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39.</w:t>
            </w:r>
          </w:p>
        </w:tc>
        <w:tc>
          <w:tcPr>
            <w:tcW w:w="4809" w:type="dxa"/>
          </w:tcPr>
          <w:p w14:paraId="1EBB78D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Ogniskowa w zakresie min. 14-28 mm</w:t>
            </w:r>
          </w:p>
        </w:tc>
        <w:tc>
          <w:tcPr>
            <w:tcW w:w="1694" w:type="dxa"/>
            <w:shd w:val="clear" w:color="auto" w:fill="FFC000" w:themeFill="accent4"/>
          </w:tcPr>
          <w:p w14:paraId="1916B7D8" w14:textId="77777777" w:rsidR="008D14EC" w:rsidRPr="00255C30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Zakres szerszy – </w:t>
            </w: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>15</w:t>
            </w: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 pkt</w:t>
            </w:r>
          </w:p>
          <w:p w14:paraId="1797A077" w14:textId="77777777" w:rsidR="008D14EC" w:rsidRPr="00255C30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Zakres wymagany – 0 pkt</w:t>
            </w:r>
          </w:p>
        </w:tc>
        <w:tc>
          <w:tcPr>
            <w:tcW w:w="1425" w:type="dxa"/>
          </w:tcPr>
          <w:p w14:paraId="2EF3BFE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815A16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6108A23" w14:textId="77777777" w:rsidTr="00A0672A">
        <w:tc>
          <w:tcPr>
            <w:tcW w:w="1116" w:type="dxa"/>
          </w:tcPr>
          <w:p w14:paraId="62AEE5E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40.</w:t>
            </w:r>
          </w:p>
        </w:tc>
        <w:tc>
          <w:tcPr>
            <w:tcW w:w="4809" w:type="dxa"/>
          </w:tcPr>
          <w:p w14:paraId="6AB7AE1B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Obiektyw z zamknięciem samozatrzaskujący się (typu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snap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>-on), nie wymaga dodatkowych czynności w momencie łączenia z optyką</w:t>
            </w:r>
          </w:p>
        </w:tc>
        <w:tc>
          <w:tcPr>
            <w:tcW w:w="1694" w:type="dxa"/>
          </w:tcPr>
          <w:p w14:paraId="239F291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2BF709D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F40DAA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08B5DD5" w14:textId="77777777" w:rsidTr="00A0672A">
        <w:tc>
          <w:tcPr>
            <w:tcW w:w="1116" w:type="dxa"/>
          </w:tcPr>
          <w:p w14:paraId="3390424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41.</w:t>
            </w:r>
          </w:p>
        </w:tc>
        <w:tc>
          <w:tcPr>
            <w:tcW w:w="4809" w:type="dxa"/>
          </w:tcPr>
          <w:p w14:paraId="404B3DF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Możliwości sterylizacji w autoklawie (w  temperaturze 134⁰ C)</w:t>
            </w:r>
          </w:p>
        </w:tc>
        <w:tc>
          <w:tcPr>
            <w:tcW w:w="1694" w:type="dxa"/>
          </w:tcPr>
          <w:p w14:paraId="2193F71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47B954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419E5A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B18FB0E" w14:textId="77777777" w:rsidTr="00A0672A">
        <w:tc>
          <w:tcPr>
            <w:tcW w:w="1116" w:type="dxa"/>
          </w:tcPr>
          <w:p w14:paraId="7D9B700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42.</w:t>
            </w:r>
          </w:p>
        </w:tc>
        <w:tc>
          <w:tcPr>
            <w:tcW w:w="4809" w:type="dxa"/>
          </w:tcPr>
          <w:p w14:paraId="4F25602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Obiektyw mogący być poddawany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reprocesowaniu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maszynowemu</w:t>
            </w:r>
          </w:p>
        </w:tc>
        <w:tc>
          <w:tcPr>
            <w:tcW w:w="1694" w:type="dxa"/>
          </w:tcPr>
          <w:p w14:paraId="67E5E88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A160CE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AFB05C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CEED46E" w14:textId="77777777" w:rsidTr="00A0672A">
        <w:tc>
          <w:tcPr>
            <w:tcW w:w="1116" w:type="dxa"/>
          </w:tcPr>
          <w:p w14:paraId="1864338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43.</w:t>
            </w:r>
          </w:p>
        </w:tc>
        <w:tc>
          <w:tcPr>
            <w:tcW w:w="4809" w:type="dxa"/>
          </w:tcPr>
          <w:p w14:paraId="5719D46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Obiektyw wyposażony w pierścień regulacji ostrości oraz w pierścieni zoomu</w:t>
            </w:r>
          </w:p>
        </w:tc>
        <w:tc>
          <w:tcPr>
            <w:tcW w:w="1694" w:type="dxa"/>
          </w:tcPr>
          <w:p w14:paraId="14F55D4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407ACE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5800FE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5C3E07C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61584CB0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Monitor medyczny 4K – 1 szt. </w:t>
            </w:r>
          </w:p>
        </w:tc>
        <w:tc>
          <w:tcPr>
            <w:tcW w:w="1694" w:type="dxa"/>
            <w:shd w:val="clear" w:color="auto" w:fill="DBDBDB" w:themeFill="accent3" w:themeFillTint="66"/>
          </w:tcPr>
          <w:p w14:paraId="1382D5C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</w:tcPr>
          <w:p w14:paraId="1D5004F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21DB511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1A9066A" w14:textId="77777777" w:rsidTr="00A0672A">
        <w:tc>
          <w:tcPr>
            <w:tcW w:w="1116" w:type="dxa"/>
          </w:tcPr>
          <w:p w14:paraId="7687E72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44.</w:t>
            </w:r>
          </w:p>
        </w:tc>
        <w:tc>
          <w:tcPr>
            <w:tcW w:w="4809" w:type="dxa"/>
          </w:tcPr>
          <w:p w14:paraId="56BC024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Rozmiar nie mniejszy niż 31”</w:t>
            </w:r>
          </w:p>
        </w:tc>
        <w:tc>
          <w:tcPr>
            <w:tcW w:w="1694" w:type="dxa"/>
          </w:tcPr>
          <w:p w14:paraId="05B178A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046D697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474D8A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7D9736F" w14:textId="77777777" w:rsidTr="00A0672A">
        <w:tc>
          <w:tcPr>
            <w:tcW w:w="1116" w:type="dxa"/>
          </w:tcPr>
          <w:p w14:paraId="0C67F8B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45.</w:t>
            </w:r>
          </w:p>
        </w:tc>
        <w:tc>
          <w:tcPr>
            <w:tcW w:w="4809" w:type="dxa"/>
          </w:tcPr>
          <w:p w14:paraId="0BBE112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Rozdzielczość nie gorsza niż </w:t>
            </w:r>
            <w:r w:rsidRPr="00255C30">
              <w:rPr>
                <w:rFonts w:cstheme="minorHAnsi"/>
                <w:color w:val="00000A"/>
                <w:sz w:val="20"/>
                <w:szCs w:val="20"/>
                <w:lang w:val="pl-PL" w:eastAsia="zh-CN"/>
              </w:rPr>
              <w:t xml:space="preserve">Ultra HD 3840 x 2160 </w:t>
            </w:r>
            <w:proofErr w:type="spellStart"/>
            <w:r w:rsidRPr="00255C30">
              <w:rPr>
                <w:rFonts w:cstheme="minorHAnsi"/>
                <w:color w:val="00000A"/>
                <w:sz w:val="20"/>
                <w:szCs w:val="20"/>
                <w:lang w:val="pl-PL" w:eastAsia="zh-CN"/>
              </w:rPr>
              <w:t>pixeli</w:t>
            </w:r>
            <w:proofErr w:type="spellEnd"/>
          </w:p>
        </w:tc>
        <w:tc>
          <w:tcPr>
            <w:tcW w:w="1694" w:type="dxa"/>
          </w:tcPr>
          <w:p w14:paraId="15A5ACC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0FE17E4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8B5F73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10FA5AB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4C2E5898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Wózek endoskopowy – 1 szt. </w:t>
            </w:r>
          </w:p>
        </w:tc>
        <w:tc>
          <w:tcPr>
            <w:tcW w:w="1694" w:type="dxa"/>
            <w:shd w:val="clear" w:color="auto" w:fill="DBDBDB" w:themeFill="accent3" w:themeFillTint="66"/>
          </w:tcPr>
          <w:p w14:paraId="29098EF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</w:tcPr>
          <w:p w14:paraId="6EBD979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7A6CF56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48431CB" w14:textId="77777777" w:rsidTr="00A0672A">
        <w:tc>
          <w:tcPr>
            <w:tcW w:w="1116" w:type="dxa"/>
          </w:tcPr>
          <w:p w14:paraId="105379F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46.</w:t>
            </w:r>
          </w:p>
        </w:tc>
        <w:tc>
          <w:tcPr>
            <w:tcW w:w="4809" w:type="dxa"/>
          </w:tcPr>
          <w:p w14:paraId="6D7A172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Wózek wyposażony we wszystkie niezbędne elementy umożliwiające pracę na oferowanym zestawie laparoskopowym, takie jak: wysięgnik na płyny infuzyjne, mocowanie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Vesa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>, uchwyt na głowicę kamery</w:t>
            </w:r>
          </w:p>
        </w:tc>
        <w:tc>
          <w:tcPr>
            <w:tcW w:w="1694" w:type="dxa"/>
          </w:tcPr>
          <w:p w14:paraId="7FD7E02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</w:tcPr>
          <w:p w14:paraId="17BF2B0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BE2BD4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FB681E8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3E77334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sz w:val="20"/>
                <w:szCs w:val="20"/>
                <w:lang w:val="pl-PL"/>
              </w:rPr>
              <w:t>Optyka laparoskopowa UHD, 0°, średnica 10 mm – 1 szt</w:t>
            </w:r>
          </w:p>
        </w:tc>
        <w:tc>
          <w:tcPr>
            <w:tcW w:w="1694" w:type="dxa"/>
            <w:shd w:val="clear" w:color="auto" w:fill="DBDBDB" w:themeFill="accent3" w:themeFillTint="66"/>
          </w:tcPr>
          <w:p w14:paraId="7DF61DC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</w:tcPr>
          <w:p w14:paraId="65E13AF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0CA0610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A526754" w14:textId="77777777" w:rsidTr="00A0672A">
        <w:tc>
          <w:tcPr>
            <w:tcW w:w="1116" w:type="dxa"/>
          </w:tcPr>
          <w:p w14:paraId="17A2AEF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47.</w:t>
            </w:r>
          </w:p>
        </w:tc>
        <w:tc>
          <w:tcPr>
            <w:tcW w:w="4809" w:type="dxa"/>
          </w:tcPr>
          <w:p w14:paraId="571F4C8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Optyka laparoskopowa UHD 4K, obsługująca system obrazowania efektu fluorescencji zieleni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indocyjaninowej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(ICG) w zakresie NIR</w:t>
            </w:r>
          </w:p>
        </w:tc>
        <w:tc>
          <w:tcPr>
            <w:tcW w:w="1694" w:type="dxa"/>
          </w:tcPr>
          <w:p w14:paraId="66C7376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03A6116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4F6C78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5162462" w14:textId="77777777" w:rsidTr="00A0672A">
        <w:tc>
          <w:tcPr>
            <w:tcW w:w="1116" w:type="dxa"/>
          </w:tcPr>
          <w:p w14:paraId="2652EC1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48.</w:t>
            </w:r>
          </w:p>
        </w:tc>
        <w:tc>
          <w:tcPr>
            <w:tcW w:w="4809" w:type="dxa"/>
          </w:tcPr>
          <w:p w14:paraId="563706E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255C30">
              <w:rPr>
                <w:rFonts w:cstheme="minorHAnsi"/>
                <w:sz w:val="20"/>
                <w:szCs w:val="20"/>
              </w:rPr>
              <w:t>Kierunek</w:t>
            </w:r>
            <w:proofErr w:type="spellEnd"/>
            <w:r w:rsidRPr="00255C3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55C30">
              <w:rPr>
                <w:rFonts w:cstheme="minorHAnsi"/>
                <w:sz w:val="20"/>
                <w:szCs w:val="20"/>
              </w:rPr>
              <w:t>patrzenia</w:t>
            </w:r>
            <w:proofErr w:type="spellEnd"/>
            <w:r w:rsidRPr="00255C30">
              <w:rPr>
                <w:rFonts w:cstheme="minorHAnsi"/>
                <w:sz w:val="20"/>
                <w:szCs w:val="20"/>
              </w:rPr>
              <w:t xml:space="preserve">  0°</w:t>
            </w:r>
          </w:p>
        </w:tc>
        <w:tc>
          <w:tcPr>
            <w:tcW w:w="1694" w:type="dxa"/>
          </w:tcPr>
          <w:p w14:paraId="181033F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40A5799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7369C4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1A03E33" w14:textId="77777777" w:rsidTr="00A0672A">
        <w:tc>
          <w:tcPr>
            <w:tcW w:w="1116" w:type="dxa"/>
          </w:tcPr>
          <w:p w14:paraId="6D7EC69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49.</w:t>
            </w:r>
          </w:p>
        </w:tc>
        <w:tc>
          <w:tcPr>
            <w:tcW w:w="4809" w:type="dxa"/>
          </w:tcPr>
          <w:p w14:paraId="3394E2B9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255C30">
              <w:rPr>
                <w:rFonts w:cstheme="minorHAnsi"/>
                <w:sz w:val="20"/>
                <w:szCs w:val="20"/>
              </w:rPr>
              <w:t>Długość</w:t>
            </w:r>
            <w:proofErr w:type="spellEnd"/>
            <w:r w:rsidRPr="00255C3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55C30">
              <w:rPr>
                <w:rFonts w:cstheme="minorHAnsi"/>
                <w:sz w:val="20"/>
                <w:szCs w:val="20"/>
              </w:rPr>
              <w:t>robocza</w:t>
            </w:r>
            <w:proofErr w:type="spellEnd"/>
            <w:r w:rsidRPr="00255C30">
              <w:rPr>
                <w:rFonts w:cstheme="minorHAnsi"/>
                <w:sz w:val="20"/>
                <w:szCs w:val="20"/>
              </w:rPr>
              <w:t xml:space="preserve"> 305 mm</w:t>
            </w:r>
          </w:p>
        </w:tc>
        <w:tc>
          <w:tcPr>
            <w:tcW w:w="1694" w:type="dxa"/>
          </w:tcPr>
          <w:p w14:paraId="71CAADA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0774760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9DF969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00D7D66" w14:textId="77777777" w:rsidTr="00A0672A">
        <w:tc>
          <w:tcPr>
            <w:tcW w:w="1116" w:type="dxa"/>
          </w:tcPr>
          <w:p w14:paraId="6B7EF83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50.</w:t>
            </w:r>
          </w:p>
        </w:tc>
        <w:tc>
          <w:tcPr>
            <w:tcW w:w="4809" w:type="dxa"/>
          </w:tcPr>
          <w:p w14:paraId="0105B0C6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kolorystyczne optyki (kierunku patrzenia)</w:t>
            </w:r>
          </w:p>
        </w:tc>
        <w:tc>
          <w:tcPr>
            <w:tcW w:w="1694" w:type="dxa"/>
          </w:tcPr>
          <w:p w14:paraId="525B5E6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641009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6C0732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B67F2C7" w14:textId="77777777" w:rsidTr="00A0672A">
        <w:tc>
          <w:tcPr>
            <w:tcW w:w="1116" w:type="dxa"/>
          </w:tcPr>
          <w:p w14:paraId="109085A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51.</w:t>
            </w:r>
          </w:p>
        </w:tc>
        <w:tc>
          <w:tcPr>
            <w:tcW w:w="4809" w:type="dxa"/>
          </w:tcPr>
          <w:p w14:paraId="13650C9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kolorystyczne I numeryczne kompatybilności światłowodu</w:t>
            </w:r>
          </w:p>
        </w:tc>
        <w:tc>
          <w:tcPr>
            <w:tcW w:w="1694" w:type="dxa"/>
          </w:tcPr>
          <w:p w14:paraId="26A11FC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0E4BDE3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F99D40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0B2ED52" w14:textId="77777777" w:rsidTr="00A0672A">
        <w:tc>
          <w:tcPr>
            <w:tcW w:w="1116" w:type="dxa"/>
          </w:tcPr>
          <w:p w14:paraId="7DD974C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52.</w:t>
            </w:r>
          </w:p>
        </w:tc>
        <w:tc>
          <w:tcPr>
            <w:tcW w:w="4809" w:type="dxa"/>
          </w:tcPr>
          <w:p w14:paraId="1A624193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graficzne jakości UHD oraz oznaczenie graficzne możliwości użycia do diagnostyki NIR</w:t>
            </w:r>
          </w:p>
        </w:tc>
        <w:tc>
          <w:tcPr>
            <w:tcW w:w="1694" w:type="dxa"/>
          </w:tcPr>
          <w:p w14:paraId="467A764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63192FE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84F992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EF25DC8" w14:textId="77777777" w:rsidTr="00A0672A">
        <w:tc>
          <w:tcPr>
            <w:tcW w:w="1116" w:type="dxa"/>
          </w:tcPr>
          <w:p w14:paraId="6B47243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53.</w:t>
            </w:r>
          </w:p>
        </w:tc>
        <w:tc>
          <w:tcPr>
            <w:tcW w:w="4809" w:type="dxa"/>
          </w:tcPr>
          <w:p w14:paraId="2344A853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Oznakowanie QR lub data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Matrix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bezpośrednio na optyce</w:t>
            </w:r>
          </w:p>
        </w:tc>
        <w:tc>
          <w:tcPr>
            <w:tcW w:w="1694" w:type="dxa"/>
          </w:tcPr>
          <w:p w14:paraId="1BFA377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692EBCB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10B060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4806D67" w14:textId="77777777" w:rsidTr="00A0672A">
        <w:tc>
          <w:tcPr>
            <w:tcW w:w="1116" w:type="dxa"/>
          </w:tcPr>
          <w:p w14:paraId="1304A07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54.</w:t>
            </w:r>
          </w:p>
        </w:tc>
        <w:tc>
          <w:tcPr>
            <w:tcW w:w="4809" w:type="dxa"/>
          </w:tcPr>
          <w:p w14:paraId="338BE046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Możliwość sterylizacji w autoklawie w 134⁰C</w:t>
            </w:r>
          </w:p>
        </w:tc>
        <w:tc>
          <w:tcPr>
            <w:tcW w:w="1694" w:type="dxa"/>
          </w:tcPr>
          <w:p w14:paraId="1827B36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6192A7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E7EE0B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2584B94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7DF1F1D7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Kosz do sterylizacji optyki – 1 szt. 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45D7B4D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7F40D5E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755AAAD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D1DEFAF" w14:textId="77777777" w:rsidTr="00A0672A">
        <w:tc>
          <w:tcPr>
            <w:tcW w:w="1116" w:type="dxa"/>
          </w:tcPr>
          <w:p w14:paraId="0058280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55.</w:t>
            </w:r>
          </w:p>
        </w:tc>
        <w:tc>
          <w:tcPr>
            <w:tcW w:w="4809" w:type="dxa"/>
          </w:tcPr>
          <w:p w14:paraId="5104AEB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Kosz perforowany, wyposażony w silikonowe łańcuchy mocujące (z 4 ogniwami każdy) służące do mocowania optyk podczas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reprocesowania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mechanicznego oraz sterylizacji (parowej i niskotemperaturowej).</w:t>
            </w:r>
          </w:p>
        </w:tc>
        <w:tc>
          <w:tcPr>
            <w:tcW w:w="1694" w:type="dxa"/>
          </w:tcPr>
          <w:p w14:paraId="3BB0A82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0330F04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77EF8D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F734F6C" w14:textId="77777777" w:rsidTr="00A0672A">
        <w:tc>
          <w:tcPr>
            <w:tcW w:w="1116" w:type="dxa"/>
          </w:tcPr>
          <w:p w14:paraId="7080DC4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56.</w:t>
            </w:r>
          </w:p>
        </w:tc>
        <w:tc>
          <w:tcPr>
            <w:tcW w:w="4809" w:type="dxa"/>
          </w:tcPr>
          <w:p w14:paraId="1A8FD7AB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Wymiary zewnętrzne (s x w x g): 481 x 54 x 59 mm</w:t>
            </w:r>
          </w:p>
        </w:tc>
        <w:tc>
          <w:tcPr>
            <w:tcW w:w="1694" w:type="dxa"/>
          </w:tcPr>
          <w:p w14:paraId="1B516FA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1E34F37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06C227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16BBA93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05BAEFED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Światłowód – 1 szt. 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6F931D2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79D25B0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15F9F65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2E7D639" w14:textId="77777777" w:rsidTr="00A0672A">
        <w:tc>
          <w:tcPr>
            <w:tcW w:w="1116" w:type="dxa"/>
          </w:tcPr>
          <w:p w14:paraId="0CE16CE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57.</w:t>
            </w:r>
          </w:p>
        </w:tc>
        <w:tc>
          <w:tcPr>
            <w:tcW w:w="4809" w:type="dxa"/>
          </w:tcPr>
          <w:p w14:paraId="3F1A8E3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Średnica wiązki światłowodu 5 mm</w:t>
            </w:r>
          </w:p>
        </w:tc>
        <w:tc>
          <w:tcPr>
            <w:tcW w:w="1694" w:type="dxa"/>
          </w:tcPr>
          <w:p w14:paraId="78CDA5D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04604A9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D19D40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269C88F" w14:textId="77777777" w:rsidTr="00A0672A">
        <w:tc>
          <w:tcPr>
            <w:tcW w:w="1116" w:type="dxa"/>
          </w:tcPr>
          <w:p w14:paraId="7312463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58.</w:t>
            </w:r>
          </w:p>
        </w:tc>
        <w:tc>
          <w:tcPr>
            <w:tcW w:w="4809" w:type="dxa"/>
          </w:tcPr>
          <w:p w14:paraId="1F1C68F9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Długość światłowodu min. 3m</w:t>
            </w:r>
          </w:p>
        </w:tc>
        <w:tc>
          <w:tcPr>
            <w:tcW w:w="1694" w:type="dxa"/>
          </w:tcPr>
          <w:p w14:paraId="1FF3ECE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6BD4289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5261E6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3A001B7" w14:textId="77777777" w:rsidTr="00A0672A">
        <w:tc>
          <w:tcPr>
            <w:tcW w:w="1116" w:type="dxa"/>
          </w:tcPr>
          <w:p w14:paraId="0F40000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59.</w:t>
            </w:r>
          </w:p>
        </w:tc>
        <w:tc>
          <w:tcPr>
            <w:tcW w:w="4809" w:type="dxa"/>
          </w:tcPr>
          <w:p w14:paraId="254EADF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Światłowód odporny na działanie wysokiej temperatury</w:t>
            </w:r>
          </w:p>
        </w:tc>
        <w:tc>
          <w:tcPr>
            <w:tcW w:w="1694" w:type="dxa"/>
          </w:tcPr>
          <w:p w14:paraId="5675B6C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CF0B68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997E7A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5185798" w14:textId="77777777" w:rsidTr="00A0672A">
        <w:tc>
          <w:tcPr>
            <w:tcW w:w="1116" w:type="dxa"/>
          </w:tcPr>
          <w:p w14:paraId="7C6E747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60.</w:t>
            </w:r>
          </w:p>
        </w:tc>
        <w:tc>
          <w:tcPr>
            <w:tcW w:w="4809" w:type="dxa"/>
          </w:tcPr>
          <w:p w14:paraId="3477C34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Precyzyjne połączenie z endoskopem za pomocą mechanizmu szybkozłącza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snap</w:t>
            </w:r>
            <w:proofErr w:type="spellEnd"/>
          </w:p>
        </w:tc>
        <w:tc>
          <w:tcPr>
            <w:tcW w:w="1694" w:type="dxa"/>
          </w:tcPr>
          <w:p w14:paraId="718BCCA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B378D5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D363EE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D526962" w14:textId="77777777" w:rsidTr="00A0672A">
        <w:tc>
          <w:tcPr>
            <w:tcW w:w="1116" w:type="dxa"/>
          </w:tcPr>
          <w:p w14:paraId="71E5521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61.</w:t>
            </w:r>
          </w:p>
        </w:tc>
        <w:tc>
          <w:tcPr>
            <w:tcW w:w="4809" w:type="dxa"/>
          </w:tcPr>
          <w:p w14:paraId="058AF71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Zabezpieczenie przed złamaniem wykonane ze stali pozwalające na zwiększoną liczbę cykli użytkowania</w:t>
            </w:r>
          </w:p>
        </w:tc>
        <w:tc>
          <w:tcPr>
            <w:tcW w:w="1694" w:type="dxa"/>
          </w:tcPr>
          <w:p w14:paraId="3F36638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4943B8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5BBB66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ED4692B" w14:textId="77777777" w:rsidTr="00A0672A">
        <w:tc>
          <w:tcPr>
            <w:tcW w:w="1116" w:type="dxa"/>
          </w:tcPr>
          <w:p w14:paraId="0DA1C32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62.</w:t>
            </w:r>
          </w:p>
        </w:tc>
        <w:tc>
          <w:tcPr>
            <w:tcW w:w="4809" w:type="dxa"/>
          </w:tcPr>
          <w:p w14:paraId="11C7531B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graficzne i liczbowe średnicy wiązki włókien</w:t>
            </w:r>
          </w:p>
        </w:tc>
        <w:tc>
          <w:tcPr>
            <w:tcW w:w="1694" w:type="dxa"/>
          </w:tcPr>
          <w:p w14:paraId="26CBFA4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A4DCDA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5D7B20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38A6141" w14:textId="77777777" w:rsidTr="00A0672A">
        <w:tc>
          <w:tcPr>
            <w:tcW w:w="1116" w:type="dxa"/>
          </w:tcPr>
          <w:p w14:paraId="05D34ED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63.</w:t>
            </w:r>
          </w:p>
        </w:tc>
        <w:tc>
          <w:tcPr>
            <w:tcW w:w="4809" w:type="dxa"/>
          </w:tcPr>
          <w:p w14:paraId="16838A9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Światłowód zawiera wymienny odkręcany adapter po stronie źródła światła oraz odkręcany adapter po stronie endoskopu z szybkozłączem typu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snap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94" w:type="dxa"/>
          </w:tcPr>
          <w:p w14:paraId="4F693E9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393F2D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DD8DC5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31D517A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1EC1DE6C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Dreny do pompy – 3 szt. 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0E7E869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26FF036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2032ACD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3A411FE" w14:textId="77777777" w:rsidTr="00A0672A">
        <w:tc>
          <w:tcPr>
            <w:tcW w:w="1116" w:type="dxa"/>
          </w:tcPr>
          <w:p w14:paraId="26CB96F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64.</w:t>
            </w:r>
          </w:p>
        </w:tc>
        <w:tc>
          <w:tcPr>
            <w:tcW w:w="4809" w:type="dxa"/>
          </w:tcPr>
          <w:p w14:paraId="6B6ADC1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W komplecie dreny wielorazowe 20-krotnego użytku z 10 membranami zapasowymi,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autoklawowalne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do pompy marki Richard Wolf posiadanej przez zamawiającego </w:t>
            </w:r>
          </w:p>
        </w:tc>
        <w:tc>
          <w:tcPr>
            <w:tcW w:w="1694" w:type="dxa"/>
          </w:tcPr>
          <w:p w14:paraId="7D8B3DB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425" w:type="dxa"/>
          </w:tcPr>
          <w:p w14:paraId="61CAA49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6180C7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15D8360" w14:textId="77777777" w:rsidTr="00A0672A">
        <w:tc>
          <w:tcPr>
            <w:tcW w:w="5925" w:type="dxa"/>
            <w:gridSpan w:val="2"/>
            <w:shd w:val="clear" w:color="auto" w:fill="D9D9D9" w:themeFill="background1" w:themeFillShade="D9"/>
            <w:vAlign w:val="center"/>
          </w:tcPr>
          <w:p w14:paraId="58531D68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Laparoskopowe narzędzie bipolarne do zamykania naczyń do posiadanej przez Zamawiającego diatermii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079BFA5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5DFDA7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</w:tcPr>
          <w:p w14:paraId="77CCA83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B0DC320" w14:textId="77777777" w:rsidTr="00A0672A">
        <w:tc>
          <w:tcPr>
            <w:tcW w:w="1116" w:type="dxa"/>
          </w:tcPr>
          <w:p w14:paraId="7B859B1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65.</w:t>
            </w:r>
          </w:p>
        </w:tc>
        <w:tc>
          <w:tcPr>
            <w:tcW w:w="4809" w:type="dxa"/>
          </w:tcPr>
          <w:p w14:paraId="4F9AC6E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Wkład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dissector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Maryland, szeroki, dł. 340mm, wielorazowy do bipolarnego instrumentu laparoskopowego – 2 szt</w:t>
            </w:r>
          </w:p>
        </w:tc>
        <w:tc>
          <w:tcPr>
            <w:tcW w:w="1694" w:type="dxa"/>
          </w:tcPr>
          <w:p w14:paraId="7FCE38C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56428F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E84787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49888BE" w14:textId="77777777" w:rsidTr="00A0672A">
        <w:tc>
          <w:tcPr>
            <w:tcW w:w="1116" w:type="dxa"/>
          </w:tcPr>
          <w:p w14:paraId="2A0352F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66.</w:t>
            </w:r>
          </w:p>
        </w:tc>
        <w:tc>
          <w:tcPr>
            <w:tcW w:w="4809" w:type="dxa"/>
          </w:tcPr>
          <w:p w14:paraId="5C923A8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Rurka zewnętrzna, śr. 5mm, dł. 340mm, wielorazowa do bipolarnego instrumentu laparoskopowego – 2 szt</w:t>
            </w:r>
          </w:p>
        </w:tc>
        <w:tc>
          <w:tcPr>
            <w:tcW w:w="1694" w:type="dxa"/>
          </w:tcPr>
          <w:p w14:paraId="70DCF9E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686B119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E8EBA9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73F72D0" w14:textId="77777777" w:rsidTr="00A0672A">
        <w:tc>
          <w:tcPr>
            <w:tcW w:w="1116" w:type="dxa"/>
          </w:tcPr>
          <w:p w14:paraId="1AC2DE3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67.</w:t>
            </w:r>
          </w:p>
        </w:tc>
        <w:tc>
          <w:tcPr>
            <w:tcW w:w="4809" w:type="dxa"/>
          </w:tcPr>
          <w:p w14:paraId="40D444F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Uchwyt z kablem 3m, wtyk SDS, wielorazowy, do bipolarnego instrumentu laparoskopowego – 2 szt</w:t>
            </w:r>
          </w:p>
        </w:tc>
        <w:tc>
          <w:tcPr>
            <w:tcW w:w="1694" w:type="dxa"/>
          </w:tcPr>
          <w:p w14:paraId="2A6789A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6118D38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0772E7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6A19DDC" w14:textId="77777777" w:rsidTr="00A0672A">
        <w:trPr>
          <w:trHeight w:val="388"/>
        </w:trPr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682463A3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Resektoskop Bipolarny 22 / 24 </w:t>
            </w: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charr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  - 1 zestaw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570F486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0591EE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7603B0C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C4D8E22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0131C170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  <w:t>Optyka endoskopowa do dedykowanego resektoskopu – 2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6CD6A83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20077F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6706007C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967880B" w14:textId="77777777" w:rsidTr="00A0672A">
        <w:tc>
          <w:tcPr>
            <w:tcW w:w="1116" w:type="dxa"/>
          </w:tcPr>
          <w:p w14:paraId="76528D3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68.</w:t>
            </w:r>
          </w:p>
        </w:tc>
        <w:tc>
          <w:tcPr>
            <w:tcW w:w="4809" w:type="dxa"/>
          </w:tcPr>
          <w:p w14:paraId="580028F5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Ø zewnętrzna optyki 4 mm</w:t>
            </w:r>
          </w:p>
        </w:tc>
        <w:tc>
          <w:tcPr>
            <w:tcW w:w="1694" w:type="dxa"/>
          </w:tcPr>
          <w:p w14:paraId="19301ED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661BDDC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6189DB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9529C2E" w14:textId="77777777" w:rsidTr="00A0672A">
        <w:tc>
          <w:tcPr>
            <w:tcW w:w="1116" w:type="dxa"/>
          </w:tcPr>
          <w:p w14:paraId="63DACC8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69.</w:t>
            </w:r>
          </w:p>
        </w:tc>
        <w:tc>
          <w:tcPr>
            <w:tcW w:w="4809" w:type="dxa"/>
          </w:tcPr>
          <w:p w14:paraId="5BE67D7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Długość robocza optyki 300 mm </w:t>
            </w:r>
          </w:p>
        </w:tc>
        <w:tc>
          <w:tcPr>
            <w:tcW w:w="1694" w:type="dxa"/>
          </w:tcPr>
          <w:p w14:paraId="346901B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3B72E8F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260741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A9737CB" w14:textId="77777777" w:rsidTr="00A0672A">
        <w:tc>
          <w:tcPr>
            <w:tcW w:w="1116" w:type="dxa"/>
          </w:tcPr>
          <w:p w14:paraId="413E53E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70.</w:t>
            </w:r>
          </w:p>
        </w:tc>
        <w:tc>
          <w:tcPr>
            <w:tcW w:w="4809" w:type="dxa"/>
          </w:tcPr>
          <w:p w14:paraId="0F265BF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Kierunek patrzenia optyki 30⁰</w:t>
            </w:r>
          </w:p>
        </w:tc>
        <w:tc>
          <w:tcPr>
            <w:tcW w:w="1694" w:type="dxa"/>
          </w:tcPr>
          <w:p w14:paraId="4DA2639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69D3DB1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F89F55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F687E6A" w14:textId="77777777" w:rsidTr="00A0672A">
        <w:tc>
          <w:tcPr>
            <w:tcW w:w="1116" w:type="dxa"/>
          </w:tcPr>
          <w:p w14:paraId="4644515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71.</w:t>
            </w:r>
          </w:p>
        </w:tc>
        <w:tc>
          <w:tcPr>
            <w:tcW w:w="4809" w:type="dxa"/>
          </w:tcPr>
          <w:p w14:paraId="45F26F3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kolorystyczne oraz numeryczne kierunku patrzenia</w:t>
            </w:r>
          </w:p>
        </w:tc>
        <w:tc>
          <w:tcPr>
            <w:tcW w:w="1694" w:type="dxa"/>
          </w:tcPr>
          <w:p w14:paraId="00A0A82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E5FDBF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E85D5D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286B57E" w14:textId="77777777" w:rsidTr="00A0672A">
        <w:tc>
          <w:tcPr>
            <w:tcW w:w="1116" w:type="dxa"/>
          </w:tcPr>
          <w:p w14:paraId="46C695A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72.</w:t>
            </w:r>
          </w:p>
        </w:tc>
        <w:tc>
          <w:tcPr>
            <w:tcW w:w="4809" w:type="dxa"/>
          </w:tcPr>
          <w:p w14:paraId="4B6790B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kolorystyczne oraz numeryczne kompatybilnego światłowodu</w:t>
            </w:r>
          </w:p>
        </w:tc>
        <w:tc>
          <w:tcPr>
            <w:tcW w:w="1694" w:type="dxa"/>
          </w:tcPr>
          <w:p w14:paraId="5F288C8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31A4307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2E551F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8406323" w14:textId="77777777" w:rsidTr="00A0672A">
        <w:trPr>
          <w:trHeight w:val="428"/>
        </w:trPr>
        <w:tc>
          <w:tcPr>
            <w:tcW w:w="1116" w:type="dxa"/>
          </w:tcPr>
          <w:p w14:paraId="74ED7C2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73.</w:t>
            </w:r>
          </w:p>
        </w:tc>
        <w:tc>
          <w:tcPr>
            <w:tcW w:w="4809" w:type="dxa"/>
          </w:tcPr>
          <w:p w14:paraId="55C13C7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Bezpośrednie oznaczenie na optyce kodem Data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Matrix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lub QR </w:t>
            </w:r>
          </w:p>
        </w:tc>
        <w:tc>
          <w:tcPr>
            <w:tcW w:w="1694" w:type="dxa"/>
          </w:tcPr>
          <w:p w14:paraId="713A4A2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643C4DC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87FC1F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8B6A2FE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39282A3B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Światłowód do dedykowanego endoskopu – 2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54E8DE3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4A1DA7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5046018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5C72A6B" w14:textId="77777777" w:rsidTr="00A0672A">
        <w:tc>
          <w:tcPr>
            <w:tcW w:w="1116" w:type="dxa"/>
          </w:tcPr>
          <w:p w14:paraId="0197AE2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74.</w:t>
            </w:r>
          </w:p>
        </w:tc>
        <w:tc>
          <w:tcPr>
            <w:tcW w:w="4809" w:type="dxa"/>
          </w:tcPr>
          <w:p w14:paraId="3301241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Ø wiązki włókien światłowodowych 2,5 mm</w:t>
            </w:r>
          </w:p>
        </w:tc>
        <w:tc>
          <w:tcPr>
            <w:tcW w:w="1694" w:type="dxa"/>
          </w:tcPr>
          <w:p w14:paraId="4DD2BEA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8E9F84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2E5D27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384D103" w14:textId="77777777" w:rsidTr="00A0672A">
        <w:tc>
          <w:tcPr>
            <w:tcW w:w="1116" w:type="dxa"/>
          </w:tcPr>
          <w:p w14:paraId="34B31DE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75.</w:t>
            </w:r>
          </w:p>
        </w:tc>
        <w:tc>
          <w:tcPr>
            <w:tcW w:w="4809" w:type="dxa"/>
          </w:tcPr>
          <w:p w14:paraId="568E978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Długość światłowodu min. 2,3 m</w:t>
            </w:r>
          </w:p>
        </w:tc>
        <w:tc>
          <w:tcPr>
            <w:tcW w:w="1694" w:type="dxa"/>
          </w:tcPr>
          <w:p w14:paraId="375919B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03CA0B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0EDF2B4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E969BC9" w14:textId="77777777" w:rsidTr="00A0672A">
        <w:tc>
          <w:tcPr>
            <w:tcW w:w="1116" w:type="dxa"/>
          </w:tcPr>
          <w:p w14:paraId="39532FF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76.</w:t>
            </w:r>
          </w:p>
        </w:tc>
        <w:tc>
          <w:tcPr>
            <w:tcW w:w="4809" w:type="dxa"/>
          </w:tcPr>
          <w:p w14:paraId="4763E255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kolorystyczne oraz numeryczne kompatybilności światłowodu z dedykowaną optyką</w:t>
            </w:r>
          </w:p>
        </w:tc>
        <w:tc>
          <w:tcPr>
            <w:tcW w:w="1694" w:type="dxa"/>
          </w:tcPr>
          <w:p w14:paraId="5DEEBB4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A93A24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CC577EC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6FB8033" w14:textId="77777777" w:rsidTr="00A0672A">
        <w:tc>
          <w:tcPr>
            <w:tcW w:w="1116" w:type="dxa"/>
          </w:tcPr>
          <w:p w14:paraId="32E33C0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77.</w:t>
            </w:r>
          </w:p>
        </w:tc>
        <w:tc>
          <w:tcPr>
            <w:tcW w:w="4809" w:type="dxa"/>
          </w:tcPr>
          <w:p w14:paraId="52826907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Adapter po stronie endoskopu z szybkozłączem typu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snap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uruchamianym za pomocą pierścienia </w:t>
            </w:r>
          </w:p>
        </w:tc>
        <w:tc>
          <w:tcPr>
            <w:tcW w:w="1694" w:type="dxa"/>
          </w:tcPr>
          <w:p w14:paraId="700409E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65FC02DC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006912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C2A2969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5972081B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Kosz do mycia i sterylizacji optyki endoskopowej – 2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06ADDD0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5704707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605B5DC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2BB0C30" w14:textId="77777777" w:rsidTr="00A0672A">
        <w:tc>
          <w:tcPr>
            <w:tcW w:w="1116" w:type="dxa"/>
          </w:tcPr>
          <w:p w14:paraId="688373D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78.</w:t>
            </w:r>
          </w:p>
        </w:tc>
        <w:tc>
          <w:tcPr>
            <w:tcW w:w="4809" w:type="dxa"/>
          </w:tcPr>
          <w:p w14:paraId="1600D38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Wymiary zewnętrzne kosza: 481 x 54 x 59 mm</w:t>
            </w:r>
          </w:p>
        </w:tc>
        <w:tc>
          <w:tcPr>
            <w:tcW w:w="1694" w:type="dxa"/>
          </w:tcPr>
          <w:p w14:paraId="38BEDD1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0D35BF4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1F72E60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9EBA0A2" w14:textId="77777777" w:rsidTr="00A0672A">
        <w:tc>
          <w:tcPr>
            <w:tcW w:w="1116" w:type="dxa"/>
          </w:tcPr>
          <w:p w14:paraId="3CCF7C2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79.</w:t>
            </w:r>
          </w:p>
        </w:tc>
        <w:tc>
          <w:tcPr>
            <w:tcW w:w="4809" w:type="dxa"/>
          </w:tcPr>
          <w:p w14:paraId="7EDBDC6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Kosz wyposażony w łańcuchy mocujące z czterema ogniwami do stabilnego umieszczenia optyki podczas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reprocesowania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mechanicznego, sterylizacji (parowej oraz w niskiej temperaturze), przechowywania i transportu</w:t>
            </w:r>
          </w:p>
        </w:tc>
        <w:tc>
          <w:tcPr>
            <w:tcW w:w="1694" w:type="dxa"/>
          </w:tcPr>
          <w:p w14:paraId="53A2761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A9A2090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5DFE89D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721768F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7F7E3945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Pojemnik do transportu, przechowywania i sterylizacji elementów resektoskopu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286804C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398C11B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4D91A2D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E6D509F" w14:textId="77777777" w:rsidTr="00A0672A">
        <w:tc>
          <w:tcPr>
            <w:tcW w:w="1116" w:type="dxa"/>
          </w:tcPr>
          <w:p w14:paraId="09CE455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80.</w:t>
            </w:r>
          </w:p>
        </w:tc>
        <w:tc>
          <w:tcPr>
            <w:tcW w:w="4809" w:type="dxa"/>
          </w:tcPr>
          <w:p w14:paraId="4946B19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Wymiary zewnętrzne pojemnika: 466 x 77 x 266 mm</w:t>
            </w:r>
          </w:p>
        </w:tc>
        <w:tc>
          <w:tcPr>
            <w:tcW w:w="1694" w:type="dxa"/>
          </w:tcPr>
          <w:p w14:paraId="38187E7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EB7ADE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7979CF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F8BA21E" w14:textId="77777777" w:rsidTr="00A0672A">
        <w:tc>
          <w:tcPr>
            <w:tcW w:w="1116" w:type="dxa"/>
          </w:tcPr>
          <w:p w14:paraId="22BADA0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81.</w:t>
            </w:r>
          </w:p>
        </w:tc>
        <w:tc>
          <w:tcPr>
            <w:tcW w:w="4809" w:type="dxa"/>
          </w:tcPr>
          <w:p w14:paraId="7549FD9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Pojemnik wyposażony w silikonową matę na instrumenty</w:t>
            </w:r>
          </w:p>
        </w:tc>
        <w:tc>
          <w:tcPr>
            <w:tcW w:w="1694" w:type="dxa"/>
          </w:tcPr>
          <w:p w14:paraId="3292E15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7DBFC7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D70E84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FAEC226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3AD726D3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Element roboczy typu pasywnego, do resektoskopu bipolarnego, uchwyt otwarty współpracujący z optyką 4 mm  - 1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6AF942E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778827A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3D661134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7985388" w14:textId="77777777" w:rsidTr="00A0672A">
        <w:tc>
          <w:tcPr>
            <w:tcW w:w="1116" w:type="dxa"/>
          </w:tcPr>
          <w:p w14:paraId="3E5ADF8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82.</w:t>
            </w:r>
          </w:p>
        </w:tc>
        <w:tc>
          <w:tcPr>
            <w:tcW w:w="4809" w:type="dxa"/>
          </w:tcPr>
          <w:p w14:paraId="3F3D3E71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Bezpośrednie oznaczenie na elemencie roboczym kodem Data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Matrix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lub QR</w:t>
            </w:r>
          </w:p>
        </w:tc>
        <w:tc>
          <w:tcPr>
            <w:tcW w:w="1694" w:type="dxa"/>
          </w:tcPr>
          <w:p w14:paraId="2B914214" w14:textId="77777777" w:rsidR="008D14EC" w:rsidRPr="00255C30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7EA0C89C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93D169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9A47F70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69C9568E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Płaszcz zewnętrzny resektoskopu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6C0A70B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6793AC6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27497F4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0E31BEA" w14:textId="77777777" w:rsidTr="00A0672A">
        <w:tc>
          <w:tcPr>
            <w:tcW w:w="1116" w:type="dxa"/>
          </w:tcPr>
          <w:p w14:paraId="46B9D1D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83.</w:t>
            </w:r>
          </w:p>
        </w:tc>
        <w:tc>
          <w:tcPr>
            <w:tcW w:w="4809" w:type="dxa"/>
          </w:tcPr>
          <w:p w14:paraId="61B3088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Średnica płaszcza zewnętrznego 24 char, płaszcz z ciągłym przepływem z oznaczonym graficznie zaworem płuczącym oraz zaworem odpływowym.</w:t>
            </w:r>
          </w:p>
          <w:p w14:paraId="2C5A24F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Płaszcz zewnętrzny z otworami odprowadzającymi, oraz z bruzdami podłużnymi tzw. „ryflowaniem”.</w:t>
            </w:r>
          </w:p>
        </w:tc>
        <w:tc>
          <w:tcPr>
            <w:tcW w:w="1694" w:type="dxa"/>
          </w:tcPr>
          <w:p w14:paraId="1947F07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7E1DB6D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EABD3A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9955658" w14:textId="77777777" w:rsidTr="00A0672A">
        <w:tc>
          <w:tcPr>
            <w:tcW w:w="1116" w:type="dxa"/>
          </w:tcPr>
          <w:p w14:paraId="73B2919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84.</w:t>
            </w:r>
          </w:p>
        </w:tc>
        <w:tc>
          <w:tcPr>
            <w:tcW w:w="4809" w:type="dxa"/>
          </w:tcPr>
          <w:p w14:paraId="2488F0F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Płaszcz obrotowy – element roboczy, płaszcz wewnętrzny oraz optyka obracają się w płaszczu zewnętrznym</w:t>
            </w:r>
          </w:p>
        </w:tc>
        <w:tc>
          <w:tcPr>
            <w:tcW w:w="1694" w:type="dxa"/>
          </w:tcPr>
          <w:p w14:paraId="34908E0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8A607D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486FC9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23CA9AB" w14:textId="77777777" w:rsidTr="00A0672A">
        <w:tc>
          <w:tcPr>
            <w:tcW w:w="1116" w:type="dxa"/>
          </w:tcPr>
          <w:p w14:paraId="011E42D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85.</w:t>
            </w:r>
          </w:p>
        </w:tc>
        <w:tc>
          <w:tcPr>
            <w:tcW w:w="4809" w:type="dxa"/>
          </w:tcPr>
          <w:p w14:paraId="00F7EA69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Płaszcz wyposażony w kraniki wykonane z PEEK, mocowane zatrzaskowo, wymienialne bez użycia dodatkowych narzędzi w sterylnych warunkach pola operacyjnego</w:t>
            </w:r>
          </w:p>
        </w:tc>
        <w:tc>
          <w:tcPr>
            <w:tcW w:w="1694" w:type="dxa"/>
          </w:tcPr>
          <w:p w14:paraId="41E8749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0DCEB8C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E92D68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7F06B5D" w14:textId="77777777" w:rsidTr="00A0672A">
        <w:tc>
          <w:tcPr>
            <w:tcW w:w="1116" w:type="dxa"/>
          </w:tcPr>
          <w:p w14:paraId="1C4600E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86.</w:t>
            </w:r>
          </w:p>
        </w:tc>
        <w:tc>
          <w:tcPr>
            <w:tcW w:w="4809" w:type="dxa"/>
          </w:tcPr>
          <w:p w14:paraId="449D7A7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Bezpośrednie oznaczenie na płaszczu kodem Data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Matrix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lub QR</w:t>
            </w:r>
          </w:p>
        </w:tc>
        <w:tc>
          <w:tcPr>
            <w:tcW w:w="1694" w:type="dxa"/>
          </w:tcPr>
          <w:p w14:paraId="686F9A7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1C86B24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67169B0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BCEA6D5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5D53B450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Płaszcz wewnętrzny do resektoskopu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6F393FB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24D795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7133D06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E3E5E7F" w14:textId="77777777" w:rsidTr="00A0672A">
        <w:tc>
          <w:tcPr>
            <w:tcW w:w="1116" w:type="dxa"/>
          </w:tcPr>
          <w:p w14:paraId="71E318C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87.</w:t>
            </w:r>
          </w:p>
        </w:tc>
        <w:tc>
          <w:tcPr>
            <w:tcW w:w="4809" w:type="dxa"/>
          </w:tcPr>
          <w:p w14:paraId="3039D386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Średnica płaszcza wewnętrznego 22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charr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, z oznaczeniem kolorystycznym oraz zamknięciem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snap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>-on</w:t>
            </w:r>
          </w:p>
        </w:tc>
        <w:tc>
          <w:tcPr>
            <w:tcW w:w="1694" w:type="dxa"/>
          </w:tcPr>
          <w:p w14:paraId="357477B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5020D47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68382D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E972925" w14:textId="77777777" w:rsidTr="00A0672A">
        <w:tc>
          <w:tcPr>
            <w:tcW w:w="1116" w:type="dxa"/>
          </w:tcPr>
          <w:p w14:paraId="49BC0E6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88.</w:t>
            </w:r>
          </w:p>
        </w:tc>
        <w:tc>
          <w:tcPr>
            <w:tcW w:w="4809" w:type="dxa"/>
          </w:tcPr>
          <w:p w14:paraId="4E82085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Koniec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dystalny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skośny, wykonany z czarnego materiału ceramicznego</w:t>
            </w:r>
          </w:p>
        </w:tc>
        <w:tc>
          <w:tcPr>
            <w:tcW w:w="1694" w:type="dxa"/>
          </w:tcPr>
          <w:p w14:paraId="6D87F4C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3C5A4ED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054C1A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2C2EAFC" w14:textId="77777777" w:rsidTr="00A0672A">
        <w:tc>
          <w:tcPr>
            <w:tcW w:w="1116" w:type="dxa"/>
          </w:tcPr>
          <w:p w14:paraId="381250B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89.</w:t>
            </w:r>
          </w:p>
        </w:tc>
        <w:tc>
          <w:tcPr>
            <w:tcW w:w="4809" w:type="dxa"/>
          </w:tcPr>
          <w:p w14:paraId="31AFB2C8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Bezpośrednie oznaczenie na płaszczu kodem Data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Matrix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lub QR</w:t>
            </w:r>
          </w:p>
        </w:tc>
        <w:tc>
          <w:tcPr>
            <w:tcW w:w="1694" w:type="dxa"/>
          </w:tcPr>
          <w:p w14:paraId="3C6A79E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podać/opisać</w:t>
            </w:r>
          </w:p>
        </w:tc>
        <w:tc>
          <w:tcPr>
            <w:tcW w:w="1425" w:type="dxa"/>
          </w:tcPr>
          <w:p w14:paraId="5BD24A5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D7A956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D3D65FA" w14:textId="77777777" w:rsidTr="00A0672A">
        <w:tc>
          <w:tcPr>
            <w:tcW w:w="1116" w:type="dxa"/>
          </w:tcPr>
          <w:p w14:paraId="1ABD997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90.</w:t>
            </w:r>
          </w:p>
        </w:tc>
        <w:tc>
          <w:tcPr>
            <w:tcW w:w="4809" w:type="dxa"/>
          </w:tcPr>
          <w:p w14:paraId="76B554D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Obturator do dedykowanego płaszcza wewnętrznego 22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charr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– 1 szt.</w:t>
            </w:r>
          </w:p>
        </w:tc>
        <w:tc>
          <w:tcPr>
            <w:tcW w:w="1694" w:type="dxa"/>
          </w:tcPr>
          <w:p w14:paraId="25851B3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</w:tcPr>
          <w:p w14:paraId="7E72F0A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A878D1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91A7980" w14:textId="77777777" w:rsidTr="00A0672A">
        <w:tc>
          <w:tcPr>
            <w:tcW w:w="1116" w:type="dxa"/>
          </w:tcPr>
          <w:p w14:paraId="177E1CD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91.</w:t>
            </w:r>
          </w:p>
        </w:tc>
        <w:tc>
          <w:tcPr>
            <w:tcW w:w="4809" w:type="dxa"/>
          </w:tcPr>
          <w:p w14:paraId="5C25F31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Elektroda tnąca, bipolarna, wielorazowa, pętla Ø 0,3 mm – 6 szt.</w:t>
            </w:r>
          </w:p>
        </w:tc>
        <w:tc>
          <w:tcPr>
            <w:tcW w:w="1694" w:type="dxa"/>
          </w:tcPr>
          <w:p w14:paraId="36ECC5E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</w:tcPr>
          <w:p w14:paraId="3470058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8900B9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6F1EDB9" w14:textId="77777777" w:rsidTr="00A0672A">
        <w:tc>
          <w:tcPr>
            <w:tcW w:w="1116" w:type="dxa"/>
          </w:tcPr>
          <w:p w14:paraId="67B3F9D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92.</w:t>
            </w:r>
          </w:p>
        </w:tc>
        <w:tc>
          <w:tcPr>
            <w:tcW w:w="4809" w:type="dxa"/>
          </w:tcPr>
          <w:p w14:paraId="7E83AA5A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Elektroda koagulująca, bipolarna, wielorazowa, cylinder Ø 1,2 mm – 2 szt.</w:t>
            </w:r>
          </w:p>
        </w:tc>
        <w:tc>
          <w:tcPr>
            <w:tcW w:w="1694" w:type="dxa"/>
          </w:tcPr>
          <w:p w14:paraId="1C2B405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24F6CE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C12591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566D684" w14:textId="77777777" w:rsidTr="00A0672A">
        <w:tc>
          <w:tcPr>
            <w:tcW w:w="1116" w:type="dxa"/>
          </w:tcPr>
          <w:p w14:paraId="6A39CEF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93.</w:t>
            </w:r>
          </w:p>
        </w:tc>
        <w:tc>
          <w:tcPr>
            <w:tcW w:w="4809" w:type="dxa"/>
          </w:tcPr>
          <w:p w14:paraId="46C59DC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Pojemnik ochronny do sterylizacji elektrod, dł. całkowita 328 mm, Ø zewnętrzna 22 mm – 1 szt. </w:t>
            </w:r>
          </w:p>
        </w:tc>
        <w:tc>
          <w:tcPr>
            <w:tcW w:w="1694" w:type="dxa"/>
          </w:tcPr>
          <w:p w14:paraId="26423F5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5684F65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5EAA27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335247E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65405D64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Kabel bipolarny łączący resektoskop oraz posiadaną przez Zamawiającego diatermię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714BC48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2C065C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2A0CAC2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3C70F1B" w14:textId="77777777" w:rsidTr="00A0672A">
        <w:tc>
          <w:tcPr>
            <w:tcW w:w="1116" w:type="dxa"/>
          </w:tcPr>
          <w:p w14:paraId="68C5DBD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4809" w:type="dxa"/>
          </w:tcPr>
          <w:p w14:paraId="098F16A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Kabel bipolarny długość min. 3 m</w:t>
            </w:r>
          </w:p>
        </w:tc>
        <w:tc>
          <w:tcPr>
            <w:tcW w:w="1694" w:type="dxa"/>
          </w:tcPr>
          <w:p w14:paraId="5163E4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</w:tcPr>
          <w:p w14:paraId="003B02B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2E41A04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F038374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769B4636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Histeroskop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3DE189C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106FF41C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31F494F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8B8B16A" w14:textId="77777777" w:rsidTr="00A0672A">
        <w:tc>
          <w:tcPr>
            <w:tcW w:w="1116" w:type="dxa"/>
          </w:tcPr>
          <w:p w14:paraId="14D6A3B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94.</w:t>
            </w:r>
          </w:p>
        </w:tc>
        <w:tc>
          <w:tcPr>
            <w:tcW w:w="4809" w:type="dxa"/>
          </w:tcPr>
          <w:p w14:paraId="0952EA77" w14:textId="77777777" w:rsidR="008D14EC" w:rsidRPr="00CD0205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CD0205">
              <w:rPr>
                <w:rFonts w:cstheme="minorHAnsi"/>
                <w:sz w:val="20"/>
                <w:szCs w:val="20"/>
                <w:lang w:val="pl-PL"/>
              </w:rPr>
              <w:t>Histeroskop</w:t>
            </w:r>
            <w:proofErr w:type="spellEnd"/>
            <w:r w:rsidRPr="00CD0205">
              <w:rPr>
                <w:rFonts w:cstheme="minorHAnsi"/>
                <w:sz w:val="20"/>
                <w:szCs w:val="20"/>
                <w:lang w:val="pl-PL"/>
              </w:rPr>
              <w:t xml:space="preserve"> kompaktowy (zintegrowany z optyką) diagnostyczno – operacyjny, o ciągłym przepływie i okrągłym profilu, ze skośnym okularem oraz z trzema odrębnymi kanałami: dopływ, odpływ i instrumentowym  </w:t>
            </w:r>
          </w:p>
        </w:tc>
        <w:tc>
          <w:tcPr>
            <w:tcW w:w="1694" w:type="dxa"/>
          </w:tcPr>
          <w:p w14:paraId="4CF981F0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AFAC28F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106B0C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4A1E174" w14:textId="77777777" w:rsidTr="00A0672A">
        <w:tc>
          <w:tcPr>
            <w:tcW w:w="1116" w:type="dxa"/>
          </w:tcPr>
          <w:p w14:paraId="007AF14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95.</w:t>
            </w:r>
          </w:p>
        </w:tc>
        <w:tc>
          <w:tcPr>
            <w:tcW w:w="4809" w:type="dxa"/>
          </w:tcPr>
          <w:p w14:paraId="0787B685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Kanał roboczy usytuowany „na wprost”, o średnicy 5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charr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4" w:type="dxa"/>
          </w:tcPr>
          <w:p w14:paraId="7C71D1D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358C6CC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734EE2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B10162E" w14:textId="77777777" w:rsidTr="00A0672A">
        <w:tc>
          <w:tcPr>
            <w:tcW w:w="1116" w:type="dxa"/>
          </w:tcPr>
          <w:p w14:paraId="0153065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96.</w:t>
            </w:r>
          </w:p>
        </w:tc>
        <w:tc>
          <w:tcPr>
            <w:tcW w:w="4809" w:type="dxa"/>
          </w:tcPr>
          <w:p w14:paraId="69262FE8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Histeroskop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wyposażony w kraniki wykonane z PEEK, mocowane zatrzaskowo, wymienialne bez użycia dodatkowych narzędzi w sterylnych warunkach pola operacyjnego</w:t>
            </w:r>
          </w:p>
        </w:tc>
        <w:tc>
          <w:tcPr>
            <w:tcW w:w="1694" w:type="dxa"/>
            <w:shd w:val="clear" w:color="auto" w:fill="FFC000" w:themeFill="accent4"/>
          </w:tcPr>
          <w:p w14:paraId="7908D95B" w14:textId="77777777" w:rsidR="008D14EC" w:rsidRPr="00521163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521163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10 pkt</w:t>
            </w:r>
          </w:p>
          <w:p w14:paraId="638769F3" w14:textId="77777777" w:rsidR="008D14EC" w:rsidRPr="00521163" w:rsidRDefault="008D14EC" w:rsidP="00A0672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521163">
              <w:rPr>
                <w:rFonts w:cstheme="minorHAnsi"/>
                <w:b/>
                <w:bCs/>
                <w:sz w:val="20"/>
                <w:szCs w:val="20"/>
                <w:lang w:val="pl-PL"/>
              </w:rPr>
              <w:t>NIE – 0 pkt</w:t>
            </w:r>
          </w:p>
        </w:tc>
        <w:tc>
          <w:tcPr>
            <w:tcW w:w="1425" w:type="dxa"/>
          </w:tcPr>
          <w:p w14:paraId="5CF86CB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16F6F5D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DCF543A" w14:textId="77777777" w:rsidTr="00A0672A">
        <w:tc>
          <w:tcPr>
            <w:tcW w:w="1116" w:type="dxa"/>
          </w:tcPr>
          <w:p w14:paraId="632FC2E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97.</w:t>
            </w:r>
          </w:p>
        </w:tc>
        <w:tc>
          <w:tcPr>
            <w:tcW w:w="4809" w:type="dxa"/>
          </w:tcPr>
          <w:p w14:paraId="3A5593E7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Długość robocza 217 mm</w:t>
            </w:r>
          </w:p>
        </w:tc>
        <w:tc>
          <w:tcPr>
            <w:tcW w:w="1694" w:type="dxa"/>
          </w:tcPr>
          <w:p w14:paraId="0017D94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DF7B39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2B17B2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2F296D0" w14:textId="77777777" w:rsidTr="00A0672A">
        <w:tc>
          <w:tcPr>
            <w:tcW w:w="1116" w:type="dxa"/>
          </w:tcPr>
          <w:p w14:paraId="55DEF79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98.</w:t>
            </w:r>
          </w:p>
        </w:tc>
        <w:tc>
          <w:tcPr>
            <w:tcW w:w="4809" w:type="dxa"/>
          </w:tcPr>
          <w:p w14:paraId="65CDDA89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Kierunek patrzenia 20⁰</w:t>
            </w:r>
          </w:p>
        </w:tc>
        <w:tc>
          <w:tcPr>
            <w:tcW w:w="1694" w:type="dxa"/>
          </w:tcPr>
          <w:p w14:paraId="2545A2D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B841F1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6A9962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D451A58" w14:textId="77777777" w:rsidTr="00A0672A">
        <w:tc>
          <w:tcPr>
            <w:tcW w:w="1116" w:type="dxa"/>
          </w:tcPr>
          <w:p w14:paraId="2F905CF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lastRenderedPageBreak/>
              <w:t>99.</w:t>
            </w:r>
          </w:p>
        </w:tc>
        <w:tc>
          <w:tcPr>
            <w:tcW w:w="4809" w:type="dxa"/>
          </w:tcPr>
          <w:p w14:paraId="504B3A7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Bezpośrednie oznaczenie na histeroskopie kodem Data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Matrix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lub QR</w:t>
            </w:r>
          </w:p>
        </w:tc>
        <w:tc>
          <w:tcPr>
            <w:tcW w:w="1694" w:type="dxa"/>
          </w:tcPr>
          <w:p w14:paraId="710DA8D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</w:tcPr>
          <w:p w14:paraId="341304E4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8AF6F1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581CC2A" w14:textId="77777777" w:rsidTr="00A0672A">
        <w:tc>
          <w:tcPr>
            <w:tcW w:w="1116" w:type="dxa"/>
          </w:tcPr>
          <w:p w14:paraId="3F10982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100.</w:t>
            </w:r>
          </w:p>
        </w:tc>
        <w:tc>
          <w:tcPr>
            <w:tcW w:w="4809" w:type="dxa"/>
          </w:tcPr>
          <w:p w14:paraId="7AA914F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Uchwyt ręczny do dedykowanego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histeroskopu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– 1 szt.</w:t>
            </w:r>
          </w:p>
        </w:tc>
        <w:tc>
          <w:tcPr>
            <w:tcW w:w="1694" w:type="dxa"/>
          </w:tcPr>
          <w:p w14:paraId="4396F01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084CB5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17A8D0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8B4A8FD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3F825A0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Światłowód do dedykowanego endoskopu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06C562B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5D67DC1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74735C9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107D8024" w14:textId="77777777" w:rsidTr="00A0672A">
        <w:tc>
          <w:tcPr>
            <w:tcW w:w="1116" w:type="dxa"/>
          </w:tcPr>
          <w:p w14:paraId="15C39CF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101.</w:t>
            </w:r>
          </w:p>
        </w:tc>
        <w:tc>
          <w:tcPr>
            <w:tcW w:w="4809" w:type="dxa"/>
          </w:tcPr>
          <w:p w14:paraId="0C6AA720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Ø wiązki włókien światłowodowych 2,5 mm</w:t>
            </w:r>
          </w:p>
        </w:tc>
        <w:tc>
          <w:tcPr>
            <w:tcW w:w="1694" w:type="dxa"/>
          </w:tcPr>
          <w:p w14:paraId="729A2AD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F6AB7D4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C1AF03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F985033" w14:textId="77777777" w:rsidTr="00A0672A">
        <w:tc>
          <w:tcPr>
            <w:tcW w:w="1116" w:type="dxa"/>
          </w:tcPr>
          <w:p w14:paraId="39A98D9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102.</w:t>
            </w:r>
          </w:p>
        </w:tc>
        <w:tc>
          <w:tcPr>
            <w:tcW w:w="4809" w:type="dxa"/>
          </w:tcPr>
          <w:p w14:paraId="38AAA42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Długość światłowodu min. 2,3 m</w:t>
            </w:r>
          </w:p>
        </w:tc>
        <w:tc>
          <w:tcPr>
            <w:tcW w:w="1694" w:type="dxa"/>
          </w:tcPr>
          <w:p w14:paraId="0567C655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93068C4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513028C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D3B69B4" w14:textId="77777777" w:rsidTr="00A0672A">
        <w:tc>
          <w:tcPr>
            <w:tcW w:w="1116" w:type="dxa"/>
          </w:tcPr>
          <w:p w14:paraId="5149976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103.</w:t>
            </w:r>
          </w:p>
        </w:tc>
        <w:tc>
          <w:tcPr>
            <w:tcW w:w="4809" w:type="dxa"/>
          </w:tcPr>
          <w:p w14:paraId="0F434E2D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Oznaczenie kolorystyczne oraz numeryczne kompatybilności światłowodu z dedykowaną optyką</w:t>
            </w:r>
          </w:p>
        </w:tc>
        <w:tc>
          <w:tcPr>
            <w:tcW w:w="1694" w:type="dxa"/>
          </w:tcPr>
          <w:p w14:paraId="241AC77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32625BF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26F271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CF30812" w14:textId="77777777" w:rsidTr="00A0672A">
        <w:tc>
          <w:tcPr>
            <w:tcW w:w="1116" w:type="dxa"/>
          </w:tcPr>
          <w:p w14:paraId="6B53221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104.</w:t>
            </w:r>
          </w:p>
        </w:tc>
        <w:tc>
          <w:tcPr>
            <w:tcW w:w="4809" w:type="dxa"/>
          </w:tcPr>
          <w:p w14:paraId="6F50AFE3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Adapter po stronie endoskopu z szybkozłączem typu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snap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uruchamianym za pomocą pierścienia </w:t>
            </w:r>
          </w:p>
        </w:tc>
        <w:tc>
          <w:tcPr>
            <w:tcW w:w="1694" w:type="dxa"/>
          </w:tcPr>
          <w:p w14:paraId="0578935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DB8945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2D20C35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42977582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7289731A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Kosz do mycia i sterylizacji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1E11A11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255E81F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35ACD5E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F216936" w14:textId="77777777" w:rsidTr="00A0672A">
        <w:tc>
          <w:tcPr>
            <w:tcW w:w="1116" w:type="dxa"/>
          </w:tcPr>
          <w:p w14:paraId="4783CD99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105.</w:t>
            </w:r>
          </w:p>
        </w:tc>
        <w:tc>
          <w:tcPr>
            <w:tcW w:w="4809" w:type="dxa"/>
          </w:tcPr>
          <w:p w14:paraId="26734A77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 xml:space="preserve">Przeznaczenie: </w:t>
            </w:r>
            <w:proofErr w:type="spellStart"/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>reprocesowanie</w:t>
            </w:r>
            <w:proofErr w:type="spellEnd"/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 xml:space="preserve"> mechaniczne, sterylizacja</w:t>
            </w:r>
          </w:p>
          <w:p w14:paraId="2FFC6F94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>(parowa oraz w niskiej temperaturze), przechowywanie</w:t>
            </w:r>
          </w:p>
          <w:p w14:paraId="02514B06" w14:textId="77777777" w:rsidR="008D14EC" w:rsidRPr="00255C30" w:rsidRDefault="008D14EC" w:rsidP="00A0672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>i transport</w:t>
            </w:r>
          </w:p>
          <w:p w14:paraId="03B7D8E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>Wyposażony w koszyczek na niewielkie narzędzia</w:t>
            </w:r>
          </w:p>
        </w:tc>
        <w:tc>
          <w:tcPr>
            <w:tcW w:w="1694" w:type="dxa"/>
          </w:tcPr>
          <w:p w14:paraId="3F081651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344D057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9D6C3C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F42C120" w14:textId="77777777" w:rsidTr="00A0672A">
        <w:tc>
          <w:tcPr>
            <w:tcW w:w="1116" w:type="dxa"/>
          </w:tcPr>
          <w:p w14:paraId="0FCDEDC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106.</w:t>
            </w:r>
          </w:p>
        </w:tc>
        <w:tc>
          <w:tcPr>
            <w:tcW w:w="4809" w:type="dxa"/>
          </w:tcPr>
          <w:p w14:paraId="6A277E66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 xml:space="preserve">Wymiary </w:t>
            </w:r>
            <w:proofErr w:type="spellStart"/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>zewnetrzne</w:t>
            </w:r>
            <w:proofErr w:type="spellEnd"/>
            <w:r w:rsidRPr="00255C30">
              <w:rPr>
                <w:rFonts w:cstheme="minorHAnsi"/>
                <w:kern w:val="0"/>
                <w:sz w:val="20"/>
                <w:szCs w:val="20"/>
                <w:lang w:val="pl-PL"/>
              </w:rPr>
              <w:t xml:space="preserve"> (s x w x g): 467 x 90 x 132 mm</w:t>
            </w:r>
          </w:p>
        </w:tc>
        <w:tc>
          <w:tcPr>
            <w:tcW w:w="1694" w:type="dxa"/>
          </w:tcPr>
          <w:p w14:paraId="0828F51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264FF5C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6494E5D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8503D09" w14:textId="77777777" w:rsidTr="00A0672A"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7EF7B5CC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Narzędzia do </w:t>
            </w:r>
            <w:proofErr w:type="spellStart"/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histeroskopu</w:t>
            </w:r>
            <w:proofErr w:type="spellEnd"/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 – 1 szt.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000656C3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E3B2FDD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0FA7ED8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79C5EF08" w14:textId="77777777" w:rsidTr="00A0672A">
        <w:trPr>
          <w:trHeight w:val="816"/>
        </w:trPr>
        <w:tc>
          <w:tcPr>
            <w:tcW w:w="1116" w:type="dxa"/>
          </w:tcPr>
          <w:p w14:paraId="7942669D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107.</w:t>
            </w:r>
          </w:p>
        </w:tc>
        <w:tc>
          <w:tcPr>
            <w:tcW w:w="4809" w:type="dxa"/>
          </w:tcPr>
          <w:p w14:paraId="036795B1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Kleszczyki typu aligator, składające się z dwóch elementów: </w:t>
            </w:r>
          </w:p>
          <w:p w14:paraId="37E65622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- uchwytu z zabezpieczeniem przeciążeniowym oraz oparciem na palec</w:t>
            </w:r>
          </w:p>
          <w:p w14:paraId="1A831DFC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- wkładu z oznaczeniem pozycji, średnica 5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charr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, dł. użytkowa 340 mm </w:t>
            </w:r>
          </w:p>
        </w:tc>
        <w:tc>
          <w:tcPr>
            <w:tcW w:w="1694" w:type="dxa"/>
          </w:tcPr>
          <w:p w14:paraId="332218E6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3E220CEA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3B56534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82BECD0" w14:textId="77777777" w:rsidTr="00A0672A">
        <w:tc>
          <w:tcPr>
            <w:tcW w:w="1116" w:type="dxa"/>
          </w:tcPr>
          <w:p w14:paraId="39700C1B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108.</w:t>
            </w:r>
          </w:p>
        </w:tc>
        <w:tc>
          <w:tcPr>
            <w:tcW w:w="4809" w:type="dxa"/>
          </w:tcPr>
          <w:p w14:paraId="1A8D2793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Kleszcze obrotowe 360⁰ bez zmiany pozycji uchwytu</w:t>
            </w:r>
          </w:p>
        </w:tc>
        <w:tc>
          <w:tcPr>
            <w:tcW w:w="1694" w:type="dxa"/>
          </w:tcPr>
          <w:p w14:paraId="3433FBF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956B442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E4E2D4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0A9ABA8" w14:textId="77777777" w:rsidTr="00A0672A">
        <w:tc>
          <w:tcPr>
            <w:tcW w:w="1116" w:type="dxa"/>
          </w:tcPr>
          <w:p w14:paraId="0828B03F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109.</w:t>
            </w:r>
          </w:p>
        </w:tc>
        <w:tc>
          <w:tcPr>
            <w:tcW w:w="4809" w:type="dxa"/>
          </w:tcPr>
          <w:p w14:paraId="1BFE1BB5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Dodatkowy wkład roboczy typu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mikron</w:t>
            </w:r>
            <w:bookmarkStart w:id="0" w:name="_GoBack"/>
            <w:bookmarkEnd w:id="0"/>
            <w:r w:rsidRPr="00255C30">
              <w:rPr>
                <w:rFonts w:cstheme="minorHAnsi"/>
                <w:sz w:val="20"/>
                <w:szCs w:val="20"/>
                <w:lang w:val="pl-PL"/>
              </w:rPr>
              <w:t>ożyczki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, długość użytkowa 340 mm, średnica 5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charr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. – 1 szt. </w:t>
            </w:r>
          </w:p>
        </w:tc>
        <w:tc>
          <w:tcPr>
            <w:tcW w:w="1694" w:type="dxa"/>
          </w:tcPr>
          <w:p w14:paraId="7E79B8C8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1EB2BC2E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9E9FD5D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641DAB81" w14:textId="77777777" w:rsidTr="00A0672A">
        <w:tc>
          <w:tcPr>
            <w:tcW w:w="1116" w:type="dxa"/>
          </w:tcPr>
          <w:p w14:paraId="782B21D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110.</w:t>
            </w:r>
          </w:p>
        </w:tc>
        <w:tc>
          <w:tcPr>
            <w:tcW w:w="4809" w:type="dxa"/>
          </w:tcPr>
          <w:p w14:paraId="29BD74AB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Elektroda bipolarna do dedykowanego </w:t>
            </w:r>
            <w:proofErr w:type="spellStart"/>
            <w:r w:rsidRPr="00255C30">
              <w:rPr>
                <w:rFonts w:cstheme="minorHAnsi"/>
                <w:sz w:val="20"/>
                <w:szCs w:val="20"/>
                <w:lang w:val="pl-PL"/>
              </w:rPr>
              <w:t>histeroskopu</w:t>
            </w:r>
            <w:proofErr w:type="spellEnd"/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– 1 szt.</w:t>
            </w:r>
          </w:p>
        </w:tc>
        <w:tc>
          <w:tcPr>
            <w:tcW w:w="1694" w:type="dxa"/>
          </w:tcPr>
          <w:p w14:paraId="643195DE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5D4F4601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453D84D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3BDBB9F8" w14:textId="77777777" w:rsidTr="00A0672A">
        <w:tc>
          <w:tcPr>
            <w:tcW w:w="5925" w:type="dxa"/>
            <w:gridSpan w:val="2"/>
            <w:shd w:val="clear" w:color="auto" w:fill="DBDBDB" w:themeFill="accent3" w:themeFillTint="66"/>
          </w:tcPr>
          <w:p w14:paraId="614962AE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Kabel bipolarny łączący elektrodę</w:t>
            </w: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oraz posiadaną przez Zamawiającego diatermię</w:t>
            </w:r>
          </w:p>
        </w:tc>
        <w:tc>
          <w:tcPr>
            <w:tcW w:w="1694" w:type="dxa"/>
            <w:shd w:val="clear" w:color="auto" w:fill="DBDBDB" w:themeFill="accent3" w:themeFillTint="66"/>
          </w:tcPr>
          <w:p w14:paraId="575B9FDA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  <w:shd w:val="clear" w:color="auto" w:fill="DBDBDB" w:themeFill="accent3" w:themeFillTint="66"/>
          </w:tcPr>
          <w:p w14:paraId="7110449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182418E5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0ACBAFAA" w14:textId="77777777" w:rsidTr="00A0672A">
        <w:tc>
          <w:tcPr>
            <w:tcW w:w="1116" w:type="dxa"/>
          </w:tcPr>
          <w:p w14:paraId="777A427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111.</w:t>
            </w:r>
          </w:p>
        </w:tc>
        <w:tc>
          <w:tcPr>
            <w:tcW w:w="4809" w:type="dxa"/>
          </w:tcPr>
          <w:p w14:paraId="28540A13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Kabel bipolarny długość min. 3 m</w:t>
            </w:r>
          </w:p>
        </w:tc>
        <w:tc>
          <w:tcPr>
            <w:tcW w:w="1694" w:type="dxa"/>
          </w:tcPr>
          <w:p w14:paraId="3B133BB7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 – podać / opisać</w:t>
            </w:r>
          </w:p>
        </w:tc>
        <w:tc>
          <w:tcPr>
            <w:tcW w:w="1425" w:type="dxa"/>
          </w:tcPr>
          <w:p w14:paraId="6BE6B9E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0D763493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5BF3D259" w14:textId="77777777" w:rsidTr="00A0672A">
        <w:trPr>
          <w:trHeight w:val="299"/>
        </w:trPr>
        <w:tc>
          <w:tcPr>
            <w:tcW w:w="5925" w:type="dxa"/>
            <w:gridSpan w:val="2"/>
            <w:shd w:val="clear" w:color="auto" w:fill="DBDBDB" w:themeFill="accent3" w:themeFillTint="66"/>
            <w:vAlign w:val="center"/>
          </w:tcPr>
          <w:p w14:paraId="431ED271" w14:textId="77777777" w:rsidR="008D14EC" w:rsidRPr="00255C30" w:rsidRDefault="008D14EC" w:rsidP="00A0672A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b/>
                <w:bCs/>
                <w:sz w:val="20"/>
                <w:szCs w:val="20"/>
                <w:lang w:val="pl-PL"/>
              </w:rPr>
              <w:t>Inne wymagania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14:paraId="107C100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425" w:type="dxa"/>
            <w:shd w:val="clear" w:color="auto" w:fill="DBDBDB" w:themeFill="accent3" w:themeFillTint="66"/>
            <w:vAlign w:val="center"/>
          </w:tcPr>
          <w:p w14:paraId="02804B6B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  <w:shd w:val="clear" w:color="auto" w:fill="DBDBDB" w:themeFill="accent3" w:themeFillTint="66"/>
          </w:tcPr>
          <w:p w14:paraId="0ED9FE0C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4B8D038" w14:textId="77777777" w:rsidTr="00A0672A">
        <w:tc>
          <w:tcPr>
            <w:tcW w:w="1116" w:type="dxa"/>
          </w:tcPr>
          <w:p w14:paraId="33D995D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112.</w:t>
            </w:r>
          </w:p>
        </w:tc>
        <w:tc>
          <w:tcPr>
            <w:tcW w:w="4809" w:type="dxa"/>
          </w:tcPr>
          <w:p w14:paraId="3D556BEF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Instrukcja obsługi przedmiotu oferty w języku polskim</w:t>
            </w:r>
          </w:p>
        </w:tc>
        <w:tc>
          <w:tcPr>
            <w:tcW w:w="1694" w:type="dxa"/>
          </w:tcPr>
          <w:p w14:paraId="111A9714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44229948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7E5F2FC7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D14EC" w:rsidRPr="00255C30" w14:paraId="28B4B8C4" w14:textId="77777777" w:rsidTr="00A0672A">
        <w:tc>
          <w:tcPr>
            <w:tcW w:w="1116" w:type="dxa"/>
          </w:tcPr>
          <w:p w14:paraId="6118AF9C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113.</w:t>
            </w:r>
          </w:p>
        </w:tc>
        <w:tc>
          <w:tcPr>
            <w:tcW w:w="4809" w:type="dxa"/>
          </w:tcPr>
          <w:p w14:paraId="0B15E784" w14:textId="77777777" w:rsidR="008D14EC" w:rsidRPr="00255C30" w:rsidRDefault="008D14EC" w:rsidP="00A0672A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Długość udzielonej gwarancji </w:t>
            </w:r>
            <w:r>
              <w:rPr>
                <w:rFonts w:cstheme="minorHAnsi"/>
                <w:sz w:val="20"/>
                <w:szCs w:val="20"/>
                <w:lang w:val="pl-PL"/>
              </w:rPr>
              <w:t>minimum</w:t>
            </w:r>
            <w:r w:rsidRPr="00255C30">
              <w:rPr>
                <w:rFonts w:cstheme="minorHAnsi"/>
                <w:sz w:val="20"/>
                <w:szCs w:val="20"/>
                <w:lang w:val="pl-PL"/>
              </w:rPr>
              <w:t xml:space="preserve"> 24 miesiące</w:t>
            </w:r>
          </w:p>
        </w:tc>
        <w:tc>
          <w:tcPr>
            <w:tcW w:w="1694" w:type="dxa"/>
          </w:tcPr>
          <w:p w14:paraId="625F5F62" w14:textId="77777777" w:rsidR="008D14EC" w:rsidRPr="00255C30" w:rsidRDefault="008D14EC" w:rsidP="00A0672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55C30">
              <w:rPr>
                <w:rFonts w:cstheme="minorHAnsi"/>
                <w:sz w:val="20"/>
                <w:szCs w:val="20"/>
                <w:lang w:val="pl-PL"/>
              </w:rPr>
              <w:t>TAK</w:t>
            </w:r>
          </w:p>
        </w:tc>
        <w:tc>
          <w:tcPr>
            <w:tcW w:w="1425" w:type="dxa"/>
          </w:tcPr>
          <w:p w14:paraId="7FDB27C9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81" w:type="dxa"/>
          </w:tcPr>
          <w:p w14:paraId="15924D86" w14:textId="77777777" w:rsidR="008D14EC" w:rsidRPr="00255C30" w:rsidRDefault="008D14EC" w:rsidP="00A0672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30F11CBB" w14:textId="77777777" w:rsidR="008D14EC" w:rsidRDefault="008D14EC">
      <w:pPr>
        <w:rPr>
          <w:lang w:val="pl-PL"/>
        </w:rPr>
      </w:pPr>
    </w:p>
    <w:p w14:paraId="6C7EDD16" w14:textId="77777777" w:rsidR="00F66440" w:rsidRDefault="00F66440">
      <w:pPr>
        <w:rPr>
          <w:lang w:val="pl-PL"/>
        </w:rPr>
      </w:pPr>
    </w:p>
    <w:p w14:paraId="59F48B01" w14:textId="2B9D565D" w:rsidR="00F66440" w:rsidRDefault="00F66440">
      <w:pPr>
        <w:rPr>
          <w:lang w:val="pl-PL"/>
        </w:rPr>
      </w:pPr>
      <w:r>
        <w:rPr>
          <w:lang w:val="pl-PL"/>
        </w:rPr>
        <w:t xml:space="preserve">Zamawiający informuje, że posiada na bloku operacyjnym aparat do elektrochirurgii firmy EMED typ SPECTRUM  o nr 500138 z 2012 roku oraz ES 35OAT z </w:t>
      </w:r>
      <w:proofErr w:type="spellStart"/>
      <w:r>
        <w:rPr>
          <w:lang w:val="pl-PL"/>
        </w:rPr>
        <w:t>Argouem</w:t>
      </w:r>
      <w:proofErr w:type="spellEnd"/>
      <w:r>
        <w:rPr>
          <w:lang w:val="pl-PL"/>
        </w:rPr>
        <w:t xml:space="preserve"> nr 361318 z 2010 roku. </w:t>
      </w:r>
    </w:p>
    <w:p w14:paraId="57C43E20" w14:textId="77777777" w:rsidR="008D14EC" w:rsidRPr="0078315B" w:rsidRDefault="008D14EC">
      <w:pPr>
        <w:rPr>
          <w:lang w:val="pl-PL"/>
        </w:rPr>
      </w:pPr>
    </w:p>
    <w:sectPr w:rsidR="008D14EC" w:rsidRPr="0078315B" w:rsidSect="00C45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B80FC" w14:textId="77777777" w:rsidR="00B769F1" w:rsidRDefault="00B769F1" w:rsidP="00CA3E09">
      <w:pPr>
        <w:spacing w:after="0" w:line="240" w:lineRule="auto"/>
      </w:pPr>
      <w:r>
        <w:separator/>
      </w:r>
    </w:p>
  </w:endnote>
  <w:endnote w:type="continuationSeparator" w:id="0">
    <w:p w14:paraId="3E4D6355" w14:textId="77777777" w:rsidR="00B769F1" w:rsidRDefault="00B769F1" w:rsidP="00CA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BE1A6" w14:textId="77777777" w:rsidR="00B769F1" w:rsidRDefault="00B769F1" w:rsidP="00CA3E09">
      <w:pPr>
        <w:spacing w:after="0" w:line="240" w:lineRule="auto"/>
      </w:pPr>
      <w:r>
        <w:separator/>
      </w:r>
    </w:p>
  </w:footnote>
  <w:footnote w:type="continuationSeparator" w:id="0">
    <w:p w14:paraId="06113AC7" w14:textId="77777777" w:rsidR="00B769F1" w:rsidRDefault="00B769F1" w:rsidP="00CA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58798" w14:textId="77777777" w:rsidR="00CA3E09" w:rsidRDefault="00CA3E09" w:rsidP="00CA3E09">
    <w:pPr>
      <w:pStyle w:val="Zawartoramki"/>
      <w:spacing w:line="260" w:lineRule="exact"/>
      <w:ind w:left="20"/>
      <w:jc w:val="right"/>
    </w:pPr>
    <w:r>
      <w:rPr>
        <w:rFonts w:ascii="Times New Roman" w:hAnsi="Times New Roman" w:cs="Times New Roman"/>
        <w:spacing w:val="-3"/>
      </w:rPr>
      <w:t>SPZOZ.DLA.2300.16.2023</w:t>
    </w:r>
  </w:p>
  <w:p w14:paraId="33263308" w14:textId="77777777" w:rsidR="00CA3E09" w:rsidRDefault="00CA3E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B9"/>
    <w:rsid w:val="00093D38"/>
    <w:rsid w:val="000E4365"/>
    <w:rsid w:val="000F0BDB"/>
    <w:rsid w:val="00135A8C"/>
    <w:rsid w:val="00162BC0"/>
    <w:rsid w:val="001A3C47"/>
    <w:rsid w:val="001D7E90"/>
    <w:rsid w:val="00255C30"/>
    <w:rsid w:val="00301770"/>
    <w:rsid w:val="003B4401"/>
    <w:rsid w:val="003D2403"/>
    <w:rsid w:val="004A44B2"/>
    <w:rsid w:val="00521163"/>
    <w:rsid w:val="0052580B"/>
    <w:rsid w:val="005777E9"/>
    <w:rsid w:val="005E6652"/>
    <w:rsid w:val="0060646C"/>
    <w:rsid w:val="00626237"/>
    <w:rsid w:val="006C6205"/>
    <w:rsid w:val="0078315B"/>
    <w:rsid w:val="00806313"/>
    <w:rsid w:val="00826ADA"/>
    <w:rsid w:val="008D14EC"/>
    <w:rsid w:val="008D5EA2"/>
    <w:rsid w:val="009001B9"/>
    <w:rsid w:val="00B224E9"/>
    <w:rsid w:val="00B769F1"/>
    <w:rsid w:val="00C445F8"/>
    <w:rsid w:val="00C453A6"/>
    <w:rsid w:val="00CA3E09"/>
    <w:rsid w:val="00CB6A29"/>
    <w:rsid w:val="00CD0205"/>
    <w:rsid w:val="00CD326F"/>
    <w:rsid w:val="00DB413D"/>
    <w:rsid w:val="00DD6EFF"/>
    <w:rsid w:val="00DF37FF"/>
    <w:rsid w:val="00E95817"/>
    <w:rsid w:val="00EA490F"/>
    <w:rsid w:val="00F66440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A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E09"/>
  </w:style>
  <w:style w:type="paragraph" w:styleId="Stopka">
    <w:name w:val="footer"/>
    <w:basedOn w:val="Normalny"/>
    <w:link w:val="StopkaZnak"/>
    <w:uiPriority w:val="99"/>
    <w:unhideWhenUsed/>
    <w:rsid w:val="00CA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E09"/>
  </w:style>
  <w:style w:type="paragraph" w:customStyle="1" w:styleId="Zawartoramki">
    <w:name w:val="Zawartość ramki"/>
    <w:basedOn w:val="Normalny"/>
    <w:qFormat/>
    <w:rsid w:val="00CA3E09"/>
    <w:pPr>
      <w:suppressAutoHyphens/>
      <w:spacing w:after="0" w:line="240" w:lineRule="auto"/>
    </w:pPr>
    <w:rPr>
      <w:rFonts w:cs="Calibri"/>
      <w:kern w:val="0"/>
      <w:lang w:val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A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E09"/>
  </w:style>
  <w:style w:type="paragraph" w:styleId="Stopka">
    <w:name w:val="footer"/>
    <w:basedOn w:val="Normalny"/>
    <w:link w:val="StopkaZnak"/>
    <w:uiPriority w:val="99"/>
    <w:unhideWhenUsed/>
    <w:rsid w:val="00CA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E09"/>
  </w:style>
  <w:style w:type="paragraph" w:customStyle="1" w:styleId="Zawartoramki">
    <w:name w:val="Zawartość ramki"/>
    <w:basedOn w:val="Normalny"/>
    <w:qFormat/>
    <w:rsid w:val="00CA3E09"/>
    <w:pPr>
      <w:suppressAutoHyphens/>
      <w:spacing w:after="0" w:line="240" w:lineRule="auto"/>
    </w:pPr>
    <w:rPr>
      <w:rFonts w:cs="Calibri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4</cp:revision>
  <dcterms:created xsi:type="dcterms:W3CDTF">2023-10-11T10:47:00Z</dcterms:created>
  <dcterms:modified xsi:type="dcterms:W3CDTF">2023-10-12T08:31:00Z</dcterms:modified>
</cp:coreProperties>
</file>