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F2F17" w14:textId="4C0B4D4B" w:rsidR="00E41859" w:rsidRDefault="00E41859" w:rsidP="00E41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E715E05" wp14:editId="17EBCC5A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914400" cy="1028700"/>
            <wp:effectExtent l="19050" t="19050" r="19050" b="19050"/>
            <wp:wrapTopAndBottom/>
            <wp:docPr id="140984787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0B372" wp14:editId="30408415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228600</wp:posOffset>
                </wp:positionV>
                <wp:extent cx="1371600" cy="1028700"/>
                <wp:effectExtent l="0" t="0" r="19050" b="1905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CA39B" w14:textId="77777777" w:rsidR="00E41859" w:rsidRDefault="00E41859" w:rsidP="00E41859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ROK ZAŁOŻENIA</w:t>
                            </w:r>
                          </w:p>
                          <w:p w14:paraId="40BD28D5" w14:textId="77777777" w:rsidR="00E41859" w:rsidRDefault="00E41859" w:rsidP="00E418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1905</w:t>
                            </w:r>
                          </w:p>
                          <w:p w14:paraId="33D43DB5" w14:textId="77777777" w:rsidR="00E41859" w:rsidRDefault="00E41859" w:rsidP="00E4185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TEL.</w:t>
                            </w:r>
                          </w:p>
                          <w:p w14:paraId="705029C9" w14:textId="77777777" w:rsidR="00E41859" w:rsidRDefault="00E41859" w:rsidP="00E4185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52 357-40-71</w:t>
                            </w:r>
                          </w:p>
                          <w:p w14:paraId="4E5FE67A" w14:textId="77777777" w:rsidR="00E41859" w:rsidRDefault="00E41859" w:rsidP="00E4185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  <w:p w14:paraId="5019A3DF" w14:textId="77777777" w:rsidR="00E41859" w:rsidRDefault="00E41859" w:rsidP="00E4185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52 357-36-87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30B37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1pt;margin-top:18pt;width:10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">
                <v:textbox>
                  <w:txbxContent>
                    <w:p w14:paraId="171CA39B" w14:textId="77777777" w:rsidR="00E41859" w:rsidRDefault="00E41859" w:rsidP="00E41859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ROK ZAŁOŻENIA</w:t>
                      </w:r>
                    </w:p>
                    <w:p w14:paraId="40BD28D5" w14:textId="77777777" w:rsidR="00E41859" w:rsidRDefault="00E41859" w:rsidP="00E418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1905</w:t>
                      </w:r>
                    </w:p>
                    <w:p w14:paraId="33D43DB5" w14:textId="77777777" w:rsidR="00E41859" w:rsidRDefault="00E41859" w:rsidP="00E4185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TEL.</w:t>
                      </w:r>
                    </w:p>
                    <w:p w14:paraId="705029C9" w14:textId="77777777" w:rsidR="00E41859" w:rsidRDefault="00E41859" w:rsidP="00E4185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52 357-40-71</w:t>
                      </w:r>
                    </w:p>
                    <w:p w14:paraId="4E5FE67A" w14:textId="77777777" w:rsidR="00E41859" w:rsidRDefault="00E41859" w:rsidP="00E4185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FAX</w:t>
                      </w:r>
                    </w:p>
                    <w:p w14:paraId="5019A3DF" w14:textId="77777777" w:rsidR="00E41859" w:rsidRDefault="00E41859" w:rsidP="00E41859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52 357-36-87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0D6C8" wp14:editId="2D502D46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37719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94BFF" w14:textId="77777777" w:rsidR="00E41859" w:rsidRDefault="00E41859" w:rsidP="00E41859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PRZEDSIĘBIORSTWO </w:t>
                            </w:r>
                          </w:p>
                          <w:p w14:paraId="79355325" w14:textId="77777777" w:rsidR="00E41859" w:rsidRDefault="00E41859" w:rsidP="00E41859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WODOCIĄGÓW I KANALIZACJI Sp. z o.o. </w:t>
                            </w:r>
                          </w:p>
                          <w:p w14:paraId="0DC3BDA9" w14:textId="77777777" w:rsidR="00E41859" w:rsidRDefault="00E41859" w:rsidP="00E4185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88-100 Inowrocław ul. ks. B.  Jaśkowskiego 14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60D6C8" id="_x0000_s1027" type="#_x0000_t202" style="position:absolute;margin-left:54pt;margin-top:18pt;width:29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">
                <v:textbox>
                  <w:txbxContent>
                    <w:p w14:paraId="47894BFF" w14:textId="77777777" w:rsidR="00E41859" w:rsidRDefault="00E41859" w:rsidP="00E41859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PRZEDSIĘBIORSTWO </w:t>
                      </w:r>
                    </w:p>
                    <w:p w14:paraId="79355325" w14:textId="77777777" w:rsidR="00E41859" w:rsidRDefault="00E41859" w:rsidP="00E41859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WODOCIĄGÓW I KANALIZACJI Sp. z o.o. </w:t>
                      </w:r>
                    </w:p>
                    <w:p w14:paraId="0DC3BDA9" w14:textId="77777777" w:rsidR="00E41859" w:rsidRDefault="00E41859" w:rsidP="00E4185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88-100 Inowrocław ul. ks. B.  Jaśkowskiego 14</w:t>
                      </w:r>
                    </w:p>
                  </w:txbxContent>
                </v:textbox>
              </v:shape>
            </w:pict>
          </mc:Fallback>
        </mc:AlternateContent>
      </w:r>
    </w:p>
    <w:p w14:paraId="39EE8269" w14:textId="77777777" w:rsidR="00E41859" w:rsidRDefault="00E41859" w:rsidP="00E41859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Sąd Rejonowy w Bydgoszczy XIII Wydział Gospodarczy Krajowego Rejestru Sądowego Nr  0000037132,</w:t>
      </w:r>
    </w:p>
    <w:p w14:paraId="0E0DD622" w14:textId="77777777" w:rsidR="00E41859" w:rsidRDefault="00E41859" w:rsidP="00E4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Wysokość kapitału 65.023.000,00 zł,     NIP: 556-000-67-91,    Regon: 091580920</w:t>
      </w:r>
    </w:p>
    <w:p w14:paraId="43DC7D9D" w14:textId="77777777" w:rsidR="00E41859" w:rsidRDefault="00E41859" w:rsidP="00E4185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 xml:space="preserve">Nr </w:t>
      </w:r>
      <w:proofErr w:type="spellStart"/>
      <w:r>
        <w:rPr>
          <w:rFonts w:ascii="Calibri" w:eastAsia="Calibri" w:hAnsi="Calibri" w:cs="Times New Roman"/>
          <w:b/>
          <w:sz w:val="20"/>
        </w:rPr>
        <w:t>rach</w:t>
      </w:r>
      <w:proofErr w:type="spellEnd"/>
      <w:r>
        <w:rPr>
          <w:rFonts w:ascii="Calibri" w:eastAsia="Calibri" w:hAnsi="Calibri" w:cs="Times New Roman"/>
          <w:b/>
          <w:sz w:val="20"/>
        </w:rPr>
        <w:t>. bankowego: Santander Bank Polska I Oddział w Inowrocławiu 261090 1069 0000 0000 0701 4005</w:t>
      </w:r>
    </w:p>
    <w:p w14:paraId="7CCBD0C4" w14:textId="77777777" w:rsidR="00E41859" w:rsidRDefault="00E41859" w:rsidP="00E4185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e-mail: sekretariat@pwikino.pl,  Nr rejestrowy: BDO: 000018514</w:t>
      </w:r>
    </w:p>
    <w:p w14:paraId="3214DC26" w14:textId="77777777" w:rsidR="00E41859" w:rsidRDefault="00E41859" w:rsidP="00E4185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54E7BD6" w14:textId="77777777" w:rsidR="00E41859" w:rsidRDefault="00E41859" w:rsidP="00E4185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Cs w:val="18"/>
        </w:rPr>
      </w:pPr>
    </w:p>
    <w:p w14:paraId="0EF1BF60" w14:textId="000121A9" w:rsidR="00E41859" w:rsidRDefault="00E41859" w:rsidP="00E4185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Inowrocław, 19 grudnia 2023 r.</w:t>
      </w:r>
    </w:p>
    <w:p w14:paraId="6B47784D" w14:textId="77777777" w:rsidR="00E41859" w:rsidRDefault="00E41859" w:rsidP="00E41859">
      <w:pPr>
        <w:spacing w:after="0" w:line="240" w:lineRule="auto"/>
        <w:ind w:firstLine="708"/>
        <w:rPr>
          <w:rFonts w:cstheme="minorHAnsi"/>
          <w:b/>
          <w:sz w:val="20"/>
          <w:szCs w:val="20"/>
        </w:rPr>
      </w:pPr>
    </w:p>
    <w:p w14:paraId="2FDF052E" w14:textId="77777777" w:rsidR="00E41859" w:rsidRDefault="00E41859" w:rsidP="00E41859">
      <w:pPr>
        <w:spacing w:after="0" w:line="240" w:lineRule="auto"/>
        <w:ind w:firstLine="708"/>
        <w:rPr>
          <w:rFonts w:cstheme="minorHAnsi"/>
          <w:b/>
          <w:sz w:val="20"/>
          <w:szCs w:val="20"/>
        </w:rPr>
      </w:pPr>
    </w:p>
    <w:p w14:paraId="19D67C12" w14:textId="5A2FDDBC" w:rsidR="00E41859" w:rsidRDefault="00E41859" w:rsidP="00E4185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Przedsiębiorstwo Wodociągów i Kanalizacji Sp. z o.o. w Inowrocławiu informuje, że</w:t>
      </w:r>
      <w:r>
        <w:rPr>
          <w:rFonts w:ascii="Times New Roman" w:hAnsi="Times New Roman" w:cs="Times New Roman"/>
          <w:sz w:val="20"/>
          <w:szCs w:val="20"/>
        </w:rPr>
        <w:t xml:space="preserve"> w</w:t>
      </w:r>
      <w:r w:rsidR="00806664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prowadzonym  postępowaniu o udzielenie zamówienia publicznego prowadzonego w trybie podstawowym, na podstawie art. 275 pkt 1 ustawy z dnia 11 września 2019 r. - Prawo zamówień publicznych (Dz. U. z 2022 r., poz. 1710, ze zm.)  </w:t>
      </w:r>
      <w:r>
        <w:rPr>
          <w:rFonts w:ascii="Times New Roman" w:hAnsi="Times New Roman" w:cs="Times New Roman"/>
          <w:bCs/>
          <w:sz w:val="20"/>
          <w:szCs w:val="20"/>
        </w:rPr>
        <w:t>pn.: „</w:t>
      </w:r>
      <w:r>
        <w:rPr>
          <w:rFonts w:ascii="Times New Roman" w:hAnsi="Times New Roman" w:cs="Times New Roman"/>
          <w:b/>
          <w:bCs/>
          <w:sz w:val="20"/>
          <w:szCs w:val="20"/>
        </w:rPr>
        <w:t>Dostawa, montaż i uruchomienie fabrycznie nowej automatycznej linii do rozlewania naturalnej wody mineralnej.</w:t>
      </w:r>
      <w:r>
        <w:rPr>
          <w:rFonts w:ascii="Times New Roman" w:hAnsi="Times New Roman" w:cs="Times New Roman"/>
          <w:bCs/>
          <w:sz w:val="20"/>
          <w:szCs w:val="20"/>
        </w:rPr>
        <w:t xml:space="preserve">” </w:t>
      </w:r>
      <w:r>
        <w:rPr>
          <w:rFonts w:ascii="Times New Roman" w:hAnsi="Times New Roman" w:cs="Times New Roman"/>
          <w:sz w:val="20"/>
          <w:szCs w:val="20"/>
        </w:rPr>
        <w:t>wypłynęło poniższe pytanie, na które Zamawiający udzielił odpowiedzi:</w:t>
      </w:r>
    </w:p>
    <w:p w14:paraId="4F4C1C03" w14:textId="77777777" w:rsidR="00E41859" w:rsidRDefault="00E41859" w:rsidP="00E4185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A17C73B" w14:textId="29194749" w:rsidR="00E41859" w:rsidRPr="00E41859" w:rsidRDefault="00E41859" w:rsidP="00806664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41859">
        <w:rPr>
          <w:rFonts w:ascii="Times New Roman" w:hAnsi="Times New Roman" w:cs="Times New Roman"/>
          <w:sz w:val="20"/>
          <w:szCs w:val="20"/>
        </w:rPr>
        <w:t>Oczekujemy od klienta:</w:t>
      </w:r>
    </w:p>
    <w:p w14:paraId="797EDEBD" w14:textId="741CF40F" w:rsidR="00E41859" w:rsidRPr="00E41859" w:rsidRDefault="00E41859" w:rsidP="00806664">
      <w:pPr>
        <w:pStyle w:val="Bezodstpw"/>
        <w:jc w:val="both"/>
      </w:pPr>
      <w:r w:rsidRPr="00E41859">
        <w:rPr>
          <w:rFonts w:ascii="Times New Roman" w:hAnsi="Times New Roman" w:cs="Times New Roman"/>
          <w:sz w:val="20"/>
          <w:szCs w:val="20"/>
        </w:rPr>
        <w:t>Zapewnienia rozładunku i magazynowania urządzeń do czasu montażu, i ich przeniesienie na miejsce instalacji.</w:t>
      </w:r>
      <w:r w:rsidR="004B783C">
        <w:rPr>
          <w:rFonts w:ascii="Times New Roman" w:hAnsi="Times New Roman" w:cs="Times New Roman"/>
          <w:sz w:val="20"/>
          <w:szCs w:val="20"/>
        </w:rPr>
        <w:t xml:space="preserve"> </w:t>
      </w:r>
      <w:r w:rsidRPr="00E41859">
        <w:rPr>
          <w:rFonts w:ascii="Times New Roman" w:hAnsi="Times New Roman" w:cs="Times New Roman"/>
          <w:sz w:val="20"/>
          <w:szCs w:val="20"/>
        </w:rPr>
        <w:t>Zapewnienia środków technicznych (standardowo wózek widłowy o udźwigu 3 t), oraz ekipy montażowej (3</w:t>
      </w:r>
      <w:r w:rsidR="00806664">
        <w:rPr>
          <w:rFonts w:ascii="Times New Roman" w:hAnsi="Times New Roman" w:cs="Times New Roman"/>
          <w:sz w:val="20"/>
          <w:szCs w:val="20"/>
        </w:rPr>
        <w:t> </w:t>
      </w:r>
      <w:r w:rsidRPr="00E41859">
        <w:rPr>
          <w:rFonts w:ascii="Times New Roman" w:hAnsi="Times New Roman" w:cs="Times New Roman"/>
          <w:sz w:val="20"/>
          <w:szCs w:val="20"/>
        </w:rPr>
        <w:t>mechaników i elektryk do podłączenia zasilania).</w:t>
      </w:r>
      <w:r w:rsidR="00806664">
        <w:rPr>
          <w:rFonts w:ascii="Times New Roman" w:hAnsi="Times New Roman" w:cs="Times New Roman"/>
          <w:sz w:val="20"/>
          <w:szCs w:val="20"/>
        </w:rPr>
        <w:t xml:space="preserve"> </w:t>
      </w:r>
      <w:r w:rsidRPr="00E41859">
        <w:rPr>
          <w:rFonts w:ascii="Times New Roman" w:hAnsi="Times New Roman" w:cs="Times New Roman"/>
          <w:sz w:val="20"/>
          <w:szCs w:val="20"/>
        </w:rPr>
        <w:t>Proszę o informację, czy takie rozwiązanie spełnia warunki zapytania</w:t>
      </w:r>
      <w:r w:rsidRPr="00E41859">
        <w:t>.</w:t>
      </w:r>
    </w:p>
    <w:p w14:paraId="41067FDF" w14:textId="77777777" w:rsidR="00E41859" w:rsidRDefault="00E41859" w:rsidP="00E418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E560F9" w14:textId="795A580D" w:rsidR="001502E7" w:rsidRPr="00E41859" w:rsidRDefault="004B783C" w:rsidP="00F17D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783C">
        <w:rPr>
          <w:rFonts w:ascii="Times New Roman" w:eastAsia="Calibri" w:hAnsi="Times New Roman" w:cs="Times New Roman"/>
          <w:b/>
          <w:kern w:val="2"/>
          <w:sz w:val="20"/>
          <w:szCs w:val="20"/>
          <w14:ligatures w14:val="standardContextual"/>
        </w:rPr>
        <w:t xml:space="preserve">Przedmiotem zamówienia jest </w:t>
      </w:r>
      <w:r w:rsidRPr="004B783C">
        <w:rPr>
          <w:rFonts w:ascii="Times New Roman" w:eastAsia="Calibri" w:hAnsi="Times New Roman" w:cs="Times New Roman"/>
          <w:b/>
          <w:kern w:val="2"/>
          <w:sz w:val="20"/>
          <w:szCs w:val="20"/>
          <w:u w:val="single"/>
          <w14:ligatures w14:val="standardContextual"/>
        </w:rPr>
        <w:t>dostawa, montaż i uruchomienie</w:t>
      </w:r>
      <w:r w:rsidRPr="004B783C">
        <w:rPr>
          <w:rFonts w:ascii="Times New Roman" w:eastAsia="Calibri" w:hAnsi="Times New Roman" w:cs="Times New Roman"/>
          <w:b/>
          <w:kern w:val="2"/>
          <w:sz w:val="20"/>
          <w:szCs w:val="20"/>
          <w14:ligatures w14:val="standardContextual"/>
        </w:rPr>
        <w:t xml:space="preserve"> fabrycznie nowej automatycznej linii do rozlewania naturalnej wody mineralnej</w:t>
      </w:r>
      <w:r>
        <w:rPr>
          <w:rFonts w:ascii="Times New Roman" w:eastAsia="Calibri" w:hAnsi="Times New Roman" w:cs="Times New Roman"/>
          <w:b/>
          <w:kern w:val="2"/>
          <w:sz w:val="20"/>
          <w:szCs w:val="20"/>
          <w14:ligatures w14:val="standardContextual"/>
        </w:rPr>
        <w:t xml:space="preserve">. </w:t>
      </w:r>
      <w:r w:rsidR="00F17DE9">
        <w:rPr>
          <w:rFonts w:ascii="Times New Roman" w:eastAsia="Calibri" w:hAnsi="Times New Roman" w:cs="Times New Roman"/>
          <w:b/>
          <w:kern w:val="2"/>
          <w:sz w:val="20"/>
          <w:szCs w:val="20"/>
          <w14:ligatures w14:val="standardContextual"/>
        </w:rPr>
        <w:t>Proponowane</w:t>
      </w:r>
      <w:r>
        <w:rPr>
          <w:rFonts w:ascii="Times New Roman" w:eastAsia="Calibri" w:hAnsi="Times New Roman" w:cs="Times New Roman"/>
          <w:b/>
          <w:kern w:val="2"/>
          <w:sz w:val="20"/>
          <w:szCs w:val="20"/>
          <w14:ligatures w14:val="standardContextual"/>
        </w:rPr>
        <w:t xml:space="preserve">  rozwiązanie nie spełnia warunków </w:t>
      </w:r>
      <w:r w:rsidR="00F17DE9">
        <w:rPr>
          <w:rFonts w:ascii="Times New Roman" w:eastAsia="Calibri" w:hAnsi="Times New Roman" w:cs="Times New Roman"/>
          <w:b/>
          <w:kern w:val="2"/>
          <w:sz w:val="20"/>
          <w:szCs w:val="20"/>
          <w14:ligatures w14:val="standardContextual"/>
        </w:rPr>
        <w:t>zapytania. Rozładunek, przeniesienie oraz montaż pozostają w gestii wykonawcy, możemy jedynie zapewnić miejsce do magazynowania.</w:t>
      </w:r>
    </w:p>
    <w:sectPr w:rsidR="001502E7" w:rsidRPr="00E4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828"/>
    <w:multiLevelType w:val="hybridMultilevel"/>
    <w:tmpl w:val="CC882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F5FB3"/>
    <w:multiLevelType w:val="hybridMultilevel"/>
    <w:tmpl w:val="5D9CBF4A"/>
    <w:lvl w:ilvl="0" w:tplc="02142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59"/>
    <w:rsid w:val="001502E7"/>
    <w:rsid w:val="004B783C"/>
    <w:rsid w:val="00806664"/>
    <w:rsid w:val="00E41859"/>
    <w:rsid w:val="00F1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0C9C"/>
  <w15:chartTrackingRefBased/>
  <w15:docId w15:val="{694A730B-577B-4A64-9DC9-6765DBDA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85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CW_Lista Znak,normalny tekst Znak,2 heading Znak,A_wyliczenie Znak,K-P_odwolanie Znak,maz_wyliczenie Znak,opis dzialania Znak,ISCG Numerowanie Znak,lp1 Znak,Akapit z listą 1 Znak"/>
    <w:link w:val="Akapitzlist"/>
    <w:qFormat/>
    <w:locked/>
    <w:rsid w:val="00E41859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aliases w:val="L1,Numerowanie,Akapit z listą5,CW_Lista,normalny tekst,2 heading,A_wyliczenie,K-P_odwolanie,maz_wyliczenie,opis dzialania,ISCG Numerowanie,lp1,Akapit z listą 1,Table of contents numbered,BulletC,Wyliczanie,Obiekt,Akapit z listą31"/>
    <w:basedOn w:val="Normalny"/>
    <w:link w:val="AkapitzlistZnak"/>
    <w:qFormat/>
    <w:rsid w:val="00E41859"/>
    <w:pPr>
      <w:ind w:left="720"/>
      <w:contextualSpacing/>
    </w:pPr>
    <w:rPr>
      <w:rFonts w:ascii="Times New Roman" w:eastAsiaTheme="minorEastAsia" w:hAnsi="Times New Roman" w:cs="Times New Roman"/>
      <w:kern w:val="2"/>
      <w:lang w:eastAsia="pl-PL"/>
      <w14:ligatures w14:val="standardContextual"/>
    </w:rPr>
  </w:style>
  <w:style w:type="paragraph" w:styleId="Bezodstpw">
    <w:name w:val="No Spacing"/>
    <w:uiPriority w:val="1"/>
    <w:qFormat/>
    <w:rsid w:val="00E4185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Kutnik</dc:creator>
  <cp:keywords/>
  <dc:description/>
  <cp:lastModifiedBy>Komputer1</cp:lastModifiedBy>
  <cp:revision>2</cp:revision>
  <dcterms:created xsi:type="dcterms:W3CDTF">2023-12-19T12:43:00Z</dcterms:created>
  <dcterms:modified xsi:type="dcterms:W3CDTF">2023-12-19T13:37:00Z</dcterms:modified>
</cp:coreProperties>
</file>