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8"/>
        <w:gridCol w:w="1696"/>
        <w:gridCol w:w="2127"/>
        <w:gridCol w:w="2971"/>
      </w:tblGrid>
      <w:tr w:rsidR="004B6C0E" w:rsidRPr="00416CF8" w14:paraId="2DD85747" w14:textId="77777777" w:rsidTr="00D51DEB">
        <w:trPr>
          <w:trHeight w:val="553"/>
        </w:trPr>
        <w:tc>
          <w:tcPr>
            <w:tcW w:w="2268" w:type="dxa"/>
            <w:vMerge w:val="restart"/>
          </w:tcPr>
          <w:p w14:paraId="4F27A715" w14:textId="77777777" w:rsidR="004B6C0E" w:rsidRDefault="000708CE" w:rsidP="009C76E1">
            <w:pPr>
              <w:pStyle w:val="Tytu"/>
              <w:rPr>
                <w:noProof/>
              </w:rPr>
            </w:pPr>
            <w:r w:rsidRPr="00416CF8">
              <w:rPr>
                <w:rFonts w:cstheme="minorHAnsi"/>
                <w:b/>
                <w:i/>
                <w:smallCaps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44D45B0E" wp14:editId="21B6078C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434975</wp:posOffset>
                  </wp:positionV>
                  <wp:extent cx="1303020" cy="599516"/>
                  <wp:effectExtent l="0" t="0" r="0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- CMYK uproszczon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599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F41B256" w14:textId="77777777" w:rsidR="004B6C0E" w:rsidRPr="00416CF8" w:rsidRDefault="004B6C0E" w:rsidP="00D51DEB">
            <w:pPr>
              <w:spacing w:after="160" w:line="259" w:lineRule="auto"/>
              <w:contextualSpacing/>
              <w:rPr>
                <w:rFonts w:cstheme="minorHAnsi"/>
                <w:b/>
                <w:i/>
                <w:smallCaps/>
                <w:sz w:val="20"/>
                <w:szCs w:val="20"/>
              </w:rPr>
            </w:pPr>
          </w:p>
        </w:tc>
        <w:tc>
          <w:tcPr>
            <w:tcW w:w="1696" w:type="dxa"/>
            <w:vMerge w:val="restart"/>
            <w:vAlign w:val="center"/>
          </w:tcPr>
          <w:p w14:paraId="566361AF" w14:textId="77777777" w:rsidR="004B6C0E" w:rsidRDefault="004B6C0E" w:rsidP="00D51DEB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 xml:space="preserve">Załącznik </w:t>
            </w:r>
          </w:p>
          <w:p w14:paraId="3DA76B9D" w14:textId="77777777" w:rsidR="004B6C0E" w:rsidRPr="00416CF8" w:rsidRDefault="004B6C0E" w:rsidP="00D51DEB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color w:val="FF000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>nr 1</w:t>
            </w:r>
          </w:p>
        </w:tc>
        <w:tc>
          <w:tcPr>
            <w:tcW w:w="2127" w:type="dxa"/>
            <w:tcBorders>
              <w:bottom w:val="nil"/>
              <w:right w:val="nil"/>
            </w:tcBorders>
            <w:vAlign w:val="bottom"/>
          </w:tcPr>
          <w:p w14:paraId="5AD8353C" w14:textId="77777777" w:rsidR="004B6C0E" w:rsidRPr="00307233" w:rsidRDefault="004B6C0E" w:rsidP="00D51DEB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Umowa nr KMRU</w:t>
            </w:r>
          </w:p>
        </w:tc>
        <w:tc>
          <w:tcPr>
            <w:tcW w:w="2971" w:type="dxa"/>
            <w:tcBorders>
              <w:left w:val="nil"/>
              <w:bottom w:val="nil"/>
            </w:tcBorders>
            <w:vAlign w:val="bottom"/>
          </w:tcPr>
          <w:p w14:paraId="337F186A" w14:textId="77777777" w:rsidR="004B6C0E" w:rsidRPr="00307233" w:rsidRDefault="004B6C0E" w:rsidP="00D51DEB">
            <w:pPr>
              <w:spacing w:after="160" w:line="259" w:lineRule="auto"/>
              <w:contextualSpacing/>
              <w:rPr>
                <w:rFonts w:cstheme="minorHAnsi"/>
                <w:b/>
                <w:i/>
                <w:color w:val="000000"/>
              </w:rPr>
            </w:pPr>
            <w:r>
              <w:rPr>
                <w:rFonts w:cstheme="minorHAnsi"/>
                <w:b/>
                <w:i/>
              </w:rPr>
              <w:t>………………………………………</w:t>
            </w:r>
          </w:p>
        </w:tc>
      </w:tr>
      <w:tr w:rsidR="004B6C0E" w:rsidRPr="00416CF8" w14:paraId="36B19FB3" w14:textId="77777777" w:rsidTr="00D51DEB">
        <w:trPr>
          <w:trHeight w:val="553"/>
        </w:trPr>
        <w:tc>
          <w:tcPr>
            <w:tcW w:w="2268" w:type="dxa"/>
            <w:vMerge/>
          </w:tcPr>
          <w:p w14:paraId="5F98FE2E" w14:textId="77777777" w:rsidR="004B6C0E" w:rsidRPr="00416CF8" w:rsidRDefault="004B6C0E" w:rsidP="00D51DEB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noProof/>
                <w:sz w:val="20"/>
                <w:szCs w:val="20"/>
              </w:rPr>
            </w:pPr>
          </w:p>
        </w:tc>
        <w:tc>
          <w:tcPr>
            <w:tcW w:w="1696" w:type="dxa"/>
            <w:vMerge/>
            <w:vAlign w:val="center"/>
          </w:tcPr>
          <w:p w14:paraId="0B5C1E2E" w14:textId="77777777" w:rsidR="004B6C0E" w:rsidRDefault="004B6C0E" w:rsidP="00D51DEB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</w:p>
        </w:tc>
        <w:tc>
          <w:tcPr>
            <w:tcW w:w="2127" w:type="dxa"/>
            <w:tcBorders>
              <w:top w:val="nil"/>
              <w:right w:val="nil"/>
            </w:tcBorders>
            <w:vAlign w:val="center"/>
          </w:tcPr>
          <w:p w14:paraId="67FE7AAA" w14:textId="77777777" w:rsidR="004B6C0E" w:rsidRDefault="004B6C0E" w:rsidP="00D51DEB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z dnia</w:t>
            </w:r>
          </w:p>
        </w:tc>
        <w:tc>
          <w:tcPr>
            <w:tcW w:w="2971" w:type="dxa"/>
            <w:tcBorders>
              <w:top w:val="nil"/>
              <w:left w:val="nil"/>
            </w:tcBorders>
            <w:vAlign w:val="center"/>
          </w:tcPr>
          <w:p w14:paraId="28B4AF30" w14:textId="77777777" w:rsidR="004B6C0E" w:rsidRDefault="004B6C0E" w:rsidP="00D51DEB">
            <w:pPr>
              <w:spacing w:after="160" w:line="259" w:lineRule="auto"/>
              <w:contextualSpacing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………………………………………</w:t>
            </w:r>
          </w:p>
        </w:tc>
      </w:tr>
      <w:tr w:rsidR="004B6C0E" w:rsidRPr="00416CF8" w14:paraId="327BBED7" w14:textId="77777777" w:rsidTr="00D51DEB">
        <w:trPr>
          <w:trHeight w:val="1136"/>
        </w:trPr>
        <w:tc>
          <w:tcPr>
            <w:tcW w:w="2268" w:type="dxa"/>
            <w:vMerge/>
          </w:tcPr>
          <w:p w14:paraId="57487902" w14:textId="77777777" w:rsidR="004B6C0E" w:rsidRPr="00416CF8" w:rsidRDefault="004B6C0E" w:rsidP="00D51DEB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  <w:smallCaps/>
                <w:noProof/>
                <w:sz w:val="20"/>
                <w:szCs w:val="20"/>
              </w:rPr>
            </w:pPr>
          </w:p>
        </w:tc>
        <w:tc>
          <w:tcPr>
            <w:tcW w:w="6794" w:type="dxa"/>
            <w:gridSpan w:val="3"/>
            <w:vAlign w:val="center"/>
          </w:tcPr>
          <w:p w14:paraId="1257198C" w14:textId="77777777" w:rsidR="004B6C0E" w:rsidRPr="00416CF8" w:rsidRDefault="004B6C0E" w:rsidP="00D51DEB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>Opis przedmiotu zamówienia</w:t>
            </w:r>
          </w:p>
        </w:tc>
      </w:tr>
    </w:tbl>
    <w:p w14:paraId="505513AC" w14:textId="77777777" w:rsidR="004B6C0E" w:rsidRPr="0005752C" w:rsidRDefault="004B6C0E" w:rsidP="004B6C0E">
      <w:pPr>
        <w:pStyle w:val="Akapitzlist"/>
        <w:rPr>
          <w:b/>
          <w:u w:val="single"/>
        </w:rPr>
      </w:pPr>
    </w:p>
    <w:p w14:paraId="541C3AE8" w14:textId="54CFBCB9" w:rsidR="00937F28" w:rsidRPr="005478CB" w:rsidRDefault="005953BA" w:rsidP="00937F28">
      <w:pPr>
        <w:pStyle w:val="Nagwek1"/>
        <w:rPr>
          <w:rFonts w:ascii="Arial" w:hAnsi="Arial" w:cs="Arial"/>
          <w:sz w:val="20"/>
          <w:szCs w:val="20"/>
        </w:rPr>
      </w:pPr>
      <w:r w:rsidRPr="005478CB">
        <w:rPr>
          <w:rFonts w:ascii="Arial" w:hAnsi="Arial" w:cs="Arial"/>
          <w:b/>
          <w:sz w:val="20"/>
          <w:szCs w:val="20"/>
        </w:rPr>
        <w:t>Przedmiotem</w:t>
      </w:r>
      <w:r w:rsidR="00EA775B" w:rsidRPr="005478CB">
        <w:rPr>
          <w:rFonts w:ascii="Arial" w:hAnsi="Arial" w:cs="Arial"/>
          <w:b/>
          <w:sz w:val="20"/>
          <w:szCs w:val="20"/>
        </w:rPr>
        <w:t xml:space="preserve"> Umowy</w:t>
      </w:r>
      <w:r w:rsidRPr="005478CB">
        <w:rPr>
          <w:rFonts w:ascii="Arial" w:hAnsi="Arial" w:cs="Arial"/>
          <w:b/>
          <w:sz w:val="20"/>
          <w:szCs w:val="20"/>
        </w:rPr>
        <w:t xml:space="preserve"> jest</w:t>
      </w:r>
      <w:r w:rsidR="0059436D" w:rsidRPr="005478CB">
        <w:rPr>
          <w:rFonts w:ascii="Arial" w:hAnsi="Arial" w:cs="Arial"/>
          <w:b/>
          <w:sz w:val="20"/>
          <w:szCs w:val="20"/>
        </w:rPr>
        <w:t>:</w:t>
      </w:r>
    </w:p>
    <w:p w14:paraId="4532701D" w14:textId="5E632B5C" w:rsidR="0059436D" w:rsidRPr="005478CB" w:rsidRDefault="0059436D" w:rsidP="00C66193">
      <w:pPr>
        <w:pStyle w:val="Nagwek1"/>
        <w:numPr>
          <w:ilvl w:val="0"/>
          <w:numId w:val="0"/>
        </w:numPr>
        <w:ind w:left="425"/>
        <w:rPr>
          <w:rFonts w:ascii="Arial" w:hAnsi="Arial" w:cs="Arial"/>
          <w:sz w:val="20"/>
          <w:szCs w:val="20"/>
        </w:rPr>
      </w:pPr>
      <w:r w:rsidRPr="005478CB">
        <w:rPr>
          <w:rFonts w:ascii="Arial" w:hAnsi="Arial" w:cs="Arial"/>
          <w:sz w:val="20"/>
          <w:szCs w:val="20"/>
        </w:rPr>
        <w:t xml:space="preserve">Zakup, </w:t>
      </w:r>
      <w:r w:rsidR="00D861A8" w:rsidRPr="005478CB">
        <w:rPr>
          <w:rFonts w:ascii="Arial" w:hAnsi="Arial" w:cs="Arial"/>
          <w:sz w:val="20"/>
          <w:szCs w:val="20"/>
        </w:rPr>
        <w:t>dostawa</w:t>
      </w:r>
      <w:r w:rsidRPr="005478CB">
        <w:rPr>
          <w:rFonts w:ascii="Arial" w:hAnsi="Arial" w:cs="Arial"/>
          <w:sz w:val="20"/>
          <w:szCs w:val="20"/>
        </w:rPr>
        <w:t xml:space="preserve"> i uruchomienie </w:t>
      </w:r>
      <w:r w:rsidR="00321DB5" w:rsidRPr="005478CB">
        <w:rPr>
          <w:rFonts w:ascii="Arial" w:hAnsi="Arial" w:cs="Arial"/>
          <w:sz w:val="20"/>
          <w:szCs w:val="20"/>
        </w:rPr>
        <w:t>manewrowe</w:t>
      </w:r>
      <w:r w:rsidR="00E005DC" w:rsidRPr="005478CB">
        <w:rPr>
          <w:rFonts w:ascii="Arial" w:hAnsi="Arial" w:cs="Arial"/>
          <w:sz w:val="20"/>
          <w:szCs w:val="20"/>
        </w:rPr>
        <w:t>go</w:t>
      </w:r>
      <w:r w:rsidR="00321DB5" w:rsidRPr="005478CB">
        <w:rPr>
          <w:rFonts w:ascii="Arial" w:hAnsi="Arial" w:cs="Arial"/>
          <w:sz w:val="20"/>
          <w:szCs w:val="20"/>
        </w:rPr>
        <w:t xml:space="preserve"> </w:t>
      </w:r>
      <w:r w:rsidRPr="005478CB">
        <w:rPr>
          <w:rFonts w:ascii="Arial" w:hAnsi="Arial" w:cs="Arial"/>
          <w:sz w:val="20"/>
          <w:szCs w:val="20"/>
        </w:rPr>
        <w:t>pojazdu</w:t>
      </w:r>
      <w:r w:rsidR="00D861A8" w:rsidRPr="005478CB">
        <w:rPr>
          <w:rFonts w:ascii="Arial" w:hAnsi="Arial" w:cs="Arial"/>
          <w:sz w:val="20"/>
          <w:szCs w:val="20"/>
        </w:rPr>
        <w:t xml:space="preserve"> szynowo-drogowego</w:t>
      </w:r>
      <w:r w:rsidR="00321DB5" w:rsidRPr="005478CB">
        <w:rPr>
          <w:rFonts w:ascii="Arial" w:hAnsi="Arial" w:cs="Arial"/>
          <w:sz w:val="20"/>
          <w:szCs w:val="20"/>
        </w:rPr>
        <w:t xml:space="preserve"> oraz szkolenie w </w:t>
      </w:r>
      <w:r w:rsidRPr="005478CB">
        <w:rPr>
          <w:rFonts w:ascii="Arial" w:hAnsi="Arial" w:cs="Arial"/>
          <w:sz w:val="20"/>
          <w:szCs w:val="20"/>
        </w:rPr>
        <w:t xml:space="preserve">zakresie jego </w:t>
      </w:r>
      <w:r w:rsidR="009C1E61" w:rsidRPr="005478CB">
        <w:rPr>
          <w:rFonts w:ascii="Arial" w:hAnsi="Arial" w:cs="Arial"/>
          <w:sz w:val="20"/>
          <w:szCs w:val="20"/>
        </w:rPr>
        <w:t>obsługi</w:t>
      </w:r>
      <w:r w:rsidRPr="005478CB">
        <w:rPr>
          <w:rFonts w:ascii="Arial" w:hAnsi="Arial" w:cs="Arial"/>
          <w:sz w:val="20"/>
          <w:szCs w:val="20"/>
        </w:rPr>
        <w:t xml:space="preserve"> dla Spółki „Koleje Małopolskie”</w:t>
      </w:r>
    </w:p>
    <w:p w14:paraId="3B03E7C5" w14:textId="77777777" w:rsidR="004F1E58" w:rsidRPr="005478CB" w:rsidRDefault="00E71F07">
      <w:pPr>
        <w:pStyle w:val="Nagwek1"/>
        <w:rPr>
          <w:rFonts w:ascii="Arial" w:hAnsi="Arial" w:cs="Arial"/>
          <w:b/>
          <w:sz w:val="20"/>
          <w:szCs w:val="20"/>
        </w:rPr>
      </w:pPr>
      <w:r w:rsidRPr="005478CB">
        <w:rPr>
          <w:rFonts w:ascii="Arial" w:hAnsi="Arial" w:cs="Arial"/>
          <w:b/>
          <w:sz w:val="20"/>
          <w:szCs w:val="20"/>
        </w:rPr>
        <w:t>Opis techniczny przedmiotu zamówienia</w:t>
      </w:r>
      <w:r w:rsidR="004F1E58" w:rsidRPr="005478CB">
        <w:rPr>
          <w:rFonts w:ascii="Arial" w:hAnsi="Arial" w:cs="Arial"/>
          <w:b/>
          <w:sz w:val="20"/>
          <w:szCs w:val="20"/>
        </w:rPr>
        <w:t>:</w:t>
      </w:r>
    </w:p>
    <w:p w14:paraId="1FDF453D" w14:textId="77777777" w:rsidR="0071457C" w:rsidRPr="005478CB" w:rsidRDefault="004F1E58" w:rsidP="00C66193">
      <w:pPr>
        <w:pStyle w:val="Nagwek1"/>
        <w:numPr>
          <w:ilvl w:val="0"/>
          <w:numId w:val="0"/>
        </w:numPr>
        <w:ind w:left="425"/>
        <w:rPr>
          <w:rFonts w:ascii="Arial" w:hAnsi="Arial" w:cs="Arial"/>
          <w:sz w:val="20"/>
          <w:szCs w:val="20"/>
        </w:rPr>
      </w:pPr>
      <w:r w:rsidRPr="005478CB">
        <w:rPr>
          <w:rFonts w:ascii="Arial" w:hAnsi="Arial" w:cs="Arial"/>
          <w:sz w:val="20"/>
          <w:szCs w:val="20"/>
        </w:rPr>
        <w:t xml:space="preserve">Pojazd szynowo-drogowy </w:t>
      </w:r>
      <w:r w:rsidR="0021578F" w:rsidRPr="005478CB">
        <w:rPr>
          <w:rFonts w:ascii="Arial" w:hAnsi="Arial" w:cs="Arial"/>
          <w:sz w:val="20"/>
          <w:szCs w:val="20"/>
        </w:rPr>
        <w:t>umożliwiający poruszanie się po torach</w:t>
      </w:r>
      <w:r w:rsidR="00C62882" w:rsidRPr="005478CB">
        <w:rPr>
          <w:rFonts w:ascii="Arial" w:hAnsi="Arial" w:cs="Arial"/>
          <w:sz w:val="20"/>
          <w:szCs w:val="20"/>
        </w:rPr>
        <w:t xml:space="preserve"> kolejowych</w:t>
      </w:r>
      <w:r w:rsidR="0021578F" w:rsidRPr="005478CB">
        <w:rPr>
          <w:rFonts w:ascii="Arial" w:hAnsi="Arial" w:cs="Arial"/>
          <w:sz w:val="20"/>
          <w:szCs w:val="20"/>
        </w:rPr>
        <w:t xml:space="preserve">, drogach i terenach nieutwardzonych, </w:t>
      </w:r>
      <w:r w:rsidRPr="005478CB">
        <w:rPr>
          <w:rFonts w:ascii="Arial" w:hAnsi="Arial" w:cs="Arial"/>
          <w:sz w:val="20"/>
          <w:szCs w:val="20"/>
        </w:rPr>
        <w:t xml:space="preserve">zastępujący standardowe lokomotywy manewrowe, przystosowany do ciągnięcia lub pchania </w:t>
      </w:r>
      <w:r w:rsidR="00270B6A" w:rsidRPr="005478CB">
        <w:rPr>
          <w:rFonts w:ascii="Arial" w:hAnsi="Arial" w:cs="Arial"/>
          <w:sz w:val="20"/>
          <w:szCs w:val="20"/>
        </w:rPr>
        <w:t>pojazdów</w:t>
      </w:r>
      <w:r w:rsidRPr="005478CB">
        <w:rPr>
          <w:rFonts w:ascii="Arial" w:hAnsi="Arial" w:cs="Arial"/>
          <w:sz w:val="20"/>
          <w:szCs w:val="20"/>
        </w:rPr>
        <w:t xml:space="preserve"> z różnymi zaczepami, spełniający </w:t>
      </w:r>
      <w:r w:rsidR="0071457C" w:rsidRPr="005478CB">
        <w:rPr>
          <w:rFonts w:ascii="Arial" w:hAnsi="Arial" w:cs="Arial"/>
          <w:sz w:val="20"/>
          <w:szCs w:val="20"/>
        </w:rPr>
        <w:t>niżej wymienione parametry techniczne:</w:t>
      </w:r>
    </w:p>
    <w:p w14:paraId="536FF260" w14:textId="77777777" w:rsidR="004F1E58" w:rsidRPr="005478CB" w:rsidRDefault="00C10850" w:rsidP="00C66193">
      <w:pPr>
        <w:pStyle w:val="Nagwek2"/>
        <w:rPr>
          <w:rFonts w:ascii="Arial" w:hAnsi="Arial" w:cs="Arial"/>
          <w:sz w:val="20"/>
          <w:szCs w:val="20"/>
        </w:rPr>
      </w:pPr>
      <w:r w:rsidRPr="005478CB">
        <w:rPr>
          <w:rFonts w:ascii="Arial" w:hAnsi="Arial" w:cs="Arial"/>
          <w:sz w:val="20"/>
          <w:szCs w:val="20"/>
        </w:rPr>
        <w:t>p</w:t>
      </w:r>
      <w:r w:rsidR="00562EB0" w:rsidRPr="005478CB">
        <w:rPr>
          <w:rFonts w:ascii="Arial" w:hAnsi="Arial" w:cs="Arial"/>
          <w:sz w:val="20"/>
          <w:szCs w:val="20"/>
        </w:rPr>
        <w:t>rzystosowanie pojazdu</w:t>
      </w:r>
      <w:r w:rsidR="0071457C" w:rsidRPr="005478CB">
        <w:rPr>
          <w:rFonts w:ascii="Arial" w:hAnsi="Arial" w:cs="Arial"/>
          <w:sz w:val="20"/>
          <w:szCs w:val="20"/>
        </w:rPr>
        <w:t xml:space="preserve"> do jazdy </w:t>
      </w:r>
      <w:r w:rsidR="00562EB0" w:rsidRPr="005478CB">
        <w:rPr>
          <w:rFonts w:ascii="Arial" w:hAnsi="Arial" w:cs="Arial"/>
          <w:sz w:val="20"/>
          <w:szCs w:val="20"/>
        </w:rPr>
        <w:t>dla toru</w:t>
      </w:r>
      <w:r w:rsidR="00BC092F" w:rsidRPr="005478CB">
        <w:rPr>
          <w:rFonts w:ascii="Arial" w:hAnsi="Arial" w:cs="Arial"/>
          <w:sz w:val="20"/>
          <w:szCs w:val="20"/>
        </w:rPr>
        <w:t xml:space="preserve"> 1435 mm,</w:t>
      </w:r>
    </w:p>
    <w:p w14:paraId="08B23614" w14:textId="3B72B3C5" w:rsidR="004F1E58" w:rsidRPr="005478CB" w:rsidRDefault="004F1E58" w:rsidP="00C66193">
      <w:pPr>
        <w:pStyle w:val="Nagwek2"/>
        <w:rPr>
          <w:rFonts w:ascii="Arial" w:hAnsi="Arial" w:cs="Arial"/>
          <w:sz w:val="20"/>
          <w:szCs w:val="20"/>
        </w:rPr>
      </w:pPr>
      <w:r w:rsidRPr="005478CB">
        <w:rPr>
          <w:rFonts w:ascii="Arial" w:hAnsi="Arial" w:cs="Arial"/>
          <w:sz w:val="20"/>
          <w:szCs w:val="20"/>
        </w:rPr>
        <w:t xml:space="preserve">Silnik powyżej </w:t>
      </w:r>
      <w:r w:rsidR="003F3EDD" w:rsidRPr="005478CB">
        <w:rPr>
          <w:rFonts w:ascii="Arial" w:hAnsi="Arial" w:cs="Arial"/>
          <w:sz w:val="20"/>
          <w:szCs w:val="20"/>
        </w:rPr>
        <w:t xml:space="preserve">≥ </w:t>
      </w:r>
      <w:r w:rsidRPr="005478CB">
        <w:rPr>
          <w:rFonts w:ascii="Arial" w:hAnsi="Arial" w:cs="Arial"/>
          <w:sz w:val="20"/>
          <w:szCs w:val="20"/>
        </w:rPr>
        <w:t>1</w:t>
      </w:r>
      <w:r w:rsidR="003F3EDD" w:rsidRPr="005478CB">
        <w:rPr>
          <w:rFonts w:ascii="Arial" w:hAnsi="Arial" w:cs="Arial"/>
          <w:sz w:val="20"/>
          <w:szCs w:val="20"/>
        </w:rPr>
        <w:t>40</w:t>
      </w:r>
      <w:r w:rsidRPr="005478CB">
        <w:rPr>
          <w:rFonts w:ascii="Arial" w:hAnsi="Arial" w:cs="Arial"/>
          <w:sz w:val="20"/>
          <w:szCs w:val="20"/>
        </w:rPr>
        <w:t xml:space="preserve"> KM,</w:t>
      </w:r>
      <w:r w:rsidR="00270B6A" w:rsidRPr="005478CB">
        <w:rPr>
          <w:rFonts w:ascii="Arial" w:hAnsi="Arial" w:cs="Arial"/>
          <w:sz w:val="20"/>
          <w:szCs w:val="20"/>
        </w:rPr>
        <w:t xml:space="preserve"> </w:t>
      </w:r>
    </w:p>
    <w:p w14:paraId="37D151A4" w14:textId="15EC467B" w:rsidR="0071457C" w:rsidRPr="005478CB" w:rsidRDefault="00FA4474" w:rsidP="00C66193">
      <w:pPr>
        <w:pStyle w:val="Nagwek2"/>
        <w:rPr>
          <w:rFonts w:ascii="Arial" w:hAnsi="Arial" w:cs="Arial"/>
          <w:sz w:val="20"/>
          <w:szCs w:val="20"/>
        </w:rPr>
      </w:pPr>
      <w:r w:rsidRPr="005478CB">
        <w:rPr>
          <w:rFonts w:ascii="Arial" w:hAnsi="Arial" w:cs="Arial"/>
          <w:sz w:val="20"/>
          <w:szCs w:val="20"/>
        </w:rPr>
        <w:t>Siła uciągu</w:t>
      </w:r>
      <w:r w:rsidR="00C10850" w:rsidRPr="005478CB">
        <w:rPr>
          <w:rFonts w:ascii="Arial" w:hAnsi="Arial" w:cs="Arial"/>
          <w:sz w:val="20"/>
          <w:szCs w:val="20"/>
        </w:rPr>
        <w:t xml:space="preserve"> </w:t>
      </w:r>
      <w:r w:rsidRPr="005478CB">
        <w:rPr>
          <w:rFonts w:ascii="Arial" w:hAnsi="Arial" w:cs="Arial"/>
          <w:sz w:val="20"/>
          <w:szCs w:val="20"/>
        </w:rPr>
        <w:t xml:space="preserve">(droga kolejowa) </w:t>
      </w:r>
      <w:r w:rsidR="00C10850" w:rsidRPr="005478CB">
        <w:rPr>
          <w:rFonts w:ascii="Arial" w:hAnsi="Arial" w:cs="Arial"/>
          <w:sz w:val="20"/>
          <w:szCs w:val="20"/>
        </w:rPr>
        <w:t xml:space="preserve">≥ </w:t>
      </w:r>
      <w:r w:rsidRPr="005478CB">
        <w:rPr>
          <w:rFonts w:ascii="Arial" w:hAnsi="Arial" w:cs="Arial"/>
          <w:sz w:val="20"/>
          <w:szCs w:val="20"/>
        </w:rPr>
        <w:t>35</w:t>
      </w:r>
      <w:r w:rsidR="00C10850" w:rsidRPr="005478CB">
        <w:rPr>
          <w:rFonts w:ascii="Arial" w:hAnsi="Arial" w:cs="Arial"/>
          <w:sz w:val="20"/>
          <w:szCs w:val="20"/>
        </w:rPr>
        <w:t xml:space="preserve"> kN,</w:t>
      </w:r>
    </w:p>
    <w:p w14:paraId="6B741D39" w14:textId="5402DCE5" w:rsidR="00FA4474" w:rsidRPr="005478CB" w:rsidRDefault="00FA4474" w:rsidP="00C66193">
      <w:pPr>
        <w:pStyle w:val="Nagwek2"/>
        <w:rPr>
          <w:rFonts w:ascii="Arial" w:hAnsi="Arial" w:cs="Arial"/>
          <w:sz w:val="20"/>
          <w:szCs w:val="20"/>
        </w:rPr>
      </w:pPr>
      <w:r w:rsidRPr="005478CB">
        <w:rPr>
          <w:rFonts w:ascii="Arial" w:hAnsi="Arial" w:cs="Arial"/>
          <w:sz w:val="20"/>
          <w:szCs w:val="20"/>
        </w:rPr>
        <w:t>Siła uciągu (droga kołowa) ≥ 45 kN,</w:t>
      </w:r>
    </w:p>
    <w:p w14:paraId="7435D924" w14:textId="6869DAE8" w:rsidR="008E30B4" w:rsidRPr="005478CB" w:rsidRDefault="00E005DC" w:rsidP="00C66193">
      <w:pPr>
        <w:pStyle w:val="Nagwek2"/>
        <w:rPr>
          <w:rFonts w:ascii="Arial" w:hAnsi="Arial" w:cs="Arial"/>
          <w:sz w:val="20"/>
          <w:szCs w:val="20"/>
        </w:rPr>
      </w:pPr>
      <w:r w:rsidRPr="005478CB">
        <w:rPr>
          <w:rFonts w:ascii="Arial" w:hAnsi="Arial" w:cs="Arial"/>
          <w:sz w:val="20"/>
          <w:szCs w:val="20"/>
        </w:rPr>
        <w:t xml:space="preserve">pojazd przeznaczony do </w:t>
      </w:r>
      <w:r w:rsidR="00E71F07" w:rsidRPr="005478CB">
        <w:rPr>
          <w:rFonts w:ascii="Arial" w:hAnsi="Arial" w:cs="Arial"/>
          <w:sz w:val="20"/>
          <w:szCs w:val="20"/>
        </w:rPr>
        <w:t>przetaczania taboru</w:t>
      </w:r>
      <w:r w:rsidRPr="005478CB">
        <w:rPr>
          <w:rFonts w:ascii="Arial" w:hAnsi="Arial" w:cs="Arial"/>
          <w:sz w:val="20"/>
          <w:szCs w:val="20"/>
        </w:rPr>
        <w:t xml:space="preserve"> </w:t>
      </w:r>
      <w:r w:rsidR="00E71F07" w:rsidRPr="005478CB">
        <w:rPr>
          <w:rFonts w:ascii="Arial" w:hAnsi="Arial" w:cs="Arial"/>
          <w:sz w:val="20"/>
          <w:szCs w:val="20"/>
        </w:rPr>
        <w:t xml:space="preserve">kolejowego/pojazdów </w:t>
      </w:r>
      <w:r w:rsidRPr="005478CB">
        <w:rPr>
          <w:rFonts w:ascii="Arial" w:hAnsi="Arial" w:cs="Arial"/>
          <w:sz w:val="20"/>
          <w:szCs w:val="20"/>
        </w:rPr>
        <w:t>o</w:t>
      </w:r>
      <w:r w:rsidR="00E71F07" w:rsidRPr="005478CB">
        <w:rPr>
          <w:rFonts w:ascii="Arial" w:hAnsi="Arial" w:cs="Arial"/>
          <w:sz w:val="20"/>
          <w:szCs w:val="20"/>
        </w:rPr>
        <w:t xml:space="preserve"> łącznej</w:t>
      </w:r>
      <w:r w:rsidRPr="005478CB">
        <w:rPr>
          <w:rFonts w:ascii="Arial" w:hAnsi="Arial" w:cs="Arial"/>
          <w:sz w:val="20"/>
          <w:szCs w:val="20"/>
        </w:rPr>
        <w:t xml:space="preserve"> masie do</w:t>
      </w:r>
      <w:r w:rsidR="00E71F07" w:rsidRPr="005478CB">
        <w:rPr>
          <w:rFonts w:ascii="Arial" w:hAnsi="Arial" w:cs="Arial"/>
          <w:sz w:val="20"/>
          <w:szCs w:val="20"/>
        </w:rPr>
        <w:t xml:space="preserve"> </w:t>
      </w:r>
      <w:r w:rsidR="00F47090" w:rsidRPr="005478CB">
        <w:rPr>
          <w:rFonts w:ascii="Arial" w:hAnsi="Arial" w:cs="Arial"/>
          <w:sz w:val="20"/>
          <w:szCs w:val="20"/>
        </w:rPr>
        <w:t>500 t</w:t>
      </w:r>
      <w:r w:rsidR="008E30B4" w:rsidRPr="005478CB">
        <w:rPr>
          <w:rFonts w:ascii="Arial" w:hAnsi="Arial" w:cs="Arial"/>
          <w:sz w:val="20"/>
          <w:szCs w:val="20"/>
        </w:rPr>
        <w:t xml:space="preserve">, </w:t>
      </w:r>
    </w:p>
    <w:p w14:paraId="108601D3" w14:textId="2F898124" w:rsidR="0071457C" w:rsidRPr="005478CB" w:rsidRDefault="00C10850" w:rsidP="00C66193">
      <w:pPr>
        <w:pStyle w:val="Nagwek2"/>
        <w:rPr>
          <w:rFonts w:ascii="Arial" w:hAnsi="Arial" w:cs="Arial"/>
          <w:sz w:val="20"/>
          <w:szCs w:val="20"/>
        </w:rPr>
      </w:pPr>
      <w:r w:rsidRPr="005478CB">
        <w:rPr>
          <w:rFonts w:ascii="Arial" w:hAnsi="Arial" w:cs="Arial"/>
          <w:sz w:val="20"/>
          <w:szCs w:val="20"/>
        </w:rPr>
        <w:t>p</w:t>
      </w:r>
      <w:r w:rsidR="0071457C" w:rsidRPr="005478CB">
        <w:rPr>
          <w:rFonts w:ascii="Arial" w:hAnsi="Arial" w:cs="Arial"/>
          <w:sz w:val="20"/>
          <w:szCs w:val="20"/>
        </w:rPr>
        <w:t>rędkość po</w:t>
      </w:r>
      <w:r w:rsidR="00F47090" w:rsidRPr="005478CB">
        <w:rPr>
          <w:rFonts w:ascii="Arial" w:hAnsi="Arial" w:cs="Arial"/>
          <w:sz w:val="20"/>
          <w:szCs w:val="20"/>
        </w:rPr>
        <w:t>ruszania się po drogach kolejowych</w:t>
      </w:r>
      <w:r w:rsidR="0071457C" w:rsidRPr="005478CB">
        <w:rPr>
          <w:rFonts w:ascii="Arial" w:hAnsi="Arial" w:cs="Arial"/>
          <w:sz w:val="20"/>
          <w:szCs w:val="20"/>
        </w:rPr>
        <w:t xml:space="preserve"> </w:t>
      </w:r>
      <w:r w:rsidRPr="005478CB">
        <w:rPr>
          <w:rFonts w:ascii="Arial" w:hAnsi="Arial" w:cs="Arial"/>
          <w:sz w:val="20"/>
          <w:szCs w:val="20"/>
        </w:rPr>
        <w:t xml:space="preserve">bez obciążenia ≥ </w:t>
      </w:r>
      <w:r w:rsidR="00F47090" w:rsidRPr="005478CB">
        <w:rPr>
          <w:rFonts w:ascii="Arial" w:hAnsi="Arial" w:cs="Arial"/>
          <w:sz w:val="20"/>
          <w:szCs w:val="20"/>
        </w:rPr>
        <w:t>5</w:t>
      </w:r>
      <w:r w:rsidRPr="005478CB">
        <w:rPr>
          <w:rFonts w:ascii="Arial" w:hAnsi="Arial" w:cs="Arial"/>
          <w:sz w:val="20"/>
          <w:szCs w:val="20"/>
        </w:rPr>
        <w:t xml:space="preserve"> km/h,</w:t>
      </w:r>
    </w:p>
    <w:p w14:paraId="0000A41E" w14:textId="377DAE7D" w:rsidR="0071457C" w:rsidRPr="005478CB" w:rsidRDefault="00C10850" w:rsidP="00C66193">
      <w:pPr>
        <w:pStyle w:val="Nagwek2"/>
        <w:rPr>
          <w:rFonts w:ascii="Arial" w:hAnsi="Arial" w:cs="Arial"/>
          <w:sz w:val="20"/>
          <w:szCs w:val="20"/>
        </w:rPr>
      </w:pPr>
      <w:r w:rsidRPr="005478CB">
        <w:rPr>
          <w:rFonts w:ascii="Arial" w:hAnsi="Arial" w:cs="Arial"/>
          <w:sz w:val="20"/>
          <w:szCs w:val="20"/>
        </w:rPr>
        <w:t>p</w:t>
      </w:r>
      <w:r w:rsidR="0071457C" w:rsidRPr="005478CB">
        <w:rPr>
          <w:rFonts w:ascii="Arial" w:hAnsi="Arial" w:cs="Arial"/>
          <w:sz w:val="20"/>
          <w:szCs w:val="20"/>
        </w:rPr>
        <w:t>rędkość po</w:t>
      </w:r>
      <w:r w:rsidR="00F47090" w:rsidRPr="005478CB">
        <w:rPr>
          <w:rFonts w:ascii="Arial" w:hAnsi="Arial" w:cs="Arial"/>
          <w:sz w:val="20"/>
          <w:szCs w:val="20"/>
        </w:rPr>
        <w:t>ruszania się po</w:t>
      </w:r>
      <w:r w:rsidRPr="005478CB">
        <w:rPr>
          <w:rFonts w:ascii="Arial" w:hAnsi="Arial" w:cs="Arial"/>
          <w:sz w:val="20"/>
          <w:szCs w:val="20"/>
        </w:rPr>
        <w:t xml:space="preserve"> drodze </w:t>
      </w:r>
      <w:r w:rsidR="00F47090" w:rsidRPr="005478CB">
        <w:rPr>
          <w:rFonts w:ascii="Arial" w:hAnsi="Arial" w:cs="Arial"/>
          <w:sz w:val="20"/>
          <w:szCs w:val="20"/>
        </w:rPr>
        <w:t xml:space="preserve">kołowej </w:t>
      </w:r>
      <w:r w:rsidRPr="005478CB">
        <w:rPr>
          <w:rFonts w:ascii="Arial" w:hAnsi="Arial" w:cs="Arial"/>
          <w:sz w:val="20"/>
          <w:szCs w:val="20"/>
        </w:rPr>
        <w:t xml:space="preserve">bez obciążenia ≥ </w:t>
      </w:r>
      <w:r w:rsidR="00F47090" w:rsidRPr="005478CB">
        <w:rPr>
          <w:rFonts w:ascii="Arial" w:hAnsi="Arial" w:cs="Arial"/>
          <w:sz w:val="20"/>
          <w:szCs w:val="20"/>
        </w:rPr>
        <w:t xml:space="preserve">20 </w:t>
      </w:r>
      <w:r w:rsidRPr="005478CB">
        <w:rPr>
          <w:rFonts w:ascii="Arial" w:hAnsi="Arial" w:cs="Arial"/>
          <w:sz w:val="20"/>
          <w:szCs w:val="20"/>
        </w:rPr>
        <w:t>km/h,</w:t>
      </w:r>
    </w:p>
    <w:p w14:paraId="53D99CDB" w14:textId="77777777" w:rsidR="00E6732C" w:rsidRPr="005478CB" w:rsidRDefault="00C10850" w:rsidP="00C66193">
      <w:pPr>
        <w:pStyle w:val="Nagwek2"/>
        <w:rPr>
          <w:rFonts w:ascii="Arial" w:hAnsi="Arial" w:cs="Arial"/>
          <w:sz w:val="20"/>
          <w:szCs w:val="20"/>
        </w:rPr>
      </w:pPr>
      <w:r w:rsidRPr="005478CB">
        <w:rPr>
          <w:rFonts w:ascii="Arial" w:hAnsi="Arial" w:cs="Arial"/>
          <w:sz w:val="20"/>
          <w:szCs w:val="20"/>
        </w:rPr>
        <w:t>k</w:t>
      </w:r>
      <w:r w:rsidR="00BC092F" w:rsidRPr="005478CB">
        <w:rPr>
          <w:rFonts w:ascii="Arial" w:hAnsi="Arial" w:cs="Arial"/>
          <w:sz w:val="20"/>
          <w:szCs w:val="20"/>
        </w:rPr>
        <w:t>abina</w:t>
      </w:r>
      <w:r w:rsidR="00E6732C" w:rsidRPr="005478CB">
        <w:rPr>
          <w:rFonts w:ascii="Arial" w:hAnsi="Arial" w:cs="Arial"/>
          <w:sz w:val="20"/>
          <w:szCs w:val="20"/>
        </w:rPr>
        <w:t xml:space="preserve"> homologowana na dwie</w:t>
      </w:r>
      <w:r w:rsidR="00BC092F" w:rsidRPr="005478CB">
        <w:rPr>
          <w:rFonts w:ascii="Arial" w:hAnsi="Arial" w:cs="Arial"/>
          <w:sz w:val="20"/>
          <w:szCs w:val="20"/>
        </w:rPr>
        <w:t xml:space="preserve"> osoby (obustronne wejście do kabiny),</w:t>
      </w:r>
      <w:r w:rsidR="00E71F07" w:rsidRPr="005478CB">
        <w:rPr>
          <w:rFonts w:ascii="Arial" w:hAnsi="Arial" w:cs="Arial"/>
          <w:sz w:val="20"/>
          <w:szCs w:val="20"/>
        </w:rPr>
        <w:t xml:space="preserve"> zapewniająca doskonałą widoczność</w:t>
      </w:r>
    </w:p>
    <w:p w14:paraId="5E636F39" w14:textId="68B9FCD7" w:rsidR="00ED4442" w:rsidRPr="005478CB" w:rsidRDefault="00ED4442" w:rsidP="00C66193">
      <w:pPr>
        <w:pStyle w:val="Nagwek2"/>
        <w:rPr>
          <w:rFonts w:ascii="Arial" w:hAnsi="Arial" w:cs="Arial"/>
          <w:sz w:val="20"/>
          <w:szCs w:val="20"/>
        </w:rPr>
      </w:pPr>
      <w:r w:rsidRPr="005478CB">
        <w:rPr>
          <w:rFonts w:ascii="Arial" w:hAnsi="Arial" w:cs="Arial"/>
          <w:sz w:val="20"/>
          <w:szCs w:val="20"/>
        </w:rPr>
        <w:t>komputer pokłado</w:t>
      </w:r>
      <w:r w:rsidR="00E005DC" w:rsidRPr="005478CB">
        <w:rPr>
          <w:rFonts w:ascii="Arial" w:hAnsi="Arial" w:cs="Arial"/>
          <w:sz w:val="20"/>
          <w:szCs w:val="20"/>
        </w:rPr>
        <w:t xml:space="preserve">wy z min. </w:t>
      </w:r>
      <w:r w:rsidR="00AF6094" w:rsidRPr="005478CB">
        <w:rPr>
          <w:rFonts w:ascii="Arial" w:hAnsi="Arial" w:cs="Arial"/>
          <w:sz w:val="20"/>
          <w:szCs w:val="20"/>
        </w:rPr>
        <w:t>5,6 calowym ekranem, wyświetlające parametry takie jak: prędkości obrotowe silnika, prędkości pojazdu, aktualny b</w:t>
      </w:r>
      <w:r w:rsidR="00E005DC" w:rsidRPr="005478CB">
        <w:rPr>
          <w:rFonts w:ascii="Arial" w:hAnsi="Arial" w:cs="Arial"/>
          <w:sz w:val="20"/>
          <w:szCs w:val="20"/>
        </w:rPr>
        <w:t>ieg główny, ciśnienie robocze w </w:t>
      </w:r>
      <w:r w:rsidR="00AF6094" w:rsidRPr="005478CB">
        <w:rPr>
          <w:rFonts w:ascii="Arial" w:hAnsi="Arial" w:cs="Arial"/>
          <w:sz w:val="20"/>
          <w:szCs w:val="20"/>
        </w:rPr>
        <w:t>zbiornikach pneumatyki kolejowej, komunikaty niskiego ciśnienia pneumatyki kolejowej, czasu pracy, przejechanego dystansu, zużycie paliwa, temperatury</w:t>
      </w:r>
      <w:r w:rsidR="000C69D8" w:rsidRPr="005478CB">
        <w:rPr>
          <w:rFonts w:ascii="Arial" w:hAnsi="Arial" w:cs="Arial"/>
          <w:sz w:val="20"/>
          <w:szCs w:val="20"/>
        </w:rPr>
        <w:t>,</w:t>
      </w:r>
    </w:p>
    <w:p w14:paraId="0EEB020A" w14:textId="323B5B92" w:rsidR="000C69D8" w:rsidRPr="005478CB" w:rsidRDefault="000C69D8" w:rsidP="003C3DEE">
      <w:pPr>
        <w:pStyle w:val="Nagwek2"/>
        <w:rPr>
          <w:rFonts w:ascii="Arial" w:hAnsi="Arial" w:cs="Arial"/>
          <w:sz w:val="20"/>
          <w:szCs w:val="20"/>
        </w:rPr>
      </w:pPr>
      <w:r w:rsidRPr="005478CB">
        <w:rPr>
          <w:rFonts w:ascii="Arial" w:hAnsi="Arial" w:cs="Arial"/>
          <w:sz w:val="20"/>
          <w:szCs w:val="20"/>
        </w:rPr>
        <w:t>pojazd wyposażony w sprężarki do regulowania ciśnienia roboczego w przewodzie głównym pojazdu przeciąganego, a także nastawnik hamulca pneumatycznego w celu zahamowania składu,</w:t>
      </w:r>
    </w:p>
    <w:p w14:paraId="27AECC9A" w14:textId="77777777" w:rsidR="00562EB0" w:rsidRPr="005478CB" w:rsidRDefault="00C10850" w:rsidP="00C66193">
      <w:pPr>
        <w:pStyle w:val="Nagwek2"/>
        <w:rPr>
          <w:rFonts w:ascii="Arial" w:hAnsi="Arial" w:cs="Arial"/>
          <w:sz w:val="20"/>
          <w:szCs w:val="20"/>
        </w:rPr>
      </w:pPr>
      <w:r w:rsidRPr="005478CB">
        <w:rPr>
          <w:rFonts w:ascii="Arial" w:hAnsi="Arial" w:cs="Arial"/>
          <w:sz w:val="20"/>
          <w:szCs w:val="20"/>
        </w:rPr>
        <w:t>e</w:t>
      </w:r>
      <w:r w:rsidR="00562EB0" w:rsidRPr="005478CB">
        <w:rPr>
          <w:rFonts w:ascii="Arial" w:hAnsi="Arial" w:cs="Arial"/>
          <w:sz w:val="20"/>
          <w:szCs w:val="20"/>
        </w:rPr>
        <w:t xml:space="preserve">lektroniczna zmiana kierunku jazdy przód </w:t>
      </w:r>
      <w:r w:rsidRPr="005478CB">
        <w:rPr>
          <w:rFonts w:ascii="Arial" w:hAnsi="Arial" w:cs="Arial"/>
          <w:sz w:val="20"/>
          <w:szCs w:val="20"/>
        </w:rPr>
        <w:t>–</w:t>
      </w:r>
      <w:r w:rsidR="00562EB0" w:rsidRPr="005478CB">
        <w:rPr>
          <w:rFonts w:ascii="Arial" w:hAnsi="Arial" w:cs="Arial"/>
          <w:sz w:val="20"/>
          <w:szCs w:val="20"/>
        </w:rPr>
        <w:t xml:space="preserve"> tył</w:t>
      </w:r>
      <w:r w:rsidRPr="005478CB">
        <w:rPr>
          <w:rFonts w:ascii="Arial" w:hAnsi="Arial" w:cs="Arial"/>
          <w:sz w:val="20"/>
          <w:szCs w:val="20"/>
        </w:rPr>
        <w:t>,</w:t>
      </w:r>
    </w:p>
    <w:p w14:paraId="77EC0330" w14:textId="77777777" w:rsidR="003E6D76" w:rsidRPr="005478CB" w:rsidRDefault="00C10850" w:rsidP="00C66193">
      <w:pPr>
        <w:pStyle w:val="Nagwek2"/>
        <w:rPr>
          <w:rFonts w:ascii="Arial" w:hAnsi="Arial" w:cs="Arial"/>
          <w:sz w:val="20"/>
          <w:szCs w:val="20"/>
        </w:rPr>
      </w:pPr>
      <w:r w:rsidRPr="005478CB">
        <w:rPr>
          <w:rFonts w:ascii="Arial" w:hAnsi="Arial" w:cs="Arial"/>
          <w:sz w:val="20"/>
          <w:szCs w:val="20"/>
        </w:rPr>
        <w:t>a</w:t>
      </w:r>
      <w:r w:rsidR="003E6D76" w:rsidRPr="005478CB">
        <w:rPr>
          <w:rFonts w:ascii="Arial" w:hAnsi="Arial" w:cs="Arial"/>
          <w:sz w:val="20"/>
          <w:szCs w:val="20"/>
        </w:rPr>
        <w:t>utomatyczna blokada kierownicy do jazdy na wprost i po torach,</w:t>
      </w:r>
    </w:p>
    <w:p w14:paraId="34434113" w14:textId="77777777" w:rsidR="00216476" w:rsidRPr="005478CB" w:rsidRDefault="00C10850" w:rsidP="00C66193">
      <w:pPr>
        <w:pStyle w:val="Nagwek2"/>
        <w:rPr>
          <w:rFonts w:ascii="Arial" w:hAnsi="Arial" w:cs="Arial"/>
          <w:sz w:val="20"/>
          <w:szCs w:val="20"/>
        </w:rPr>
      </w:pPr>
      <w:r w:rsidRPr="005478CB">
        <w:rPr>
          <w:rFonts w:ascii="Arial" w:hAnsi="Arial" w:cs="Arial"/>
          <w:sz w:val="20"/>
          <w:szCs w:val="20"/>
        </w:rPr>
        <w:t>u</w:t>
      </w:r>
      <w:r w:rsidR="00216476" w:rsidRPr="005478CB">
        <w:rPr>
          <w:rFonts w:ascii="Arial" w:hAnsi="Arial" w:cs="Arial"/>
          <w:sz w:val="20"/>
          <w:szCs w:val="20"/>
        </w:rPr>
        <w:t>kład hydrauliczny do podnoszenia i opuszczania kół kolejowych sterowany z kabiny operatora,</w:t>
      </w:r>
    </w:p>
    <w:p w14:paraId="13243A77" w14:textId="77777777" w:rsidR="00216476" w:rsidRPr="005478CB" w:rsidRDefault="00C10850" w:rsidP="00C66193">
      <w:pPr>
        <w:pStyle w:val="Nagwek2"/>
        <w:rPr>
          <w:rFonts w:ascii="Arial" w:hAnsi="Arial" w:cs="Arial"/>
          <w:sz w:val="20"/>
          <w:szCs w:val="20"/>
        </w:rPr>
      </w:pPr>
      <w:r w:rsidRPr="005478CB">
        <w:rPr>
          <w:rFonts w:ascii="Arial" w:hAnsi="Arial" w:cs="Arial"/>
          <w:sz w:val="20"/>
          <w:szCs w:val="20"/>
        </w:rPr>
        <w:t>u</w:t>
      </w:r>
      <w:r w:rsidR="00216476" w:rsidRPr="005478CB">
        <w:rPr>
          <w:rFonts w:ascii="Arial" w:hAnsi="Arial" w:cs="Arial"/>
          <w:sz w:val="20"/>
          <w:szCs w:val="20"/>
        </w:rPr>
        <w:t>kład automatycznego stałego docisku rolek prowadzących po torach minimalizujący możliwość wykolejenia na nierównościach torowiska,</w:t>
      </w:r>
    </w:p>
    <w:p w14:paraId="6FE3A26C" w14:textId="77777777" w:rsidR="00562EB0" w:rsidRPr="005478CB" w:rsidRDefault="00C10850" w:rsidP="00C66193">
      <w:pPr>
        <w:pStyle w:val="Nagwek2"/>
        <w:rPr>
          <w:rFonts w:ascii="Arial" w:hAnsi="Arial" w:cs="Arial"/>
          <w:sz w:val="20"/>
          <w:szCs w:val="20"/>
        </w:rPr>
      </w:pPr>
      <w:r w:rsidRPr="005478CB">
        <w:rPr>
          <w:rFonts w:ascii="Arial" w:hAnsi="Arial" w:cs="Arial"/>
          <w:sz w:val="20"/>
          <w:szCs w:val="20"/>
        </w:rPr>
        <w:t>k</w:t>
      </w:r>
      <w:r w:rsidR="00562EB0" w:rsidRPr="005478CB">
        <w:rPr>
          <w:rFonts w:ascii="Arial" w:hAnsi="Arial" w:cs="Arial"/>
          <w:sz w:val="20"/>
          <w:szCs w:val="20"/>
        </w:rPr>
        <w:t>limatyzowana</w:t>
      </w:r>
      <w:r w:rsidR="0021578F" w:rsidRPr="005478CB">
        <w:rPr>
          <w:rFonts w:ascii="Arial" w:hAnsi="Arial" w:cs="Arial"/>
          <w:sz w:val="20"/>
          <w:szCs w:val="20"/>
        </w:rPr>
        <w:t xml:space="preserve"> i ogrzewana</w:t>
      </w:r>
      <w:r w:rsidR="00562EB0" w:rsidRPr="005478CB">
        <w:rPr>
          <w:rFonts w:ascii="Arial" w:hAnsi="Arial" w:cs="Arial"/>
          <w:sz w:val="20"/>
          <w:szCs w:val="20"/>
        </w:rPr>
        <w:t xml:space="preserve"> kabina operatora,</w:t>
      </w:r>
    </w:p>
    <w:p w14:paraId="0ADAF61C" w14:textId="5748AB25" w:rsidR="005A4B60" w:rsidRPr="005478CB" w:rsidRDefault="00C10850" w:rsidP="00C66193">
      <w:pPr>
        <w:pStyle w:val="Nagwek2"/>
        <w:rPr>
          <w:rFonts w:ascii="Arial" w:hAnsi="Arial" w:cs="Arial"/>
          <w:sz w:val="20"/>
          <w:szCs w:val="20"/>
        </w:rPr>
      </w:pPr>
      <w:r w:rsidRPr="005478CB">
        <w:rPr>
          <w:rFonts w:ascii="Arial" w:hAnsi="Arial" w:cs="Arial"/>
          <w:sz w:val="20"/>
          <w:szCs w:val="20"/>
        </w:rPr>
        <w:t>l</w:t>
      </w:r>
      <w:r w:rsidR="00562EB0" w:rsidRPr="005478CB">
        <w:rPr>
          <w:rFonts w:ascii="Arial" w:hAnsi="Arial" w:cs="Arial"/>
          <w:sz w:val="20"/>
          <w:szCs w:val="20"/>
        </w:rPr>
        <w:t>ampy robocze przód i tył</w:t>
      </w:r>
      <w:r w:rsidR="00B47391" w:rsidRPr="005478CB">
        <w:rPr>
          <w:rFonts w:ascii="Arial" w:hAnsi="Arial" w:cs="Arial"/>
          <w:sz w:val="20"/>
          <w:szCs w:val="20"/>
        </w:rPr>
        <w:t xml:space="preserve"> (Oświetlenie zewnętrzne powinno móc nadawać sygnał Tb 1, zgodnie z Instrukcją sygnalizacji Ie-1 (E-1) PKP PLK S.A.)</w:t>
      </w:r>
      <w:r w:rsidR="00562EB0" w:rsidRPr="005478CB">
        <w:rPr>
          <w:rFonts w:ascii="Arial" w:hAnsi="Arial" w:cs="Arial"/>
          <w:sz w:val="20"/>
          <w:szCs w:val="20"/>
        </w:rPr>
        <w:t>,</w:t>
      </w:r>
      <w:r w:rsidR="00AF6094" w:rsidRPr="005478CB">
        <w:rPr>
          <w:rFonts w:ascii="Arial" w:hAnsi="Arial" w:cs="Arial"/>
          <w:sz w:val="20"/>
          <w:szCs w:val="20"/>
        </w:rPr>
        <w:t xml:space="preserve"> </w:t>
      </w:r>
    </w:p>
    <w:p w14:paraId="0D2040CE" w14:textId="1BF1685A" w:rsidR="00562EB0" w:rsidRPr="005478CB" w:rsidRDefault="00AF6094" w:rsidP="00C66193">
      <w:pPr>
        <w:pStyle w:val="Nagwek2"/>
        <w:rPr>
          <w:rFonts w:ascii="Arial" w:hAnsi="Arial" w:cs="Arial"/>
          <w:sz w:val="20"/>
          <w:szCs w:val="20"/>
        </w:rPr>
      </w:pPr>
      <w:r w:rsidRPr="005478CB">
        <w:rPr>
          <w:rFonts w:ascii="Arial" w:hAnsi="Arial" w:cs="Arial"/>
          <w:sz w:val="20"/>
          <w:szCs w:val="20"/>
        </w:rPr>
        <w:t>podwyższone położenie lamp oświetlenia przedniego</w:t>
      </w:r>
      <w:r w:rsidR="00152A68" w:rsidRPr="005478CB">
        <w:rPr>
          <w:rFonts w:ascii="Arial" w:hAnsi="Arial" w:cs="Arial"/>
          <w:sz w:val="20"/>
          <w:szCs w:val="20"/>
        </w:rPr>
        <w:t>,</w:t>
      </w:r>
    </w:p>
    <w:p w14:paraId="2962CDE5" w14:textId="7C0F862E" w:rsidR="00E005DC" w:rsidRPr="005478CB" w:rsidRDefault="00C10850" w:rsidP="00C66193">
      <w:pPr>
        <w:pStyle w:val="Nagwek2"/>
        <w:rPr>
          <w:rFonts w:ascii="Arial" w:hAnsi="Arial" w:cs="Arial"/>
          <w:sz w:val="20"/>
          <w:szCs w:val="20"/>
        </w:rPr>
      </w:pPr>
      <w:r w:rsidRPr="005478CB">
        <w:rPr>
          <w:rFonts w:ascii="Arial" w:hAnsi="Arial" w:cs="Arial"/>
          <w:sz w:val="20"/>
          <w:szCs w:val="20"/>
        </w:rPr>
        <w:t>o</w:t>
      </w:r>
      <w:r w:rsidR="0071457C" w:rsidRPr="005478CB">
        <w:rPr>
          <w:rFonts w:ascii="Arial" w:hAnsi="Arial" w:cs="Arial"/>
          <w:sz w:val="20"/>
          <w:szCs w:val="20"/>
        </w:rPr>
        <w:t>pcja trybu drogowego</w:t>
      </w:r>
      <w:r w:rsidR="003821C2" w:rsidRPr="005478CB">
        <w:rPr>
          <w:rFonts w:ascii="Arial" w:hAnsi="Arial" w:cs="Arial"/>
          <w:sz w:val="20"/>
          <w:szCs w:val="20"/>
        </w:rPr>
        <w:t>,</w:t>
      </w:r>
    </w:p>
    <w:p w14:paraId="4E81805D" w14:textId="77777777" w:rsidR="00E005DC" w:rsidRPr="005478CB" w:rsidRDefault="00E005DC" w:rsidP="00C66193">
      <w:pPr>
        <w:pStyle w:val="Nagwek2"/>
        <w:rPr>
          <w:rFonts w:ascii="Arial" w:hAnsi="Arial" w:cs="Arial"/>
          <w:sz w:val="20"/>
          <w:szCs w:val="20"/>
        </w:rPr>
      </w:pPr>
      <w:r w:rsidRPr="005478CB">
        <w:rPr>
          <w:rFonts w:ascii="Arial" w:hAnsi="Arial" w:cs="Arial"/>
          <w:sz w:val="20"/>
          <w:szCs w:val="20"/>
        </w:rPr>
        <w:t>trudnościeralne opony przemysłowe, odporne na uszkodzenia (wzmacniane metalową siatką)</w:t>
      </w:r>
    </w:p>
    <w:p w14:paraId="59265623" w14:textId="3B20EB0C" w:rsidR="00C10850" w:rsidRPr="005478CB" w:rsidRDefault="00C10850" w:rsidP="00C66193">
      <w:pPr>
        <w:pStyle w:val="Nagwek2"/>
        <w:rPr>
          <w:rFonts w:ascii="Arial" w:hAnsi="Arial" w:cs="Arial"/>
          <w:strike/>
          <w:sz w:val="20"/>
          <w:szCs w:val="20"/>
        </w:rPr>
      </w:pPr>
      <w:r w:rsidRPr="005478CB">
        <w:rPr>
          <w:rFonts w:ascii="Arial" w:hAnsi="Arial" w:cs="Arial"/>
          <w:sz w:val="20"/>
          <w:szCs w:val="20"/>
        </w:rPr>
        <w:t>koła napędowe w trybie drogowym muszą umożliwiać pojazdowi sprawny i szybki wjazd oraz zjazd z toru</w:t>
      </w:r>
      <w:r w:rsidR="003821C2" w:rsidRPr="005478CB">
        <w:rPr>
          <w:rFonts w:ascii="Arial" w:hAnsi="Arial" w:cs="Arial"/>
          <w:sz w:val="20"/>
          <w:szCs w:val="20"/>
        </w:rPr>
        <w:t>,</w:t>
      </w:r>
    </w:p>
    <w:p w14:paraId="2EC35B33" w14:textId="720E1B0E" w:rsidR="00E71F07" w:rsidRPr="005478CB" w:rsidRDefault="00152A68" w:rsidP="00C66193">
      <w:pPr>
        <w:pStyle w:val="Nagwek2"/>
        <w:rPr>
          <w:rFonts w:ascii="Arial" w:hAnsi="Arial" w:cs="Arial"/>
          <w:sz w:val="20"/>
          <w:szCs w:val="20"/>
        </w:rPr>
      </w:pPr>
      <w:r w:rsidRPr="005478CB">
        <w:rPr>
          <w:rFonts w:ascii="Arial" w:hAnsi="Arial" w:cs="Arial"/>
          <w:sz w:val="20"/>
          <w:szCs w:val="20"/>
        </w:rPr>
        <w:t>n</w:t>
      </w:r>
      <w:r w:rsidR="00E71F07" w:rsidRPr="005478CB">
        <w:rPr>
          <w:rFonts w:ascii="Arial" w:hAnsi="Arial" w:cs="Arial"/>
          <w:sz w:val="20"/>
          <w:szCs w:val="20"/>
        </w:rPr>
        <w:t>adwozie odporne na korozję i temperaturę</w:t>
      </w:r>
      <w:r w:rsidRPr="005478CB">
        <w:rPr>
          <w:rFonts w:ascii="Arial" w:hAnsi="Arial" w:cs="Arial"/>
          <w:sz w:val="20"/>
          <w:szCs w:val="20"/>
        </w:rPr>
        <w:t>,</w:t>
      </w:r>
    </w:p>
    <w:p w14:paraId="59196E3A" w14:textId="501171D3" w:rsidR="00D378A6" w:rsidRPr="005478CB" w:rsidRDefault="00D378A6" w:rsidP="00C66193">
      <w:pPr>
        <w:pStyle w:val="Nagwek2"/>
        <w:rPr>
          <w:rFonts w:ascii="Arial" w:hAnsi="Arial" w:cs="Arial"/>
          <w:sz w:val="20"/>
          <w:szCs w:val="20"/>
        </w:rPr>
      </w:pPr>
      <w:r w:rsidRPr="005478CB">
        <w:rPr>
          <w:rFonts w:ascii="Arial" w:hAnsi="Arial" w:cs="Arial"/>
          <w:sz w:val="20"/>
          <w:szCs w:val="20"/>
        </w:rPr>
        <w:t>kolor nadwozia do uzgodnienia z Zamawiającym,</w:t>
      </w:r>
    </w:p>
    <w:p w14:paraId="178E8F3E" w14:textId="2230EC43" w:rsidR="00320D4F" w:rsidRPr="005478CB" w:rsidRDefault="00C10850" w:rsidP="00C66193">
      <w:pPr>
        <w:pStyle w:val="Nagwek2"/>
        <w:rPr>
          <w:rFonts w:ascii="Arial" w:hAnsi="Arial" w:cs="Arial"/>
          <w:sz w:val="20"/>
          <w:szCs w:val="20"/>
        </w:rPr>
      </w:pPr>
      <w:bookmarkStart w:id="0" w:name="page2"/>
      <w:bookmarkEnd w:id="0"/>
      <w:r w:rsidRPr="005478CB">
        <w:rPr>
          <w:rFonts w:ascii="Arial" w:hAnsi="Arial" w:cs="Arial"/>
          <w:sz w:val="20"/>
          <w:szCs w:val="20"/>
        </w:rPr>
        <w:t>w</w:t>
      </w:r>
      <w:r w:rsidR="0071457C" w:rsidRPr="005478CB">
        <w:rPr>
          <w:rFonts w:ascii="Arial" w:hAnsi="Arial" w:cs="Arial"/>
          <w:sz w:val="20"/>
          <w:szCs w:val="20"/>
        </w:rPr>
        <w:t>yposażony w hamulec postojowy</w:t>
      </w:r>
      <w:r w:rsidR="004574AE" w:rsidRPr="005478CB">
        <w:rPr>
          <w:rFonts w:ascii="Arial" w:hAnsi="Arial" w:cs="Arial"/>
          <w:sz w:val="20"/>
          <w:szCs w:val="20"/>
        </w:rPr>
        <w:t xml:space="preserve"> sprężynowy</w:t>
      </w:r>
      <w:r w:rsidR="0071457C" w:rsidRPr="005478CB">
        <w:rPr>
          <w:rFonts w:ascii="Arial" w:hAnsi="Arial" w:cs="Arial"/>
          <w:sz w:val="20"/>
          <w:szCs w:val="20"/>
        </w:rPr>
        <w:t xml:space="preserve"> uru</w:t>
      </w:r>
      <w:r w:rsidR="00AF6094" w:rsidRPr="005478CB">
        <w:rPr>
          <w:rFonts w:ascii="Arial" w:hAnsi="Arial" w:cs="Arial"/>
          <w:sz w:val="20"/>
          <w:szCs w:val="20"/>
        </w:rPr>
        <w:t>chamiany po zatrzymaniu pojazdu</w:t>
      </w:r>
      <w:r w:rsidR="004574AE" w:rsidRPr="005478CB">
        <w:rPr>
          <w:rFonts w:ascii="Arial" w:hAnsi="Arial" w:cs="Arial"/>
          <w:sz w:val="20"/>
          <w:szCs w:val="20"/>
        </w:rPr>
        <w:t>,</w:t>
      </w:r>
    </w:p>
    <w:p w14:paraId="5319FD96" w14:textId="049BEEF6" w:rsidR="00320D4F" w:rsidRPr="005478CB" w:rsidRDefault="009B7EFB" w:rsidP="00C66193">
      <w:pPr>
        <w:pStyle w:val="Nagwek2"/>
        <w:rPr>
          <w:rFonts w:ascii="Arial" w:hAnsi="Arial" w:cs="Arial"/>
          <w:sz w:val="20"/>
          <w:szCs w:val="20"/>
        </w:rPr>
      </w:pPr>
      <w:r w:rsidRPr="005478CB">
        <w:rPr>
          <w:rFonts w:ascii="Arial" w:hAnsi="Arial" w:cs="Arial"/>
          <w:sz w:val="20"/>
          <w:szCs w:val="20"/>
        </w:rPr>
        <w:lastRenderedPageBreak/>
        <w:t xml:space="preserve">układ sprzęgowy przedni oraz tylny </w:t>
      </w:r>
      <w:r w:rsidR="00FB4E6E" w:rsidRPr="005478CB">
        <w:rPr>
          <w:rFonts w:ascii="Arial" w:hAnsi="Arial" w:cs="Arial"/>
          <w:sz w:val="20"/>
          <w:szCs w:val="20"/>
        </w:rPr>
        <w:t>– zderzaki absorbujące siłę uderzenia oraz pros</w:t>
      </w:r>
      <w:r w:rsidR="00E90FFB" w:rsidRPr="005478CB">
        <w:rPr>
          <w:rFonts w:ascii="Arial" w:hAnsi="Arial" w:cs="Arial"/>
          <w:sz w:val="20"/>
          <w:szCs w:val="20"/>
        </w:rPr>
        <w:t>t</w:t>
      </w:r>
      <w:r w:rsidR="00FB4E6E" w:rsidRPr="005478CB">
        <w:rPr>
          <w:rFonts w:ascii="Arial" w:hAnsi="Arial" w:cs="Arial"/>
          <w:sz w:val="20"/>
          <w:szCs w:val="20"/>
        </w:rPr>
        <w:t xml:space="preserve">e złącze </w:t>
      </w:r>
      <w:r w:rsidRPr="005478CB">
        <w:rPr>
          <w:rFonts w:ascii="Arial" w:hAnsi="Arial" w:cs="Arial"/>
          <w:sz w:val="20"/>
          <w:szCs w:val="20"/>
        </w:rPr>
        <w:t xml:space="preserve">regulowane w zakresie góra/dół </w:t>
      </w:r>
      <w:r w:rsidR="00FB4E6E" w:rsidRPr="005478CB">
        <w:rPr>
          <w:rFonts w:ascii="Arial" w:hAnsi="Arial" w:cs="Arial"/>
          <w:sz w:val="20"/>
          <w:szCs w:val="20"/>
        </w:rPr>
        <w:t xml:space="preserve">do zaczepiania pojazdów </w:t>
      </w:r>
      <w:r w:rsidR="003C3DEE" w:rsidRPr="005478CB">
        <w:rPr>
          <w:rFonts w:ascii="Arial" w:hAnsi="Arial" w:cs="Arial"/>
          <w:sz w:val="20"/>
          <w:szCs w:val="20"/>
        </w:rPr>
        <w:t xml:space="preserve">kolejowych </w:t>
      </w:r>
      <w:r w:rsidR="00FB4E6E" w:rsidRPr="005478CB">
        <w:rPr>
          <w:rFonts w:ascii="Arial" w:hAnsi="Arial" w:cs="Arial"/>
          <w:sz w:val="20"/>
          <w:szCs w:val="20"/>
        </w:rPr>
        <w:t>na hak UIC,</w:t>
      </w:r>
    </w:p>
    <w:p w14:paraId="69554381" w14:textId="2BC9C28C" w:rsidR="0071457C" w:rsidRPr="005478CB" w:rsidRDefault="00C10850" w:rsidP="00C66193">
      <w:pPr>
        <w:pStyle w:val="Nagwek2"/>
        <w:rPr>
          <w:rFonts w:ascii="Arial" w:hAnsi="Arial" w:cs="Arial"/>
          <w:sz w:val="20"/>
          <w:szCs w:val="20"/>
        </w:rPr>
      </w:pPr>
      <w:r w:rsidRPr="005478CB">
        <w:rPr>
          <w:rFonts w:ascii="Arial" w:hAnsi="Arial" w:cs="Arial"/>
          <w:sz w:val="20"/>
          <w:szCs w:val="20"/>
        </w:rPr>
        <w:t>w</w:t>
      </w:r>
      <w:r w:rsidR="00320D4F" w:rsidRPr="005478CB">
        <w:rPr>
          <w:rFonts w:ascii="Arial" w:hAnsi="Arial" w:cs="Arial"/>
          <w:sz w:val="20"/>
          <w:szCs w:val="20"/>
        </w:rPr>
        <w:t>yposażony w stopnie</w:t>
      </w:r>
      <w:r w:rsidR="0071457C" w:rsidRPr="005478CB">
        <w:rPr>
          <w:rFonts w:ascii="Arial" w:hAnsi="Arial" w:cs="Arial"/>
          <w:sz w:val="20"/>
          <w:szCs w:val="20"/>
        </w:rPr>
        <w:t xml:space="preserve"> </w:t>
      </w:r>
      <w:r w:rsidR="009B7EFB" w:rsidRPr="005478CB">
        <w:rPr>
          <w:rFonts w:ascii="Arial" w:hAnsi="Arial" w:cs="Arial"/>
          <w:sz w:val="20"/>
          <w:szCs w:val="20"/>
        </w:rPr>
        <w:t xml:space="preserve">umożliwiające wejście do kabiny </w:t>
      </w:r>
      <w:r w:rsidRPr="005478CB">
        <w:rPr>
          <w:rFonts w:ascii="Arial" w:hAnsi="Arial" w:cs="Arial"/>
          <w:sz w:val="20"/>
          <w:szCs w:val="20"/>
        </w:rPr>
        <w:t>po obydwu stronach pojazdu,</w:t>
      </w:r>
    </w:p>
    <w:p w14:paraId="070B92AB" w14:textId="77777777" w:rsidR="005E41D3" w:rsidRPr="005478CB" w:rsidRDefault="00C10850" w:rsidP="00C66193">
      <w:pPr>
        <w:pStyle w:val="Nagwek2"/>
        <w:rPr>
          <w:rFonts w:ascii="Arial" w:hAnsi="Arial" w:cs="Arial"/>
          <w:sz w:val="20"/>
          <w:szCs w:val="20"/>
        </w:rPr>
      </w:pPr>
      <w:r w:rsidRPr="005478CB">
        <w:rPr>
          <w:rFonts w:ascii="Arial" w:hAnsi="Arial" w:cs="Arial"/>
          <w:sz w:val="20"/>
          <w:szCs w:val="20"/>
        </w:rPr>
        <w:t>s</w:t>
      </w:r>
      <w:r w:rsidR="005E41D3" w:rsidRPr="005478CB">
        <w:rPr>
          <w:rFonts w:ascii="Arial" w:hAnsi="Arial" w:cs="Arial"/>
          <w:sz w:val="20"/>
          <w:szCs w:val="20"/>
        </w:rPr>
        <w:t>ygnały dźwiękowe i ostrzegawcz</w:t>
      </w:r>
      <w:r w:rsidRPr="005478CB">
        <w:rPr>
          <w:rFonts w:ascii="Arial" w:hAnsi="Arial" w:cs="Arial"/>
          <w:sz w:val="20"/>
          <w:szCs w:val="20"/>
        </w:rPr>
        <w:t>e zgodnie z wymogami kolejowymi,</w:t>
      </w:r>
    </w:p>
    <w:p w14:paraId="620665B0" w14:textId="77777777" w:rsidR="00C40AFF" w:rsidRPr="005478CB" w:rsidRDefault="00C10850" w:rsidP="00C66193">
      <w:pPr>
        <w:pStyle w:val="Nagwek2"/>
        <w:rPr>
          <w:rFonts w:ascii="Arial" w:hAnsi="Arial" w:cs="Arial"/>
          <w:sz w:val="20"/>
          <w:szCs w:val="20"/>
        </w:rPr>
      </w:pPr>
      <w:r w:rsidRPr="005478CB">
        <w:rPr>
          <w:rFonts w:ascii="Arial" w:hAnsi="Arial" w:cs="Arial"/>
          <w:sz w:val="20"/>
          <w:szCs w:val="20"/>
        </w:rPr>
        <w:t>w</w:t>
      </w:r>
      <w:r w:rsidR="005E41D3" w:rsidRPr="005478CB">
        <w:rPr>
          <w:rFonts w:ascii="Arial" w:hAnsi="Arial" w:cs="Arial"/>
          <w:sz w:val="20"/>
          <w:szCs w:val="20"/>
        </w:rPr>
        <w:t>yposażony w pług odśnieżny prosty z hydraulicznym</w:t>
      </w:r>
      <w:r w:rsidR="00E6037C" w:rsidRPr="005478CB">
        <w:rPr>
          <w:rFonts w:ascii="Arial" w:hAnsi="Arial" w:cs="Arial"/>
          <w:sz w:val="20"/>
          <w:szCs w:val="20"/>
        </w:rPr>
        <w:t xml:space="preserve"> unoszeniem,</w:t>
      </w:r>
    </w:p>
    <w:p w14:paraId="2A77FA4A" w14:textId="48E0DE67" w:rsidR="001A1712" w:rsidRPr="005478CB" w:rsidRDefault="0021578F" w:rsidP="00C66193">
      <w:pPr>
        <w:pStyle w:val="Nagwek2"/>
        <w:rPr>
          <w:rFonts w:ascii="Arial" w:hAnsi="Arial" w:cs="Arial"/>
          <w:sz w:val="20"/>
          <w:szCs w:val="20"/>
        </w:rPr>
      </w:pPr>
      <w:r w:rsidRPr="005478CB">
        <w:rPr>
          <w:rFonts w:ascii="Arial" w:hAnsi="Arial" w:cs="Arial"/>
          <w:sz w:val="20"/>
          <w:szCs w:val="20"/>
        </w:rPr>
        <w:t>dodatkowy komplet</w:t>
      </w:r>
      <w:r w:rsidR="0071457C" w:rsidRPr="005478CB">
        <w:rPr>
          <w:rFonts w:ascii="Arial" w:hAnsi="Arial" w:cs="Arial"/>
          <w:sz w:val="20"/>
          <w:szCs w:val="20"/>
        </w:rPr>
        <w:t xml:space="preserve"> kół napędowych oraz rolek prowadzących po szynach</w:t>
      </w:r>
      <w:r w:rsidR="00E90FFB" w:rsidRPr="005478CB">
        <w:rPr>
          <w:rFonts w:ascii="Arial" w:hAnsi="Arial" w:cs="Arial"/>
          <w:sz w:val="20"/>
          <w:szCs w:val="20"/>
        </w:rPr>
        <w:t>,</w:t>
      </w:r>
    </w:p>
    <w:p w14:paraId="57C9AB31" w14:textId="77777777" w:rsidR="00C40AFF" w:rsidRPr="005478CB" w:rsidRDefault="00C40AFF" w:rsidP="00C66193">
      <w:pPr>
        <w:pStyle w:val="Nagwek2"/>
        <w:rPr>
          <w:rFonts w:ascii="Arial" w:hAnsi="Arial" w:cs="Arial"/>
          <w:sz w:val="20"/>
          <w:szCs w:val="20"/>
        </w:rPr>
      </w:pPr>
      <w:r w:rsidRPr="005478CB">
        <w:rPr>
          <w:rFonts w:ascii="Arial" w:hAnsi="Arial" w:cs="Arial"/>
          <w:sz w:val="20"/>
          <w:szCs w:val="20"/>
        </w:rPr>
        <w:t>oświetlenie reflektorowe pojazdu 360</w:t>
      </w:r>
      <w:r w:rsidRPr="005478CB">
        <w:rPr>
          <w:rFonts w:ascii="Arial" w:hAnsi="Arial" w:cs="Arial"/>
          <w:sz w:val="20"/>
          <w:szCs w:val="20"/>
          <w:vertAlign w:val="superscript"/>
        </w:rPr>
        <w:t xml:space="preserve">0 </w:t>
      </w:r>
      <w:r w:rsidRPr="005478CB">
        <w:rPr>
          <w:rFonts w:ascii="Arial" w:hAnsi="Arial" w:cs="Arial"/>
          <w:sz w:val="20"/>
          <w:szCs w:val="20"/>
        </w:rPr>
        <w:t>z belką świetlną,</w:t>
      </w:r>
    </w:p>
    <w:p w14:paraId="4C1F319F" w14:textId="788ADB5F" w:rsidR="00C40AFF" w:rsidRPr="005478CB" w:rsidRDefault="00C40AFF" w:rsidP="00C66193">
      <w:pPr>
        <w:pStyle w:val="Nagwek2"/>
        <w:rPr>
          <w:rFonts w:ascii="Arial" w:hAnsi="Arial" w:cs="Arial"/>
          <w:sz w:val="20"/>
          <w:szCs w:val="20"/>
        </w:rPr>
      </w:pPr>
      <w:r w:rsidRPr="005478CB">
        <w:rPr>
          <w:rFonts w:ascii="Arial" w:hAnsi="Arial" w:cs="Arial"/>
          <w:sz w:val="20"/>
          <w:szCs w:val="20"/>
        </w:rPr>
        <w:t>obciążnik (balast)</w:t>
      </w:r>
      <w:r w:rsidR="00E90FFB" w:rsidRPr="005478CB">
        <w:rPr>
          <w:rFonts w:ascii="Arial" w:hAnsi="Arial" w:cs="Arial"/>
          <w:sz w:val="20"/>
          <w:szCs w:val="20"/>
        </w:rPr>
        <w:t>,</w:t>
      </w:r>
    </w:p>
    <w:p w14:paraId="63BF6CBD" w14:textId="3C9B39BC" w:rsidR="00C40AFF" w:rsidRPr="005478CB" w:rsidRDefault="001B6315" w:rsidP="00C66193">
      <w:pPr>
        <w:pStyle w:val="Nagwek2"/>
        <w:rPr>
          <w:rFonts w:ascii="Arial" w:hAnsi="Arial" w:cs="Arial"/>
          <w:sz w:val="20"/>
          <w:szCs w:val="20"/>
        </w:rPr>
      </w:pPr>
      <w:r w:rsidRPr="005478CB">
        <w:rPr>
          <w:rFonts w:ascii="Arial" w:hAnsi="Arial" w:cs="Arial"/>
          <w:sz w:val="20"/>
          <w:szCs w:val="20"/>
        </w:rPr>
        <w:t xml:space="preserve">system automatycznego odwadniania </w:t>
      </w:r>
      <w:r w:rsidR="00BD52E1" w:rsidRPr="005478CB">
        <w:rPr>
          <w:rFonts w:ascii="Arial" w:hAnsi="Arial" w:cs="Arial"/>
          <w:sz w:val="20"/>
          <w:szCs w:val="20"/>
        </w:rPr>
        <w:t xml:space="preserve">butli </w:t>
      </w:r>
      <w:r w:rsidRPr="005478CB">
        <w:rPr>
          <w:rFonts w:ascii="Arial" w:hAnsi="Arial" w:cs="Arial"/>
          <w:sz w:val="20"/>
          <w:szCs w:val="20"/>
        </w:rPr>
        <w:t xml:space="preserve">dachowych pojazdu sterowanych </w:t>
      </w:r>
      <w:r w:rsidR="000B363A" w:rsidRPr="005478CB">
        <w:rPr>
          <w:rFonts w:ascii="Arial" w:hAnsi="Arial" w:cs="Arial"/>
          <w:sz w:val="20"/>
          <w:szCs w:val="20"/>
        </w:rPr>
        <w:t>elektrozaworami</w:t>
      </w:r>
      <w:r w:rsidR="00785A21" w:rsidRPr="005478CB">
        <w:rPr>
          <w:rFonts w:ascii="Arial" w:hAnsi="Arial" w:cs="Arial"/>
          <w:sz w:val="20"/>
          <w:szCs w:val="20"/>
        </w:rPr>
        <w:t>,</w:t>
      </w:r>
    </w:p>
    <w:p w14:paraId="41BB6F8B" w14:textId="53E734BF" w:rsidR="001B6315" w:rsidRPr="005478CB" w:rsidRDefault="000B363A" w:rsidP="00C66193">
      <w:pPr>
        <w:pStyle w:val="Nagwek2"/>
        <w:rPr>
          <w:rFonts w:ascii="Arial" w:hAnsi="Arial" w:cs="Arial"/>
          <w:sz w:val="20"/>
          <w:szCs w:val="20"/>
        </w:rPr>
      </w:pPr>
      <w:r w:rsidRPr="005478CB">
        <w:rPr>
          <w:rFonts w:ascii="Arial" w:hAnsi="Arial" w:cs="Arial"/>
          <w:sz w:val="20"/>
          <w:szCs w:val="20"/>
        </w:rPr>
        <w:t>kamery skierowane na rolki prowadzące (obraz z kamer wyświetlany na ekranie wewnątrz kabiny</w:t>
      </w:r>
      <w:r w:rsidR="00183FBE" w:rsidRPr="005478CB">
        <w:rPr>
          <w:rFonts w:ascii="Arial" w:hAnsi="Arial" w:cs="Arial"/>
          <w:sz w:val="20"/>
          <w:szCs w:val="20"/>
        </w:rPr>
        <w:t>)</w:t>
      </w:r>
      <w:r w:rsidR="00156649" w:rsidRPr="005478CB">
        <w:rPr>
          <w:rFonts w:ascii="Arial" w:hAnsi="Arial" w:cs="Arial"/>
          <w:sz w:val="20"/>
          <w:szCs w:val="20"/>
        </w:rPr>
        <w:t>,</w:t>
      </w:r>
    </w:p>
    <w:p w14:paraId="2DC41BD0" w14:textId="16C8D7C6" w:rsidR="00C32219" w:rsidRDefault="00170075" w:rsidP="00C66193">
      <w:pPr>
        <w:pStyle w:val="Nagwek2"/>
        <w:rPr>
          <w:rFonts w:ascii="Arial" w:hAnsi="Arial" w:cs="Arial"/>
          <w:sz w:val="20"/>
          <w:szCs w:val="20"/>
        </w:rPr>
      </w:pPr>
      <w:r w:rsidRPr="005478CB">
        <w:rPr>
          <w:rFonts w:ascii="Arial" w:hAnsi="Arial" w:cs="Arial"/>
          <w:sz w:val="20"/>
          <w:szCs w:val="20"/>
        </w:rPr>
        <w:t>o</w:t>
      </w:r>
      <w:r w:rsidR="00E005DC" w:rsidRPr="005478CB">
        <w:rPr>
          <w:rFonts w:ascii="Arial" w:hAnsi="Arial" w:cs="Arial"/>
          <w:sz w:val="20"/>
          <w:szCs w:val="20"/>
        </w:rPr>
        <w:t>pryskiwacz chwastów sterowany komputerem pokładowym, dostosowujący ilość materiału (ml/m2) do prędkości pojazdu, dostosowany do środków herbicydowych środków ochrony oraz do roztworów soli do odladzania</w:t>
      </w:r>
      <w:r w:rsidR="0060534A" w:rsidRPr="005478CB">
        <w:rPr>
          <w:rFonts w:ascii="Arial" w:hAnsi="Arial" w:cs="Arial"/>
          <w:sz w:val="20"/>
          <w:szCs w:val="20"/>
        </w:rPr>
        <w:t>,</w:t>
      </w:r>
    </w:p>
    <w:p w14:paraId="320A9528" w14:textId="3F99FAEF" w:rsidR="001303B5" w:rsidRPr="001303B5" w:rsidRDefault="001303B5" w:rsidP="001303B5">
      <w:pPr>
        <w:pStyle w:val="Nagwek2"/>
        <w:rPr>
          <w:rFonts w:ascii="Arial" w:hAnsi="Arial" w:cs="Arial"/>
          <w:sz w:val="20"/>
        </w:rPr>
      </w:pPr>
      <w:r w:rsidRPr="001303B5">
        <w:rPr>
          <w:rFonts w:ascii="Arial" w:hAnsi="Arial" w:cs="Arial"/>
          <w:sz w:val="20"/>
        </w:rPr>
        <w:t>zaczep indywidualny do ciągnięcia wózka naczepy ciężarowej (2 osiowy wózek Dolly), wraz ze wzmocnieniem konstrukcji</w:t>
      </w:r>
    </w:p>
    <w:p w14:paraId="706F33E1" w14:textId="45CA2F56" w:rsidR="003E028B" w:rsidRPr="005478CB" w:rsidRDefault="003E028B" w:rsidP="00C66193">
      <w:pPr>
        <w:pStyle w:val="Nagwek2"/>
        <w:rPr>
          <w:rFonts w:ascii="Arial" w:hAnsi="Arial" w:cs="Arial"/>
          <w:sz w:val="20"/>
          <w:szCs w:val="20"/>
        </w:rPr>
      </w:pPr>
      <w:r w:rsidRPr="005478CB">
        <w:rPr>
          <w:rFonts w:ascii="Arial" w:hAnsi="Arial" w:cs="Arial"/>
          <w:sz w:val="20"/>
          <w:szCs w:val="20"/>
        </w:rPr>
        <w:t>produkt fabrycznie nowy</w:t>
      </w:r>
      <w:r w:rsidR="00C32219" w:rsidRPr="005478CB">
        <w:rPr>
          <w:rFonts w:ascii="Arial" w:hAnsi="Arial" w:cs="Arial"/>
          <w:sz w:val="20"/>
          <w:szCs w:val="20"/>
        </w:rPr>
        <w:t>.</w:t>
      </w:r>
    </w:p>
    <w:p w14:paraId="752644B5" w14:textId="77777777" w:rsidR="00F665FC" w:rsidRPr="005478CB" w:rsidRDefault="00E005DC">
      <w:pPr>
        <w:pStyle w:val="Nagwek1"/>
        <w:rPr>
          <w:rFonts w:ascii="Arial" w:hAnsi="Arial" w:cs="Arial"/>
          <w:b/>
          <w:sz w:val="20"/>
          <w:szCs w:val="20"/>
        </w:rPr>
      </w:pPr>
      <w:r w:rsidRPr="005478CB">
        <w:rPr>
          <w:rFonts w:ascii="Arial" w:hAnsi="Arial" w:cs="Arial"/>
          <w:b/>
          <w:sz w:val="20"/>
          <w:szCs w:val="20"/>
        </w:rPr>
        <w:t>Oferta cenowa</w:t>
      </w:r>
      <w:r w:rsidR="0021578F" w:rsidRPr="005478CB">
        <w:rPr>
          <w:rFonts w:ascii="Arial" w:hAnsi="Arial" w:cs="Arial"/>
          <w:b/>
          <w:sz w:val="20"/>
          <w:szCs w:val="20"/>
        </w:rPr>
        <w:t xml:space="preserve"> </w:t>
      </w:r>
      <w:r w:rsidRPr="005478CB">
        <w:rPr>
          <w:rFonts w:ascii="Arial" w:hAnsi="Arial" w:cs="Arial"/>
          <w:b/>
          <w:sz w:val="20"/>
          <w:szCs w:val="20"/>
        </w:rPr>
        <w:t xml:space="preserve">musi </w:t>
      </w:r>
      <w:r w:rsidR="0021578F" w:rsidRPr="005478CB">
        <w:rPr>
          <w:rFonts w:ascii="Arial" w:hAnsi="Arial" w:cs="Arial"/>
          <w:b/>
          <w:sz w:val="20"/>
          <w:szCs w:val="20"/>
        </w:rPr>
        <w:t>zawiera</w:t>
      </w:r>
      <w:r w:rsidRPr="005478CB">
        <w:rPr>
          <w:rFonts w:ascii="Arial" w:hAnsi="Arial" w:cs="Arial"/>
          <w:b/>
          <w:sz w:val="20"/>
          <w:szCs w:val="20"/>
        </w:rPr>
        <w:t>ć</w:t>
      </w:r>
      <w:r w:rsidR="0021578F" w:rsidRPr="005478CB">
        <w:rPr>
          <w:rFonts w:ascii="Arial" w:hAnsi="Arial" w:cs="Arial"/>
          <w:b/>
          <w:sz w:val="20"/>
          <w:szCs w:val="20"/>
        </w:rPr>
        <w:t>:</w:t>
      </w:r>
    </w:p>
    <w:p w14:paraId="5826CB43" w14:textId="733E2E32" w:rsidR="00F665FC" w:rsidRPr="005478CB" w:rsidRDefault="0005752C" w:rsidP="00C66193">
      <w:pPr>
        <w:pStyle w:val="Nagwek2"/>
        <w:rPr>
          <w:rFonts w:ascii="Arial" w:hAnsi="Arial" w:cs="Arial"/>
          <w:sz w:val="20"/>
          <w:szCs w:val="20"/>
        </w:rPr>
      </w:pPr>
      <w:r w:rsidRPr="005478CB">
        <w:rPr>
          <w:rFonts w:ascii="Arial" w:hAnsi="Arial" w:cs="Arial"/>
          <w:sz w:val="20"/>
          <w:szCs w:val="20"/>
        </w:rPr>
        <w:t>Dostawę pojazdu szynowo-drogow</w:t>
      </w:r>
      <w:r w:rsidR="001A39C7" w:rsidRPr="005478CB">
        <w:rPr>
          <w:rFonts w:ascii="Arial" w:hAnsi="Arial" w:cs="Arial"/>
          <w:sz w:val="20"/>
          <w:szCs w:val="20"/>
        </w:rPr>
        <w:t>ego</w:t>
      </w:r>
      <w:r w:rsidRPr="005478CB">
        <w:rPr>
          <w:rFonts w:ascii="Arial" w:hAnsi="Arial" w:cs="Arial"/>
          <w:sz w:val="20"/>
          <w:szCs w:val="20"/>
        </w:rPr>
        <w:t xml:space="preserve"> na teren wskazany przez Zamawiającego (</w:t>
      </w:r>
      <w:r w:rsidR="00183FBE" w:rsidRPr="005478CB">
        <w:rPr>
          <w:rFonts w:ascii="Arial" w:hAnsi="Arial" w:cs="Arial"/>
          <w:sz w:val="20"/>
          <w:szCs w:val="20"/>
        </w:rPr>
        <w:t xml:space="preserve">proponowany - </w:t>
      </w:r>
      <w:r w:rsidRPr="005478CB">
        <w:rPr>
          <w:rFonts w:ascii="Arial" w:hAnsi="Arial" w:cs="Arial"/>
          <w:sz w:val="20"/>
          <w:szCs w:val="20"/>
        </w:rPr>
        <w:t>Infrastruktura torowa w stacji Oświęcim – tory odstawcze)</w:t>
      </w:r>
      <w:r w:rsidR="001A39C7" w:rsidRPr="005478CB">
        <w:rPr>
          <w:rFonts w:ascii="Arial" w:hAnsi="Arial" w:cs="Arial"/>
          <w:sz w:val="20"/>
          <w:szCs w:val="20"/>
        </w:rPr>
        <w:t>,</w:t>
      </w:r>
    </w:p>
    <w:p w14:paraId="6350BEC0" w14:textId="0A8534A4" w:rsidR="00586B29" w:rsidRPr="005478CB" w:rsidRDefault="00586B29" w:rsidP="00C66193">
      <w:pPr>
        <w:pStyle w:val="Nagwek2"/>
        <w:rPr>
          <w:rFonts w:ascii="Arial" w:hAnsi="Arial" w:cs="Arial"/>
          <w:sz w:val="20"/>
          <w:szCs w:val="20"/>
        </w:rPr>
      </w:pPr>
      <w:r w:rsidRPr="005478CB">
        <w:rPr>
          <w:rFonts w:ascii="Arial" w:hAnsi="Arial" w:cs="Arial"/>
          <w:sz w:val="20"/>
          <w:szCs w:val="20"/>
        </w:rPr>
        <w:t xml:space="preserve">Wykonawca dokona bezpłatnego </w:t>
      </w:r>
      <w:r w:rsidR="00875879" w:rsidRPr="005478CB">
        <w:rPr>
          <w:rFonts w:ascii="Arial" w:hAnsi="Arial" w:cs="Arial"/>
          <w:sz w:val="20"/>
          <w:szCs w:val="20"/>
        </w:rPr>
        <w:t xml:space="preserve">przeszkolenia </w:t>
      </w:r>
      <w:r w:rsidR="00183FBE" w:rsidRPr="005478CB">
        <w:rPr>
          <w:rFonts w:ascii="Arial" w:hAnsi="Arial" w:cs="Arial"/>
          <w:sz w:val="20"/>
          <w:szCs w:val="20"/>
        </w:rPr>
        <w:t xml:space="preserve">do </w:t>
      </w:r>
      <w:r w:rsidR="00875879" w:rsidRPr="005478CB">
        <w:rPr>
          <w:rFonts w:ascii="Arial" w:hAnsi="Arial" w:cs="Arial"/>
          <w:sz w:val="20"/>
          <w:szCs w:val="20"/>
        </w:rPr>
        <w:t xml:space="preserve">10 osób wskazanych przez Zamawiającego </w:t>
      </w:r>
      <w:r w:rsidRPr="005478CB">
        <w:rPr>
          <w:rFonts w:ascii="Arial" w:hAnsi="Arial" w:cs="Arial"/>
          <w:sz w:val="20"/>
          <w:szCs w:val="20"/>
        </w:rPr>
        <w:t>w zakresie obsługi</w:t>
      </w:r>
      <w:r w:rsidR="0004409C" w:rsidRPr="005478CB">
        <w:rPr>
          <w:rFonts w:ascii="Arial" w:hAnsi="Arial" w:cs="Arial"/>
          <w:sz w:val="20"/>
          <w:szCs w:val="20"/>
        </w:rPr>
        <w:t xml:space="preserve"> i eksploatacji</w:t>
      </w:r>
      <w:r w:rsidRPr="005478CB">
        <w:rPr>
          <w:rFonts w:ascii="Arial" w:hAnsi="Arial" w:cs="Arial"/>
          <w:sz w:val="20"/>
          <w:szCs w:val="20"/>
        </w:rPr>
        <w:t xml:space="preserve"> pojazdu na terenie Zamawiającego</w:t>
      </w:r>
      <w:r w:rsidR="00E71F07" w:rsidRPr="005478CB">
        <w:rPr>
          <w:rFonts w:ascii="Arial" w:hAnsi="Arial" w:cs="Arial"/>
          <w:sz w:val="20"/>
          <w:szCs w:val="20"/>
        </w:rPr>
        <w:t xml:space="preserve"> (</w:t>
      </w:r>
      <w:r w:rsidR="00875879" w:rsidRPr="005478CB">
        <w:rPr>
          <w:rFonts w:ascii="Arial" w:hAnsi="Arial" w:cs="Arial"/>
          <w:sz w:val="20"/>
          <w:szCs w:val="20"/>
        </w:rPr>
        <w:t xml:space="preserve">2 dni szkolenia po 8 h) </w:t>
      </w:r>
      <w:r w:rsidR="00E71F07" w:rsidRPr="005478CB">
        <w:rPr>
          <w:rFonts w:ascii="Arial" w:hAnsi="Arial" w:cs="Arial"/>
          <w:sz w:val="20"/>
          <w:szCs w:val="20"/>
        </w:rPr>
        <w:t>– w termi</w:t>
      </w:r>
      <w:r w:rsidR="0004409C" w:rsidRPr="005478CB">
        <w:rPr>
          <w:rFonts w:ascii="Arial" w:hAnsi="Arial" w:cs="Arial"/>
          <w:sz w:val="20"/>
          <w:szCs w:val="20"/>
        </w:rPr>
        <w:t>nie</w:t>
      </w:r>
      <w:r w:rsidR="000E3BC0" w:rsidRPr="005478CB">
        <w:rPr>
          <w:rFonts w:ascii="Arial" w:hAnsi="Arial" w:cs="Arial"/>
          <w:sz w:val="20"/>
          <w:szCs w:val="20"/>
        </w:rPr>
        <w:t xml:space="preserve"> </w:t>
      </w:r>
      <w:r w:rsidR="00E71F07" w:rsidRPr="005478CB">
        <w:rPr>
          <w:rFonts w:ascii="Arial" w:hAnsi="Arial" w:cs="Arial"/>
          <w:sz w:val="20"/>
          <w:szCs w:val="20"/>
        </w:rPr>
        <w:t>uzgodnionym z</w:t>
      </w:r>
      <w:r w:rsidR="004B615D" w:rsidRPr="005478CB">
        <w:rPr>
          <w:rFonts w:ascii="Arial" w:hAnsi="Arial" w:cs="Arial"/>
          <w:sz w:val="20"/>
          <w:szCs w:val="20"/>
        </w:rPr>
        <w:t> </w:t>
      </w:r>
      <w:r w:rsidR="00E71F07" w:rsidRPr="005478CB">
        <w:rPr>
          <w:rFonts w:ascii="Arial" w:hAnsi="Arial" w:cs="Arial"/>
          <w:sz w:val="20"/>
          <w:szCs w:val="20"/>
        </w:rPr>
        <w:t>Zamawiającym</w:t>
      </w:r>
      <w:r w:rsidR="0004409C" w:rsidRPr="005478CB">
        <w:rPr>
          <w:rFonts w:ascii="Arial" w:hAnsi="Arial" w:cs="Arial"/>
          <w:sz w:val="20"/>
          <w:szCs w:val="20"/>
        </w:rPr>
        <w:t xml:space="preserve">. Wykonawca po przeszkoleniu </w:t>
      </w:r>
      <w:r w:rsidR="00620CF9" w:rsidRPr="005478CB">
        <w:rPr>
          <w:rFonts w:ascii="Arial" w:hAnsi="Arial" w:cs="Arial"/>
          <w:sz w:val="20"/>
          <w:szCs w:val="20"/>
        </w:rPr>
        <w:t>wystawi</w:t>
      </w:r>
      <w:r w:rsidR="0004409C" w:rsidRPr="005478CB">
        <w:rPr>
          <w:rFonts w:ascii="Arial" w:hAnsi="Arial" w:cs="Arial"/>
          <w:sz w:val="20"/>
          <w:szCs w:val="20"/>
        </w:rPr>
        <w:t xml:space="preserve"> </w:t>
      </w:r>
      <w:r w:rsidR="004B615D" w:rsidRPr="005478CB">
        <w:rPr>
          <w:rFonts w:ascii="Arial" w:hAnsi="Arial" w:cs="Arial"/>
          <w:sz w:val="20"/>
          <w:szCs w:val="20"/>
        </w:rPr>
        <w:t xml:space="preserve">dokument potwierdzający odbycie szkolenia przez pracowników </w:t>
      </w:r>
      <w:r w:rsidR="00D1684D" w:rsidRPr="005478CB">
        <w:rPr>
          <w:rFonts w:ascii="Arial" w:hAnsi="Arial" w:cs="Arial"/>
          <w:sz w:val="20"/>
          <w:szCs w:val="20"/>
        </w:rPr>
        <w:t xml:space="preserve">i nabycie </w:t>
      </w:r>
      <w:r w:rsidR="004B615D" w:rsidRPr="005478CB">
        <w:rPr>
          <w:rFonts w:ascii="Arial" w:hAnsi="Arial" w:cs="Arial"/>
          <w:sz w:val="20"/>
          <w:szCs w:val="20"/>
        </w:rPr>
        <w:t xml:space="preserve">przez nich </w:t>
      </w:r>
      <w:r w:rsidR="00D1684D" w:rsidRPr="005478CB">
        <w:rPr>
          <w:rFonts w:ascii="Arial" w:hAnsi="Arial" w:cs="Arial"/>
          <w:sz w:val="20"/>
          <w:szCs w:val="20"/>
        </w:rPr>
        <w:t>umiejętności umożliwiających praktyczne wykorzystanie pojazdu w zakresie obsł</w:t>
      </w:r>
      <w:r w:rsidR="004B615D" w:rsidRPr="005478CB">
        <w:rPr>
          <w:rFonts w:ascii="Arial" w:hAnsi="Arial" w:cs="Arial"/>
          <w:sz w:val="20"/>
          <w:szCs w:val="20"/>
        </w:rPr>
        <w:t>ugi i</w:t>
      </w:r>
      <w:r w:rsidR="00937F28" w:rsidRPr="005478CB">
        <w:rPr>
          <w:rFonts w:ascii="Arial" w:hAnsi="Arial" w:cs="Arial"/>
          <w:sz w:val="20"/>
          <w:szCs w:val="20"/>
        </w:rPr>
        <w:t> </w:t>
      </w:r>
      <w:r w:rsidR="004B615D" w:rsidRPr="005478CB">
        <w:rPr>
          <w:rFonts w:ascii="Arial" w:hAnsi="Arial" w:cs="Arial"/>
          <w:sz w:val="20"/>
          <w:szCs w:val="20"/>
        </w:rPr>
        <w:t>eksploatacji. Wykonawca wystawi bezterminowy dokument umożliwiający dalsze szkolenia i egzaminowanie innych pracowników w zakresie obsługi i eksploatacji pojazdu</w:t>
      </w:r>
      <w:r w:rsidR="00FF3150" w:rsidRPr="005478CB">
        <w:rPr>
          <w:rFonts w:ascii="Arial" w:hAnsi="Arial" w:cs="Arial"/>
          <w:sz w:val="20"/>
          <w:szCs w:val="20"/>
        </w:rPr>
        <w:t>,</w:t>
      </w:r>
    </w:p>
    <w:p w14:paraId="5140CECC" w14:textId="6680770C" w:rsidR="00DA2182" w:rsidRPr="005478CB" w:rsidRDefault="00586B29" w:rsidP="005478CB">
      <w:pPr>
        <w:pStyle w:val="Nagwek2"/>
        <w:rPr>
          <w:rFonts w:ascii="Arial" w:hAnsi="Arial" w:cs="Arial"/>
          <w:sz w:val="20"/>
          <w:szCs w:val="20"/>
        </w:rPr>
      </w:pPr>
      <w:r w:rsidRPr="005478CB">
        <w:rPr>
          <w:rFonts w:ascii="Arial" w:hAnsi="Arial" w:cs="Arial"/>
          <w:sz w:val="20"/>
          <w:szCs w:val="20"/>
        </w:rPr>
        <w:t xml:space="preserve">Wykonawca udziela </w:t>
      </w:r>
      <w:r w:rsidR="0005752C" w:rsidRPr="005478CB">
        <w:rPr>
          <w:rFonts w:ascii="Arial" w:hAnsi="Arial" w:cs="Arial"/>
          <w:sz w:val="20"/>
          <w:szCs w:val="20"/>
        </w:rPr>
        <w:t>–</w:t>
      </w:r>
      <w:r w:rsidR="003E028B" w:rsidRPr="005478CB">
        <w:rPr>
          <w:rFonts w:ascii="Arial" w:hAnsi="Arial" w:cs="Arial"/>
          <w:sz w:val="20"/>
          <w:szCs w:val="20"/>
        </w:rPr>
        <w:t xml:space="preserve"> </w:t>
      </w:r>
      <w:r w:rsidR="0005752C" w:rsidRPr="005478CB">
        <w:rPr>
          <w:rFonts w:ascii="Arial" w:hAnsi="Arial" w:cs="Arial"/>
          <w:sz w:val="20"/>
          <w:szCs w:val="20"/>
        </w:rPr>
        <w:t>1</w:t>
      </w:r>
      <w:r w:rsidR="00831EB0" w:rsidRPr="005478CB">
        <w:rPr>
          <w:rFonts w:ascii="Arial" w:hAnsi="Arial" w:cs="Arial"/>
          <w:sz w:val="20"/>
          <w:szCs w:val="20"/>
        </w:rPr>
        <w:t>2</w:t>
      </w:r>
      <w:r w:rsidR="0005752C" w:rsidRPr="005478CB">
        <w:rPr>
          <w:rFonts w:ascii="Arial" w:hAnsi="Arial" w:cs="Arial"/>
          <w:sz w:val="20"/>
          <w:szCs w:val="20"/>
        </w:rPr>
        <w:t xml:space="preserve"> </w:t>
      </w:r>
      <w:r w:rsidRPr="005478CB">
        <w:rPr>
          <w:rFonts w:ascii="Arial" w:hAnsi="Arial" w:cs="Arial"/>
          <w:sz w:val="20"/>
          <w:szCs w:val="20"/>
        </w:rPr>
        <w:t xml:space="preserve">miesięcznej gwarancji oraz </w:t>
      </w:r>
      <w:r w:rsidR="001D543F" w:rsidRPr="005478CB">
        <w:rPr>
          <w:rFonts w:ascii="Arial" w:hAnsi="Arial" w:cs="Arial"/>
          <w:sz w:val="20"/>
          <w:szCs w:val="20"/>
        </w:rPr>
        <w:t>zapewnia</w:t>
      </w:r>
      <w:r w:rsidRPr="005478CB">
        <w:rPr>
          <w:rFonts w:ascii="Arial" w:hAnsi="Arial" w:cs="Arial"/>
          <w:sz w:val="20"/>
          <w:szCs w:val="20"/>
        </w:rPr>
        <w:t xml:space="preserve"> serwis gwarancyjny i</w:t>
      </w:r>
      <w:r w:rsidR="000E3BC0" w:rsidRPr="005478CB">
        <w:rPr>
          <w:rFonts w:ascii="Arial" w:hAnsi="Arial" w:cs="Arial"/>
          <w:sz w:val="20"/>
          <w:szCs w:val="20"/>
        </w:rPr>
        <w:t> </w:t>
      </w:r>
      <w:r w:rsidRPr="005478CB">
        <w:rPr>
          <w:rFonts w:ascii="Arial" w:hAnsi="Arial" w:cs="Arial"/>
          <w:sz w:val="20"/>
          <w:szCs w:val="20"/>
        </w:rPr>
        <w:t>pogwarancyjny</w:t>
      </w:r>
      <w:r w:rsidR="006C2512" w:rsidRPr="005478CB">
        <w:rPr>
          <w:rFonts w:ascii="Arial" w:hAnsi="Arial" w:cs="Arial"/>
          <w:sz w:val="20"/>
          <w:szCs w:val="20"/>
        </w:rPr>
        <w:t>,</w:t>
      </w:r>
    </w:p>
    <w:p w14:paraId="477F8F73" w14:textId="1CAD43AD" w:rsidR="00DA2182" w:rsidRPr="005478CB" w:rsidRDefault="00DA2182" w:rsidP="008B7991">
      <w:pPr>
        <w:pStyle w:val="Nagwek2"/>
        <w:rPr>
          <w:rFonts w:ascii="Arial" w:hAnsi="Arial" w:cs="Arial"/>
          <w:sz w:val="20"/>
          <w:szCs w:val="20"/>
        </w:rPr>
      </w:pPr>
      <w:r w:rsidRPr="005478CB">
        <w:rPr>
          <w:rFonts w:ascii="Arial" w:hAnsi="Arial" w:cs="Arial"/>
          <w:sz w:val="20"/>
          <w:szCs w:val="20"/>
        </w:rPr>
        <w:t xml:space="preserve">Zamawiający wymaga dostarczenia wraz z pojazdem następującej dokumentacji (w języku polskim):  </w:t>
      </w:r>
    </w:p>
    <w:p w14:paraId="1DC63526" w14:textId="77777777" w:rsidR="00DA2182" w:rsidRPr="005478CB" w:rsidRDefault="00DA2182" w:rsidP="005478CB">
      <w:pPr>
        <w:numPr>
          <w:ilvl w:val="3"/>
          <w:numId w:val="30"/>
        </w:numPr>
        <w:spacing w:after="25" w:line="247" w:lineRule="auto"/>
        <w:ind w:left="1418" w:right="40" w:hanging="425"/>
        <w:jc w:val="both"/>
        <w:rPr>
          <w:rFonts w:ascii="Arial" w:hAnsi="Arial" w:cs="Arial"/>
          <w:sz w:val="20"/>
          <w:szCs w:val="20"/>
        </w:rPr>
      </w:pPr>
      <w:r w:rsidRPr="005478CB">
        <w:rPr>
          <w:rFonts w:ascii="Arial" w:hAnsi="Arial" w:cs="Arial"/>
          <w:sz w:val="20"/>
          <w:szCs w:val="20"/>
        </w:rPr>
        <w:t xml:space="preserve">dokumentację techniczną wraz z instrukcją obsługi w języku polskim, </w:t>
      </w:r>
    </w:p>
    <w:p w14:paraId="57F1A395" w14:textId="77777777" w:rsidR="00DA2182" w:rsidRPr="005478CB" w:rsidRDefault="00DA2182" w:rsidP="005478CB">
      <w:pPr>
        <w:numPr>
          <w:ilvl w:val="3"/>
          <w:numId w:val="30"/>
        </w:numPr>
        <w:spacing w:after="25" w:line="247" w:lineRule="auto"/>
        <w:ind w:left="1418" w:right="40" w:hanging="425"/>
        <w:jc w:val="both"/>
        <w:rPr>
          <w:rFonts w:ascii="Arial" w:hAnsi="Arial" w:cs="Arial"/>
          <w:sz w:val="20"/>
          <w:szCs w:val="20"/>
        </w:rPr>
      </w:pPr>
      <w:r w:rsidRPr="005478CB">
        <w:rPr>
          <w:rFonts w:ascii="Arial" w:hAnsi="Arial" w:cs="Arial"/>
          <w:sz w:val="20"/>
          <w:szCs w:val="20"/>
        </w:rPr>
        <w:t xml:space="preserve">wykaz punktów serwisu gwarancyjnego i pogwarancyjnego,  </w:t>
      </w:r>
    </w:p>
    <w:p w14:paraId="6C1D6E7B" w14:textId="22DA34DD" w:rsidR="00DA2182" w:rsidRPr="005478CB" w:rsidRDefault="0080622F" w:rsidP="005478CB">
      <w:pPr>
        <w:numPr>
          <w:ilvl w:val="3"/>
          <w:numId w:val="30"/>
        </w:numPr>
        <w:spacing w:after="25" w:line="247" w:lineRule="auto"/>
        <w:ind w:left="1418" w:right="40" w:hanging="425"/>
        <w:jc w:val="both"/>
        <w:rPr>
          <w:rFonts w:ascii="Arial" w:hAnsi="Arial" w:cs="Arial"/>
          <w:sz w:val="20"/>
          <w:szCs w:val="20"/>
        </w:rPr>
      </w:pPr>
      <w:r w:rsidRPr="005478CB">
        <w:rPr>
          <w:rFonts w:ascii="Arial" w:hAnsi="Arial" w:cs="Arial"/>
          <w:sz w:val="20"/>
          <w:szCs w:val="20"/>
        </w:rPr>
        <w:t>kartę gwarancyjną,</w:t>
      </w:r>
    </w:p>
    <w:p w14:paraId="40245F57" w14:textId="77777777" w:rsidR="00DA2182" w:rsidRPr="005478CB" w:rsidRDefault="00DA2182" w:rsidP="005478CB">
      <w:pPr>
        <w:numPr>
          <w:ilvl w:val="3"/>
          <w:numId w:val="30"/>
        </w:numPr>
        <w:spacing w:after="25" w:line="247" w:lineRule="auto"/>
        <w:ind w:left="1418" w:right="40" w:hanging="425"/>
        <w:jc w:val="both"/>
        <w:rPr>
          <w:rFonts w:ascii="Arial" w:hAnsi="Arial" w:cs="Arial"/>
          <w:sz w:val="20"/>
          <w:szCs w:val="20"/>
        </w:rPr>
      </w:pPr>
      <w:r w:rsidRPr="005478CB">
        <w:rPr>
          <w:rFonts w:ascii="Arial" w:hAnsi="Arial" w:cs="Arial"/>
          <w:sz w:val="20"/>
          <w:szCs w:val="20"/>
        </w:rPr>
        <w:t xml:space="preserve">dokumentację techniczno-ruchową (DTR), </w:t>
      </w:r>
    </w:p>
    <w:p w14:paraId="4E6A73C8" w14:textId="77777777" w:rsidR="00DA2182" w:rsidRPr="005478CB" w:rsidRDefault="00DA2182" w:rsidP="005478CB">
      <w:pPr>
        <w:numPr>
          <w:ilvl w:val="3"/>
          <w:numId w:val="30"/>
        </w:numPr>
        <w:spacing w:after="25" w:line="247" w:lineRule="auto"/>
        <w:ind w:left="1418" w:right="40" w:hanging="425"/>
        <w:jc w:val="both"/>
        <w:rPr>
          <w:rFonts w:ascii="Arial" w:hAnsi="Arial" w:cs="Arial"/>
          <w:sz w:val="20"/>
          <w:szCs w:val="20"/>
        </w:rPr>
      </w:pPr>
      <w:r w:rsidRPr="005478CB">
        <w:rPr>
          <w:rFonts w:ascii="Arial" w:hAnsi="Arial" w:cs="Arial"/>
          <w:sz w:val="20"/>
          <w:szCs w:val="20"/>
        </w:rPr>
        <w:t xml:space="preserve">dokumentację systemu utrzymania (DSU), </w:t>
      </w:r>
    </w:p>
    <w:p w14:paraId="64E89E10" w14:textId="77777777" w:rsidR="00DA2182" w:rsidRPr="005478CB" w:rsidRDefault="00DA2182" w:rsidP="005478CB">
      <w:pPr>
        <w:numPr>
          <w:ilvl w:val="3"/>
          <w:numId w:val="30"/>
        </w:numPr>
        <w:spacing w:after="25" w:line="247" w:lineRule="auto"/>
        <w:ind w:left="1418" w:right="40" w:hanging="425"/>
        <w:jc w:val="both"/>
        <w:rPr>
          <w:rFonts w:ascii="Arial" w:hAnsi="Arial" w:cs="Arial"/>
          <w:sz w:val="20"/>
          <w:szCs w:val="20"/>
        </w:rPr>
      </w:pPr>
      <w:r w:rsidRPr="005478CB">
        <w:rPr>
          <w:rFonts w:ascii="Arial" w:hAnsi="Arial" w:cs="Arial"/>
          <w:sz w:val="20"/>
          <w:szCs w:val="20"/>
        </w:rPr>
        <w:t xml:space="preserve">katalog części zamiennych, </w:t>
      </w:r>
    </w:p>
    <w:p w14:paraId="2FBA6BCC" w14:textId="3798B305" w:rsidR="00DA2182" w:rsidRPr="005478CB" w:rsidRDefault="00DA2182" w:rsidP="005478CB">
      <w:pPr>
        <w:numPr>
          <w:ilvl w:val="3"/>
          <w:numId w:val="30"/>
        </w:numPr>
        <w:spacing w:after="26" w:line="248" w:lineRule="auto"/>
        <w:ind w:left="1418" w:right="40" w:hanging="425"/>
        <w:jc w:val="both"/>
        <w:rPr>
          <w:rFonts w:ascii="Arial" w:hAnsi="Arial" w:cs="Arial"/>
          <w:sz w:val="20"/>
          <w:szCs w:val="20"/>
        </w:rPr>
      </w:pPr>
      <w:r w:rsidRPr="005478CB">
        <w:rPr>
          <w:rFonts w:ascii="Arial" w:hAnsi="Arial" w:cs="Arial"/>
          <w:sz w:val="20"/>
          <w:szCs w:val="20"/>
        </w:rPr>
        <w:t>deklarację zgodności WE/lub certyfikat zgodności wydany przez notyfikowaną jednostkę certyfikującą, zgodnie z postanowieniami Dyrektywy 2006/42/WE Parlamentu Europejskiego i Rady z dnia 17 maja 2006 r. w sprawie maszyn, zmieniającej dyrektywę 95/16/WE.</w:t>
      </w:r>
    </w:p>
    <w:p w14:paraId="0327D9C2" w14:textId="6E77A106" w:rsidR="00E005DC" w:rsidRPr="005478CB" w:rsidRDefault="00170075" w:rsidP="00C66193">
      <w:pPr>
        <w:pStyle w:val="Nagwek2"/>
        <w:rPr>
          <w:rFonts w:ascii="Arial" w:hAnsi="Arial" w:cs="Arial"/>
          <w:sz w:val="20"/>
          <w:szCs w:val="20"/>
        </w:rPr>
      </w:pPr>
      <w:r w:rsidRPr="005478CB">
        <w:rPr>
          <w:rFonts w:ascii="Arial" w:hAnsi="Arial" w:cs="Arial"/>
          <w:sz w:val="20"/>
          <w:szCs w:val="20"/>
        </w:rPr>
        <w:t>d</w:t>
      </w:r>
      <w:r w:rsidR="00E005DC" w:rsidRPr="005478CB">
        <w:rPr>
          <w:rFonts w:ascii="Arial" w:hAnsi="Arial" w:cs="Arial"/>
          <w:sz w:val="20"/>
          <w:szCs w:val="20"/>
        </w:rPr>
        <w:t xml:space="preserve">ojazd serwisu do siedziby </w:t>
      </w:r>
      <w:r w:rsidR="000E3BC0" w:rsidRPr="005478CB">
        <w:rPr>
          <w:rFonts w:ascii="Arial" w:hAnsi="Arial" w:cs="Arial"/>
          <w:sz w:val="20"/>
          <w:szCs w:val="20"/>
        </w:rPr>
        <w:t>Z</w:t>
      </w:r>
      <w:r w:rsidR="00E005DC" w:rsidRPr="005478CB">
        <w:rPr>
          <w:rFonts w:ascii="Arial" w:hAnsi="Arial" w:cs="Arial"/>
          <w:sz w:val="20"/>
          <w:szCs w:val="20"/>
        </w:rPr>
        <w:t>amawiającego (oczekiwany czas reakcji 48 h od zgłoszenia)</w:t>
      </w:r>
      <w:r w:rsidR="000E3BC0" w:rsidRPr="005478CB">
        <w:rPr>
          <w:rFonts w:ascii="Arial" w:hAnsi="Arial" w:cs="Arial"/>
          <w:sz w:val="20"/>
          <w:szCs w:val="20"/>
        </w:rPr>
        <w:t>,</w:t>
      </w:r>
      <w:r w:rsidR="00E005DC" w:rsidRPr="005478CB">
        <w:rPr>
          <w:rFonts w:ascii="Arial" w:hAnsi="Arial" w:cs="Arial"/>
          <w:sz w:val="20"/>
          <w:szCs w:val="20"/>
        </w:rPr>
        <w:t xml:space="preserve"> </w:t>
      </w:r>
    </w:p>
    <w:p w14:paraId="7AC6A10B" w14:textId="6963E5FE" w:rsidR="00E71F07" w:rsidRPr="005478CB" w:rsidRDefault="0080622F" w:rsidP="00C66193">
      <w:pPr>
        <w:pStyle w:val="Nagwek2"/>
        <w:rPr>
          <w:rFonts w:ascii="Arial" w:hAnsi="Arial" w:cs="Arial"/>
          <w:sz w:val="20"/>
          <w:szCs w:val="20"/>
        </w:rPr>
      </w:pPr>
      <w:r w:rsidRPr="005478CB">
        <w:rPr>
          <w:rFonts w:ascii="Arial" w:hAnsi="Arial" w:cs="Arial"/>
          <w:sz w:val="20"/>
          <w:szCs w:val="20"/>
        </w:rPr>
        <w:t>w</w:t>
      </w:r>
      <w:r w:rsidR="00E71F07" w:rsidRPr="005478CB">
        <w:rPr>
          <w:rFonts w:ascii="Arial" w:hAnsi="Arial" w:cs="Arial"/>
          <w:sz w:val="20"/>
          <w:szCs w:val="20"/>
        </w:rPr>
        <w:t xml:space="preserve">ymagane bezterminowe świadectwo dopuszczenia do eksploatacji typu pojazdu kolejowego wydane przez </w:t>
      </w:r>
      <w:r w:rsidR="004574AE" w:rsidRPr="005478CB">
        <w:rPr>
          <w:rFonts w:ascii="Arial" w:hAnsi="Arial" w:cs="Arial"/>
          <w:sz w:val="20"/>
          <w:szCs w:val="20"/>
        </w:rPr>
        <w:t>Prezesa Urzędu Transportu Kolejowego</w:t>
      </w:r>
      <w:r w:rsidR="00E71F07" w:rsidRPr="005478CB">
        <w:rPr>
          <w:rFonts w:ascii="Arial" w:hAnsi="Arial" w:cs="Arial"/>
          <w:sz w:val="20"/>
          <w:szCs w:val="20"/>
        </w:rPr>
        <w:t>).</w:t>
      </w:r>
      <w:r w:rsidR="006C2512" w:rsidRPr="005478CB">
        <w:rPr>
          <w:rFonts w:ascii="Arial" w:hAnsi="Arial" w:cs="Arial"/>
          <w:sz w:val="20"/>
          <w:szCs w:val="20"/>
        </w:rPr>
        <w:t xml:space="preserve"> </w:t>
      </w:r>
      <w:r w:rsidR="002210BB" w:rsidRPr="005478CB">
        <w:rPr>
          <w:rFonts w:ascii="Arial" w:hAnsi="Arial" w:cs="Arial"/>
          <w:sz w:val="20"/>
          <w:szCs w:val="20"/>
        </w:rPr>
        <w:t xml:space="preserve">Pojazd równocześnie musi posiadać homologację drogową i poruszać się po drogach </w:t>
      </w:r>
      <w:r w:rsidR="00E71F07" w:rsidRPr="005478CB">
        <w:rPr>
          <w:rFonts w:ascii="Arial" w:hAnsi="Arial" w:cs="Arial"/>
          <w:sz w:val="20"/>
          <w:szCs w:val="20"/>
        </w:rPr>
        <w:t>i </w:t>
      </w:r>
      <w:r w:rsidR="002210BB" w:rsidRPr="005478CB">
        <w:rPr>
          <w:rFonts w:ascii="Arial" w:hAnsi="Arial" w:cs="Arial"/>
          <w:sz w:val="20"/>
          <w:szCs w:val="20"/>
        </w:rPr>
        <w:t>terenach nieutwardzonych</w:t>
      </w:r>
      <w:r w:rsidR="00E71F07" w:rsidRPr="005478CB">
        <w:rPr>
          <w:rFonts w:ascii="Arial" w:hAnsi="Arial" w:cs="Arial"/>
          <w:sz w:val="20"/>
          <w:szCs w:val="20"/>
        </w:rPr>
        <w:t>.</w:t>
      </w:r>
    </w:p>
    <w:p w14:paraId="311D132A" w14:textId="77777777" w:rsidR="00E71F07" w:rsidRPr="005478CB" w:rsidRDefault="00E71F07">
      <w:pPr>
        <w:pStyle w:val="Nagwek1"/>
        <w:rPr>
          <w:rFonts w:ascii="Arial" w:hAnsi="Arial" w:cs="Arial"/>
          <w:b/>
          <w:sz w:val="20"/>
          <w:szCs w:val="20"/>
        </w:rPr>
      </w:pPr>
      <w:r w:rsidRPr="005478CB">
        <w:rPr>
          <w:rFonts w:ascii="Arial" w:hAnsi="Arial" w:cs="Arial"/>
          <w:b/>
          <w:sz w:val="20"/>
          <w:szCs w:val="20"/>
        </w:rPr>
        <w:t>Termin wykonania:</w:t>
      </w:r>
    </w:p>
    <w:p w14:paraId="7BE5322F" w14:textId="21257A2F" w:rsidR="00270B6A" w:rsidRPr="005478CB" w:rsidRDefault="00191E7C" w:rsidP="00C66193">
      <w:pPr>
        <w:pStyle w:val="Nagwek1"/>
        <w:numPr>
          <w:ilvl w:val="0"/>
          <w:numId w:val="0"/>
        </w:numPr>
        <w:ind w:left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Max. 30 tygodni</w:t>
      </w:r>
      <w:r w:rsidR="00E71F07" w:rsidRPr="005478CB">
        <w:rPr>
          <w:rFonts w:ascii="Arial" w:hAnsi="Arial" w:cs="Arial"/>
          <w:sz w:val="20"/>
          <w:szCs w:val="20"/>
        </w:rPr>
        <w:t xml:space="preserve"> od podpisania umowy.</w:t>
      </w:r>
    </w:p>
    <w:p w14:paraId="22C32219" w14:textId="77777777" w:rsidR="0005752C" w:rsidRPr="005478CB" w:rsidRDefault="0005752C">
      <w:pPr>
        <w:pStyle w:val="Nagwek1"/>
        <w:rPr>
          <w:rFonts w:ascii="Arial" w:hAnsi="Arial" w:cs="Arial"/>
          <w:b/>
          <w:sz w:val="20"/>
          <w:szCs w:val="20"/>
        </w:rPr>
      </w:pPr>
      <w:r w:rsidRPr="005478CB">
        <w:rPr>
          <w:rFonts w:ascii="Arial" w:hAnsi="Arial" w:cs="Arial"/>
          <w:b/>
          <w:sz w:val="20"/>
          <w:szCs w:val="20"/>
        </w:rPr>
        <w:t>Oświadczenia:</w:t>
      </w:r>
    </w:p>
    <w:p w14:paraId="0648CB20" w14:textId="77777777" w:rsidR="00937F28" w:rsidRPr="005478CB" w:rsidRDefault="0005752C" w:rsidP="00C66193">
      <w:pPr>
        <w:pStyle w:val="Nagwek2"/>
        <w:rPr>
          <w:rFonts w:ascii="Arial" w:hAnsi="Arial" w:cs="Arial"/>
          <w:color w:val="FF0000"/>
          <w:sz w:val="20"/>
          <w:szCs w:val="20"/>
        </w:rPr>
      </w:pPr>
      <w:r w:rsidRPr="005478CB">
        <w:rPr>
          <w:rFonts w:ascii="Arial" w:hAnsi="Arial" w:cs="Arial"/>
          <w:sz w:val="20"/>
          <w:szCs w:val="20"/>
        </w:rPr>
        <w:t>Wykonawca oświadcza, że dysponuje odpowiednim potencjałem techniczno-organizacyjnym, kadrowym, finansowym oraz uprawnieniami, wiedzą i doświadczeniem pozwalającym na należyte i terminowe zrealizowanie przedmiotu Umowy</w:t>
      </w:r>
      <w:r w:rsidR="00FF3150" w:rsidRPr="005478CB">
        <w:rPr>
          <w:rFonts w:ascii="Arial" w:hAnsi="Arial" w:cs="Arial"/>
          <w:color w:val="FF0000"/>
          <w:sz w:val="20"/>
          <w:szCs w:val="20"/>
        </w:rPr>
        <w:t>,</w:t>
      </w:r>
    </w:p>
    <w:p w14:paraId="32FFD7A6" w14:textId="6A069CDF" w:rsidR="0005752C" w:rsidRPr="005478CB" w:rsidRDefault="00937F28" w:rsidP="00C66193">
      <w:pPr>
        <w:pStyle w:val="Nagwek2"/>
        <w:rPr>
          <w:rFonts w:ascii="Arial" w:hAnsi="Arial" w:cs="Arial"/>
          <w:color w:val="FF0000"/>
          <w:sz w:val="20"/>
          <w:szCs w:val="20"/>
        </w:rPr>
      </w:pPr>
      <w:r w:rsidRPr="005478CB">
        <w:rPr>
          <w:rFonts w:ascii="Arial" w:hAnsi="Arial" w:cs="Arial"/>
          <w:sz w:val="20"/>
          <w:szCs w:val="20"/>
        </w:rPr>
        <w:t>Wykonawca oświa</w:t>
      </w:r>
      <w:bookmarkStart w:id="1" w:name="_GoBack"/>
      <w:bookmarkEnd w:id="1"/>
      <w:r w:rsidRPr="005478CB">
        <w:rPr>
          <w:rFonts w:ascii="Arial" w:hAnsi="Arial" w:cs="Arial"/>
          <w:sz w:val="20"/>
          <w:szCs w:val="20"/>
        </w:rPr>
        <w:t>dcza, że znane mu są aktualnie obowiązujące przepisy prawa, a w trakcie realizacji Umowy będzie tych przepisów przestrzegał.</w:t>
      </w:r>
    </w:p>
    <w:p w14:paraId="62F75067" w14:textId="77777777" w:rsidR="00A803C6" w:rsidRDefault="00A803C6">
      <w:pPr>
        <w:jc w:val="both"/>
      </w:pPr>
      <w:bookmarkStart w:id="2" w:name="page3"/>
      <w:bookmarkEnd w:id="2"/>
    </w:p>
    <w:sectPr w:rsidR="00A803C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B06E3" w14:textId="77777777" w:rsidR="005C5C8F" w:rsidRDefault="005C5C8F" w:rsidP="00E71F07">
      <w:pPr>
        <w:spacing w:after="0" w:line="240" w:lineRule="auto"/>
      </w:pPr>
      <w:r>
        <w:separator/>
      </w:r>
    </w:p>
  </w:endnote>
  <w:endnote w:type="continuationSeparator" w:id="0">
    <w:p w14:paraId="6C9CFD1A" w14:textId="77777777" w:rsidR="005C5C8F" w:rsidRDefault="005C5C8F" w:rsidP="00E71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44469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F42CAD6" w14:textId="177A0343" w:rsidR="00E71F07" w:rsidRDefault="00E71F0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1E7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1E7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06C5228" w14:textId="77777777" w:rsidR="00E71F07" w:rsidRDefault="00E71F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1AFA2" w14:textId="77777777" w:rsidR="005C5C8F" w:rsidRDefault="005C5C8F" w:rsidP="00E71F07">
      <w:pPr>
        <w:spacing w:after="0" w:line="240" w:lineRule="auto"/>
      </w:pPr>
      <w:r>
        <w:separator/>
      </w:r>
    </w:p>
  </w:footnote>
  <w:footnote w:type="continuationSeparator" w:id="0">
    <w:p w14:paraId="3CE7F43D" w14:textId="77777777" w:rsidR="005C5C8F" w:rsidRDefault="005C5C8F" w:rsidP="00E71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25558E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38E1F28"/>
    <w:lvl w:ilvl="0" w:tplc="FFFFFFFF">
      <w:start w:val="16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6E87CCC"/>
    <w:lvl w:ilvl="0" w:tplc="FFFFFFFF">
      <w:start w:val="1"/>
      <w:numFmt w:val="upperLetter"/>
      <w:lvlText w:val="%1"/>
      <w:lvlJc w:val="left"/>
    </w:lvl>
    <w:lvl w:ilvl="1" w:tplc="FFFFFFFF">
      <w:start w:val="22"/>
      <w:numFmt w:val="decimal"/>
      <w:lvlText w:val="%2)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507ED7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2EB141F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7"/>
    <w:multiLevelType w:val="hybridMultilevel"/>
    <w:tmpl w:val="41B71EF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42F23CD"/>
    <w:multiLevelType w:val="hybridMultilevel"/>
    <w:tmpl w:val="6FD26D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8067B1"/>
    <w:multiLevelType w:val="multilevel"/>
    <w:tmpl w:val="75FE20C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76A007A"/>
    <w:multiLevelType w:val="hybridMultilevel"/>
    <w:tmpl w:val="4A5877A2"/>
    <w:lvl w:ilvl="0" w:tplc="2842F7D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24E644EE"/>
    <w:multiLevelType w:val="hybridMultilevel"/>
    <w:tmpl w:val="53FE9604"/>
    <w:lvl w:ilvl="0" w:tplc="0415000F">
      <w:start w:val="1"/>
      <w:numFmt w:val="decimal"/>
      <w:lvlText w:val="%1."/>
      <w:lvlJc w:val="left"/>
      <w:pPr>
        <w:ind w:left="330" w:hanging="360"/>
      </w:pPr>
    </w:lvl>
    <w:lvl w:ilvl="1" w:tplc="04150019">
      <w:start w:val="1"/>
      <w:numFmt w:val="lowerLetter"/>
      <w:lvlText w:val="%2."/>
      <w:lvlJc w:val="left"/>
      <w:pPr>
        <w:ind w:left="1050" w:hanging="360"/>
      </w:pPr>
    </w:lvl>
    <w:lvl w:ilvl="2" w:tplc="0415001B">
      <w:start w:val="1"/>
      <w:numFmt w:val="lowerRoman"/>
      <w:lvlText w:val="%3."/>
      <w:lvlJc w:val="right"/>
      <w:pPr>
        <w:ind w:left="1770" w:hanging="180"/>
      </w:pPr>
    </w:lvl>
    <w:lvl w:ilvl="3" w:tplc="0415000F">
      <w:start w:val="1"/>
      <w:numFmt w:val="decimal"/>
      <w:lvlText w:val="%4."/>
      <w:lvlJc w:val="left"/>
      <w:pPr>
        <w:ind w:left="2490" w:hanging="360"/>
      </w:pPr>
    </w:lvl>
    <w:lvl w:ilvl="4" w:tplc="04150019">
      <w:start w:val="1"/>
      <w:numFmt w:val="lowerLetter"/>
      <w:lvlText w:val="%5."/>
      <w:lvlJc w:val="left"/>
      <w:pPr>
        <w:ind w:left="3210" w:hanging="360"/>
      </w:pPr>
    </w:lvl>
    <w:lvl w:ilvl="5" w:tplc="0415001B">
      <w:start w:val="1"/>
      <w:numFmt w:val="lowerRoman"/>
      <w:lvlText w:val="%6."/>
      <w:lvlJc w:val="right"/>
      <w:pPr>
        <w:ind w:left="3930" w:hanging="180"/>
      </w:pPr>
    </w:lvl>
    <w:lvl w:ilvl="6" w:tplc="0415000F">
      <w:start w:val="1"/>
      <w:numFmt w:val="decimal"/>
      <w:lvlText w:val="%7."/>
      <w:lvlJc w:val="left"/>
      <w:pPr>
        <w:ind w:left="4650" w:hanging="360"/>
      </w:pPr>
    </w:lvl>
    <w:lvl w:ilvl="7" w:tplc="04150019">
      <w:start w:val="1"/>
      <w:numFmt w:val="lowerLetter"/>
      <w:lvlText w:val="%8."/>
      <w:lvlJc w:val="left"/>
      <w:pPr>
        <w:ind w:left="5370" w:hanging="360"/>
      </w:pPr>
    </w:lvl>
    <w:lvl w:ilvl="8" w:tplc="0415001B">
      <w:start w:val="1"/>
      <w:numFmt w:val="lowerRoman"/>
      <w:lvlText w:val="%9."/>
      <w:lvlJc w:val="right"/>
      <w:pPr>
        <w:ind w:left="6090" w:hanging="180"/>
      </w:pPr>
    </w:lvl>
  </w:abstractNum>
  <w:abstractNum w:abstractNumId="10" w15:restartNumberingAfterBreak="0">
    <w:nsid w:val="32A76206"/>
    <w:multiLevelType w:val="hybridMultilevel"/>
    <w:tmpl w:val="84B0C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E620B"/>
    <w:multiLevelType w:val="hybridMultilevel"/>
    <w:tmpl w:val="51BCEB4C"/>
    <w:lvl w:ilvl="0" w:tplc="6C9ABDC8">
      <w:start w:val="1"/>
      <w:numFmt w:val="lowerLetter"/>
      <w:pStyle w:val="Bezodstpw"/>
      <w:lvlText w:val="%1)"/>
      <w:lvlJc w:val="left"/>
      <w:pPr>
        <w:ind w:left="-72" w:hanging="360"/>
      </w:pPr>
    </w:lvl>
    <w:lvl w:ilvl="1" w:tplc="04150019" w:tentative="1">
      <w:start w:val="1"/>
      <w:numFmt w:val="lowerLetter"/>
      <w:lvlText w:val="%2."/>
      <w:lvlJc w:val="left"/>
      <w:pPr>
        <w:ind w:left="648" w:hanging="360"/>
      </w:pPr>
    </w:lvl>
    <w:lvl w:ilvl="2" w:tplc="0415001B" w:tentative="1">
      <w:start w:val="1"/>
      <w:numFmt w:val="lowerRoman"/>
      <w:lvlText w:val="%3."/>
      <w:lvlJc w:val="right"/>
      <w:pPr>
        <w:ind w:left="1368" w:hanging="180"/>
      </w:pPr>
    </w:lvl>
    <w:lvl w:ilvl="3" w:tplc="0415000F" w:tentative="1">
      <w:start w:val="1"/>
      <w:numFmt w:val="decimal"/>
      <w:lvlText w:val="%4."/>
      <w:lvlJc w:val="left"/>
      <w:pPr>
        <w:ind w:left="2088" w:hanging="360"/>
      </w:pPr>
    </w:lvl>
    <w:lvl w:ilvl="4" w:tplc="04150019" w:tentative="1">
      <w:start w:val="1"/>
      <w:numFmt w:val="lowerLetter"/>
      <w:lvlText w:val="%5."/>
      <w:lvlJc w:val="left"/>
      <w:pPr>
        <w:ind w:left="2808" w:hanging="360"/>
      </w:pPr>
    </w:lvl>
    <w:lvl w:ilvl="5" w:tplc="0415001B" w:tentative="1">
      <w:start w:val="1"/>
      <w:numFmt w:val="lowerRoman"/>
      <w:lvlText w:val="%6."/>
      <w:lvlJc w:val="right"/>
      <w:pPr>
        <w:ind w:left="3528" w:hanging="180"/>
      </w:pPr>
    </w:lvl>
    <w:lvl w:ilvl="6" w:tplc="0415000F" w:tentative="1">
      <w:start w:val="1"/>
      <w:numFmt w:val="decimal"/>
      <w:lvlText w:val="%7."/>
      <w:lvlJc w:val="left"/>
      <w:pPr>
        <w:ind w:left="4248" w:hanging="360"/>
      </w:pPr>
    </w:lvl>
    <w:lvl w:ilvl="7" w:tplc="04150019" w:tentative="1">
      <w:start w:val="1"/>
      <w:numFmt w:val="lowerLetter"/>
      <w:lvlText w:val="%8."/>
      <w:lvlJc w:val="left"/>
      <w:pPr>
        <w:ind w:left="4968" w:hanging="360"/>
      </w:pPr>
    </w:lvl>
    <w:lvl w:ilvl="8" w:tplc="0415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12" w15:restartNumberingAfterBreak="0">
    <w:nsid w:val="340E4592"/>
    <w:multiLevelType w:val="hybridMultilevel"/>
    <w:tmpl w:val="647A2818"/>
    <w:lvl w:ilvl="0" w:tplc="5F9A32DE">
      <w:start w:val="1"/>
      <w:numFmt w:val="decimal"/>
      <w:pStyle w:val="OPZ-1"/>
      <w:lvlText w:val="%1."/>
      <w:lvlJc w:val="left"/>
      <w:pPr>
        <w:ind w:left="750" w:hanging="390"/>
      </w:pPr>
      <w:rPr>
        <w:rFonts w:hint="default"/>
        <w:b/>
        <w:i w:val="0"/>
        <w:sz w:val="22"/>
        <w:szCs w:val="22"/>
      </w:rPr>
    </w:lvl>
    <w:lvl w:ilvl="1" w:tplc="8160E64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9C0D7B"/>
    <w:multiLevelType w:val="hybridMultilevel"/>
    <w:tmpl w:val="B540F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F012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8E905DC"/>
    <w:multiLevelType w:val="hybridMultilevel"/>
    <w:tmpl w:val="F8B00AAC"/>
    <w:lvl w:ilvl="0" w:tplc="04150011">
      <w:start w:val="1"/>
      <w:numFmt w:val="decimal"/>
      <w:lvlText w:val="%1)"/>
      <w:lvlJc w:val="left"/>
      <w:pPr>
        <w:ind w:left="-72" w:hanging="360"/>
      </w:pPr>
    </w:lvl>
    <w:lvl w:ilvl="1" w:tplc="04150019" w:tentative="1">
      <w:start w:val="1"/>
      <w:numFmt w:val="lowerLetter"/>
      <w:lvlText w:val="%2."/>
      <w:lvlJc w:val="left"/>
      <w:pPr>
        <w:ind w:left="648" w:hanging="360"/>
      </w:pPr>
    </w:lvl>
    <w:lvl w:ilvl="2" w:tplc="0415001B" w:tentative="1">
      <w:start w:val="1"/>
      <w:numFmt w:val="lowerRoman"/>
      <w:lvlText w:val="%3."/>
      <w:lvlJc w:val="right"/>
      <w:pPr>
        <w:ind w:left="1368" w:hanging="180"/>
      </w:pPr>
    </w:lvl>
    <w:lvl w:ilvl="3" w:tplc="0415000F" w:tentative="1">
      <w:start w:val="1"/>
      <w:numFmt w:val="decimal"/>
      <w:lvlText w:val="%4."/>
      <w:lvlJc w:val="left"/>
      <w:pPr>
        <w:ind w:left="2088" w:hanging="360"/>
      </w:pPr>
    </w:lvl>
    <w:lvl w:ilvl="4" w:tplc="04150019" w:tentative="1">
      <w:start w:val="1"/>
      <w:numFmt w:val="lowerLetter"/>
      <w:lvlText w:val="%5."/>
      <w:lvlJc w:val="left"/>
      <w:pPr>
        <w:ind w:left="2808" w:hanging="360"/>
      </w:pPr>
    </w:lvl>
    <w:lvl w:ilvl="5" w:tplc="0415001B" w:tentative="1">
      <w:start w:val="1"/>
      <w:numFmt w:val="lowerRoman"/>
      <w:lvlText w:val="%6."/>
      <w:lvlJc w:val="right"/>
      <w:pPr>
        <w:ind w:left="3528" w:hanging="180"/>
      </w:pPr>
    </w:lvl>
    <w:lvl w:ilvl="6" w:tplc="0415000F" w:tentative="1">
      <w:start w:val="1"/>
      <w:numFmt w:val="decimal"/>
      <w:lvlText w:val="%7."/>
      <w:lvlJc w:val="left"/>
      <w:pPr>
        <w:ind w:left="4248" w:hanging="360"/>
      </w:pPr>
    </w:lvl>
    <w:lvl w:ilvl="7" w:tplc="04150019" w:tentative="1">
      <w:start w:val="1"/>
      <w:numFmt w:val="lowerLetter"/>
      <w:lvlText w:val="%8."/>
      <w:lvlJc w:val="left"/>
      <w:pPr>
        <w:ind w:left="4968" w:hanging="360"/>
      </w:pPr>
    </w:lvl>
    <w:lvl w:ilvl="8" w:tplc="0415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16" w15:restartNumberingAfterBreak="0">
    <w:nsid w:val="3F0141CD"/>
    <w:multiLevelType w:val="hybridMultilevel"/>
    <w:tmpl w:val="7AAA4CDC"/>
    <w:lvl w:ilvl="0" w:tplc="BF221246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E0276"/>
    <w:multiLevelType w:val="multilevel"/>
    <w:tmpl w:val="E05E32E8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B512DA8"/>
    <w:multiLevelType w:val="multilevel"/>
    <w:tmpl w:val="4FC6B1DC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pStyle w:val="Nagwek2"/>
      <w:lvlText w:val="%1.%2."/>
      <w:lvlJc w:val="left"/>
      <w:pPr>
        <w:ind w:left="1283" w:hanging="432"/>
      </w:pPr>
      <w:rPr>
        <w:rFonts w:asciiTheme="minorHAnsi" w:hAnsiTheme="minorHAnsi" w:cstheme="minorHAnsi" w:hint="default"/>
        <w:strike w:val="0"/>
        <w:color w:val="auto"/>
        <w:sz w:val="22"/>
      </w:r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C0E03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2564421"/>
    <w:multiLevelType w:val="hybridMultilevel"/>
    <w:tmpl w:val="751C1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D35EDF"/>
    <w:multiLevelType w:val="multilevel"/>
    <w:tmpl w:val="44B2F198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D7427B6"/>
    <w:multiLevelType w:val="hybridMultilevel"/>
    <w:tmpl w:val="CE32FD3C"/>
    <w:lvl w:ilvl="0" w:tplc="5274AD6E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7954AD"/>
    <w:multiLevelType w:val="hybridMultilevel"/>
    <w:tmpl w:val="55484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BC4875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20"/>
  </w:num>
  <w:num w:numId="2">
    <w:abstractNumId w:val="10"/>
  </w:num>
  <w:num w:numId="3">
    <w:abstractNumId w:val="13"/>
  </w:num>
  <w:num w:numId="4">
    <w:abstractNumId w:val="16"/>
  </w:num>
  <w:num w:numId="5">
    <w:abstractNumId w:val="22"/>
  </w:num>
  <w:num w:numId="6">
    <w:abstractNumId w:val="18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4"/>
  </w:num>
  <w:num w:numId="10">
    <w:abstractNumId w:val="11"/>
  </w:num>
  <w:num w:numId="11">
    <w:abstractNumId w:val="11"/>
    <w:lvlOverride w:ilvl="0">
      <w:startOverride w:val="1"/>
    </w:lvlOverride>
  </w:num>
  <w:num w:numId="12">
    <w:abstractNumId w:val="11"/>
    <w:lvlOverride w:ilvl="0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8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11"/>
    <w:lvlOverride w:ilvl="0">
      <w:startOverride w:val="1"/>
    </w:lvlOverride>
  </w:num>
  <w:num w:numId="23">
    <w:abstractNumId w:val="15"/>
  </w:num>
  <w:num w:numId="24">
    <w:abstractNumId w:val="23"/>
  </w:num>
  <w:num w:numId="25">
    <w:abstractNumId w:val="17"/>
  </w:num>
  <w:num w:numId="26">
    <w:abstractNumId w:val="6"/>
  </w:num>
  <w:num w:numId="27">
    <w:abstractNumId w:val="14"/>
  </w:num>
  <w:num w:numId="28">
    <w:abstractNumId w:val="19"/>
  </w:num>
  <w:num w:numId="29">
    <w:abstractNumId w:val="21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9B"/>
    <w:rsid w:val="0000377A"/>
    <w:rsid w:val="00012AA0"/>
    <w:rsid w:val="00034ECB"/>
    <w:rsid w:val="0004409C"/>
    <w:rsid w:val="0005752C"/>
    <w:rsid w:val="000708CE"/>
    <w:rsid w:val="00084B33"/>
    <w:rsid w:val="000B363A"/>
    <w:rsid w:val="000C69D8"/>
    <w:rsid w:val="000D403F"/>
    <w:rsid w:val="000E39BE"/>
    <w:rsid w:val="000E3BC0"/>
    <w:rsid w:val="001303B5"/>
    <w:rsid w:val="00152A68"/>
    <w:rsid w:val="00156649"/>
    <w:rsid w:val="00167C78"/>
    <w:rsid w:val="00170075"/>
    <w:rsid w:val="00183FBE"/>
    <w:rsid w:val="00187842"/>
    <w:rsid w:val="00191E7C"/>
    <w:rsid w:val="001A1712"/>
    <w:rsid w:val="001A39C7"/>
    <w:rsid w:val="001B6315"/>
    <w:rsid w:val="001D543F"/>
    <w:rsid w:val="0021578F"/>
    <w:rsid w:val="00216476"/>
    <w:rsid w:val="002210BB"/>
    <w:rsid w:val="00236920"/>
    <w:rsid w:val="00254D13"/>
    <w:rsid w:val="00264EC3"/>
    <w:rsid w:val="00267F79"/>
    <w:rsid w:val="00270B6A"/>
    <w:rsid w:val="002A48C8"/>
    <w:rsid w:val="002B0D9D"/>
    <w:rsid w:val="002B2C13"/>
    <w:rsid w:val="002D1888"/>
    <w:rsid w:val="002D7475"/>
    <w:rsid w:val="00320D4F"/>
    <w:rsid w:val="00321DB5"/>
    <w:rsid w:val="003223F1"/>
    <w:rsid w:val="00332227"/>
    <w:rsid w:val="003469E5"/>
    <w:rsid w:val="003506EE"/>
    <w:rsid w:val="0036658B"/>
    <w:rsid w:val="003821C2"/>
    <w:rsid w:val="003A1FCC"/>
    <w:rsid w:val="003C3DEE"/>
    <w:rsid w:val="003C7C53"/>
    <w:rsid w:val="003E028B"/>
    <w:rsid w:val="003E0BED"/>
    <w:rsid w:val="003E6D76"/>
    <w:rsid w:val="003F3EDD"/>
    <w:rsid w:val="00435603"/>
    <w:rsid w:val="00443696"/>
    <w:rsid w:val="00443925"/>
    <w:rsid w:val="0045391B"/>
    <w:rsid w:val="004574AE"/>
    <w:rsid w:val="00472A31"/>
    <w:rsid w:val="0047650F"/>
    <w:rsid w:val="004936D3"/>
    <w:rsid w:val="004964C0"/>
    <w:rsid w:val="004A088D"/>
    <w:rsid w:val="004B615D"/>
    <w:rsid w:val="004B6C0E"/>
    <w:rsid w:val="004B7BFE"/>
    <w:rsid w:val="004C7F1B"/>
    <w:rsid w:val="004F1E58"/>
    <w:rsid w:val="005036FB"/>
    <w:rsid w:val="00505264"/>
    <w:rsid w:val="005478CB"/>
    <w:rsid w:val="00554060"/>
    <w:rsid w:val="00562EB0"/>
    <w:rsid w:val="005658B7"/>
    <w:rsid w:val="0057538F"/>
    <w:rsid w:val="00586B29"/>
    <w:rsid w:val="0059436D"/>
    <w:rsid w:val="005953BA"/>
    <w:rsid w:val="005A4B60"/>
    <w:rsid w:val="005A4C60"/>
    <w:rsid w:val="005C5C8F"/>
    <w:rsid w:val="005E41D3"/>
    <w:rsid w:val="005F4AEB"/>
    <w:rsid w:val="0060534A"/>
    <w:rsid w:val="00606790"/>
    <w:rsid w:val="00612CE1"/>
    <w:rsid w:val="00620CF9"/>
    <w:rsid w:val="00626AC7"/>
    <w:rsid w:val="0065456E"/>
    <w:rsid w:val="00656C52"/>
    <w:rsid w:val="006713E4"/>
    <w:rsid w:val="006C2512"/>
    <w:rsid w:val="006C2DB7"/>
    <w:rsid w:val="006C528B"/>
    <w:rsid w:val="006E55E3"/>
    <w:rsid w:val="0071457C"/>
    <w:rsid w:val="00722536"/>
    <w:rsid w:val="00732AFE"/>
    <w:rsid w:val="0076312B"/>
    <w:rsid w:val="00785A21"/>
    <w:rsid w:val="007C1230"/>
    <w:rsid w:val="007C54CC"/>
    <w:rsid w:val="0080622F"/>
    <w:rsid w:val="00831EB0"/>
    <w:rsid w:val="008342B2"/>
    <w:rsid w:val="00860862"/>
    <w:rsid w:val="00861E01"/>
    <w:rsid w:val="0087491C"/>
    <w:rsid w:val="008753E2"/>
    <w:rsid w:val="00875879"/>
    <w:rsid w:val="008B6A3F"/>
    <w:rsid w:val="008B7991"/>
    <w:rsid w:val="008D0500"/>
    <w:rsid w:val="008D7843"/>
    <w:rsid w:val="008E30B4"/>
    <w:rsid w:val="008F4CEC"/>
    <w:rsid w:val="00913DE3"/>
    <w:rsid w:val="00927326"/>
    <w:rsid w:val="00937F28"/>
    <w:rsid w:val="009416B5"/>
    <w:rsid w:val="00973A60"/>
    <w:rsid w:val="00975686"/>
    <w:rsid w:val="009823AF"/>
    <w:rsid w:val="00991502"/>
    <w:rsid w:val="009B7EFB"/>
    <w:rsid w:val="009C1E61"/>
    <w:rsid w:val="009C76E1"/>
    <w:rsid w:val="009D072A"/>
    <w:rsid w:val="009D26D8"/>
    <w:rsid w:val="009D2790"/>
    <w:rsid w:val="00A46B66"/>
    <w:rsid w:val="00A522E5"/>
    <w:rsid w:val="00A803C6"/>
    <w:rsid w:val="00A83E83"/>
    <w:rsid w:val="00A87154"/>
    <w:rsid w:val="00AA655F"/>
    <w:rsid w:val="00AF3F6D"/>
    <w:rsid w:val="00AF6094"/>
    <w:rsid w:val="00B26DF4"/>
    <w:rsid w:val="00B36408"/>
    <w:rsid w:val="00B3779C"/>
    <w:rsid w:val="00B40688"/>
    <w:rsid w:val="00B47391"/>
    <w:rsid w:val="00B6068B"/>
    <w:rsid w:val="00BA1C36"/>
    <w:rsid w:val="00BC092F"/>
    <w:rsid w:val="00BD27E8"/>
    <w:rsid w:val="00BD3CC4"/>
    <w:rsid w:val="00BD52E1"/>
    <w:rsid w:val="00BF0A4F"/>
    <w:rsid w:val="00C10850"/>
    <w:rsid w:val="00C17749"/>
    <w:rsid w:val="00C32219"/>
    <w:rsid w:val="00C35683"/>
    <w:rsid w:val="00C37DC4"/>
    <w:rsid w:val="00C40AFF"/>
    <w:rsid w:val="00C62882"/>
    <w:rsid w:val="00C66193"/>
    <w:rsid w:val="00C6767A"/>
    <w:rsid w:val="00C713BB"/>
    <w:rsid w:val="00CD2F6E"/>
    <w:rsid w:val="00D1684D"/>
    <w:rsid w:val="00D378A6"/>
    <w:rsid w:val="00D51DEB"/>
    <w:rsid w:val="00D53443"/>
    <w:rsid w:val="00D5749F"/>
    <w:rsid w:val="00D608DA"/>
    <w:rsid w:val="00D76CB6"/>
    <w:rsid w:val="00D81765"/>
    <w:rsid w:val="00D861A8"/>
    <w:rsid w:val="00DA2182"/>
    <w:rsid w:val="00DF73F5"/>
    <w:rsid w:val="00E005DC"/>
    <w:rsid w:val="00E05C91"/>
    <w:rsid w:val="00E262EF"/>
    <w:rsid w:val="00E334B1"/>
    <w:rsid w:val="00E53E12"/>
    <w:rsid w:val="00E6037C"/>
    <w:rsid w:val="00E6732C"/>
    <w:rsid w:val="00E71F07"/>
    <w:rsid w:val="00E74F18"/>
    <w:rsid w:val="00E90FFB"/>
    <w:rsid w:val="00EA775B"/>
    <w:rsid w:val="00ED4442"/>
    <w:rsid w:val="00EE6255"/>
    <w:rsid w:val="00EF629B"/>
    <w:rsid w:val="00F47090"/>
    <w:rsid w:val="00F53961"/>
    <w:rsid w:val="00F665FC"/>
    <w:rsid w:val="00F82CB2"/>
    <w:rsid w:val="00FA4474"/>
    <w:rsid w:val="00FB4E6E"/>
    <w:rsid w:val="00FF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07165"/>
  <w15:chartTrackingRefBased/>
  <w15:docId w15:val="{626F8F90-815F-4ADC-88EB-DCEED56F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C35683"/>
    <w:pPr>
      <w:numPr>
        <w:numId w:val="6"/>
      </w:numPr>
      <w:spacing w:after="0"/>
      <w:ind w:left="425" w:hanging="425"/>
      <w:jc w:val="both"/>
      <w:outlineLvl w:val="0"/>
    </w:p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71457C"/>
    <w:pPr>
      <w:numPr>
        <w:ilvl w:val="1"/>
      </w:numPr>
      <w:ind w:left="993" w:hanging="573"/>
      <w:outlineLvl w:val="1"/>
    </w:p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EA775B"/>
    <w:pPr>
      <w:numPr>
        <w:ilvl w:val="2"/>
      </w:numPr>
      <w:ind w:left="1560" w:hanging="709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62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3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A6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18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18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18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18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1888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4B6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35683"/>
  </w:style>
  <w:style w:type="character" w:customStyle="1" w:styleId="Nagwek2Znak">
    <w:name w:val="Nagłówek 2 Znak"/>
    <w:basedOn w:val="Domylnaczcionkaakapitu"/>
    <w:link w:val="Nagwek2"/>
    <w:uiPriority w:val="9"/>
    <w:rsid w:val="0071457C"/>
  </w:style>
  <w:style w:type="paragraph" w:customStyle="1" w:styleId="OPZ-1">
    <w:name w:val="OPZ-1"/>
    <w:basedOn w:val="Normalny"/>
    <w:link w:val="OPZ-1Znak"/>
    <w:qFormat/>
    <w:rsid w:val="005953BA"/>
    <w:pPr>
      <w:numPr>
        <w:numId w:val="8"/>
      </w:numPr>
      <w:spacing w:after="0" w:line="276" w:lineRule="auto"/>
      <w:jc w:val="both"/>
    </w:pPr>
    <w:rPr>
      <w:rFonts w:eastAsia="Times New Roman" w:cstheme="minorHAnsi"/>
      <w:sz w:val="20"/>
      <w:szCs w:val="20"/>
      <w:lang w:eastAsia="pl-PL"/>
    </w:rPr>
  </w:style>
  <w:style w:type="character" w:customStyle="1" w:styleId="OPZ-1Znak">
    <w:name w:val="OPZ-1 Znak"/>
    <w:basedOn w:val="Domylnaczcionkaakapitu"/>
    <w:link w:val="OPZ-1"/>
    <w:rsid w:val="005953BA"/>
    <w:rPr>
      <w:rFonts w:eastAsia="Times New Roman" w:cstheme="minorHAnsi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A775B"/>
  </w:style>
  <w:style w:type="paragraph" w:styleId="Legenda">
    <w:name w:val="caption"/>
    <w:basedOn w:val="Normalny"/>
    <w:next w:val="Normalny"/>
    <w:uiPriority w:val="35"/>
    <w:unhideWhenUsed/>
    <w:qFormat/>
    <w:rsid w:val="003E0BE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ezodstpw">
    <w:name w:val="No Spacing"/>
    <w:basedOn w:val="Nagwek2"/>
    <w:uiPriority w:val="1"/>
    <w:qFormat/>
    <w:rsid w:val="0071457C"/>
    <w:pPr>
      <w:numPr>
        <w:ilvl w:val="0"/>
        <w:numId w:val="10"/>
      </w:numPr>
      <w:ind w:left="1418" w:hanging="425"/>
    </w:pPr>
  </w:style>
  <w:style w:type="paragraph" w:styleId="Tytu">
    <w:name w:val="Title"/>
    <w:basedOn w:val="Normalny"/>
    <w:next w:val="Normalny"/>
    <w:link w:val="TytuZnak"/>
    <w:uiPriority w:val="10"/>
    <w:qFormat/>
    <w:rsid w:val="009C76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C76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essage--z2n2nxu">
    <w:name w:val="message--z2n2nxu"/>
    <w:basedOn w:val="Normalny"/>
    <w:rsid w:val="00875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76C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76CB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71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1F07"/>
  </w:style>
  <w:style w:type="paragraph" w:styleId="Stopka">
    <w:name w:val="footer"/>
    <w:basedOn w:val="Normalny"/>
    <w:link w:val="StopkaZnak"/>
    <w:uiPriority w:val="99"/>
    <w:unhideWhenUsed/>
    <w:rsid w:val="00E71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1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3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1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0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1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723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6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1C0F2-6292-4E7A-AED0-308BABD23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Sedlak, Małgorzata</dc:creator>
  <cp:keywords/>
  <dc:description/>
  <cp:lastModifiedBy>enog</cp:lastModifiedBy>
  <cp:revision>2</cp:revision>
  <cp:lastPrinted>2018-12-05T10:51:00Z</cp:lastPrinted>
  <dcterms:created xsi:type="dcterms:W3CDTF">2021-09-28T21:42:00Z</dcterms:created>
  <dcterms:modified xsi:type="dcterms:W3CDTF">2021-09-28T21:42:00Z</dcterms:modified>
</cp:coreProperties>
</file>