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314EF" w14:textId="1FF0A93A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right"/>
        <w:rPr>
          <w:rFonts w:cs="Calibri"/>
        </w:rPr>
      </w:pPr>
      <w:r w:rsidRPr="006A2733">
        <w:rPr>
          <w:rFonts w:cs="Calibri"/>
        </w:rPr>
        <w:t xml:space="preserve">Szczecin, dnia </w:t>
      </w:r>
      <w:r>
        <w:rPr>
          <w:rFonts w:cs="Calibri"/>
        </w:rPr>
        <w:t>0</w:t>
      </w:r>
      <w:r w:rsidR="00625CE2">
        <w:rPr>
          <w:rFonts w:cs="Calibri"/>
        </w:rPr>
        <w:t>7</w:t>
      </w:r>
      <w:r>
        <w:rPr>
          <w:rFonts w:cs="Calibri"/>
        </w:rPr>
        <w:t>.08</w:t>
      </w:r>
      <w:r w:rsidRPr="006A2733">
        <w:rPr>
          <w:rFonts w:cs="Calibri"/>
        </w:rPr>
        <w:t xml:space="preserve">.2024 r. </w:t>
      </w:r>
    </w:p>
    <w:p w14:paraId="3225BA9D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6C74F3FF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center"/>
        <w:rPr>
          <w:rFonts w:cs="Calibri"/>
          <w:b/>
          <w:bCs/>
        </w:rPr>
      </w:pPr>
      <w:r w:rsidRPr="006A2733">
        <w:rPr>
          <w:rFonts w:cs="Calibri"/>
          <w:b/>
          <w:bCs/>
        </w:rPr>
        <w:t>UCZESTNICY POSTĘPOWANIA</w:t>
      </w:r>
    </w:p>
    <w:p w14:paraId="5DC16B1B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6036D32F" w14:textId="7692BFA8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6A2733">
        <w:rPr>
          <w:rFonts w:cs="Calibri"/>
        </w:rPr>
        <w:t xml:space="preserve">Dotyczy postępowania prowadzonego w trybie podstawowym bez przeprowadzenia negocjacji - art. 275 pkt. 1 ustawy Pzp pn.: </w:t>
      </w:r>
      <w:r w:rsidR="000A3025" w:rsidRPr="000A3025">
        <w:rPr>
          <w:rFonts w:cs="Calibri"/>
        </w:rPr>
        <w:t>Stworzenie i wdrożenie portalu turystycznego “Cyfrowe Pomorze Zachodnie 2.0</w:t>
      </w:r>
    </w:p>
    <w:p w14:paraId="32508CE3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5739BFFF" w14:textId="34C3D0BB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6A2733">
        <w:rPr>
          <w:rFonts w:cs="Calibri"/>
        </w:rPr>
        <w:t xml:space="preserve">Znak sprawy: </w:t>
      </w:r>
      <w:r w:rsidR="006E7856" w:rsidRPr="006E7856">
        <w:rPr>
          <w:rFonts w:cs="Calibri"/>
        </w:rPr>
        <w:t>1/MSIT-ZROT/2024</w:t>
      </w:r>
    </w:p>
    <w:p w14:paraId="5D878A2D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33CCD9CF" w14:textId="3AD553D1" w:rsidR="006A2733" w:rsidRPr="006E7856" w:rsidRDefault="006A2733" w:rsidP="006E7856">
      <w:pPr>
        <w:tabs>
          <w:tab w:val="left" w:pos="0"/>
          <w:tab w:val="left" w:pos="284"/>
        </w:tabs>
        <w:spacing w:after="0" w:line="240" w:lineRule="auto"/>
        <w:jc w:val="center"/>
        <w:rPr>
          <w:rFonts w:cs="Calibri"/>
          <w:b/>
          <w:bCs/>
        </w:rPr>
      </w:pPr>
      <w:r w:rsidRPr="006E7856">
        <w:rPr>
          <w:rFonts w:cs="Calibri"/>
          <w:b/>
          <w:bCs/>
        </w:rPr>
        <w:t>PYTANIA DO TREŚCI SWZ</w:t>
      </w:r>
      <w:r w:rsidR="00C84881">
        <w:rPr>
          <w:rFonts w:cs="Calibri"/>
          <w:b/>
          <w:bCs/>
        </w:rPr>
        <w:t xml:space="preserve"> ORAZ MODYFIKACJA TRE</w:t>
      </w:r>
      <w:r w:rsidR="0098675A">
        <w:rPr>
          <w:rFonts w:cs="Calibri"/>
          <w:b/>
          <w:bCs/>
        </w:rPr>
        <w:t>ŚCI SWZ</w:t>
      </w:r>
    </w:p>
    <w:p w14:paraId="54CC9E88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6FFE941A" w14:textId="08049D80" w:rsid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6A2733">
        <w:rPr>
          <w:rFonts w:cs="Calibri"/>
        </w:rPr>
        <w:t>W związku ze zwróceniem się Wykonawców do Zamawiającego o wyjaśnienie treści Specyfikacji Warunków Zamówienia (SWZ) w przedmiotowym postępowaniu, działając w trybie art. 284 ust. 6 ustawy Prawo zamówień publicznych (Dz. U. z 2023 r., poz. 1605 ze zm.), zwanej dalej ustawą Pzp, Zamawiający przekazuje treść zapytań, które wpłynęły do Zamawiającego wraz z wyjaśnieniami</w:t>
      </w:r>
      <w:r w:rsidR="0065131E" w:rsidRPr="0065131E">
        <w:rPr>
          <w:rFonts w:cs="Calibri"/>
        </w:rPr>
        <w:t>:</w:t>
      </w:r>
    </w:p>
    <w:p w14:paraId="44BAB7D1" w14:textId="77777777" w:rsidR="004106B6" w:rsidRPr="006A2733" w:rsidRDefault="004106B6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1FCA3739" w14:textId="53395C5E" w:rsidR="00CB4186" w:rsidRDefault="006A2733" w:rsidP="008E788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  <w:bookmarkStart w:id="0" w:name="_Hlk173922786"/>
      <w:bookmarkStart w:id="1" w:name="_Hlk173744766"/>
      <w:r w:rsidRPr="00A400ED">
        <w:rPr>
          <w:rFonts w:cs="Calibri"/>
          <w:b/>
          <w:bCs/>
        </w:rPr>
        <w:t xml:space="preserve">Pytanie nr </w:t>
      </w:r>
      <w:r w:rsidR="007B0D68">
        <w:rPr>
          <w:rFonts w:cs="Calibri"/>
          <w:b/>
          <w:bCs/>
        </w:rPr>
        <w:t>1</w:t>
      </w:r>
      <w:r w:rsidR="00E11F15" w:rsidRPr="00A400ED">
        <w:rPr>
          <w:rFonts w:cs="Calibri"/>
          <w:b/>
          <w:bCs/>
        </w:rPr>
        <w:t xml:space="preserve"> </w:t>
      </w:r>
      <w:r w:rsidR="00F9718A" w:rsidRPr="00A400ED">
        <w:rPr>
          <w:rFonts w:cs="Calibri"/>
          <w:b/>
          <w:bCs/>
        </w:rPr>
        <w:t>z 0</w:t>
      </w:r>
      <w:r w:rsidR="007B0D68">
        <w:rPr>
          <w:rFonts w:cs="Calibri"/>
          <w:b/>
          <w:bCs/>
        </w:rPr>
        <w:t>7</w:t>
      </w:r>
      <w:r w:rsidR="00F9718A" w:rsidRPr="00A400ED">
        <w:rPr>
          <w:rFonts w:cs="Calibri"/>
          <w:b/>
          <w:bCs/>
        </w:rPr>
        <w:t xml:space="preserve">.08.2024 r. </w:t>
      </w:r>
    </w:p>
    <w:bookmarkEnd w:id="0"/>
    <w:p w14:paraId="57261805" w14:textId="6BEC120B" w:rsidR="006B18C1" w:rsidRPr="006B18C1" w:rsidRDefault="006B18C1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6B18C1">
        <w:rPr>
          <w:rFonts w:cs="Calibri"/>
        </w:rPr>
        <w:t>Czy wobec wymagania o wykonaniu raportu zgodności Serwisu z wymaganiami WCAG 2.1 przez niezależny podmiot należy w ramach oferty uwzględnić dodatkowy koszt zlecenia opisanych czynności firmie trzeciej? Czy można założyć, że wykonanie raportu zostanie wykonane przez podmiot udostępniający zasoby wykonawcy na rzecz realizacji przedmiotu zamówienia?</w:t>
      </w:r>
    </w:p>
    <w:p w14:paraId="006D1176" w14:textId="77777777" w:rsidR="006B18C1" w:rsidRPr="006B18C1" w:rsidRDefault="006B18C1" w:rsidP="006B18C1">
      <w:pPr>
        <w:tabs>
          <w:tab w:val="left" w:pos="0"/>
          <w:tab w:val="left" w:pos="284"/>
        </w:tabs>
        <w:spacing w:after="0" w:line="240" w:lineRule="auto"/>
        <w:ind w:left="720"/>
        <w:jc w:val="both"/>
        <w:rPr>
          <w:rFonts w:cs="Calibri"/>
          <w:b/>
          <w:bCs/>
        </w:rPr>
      </w:pPr>
    </w:p>
    <w:p w14:paraId="397237EC" w14:textId="1971C1FF" w:rsidR="00C547EB" w:rsidRDefault="00C547EB" w:rsidP="00F9718A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  <w:bookmarkStart w:id="2" w:name="_Hlk173922798"/>
      <w:bookmarkStart w:id="3" w:name="_Hlk173744982"/>
      <w:bookmarkEnd w:id="1"/>
      <w:r w:rsidRPr="00A400ED">
        <w:rPr>
          <w:rFonts w:cs="Calibri"/>
          <w:b/>
          <w:bCs/>
        </w:rPr>
        <w:t xml:space="preserve">Odpowiedź na pytanie nr </w:t>
      </w:r>
      <w:r w:rsidR="007B0D68">
        <w:rPr>
          <w:rFonts w:cs="Calibri"/>
          <w:b/>
          <w:bCs/>
        </w:rPr>
        <w:t>1</w:t>
      </w:r>
      <w:r w:rsidRPr="00A400ED">
        <w:rPr>
          <w:rFonts w:cs="Calibri"/>
          <w:b/>
          <w:bCs/>
        </w:rPr>
        <w:t xml:space="preserve"> z</w:t>
      </w:r>
      <w:r w:rsidR="001D7EFD" w:rsidRPr="00A400ED">
        <w:rPr>
          <w:rFonts w:cs="Calibri"/>
          <w:b/>
          <w:bCs/>
        </w:rPr>
        <w:t xml:space="preserve"> 0</w:t>
      </w:r>
      <w:r w:rsidR="007B0D68">
        <w:rPr>
          <w:rFonts w:cs="Calibri"/>
          <w:b/>
          <w:bCs/>
        </w:rPr>
        <w:t>7</w:t>
      </w:r>
      <w:r w:rsidR="001D7EFD" w:rsidRPr="00A400ED">
        <w:rPr>
          <w:rFonts w:cs="Calibri"/>
          <w:b/>
          <w:bCs/>
        </w:rPr>
        <w:t xml:space="preserve">.08.2024 r. </w:t>
      </w:r>
    </w:p>
    <w:bookmarkEnd w:id="2"/>
    <w:p w14:paraId="1CBCC7BD" w14:textId="5B7A772C" w:rsidR="006B18C1" w:rsidRPr="00811275" w:rsidRDefault="00585B03" w:rsidP="00F9718A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811275">
        <w:rPr>
          <w:rFonts w:cs="Calibri"/>
        </w:rPr>
        <w:t xml:space="preserve">Zamawiający potwierdza, iż </w:t>
      </w:r>
      <w:r w:rsidR="000633C1" w:rsidRPr="00811275">
        <w:rPr>
          <w:rFonts w:cs="Calibri"/>
        </w:rPr>
        <w:t>w ramach oferty n</w:t>
      </w:r>
      <w:r w:rsidRPr="00811275">
        <w:rPr>
          <w:rFonts w:cs="Calibri"/>
        </w:rPr>
        <w:t>ależy uwzględnić dodatkowy koszt zlecenia opisanych czynności firmie trzeciej</w:t>
      </w:r>
      <w:r w:rsidR="000633C1" w:rsidRPr="00811275">
        <w:rPr>
          <w:rFonts w:cs="Calibri"/>
        </w:rPr>
        <w:t xml:space="preserve">. </w:t>
      </w:r>
    </w:p>
    <w:p w14:paraId="5DD3607B" w14:textId="5F7D165F" w:rsidR="000633C1" w:rsidRPr="00811275" w:rsidRDefault="000633C1" w:rsidP="00F9718A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811275">
        <w:rPr>
          <w:rFonts w:cs="Calibri"/>
        </w:rPr>
        <w:t xml:space="preserve">Zgodnie z treścią SWZ Zamawiający w celu spełnienia warunków udziału w postępowaniu dopuszcza poleganie na zasobach podmiotu trzeciego, dodatkowo w ramach postępowania dopuszczalne jest </w:t>
      </w:r>
      <w:r w:rsidR="00811275" w:rsidRPr="00811275">
        <w:rPr>
          <w:rFonts w:cs="Calibri"/>
        </w:rPr>
        <w:t>powierzenie wykonania części zamówienia podwykonawcy (podwykonawcom).</w:t>
      </w:r>
    </w:p>
    <w:p w14:paraId="352B180F" w14:textId="77777777" w:rsidR="00811275" w:rsidRDefault="00811275" w:rsidP="00F9718A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</w:p>
    <w:p w14:paraId="7EDF5BD5" w14:textId="77777777" w:rsidR="00DB0534" w:rsidRDefault="006B18C1" w:rsidP="00F9718A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  <w:r w:rsidRPr="006B18C1">
        <w:rPr>
          <w:rFonts w:cs="Calibri"/>
          <w:b/>
          <w:bCs/>
        </w:rPr>
        <w:t xml:space="preserve">Pytanie nr </w:t>
      </w:r>
      <w:r>
        <w:rPr>
          <w:rFonts w:cs="Calibri"/>
          <w:b/>
          <w:bCs/>
        </w:rPr>
        <w:t>2</w:t>
      </w:r>
      <w:r w:rsidRPr="006B18C1">
        <w:rPr>
          <w:rFonts w:cs="Calibri"/>
          <w:b/>
          <w:bCs/>
        </w:rPr>
        <w:t xml:space="preserve"> z 07.08.2024 r.</w:t>
      </w:r>
    </w:p>
    <w:p w14:paraId="54133EF9" w14:textId="67C4AAF5" w:rsidR="006B18C1" w:rsidRDefault="00DB0534" w:rsidP="00F9718A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DB0534">
        <w:rPr>
          <w:rFonts w:cs="Calibri"/>
        </w:rPr>
        <w:t>Czy raport z przeprowadzonych testów penetracyjnych potwierdzających bezpieczeństwo zastosowanych rozwiązań powinien być wykonany przez podmiot niezależny posiadający stosowną certyfikację w zakresie realizowanych czynności?</w:t>
      </w:r>
    </w:p>
    <w:p w14:paraId="0B7FB380" w14:textId="77777777" w:rsidR="00DB0534" w:rsidRPr="00DB0534" w:rsidRDefault="00DB0534" w:rsidP="00F9718A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bookmarkEnd w:id="3"/>
    <w:p w14:paraId="09FA1171" w14:textId="115CF71D" w:rsidR="0098173B" w:rsidRDefault="006B18C1" w:rsidP="008F25E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  <w:r w:rsidRPr="00DB0534">
        <w:rPr>
          <w:rFonts w:cs="Calibri"/>
          <w:b/>
          <w:bCs/>
        </w:rPr>
        <w:t>Odpowiedź na pytanie nr 2 z 07.08.2024 r.</w:t>
      </w:r>
    </w:p>
    <w:p w14:paraId="12FD05CD" w14:textId="1E9CB420" w:rsidR="00917612" w:rsidRPr="0051776A" w:rsidRDefault="0051776A" w:rsidP="008F25E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51776A">
        <w:rPr>
          <w:rFonts w:cs="Calibri"/>
        </w:rPr>
        <w:t>Zamawiający oczekuje przedstawienia zaświadczenia o normach bezpieczeństwa.</w:t>
      </w:r>
    </w:p>
    <w:p w14:paraId="5A5B9399" w14:textId="77777777" w:rsidR="006B18C1" w:rsidRDefault="006B18C1" w:rsidP="008F25E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6EEE5765" w14:textId="229D1F32" w:rsidR="006B18C1" w:rsidRPr="0019747E" w:rsidRDefault="006B18C1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  <w:r w:rsidRPr="0019747E">
        <w:rPr>
          <w:rFonts w:cs="Calibri"/>
          <w:b/>
          <w:bCs/>
        </w:rPr>
        <w:t>Pytanie nr 3 z 07.08.2024 r.</w:t>
      </w:r>
    </w:p>
    <w:p w14:paraId="70F835C8" w14:textId="4F124AB8" w:rsidR="00DB0534" w:rsidRDefault="0019747E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19747E">
        <w:rPr>
          <w:rFonts w:cs="Calibri"/>
        </w:rPr>
        <w:t>Czy i jakiej dokumentacji rozwiązania oczekuje Zamawiający?</w:t>
      </w:r>
    </w:p>
    <w:p w14:paraId="59DAD32A" w14:textId="77777777" w:rsidR="006B18C1" w:rsidRPr="006B18C1" w:rsidRDefault="006B18C1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057A8437" w14:textId="4276E16B" w:rsidR="006B18C1" w:rsidRPr="00DD1A79" w:rsidRDefault="006B18C1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  <w:r w:rsidRPr="00DD1A79">
        <w:rPr>
          <w:rFonts w:cs="Calibri"/>
          <w:b/>
          <w:bCs/>
        </w:rPr>
        <w:t>Odpowiedź na pytanie nr 3 z 07.08.2024 r.</w:t>
      </w:r>
    </w:p>
    <w:p w14:paraId="1EAC895E" w14:textId="70FB942C" w:rsidR="006B18C1" w:rsidRPr="00506F39" w:rsidRDefault="00506F39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506F39">
        <w:rPr>
          <w:rFonts w:cs="Calibri"/>
        </w:rPr>
        <w:t>Zamawiający oczekuje dokumentacji technicznej zastosowanych rozwiązań.</w:t>
      </w:r>
    </w:p>
    <w:p w14:paraId="34405535" w14:textId="77777777" w:rsidR="00506F39" w:rsidRDefault="00506F39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</w:p>
    <w:p w14:paraId="3699B976" w14:textId="77777777" w:rsidR="00591108" w:rsidRPr="00DD1A79" w:rsidRDefault="00591108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</w:p>
    <w:p w14:paraId="384C68FE" w14:textId="10162CB9" w:rsidR="006B18C1" w:rsidRDefault="006B18C1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  <w:r w:rsidRPr="00DD1A79">
        <w:rPr>
          <w:rFonts w:cs="Calibri"/>
          <w:b/>
          <w:bCs/>
        </w:rPr>
        <w:lastRenderedPageBreak/>
        <w:t>Pytanie nr 4 z 07.08.2024 r.</w:t>
      </w:r>
    </w:p>
    <w:p w14:paraId="46464B85" w14:textId="4AC3A788" w:rsidR="00DD1A79" w:rsidRPr="00240408" w:rsidRDefault="00240408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240408">
        <w:rPr>
          <w:rFonts w:cs="Calibri"/>
        </w:rPr>
        <w:t>Przeszkolenie Zamawiającego w zakresie użytkowania Serwisu – czy Zamawiający dopuszcza szkolenia w formie zdalnej?</w:t>
      </w:r>
    </w:p>
    <w:p w14:paraId="5737B510" w14:textId="77777777" w:rsidR="006B18C1" w:rsidRPr="00DD1A79" w:rsidRDefault="006B18C1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</w:p>
    <w:p w14:paraId="1D074E24" w14:textId="4DA0294A" w:rsidR="006B18C1" w:rsidRDefault="006B18C1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  <w:r w:rsidRPr="00DD1A79">
        <w:rPr>
          <w:rFonts w:cs="Calibri"/>
          <w:b/>
          <w:bCs/>
        </w:rPr>
        <w:t>Odpowiedź na pytanie nr 4 z 07.08.2024 r.</w:t>
      </w:r>
    </w:p>
    <w:p w14:paraId="5EAB71F6" w14:textId="05E2AFCF" w:rsidR="00591108" w:rsidRPr="00591108" w:rsidRDefault="00591108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591108">
        <w:rPr>
          <w:rFonts w:cs="Calibri"/>
        </w:rPr>
        <w:t>Dopuszcza się przeprowadzenie szkolenia w formie zdalnej.</w:t>
      </w:r>
    </w:p>
    <w:p w14:paraId="0E5B0DA2" w14:textId="77777777" w:rsidR="006B18C1" w:rsidRPr="00DD1A79" w:rsidRDefault="006B18C1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</w:p>
    <w:p w14:paraId="378A4746" w14:textId="46DF1EA2" w:rsidR="006B18C1" w:rsidRPr="00DD1A79" w:rsidRDefault="006B18C1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  <w:r w:rsidRPr="00DD1A79">
        <w:rPr>
          <w:rFonts w:cs="Calibri"/>
          <w:b/>
          <w:bCs/>
        </w:rPr>
        <w:t>Pytanie nr 5 z 07.08.2024 r.</w:t>
      </w:r>
    </w:p>
    <w:p w14:paraId="099EFFC1" w14:textId="4C0A0A24" w:rsidR="006B18C1" w:rsidRDefault="00800F10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800F10">
        <w:rPr>
          <w:rFonts w:cs="Calibri"/>
        </w:rPr>
        <w:t>Poprosimy o sprecyzowanie zapisu „Zamawiający przewiduje funkcjonalności wyszukiwania treści w serwisie oraz funkcjonalność wskazania trasy do atrakcji turystycznej, nie przewiduje natomiast budowy wyszukiwarki połączeń tras.”.</w:t>
      </w:r>
    </w:p>
    <w:p w14:paraId="373D4095" w14:textId="77777777" w:rsidR="00800F10" w:rsidRPr="00800F10" w:rsidRDefault="00800F10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25EE2CDD" w14:textId="383782D0" w:rsidR="006B18C1" w:rsidRDefault="006B18C1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  <w:r w:rsidRPr="00DD1A79">
        <w:rPr>
          <w:rFonts w:cs="Calibri"/>
          <w:b/>
          <w:bCs/>
        </w:rPr>
        <w:t>Odpowiedź na pytanie nr 5 z 07.08.2024 r.</w:t>
      </w:r>
    </w:p>
    <w:p w14:paraId="01EA8EED" w14:textId="5A09E4B4" w:rsidR="00EF17AC" w:rsidRPr="00EF17AC" w:rsidRDefault="00EF17AC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EF17AC">
        <w:rPr>
          <w:rFonts w:cs="Calibri"/>
        </w:rPr>
        <w:t>Zamawiający nie zmienia zapisów w tym zakresie, nie przewiduje się wykorzystania środków transportu publicznego.</w:t>
      </w:r>
    </w:p>
    <w:p w14:paraId="1D603925" w14:textId="77777777" w:rsidR="006B18C1" w:rsidRPr="00DD1A79" w:rsidRDefault="006B18C1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</w:p>
    <w:p w14:paraId="72666271" w14:textId="1F16A7B7" w:rsidR="006B18C1" w:rsidRPr="00DD1A79" w:rsidRDefault="006B18C1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  <w:r w:rsidRPr="00DD1A79">
        <w:rPr>
          <w:rFonts w:cs="Calibri"/>
          <w:b/>
          <w:bCs/>
        </w:rPr>
        <w:t>Pytanie nr 6 z 07.08.2024 r.</w:t>
      </w:r>
    </w:p>
    <w:p w14:paraId="61F2F9FA" w14:textId="56A0CEF6" w:rsidR="006B18C1" w:rsidRPr="002853A0" w:rsidRDefault="002853A0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2853A0">
        <w:rPr>
          <w:rFonts w:cs="Calibri"/>
        </w:rPr>
        <w:t>Jakie jest uzasadnienie biznesowe dla najpóźniejszego terminu realizacji, wskazanego w zapisie: „Termin realizacji zamówienia wynosi 120 dni od dnia zawarcia umowy, nie później jednak niż do dnia 16 grudnia 2024 roku.”? Czy Zamawiający dopuszcza zmianę terminu realizacji w przypadku gdy nie uda wyłonić się wykonawcy w rozsądnym czasie?</w:t>
      </w:r>
    </w:p>
    <w:p w14:paraId="4D9A256C" w14:textId="77777777" w:rsidR="002853A0" w:rsidRPr="00DD1A79" w:rsidRDefault="002853A0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</w:p>
    <w:p w14:paraId="4BB6E13A" w14:textId="286D2AF0" w:rsidR="006B18C1" w:rsidRDefault="006B18C1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  <w:r w:rsidRPr="00DD1A79">
        <w:rPr>
          <w:rFonts w:cs="Calibri"/>
          <w:b/>
          <w:bCs/>
        </w:rPr>
        <w:t>Odpowiedź na pytanie nr 6 z 07.08.2024 r.</w:t>
      </w:r>
    </w:p>
    <w:p w14:paraId="1BFEE8EB" w14:textId="70B44C5B" w:rsidR="002853A0" w:rsidRDefault="00336BDB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Zgodnie z zapisami SWZ zamówienie jest dofinansowane w ramach projektu. </w:t>
      </w:r>
    </w:p>
    <w:p w14:paraId="35B5DE42" w14:textId="23306CC6" w:rsidR="00336BDB" w:rsidRDefault="001E7FF0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Termin rozliczenia projektu przypada na grudzień 2024 r. </w:t>
      </w:r>
    </w:p>
    <w:p w14:paraId="5C22C1A6" w14:textId="1A7073BA" w:rsidR="00DE2C9B" w:rsidRPr="002853A0" w:rsidRDefault="006818C2" w:rsidP="006B18C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Zmiany terminu realizacji dopuszczalne są jedynie na zasadach określonych we wzorze umowy</w:t>
      </w:r>
      <w:r w:rsidR="009D0179">
        <w:rPr>
          <w:rFonts w:cs="Calibri"/>
        </w:rPr>
        <w:t xml:space="preserve"> stanowiącym załącznik nr do SWZ.</w:t>
      </w:r>
    </w:p>
    <w:sectPr w:rsidR="00DE2C9B" w:rsidRPr="002853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B07D6" w14:textId="77777777" w:rsidR="000B73C4" w:rsidRDefault="000B73C4" w:rsidP="009D66C4">
      <w:pPr>
        <w:spacing w:after="0" w:line="240" w:lineRule="auto"/>
      </w:pPr>
      <w:r>
        <w:separator/>
      </w:r>
    </w:p>
  </w:endnote>
  <w:endnote w:type="continuationSeparator" w:id="0">
    <w:p w14:paraId="35F2CEEC" w14:textId="77777777" w:rsidR="000B73C4" w:rsidRDefault="000B73C4" w:rsidP="009D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8572600"/>
      <w:docPartObj>
        <w:docPartGallery w:val="Page Numbers (Bottom of Page)"/>
        <w:docPartUnique/>
      </w:docPartObj>
    </w:sdtPr>
    <w:sdtEndPr/>
    <w:sdtContent>
      <w:p w14:paraId="526F000B" w14:textId="77777777" w:rsidR="004843AC" w:rsidRDefault="004843AC" w:rsidP="004843AC">
        <w:pPr>
          <w:rPr>
            <w:sz w:val="16"/>
            <w:szCs w:val="16"/>
          </w:rPr>
        </w:pPr>
        <w:r w:rsidRPr="005E1347">
          <w:rPr>
            <w:sz w:val="16"/>
            <w:szCs w:val="16"/>
          </w:rPr>
          <w:t>Zachodniopomorska Regionalna Organizacja Turystyczna</w:t>
        </w:r>
        <w:r w:rsidRPr="005E1347">
          <w:rPr>
            <w:sz w:val="16"/>
            <w:szCs w:val="16"/>
          </w:rPr>
          <w:br/>
          <w:t>ul. Partyz</w:t>
        </w:r>
        <w:r>
          <w:rPr>
            <w:sz w:val="16"/>
            <w:szCs w:val="16"/>
          </w:rPr>
          <w:t>an</w:t>
        </w:r>
        <w:r w:rsidRPr="005E1347">
          <w:rPr>
            <w:sz w:val="16"/>
            <w:szCs w:val="16"/>
          </w:rPr>
          <w:t>tów 1, 70-222 Szczecin</w:t>
        </w:r>
        <w:r w:rsidRPr="005E1347">
          <w:rPr>
            <w:sz w:val="16"/>
            <w:szCs w:val="16"/>
          </w:rPr>
          <w:br/>
          <w:t xml:space="preserve">e-mail: </w:t>
        </w:r>
        <w:hyperlink r:id="rId1" w:history="1">
          <w:r w:rsidRPr="005E1347">
            <w:rPr>
              <w:rStyle w:val="Hipercze"/>
              <w:sz w:val="16"/>
              <w:szCs w:val="16"/>
            </w:rPr>
            <w:t>projekt@zrot.pl</w:t>
          </w:r>
        </w:hyperlink>
        <w:r w:rsidRPr="005E1347">
          <w:rPr>
            <w:sz w:val="16"/>
            <w:szCs w:val="16"/>
          </w:rPr>
          <w:t xml:space="preserve"> </w:t>
        </w:r>
      </w:p>
      <w:p w14:paraId="77D337C0" w14:textId="5334032D" w:rsidR="00A81B66" w:rsidRDefault="004843AC" w:rsidP="004843AC">
        <w:r>
          <w:rPr>
            <w:sz w:val="16"/>
            <w:szCs w:val="16"/>
          </w:rPr>
          <w:t xml:space="preserve">Strona </w:t>
        </w:r>
        <w:r w:rsidRPr="00FC29AE">
          <w:rPr>
            <w:sz w:val="16"/>
            <w:szCs w:val="16"/>
          </w:rPr>
          <w:fldChar w:fldCharType="begin"/>
        </w:r>
        <w:r w:rsidRPr="00FC29AE">
          <w:rPr>
            <w:sz w:val="16"/>
            <w:szCs w:val="16"/>
          </w:rPr>
          <w:instrText xml:space="preserve"> PAGE   \* MERGEFORMAT </w:instrText>
        </w:r>
        <w:r w:rsidRPr="00FC29AE">
          <w:rPr>
            <w:sz w:val="16"/>
            <w:szCs w:val="16"/>
          </w:rPr>
          <w:fldChar w:fldCharType="separate"/>
        </w:r>
        <w:r w:rsidR="00200D3B">
          <w:rPr>
            <w:noProof/>
            <w:sz w:val="16"/>
            <w:szCs w:val="16"/>
          </w:rPr>
          <w:t>13</w:t>
        </w:r>
        <w:r w:rsidRPr="00FC29AE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8A6E5" w14:textId="77777777" w:rsidR="000B73C4" w:rsidRDefault="000B73C4" w:rsidP="009D66C4">
      <w:pPr>
        <w:spacing w:after="0" w:line="240" w:lineRule="auto"/>
      </w:pPr>
      <w:r>
        <w:separator/>
      </w:r>
    </w:p>
  </w:footnote>
  <w:footnote w:type="continuationSeparator" w:id="0">
    <w:p w14:paraId="16AC0725" w14:textId="77777777" w:rsidR="000B73C4" w:rsidRDefault="000B73C4" w:rsidP="009D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07FC" w14:textId="77777777" w:rsidR="003A0DAC" w:rsidRDefault="003A0DAC" w:rsidP="003A0DAC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55229D29" wp14:editId="2BF401F7">
          <wp:simplePos x="0" y="0"/>
          <wp:positionH relativeFrom="page">
            <wp:posOffset>5039995</wp:posOffset>
          </wp:positionH>
          <wp:positionV relativeFrom="topMargin">
            <wp:posOffset>112395</wp:posOffset>
          </wp:positionV>
          <wp:extent cx="628650" cy="628650"/>
          <wp:effectExtent l="0" t="0" r="0" b="0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E90DB7" w14:textId="77777777" w:rsidR="003A0DAC" w:rsidRDefault="003A0DAC" w:rsidP="003A0DAC">
    <w:pPr>
      <w:pStyle w:val="Nagwek"/>
      <w:rPr>
        <w:rFonts w:ascii="Arial" w:hAnsi="Arial" w:cs="Arial"/>
        <w:sz w:val="20"/>
        <w:szCs w:val="20"/>
      </w:rPr>
    </w:pPr>
  </w:p>
  <w:p w14:paraId="4CBFDDAD" w14:textId="77777777" w:rsidR="003A0DAC" w:rsidRDefault="003A0DAC" w:rsidP="003A0DAC">
    <w:pPr>
      <w:jc w:val="both"/>
      <w:rPr>
        <w:rFonts w:ascii="Arial" w:hAnsi="Arial" w:cs="Arial"/>
        <w:sz w:val="18"/>
        <w:szCs w:val="18"/>
      </w:rPr>
    </w:pPr>
  </w:p>
  <w:p w14:paraId="5B2AAAA0" w14:textId="3FCC0E68" w:rsidR="002C713E" w:rsidRPr="003A0DAC" w:rsidRDefault="003A0DAC" w:rsidP="003A0DAC">
    <w:pPr>
      <w:jc w:val="both"/>
      <w:rPr>
        <w:rFonts w:ascii="Arial" w:hAnsi="Arial" w:cs="Arial"/>
        <w:sz w:val="18"/>
        <w:szCs w:val="18"/>
      </w:rPr>
    </w:pPr>
    <w:r w:rsidRPr="00C0249E">
      <w:rPr>
        <w:rFonts w:ascii="Arial" w:hAnsi="Arial" w:cs="Arial"/>
        <w:sz w:val="18"/>
        <w:szCs w:val="18"/>
      </w:rPr>
      <w:t>Zadanie publiczne pn. „Cyfrowe Pomorze Zachodnie 2.0” dofinansowano ze środków Ministerstwa Sportu</w:t>
    </w:r>
    <w:r>
      <w:rPr>
        <w:rFonts w:ascii="Arial" w:hAnsi="Arial" w:cs="Arial"/>
        <w:sz w:val="18"/>
        <w:szCs w:val="18"/>
      </w:rPr>
      <w:br/>
    </w:r>
    <w:r w:rsidRPr="00C0249E">
      <w:rPr>
        <w:rFonts w:ascii="Arial" w:hAnsi="Arial" w:cs="Arial"/>
        <w:sz w:val="18"/>
        <w:szCs w:val="18"/>
      </w:rPr>
      <w:t>i Turystyki zgodnie z zawartą umową nr 2024/0058/1247/UDOT/DT/BP/DSJ z dnia 8 lipca 2024 roku.</w:t>
    </w:r>
    <w:r>
      <w:rPr>
        <w:rFonts w:ascii="Arial" w:hAnsi="Arial" w:cs="Arial"/>
        <w:sz w:val="18"/>
        <w:szCs w:val="18"/>
      </w:rPr>
      <w:br/>
    </w:r>
    <w:r w:rsidRPr="00C0249E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4AFC32ED" wp14:editId="483A91E7">
          <wp:simplePos x="0" y="0"/>
          <wp:positionH relativeFrom="margin">
            <wp:posOffset>1800225</wp:posOffset>
          </wp:positionH>
          <wp:positionV relativeFrom="topMargin">
            <wp:posOffset>96520</wp:posOffset>
          </wp:positionV>
          <wp:extent cx="2171700" cy="733425"/>
          <wp:effectExtent l="0" t="0" r="0" b="9525"/>
          <wp:wrapTight wrapText="bothSides">
            <wp:wrapPolygon edited="0">
              <wp:start x="0" y="0"/>
              <wp:lineTo x="0" y="21319"/>
              <wp:lineTo x="21411" y="21319"/>
              <wp:lineTo x="21411" y="0"/>
              <wp:lineTo x="0" y="0"/>
            </wp:wrapPolygon>
          </wp:wrapTight>
          <wp:docPr id="2" name="Obraz 2" descr="M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249E">
      <w:rPr>
        <w:rFonts w:ascii="Arial" w:hAnsi="Arial" w:cs="Arial"/>
        <w:sz w:val="18"/>
        <w:szCs w:val="18"/>
      </w:rPr>
      <w:t>Numer postępowania: 1/MSIT-ZROT/2024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04F"/>
    <w:multiLevelType w:val="hybridMultilevel"/>
    <w:tmpl w:val="0BD0AD10"/>
    <w:lvl w:ilvl="0" w:tplc="AF4C95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7F211D2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5177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0EA454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FF67B0"/>
    <w:multiLevelType w:val="hybridMultilevel"/>
    <w:tmpl w:val="489E3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04998"/>
    <w:multiLevelType w:val="hybridMultilevel"/>
    <w:tmpl w:val="B15467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1597B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21DA6BB3"/>
    <w:multiLevelType w:val="hybridMultilevel"/>
    <w:tmpl w:val="DF8C87D6"/>
    <w:lvl w:ilvl="0" w:tplc="0BDA1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721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71E62F9"/>
    <w:multiLevelType w:val="hybridMultilevel"/>
    <w:tmpl w:val="C5C4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67CC0"/>
    <w:multiLevelType w:val="hybridMultilevel"/>
    <w:tmpl w:val="9F8E7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C4D73"/>
    <w:multiLevelType w:val="hybridMultilevel"/>
    <w:tmpl w:val="083889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D53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8C22BD"/>
    <w:multiLevelType w:val="hybridMultilevel"/>
    <w:tmpl w:val="B1F0FBB2"/>
    <w:lvl w:ilvl="0" w:tplc="7FDA64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BBCC520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6F77FB"/>
    <w:multiLevelType w:val="hybridMultilevel"/>
    <w:tmpl w:val="528667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807312"/>
    <w:multiLevelType w:val="hybridMultilevel"/>
    <w:tmpl w:val="2CB0A13E"/>
    <w:lvl w:ilvl="0" w:tplc="3176D1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357057"/>
    <w:multiLevelType w:val="hybridMultilevel"/>
    <w:tmpl w:val="EE7C93C4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6" w15:restartNumberingAfterBreak="0">
    <w:nsid w:val="2ECF7808"/>
    <w:multiLevelType w:val="hybridMultilevel"/>
    <w:tmpl w:val="352AD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D61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0738CD"/>
    <w:multiLevelType w:val="hybridMultilevel"/>
    <w:tmpl w:val="E1787244"/>
    <w:lvl w:ilvl="0" w:tplc="D4A2C6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A61321"/>
    <w:multiLevelType w:val="hybridMultilevel"/>
    <w:tmpl w:val="E22C5D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119AA"/>
    <w:multiLevelType w:val="hybridMultilevel"/>
    <w:tmpl w:val="EBA6F0FE"/>
    <w:lvl w:ilvl="0" w:tplc="0415000F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8" w:hanging="360"/>
      </w:p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21" w15:restartNumberingAfterBreak="0">
    <w:nsid w:val="34F8480A"/>
    <w:multiLevelType w:val="hybridMultilevel"/>
    <w:tmpl w:val="BF80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37C8C"/>
    <w:multiLevelType w:val="hybridMultilevel"/>
    <w:tmpl w:val="E3E44182"/>
    <w:lvl w:ilvl="0" w:tplc="A97C7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54B5B"/>
    <w:multiLevelType w:val="hybridMultilevel"/>
    <w:tmpl w:val="2B886EAC"/>
    <w:lvl w:ilvl="0" w:tplc="35183AE2">
      <w:start w:val="1"/>
      <w:numFmt w:val="upperRoman"/>
      <w:lvlText w:val="%1."/>
      <w:lvlJc w:val="left"/>
      <w:pPr>
        <w:ind w:left="836" w:hanging="721"/>
      </w:pPr>
      <w:rPr>
        <w:rFonts w:hint="default"/>
        <w:spacing w:val="-1"/>
        <w:w w:val="99"/>
        <w:lang w:val="pl-PL" w:eastAsia="en-US" w:bidi="ar-SA"/>
      </w:rPr>
    </w:lvl>
    <w:lvl w:ilvl="1" w:tplc="729C2D7C">
      <w:numFmt w:val="bullet"/>
      <w:lvlText w:val="•"/>
      <w:lvlJc w:val="left"/>
      <w:pPr>
        <w:ind w:left="1758" w:hanging="721"/>
      </w:pPr>
      <w:rPr>
        <w:rFonts w:hint="default"/>
        <w:lang w:val="pl-PL" w:eastAsia="en-US" w:bidi="ar-SA"/>
      </w:rPr>
    </w:lvl>
    <w:lvl w:ilvl="2" w:tplc="671AEEE8">
      <w:numFmt w:val="bullet"/>
      <w:lvlText w:val="•"/>
      <w:lvlJc w:val="left"/>
      <w:pPr>
        <w:ind w:left="2677" w:hanging="721"/>
      </w:pPr>
      <w:rPr>
        <w:rFonts w:hint="default"/>
        <w:lang w:val="pl-PL" w:eastAsia="en-US" w:bidi="ar-SA"/>
      </w:rPr>
    </w:lvl>
    <w:lvl w:ilvl="3" w:tplc="F580E402">
      <w:numFmt w:val="bullet"/>
      <w:lvlText w:val="•"/>
      <w:lvlJc w:val="left"/>
      <w:pPr>
        <w:ind w:left="3595" w:hanging="721"/>
      </w:pPr>
      <w:rPr>
        <w:rFonts w:hint="default"/>
        <w:lang w:val="pl-PL" w:eastAsia="en-US" w:bidi="ar-SA"/>
      </w:rPr>
    </w:lvl>
    <w:lvl w:ilvl="4" w:tplc="CC9CF4B2">
      <w:numFmt w:val="bullet"/>
      <w:lvlText w:val="•"/>
      <w:lvlJc w:val="left"/>
      <w:pPr>
        <w:ind w:left="4514" w:hanging="721"/>
      </w:pPr>
      <w:rPr>
        <w:rFonts w:hint="default"/>
        <w:lang w:val="pl-PL" w:eastAsia="en-US" w:bidi="ar-SA"/>
      </w:rPr>
    </w:lvl>
    <w:lvl w:ilvl="5" w:tplc="D5606510">
      <w:numFmt w:val="bullet"/>
      <w:lvlText w:val="•"/>
      <w:lvlJc w:val="left"/>
      <w:pPr>
        <w:ind w:left="5433" w:hanging="721"/>
      </w:pPr>
      <w:rPr>
        <w:rFonts w:hint="default"/>
        <w:lang w:val="pl-PL" w:eastAsia="en-US" w:bidi="ar-SA"/>
      </w:rPr>
    </w:lvl>
    <w:lvl w:ilvl="6" w:tplc="B5980E1E">
      <w:numFmt w:val="bullet"/>
      <w:lvlText w:val="•"/>
      <w:lvlJc w:val="left"/>
      <w:pPr>
        <w:ind w:left="6351" w:hanging="721"/>
      </w:pPr>
      <w:rPr>
        <w:rFonts w:hint="default"/>
        <w:lang w:val="pl-PL" w:eastAsia="en-US" w:bidi="ar-SA"/>
      </w:rPr>
    </w:lvl>
    <w:lvl w:ilvl="7" w:tplc="0ACA4C68">
      <w:numFmt w:val="bullet"/>
      <w:lvlText w:val="•"/>
      <w:lvlJc w:val="left"/>
      <w:pPr>
        <w:ind w:left="7270" w:hanging="721"/>
      </w:pPr>
      <w:rPr>
        <w:rFonts w:hint="default"/>
        <w:lang w:val="pl-PL" w:eastAsia="en-US" w:bidi="ar-SA"/>
      </w:rPr>
    </w:lvl>
    <w:lvl w:ilvl="8" w:tplc="C270FEDE">
      <w:numFmt w:val="bullet"/>
      <w:lvlText w:val="•"/>
      <w:lvlJc w:val="left"/>
      <w:pPr>
        <w:ind w:left="8189" w:hanging="721"/>
      </w:pPr>
      <w:rPr>
        <w:rFonts w:hint="default"/>
        <w:lang w:val="pl-PL" w:eastAsia="en-US" w:bidi="ar-SA"/>
      </w:rPr>
    </w:lvl>
  </w:abstractNum>
  <w:abstractNum w:abstractNumId="24" w15:restartNumberingAfterBreak="0">
    <w:nsid w:val="37684B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D5D64CF"/>
    <w:multiLevelType w:val="hybridMultilevel"/>
    <w:tmpl w:val="90BE31E8"/>
    <w:lvl w:ilvl="0" w:tplc="A222721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3DE673C9"/>
    <w:multiLevelType w:val="hybridMultilevel"/>
    <w:tmpl w:val="BFE2D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E7EBF"/>
    <w:multiLevelType w:val="hybridMultilevel"/>
    <w:tmpl w:val="3FC243C0"/>
    <w:lvl w:ilvl="0" w:tplc="B7F8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367F0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9" w15:restartNumberingAfterBreak="0">
    <w:nsid w:val="422537E2"/>
    <w:multiLevelType w:val="multilevel"/>
    <w:tmpl w:val="373A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2C5AFA"/>
    <w:multiLevelType w:val="hybridMultilevel"/>
    <w:tmpl w:val="BF1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E53B73"/>
    <w:multiLevelType w:val="hybridMultilevel"/>
    <w:tmpl w:val="22FCA37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17E07"/>
    <w:multiLevelType w:val="hybridMultilevel"/>
    <w:tmpl w:val="8764929A"/>
    <w:lvl w:ilvl="0" w:tplc="9ED01E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9812E9"/>
    <w:multiLevelType w:val="hybridMultilevel"/>
    <w:tmpl w:val="0CA44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AE6E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C615C95"/>
    <w:multiLevelType w:val="hybridMultilevel"/>
    <w:tmpl w:val="141A8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13F61"/>
    <w:multiLevelType w:val="multilevel"/>
    <w:tmpl w:val="3E0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4A0ADA"/>
    <w:multiLevelType w:val="hybridMultilevel"/>
    <w:tmpl w:val="41ACB270"/>
    <w:lvl w:ilvl="0" w:tplc="07382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12095"/>
    <w:multiLevelType w:val="hybridMultilevel"/>
    <w:tmpl w:val="0130E084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C97422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0" w15:restartNumberingAfterBreak="0">
    <w:nsid w:val="58341B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43230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44629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67D0F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42E4C8D"/>
    <w:multiLevelType w:val="hybridMultilevel"/>
    <w:tmpl w:val="E99EDC48"/>
    <w:lvl w:ilvl="0" w:tplc="733055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B16B1"/>
    <w:multiLevelType w:val="hybridMultilevel"/>
    <w:tmpl w:val="9F981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F84B20"/>
    <w:multiLevelType w:val="hybridMultilevel"/>
    <w:tmpl w:val="860CF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83035"/>
    <w:multiLevelType w:val="hybridMultilevel"/>
    <w:tmpl w:val="4D60B2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C201F7"/>
    <w:multiLevelType w:val="hybridMultilevel"/>
    <w:tmpl w:val="2CBC8CAA"/>
    <w:lvl w:ilvl="0" w:tplc="E3AA855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BF02FE"/>
    <w:multiLevelType w:val="hybridMultilevel"/>
    <w:tmpl w:val="CEEE0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82395C"/>
    <w:multiLevelType w:val="hybridMultilevel"/>
    <w:tmpl w:val="03760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71688">
    <w:abstractNumId w:val="0"/>
  </w:num>
  <w:num w:numId="2" w16cid:durableId="364410908">
    <w:abstractNumId w:val="22"/>
  </w:num>
  <w:num w:numId="3" w16cid:durableId="616641834">
    <w:abstractNumId w:val="48"/>
  </w:num>
  <w:num w:numId="4" w16cid:durableId="1675641765">
    <w:abstractNumId w:val="29"/>
  </w:num>
  <w:num w:numId="5" w16cid:durableId="1140030923">
    <w:abstractNumId w:val="36"/>
  </w:num>
  <w:num w:numId="6" w16cid:durableId="2033725980">
    <w:abstractNumId w:val="6"/>
  </w:num>
  <w:num w:numId="7" w16cid:durableId="773401217">
    <w:abstractNumId w:val="5"/>
  </w:num>
  <w:num w:numId="8" w16cid:durableId="577980413">
    <w:abstractNumId w:val="25"/>
  </w:num>
  <w:num w:numId="9" w16cid:durableId="1236747218">
    <w:abstractNumId w:val="28"/>
  </w:num>
  <w:num w:numId="10" w16cid:durableId="1199779556">
    <w:abstractNumId w:val="15"/>
  </w:num>
  <w:num w:numId="11" w16cid:durableId="1912621378">
    <w:abstractNumId w:val="39"/>
  </w:num>
  <w:num w:numId="12" w16cid:durableId="1229849080">
    <w:abstractNumId w:val="1"/>
  </w:num>
  <w:num w:numId="13" w16cid:durableId="74323999">
    <w:abstractNumId w:val="50"/>
  </w:num>
  <w:num w:numId="14" w16cid:durableId="859977980">
    <w:abstractNumId w:val="44"/>
  </w:num>
  <w:num w:numId="15" w16cid:durableId="1032388859">
    <w:abstractNumId w:val="19"/>
  </w:num>
  <w:num w:numId="16" w16cid:durableId="472210359">
    <w:abstractNumId w:val="49"/>
  </w:num>
  <w:num w:numId="17" w16cid:durableId="840972794">
    <w:abstractNumId w:val="9"/>
  </w:num>
  <w:num w:numId="18" w16cid:durableId="1162693802">
    <w:abstractNumId w:val="31"/>
  </w:num>
  <w:num w:numId="19" w16cid:durableId="1463109514">
    <w:abstractNumId w:val="20"/>
  </w:num>
  <w:num w:numId="20" w16cid:durableId="1940748843">
    <w:abstractNumId w:val="21"/>
  </w:num>
  <w:num w:numId="21" w16cid:durableId="1240094086">
    <w:abstractNumId w:val="14"/>
  </w:num>
  <w:num w:numId="22" w16cid:durableId="250621512">
    <w:abstractNumId w:val="8"/>
  </w:num>
  <w:num w:numId="23" w16cid:durableId="317272081">
    <w:abstractNumId w:val="41"/>
  </w:num>
  <w:num w:numId="24" w16cid:durableId="1484547155">
    <w:abstractNumId w:val="43"/>
  </w:num>
  <w:num w:numId="25" w16cid:durableId="114450452">
    <w:abstractNumId w:val="37"/>
  </w:num>
  <w:num w:numId="26" w16cid:durableId="458258807">
    <w:abstractNumId w:val="26"/>
  </w:num>
  <w:num w:numId="27" w16cid:durableId="186599282">
    <w:abstractNumId w:val="46"/>
  </w:num>
  <w:num w:numId="28" w16cid:durableId="1083260946">
    <w:abstractNumId w:val="45"/>
  </w:num>
  <w:num w:numId="29" w16cid:durableId="1781991613">
    <w:abstractNumId w:val="4"/>
  </w:num>
  <w:num w:numId="30" w16cid:durableId="1291285770">
    <w:abstractNumId w:val="32"/>
  </w:num>
  <w:num w:numId="31" w16cid:durableId="1480221700">
    <w:abstractNumId w:val="47"/>
  </w:num>
  <w:num w:numId="32" w16cid:durableId="985548925">
    <w:abstractNumId w:val="38"/>
  </w:num>
  <w:num w:numId="33" w16cid:durableId="1325161965">
    <w:abstractNumId w:val="23"/>
  </w:num>
  <w:num w:numId="34" w16cid:durableId="1524900526">
    <w:abstractNumId w:val="2"/>
  </w:num>
  <w:num w:numId="35" w16cid:durableId="1977710943">
    <w:abstractNumId w:val="17"/>
  </w:num>
  <w:num w:numId="36" w16cid:durableId="897129601">
    <w:abstractNumId w:val="13"/>
  </w:num>
  <w:num w:numId="37" w16cid:durableId="946961390">
    <w:abstractNumId w:val="42"/>
  </w:num>
  <w:num w:numId="38" w16cid:durableId="1021123329">
    <w:abstractNumId w:val="18"/>
  </w:num>
  <w:num w:numId="39" w16cid:durableId="347876300">
    <w:abstractNumId w:val="27"/>
  </w:num>
  <w:num w:numId="40" w16cid:durableId="1586693924">
    <w:abstractNumId w:val="7"/>
  </w:num>
  <w:num w:numId="41" w16cid:durableId="201678854">
    <w:abstractNumId w:val="34"/>
  </w:num>
  <w:num w:numId="42" w16cid:durableId="1363554190">
    <w:abstractNumId w:val="24"/>
  </w:num>
  <w:num w:numId="43" w16cid:durableId="1149401246">
    <w:abstractNumId w:val="11"/>
  </w:num>
  <w:num w:numId="44" w16cid:durableId="232476282">
    <w:abstractNumId w:val="40"/>
  </w:num>
  <w:num w:numId="45" w16cid:durableId="498153030">
    <w:abstractNumId w:val="16"/>
  </w:num>
  <w:num w:numId="46" w16cid:durableId="328599649">
    <w:abstractNumId w:val="12"/>
  </w:num>
  <w:num w:numId="47" w16cid:durableId="741679976">
    <w:abstractNumId w:val="3"/>
  </w:num>
  <w:num w:numId="48" w16cid:durableId="1960649927">
    <w:abstractNumId w:val="10"/>
  </w:num>
  <w:num w:numId="49" w16cid:durableId="567959671">
    <w:abstractNumId w:val="35"/>
  </w:num>
  <w:num w:numId="50" w16cid:durableId="1913079020">
    <w:abstractNumId w:val="30"/>
  </w:num>
  <w:num w:numId="51" w16cid:durableId="2740191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C4"/>
    <w:rsid w:val="000000D4"/>
    <w:rsid w:val="0000269F"/>
    <w:rsid w:val="00003549"/>
    <w:rsid w:val="00016D76"/>
    <w:rsid w:val="00021AD8"/>
    <w:rsid w:val="000230DC"/>
    <w:rsid w:val="00026544"/>
    <w:rsid w:val="000269D8"/>
    <w:rsid w:val="0003101F"/>
    <w:rsid w:val="00031D8E"/>
    <w:rsid w:val="00036927"/>
    <w:rsid w:val="0004060B"/>
    <w:rsid w:val="000437ED"/>
    <w:rsid w:val="00043AA1"/>
    <w:rsid w:val="00046CC9"/>
    <w:rsid w:val="00052121"/>
    <w:rsid w:val="00054338"/>
    <w:rsid w:val="00054707"/>
    <w:rsid w:val="000633C1"/>
    <w:rsid w:val="000679C6"/>
    <w:rsid w:val="00067DD3"/>
    <w:rsid w:val="0007363E"/>
    <w:rsid w:val="00076E13"/>
    <w:rsid w:val="0008176E"/>
    <w:rsid w:val="00085E54"/>
    <w:rsid w:val="00087282"/>
    <w:rsid w:val="000A1BEC"/>
    <w:rsid w:val="000A2209"/>
    <w:rsid w:val="000A2931"/>
    <w:rsid w:val="000A3025"/>
    <w:rsid w:val="000A4086"/>
    <w:rsid w:val="000A452C"/>
    <w:rsid w:val="000A4B3E"/>
    <w:rsid w:val="000B73C4"/>
    <w:rsid w:val="000C3D8A"/>
    <w:rsid w:val="000D24AD"/>
    <w:rsid w:val="000F07C6"/>
    <w:rsid w:val="000F2E51"/>
    <w:rsid w:val="000F3B6D"/>
    <w:rsid w:val="00103DE8"/>
    <w:rsid w:val="00106545"/>
    <w:rsid w:val="00127730"/>
    <w:rsid w:val="00133F0E"/>
    <w:rsid w:val="001352B8"/>
    <w:rsid w:val="00140183"/>
    <w:rsid w:val="00142A96"/>
    <w:rsid w:val="00143C8B"/>
    <w:rsid w:val="00150150"/>
    <w:rsid w:val="00154E5D"/>
    <w:rsid w:val="00155F00"/>
    <w:rsid w:val="00170F77"/>
    <w:rsid w:val="0017449A"/>
    <w:rsid w:val="00182151"/>
    <w:rsid w:val="00184414"/>
    <w:rsid w:val="00187EFC"/>
    <w:rsid w:val="001939F9"/>
    <w:rsid w:val="00194FCA"/>
    <w:rsid w:val="0019747E"/>
    <w:rsid w:val="001A5DD1"/>
    <w:rsid w:val="001B55ED"/>
    <w:rsid w:val="001B5F76"/>
    <w:rsid w:val="001C3BFA"/>
    <w:rsid w:val="001C7B09"/>
    <w:rsid w:val="001D322F"/>
    <w:rsid w:val="001D7C42"/>
    <w:rsid w:val="001D7EFD"/>
    <w:rsid w:val="001E1187"/>
    <w:rsid w:val="001E46FC"/>
    <w:rsid w:val="001E67C9"/>
    <w:rsid w:val="001E7FF0"/>
    <w:rsid w:val="001F0D2F"/>
    <w:rsid w:val="001F4C18"/>
    <w:rsid w:val="002006CA"/>
    <w:rsid w:val="00200D3B"/>
    <w:rsid w:val="00200EA7"/>
    <w:rsid w:val="00201E34"/>
    <w:rsid w:val="0020201B"/>
    <w:rsid w:val="00202B82"/>
    <w:rsid w:val="00204C4C"/>
    <w:rsid w:val="00215178"/>
    <w:rsid w:val="0022138F"/>
    <w:rsid w:val="00236202"/>
    <w:rsid w:val="002379F1"/>
    <w:rsid w:val="00240408"/>
    <w:rsid w:val="002447D1"/>
    <w:rsid w:val="00244FC7"/>
    <w:rsid w:val="0024791F"/>
    <w:rsid w:val="0025044C"/>
    <w:rsid w:val="0025224A"/>
    <w:rsid w:val="00255A3E"/>
    <w:rsid w:val="002567F9"/>
    <w:rsid w:val="00256BAC"/>
    <w:rsid w:val="00272AD2"/>
    <w:rsid w:val="002732C1"/>
    <w:rsid w:val="0027423D"/>
    <w:rsid w:val="00284C4C"/>
    <w:rsid w:val="00284FFA"/>
    <w:rsid w:val="002853A0"/>
    <w:rsid w:val="002A1D4C"/>
    <w:rsid w:val="002A21BD"/>
    <w:rsid w:val="002B3FE4"/>
    <w:rsid w:val="002C2D2F"/>
    <w:rsid w:val="002C3278"/>
    <w:rsid w:val="002C49E1"/>
    <w:rsid w:val="002C713E"/>
    <w:rsid w:val="002D33D0"/>
    <w:rsid w:val="002D361E"/>
    <w:rsid w:val="002D7107"/>
    <w:rsid w:val="002F0349"/>
    <w:rsid w:val="00303B13"/>
    <w:rsid w:val="00304877"/>
    <w:rsid w:val="00306C82"/>
    <w:rsid w:val="0030709A"/>
    <w:rsid w:val="0031403D"/>
    <w:rsid w:val="0031723B"/>
    <w:rsid w:val="00321117"/>
    <w:rsid w:val="003276E4"/>
    <w:rsid w:val="003348AB"/>
    <w:rsid w:val="00336BDB"/>
    <w:rsid w:val="00352F24"/>
    <w:rsid w:val="003853E9"/>
    <w:rsid w:val="00393677"/>
    <w:rsid w:val="00396B63"/>
    <w:rsid w:val="0039726F"/>
    <w:rsid w:val="003A0DAC"/>
    <w:rsid w:val="003A21C5"/>
    <w:rsid w:val="003A258D"/>
    <w:rsid w:val="003C5202"/>
    <w:rsid w:val="003D54AA"/>
    <w:rsid w:val="003D72C5"/>
    <w:rsid w:val="003F337A"/>
    <w:rsid w:val="003F41D0"/>
    <w:rsid w:val="003F68DD"/>
    <w:rsid w:val="003F6BD8"/>
    <w:rsid w:val="0040088D"/>
    <w:rsid w:val="00407F19"/>
    <w:rsid w:val="004106B6"/>
    <w:rsid w:val="00413503"/>
    <w:rsid w:val="00424CCA"/>
    <w:rsid w:val="004255F2"/>
    <w:rsid w:val="00426265"/>
    <w:rsid w:val="004263D0"/>
    <w:rsid w:val="00427163"/>
    <w:rsid w:val="0043082B"/>
    <w:rsid w:val="0043308D"/>
    <w:rsid w:val="0043680A"/>
    <w:rsid w:val="00452513"/>
    <w:rsid w:val="0045674F"/>
    <w:rsid w:val="00460B24"/>
    <w:rsid w:val="00464517"/>
    <w:rsid w:val="00464BEF"/>
    <w:rsid w:val="00470CF8"/>
    <w:rsid w:val="00471501"/>
    <w:rsid w:val="00482D63"/>
    <w:rsid w:val="004843AC"/>
    <w:rsid w:val="004902E9"/>
    <w:rsid w:val="0049067A"/>
    <w:rsid w:val="004A055C"/>
    <w:rsid w:val="004A1000"/>
    <w:rsid w:val="004A53A8"/>
    <w:rsid w:val="004B4CEB"/>
    <w:rsid w:val="004C224B"/>
    <w:rsid w:val="004C2316"/>
    <w:rsid w:val="004C41DF"/>
    <w:rsid w:val="004D06B7"/>
    <w:rsid w:val="004E4931"/>
    <w:rsid w:val="004F31BC"/>
    <w:rsid w:val="004F4251"/>
    <w:rsid w:val="004F6221"/>
    <w:rsid w:val="00505819"/>
    <w:rsid w:val="00506533"/>
    <w:rsid w:val="00506F39"/>
    <w:rsid w:val="00507D8C"/>
    <w:rsid w:val="0051776A"/>
    <w:rsid w:val="00522FB4"/>
    <w:rsid w:val="0053076F"/>
    <w:rsid w:val="00531641"/>
    <w:rsid w:val="00533DE7"/>
    <w:rsid w:val="00542E15"/>
    <w:rsid w:val="005442B4"/>
    <w:rsid w:val="0054657C"/>
    <w:rsid w:val="00555A77"/>
    <w:rsid w:val="00557567"/>
    <w:rsid w:val="005629E0"/>
    <w:rsid w:val="005645D4"/>
    <w:rsid w:val="0057459B"/>
    <w:rsid w:val="00582E52"/>
    <w:rsid w:val="00585496"/>
    <w:rsid w:val="00585839"/>
    <w:rsid w:val="00585B03"/>
    <w:rsid w:val="00587806"/>
    <w:rsid w:val="00591108"/>
    <w:rsid w:val="005936B2"/>
    <w:rsid w:val="005A3DD4"/>
    <w:rsid w:val="005A4197"/>
    <w:rsid w:val="005B3A45"/>
    <w:rsid w:val="005B7536"/>
    <w:rsid w:val="005B769C"/>
    <w:rsid w:val="005C40A0"/>
    <w:rsid w:val="005C618A"/>
    <w:rsid w:val="005C7102"/>
    <w:rsid w:val="005C7D03"/>
    <w:rsid w:val="005D0461"/>
    <w:rsid w:val="005D5300"/>
    <w:rsid w:val="005E4C78"/>
    <w:rsid w:val="005E6C22"/>
    <w:rsid w:val="005E74CA"/>
    <w:rsid w:val="005F1D04"/>
    <w:rsid w:val="005F3DCB"/>
    <w:rsid w:val="005F63A8"/>
    <w:rsid w:val="00604A56"/>
    <w:rsid w:val="00606264"/>
    <w:rsid w:val="006107BF"/>
    <w:rsid w:val="006113D0"/>
    <w:rsid w:val="00622175"/>
    <w:rsid w:val="00625CE2"/>
    <w:rsid w:val="00626A91"/>
    <w:rsid w:val="00627B8C"/>
    <w:rsid w:val="00630E71"/>
    <w:rsid w:val="0063701B"/>
    <w:rsid w:val="00637BD8"/>
    <w:rsid w:val="00643B8C"/>
    <w:rsid w:val="00646CD5"/>
    <w:rsid w:val="0065131E"/>
    <w:rsid w:val="00653E22"/>
    <w:rsid w:val="00657960"/>
    <w:rsid w:val="0066114D"/>
    <w:rsid w:val="00671009"/>
    <w:rsid w:val="0067185A"/>
    <w:rsid w:val="00672690"/>
    <w:rsid w:val="006769C6"/>
    <w:rsid w:val="006814EA"/>
    <w:rsid w:val="006818C2"/>
    <w:rsid w:val="00681CDF"/>
    <w:rsid w:val="00683542"/>
    <w:rsid w:val="0069264B"/>
    <w:rsid w:val="00693237"/>
    <w:rsid w:val="006A0463"/>
    <w:rsid w:val="006A2733"/>
    <w:rsid w:val="006A3CEE"/>
    <w:rsid w:val="006A66B5"/>
    <w:rsid w:val="006B12D9"/>
    <w:rsid w:val="006B18C1"/>
    <w:rsid w:val="006B48DF"/>
    <w:rsid w:val="006C0C6F"/>
    <w:rsid w:val="006C2914"/>
    <w:rsid w:val="006C4164"/>
    <w:rsid w:val="006D40B8"/>
    <w:rsid w:val="006D7292"/>
    <w:rsid w:val="006D7AE4"/>
    <w:rsid w:val="006E7856"/>
    <w:rsid w:val="006F2055"/>
    <w:rsid w:val="007042F5"/>
    <w:rsid w:val="00713EED"/>
    <w:rsid w:val="0071715D"/>
    <w:rsid w:val="00724999"/>
    <w:rsid w:val="00725AD4"/>
    <w:rsid w:val="00726299"/>
    <w:rsid w:val="00727BB0"/>
    <w:rsid w:val="007321C6"/>
    <w:rsid w:val="007323D3"/>
    <w:rsid w:val="00733C17"/>
    <w:rsid w:val="00734D7C"/>
    <w:rsid w:val="00736D67"/>
    <w:rsid w:val="0074162E"/>
    <w:rsid w:val="0074397A"/>
    <w:rsid w:val="007439CF"/>
    <w:rsid w:val="00762AC1"/>
    <w:rsid w:val="00763E9F"/>
    <w:rsid w:val="007668FD"/>
    <w:rsid w:val="00784F11"/>
    <w:rsid w:val="00786D08"/>
    <w:rsid w:val="00792460"/>
    <w:rsid w:val="00796F6D"/>
    <w:rsid w:val="007A1013"/>
    <w:rsid w:val="007A54F3"/>
    <w:rsid w:val="007A70E3"/>
    <w:rsid w:val="007A7E13"/>
    <w:rsid w:val="007B0D68"/>
    <w:rsid w:val="007B139A"/>
    <w:rsid w:val="007B3A07"/>
    <w:rsid w:val="007B5753"/>
    <w:rsid w:val="007B590B"/>
    <w:rsid w:val="007B5DA7"/>
    <w:rsid w:val="007B7165"/>
    <w:rsid w:val="007B78BF"/>
    <w:rsid w:val="007C6B2C"/>
    <w:rsid w:val="007C6CA3"/>
    <w:rsid w:val="007D2379"/>
    <w:rsid w:val="007D3720"/>
    <w:rsid w:val="007E634C"/>
    <w:rsid w:val="00800F10"/>
    <w:rsid w:val="00802ED4"/>
    <w:rsid w:val="00805110"/>
    <w:rsid w:val="00811275"/>
    <w:rsid w:val="00812A37"/>
    <w:rsid w:val="00813105"/>
    <w:rsid w:val="008141A2"/>
    <w:rsid w:val="00820058"/>
    <w:rsid w:val="00826924"/>
    <w:rsid w:val="00831A22"/>
    <w:rsid w:val="00835876"/>
    <w:rsid w:val="008404D6"/>
    <w:rsid w:val="00846CDD"/>
    <w:rsid w:val="0085168A"/>
    <w:rsid w:val="00852813"/>
    <w:rsid w:val="00862C79"/>
    <w:rsid w:val="008656E7"/>
    <w:rsid w:val="00866107"/>
    <w:rsid w:val="008739D1"/>
    <w:rsid w:val="00883A42"/>
    <w:rsid w:val="00886E2C"/>
    <w:rsid w:val="008870F5"/>
    <w:rsid w:val="0089152E"/>
    <w:rsid w:val="00893568"/>
    <w:rsid w:val="008A5978"/>
    <w:rsid w:val="008C35FC"/>
    <w:rsid w:val="008C5030"/>
    <w:rsid w:val="008D4B19"/>
    <w:rsid w:val="008E2034"/>
    <w:rsid w:val="008E230A"/>
    <w:rsid w:val="008E50A0"/>
    <w:rsid w:val="008E7880"/>
    <w:rsid w:val="008F15DF"/>
    <w:rsid w:val="008F25E0"/>
    <w:rsid w:val="008F5066"/>
    <w:rsid w:val="009002D8"/>
    <w:rsid w:val="0090164A"/>
    <w:rsid w:val="0090262B"/>
    <w:rsid w:val="00913271"/>
    <w:rsid w:val="00917612"/>
    <w:rsid w:val="00921FCD"/>
    <w:rsid w:val="009246E2"/>
    <w:rsid w:val="00925778"/>
    <w:rsid w:val="0093088B"/>
    <w:rsid w:val="009323BA"/>
    <w:rsid w:val="00934252"/>
    <w:rsid w:val="009401C1"/>
    <w:rsid w:val="0094610E"/>
    <w:rsid w:val="009469FB"/>
    <w:rsid w:val="00947CA1"/>
    <w:rsid w:val="00951917"/>
    <w:rsid w:val="00952804"/>
    <w:rsid w:val="00955201"/>
    <w:rsid w:val="009618EF"/>
    <w:rsid w:val="0096245C"/>
    <w:rsid w:val="0096503E"/>
    <w:rsid w:val="00974D94"/>
    <w:rsid w:val="0098173B"/>
    <w:rsid w:val="0098275D"/>
    <w:rsid w:val="00983DE5"/>
    <w:rsid w:val="00984015"/>
    <w:rsid w:val="009851C8"/>
    <w:rsid w:val="0098675A"/>
    <w:rsid w:val="00993DE1"/>
    <w:rsid w:val="009A4C6F"/>
    <w:rsid w:val="009B1613"/>
    <w:rsid w:val="009B4862"/>
    <w:rsid w:val="009B6F40"/>
    <w:rsid w:val="009C1DD7"/>
    <w:rsid w:val="009C74D4"/>
    <w:rsid w:val="009D0179"/>
    <w:rsid w:val="009D637A"/>
    <w:rsid w:val="009D6603"/>
    <w:rsid w:val="009D66C4"/>
    <w:rsid w:val="009F3EE7"/>
    <w:rsid w:val="009F48BB"/>
    <w:rsid w:val="009F5A32"/>
    <w:rsid w:val="009F61B1"/>
    <w:rsid w:val="00A00A10"/>
    <w:rsid w:val="00A018FC"/>
    <w:rsid w:val="00A076E6"/>
    <w:rsid w:val="00A11FC7"/>
    <w:rsid w:val="00A1691C"/>
    <w:rsid w:val="00A20F11"/>
    <w:rsid w:val="00A21730"/>
    <w:rsid w:val="00A323FD"/>
    <w:rsid w:val="00A35EFB"/>
    <w:rsid w:val="00A363BB"/>
    <w:rsid w:val="00A400ED"/>
    <w:rsid w:val="00A47987"/>
    <w:rsid w:val="00A51B03"/>
    <w:rsid w:val="00A547D1"/>
    <w:rsid w:val="00A577D8"/>
    <w:rsid w:val="00A62A64"/>
    <w:rsid w:val="00A63369"/>
    <w:rsid w:val="00A70F8A"/>
    <w:rsid w:val="00A74DBA"/>
    <w:rsid w:val="00A7738F"/>
    <w:rsid w:val="00A77D26"/>
    <w:rsid w:val="00A81B66"/>
    <w:rsid w:val="00A87113"/>
    <w:rsid w:val="00A90FB0"/>
    <w:rsid w:val="00A929F2"/>
    <w:rsid w:val="00A95FE8"/>
    <w:rsid w:val="00AA1C67"/>
    <w:rsid w:val="00AA3F7F"/>
    <w:rsid w:val="00AA49C3"/>
    <w:rsid w:val="00AB36CE"/>
    <w:rsid w:val="00AD4762"/>
    <w:rsid w:val="00AE62AB"/>
    <w:rsid w:val="00B100B7"/>
    <w:rsid w:val="00B1278C"/>
    <w:rsid w:val="00B214AA"/>
    <w:rsid w:val="00B24A55"/>
    <w:rsid w:val="00B32781"/>
    <w:rsid w:val="00B33AB7"/>
    <w:rsid w:val="00B35ECD"/>
    <w:rsid w:val="00B378B9"/>
    <w:rsid w:val="00B4634D"/>
    <w:rsid w:val="00B53F8C"/>
    <w:rsid w:val="00B549B4"/>
    <w:rsid w:val="00B55AF3"/>
    <w:rsid w:val="00B628C3"/>
    <w:rsid w:val="00B81477"/>
    <w:rsid w:val="00B82778"/>
    <w:rsid w:val="00B83195"/>
    <w:rsid w:val="00B83635"/>
    <w:rsid w:val="00B8535F"/>
    <w:rsid w:val="00B90DAF"/>
    <w:rsid w:val="00B93567"/>
    <w:rsid w:val="00B942D2"/>
    <w:rsid w:val="00B94EE1"/>
    <w:rsid w:val="00B96A8B"/>
    <w:rsid w:val="00BA2B81"/>
    <w:rsid w:val="00BA3C88"/>
    <w:rsid w:val="00BB30D4"/>
    <w:rsid w:val="00BC02FE"/>
    <w:rsid w:val="00BC512B"/>
    <w:rsid w:val="00BD3983"/>
    <w:rsid w:val="00BD43C5"/>
    <w:rsid w:val="00BD488C"/>
    <w:rsid w:val="00BE1A58"/>
    <w:rsid w:val="00BE1B94"/>
    <w:rsid w:val="00BF12C4"/>
    <w:rsid w:val="00BF349C"/>
    <w:rsid w:val="00C01084"/>
    <w:rsid w:val="00C02046"/>
    <w:rsid w:val="00C03967"/>
    <w:rsid w:val="00C06E32"/>
    <w:rsid w:val="00C15194"/>
    <w:rsid w:val="00C17FC8"/>
    <w:rsid w:val="00C30012"/>
    <w:rsid w:val="00C33C19"/>
    <w:rsid w:val="00C42EF3"/>
    <w:rsid w:val="00C43EF3"/>
    <w:rsid w:val="00C45112"/>
    <w:rsid w:val="00C547EB"/>
    <w:rsid w:val="00C55E52"/>
    <w:rsid w:val="00C73B84"/>
    <w:rsid w:val="00C815E8"/>
    <w:rsid w:val="00C84314"/>
    <w:rsid w:val="00C84881"/>
    <w:rsid w:val="00C87B9B"/>
    <w:rsid w:val="00C91CFF"/>
    <w:rsid w:val="00C930A2"/>
    <w:rsid w:val="00C93815"/>
    <w:rsid w:val="00CA405B"/>
    <w:rsid w:val="00CA53F5"/>
    <w:rsid w:val="00CB1F43"/>
    <w:rsid w:val="00CB4186"/>
    <w:rsid w:val="00CB7CC1"/>
    <w:rsid w:val="00CC09CF"/>
    <w:rsid w:val="00CC0E7B"/>
    <w:rsid w:val="00CC4939"/>
    <w:rsid w:val="00CC74C6"/>
    <w:rsid w:val="00CD2B2A"/>
    <w:rsid w:val="00CD35CF"/>
    <w:rsid w:val="00CD43AD"/>
    <w:rsid w:val="00CD6B43"/>
    <w:rsid w:val="00CE230C"/>
    <w:rsid w:val="00CE3F28"/>
    <w:rsid w:val="00CE43AC"/>
    <w:rsid w:val="00D01135"/>
    <w:rsid w:val="00D133B2"/>
    <w:rsid w:val="00D17D49"/>
    <w:rsid w:val="00D22550"/>
    <w:rsid w:val="00D2713E"/>
    <w:rsid w:val="00D37D3C"/>
    <w:rsid w:val="00D40223"/>
    <w:rsid w:val="00D45317"/>
    <w:rsid w:val="00D45E48"/>
    <w:rsid w:val="00D4759A"/>
    <w:rsid w:val="00D47C06"/>
    <w:rsid w:val="00D50FC7"/>
    <w:rsid w:val="00D529D3"/>
    <w:rsid w:val="00D56B78"/>
    <w:rsid w:val="00D572BE"/>
    <w:rsid w:val="00D6530E"/>
    <w:rsid w:val="00D71045"/>
    <w:rsid w:val="00D74A4D"/>
    <w:rsid w:val="00D76B30"/>
    <w:rsid w:val="00D77A2E"/>
    <w:rsid w:val="00D87A3B"/>
    <w:rsid w:val="00D94B2F"/>
    <w:rsid w:val="00D94F26"/>
    <w:rsid w:val="00D95B7B"/>
    <w:rsid w:val="00DA2419"/>
    <w:rsid w:val="00DB0534"/>
    <w:rsid w:val="00DB4981"/>
    <w:rsid w:val="00DC0B5D"/>
    <w:rsid w:val="00DC32C7"/>
    <w:rsid w:val="00DC351C"/>
    <w:rsid w:val="00DC5427"/>
    <w:rsid w:val="00DC66DA"/>
    <w:rsid w:val="00DD1A79"/>
    <w:rsid w:val="00DD2703"/>
    <w:rsid w:val="00DD2FD0"/>
    <w:rsid w:val="00DE192D"/>
    <w:rsid w:val="00DE2C9B"/>
    <w:rsid w:val="00DF2EB8"/>
    <w:rsid w:val="00DF7877"/>
    <w:rsid w:val="00E03B4C"/>
    <w:rsid w:val="00E101C9"/>
    <w:rsid w:val="00E10BEB"/>
    <w:rsid w:val="00E11F15"/>
    <w:rsid w:val="00E13654"/>
    <w:rsid w:val="00E20488"/>
    <w:rsid w:val="00E20DC4"/>
    <w:rsid w:val="00E2319F"/>
    <w:rsid w:val="00E340F3"/>
    <w:rsid w:val="00E35B9A"/>
    <w:rsid w:val="00E367A1"/>
    <w:rsid w:val="00E42E4C"/>
    <w:rsid w:val="00E537C2"/>
    <w:rsid w:val="00E537DF"/>
    <w:rsid w:val="00E538E8"/>
    <w:rsid w:val="00E57EC5"/>
    <w:rsid w:val="00E617B2"/>
    <w:rsid w:val="00E668CB"/>
    <w:rsid w:val="00E705C3"/>
    <w:rsid w:val="00E74B4F"/>
    <w:rsid w:val="00E767F7"/>
    <w:rsid w:val="00E81C06"/>
    <w:rsid w:val="00E83F6E"/>
    <w:rsid w:val="00E90AE4"/>
    <w:rsid w:val="00E93850"/>
    <w:rsid w:val="00EA1079"/>
    <w:rsid w:val="00EA1880"/>
    <w:rsid w:val="00EA2B5D"/>
    <w:rsid w:val="00EA510F"/>
    <w:rsid w:val="00EB2CEC"/>
    <w:rsid w:val="00EB5F34"/>
    <w:rsid w:val="00EC3AE6"/>
    <w:rsid w:val="00ED05B4"/>
    <w:rsid w:val="00ED1D38"/>
    <w:rsid w:val="00EE43ED"/>
    <w:rsid w:val="00EE7314"/>
    <w:rsid w:val="00EF17AC"/>
    <w:rsid w:val="00EF277D"/>
    <w:rsid w:val="00EF635C"/>
    <w:rsid w:val="00EF6BC0"/>
    <w:rsid w:val="00F05C66"/>
    <w:rsid w:val="00F1063C"/>
    <w:rsid w:val="00F1187A"/>
    <w:rsid w:val="00F11D78"/>
    <w:rsid w:val="00F122DB"/>
    <w:rsid w:val="00F26156"/>
    <w:rsid w:val="00F311A1"/>
    <w:rsid w:val="00F32C6E"/>
    <w:rsid w:val="00F3468C"/>
    <w:rsid w:val="00F40160"/>
    <w:rsid w:val="00F41F03"/>
    <w:rsid w:val="00F42829"/>
    <w:rsid w:val="00F4707B"/>
    <w:rsid w:val="00F47C50"/>
    <w:rsid w:val="00F50053"/>
    <w:rsid w:val="00F51111"/>
    <w:rsid w:val="00F532F0"/>
    <w:rsid w:val="00F640FA"/>
    <w:rsid w:val="00F6589F"/>
    <w:rsid w:val="00F70535"/>
    <w:rsid w:val="00F73B5A"/>
    <w:rsid w:val="00F76F8D"/>
    <w:rsid w:val="00F83D0F"/>
    <w:rsid w:val="00F85F15"/>
    <w:rsid w:val="00F92E2C"/>
    <w:rsid w:val="00F9718A"/>
    <w:rsid w:val="00FA07CE"/>
    <w:rsid w:val="00FA09C8"/>
    <w:rsid w:val="00FA1C0C"/>
    <w:rsid w:val="00FB0C74"/>
    <w:rsid w:val="00FB0DFB"/>
    <w:rsid w:val="00FC71B3"/>
    <w:rsid w:val="00FD2D18"/>
    <w:rsid w:val="00FD402C"/>
    <w:rsid w:val="00F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913AB"/>
  <w15:chartTrackingRefBased/>
  <w15:docId w15:val="{3A88A861-24B8-4DCD-B131-24CFC394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B55AF3"/>
    <w:pPr>
      <w:widowControl w:val="0"/>
      <w:autoSpaceDE w:val="0"/>
      <w:autoSpaceDN w:val="0"/>
      <w:spacing w:after="0" w:line="240" w:lineRule="auto"/>
      <w:ind w:left="836" w:hanging="717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6C4"/>
  </w:style>
  <w:style w:type="paragraph" w:styleId="Stopka">
    <w:name w:val="footer"/>
    <w:basedOn w:val="Normalny"/>
    <w:link w:val="StopkaZnak"/>
    <w:uiPriority w:val="99"/>
    <w:unhideWhenUsed/>
    <w:rsid w:val="009D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6C4"/>
  </w:style>
  <w:style w:type="paragraph" w:styleId="Tekstdymka">
    <w:name w:val="Balloon Text"/>
    <w:basedOn w:val="Normalny"/>
    <w:link w:val="TekstdymkaZnak"/>
    <w:uiPriority w:val="99"/>
    <w:semiHidden/>
    <w:unhideWhenUsed/>
    <w:rsid w:val="009D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66C4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List Paragraph,Podsis rysunku,CW_Lista,normalny tekst,maz_wyliczenie,opis dzialania,K-P_odwolanie,A_wyliczenie,BulletC,Wyliczanie,Obiekt,Akapit z listą31,Bullets,2 heading,WyliczPrzyklad,Wypunktowanie"/>
    <w:basedOn w:val="Normalny"/>
    <w:link w:val="AkapitzlistZnak"/>
    <w:uiPriority w:val="34"/>
    <w:qFormat/>
    <w:rsid w:val="009D66C4"/>
    <w:pPr>
      <w:spacing w:after="160" w:line="259" w:lineRule="auto"/>
      <w:ind w:left="720"/>
      <w:contextualSpacing/>
    </w:pPr>
  </w:style>
  <w:style w:type="character" w:styleId="Hipercze">
    <w:name w:val="Hyperlink"/>
    <w:uiPriority w:val="99"/>
    <w:unhideWhenUsed/>
    <w:rsid w:val="009D66C4"/>
    <w:rPr>
      <w:color w:val="0000FF"/>
      <w:u w:val="single"/>
    </w:rPr>
  </w:style>
  <w:style w:type="paragraph" w:customStyle="1" w:styleId="Default">
    <w:name w:val="Default"/>
    <w:rsid w:val="009D66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List Paragraph Znak,Podsis rysunku Znak,CW_Lista Znak,normalny tekst Znak,maz_wyliczenie Znak,opis dzialania Znak,K-P_odwolanie Znak,A_wyliczenie Znak,BulletC Znak,Wyliczanie Znak"/>
    <w:link w:val="Akapitzlist"/>
    <w:uiPriority w:val="34"/>
    <w:qFormat/>
    <w:locked/>
    <w:rsid w:val="009D66C4"/>
  </w:style>
  <w:style w:type="paragraph" w:styleId="Tekstpodstawowy">
    <w:name w:val="Body Text"/>
    <w:basedOn w:val="Normalny"/>
    <w:link w:val="TekstpodstawowyZnak"/>
    <w:uiPriority w:val="99"/>
    <w:unhideWhenUsed/>
    <w:rsid w:val="009D66C4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D66C4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66C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D66C4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10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101C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55F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55F00"/>
    <w:rPr>
      <w:lang w:eastAsia="en-US"/>
    </w:rPr>
  </w:style>
  <w:style w:type="character" w:styleId="Odwoanieprzypisudolnego">
    <w:name w:val="footnote reference"/>
    <w:semiHidden/>
    <w:unhideWhenUsed/>
    <w:rsid w:val="00155F00"/>
    <w:rPr>
      <w:vertAlign w:val="superscript"/>
    </w:rPr>
  </w:style>
  <w:style w:type="paragraph" w:styleId="Poprawka">
    <w:name w:val="Revision"/>
    <w:hidden/>
    <w:uiPriority w:val="99"/>
    <w:semiHidden/>
    <w:rsid w:val="00A7738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E42E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2E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2E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E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E4C"/>
    <w:rPr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55AF3"/>
    <w:rPr>
      <w:rFonts w:ascii="Arial" w:eastAsia="Arial" w:hAnsi="Arial" w:cs="Arial"/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rsid w:val="00A2173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customStyle="1" w:styleId="hgkelc">
    <w:name w:val="hgkelc"/>
    <w:basedOn w:val="Domylnaczcionkaakapitu"/>
    <w:rsid w:val="007B716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7F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7F1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7F1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2ED4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464BE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kt@zrot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E91B-CF29-4FE0-AB99-FEA8A76F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2926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Szymańska</dc:creator>
  <cp:keywords/>
  <cp:lastModifiedBy>Zachodniopomorska Regionalna Organizacja Turystyczna</cp:lastModifiedBy>
  <cp:revision>2</cp:revision>
  <cp:lastPrinted>2024-06-20T08:22:00Z</cp:lastPrinted>
  <dcterms:created xsi:type="dcterms:W3CDTF">2024-08-07T09:47:00Z</dcterms:created>
  <dcterms:modified xsi:type="dcterms:W3CDTF">2024-08-07T09:47:00Z</dcterms:modified>
</cp:coreProperties>
</file>