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6D" w:rsidRPr="00AF1DD5" w:rsidRDefault="00EC3D6D" w:rsidP="00EC3D6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F1DD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OPIS PRZEDMIOTU ZAMÓWIENIA</w:t>
      </w:r>
    </w:p>
    <w:p w:rsidR="00EC3D6D" w:rsidRPr="00634EB5" w:rsidRDefault="00EC3D6D" w:rsidP="00EC3D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C3D6D" w:rsidRDefault="00EC3D6D" w:rsidP="00EC3D6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2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</w:t>
      </w:r>
      <w:r w:rsidRPr="00502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usługa zwalczani</w:t>
      </w:r>
      <w:r w:rsidR="00BF6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komarów w mieście Świnoujście</w:t>
      </w:r>
      <w:r w:rsidR="00BF6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</w:t>
      </w:r>
      <w:r w:rsidR="0071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obejmująca:</w:t>
      </w:r>
    </w:p>
    <w:p w:rsidR="00EC3D6D" w:rsidRPr="004C42EA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42E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zwalczanie zarówno osobników dorosłych, jak i larw komarów</w:t>
      </w:r>
    </w:p>
    <w:p w:rsidR="00EC3D6D" w:rsidRPr="004C42EA" w:rsidRDefault="00714F27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stały monitoring</w:t>
      </w:r>
      <w:r w:rsidR="00EC3D6D" w:rsidRPr="004C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wskazanych terenów (w załączniku nr 1 do umowy) poprzez kontrolowanie stadium rozwoju larw, postaci dorosłych komarów oraz  prowadzenie książki raportów,</w:t>
      </w:r>
    </w:p>
    <w:p w:rsidR="00EC3D6D" w:rsidRP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ykonanie zabiegów preparatami biologicznymi, których składnikiem aktywnym jest czynnik biologiczny wykorzystywany w zwalczaniu larw komarów na bazie </w:t>
      </w:r>
      <w:proofErr w:type="spellStart"/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protoksyn</w:t>
      </w:r>
      <w:proofErr w:type="spellEnd"/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proofErr w:type="spellStart"/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Bacillus</w:t>
      </w:r>
      <w:proofErr w:type="spellEnd"/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oraz wykonywanie zabiegów preparatami chemicznymi zwalczającymi postacie dorosłe komarów, spełniającymi następujące warunki:</w:t>
      </w:r>
    </w:p>
    <w:p w:rsidR="00EC3D6D" w:rsidRPr="00AE6465" w:rsidRDefault="00EC3D6D" w:rsidP="00EC3D6D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6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posiadają aktualny termin ważności,</w:t>
      </w:r>
    </w:p>
    <w:p w:rsidR="00EC3D6D" w:rsidRPr="00C54F11" w:rsidRDefault="00EC3D6D" w:rsidP="00EC3D6D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6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znajdują się w Rejestrze Produktów Biobójczych wydawanym przez Urząd Rejestracji Produktów Leczniczych, Wyrobów Medycznych i Produktów </w:t>
      </w:r>
      <w:r w:rsidRPr="00C54F1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Biobójczych (</w:t>
      </w:r>
      <w:hyperlink r:id="rId8" w:history="1">
        <w:r w:rsidRPr="00C54F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 w:bidi="pl-PL"/>
          </w:rPr>
          <w:t>www.urpl.gov.pl/produkty-biobójcze</w:t>
        </w:r>
      </w:hyperlink>
      <w:r w:rsidRPr="00C54F1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),</w:t>
      </w:r>
    </w:p>
    <w:p w:rsidR="00EC3D6D" w:rsidRPr="00EC3D6D" w:rsidRDefault="00EC3D6D" w:rsidP="00EC3D6D">
      <w:pPr>
        <w:pStyle w:val="Akapitzlist"/>
        <w:numPr>
          <w:ilvl w:val="0"/>
          <w:numId w:val="4"/>
        </w:numPr>
        <w:tabs>
          <w:tab w:val="left" w:pos="709"/>
          <w:tab w:val="left" w:pos="79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6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są bezpieczne dla środowiska i organizmów żywych.</w:t>
      </w:r>
    </w:p>
    <w:p w:rsidR="00EC3D6D" w:rsidRP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EC3D6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abezpieczenie na potrzeby realizacji umowy niezbędnych materiałów i środków (prep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araty owadobójcze, woda i inne),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EC3D6D">
        <w:rPr>
          <w:rFonts w:ascii="Times New Roman" w:eastAsia="Calibri" w:hAnsi="Times New Roman" w:cs="Times New Roman"/>
          <w:sz w:val="24"/>
          <w:szCs w:val="24"/>
        </w:rPr>
        <w:t>ążenie do utrzymania populacji komarów na poziomie uciążliwości satysfakcjonującej miesz</w:t>
      </w:r>
      <w:r>
        <w:rPr>
          <w:rFonts w:ascii="Times New Roman" w:eastAsia="Calibri" w:hAnsi="Times New Roman" w:cs="Times New Roman"/>
          <w:sz w:val="24"/>
          <w:szCs w:val="24"/>
        </w:rPr>
        <w:t>kańców Gminy Miasta Świnoujście,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C3D6D">
        <w:rPr>
          <w:rFonts w:ascii="Times New Roman" w:eastAsia="Calibri" w:hAnsi="Times New Roman" w:cs="Times New Roman"/>
          <w:sz w:val="24"/>
          <w:szCs w:val="24"/>
        </w:rPr>
        <w:t>nformowanie na bieżąco przedstawiciela Zamawiającego o wykonywanych zabiegach i uż</w:t>
      </w:r>
      <w:r>
        <w:rPr>
          <w:rFonts w:ascii="Times New Roman" w:eastAsia="Calibri" w:hAnsi="Times New Roman" w:cs="Times New Roman"/>
          <w:sz w:val="24"/>
          <w:szCs w:val="24"/>
        </w:rPr>
        <w:t>ytych preparatach owadobójczych,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EC3D6D">
        <w:rPr>
          <w:rFonts w:ascii="Times New Roman" w:eastAsia="Calibri" w:hAnsi="Times New Roman" w:cs="Times New Roman"/>
          <w:sz w:val="24"/>
          <w:szCs w:val="24"/>
        </w:rPr>
        <w:t>rzedstawienie dowodu zakupu środka w formie faktury lub rachunku przedstawicielowi Zamawiającego przed podpisaniem protokołu odbioru prac.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EC3D6D">
        <w:rPr>
          <w:rFonts w:ascii="Times New Roman" w:eastAsia="Calibri" w:hAnsi="Times New Roman" w:cs="Times New Roman"/>
          <w:sz w:val="24"/>
          <w:szCs w:val="24"/>
        </w:rPr>
        <w:t>apewnienie bezpieczeństwa dla ludzi, zwierząt i środowiska podczas wy</w:t>
      </w:r>
      <w:r>
        <w:rPr>
          <w:rFonts w:ascii="Times New Roman" w:eastAsia="Calibri" w:hAnsi="Times New Roman" w:cs="Times New Roman"/>
          <w:sz w:val="24"/>
          <w:szCs w:val="24"/>
        </w:rPr>
        <w:t>konywania zabiegów odkomarzania,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EC3D6D">
        <w:rPr>
          <w:rFonts w:ascii="Times New Roman" w:eastAsia="Calibri" w:hAnsi="Times New Roman" w:cs="Times New Roman"/>
          <w:sz w:val="24"/>
          <w:szCs w:val="24"/>
        </w:rPr>
        <w:t xml:space="preserve">rzekazanie odpadów powstałych w wyniku prowadzenia zabiegów odkomarzania podmiotom upoważnionym, zgodnie z obowiązującymi </w:t>
      </w:r>
      <w:r>
        <w:rPr>
          <w:rFonts w:ascii="Times New Roman" w:eastAsia="Calibri" w:hAnsi="Times New Roman" w:cs="Times New Roman"/>
          <w:sz w:val="24"/>
          <w:szCs w:val="24"/>
        </w:rPr>
        <w:t>w tym zakresie przepisami prawa,</w:t>
      </w:r>
    </w:p>
    <w:p w:rsidR="00EC3D6D" w:rsidRDefault="00EC3D6D" w:rsidP="00EC3D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EC3D6D">
        <w:rPr>
          <w:rFonts w:ascii="Times New Roman" w:eastAsia="Calibri" w:hAnsi="Times New Roman" w:cs="Times New Roman"/>
          <w:sz w:val="24"/>
          <w:szCs w:val="24"/>
        </w:rPr>
        <w:t>ykonanie powierzonej usługi zgodnie z zasadami wiedzy technicznej</w:t>
      </w:r>
      <w:r w:rsidRPr="00EC3D6D">
        <w:rPr>
          <w:rFonts w:ascii="Times New Roman" w:eastAsia="Calibri" w:hAnsi="Times New Roman" w:cs="Times New Roman"/>
          <w:sz w:val="24"/>
          <w:szCs w:val="24"/>
        </w:rPr>
        <w:br/>
        <w:t xml:space="preserve">i z zaleceniami </w:t>
      </w:r>
      <w:r w:rsidR="00C948CD">
        <w:rPr>
          <w:rFonts w:ascii="Times New Roman" w:eastAsia="Calibri" w:hAnsi="Times New Roman" w:cs="Times New Roman"/>
          <w:sz w:val="24"/>
          <w:szCs w:val="24"/>
        </w:rPr>
        <w:t>producentów stosowanych środków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93734" w:rsidRPr="00893734" w:rsidRDefault="00EC3D6D" w:rsidP="008937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C3D6D">
        <w:rPr>
          <w:rFonts w:ascii="Times New Roman" w:eastAsia="Times New Roman" w:hAnsi="Times New Roman" w:cs="Times New Roman"/>
          <w:sz w:val="24"/>
          <w:szCs w:val="24"/>
        </w:rPr>
        <w:t>ykonanie zabiegów w celu zmniejszenia uciążliwości postaci dorosłych komarów w godzinach porannych (do godziny 7</w:t>
      </w:r>
      <w:r w:rsidRPr="00EC3D6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EC3D6D">
        <w:rPr>
          <w:rFonts w:ascii="Times New Roman" w:eastAsia="Times New Roman" w:hAnsi="Times New Roman" w:cs="Times New Roman"/>
          <w:sz w:val="24"/>
          <w:szCs w:val="24"/>
        </w:rPr>
        <w:t>) i popołudniowych (po godzinie 18</w:t>
      </w:r>
      <w:r w:rsidRPr="00EC3D6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EC3D6D">
        <w:rPr>
          <w:rFonts w:ascii="Times New Roman" w:eastAsia="Times New Roman" w:hAnsi="Times New Roman" w:cs="Times New Roman"/>
        </w:rPr>
        <w:t xml:space="preserve">) </w:t>
      </w:r>
      <w:r w:rsidRPr="00EC3D6D">
        <w:rPr>
          <w:rFonts w:ascii="Times New Roman" w:eastAsia="Times New Roman" w:hAnsi="Times New Roman" w:cs="Times New Roman"/>
          <w:sz w:val="24"/>
          <w:szCs w:val="24"/>
        </w:rPr>
        <w:t>przy odpowiednich warunkach atmosferycznych, zgodnie z obowiązującymi standardami wiedzy fachowej</w:t>
      </w:r>
      <w:r w:rsidR="00893734">
        <w:rPr>
          <w:rFonts w:ascii="Times New Roman" w:eastAsia="Times New Roman" w:hAnsi="Times New Roman" w:cs="Times New Roman"/>
        </w:rPr>
        <w:t>,</w:t>
      </w:r>
    </w:p>
    <w:p w:rsidR="00893734" w:rsidRPr="00893734" w:rsidRDefault="00893734" w:rsidP="00D85D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34">
        <w:rPr>
          <w:rFonts w:ascii="Times New Roman" w:eastAsia="Calibri" w:hAnsi="Times New Roman" w:cs="Times New Roman"/>
          <w:sz w:val="24"/>
          <w:szCs w:val="24"/>
        </w:rPr>
        <w:t>ustalenie terminu, częstotliwości, zakresu i sposobu zwalczania komarów (larw, osobniki dorosłe) przy zachowaniu n</w:t>
      </w:r>
      <w:r>
        <w:rPr>
          <w:rFonts w:ascii="Times New Roman" w:eastAsia="Calibri" w:hAnsi="Times New Roman" w:cs="Times New Roman"/>
          <w:sz w:val="24"/>
          <w:szCs w:val="24"/>
        </w:rPr>
        <w:t>ależytej staranności, zgodnie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Pr="00893734">
        <w:rPr>
          <w:rFonts w:ascii="Times New Roman" w:eastAsia="Calibri" w:hAnsi="Times New Roman" w:cs="Times New Roman"/>
          <w:sz w:val="24"/>
          <w:szCs w:val="24"/>
        </w:rPr>
        <w:t>obowiązującymi standardami wiedzy fachowej.</w:t>
      </w:r>
    </w:p>
    <w:p w:rsidR="00893734" w:rsidRPr="00893734" w:rsidRDefault="00893734" w:rsidP="00D85DA6">
      <w:pPr>
        <w:pStyle w:val="Akapitzlist"/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D6D" w:rsidRPr="002D5E72" w:rsidRDefault="00EC3D6D" w:rsidP="00D85DA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Pracownicy i sprzęt</w:t>
      </w:r>
    </w:p>
    <w:p w:rsidR="00EC3D6D" w:rsidRPr="002D5E72" w:rsidRDefault="00EC3D6D" w:rsidP="00D85DA6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 xml:space="preserve"> Ogólne wymagania dotyczące pracowników Wykonawcy</w:t>
      </w:r>
    </w:p>
    <w:p w:rsidR="00EC3D6D" w:rsidRPr="00F15174" w:rsidRDefault="00EC3D6D" w:rsidP="00D85DA6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D5E72">
        <w:rPr>
          <w:rFonts w:ascii="Times New Roman" w:hAnsi="Times New Roman" w:cs="Times New Roman"/>
          <w:bCs/>
          <w:spacing w:val="-6"/>
          <w:sz w:val="24"/>
          <w:szCs w:val="24"/>
        </w:rPr>
        <w:t>Wykonawca powinien dysponować kadrą, gwarantującą poprawne wykonanie zadania.</w:t>
      </w:r>
    </w:p>
    <w:p w:rsidR="00F15174" w:rsidRPr="00F15174" w:rsidRDefault="00F15174" w:rsidP="00F15174">
      <w:pPr>
        <w:pStyle w:val="Akapitzlist"/>
        <w:numPr>
          <w:ilvl w:val="2"/>
          <w:numId w:val="1"/>
        </w:numPr>
        <w:ind w:left="1418" w:hanging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15174">
        <w:rPr>
          <w:rFonts w:ascii="Times New Roman" w:hAnsi="Times New Roman" w:cs="Times New Roman"/>
          <w:spacing w:val="-6"/>
          <w:sz w:val="24"/>
          <w:szCs w:val="24"/>
        </w:rPr>
        <w:t>ysponuje minimum dwoma osobami zdolnymi do wykonania zamówienia posiadającymi ukończone szkolenie w zakresie dezynsekcji, w tym jedną posiadającą ukończone szkolenie z zakresu stosowania środków ochrony roślin sprzętem naziemnym.</w:t>
      </w:r>
    </w:p>
    <w:p w:rsidR="00EC3D6D" w:rsidRPr="002D5E72" w:rsidRDefault="00EC3D6D" w:rsidP="00EC3D6D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2D5E72">
        <w:rPr>
          <w:rFonts w:ascii="Times New Roman" w:hAnsi="Times New Roman" w:cs="Times New Roman"/>
          <w:sz w:val="24"/>
          <w:szCs w:val="24"/>
        </w:rPr>
        <w:lastRenderedPageBreak/>
        <w:t>Wykonawca wyznaczy jednego koordynatora. Do jego obowiązków należy bezpośredni nadzór nad pracownikami pracującymi w terenie.</w:t>
      </w:r>
    </w:p>
    <w:p w:rsidR="00EC3D6D" w:rsidRPr="006D70EA" w:rsidRDefault="00EC3D6D" w:rsidP="00EC3D6D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W trakcie wykonywania prac należy przestrzegać przepisów BHP oraz przepisów o</w:t>
      </w:r>
      <w:r w:rsidRPr="002D5E72">
        <w:rPr>
          <w:rFonts w:ascii="Times New Roman" w:hAnsi="Times New Roman" w:cs="Times New Roman"/>
          <w:sz w:val="24"/>
          <w:szCs w:val="24"/>
        </w:rPr>
        <w:t xml:space="preserve"> utrzymaniu czystości i porządku w gminach, ustawy o odpadach</w:t>
      </w:r>
      <w:r w:rsidRPr="002D5E72">
        <w:rPr>
          <w:rFonts w:ascii="Times New Roman" w:hAnsi="Times New Roman" w:cs="Times New Roman"/>
          <w:sz w:val="24"/>
          <w:szCs w:val="24"/>
        </w:rPr>
        <w:br/>
      </w:r>
      <w:r w:rsidRPr="006D70EA">
        <w:rPr>
          <w:rFonts w:ascii="Times New Roman" w:hAnsi="Times New Roman" w:cs="Times New Roman"/>
          <w:bCs/>
          <w:sz w:val="24"/>
          <w:szCs w:val="24"/>
        </w:rPr>
        <w:t xml:space="preserve">i regulaminu </w:t>
      </w:r>
      <w:r w:rsidRPr="002D5E72">
        <w:rPr>
          <w:rFonts w:ascii="Times New Roman" w:hAnsi="Times New Roman" w:cs="Times New Roman"/>
          <w:bCs/>
          <w:sz w:val="24"/>
          <w:szCs w:val="24"/>
        </w:rPr>
        <w:t>utrzymania czystości w mieście.</w:t>
      </w:r>
    </w:p>
    <w:p w:rsidR="00FA6B63" w:rsidRPr="00FA6B63" w:rsidRDefault="00FA6B63" w:rsidP="00FA6B63">
      <w:pPr>
        <w:pStyle w:val="Akapitzlist"/>
        <w:numPr>
          <w:ilvl w:val="2"/>
          <w:numId w:val="1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11FF3">
        <w:rPr>
          <w:rFonts w:ascii="Times New Roman" w:hAnsi="Times New Roman" w:cs="Times New Roman"/>
          <w:sz w:val="24"/>
          <w:szCs w:val="24"/>
        </w:rPr>
        <w:t>godnie z art. 95 Zamawiający wymaga, aby Wykonawca lub  Podwykonawca(y) zatrudniali na podstawie umowy o pracę co najmniej dwie osoby (posiadające ukończone szkolenie w zakresie dezynsekcji, w tym jedną posiadającą ukończone szkolenie z zakresu stosowania środków ochrony roślin sprzętem naziemnym) wykonujące czynności (opisane w przedmiocie zamówienia) podczas realizacji zamówienia w sytuacji, gdy wykonywanie tych czynności polega na wykonywaniu pracy w rozumieniu art. 22 § 1 ustawy z dnia 26 czerwca 1974 r. - Kodeks pracy (Dz.U z 2018 r., poz. 917).</w:t>
      </w:r>
    </w:p>
    <w:p w:rsidR="006D70EA" w:rsidRDefault="006D70EA" w:rsidP="006D70EA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3835">
        <w:rPr>
          <w:rFonts w:ascii="Times New Roman" w:hAnsi="Times New Roman" w:cs="Times New Roman"/>
          <w:sz w:val="24"/>
          <w:szCs w:val="24"/>
        </w:rPr>
        <w:t xml:space="preserve">Zatrudnienie, o którym mowa w pkt </w:t>
      </w:r>
      <w:r>
        <w:rPr>
          <w:rFonts w:ascii="Times New Roman" w:hAnsi="Times New Roman" w:cs="Times New Roman"/>
          <w:sz w:val="24"/>
          <w:szCs w:val="24"/>
        </w:rPr>
        <w:t>2.1.</w:t>
      </w:r>
      <w:r w:rsidR="00BF6DC6">
        <w:rPr>
          <w:rFonts w:ascii="Times New Roman" w:hAnsi="Times New Roman" w:cs="Times New Roman"/>
          <w:sz w:val="24"/>
          <w:szCs w:val="24"/>
        </w:rPr>
        <w:t>5</w:t>
      </w:r>
      <w:r w:rsidRPr="00E23835">
        <w:rPr>
          <w:rFonts w:ascii="Times New Roman" w:hAnsi="Times New Roman" w:cs="Times New Roman"/>
          <w:sz w:val="24"/>
          <w:szCs w:val="24"/>
        </w:rPr>
        <w:t xml:space="preserve"> powinno trwać przez cały okres realizacji zamówienia.</w:t>
      </w:r>
    </w:p>
    <w:p w:rsidR="00A0580C" w:rsidRPr="00A0580C" w:rsidRDefault="00A0580C" w:rsidP="00A0580C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580C">
        <w:rPr>
          <w:rFonts w:ascii="Times New Roman" w:hAnsi="Times New Roman" w:cs="Times New Roman"/>
          <w:sz w:val="24"/>
          <w:szCs w:val="24"/>
        </w:rPr>
        <w:t>Zamawiający uprawniony jest do żądania oświadczeń i dokumentów</w:t>
      </w:r>
    </w:p>
    <w:p w:rsidR="00A0580C" w:rsidRPr="00A0580C" w:rsidRDefault="00A0580C" w:rsidP="00A0580C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580C">
        <w:rPr>
          <w:rFonts w:ascii="Times New Roman" w:hAnsi="Times New Roman" w:cs="Times New Roman"/>
          <w:sz w:val="24"/>
          <w:szCs w:val="24"/>
        </w:rPr>
        <w:t>w zakresie potwierdzenia spełniania ww. wymogów i dokonywania ich oceny,</w:t>
      </w:r>
    </w:p>
    <w:p w:rsidR="00A0580C" w:rsidRPr="00A0580C" w:rsidRDefault="00A0580C" w:rsidP="00A0580C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580C">
        <w:rPr>
          <w:rFonts w:ascii="Times New Roman" w:hAnsi="Times New Roman" w:cs="Times New Roman"/>
          <w:sz w:val="24"/>
          <w:szCs w:val="24"/>
        </w:rPr>
        <w:t>Zamawiający uprawniony jest do żądania wyjaśnień w przypadku wątpliwości w zakresie potwierdzenia spełniania ww. wymogów.</w:t>
      </w:r>
    </w:p>
    <w:p w:rsidR="00F12975" w:rsidRDefault="00F12975" w:rsidP="00F12975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Ogólne wymagania dotyczące sprzętu</w:t>
      </w:r>
    </w:p>
    <w:p w:rsidR="00BF6DC6" w:rsidRPr="00BF6DC6" w:rsidRDefault="00F12975" w:rsidP="00BF6DC6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975">
        <w:rPr>
          <w:rFonts w:ascii="Times New Roman" w:hAnsi="Times New Roman" w:cs="Times New Roman"/>
          <w:bCs/>
          <w:spacing w:val="-6"/>
          <w:sz w:val="24"/>
          <w:szCs w:val="24"/>
        </w:rPr>
        <w:t>Wykonawca jest zobowiązany do używania jedynie takiego sprzętu, który zagwarantuje należyte wykonanie usługi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BF6DC6" w:rsidRPr="00DE6F02" w:rsidRDefault="00A0580C" w:rsidP="00BF6DC6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DC6">
        <w:rPr>
          <w:rFonts w:ascii="Times New Roman" w:hAnsi="Times New Roman" w:cs="Times New Roman"/>
          <w:bCs/>
          <w:sz w:val="24"/>
          <w:szCs w:val="24"/>
        </w:rPr>
        <w:t>Wykaz niezbędnego s</w:t>
      </w:r>
      <w:r w:rsidR="00BF6DC6">
        <w:rPr>
          <w:rFonts w:ascii="Times New Roman" w:hAnsi="Times New Roman" w:cs="Times New Roman"/>
          <w:bCs/>
          <w:sz w:val="24"/>
          <w:szCs w:val="24"/>
        </w:rPr>
        <w:t>przętu do wykonania zamówienia:</w:t>
      </w:r>
    </w:p>
    <w:p w:rsidR="00DE6F02" w:rsidRPr="00DE6F02" w:rsidRDefault="00DE6F02" w:rsidP="00DE6F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F02">
        <w:rPr>
          <w:rFonts w:ascii="Times New Roman" w:hAnsi="Times New Roman" w:cs="Times New Roman"/>
          <w:bCs/>
          <w:sz w:val="24"/>
          <w:szCs w:val="24"/>
        </w:rPr>
        <w:t>Zamgławiacz termiczny o mocy min. 50 KM – 4 szt.</w:t>
      </w:r>
    </w:p>
    <w:p w:rsidR="00DE6F02" w:rsidRPr="00DE6F02" w:rsidRDefault="00DE6F02" w:rsidP="00DE6F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F02">
        <w:rPr>
          <w:rFonts w:ascii="Times New Roman" w:hAnsi="Times New Roman" w:cs="Times New Roman"/>
          <w:bCs/>
          <w:sz w:val="24"/>
          <w:szCs w:val="24"/>
        </w:rPr>
        <w:t>Maszyny spalinowe, plecakowe – 3 szt.</w:t>
      </w:r>
    </w:p>
    <w:p w:rsidR="00DE6F02" w:rsidRPr="00DE6F02" w:rsidRDefault="00DE6F02" w:rsidP="00DE6F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Quad – 2 szt.</w:t>
      </w:r>
    </w:p>
    <w:p w:rsidR="00DE6F02" w:rsidRPr="00DE6F02" w:rsidRDefault="00DE6F02" w:rsidP="00DE6F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DE6F02">
        <w:rPr>
          <w:rFonts w:ascii="Times New Roman" w:hAnsi="Times New Roman" w:cs="Times New Roman"/>
          <w:bCs/>
          <w:sz w:val="24"/>
          <w:szCs w:val="24"/>
        </w:rPr>
        <w:t>Samochód ciężarowy/półciężarowy – 1 szt.</w:t>
      </w:r>
    </w:p>
    <w:bookmarkEnd w:id="0"/>
    <w:p w:rsidR="00F12975" w:rsidRPr="002D5E72" w:rsidRDefault="00F12975" w:rsidP="00F1297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Kontrola jakości robót</w:t>
      </w:r>
    </w:p>
    <w:p w:rsidR="00F12975" w:rsidRPr="002D5E72" w:rsidRDefault="00F12975" w:rsidP="00F12975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Ogólne zasady kontroli jakości usług</w:t>
      </w:r>
    </w:p>
    <w:p w:rsidR="00F12975" w:rsidRDefault="00F12975" w:rsidP="00F12975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 xml:space="preserve">Celem kontroli jakości wykonanych usług jest wyegzekwowanie od Wykonawcy </w:t>
      </w:r>
      <w:r w:rsidR="00C54F11">
        <w:rPr>
          <w:rFonts w:ascii="Times New Roman" w:hAnsi="Times New Roman" w:cs="Times New Roman"/>
          <w:bCs/>
          <w:sz w:val="24"/>
          <w:szCs w:val="24"/>
        </w:rPr>
        <w:t>należytego wykonania usługi polegającej na zwalczaniu komarów w mieście Świnoujście.</w:t>
      </w:r>
    </w:p>
    <w:p w:rsidR="00F12975" w:rsidRPr="00F12975" w:rsidRDefault="00F12975" w:rsidP="00F12975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975"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</w:p>
    <w:p w:rsidR="00F12975" w:rsidRPr="002D5E72" w:rsidRDefault="00F12975" w:rsidP="00F12975">
      <w:pPr>
        <w:pStyle w:val="Akapitzlist"/>
        <w:spacing w:after="0" w:line="240" w:lineRule="auto"/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Kontrola będzie obejmowała zakres usług zlecony Wykonawcy Umową.</w:t>
      </w:r>
    </w:p>
    <w:p w:rsidR="00F12975" w:rsidRPr="002D5E72" w:rsidRDefault="00F12975" w:rsidP="00F12975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Przedmiot kontroli</w:t>
      </w:r>
    </w:p>
    <w:p w:rsidR="00F12975" w:rsidRPr="002D5E72" w:rsidRDefault="00F12975" w:rsidP="00F12975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K</w:t>
      </w:r>
      <w:r w:rsidR="00C54F11">
        <w:rPr>
          <w:rFonts w:ascii="Times New Roman" w:hAnsi="Times New Roman" w:cs="Times New Roman"/>
          <w:bCs/>
          <w:sz w:val="24"/>
          <w:szCs w:val="24"/>
        </w:rPr>
        <w:t xml:space="preserve">ontrola dotyczyć będzie jakości </w:t>
      </w:r>
      <w:r w:rsidRPr="002D5E72">
        <w:rPr>
          <w:rFonts w:ascii="Times New Roman" w:hAnsi="Times New Roman" w:cs="Times New Roman"/>
          <w:bCs/>
          <w:sz w:val="24"/>
          <w:szCs w:val="24"/>
        </w:rPr>
        <w:t>wykonanych usług.</w:t>
      </w:r>
    </w:p>
    <w:p w:rsidR="00F12975" w:rsidRPr="002D5E72" w:rsidRDefault="00F12975" w:rsidP="006D70E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W przypadku stwierdzenia uchybień Zamawiający nalicza karę określoną zapisami</w:t>
      </w:r>
      <w:r w:rsidRPr="002D5E72">
        <w:rPr>
          <w:rFonts w:ascii="Times New Roman" w:hAnsi="Times New Roman" w:cs="Times New Roman"/>
          <w:bCs/>
          <w:sz w:val="24"/>
          <w:szCs w:val="24"/>
        </w:rPr>
        <w:br/>
        <w:t xml:space="preserve">w Umowie niezależnie od odmowy zapłaty za </w:t>
      </w:r>
      <w:r w:rsidR="00C54F11">
        <w:rPr>
          <w:rFonts w:ascii="Times New Roman" w:hAnsi="Times New Roman" w:cs="Times New Roman"/>
          <w:bCs/>
          <w:sz w:val="24"/>
          <w:szCs w:val="24"/>
        </w:rPr>
        <w:t xml:space="preserve">niewłaściwe </w:t>
      </w:r>
      <w:r w:rsidRPr="002D5E72">
        <w:rPr>
          <w:rFonts w:ascii="Times New Roman" w:hAnsi="Times New Roman" w:cs="Times New Roman"/>
          <w:bCs/>
          <w:sz w:val="24"/>
          <w:szCs w:val="24"/>
        </w:rPr>
        <w:t>zrealizowan</w:t>
      </w:r>
      <w:r w:rsidR="00C54F11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Pr="002D5E72">
        <w:rPr>
          <w:rFonts w:ascii="Times New Roman" w:hAnsi="Times New Roman" w:cs="Times New Roman"/>
          <w:bCs/>
          <w:sz w:val="24"/>
          <w:szCs w:val="24"/>
        </w:rPr>
        <w:t>zakres</w:t>
      </w:r>
      <w:r w:rsidR="00C54F11">
        <w:rPr>
          <w:rFonts w:ascii="Times New Roman" w:hAnsi="Times New Roman" w:cs="Times New Roman"/>
          <w:bCs/>
          <w:sz w:val="24"/>
          <w:szCs w:val="24"/>
        </w:rPr>
        <w:t>u</w:t>
      </w:r>
      <w:r w:rsidRPr="002D5E72">
        <w:rPr>
          <w:rFonts w:ascii="Times New Roman" w:hAnsi="Times New Roman" w:cs="Times New Roman"/>
          <w:bCs/>
          <w:sz w:val="24"/>
          <w:szCs w:val="24"/>
        </w:rPr>
        <w:t xml:space="preserve"> usług.</w:t>
      </w:r>
    </w:p>
    <w:p w:rsidR="00F12975" w:rsidRPr="002D5E72" w:rsidRDefault="00F12975" w:rsidP="006D70EA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Sposób wykonywania czynności kontrolnych</w:t>
      </w:r>
    </w:p>
    <w:p w:rsidR="00893734" w:rsidRDefault="00F12975" w:rsidP="00893734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 xml:space="preserve">Kontrola dokonywana będzie przez </w:t>
      </w:r>
      <w:r w:rsidR="00C54F11">
        <w:rPr>
          <w:rFonts w:ascii="Times New Roman" w:hAnsi="Times New Roman" w:cs="Times New Roman"/>
          <w:bCs/>
          <w:sz w:val="24"/>
          <w:szCs w:val="24"/>
        </w:rPr>
        <w:t>komisję powołaną przez</w:t>
      </w:r>
      <w:r w:rsidRPr="002D5E72">
        <w:rPr>
          <w:rFonts w:ascii="Times New Roman" w:hAnsi="Times New Roman" w:cs="Times New Roman"/>
          <w:bCs/>
          <w:sz w:val="24"/>
          <w:szCs w:val="24"/>
        </w:rPr>
        <w:t xml:space="preserve"> Zamawiającego</w:t>
      </w:r>
      <w:r w:rsidR="00C54F11">
        <w:rPr>
          <w:rFonts w:ascii="Times New Roman" w:hAnsi="Times New Roman" w:cs="Times New Roman"/>
          <w:bCs/>
          <w:sz w:val="24"/>
          <w:szCs w:val="24"/>
        </w:rPr>
        <w:t>.</w:t>
      </w:r>
    </w:p>
    <w:p w:rsidR="00893734" w:rsidRPr="00893734" w:rsidRDefault="00893734" w:rsidP="00893734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 xml:space="preserve">Zamawiający powoła Komisję do sprawdzania ilości komarów w mieście oraz określi jej zakres działania. </w:t>
      </w:r>
    </w:p>
    <w:p w:rsidR="00893734" w:rsidRPr="00BF6DC6" w:rsidRDefault="00893734" w:rsidP="00893734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>Obserwacje prowadzone będę przez Komis</w:t>
      </w:r>
      <w:r w:rsidR="00714F27">
        <w:rPr>
          <w:rFonts w:ascii="Times New Roman" w:hAnsi="Times New Roman" w:cs="Times New Roman"/>
          <w:bCs/>
          <w:sz w:val="24"/>
          <w:szCs w:val="24"/>
        </w:rPr>
        <w:t>ję powołaną przez Zamawiającego</w:t>
      </w:r>
      <w:r w:rsidR="00714F27">
        <w:rPr>
          <w:rFonts w:ascii="Times New Roman" w:hAnsi="Times New Roman" w:cs="Times New Roman"/>
          <w:bCs/>
          <w:sz w:val="24"/>
          <w:szCs w:val="24"/>
        </w:rPr>
        <w:br/>
      </w:r>
      <w:r w:rsidRPr="00D85DA6">
        <w:rPr>
          <w:rFonts w:ascii="Times New Roman" w:hAnsi="Times New Roman" w:cs="Times New Roman"/>
          <w:bCs/>
          <w:sz w:val="24"/>
          <w:szCs w:val="24"/>
        </w:rPr>
        <w:t>3 razy w miesiącu w 4 miejscach wybr</w:t>
      </w:r>
      <w:r w:rsidR="007440D1" w:rsidRPr="00D85DA6">
        <w:rPr>
          <w:rFonts w:ascii="Times New Roman" w:hAnsi="Times New Roman" w:cs="Times New Roman"/>
          <w:bCs/>
          <w:sz w:val="24"/>
          <w:szCs w:val="24"/>
        </w:rPr>
        <w:t>anych każdorazowo spośród listy</w:t>
      </w:r>
      <w:r w:rsidR="007440D1" w:rsidRPr="00D85DA6">
        <w:rPr>
          <w:rFonts w:ascii="Times New Roman" w:hAnsi="Times New Roman" w:cs="Times New Roman"/>
          <w:bCs/>
          <w:sz w:val="24"/>
          <w:szCs w:val="24"/>
        </w:rPr>
        <w:br/>
      </w:r>
      <w:r w:rsidRPr="00D85DA6">
        <w:rPr>
          <w:rFonts w:ascii="Times New Roman" w:hAnsi="Times New Roman" w:cs="Times New Roman"/>
          <w:bCs/>
          <w:sz w:val="24"/>
          <w:szCs w:val="24"/>
        </w:rPr>
        <w:t>51 punktów stanowiących załącznik nr 2 do umowy.</w:t>
      </w:r>
    </w:p>
    <w:p w:rsidR="00893734" w:rsidRPr="00893734" w:rsidRDefault="00893734" w:rsidP="00893734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>Usługi odkomarzania uznane zostaną przez Zamawiającego za wykonane prawidłowo gdy podczas 15 minut obserw</w:t>
      </w:r>
      <w:r w:rsidR="007440D1">
        <w:rPr>
          <w:rFonts w:ascii="Times New Roman" w:hAnsi="Times New Roman" w:cs="Times New Roman"/>
          <w:bCs/>
          <w:sz w:val="24"/>
          <w:szCs w:val="24"/>
        </w:rPr>
        <w:t>acji prowadzonych przez Komisję</w:t>
      </w:r>
      <w:r w:rsidR="007440D1">
        <w:rPr>
          <w:rFonts w:ascii="Times New Roman" w:hAnsi="Times New Roman" w:cs="Times New Roman"/>
          <w:bCs/>
          <w:sz w:val="24"/>
          <w:szCs w:val="24"/>
        </w:rPr>
        <w:br/>
      </w:r>
      <w:r w:rsidRPr="00893734">
        <w:rPr>
          <w:rFonts w:ascii="Times New Roman" w:hAnsi="Times New Roman" w:cs="Times New Roman"/>
          <w:bCs/>
          <w:sz w:val="24"/>
          <w:szCs w:val="24"/>
        </w:rPr>
        <w:lastRenderedPageBreak/>
        <w:t>w wybranych punktach miasta, przywabionych zostanie do spokojnie stojącej bądź siedzącej jednej osoby nie więcej niż 10 komarów.</w:t>
      </w:r>
    </w:p>
    <w:p w:rsidR="00893734" w:rsidRDefault="00893734" w:rsidP="00893734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 xml:space="preserve">Komisja z każdego sprawdzanego punktu sporządzi protokół z oceną skuteczności wykonania usługi. </w:t>
      </w:r>
    </w:p>
    <w:p w:rsidR="00893734" w:rsidRPr="00893734" w:rsidRDefault="00893734" w:rsidP="00893734">
      <w:pPr>
        <w:pStyle w:val="Akapitzlist"/>
        <w:numPr>
          <w:ilvl w:val="2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 xml:space="preserve">Odbiór comiesięczny oraz ocena jakości wykonanej usługi dokonywana będzie w obecności Stron umowy na podstawie protokołów sporządzonych przez Komisję powołaną przez Zamawiającego, w formie protokołu odbioru usługi.   </w:t>
      </w:r>
    </w:p>
    <w:p w:rsidR="00F12975" w:rsidRPr="002D5E72" w:rsidRDefault="00F12975" w:rsidP="006D70EA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W okresie trwania Umowy Wykonawca ma obowiązek zapewnienia stałego kontaktu pomiędzy Zamawiającym a swoim Przedstawicielem.</w:t>
      </w:r>
    </w:p>
    <w:p w:rsidR="00F12975" w:rsidRDefault="00F12975" w:rsidP="006D70EA">
      <w:pPr>
        <w:pStyle w:val="Akapitzlist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W okresie trwania Umowy Wykonawca zobligowany jest do wyznaczenia osoby odpowiedzialnej za realizację zadań, z którą kontakt możliwy będzie przez całą dobę.</w:t>
      </w:r>
    </w:p>
    <w:p w:rsidR="00F12975" w:rsidRPr="002D5E72" w:rsidRDefault="00F12975" w:rsidP="006D70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975" w:rsidRPr="002D5E72" w:rsidRDefault="00F12975" w:rsidP="006D70E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/>
          <w:bCs/>
          <w:sz w:val="24"/>
          <w:szCs w:val="24"/>
        </w:rPr>
        <w:t>Uwagi ogólne</w:t>
      </w:r>
    </w:p>
    <w:p w:rsidR="00F12975" w:rsidRDefault="00F12975" w:rsidP="00893734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E72">
        <w:rPr>
          <w:rFonts w:ascii="Times New Roman" w:hAnsi="Times New Roman" w:cs="Times New Roman"/>
          <w:bCs/>
          <w:sz w:val="24"/>
          <w:szCs w:val="24"/>
        </w:rPr>
        <w:t>Usługi muszą być wykonane zgodnie z obowiązującymi polskimi normami</w:t>
      </w:r>
      <w:r w:rsidRPr="002D5E72">
        <w:rPr>
          <w:rFonts w:ascii="Times New Roman" w:hAnsi="Times New Roman" w:cs="Times New Roman"/>
          <w:bCs/>
          <w:sz w:val="24"/>
          <w:szCs w:val="24"/>
        </w:rPr>
        <w:br/>
        <w:t>i przepisami prawa z zachowaniem wymagań obowiązujących przepisów</w:t>
      </w:r>
      <w:r w:rsidRPr="002D5E72">
        <w:rPr>
          <w:rFonts w:ascii="Times New Roman" w:hAnsi="Times New Roman" w:cs="Times New Roman"/>
          <w:bCs/>
          <w:sz w:val="24"/>
          <w:szCs w:val="24"/>
        </w:rPr>
        <w:br/>
        <w:t>w szczególności bhp, ppoż., i branżowych, z zasadami współczesnej wiedzy technicznej, należytą starannością w ich wykonaniu, dobrą jakością, właściwą organizacją pracy i uzgodnieniami dokonanymi w trakcie realizacji prac.</w:t>
      </w:r>
    </w:p>
    <w:p w:rsidR="00893734" w:rsidRDefault="00893734" w:rsidP="00893734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>Wykonawca ponosi pełną odpowiedzialność za szkody i straty powstałe w wyniku niewłaściwie prowadzonych zabiegów odkomarzania.</w:t>
      </w:r>
    </w:p>
    <w:p w:rsidR="00893734" w:rsidRPr="00893734" w:rsidRDefault="00893734" w:rsidP="00893734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734">
        <w:rPr>
          <w:rFonts w:ascii="Times New Roman" w:hAnsi="Times New Roman" w:cs="Times New Roman"/>
          <w:bCs/>
          <w:sz w:val="24"/>
          <w:szCs w:val="24"/>
        </w:rPr>
        <w:t>Wykonawca zobowiązuje się do zawarcia umowy ubezpieczenia od odpowiedzialności cywilnej od następstw nieszczęśliwych wypadków w zakresie świadczonej usługi najpóźniej w ciągu trzech dni od daty zawarcia niniejszej umowy. Okres ubezpieczenia nie może być krótszy, niż okres realizacji przedmiotu umowy. Wykonawca w ciągu siedmiu dni od daty zawarcia umowy doręczy Zamawiającemu kopie polisy ubezpieczeniowej z dowodem opłaconej składki ubezpieczenia.</w:t>
      </w:r>
    </w:p>
    <w:p w:rsidR="00F12975" w:rsidRPr="00C54F11" w:rsidRDefault="00F12975" w:rsidP="006D70EA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F11">
        <w:rPr>
          <w:rFonts w:ascii="Times New Roman" w:hAnsi="Times New Roman" w:cs="Times New Roman"/>
          <w:bCs/>
          <w:sz w:val="24"/>
          <w:szCs w:val="24"/>
        </w:rPr>
        <w:tab/>
      </w:r>
    </w:p>
    <w:p w:rsidR="00F12975" w:rsidRPr="00634EB5" w:rsidRDefault="00F12975" w:rsidP="006D70E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B5">
        <w:rPr>
          <w:rFonts w:ascii="Times New Roman" w:hAnsi="Times New Roman" w:cs="Times New Roman"/>
          <w:b/>
          <w:bCs/>
          <w:sz w:val="24"/>
          <w:szCs w:val="24"/>
        </w:rPr>
        <w:t>Ochrona własności publicznej i prywatnej</w:t>
      </w:r>
    </w:p>
    <w:p w:rsidR="00D613F6" w:rsidRPr="007A366B" w:rsidRDefault="00F12975" w:rsidP="007A366B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66B">
        <w:rPr>
          <w:rFonts w:ascii="Times New Roman" w:hAnsi="Times New Roman" w:cs="Times New Roman"/>
          <w:bCs/>
          <w:sz w:val="24"/>
          <w:szCs w:val="24"/>
        </w:rPr>
        <w:t>Wykonawca ponosi odpowiedzialność cywilną wobec osób trzecich za skutki zdarzeń wynikających z realizacji Umowy niezależnie od odpowiedzialności wobec Zamawiającego, określonej szczegółowymi zapisami Umowy i załącza do Umowy polisę ubezpieczeniową dotyczącą odpowiedzialności za szkody wyrządzone</w:t>
      </w:r>
      <w:r w:rsidRPr="007A366B">
        <w:rPr>
          <w:rFonts w:ascii="Times New Roman" w:hAnsi="Times New Roman" w:cs="Times New Roman"/>
          <w:bCs/>
          <w:sz w:val="24"/>
          <w:szCs w:val="24"/>
        </w:rPr>
        <w:br/>
        <w:t>w związku z prowadzoną działalnością w przedmiocie Umowy.</w:t>
      </w:r>
    </w:p>
    <w:p w:rsidR="007A366B" w:rsidRDefault="007A366B" w:rsidP="007A366B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66B" w:rsidRDefault="007A366B" w:rsidP="007A366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6B">
        <w:rPr>
          <w:rFonts w:ascii="Times New Roman" w:hAnsi="Times New Roman" w:cs="Times New Roman"/>
          <w:b/>
          <w:bCs/>
          <w:sz w:val="24"/>
          <w:szCs w:val="24"/>
        </w:rPr>
        <w:t>Przedmiot zamówienia odpowiada następującym kodom CPV:</w:t>
      </w:r>
    </w:p>
    <w:p w:rsidR="007A366B" w:rsidRPr="007A366B" w:rsidRDefault="007A366B" w:rsidP="007A366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6B">
        <w:rPr>
          <w:rFonts w:ascii="Times New Roman" w:hAnsi="Times New Roman" w:cs="Times New Roman"/>
          <w:bCs/>
          <w:sz w:val="24"/>
          <w:szCs w:val="24"/>
        </w:rPr>
        <w:t>90670000-4 Usługi w zakresie dezynfekcji oraz tępienia szkodników na obszarach miejskich lub wiejskich</w:t>
      </w:r>
    </w:p>
    <w:p w:rsidR="007A366B" w:rsidRPr="007A366B" w:rsidRDefault="007A366B" w:rsidP="007A366B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6B">
        <w:rPr>
          <w:rFonts w:ascii="Times New Roman" w:hAnsi="Times New Roman" w:cs="Times New Roman"/>
          <w:bCs/>
          <w:sz w:val="24"/>
          <w:szCs w:val="24"/>
        </w:rPr>
        <w:t xml:space="preserve">33691000-0 Produkty </w:t>
      </w:r>
      <w:proofErr w:type="spellStart"/>
      <w:r w:rsidRPr="007A366B">
        <w:rPr>
          <w:rFonts w:ascii="Times New Roman" w:hAnsi="Times New Roman" w:cs="Times New Roman"/>
          <w:bCs/>
          <w:sz w:val="24"/>
          <w:szCs w:val="24"/>
        </w:rPr>
        <w:t>antypasożytnicze</w:t>
      </w:r>
      <w:proofErr w:type="spellEnd"/>
      <w:r w:rsidRPr="007A366B">
        <w:rPr>
          <w:rFonts w:ascii="Times New Roman" w:hAnsi="Times New Roman" w:cs="Times New Roman"/>
          <w:bCs/>
          <w:sz w:val="24"/>
          <w:szCs w:val="24"/>
        </w:rPr>
        <w:t>, środki owadobójcze i odstraszające owady</w:t>
      </w:r>
    </w:p>
    <w:p w:rsidR="007A366B" w:rsidRPr="007A366B" w:rsidRDefault="007A366B" w:rsidP="007A366B">
      <w:pPr>
        <w:pStyle w:val="Akapitzlist"/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A366B" w:rsidRPr="007A36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F0" w:rsidRDefault="00AE20F0" w:rsidP="00144BDF">
      <w:pPr>
        <w:spacing w:after="0" w:line="240" w:lineRule="auto"/>
      </w:pPr>
      <w:r>
        <w:separator/>
      </w:r>
    </w:p>
  </w:endnote>
  <w:endnote w:type="continuationSeparator" w:id="0">
    <w:p w:rsidR="00AE20F0" w:rsidRDefault="00AE20F0" w:rsidP="0014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F0" w:rsidRDefault="00AE20F0" w:rsidP="00144BDF">
      <w:pPr>
        <w:spacing w:after="0" w:line="240" w:lineRule="auto"/>
      </w:pPr>
      <w:r>
        <w:separator/>
      </w:r>
    </w:p>
  </w:footnote>
  <w:footnote w:type="continuationSeparator" w:id="0">
    <w:p w:rsidR="00AE20F0" w:rsidRDefault="00AE20F0" w:rsidP="0014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F" w:rsidRPr="00A6600D" w:rsidRDefault="00A6600D" w:rsidP="00144BDF">
    <w:pPr>
      <w:spacing w:line="240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Załącznik_nr_</w:t>
    </w:r>
    <w:r w:rsidR="007A366B" w:rsidRPr="00A6600D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2E9"/>
    <w:multiLevelType w:val="hybridMultilevel"/>
    <w:tmpl w:val="AB2C20A6"/>
    <w:lvl w:ilvl="0" w:tplc="3A16C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3E5"/>
    <w:multiLevelType w:val="multilevel"/>
    <w:tmpl w:val="A30CB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AB2C59"/>
    <w:multiLevelType w:val="multilevel"/>
    <w:tmpl w:val="1A662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C153E85"/>
    <w:multiLevelType w:val="multilevel"/>
    <w:tmpl w:val="1230FE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6D534C"/>
    <w:multiLevelType w:val="hybridMultilevel"/>
    <w:tmpl w:val="C7B4DB76"/>
    <w:lvl w:ilvl="0" w:tplc="54E6842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F0C3C8B"/>
    <w:multiLevelType w:val="multilevel"/>
    <w:tmpl w:val="66E0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</w:rPr>
    </w:lvl>
  </w:abstractNum>
  <w:abstractNum w:abstractNumId="6" w15:restartNumberingAfterBreak="0">
    <w:nsid w:val="5B6A4A9D"/>
    <w:multiLevelType w:val="hybridMultilevel"/>
    <w:tmpl w:val="6720B4DA"/>
    <w:lvl w:ilvl="0" w:tplc="54E684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AD834B5"/>
    <w:multiLevelType w:val="hybridMultilevel"/>
    <w:tmpl w:val="5FD836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EF2BCD"/>
    <w:multiLevelType w:val="multilevel"/>
    <w:tmpl w:val="1A662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D9672B1"/>
    <w:multiLevelType w:val="hybridMultilevel"/>
    <w:tmpl w:val="9474B7F0"/>
    <w:lvl w:ilvl="0" w:tplc="3A16C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EC133F"/>
    <w:multiLevelType w:val="hybridMultilevel"/>
    <w:tmpl w:val="1D024B54"/>
    <w:lvl w:ilvl="0" w:tplc="54E684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6D"/>
    <w:rsid w:val="00144BDF"/>
    <w:rsid w:val="00164250"/>
    <w:rsid w:val="002258CD"/>
    <w:rsid w:val="00237627"/>
    <w:rsid w:val="002B5CEF"/>
    <w:rsid w:val="002E44BB"/>
    <w:rsid w:val="0036083A"/>
    <w:rsid w:val="003B046E"/>
    <w:rsid w:val="004809CB"/>
    <w:rsid w:val="004C42EA"/>
    <w:rsid w:val="0060403A"/>
    <w:rsid w:val="00681421"/>
    <w:rsid w:val="006D70EA"/>
    <w:rsid w:val="00714F27"/>
    <w:rsid w:val="00717BA4"/>
    <w:rsid w:val="00720533"/>
    <w:rsid w:val="00722DDD"/>
    <w:rsid w:val="007440D1"/>
    <w:rsid w:val="0077681A"/>
    <w:rsid w:val="007832C2"/>
    <w:rsid w:val="007A1266"/>
    <w:rsid w:val="007A366B"/>
    <w:rsid w:val="008445FA"/>
    <w:rsid w:val="00893734"/>
    <w:rsid w:val="00996C56"/>
    <w:rsid w:val="009B1E32"/>
    <w:rsid w:val="009C6B43"/>
    <w:rsid w:val="00A0580C"/>
    <w:rsid w:val="00A31F03"/>
    <w:rsid w:val="00A6600D"/>
    <w:rsid w:val="00AE20F0"/>
    <w:rsid w:val="00B80761"/>
    <w:rsid w:val="00BA6AEE"/>
    <w:rsid w:val="00BF6DC6"/>
    <w:rsid w:val="00C54F11"/>
    <w:rsid w:val="00C76A19"/>
    <w:rsid w:val="00C948CD"/>
    <w:rsid w:val="00C95407"/>
    <w:rsid w:val="00CD12C9"/>
    <w:rsid w:val="00D613F6"/>
    <w:rsid w:val="00D85DA6"/>
    <w:rsid w:val="00DE6F02"/>
    <w:rsid w:val="00EC3D6D"/>
    <w:rsid w:val="00F12975"/>
    <w:rsid w:val="00F15174"/>
    <w:rsid w:val="00F60474"/>
    <w:rsid w:val="00FA6B63"/>
    <w:rsid w:val="00F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2EED8"/>
  <w15:docId w15:val="{67D44185-E97D-4069-890C-7562F96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D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D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BDF"/>
  </w:style>
  <w:style w:type="paragraph" w:styleId="Stopka">
    <w:name w:val="footer"/>
    <w:basedOn w:val="Normalny"/>
    <w:link w:val="StopkaZnak"/>
    <w:uiPriority w:val="99"/>
    <w:unhideWhenUsed/>
    <w:rsid w:val="0014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BDF"/>
  </w:style>
  <w:style w:type="paragraph" w:styleId="Tekstdymka">
    <w:name w:val="Balloon Text"/>
    <w:basedOn w:val="Normalny"/>
    <w:link w:val="TekstdymkaZnak"/>
    <w:uiPriority w:val="99"/>
    <w:semiHidden/>
    <w:unhideWhenUsed/>
    <w:rsid w:val="001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pl.gov.pl/produkty-biob&#243;jc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18F4-7BFC-4759-9C9D-E916164B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Kaczmarek Monika</cp:lastModifiedBy>
  <cp:revision>6</cp:revision>
  <dcterms:created xsi:type="dcterms:W3CDTF">2021-04-12T10:20:00Z</dcterms:created>
  <dcterms:modified xsi:type="dcterms:W3CDTF">2021-04-15T12:22:00Z</dcterms:modified>
</cp:coreProperties>
</file>