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C4E5" w14:textId="77777777" w:rsidR="00801B3C" w:rsidRPr="00EC298A" w:rsidRDefault="00801B3C" w:rsidP="00894AF4">
      <w:pPr>
        <w:spacing w:after="0" w:line="288" w:lineRule="auto"/>
        <w:jc w:val="both"/>
        <w:rPr>
          <w:rFonts w:eastAsia="Times New Roman" w:cstheme="minorHAnsi"/>
          <w:lang w:eastAsia="pl-PL"/>
        </w:rPr>
      </w:pPr>
      <w:r w:rsidRPr="00EC298A">
        <w:rPr>
          <w:rFonts w:eastAsia="Times New Roman" w:cstheme="minorHAnsi"/>
          <w:lang w:eastAsia="pl-PL"/>
        </w:rPr>
        <w:t>Z A T W I E R D Z A M:</w:t>
      </w:r>
    </w:p>
    <w:p w14:paraId="48A465C6" w14:textId="77777777" w:rsidR="00801B3C" w:rsidRPr="00EC298A" w:rsidRDefault="00801B3C" w:rsidP="00894AF4">
      <w:pPr>
        <w:spacing w:after="0" w:line="288" w:lineRule="auto"/>
        <w:ind w:left="4956"/>
        <w:jc w:val="both"/>
        <w:rPr>
          <w:rFonts w:eastAsia="Times New Roman" w:cstheme="minorHAnsi"/>
          <w:lang w:eastAsia="pl-PL"/>
        </w:rPr>
      </w:pPr>
    </w:p>
    <w:p w14:paraId="45AF9324" w14:textId="77777777" w:rsidR="00B13F3E" w:rsidRPr="00EC298A" w:rsidRDefault="00B13F3E" w:rsidP="00894AF4">
      <w:pPr>
        <w:spacing w:after="0" w:line="288" w:lineRule="auto"/>
        <w:jc w:val="both"/>
        <w:rPr>
          <w:rFonts w:eastAsia="Times New Roman" w:cstheme="minorHAnsi"/>
          <w:lang w:eastAsia="pl-PL"/>
        </w:rPr>
      </w:pPr>
    </w:p>
    <w:p w14:paraId="0CC54C51" w14:textId="080D8902" w:rsidR="00801B3C" w:rsidRPr="00EC298A" w:rsidRDefault="00801B3C" w:rsidP="00894AF4">
      <w:pPr>
        <w:spacing w:after="0" w:line="288" w:lineRule="auto"/>
        <w:jc w:val="both"/>
        <w:rPr>
          <w:rFonts w:eastAsia="Times New Roman" w:cstheme="minorHAnsi"/>
          <w:lang w:eastAsia="pl-PL"/>
        </w:rPr>
      </w:pPr>
      <w:r w:rsidRPr="00EC298A">
        <w:rPr>
          <w:rFonts w:eastAsia="Times New Roman" w:cstheme="minorHAnsi"/>
          <w:lang w:eastAsia="pl-PL"/>
        </w:rPr>
        <w:t>......................................................</w:t>
      </w:r>
    </w:p>
    <w:p w14:paraId="715C1FB1" w14:textId="267E20DC" w:rsidR="00E44581" w:rsidRPr="00EC298A" w:rsidRDefault="00E44581" w:rsidP="00894AF4">
      <w:pPr>
        <w:spacing w:after="0" w:line="288" w:lineRule="auto"/>
        <w:ind w:left="221"/>
        <w:jc w:val="both"/>
        <w:rPr>
          <w:rFonts w:eastAsia="Times New Roman" w:cstheme="minorHAnsi"/>
          <w:lang w:eastAsia="pl-PL"/>
        </w:rPr>
      </w:pPr>
    </w:p>
    <w:p w14:paraId="4FBF6792" w14:textId="77777777" w:rsidR="00547991" w:rsidRPr="00EC298A" w:rsidRDefault="00547991" w:rsidP="00894AF4">
      <w:pPr>
        <w:spacing w:after="0" w:line="288" w:lineRule="auto"/>
        <w:ind w:left="221"/>
        <w:jc w:val="both"/>
        <w:rPr>
          <w:rFonts w:eastAsia="Times New Roman" w:cstheme="minorHAnsi"/>
          <w:lang w:eastAsia="pl-PL"/>
        </w:rPr>
      </w:pPr>
    </w:p>
    <w:p w14:paraId="42D07471" w14:textId="77777777" w:rsidR="00B13F3E" w:rsidRPr="00EC298A" w:rsidRDefault="00B13F3E" w:rsidP="00894AF4">
      <w:pPr>
        <w:tabs>
          <w:tab w:val="left" w:pos="7305"/>
        </w:tabs>
        <w:spacing w:after="0" w:line="288" w:lineRule="auto"/>
        <w:ind w:left="221"/>
        <w:jc w:val="both"/>
        <w:rPr>
          <w:rFonts w:eastAsia="Times New Roman" w:cstheme="minorHAnsi"/>
          <w:lang w:eastAsia="pl-PL"/>
        </w:rPr>
      </w:pPr>
    </w:p>
    <w:p w14:paraId="520FDD74" w14:textId="77777777" w:rsidR="00B13F3E" w:rsidRPr="00EC298A" w:rsidRDefault="00B13F3E" w:rsidP="00894AF4">
      <w:pPr>
        <w:tabs>
          <w:tab w:val="left" w:pos="7305"/>
        </w:tabs>
        <w:spacing w:after="0" w:line="288" w:lineRule="auto"/>
        <w:ind w:left="221"/>
        <w:jc w:val="both"/>
        <w:rPr>
          <w:rFonts w:eastAsia="Times New Roman" w:cstheme="minorHAnsi"/>
          <w:lang w:eastAsia="pl-PL"/>
        </w:rPr>
      </w:pPr>
    </w:p>
    <w:p w14:paraId="6A138A10" w14:textId="76CF541D" w:rsidR="00E44581" w:rsidRPr="00894AF4" w:rsidRDefault="00631A8C" w:rsidP="00894AF4">
      <w:pPr>
        <w:tabs>
          <w:tab w:val="left" w:pos="7305"/>
        </w:tabs>
        <w:spacing w:after="0" w:line="288" w:lineRule="auto"/>
        <w:ind w:left="221"/>
        <w:jc w:val="both"/>
        <w:rPr>
          <w:rFonts w:eastAsia="Times New Roman" w:cstheme="minorHAnsi"/>
          <w:lang w:eastAsia="pl-PL"/>
        </w:rPr>
      </w:pPr>
      <w:r>
        <w:rPr>
          <w:rFonts w:eastAsia="Calibri" w:cstheme="minorHAnsi"/>
          <w:b/>
          <w:sz w:val="24"/>
        </w:rPr>
        <w:t>Nr sprawy: DEA.ZP-261/</w:t>
      </w:r>
      <w:r w:rsidR="00B92DE1">
        <w:rPr>
          <w:rFonts w:eastAsia="Calibri" w:cstheme="minorHAnsi"/>
          <w:b/>
          <w:sz w:val="24"/>
        </w:rPr>
        <w:t>14</w:t>
      </w:r>
      <w:r>
        <w:rPr>
          <w:rFonts w:eastAsia="Calibri" w:cstheme="minorHAnsi"/>
          <w:b/>
          <w:sz w:val="24"/>
        </w:rPr>
        <w:t>/2023</w:t>
      </w:r>
    </w:p>
    <w:p w14:paraId="0AA46567" w14:textId="77777777" w:rsidR="00E44581" w:rsidRPr="00EC298A" w:rsidRDefault="00E44581" w:rsidP="00894AF4">
      <w:pPr>
        <w:spacing w:after="0" w:line="288" w:lineRule="auto"/>
        <w:ind w:left="2951" w:firstLine="227"/>
        <w:jc w:val="both"/>
        <w:rPr>
          <w:rFonts w:eastAsia="Times New Roman" w:cstheme="minorHAnsi"/>
          <w:b/>
          <w:bCs/>
          <w:color w:val="FF0000"/>
          <w:lang w:eastAsia="pl-PL"/>
        </w:rPr>
      </w:pPr>
    </w:p>
    <w:p w14:paraId="5FD2CEDF" w14:textId="77777777" w:rsidR="00E44581" w:rsidRDefault="00E44581" w:rsidP="00894AF4">
      <w:pPr>
        <w:spacing w:after="0" w:line="288" w:lineRule="auto"/>
        <w:ind w:left="221"/>
        <w:jc w:val="both"/>
        <w:rPr>
          <w:rFonts w:eastAsia="Times New Roman" w:cstheme="minorHAnsi"/>
          <w:b/>
          <w:bCs/>
          <w:lang w:eastAsia="pl-PL"/>
        </w:rPr>
      </w:pPr>
    </w:p>
    <w:p w14:paraId="50C39F06" w14:textId="77777777" w:rsidR="00C06296" w:rsidRDefault="00C06296" w:rsidP="00894AF4">
      <w:pPr>
        <w:spacing w:after="0" w:line="288" w:lineRule="auto"/>
        <w:ind w:left="221"/>
        <w:jc w:val="both"/>
        <w:rPr>
          <w:rFonts w:eastAsia="Times New Roman" w:cstheme="minorHAnsi"/>
          <w:b/>
          <w:bCs/>
          <w:lang w:eastAsia="pl-PL"/>
        </w:rPr>
      </w:pPr>
    </w:p>
    <w:p w14:paraId="7BB88D35" w14:textId="77777777" w:rsidR="00C06296" w:rsidRDefault="00C06296" w:rsidP="00894AF4">
      <w:pPr>
        <w:spacing w:after="0" w:line="288" w:lineRule="auto"/>
        <w:ind w:left="221"/>
        <w:jc w:val="both"/>
        <w:rPr>
          <w:rFonts w:eastAsia="Times New Roman" w:cstheme="minorHAnsi"/>
          <w:b/>
          <w:bCs/>
          <w:lang w:eastAsia="pl-PL"/>
        </w:rPr>
      </w:pPr>
    </w:p>
    <w:p w14:paraId="720E16E6" w14:textId="77777777" w:rsidR="00C06296" w:rsidRPr="00EC298A" w:rsidRDefault="00C06296" w:rsidP="00894AF4">
      <w:pPr>
        <w:spacing w:after="0" w:line="288" w:lineRule="auto"/>
        <w:ind w:left="221"/>
        <w:jc w:val="both"/>
        <w:rPr>
          <w:rFonts w:eastAsia="Times New Roman" w:cstheme="minorHAnsi"/>
          <w:b/>
          <w:bCs/>
          <w:lang w:eastAsia="pl-PL"/>
        </w:rPr>
      </w:pPr>
    </w:p>
    <w:p w14:paraId="4724DD57" w14:textId="77777777" w:rsidR="004657A4" w:rsidRPr="00EC298A" w:rsidRDefault="004657A4" w:rsidP="00894AF4">
      <w:pPr>
        <w:jc w:val="center"/>
        <w:rPr>
          <w:rFonts w:cstheme="minorHAnsi"/>
          <w:b/>
          <w:sz w:val="48"/>
        </w:rPr>
      </w:pPr>
      <w:r w:rsidRPr="00EC298A">
        <w:rPr>
          <w:rFonts w:cstheme="minorHAnsi"/>
          <w:b/>
          <w:sz w:val="48"/>
        </w:rPr>
        <w:t>SPECYFIKACJA WARUNKÓW ZAMÓWIENIA</w:t>
      </w:r>
    </w:p>
    <w:p w14:paraId="6C4C3822" w14:textId="77777777" w:rsidR="004657A4" w:rsidRPr="00EC298A" w:rsidRDefault="004657A4" w:rsidP="00894AF4">
      <w:pPr>
        <w:pStyle w:val="Tytu"/>
        <w:spacing w:line="480" w:lineRule="auto"/>
        <w:rPr>
          <w:rFonts w:asciiTheme="minorHAnsi" w:hAnsiTheme="minorHAnsi" w:cstheme="minorHAnsi"/>
          <w:sz w:val="48"/>
          <w:szCs w:val="22"/>
        </w:rPr>
      </w:pPr>
      <w:r w:rsidRPr="00EC298A">
        <w:rPr>
          <w:rFonts w:asciiTheme="minorHAnsi" w:hAnsiTheme="minorHAnsi" w:cstheme="minorHAnsi"/>
          <w:spacing w:val="60"/>
          <w:sz w:val="48"/>
          <w:szCs w:val="22"/>
        </w:rPr>
        <w:t>(zwana dalej SWZ)</w:t>
      </w:r>
    </w:p>
    <w:p w14:paraId="6F9C497C" w14:textId="77777777" w:rsidR="00E44581" w:rsidRPr="00EC298A" w:rsidRDefault="00E44581" w:rsidP="00894AF4">
      <w:pPr>
        <w:spacing w:after="0" w:line="288" w:lineRule="auto"/>
        <w:ind w:left="221"/>
        <w:jc w:val="center"/>
        <w:rPr>
          <w:rFonts w:eastAsia="Times New Roman" w:cstheme="minorHAnsi"/>
          <w:lang w:val="x-none" w:eastAsia="pl-PL"/>
        </w:rPr>
      </w:pPr>
    </w:p>
    <w:p w14:paraId="2D91DA12" w14:textId="77777777" w:rsidR="00973A99" w:rsidRDefault="00B92DE1" w:rsidP="00B92DE1">
      <w:pPr>
        <w:spacing w:after="0" w:line="288" w:lineRule="auto"/>
        <w:ind w:left="221"/>
        <w:jc w:val="center"/>
        <w:rPr>
          <w:rFonts w:eastAsia="Times New Roman" w:cstheme="minorHAnsi"/>
          <w:b/>
          <w:sz w:val="32"/>
          <w:lang w:eastAsia="pl-PL"/>
        </w:rPr>
      </w:pPr>
      <w:r w:rsidRPr="00B92DE1">
        <w:rPr>
          <w:rFonts w:eastAsia="Times New Roman" w:cstheme="minorHAnsi"/>
          <w:b/>
          <w:sz w:val="32"/>
          <w:lang w:eastAsia="pl-PL"/>
        </w:rPr>
        <w:t xml:space="preserve">Usługa wykonania dokumentacji </w:t>
      </w:r>
      <w:proofErr w:type="spellStart"/>
      <w:r w:rsidRPr="00B92DE1">
        <w:rPr>
          <w:rFonts w:eastAsia="Times New Roman" w:cstheme="minorHAnsi"/>
          <w:b/>
          <w:sz w:val="32"/>
          <w:lang w:eastAsia="pl-PL"/>
        </w:rPr>
        <w:t>architektoniczno</w:t>
      </w:r>
      <w:proofErr w:type="spellEnd"/>
      <w:r w:rsidRPr="00B92DE1">
        <w:rPr>
          <w:rFonts w:eastAsia="Times New Roman" w:cstheme="minorHAnsi"/>
          <w:b/>
          <w:sz w:val="32"/>
          <w:lang w:eastAsia="pl-PL"/>
        </w:rPr>
        <w:t xml:space="preserve"> - budowlanej na potrzeby budowy budynku na terenie siedziby WSRM w Łodzi</w:t>
      </w:r>
    </w:p>
    <w:p w14:paraId="02DBF8B1" w14:textId="4F67A248" w:rsidR="00B92DE1" w:rsidRPr="00EC298A" w:rsidRDefault="00B92DE1" w:rsidP="00B92DE1">
      <w:pPr>
        <w:spacing w:after="0" w:line="288" w:lineRule="auto"/>
        <w:ind w:left="221"/>
        <w:jc w:val="center"/>
        <w:rPr>
          <w:rFonts w:eastAsia="Times New Roman" w:cstheme="minorHAnsi"/>
          <w:b/>
          <w:sz w:val="32"/>
          <w:lang w:eastAsia="pl-PL"/>
        </w:rPr>
      </w:pPr>
      <w:r>
        <w:rPr>
          <w:rFonts w:eastAsia="Times New Roman" w:cstheme="minorHAnsi"/>
          <w:b/>
          <w:sz w:val="32"/>
          <w:lang w:eastAsia="pl-PL"/>
        </w:rPr>
        <w:t>przy ul. Wareckiej</w:t>
      </w:r>
      <w:r w:rsidRPr="00B92DE1">
        <w:rPr>
          <w:rFonts w:eastAsia="Times New Roman" w:cstheme="minorHAnsi"/>
          <w:b/>
          <w:sz w:val="32"/>
          <w:lang w:eastAsia="pl-PL"/>
        </w:rPr>
        <w:t xml:space="preserve"> 2</w:t>
      </w:r>
    </w:p>
    <w:p w14:paraId="6786FEDD" w14:textId="4290DDDE" w:rsidR="00B92DE1" w:rsidRPr="00B92DE1" w:rsidRDefault="00B92DE1" w:rsidP="00B92DE1">
      <w:pPr>
        <w:spacing w:after="0" w:line="288" w:lineRule="auto"/>
        <w:ind w:left="221"/>
        <w:rPr>
          <w:rFonts w:eastAsia="Times New Roman" w:cstheme="minorHAnsi"/>
          <w:b/>
          <w:sz w:val="32"/>
          <w:lang w:eastAsia="pl-PL"/>
        </w:rPr>
      </w:pPr>
    </w:p>
    <w:p w14:paraId="1B217BC9" w14:textId="77777777" w:rsidR="00E44581" w:rsidRDefault="00E44581" w:rsidP="00894AF4">
      <w:pPr>
        <w:spacing w:after="0" w:line="288" w:lineRule="auto"/>
        <w:ind w:left="221"/>
        <w:jc w:val="both"/>
        <w:rPr>
          <w:rFonts w:eastAsia="Times New Roman" w:cstheme="minorHAnsi"/>
          <w:lang w:eastAsia="pl-PL"/>
        </w:rPr>
      </w:pPr>
    </w:p>
    <w:p w14:paraId="44F100C6" w14:textId="77777777" w:rsidR="00C06296" w:rsidRDefault="00C06296" w:rsidP="00894AF4">
      <w:pPr>
        <w:spacing w:after="0" w:line="288" w:lineRule="auto"/>
        <w:ind w:left="221"/>
        <w:jc w:val="both"/>
        <w:rPr>
          <w:rFonts w:eastAsia="Times New Roman" w:cstheme="minorHAnsi"/>
          <w:lang w:eastAsia="pl-PL"/>
        </w:rPr>
      </w:pPr>
    </w:p>
    <w:p w14:paraId="6CB7883D" w14:textId="77777777" w:rsidR="00C06296" w:rsidRDefault="00C06296" w:rsidP="00894AF4">
      <w:pPr>
        <w:spacing w:after="0" w:line="288" w:lineRule="auto"/>
        <w:ind w:left="221"/>
        <w:jc w:val="both"/>
        <w:rPr>
          <w:rFonts w:eastAsia="Times New Roman" w:cstheme="minorHAnsi"/>
          <w:lang w:eastAsia="pl-PL"/>
        </w:rPr>
      </w:pPr>
    </w:p>
    <w:p w14:paraId="57F283F8" w14:textId="77777777" w:rsidR="00C06296" w:rsidRDefault="00C06296" w:rsidP="00894AF4">
      <w:pPr>
        <w:spacing w:after="0" w:line="288" w:lineRule="auto"/>
        <w:ind w:left="221"/>
        <w:jc w:val="both"/>
        <w:rPr>
          <w:rFonts w:eastAsia="Times New Roman" w:cstheme="minorHAnsi"/>
          <w:lang w:eastAsia="pl-PL"/>
        </w:rPr>
      </w:pPr>
    </w:p>
    <w:p w14:paraId="299C1F5E" w14:textId="77777777" w:rsidR="00631A8C" w:rsidRDefault="00631A8C" w:rsidP="00894AF4">
      <w:pPr>
        <w:spacing w:after="0" w:line="288" w:lineRule="auto"/>
        <w:ind w:left="221"/>
        <w:jc w:val="both"/>
        <w:rPr>
          <w:rFonts w:eastAsia="Times New Roman" w:cstheme="minorHAnsi"/>
          <w:lang w:eastAsia="pl-PL"/>
        </w:rPr>
      </w:pPr>
    </w:p>
    <w:p w14:paraId="6D669FDB" w14:textId="77777777" w:rsidR="00B92DE1" w:rsidRDefault="00B92DE1" w:rsidP="00894AF4">
      <w:pPr>
        <w:spacing w:after="0" w:line="288" w:lineRule="auto"/>
        <w:ind w:left="221"/>
        <w:jc w:val="both"/>
        <w:rPr>
          <w:rFonts w:eastAsia="Times New Roman" w:cstheme="minorHAnsi"/>
          <w:lang w:eastAsia="pl-PL"/>
        </w:rPr>
      </w:pPr>
    </w:p>
    <w:p w14:paraId="030F6409" w14:textId="77777777" w:rsidR="00631A8C" w:rsidRDefault="00631A8C" w:rsidP="00894AF4">
      <w:pPr>
        <w:spacing w:after="0" w:line="288" w:lineRule="auto"/>
        <w:ind w:left="221"/>
        <w:jc w:val="both"/>
        <w:rPr>
          <w:rFonts w:eastAsia="Times New Roman" w:cstheme="minorHAnsi"/>
          <w:lang w:eastAsia="pl-PL"/>
        </w:rPr>
      </w:pPr>
    </w:p>
    <w:p w14:paraId="007D5536" w14:textId="77777777" w:rsidR="00631A8C" w:rsidRDefault="00631A8C" w:rsidP="00894AF4">
      <w:pPr>
        <w:spacing w:after="0" w:line="288" w:lineRule="auto"/>
        <w:ind w:left="221"/>
        <w:jc w:val="both"/>
        <w:rPr>
          <w:rFonts w:eastAsia="Times New Roman" w:cstheme="minorHAnsi"/>
          <w:lang w:eastAsia="pl-PL"/>
        </w:rPr>
      </w:pPr>
    </w:p>
    <w:p w14:paraId="633AA4FA" w14:textId="77777777" w:rsidR="00631A8C" w:rsidRDefault="00631A8C" w:rsidP="00894AF4">
      <w:pPr>
        <w:spacing w:after="0" w:line="288" w:lineRule="auto"/>
        <w:ind w:left="221"/>
        <w:jc w:val="both"/>
        <w:rPr>
          <w:rFonts w:eastAsia="Times New Roman" w:cstheme="minorHAnsi"/>
          <w:lang w:eastAsia="pl-PL"/>
        </w:rPr>
      </w:pPr>
    </w:p>
    <w:p w14:paraId="5BD7E9AC" w14:textId="77777777" w:rsidR="00631A8C" w:rsidRDefault="00631A8C" w:rsidP="00894AF4">
      <w:pPr>
        <w:spacing w:after="0" w:line="288" w:lineRule="auto"/>
        <w:ind w:left="221"/>
        <w:jc w:val="both"/>
        <w:rPr>
          <w:rFonts w:eastAsia="Times New Roman" w:cstheme="minorHAnsi"/>
          <w:lang w:eastAsia="pl-PL"/>
        </w:rPr>
      </w:pPr>
    </w:p>
    <w:p w14:paraId="052C56EF" w14:textId="77777777" w:rsidR="00631A8C" w:rsidRDefault="00631A8C" w:rsidP="00894AF4">
      <w:pPr>
        <w:spacing w:after="0" w:line="288" w:lineRule="auto"/>
        <w:ind w:left="221"/>
        <w:jc w:val="both"/>
        <w:rPr>
          <w:rFonts w:eastAsia="Times New Roman" w:cstheme="minorHAnsi"/>
          <w:lang w:eastAsia="pl-PL"/>
        </w:rPr>
      </w:pPr>
    </w:p>
    <w:p w14:paraId="0DBDAC05" w14:textId="77777777" w:rsidR="00C06296" w:rsidRDefault="00C06296" w:rsidP="00894AF4">
      <w:pPr>
        <w:spacing w:after="0" w:line="288" w:lineRule="auto"/>
        <w:ind w:left="221"/>
        <w:jc w:val="both"/>
        <w:rPr>
          <w:rFonts w:eastAsia="Times New Roman" w:cstheme="minorHAnsi"/>
          <w:lang w:eastAsia="pl-PL"/>
        </w:rPr>
      </w:pPr>
    </w:p>
    <w:p w14:paraId="407CF703" w14:textId="77777777" w:rsidR="00C06296" w:rsidRPr="00EC298A" w:rsidRDefault="00C06296" w:rsidP="00894AF4">
      <w:pPr>
        <w:spacing w:after="0" w:line="288" w:lineRule="auto"/>
        <w:ind w:left="221"/>
        <w:jc w:val="both"/>
        <w:rPr>
          <w:rFonts w:eastAsia="Times New Roman" w:cstheme="minorHAnsi"/>
          <w:lang w:eastAsia="pl-PL"/>
        </w:rPr>
      </w:pPr>
    </w:p>
    <w:p w14:paraId="3A1E6D44" w14:textId="7A730538" w:rsidR="009D58DE" w:rsidRDefault="00631A8C" w:rsidP="009D58DE">
      <w:pPr>
        <w:pStyle w:val="Tekstpodstawowywcity"/>
        <w:spacing w:after="0"/>
        <w:ind w:left="0"/>
        <w:jc w:val="center"/>
        <w:rPr>
          <w:rFonts w:cs="Calibri"/>
          <w:b/>
          <w:sz w:val="72"/>
          <w:szCs w:val="72"/>
        </w:rPr>
      </w:pPr>
      <w:bookmarkStart w:id="0" w:name="_Toc69887058"/>
      <w:r>
        <w:rPr>
          <w:rFonts w:cs="Calibri"/>
          <w:b/>
          <w:sz w:val="72"/>
          <w:szCs w:val="72"/>
        </w:rPr>
        <w:t>202</w:t>
      </w:r>
      <w:r>
        <w:rPr>
          <w:rFonts w:cs="Calibri"/>
          <w:b/>
          <w:sz w:val="72"/>
          <w:szCs w:val="72"/>
          <w:lang w:val="pl-PL"/>
        </w:rPr>
        <w:t>3</w:t>
      </w:r>
      <w:r w:rsidR="009D58DE" w:rsidRPr="00D148F6">
        <w:rPr>
          <w:rFonts w:cs="Calibri"/>
          <w:b/>
          <w:sz w:val="72"/>
          <w:szCs w:val="72"/>
        </w:rPr>
        <w:t xml:space="preserve"> rok</w:t>
      </w:r>
    </w:p>
    <w:p w14:paraId="35015BC8" w14:textId="600A1242" w:rsidR="00E44581" w:rsidRPr="00894AF4" w:rsidRDefault="00E44581" w:rsidP="00894AF4">
      <w:pPr>
        <w:jc w:val="center"/>
        <w:rPr>
          <w:b/>
        </w:rPr>
      </w:pPr>
      <w:r w:rsidRPr="00894AF4">
        <w:rPr>
          <w:b/>
        </w:rPr>
        <w:lastRenderedPageBreak/>
        <w:t>ROZDZIAŁ I: POSTANOWIENIA OGÓLNE</w:t>
      </w:r>
      <w:bookmarkEnd w:id="0"/>
    </w:p>
    <w:p w14:paraId="102ADE80" w14:textId="260A6F21" w:rsidR="00E44581" w:rsidRPr="00894AF4" w:rsidRDefault="00894AF4" w:rsidP="00894AF4">
      <w:pPr>
        <w:jc w:val="both"/>
        <w:rPr>
          <w:b/>
          <w:iCs/>
          <w:u w:val="single"/>
          <w:lang w:eastAsia="pl-PL"/>
        </w:rPr>
      </w:pPr>
      <w:bookmarkStart w:id="1" w:name="_Ref476039749"/>
      <w:bookmarkStart w:id="2" w:name="_Toc69887059"/>
      <w:r>
        <w:rPr>
          <w:b/>
          <w:iCs/>
          <w:u w:val="single"/>
          <w:lang w:eastAsia="pl-PL"/>
        </w:rPr>
        <w:t xml:space="preserve">I. </w:t>
      </w:r>
      <w:r w:rsidR="00E44581" w:rsidRPr="00894AF4">
        <w:rPr>
          <w:b/>
          <w:iCs/>
          <w:u w:val="single"/>
          <w:lang w:eastAsia="pl-PL"/>
        </w:rPr>
        <w:t>Informacje ogólne</w:t>
      </w:r>
      <w:bookmarkEnd w:id="1"/>
      <w:bookmarkEnd w:id="2"/>
    </w:p>
    <w:p w14:paraId="00A4362A" w14:textId="51C871ED" w:rsidR="00D36CDA" w:rsidRPr="00EC298A" w:rsidRDefault="00E44581" w:rsidP="00EA6021">
      <w:pPr>
        <w:spacing w:after="0" w:line="276" w:lineRule="auto"/>
        <w:jc w:val="both"/>
        <w:rPr>
          <w:rFonts w:eastAsia="Calibri"/>
          <w:lang w:eastAsia="pl-PL"/>
        </w:rPr>
      </w:pPr>
      <w:r w:rsidRPr="00EC298A">
        <w:rPr>
          <w:rFonts w:eastAsia="Calibri"/>
          <w:lang w:eastAsia="pl-PL"/>
        </w:rPr>
        <w:t xml:space="preserve">Zamawiający: </w:t>
      </w:r>
      <w:r w:rsidR="00D36CDA" w:rsidRPr="00EC298A">
        <w:rPr>
          <w:rFonts w:eastAsia="Calibri"/>
          <w:lang w:eastAsia="pl-PL"/>
        </w:rPr>
        <w:t>Wojewódzka Stacja Ratownictwa Medycznego w Ł</w:t>
      </w:r>
      <w:r w:rsidR="00AC2DED" w:rsidRPr="00EC298A">
        <w:rPr>
          <w:rFonts w:eastAsia="Calibri"/>
          <w:lang w:eastAsia="pl-PL"/>
        </w:rPr>
        <w:t xml:space="preserve">odzi z siedzibą: ul. Warecka </w:t>
      </w:r>
      <w:r w:rsidR="00B13F3E" w:rsidRPr="00EC298A">
        <w:rPr>
          <w:rFonts w:eastAsia="Calibri"/>
          <w:lang w:eastAsia="pl-PL"/>
        </w:rPr>
        <w:t>2</w:t>
      </w:r>
      <w:r w:rsidR="00894AF4">
        <w:rPr>
          <w:rFonts w:eastAsia="Calibri"/>
          <w:lang w:eastAsia="pl-PL"/>
        </w:rPr>
        <w:t>,</w:t>
      </w:r>
      <w:r w:rsidR="00894AF4">
        <w:rPr>
          <w:rFonts w:eastAsia="Calibri"/>
          <w:lang w:eastAsia="pl-PL"/>
        </w:rPr>
        <w:br/>
      </w:r>
      <w:r w:rsidR="00D36CDA" w:rsidRPr="00EC298A">
        <w:rPr>
          <w:rFonts w:eastAsia="Calibri"/>
          <w:lang w:eastAsia="pl-PL"/>
        </w:rPr>
        <w:t>91-202 Łódź REGON: 473066188 NIP: 947-18-87-289,</w:t>
      </w:r>
    </w:p>
    <w:p w14:paraId="36BEA9B2" w14:textId="77777777" w:rsidR="00D36CDA" w:rsidRPr="00EC298A" w:rsidRDefault="00D36CDA" w:rsidP="00EA6021">
      <w:pPr>
        <w:spacing w:after="0" w:line="276" w:lineRule="auto"/>
        <w:jc w:val="both"/>
        <w:rPr>
          <w:rFonts w:eastAsia="Calibri"/>
          <w:lang w:eastAsia="pl-PL"/>
        </w:rPr>
      </w:pPr>
      <w:r w:rsidRPr="00EC298A">
        <w:rPr>
          <w:rFonts w:eastAsia="Calibri"/>
          <w:lang w:eastAsia="pl-PL"/>
        </w:rPr>
        <w:t>Tel: (0-42) 652 80-58, fax (0-42) 652 38 54</w:t>
      </w:r>
    </w:p>
    <w:p w14:paraId="4B80F399" w14:textId="77777777" w:rsidR="00D36CDA" w:rsidRPr="00EC298A" w:rsidRDefault="00D36CDA" w:rsidP="00EA6021">
      <w:pPr>
        <w:spacing w:after="0" w:line="276" w:lineRule="auto"/>
        <w:jc w:val="both"/>
        <w:rPr>
          <w:rFonts w:eastAsia="Calibri"/>
          <w:lang w:eastAsia="pl-PL"/>
        </w:rPr>
      </w:pPr>
      <w:r w:rsidRPr="00EC298A">
        <w:rPr>
          <w:rFonts w:eastAsia="Calibri"/>
          <w:lang w:eastAsia="pl-PL"/>
        </w:rPr>
        <w:t>Adres strony internetowej: wsrm.lodz.pl</w:t>
      </w:r>
    </w:p>
    <w:p w14:paraId="162273DC" w14:textId="502DFF0F" w:rsidR="00DC2033" w:rsidRPr="00EC298A" w:rsidRDefault="009D58DE" w:rsidP="00EA6021">
      <w:pPr>
        <w:spacing w:after="0" w:line="276" w:lineRule="auto"/>
        <w:jc w:val="both"/>
        <w:rPr>
          <w:rStyle w:val="Hipercze"/>
          <w:rFonts w:cstheme="minorHAnsi"/>
        </w:rPr>
      </w:pPr>
      <w:r>
        <w:rPr>
          <w:lang w:eastAsia="pl-PL"/>
        </w:rPr>
        <w:t>A</w:t>
      </w:r>
      <w:r w:rsidR="00DC2033" w:rsidRPr="00EC298A">
        <w:rPr>
          <w:lang w:eastAsia="pl-PL"/>
        </w:rPr>
        <w:t xml:space="preserve">dres platformy zakupowej: </w:t>
      </w:r>
      <w:hyperlink r:id="rId8" w:history="1">
        <w:r w:rsidR="00DC2033" w:rsidRPr="00EC298A">
          <w:rPr>
            <w:lang w:eastAsia="pl-PL"/>
          </w:rPr>
          <w:t>https://platformazakupowa.pl/pn/wsrm.lodz</w:t>
        </w:r>
      </w:hyperlink>
    </w:p>
    <w:p w14:paraId="36FA1757" w14:textId="77777777" w:rsidR="00E44581" w:rsidRPr="00EC298A" w:rsidRDefault="00E44581" w:rsidP="00EA6021">
      <w:pPr>
        <w:spacing w:after="0" w:line="276" w:lineRule="auto"/>
        <w:jc w:val="both"/>
        <w:rPr>
          <w:rFonts w:eastAsia="Calibri"/>
          <w:lang w:eastAsia="pl-PL"/>
        </w:rPr>
      </w:pPr>
      <w:r w:rsidRPr="00EC298A">
        <w:rPr>
          <w:rFonts w:eastAsia="Calibri"/>
          <w:lang w:eastAsia="pl-PL"/>
        </w:rPr>
        <w:t xml:space="preserve">Adres strony internetowej prowadzonego postępowania: </w:t>
      </w:r>
    </w:p>
    <w:p w14:paraId="648EC289" w14:textId="78A796EB" w:rsidR="00DC2033" w:rsidRPr="00EC298A" w:rsidRDefault="008E5057" w:rsidP="00EA6021">
      <w:pPr>
        <w:spacing w:after="0" w:line="276" w:lineRule="auto"/>
        <w:jc w:val="both"/>
        <w:rPr>
          <w:rStyle w:val="Hipercze"/>
          <w:rFonts w:cstheme="minorHAnsi"/>
          <w:u w:val="none"/>
        </w:rPr>
      </w:pPr>
      <w:hyperlink r:id="rId9" w:history="1">
        <w:r w:rsidR="00DC2033" w:rsidRPr="00EC298A">
          <w:rPr>
            <w:rStyle w:val="Hipercze"/>
            <w:rFonts w:cstheme="minorHAnsi"/>
            <w:u w:val="none"/>
          </w:rPr>
          <w:t>https://platformazakupowa.pl/pn/wsrm.lodz</w:t>
        </w:r>
      </w:hyperlink>
    </w:p>
    <w:p w14:paraId="10BA1DAF" w14:textId="3DE2D534" w:rsidR="00B5584C" w:rsidRPr="00894AF4" w:rsidRDefault="00E44581" w:rsidP="00EA6021">
      <w:pPr>
        <w:spacing w:after="0" w:line="276" w:lineRule="auto"/>
        <w:jc w:val="both"/>
        <w:rPr>
          <w:rFonts w:cstheme="minorHAnsi"/>
          <w:color w:val="000080"/>
        </w:rPr>
      </w:pPr>
      <w:r w:rsidRPr="00EC298A">
        <w:rPr>
          <w:lang w:eastAsia="pl-PL"/>
        </w:rPr>
        <w:t>Zmiany i wyjaśnienia treści SWZ oraz inne dokumenty z</w:t>
      </w:r>
      <w:r w:rsidR="00894AF4">
        <w:rPr>
          <w:lang w:eastAsia="pl-PL"/>
        </w:rPr>
        <w:t>amówienia bezpośrednio związane</w:t>
      </w:r>
      <w:r w:rsidR="00894AF4">
        <w:rPr>
          <w:lang w:eastAsia="pl-PL"/>
        </w:rPr>
        <w:br/>
      </w:r>
      <w:r w:rsidRPr="00EC298A">
        <w:rPr>
          <w:lang w:eastAsia="pl-PL"/>
        </w:rPr>
        <w:t xml:space="preserve">z postępowaniem o udzielenie zamówienia będą udostępniane na stronie internetowej: </w:t>
      </w:r>
      <w:hyperlink r:id="rId10" w:history="1">
        <w:r w:rsidR="00DC2033" w:rsidRPr="00EC298A">
          <w:rPr>
            <w:rStyle w:val="Hipercze"/>
            <w:rFonts w:cstheme="minorHAnsi"/>
            <w:u w:val="none"/>
          </w:rPr>
          <w:t>https://platformazakupowa.pl/pn/wsrm.lodz</w:t>
        </w:r>
      </w:hyperlink>
    </w:p>
    <w:p w14:paraId="2BBAE20B" w14:textId="77777777" w:rsidR="00E64D72" w:rsidRDefault="00E64D72" w:rsidP="00EA6021">
      <w:pPr>
        <w:spacing w:after="0" w:line="240" w:lineRule="auto"/>
        <w:jc w:val="both"/>
        <w:rPr>
          <w:b/>
          <w:iCs/>
          <w:u w:val="single"/>
          <w:lang w:eastAsia="pl-PL"/>
        </w:rPr>
      </w:pPr>
      <w:bookmarkStart w:id="3" w:name="_Toc69887060"/>
    </w:p>
    <w:p w14:paraId="070DAF97" w14:textId="20B722FA" w:rsidR="00E44581" w:rsidRPr="00894AF4" w:rsidRDefault="00B13F3E" w:rsidP="00E64D72">
      <w:pPr>
        <w:spacing w:after="0" w:line="240" w:lineRule="auto"/>
        <w:jc w:val="both"/>
        <w:rPr>
          <w:b/>
          <w:iCs/>
          <w:u w:val="single"/>
          <w:lang w:eastAsia="pl-PL"/>
        </w:rPr>
      </w:pPr>
      <w:r w:rsidRPr="00894AF4">
        <w:rPr>
          <w:b/>
          <w:iCs/>
          <w:u w:val="single"/>
          <w:lang w:eastAsia="pl-PL"/>
        </w:rPr>
        <w:t xml:space="preserve">II. </w:t>
      </w:r>
      <w:r w:rsidR="00E44581" w:rsidRPr="00894AF4">
        <w:rPr>
          <w:b/>
          <w:iCs/>
          <w:u w:val="single"/>
          <w:lang w:eastAsia="pl-PL"/>
        </w:rPr>
        <w:t>Tryb udzielenia zamówienia</w:t>
      </w:r>
      <w:bookmarkEnd w:id="3"/>
    </w:p>
    <w:p w14:paraId="3B7E9231" w14:textId="77777777" w:rsidR="00E64D72" w:rsidRDefault="00E64D72" w:rsidP="00E64D72">
      <w:pPr>
        <w:spacing w:after="0" w:line="240" w:lineRule="auto"/>
        <w:jc w:val="both"/>
        <w:rPr>
          <w:rFonts w:eastAsia="Calibri"/>
          <w:lang w:eastAsia="pl-PL"/>
        </w:rPr>
      </w:pPr>
    </w:p>
    <w:p w14:paraId="3315F32C" w14:textId="53179E0B" w:rsidR="00E44581" w:rsidRPr="00EC298A" w:rsidRDefault="009D58DE" w:rsidP="00651870">
      <w:pPr>
        <w:spacing w:after="0" w:line="276" w:lineRule="auto"/>
        <w:ind w:left="284" w:hanging="284"/>
        <w:jc w:val="both"/>
        <w:rPr>
          <w:rFonts w:eastAsia="Calibri"/>
          <w:lang w:eastAsia="pl-PL"/>
        </w:rPr>
      </w:pPr>
      <w:r>
        <w:rPr>
          <w:rFonts w:eastAsia="Calibri"/>
          <w:lang w:eastAsia="pl-PL"/>
        </w:rPr>
        <w:t xml:space="preserve">1. </w:t>
      </w:r>
      <w:r w:rsidR="00E44581" w:rsidRPr="00EC298A">
        <w:rPr>
          <w:rFonts w:eastAsia="Calibri"/>
          <w:lang w:eastAsia="pl-PL"/>
        </w:rPr>
        <w:t>Postępowanie o udzielenie zamówienia publicznego prowadzone jest w trybie podstawowym</w:t>
      </w:r>
      <w:r w:rsidR="00E64D72">
        <w:rPr>
          <w:rFonts w:eastAsia="Calibri"/>
          <w:lang w:eastAsia="pl-PL"/>
        </w:rPr>
        <w:t xml:space="preserve"> bez przeprowadzania negocjacji</w:t>
      </w:r>
      <w:r w:rsidR="00E44581" w:rsidRPr="00EC298A">
        <w:rPr>
          <w:rFonts w:eastAsia="Calibri"/>
          <w:lang w:eastAsia="pl-PL"/>
        </w:rPr>
        <w:t>, na podstawie art. 275 pkt 1 ustawy z dnia 11 września 2019 r. - Prawo zamówie</w:t>
      </w:r>
      <w:r w:rsidR="00E64D72">
        <w:rPr>
          <w:rFonts w:eastAsia="Calibri"/>
          <w:lang w:eastAsia="pl-PL"/>
        </w:rPr>
        <w:t xml:space="preserve">ń publicznych </w:t>
      </w:r>
      <w:r w:rsidR="00894AF4">
        <w:rPr>
          <w:rFonts w:eastAsia="Calibri"/>
          <w:lang w:eastAsia="pl-PL"/>
        </w:rPr>
        <w:t>(</w:t>
      </w:r>
      <w:proofErr w:type="spellStart"/>
      <w:r w:rsidR="007342A0">
        <w:rPr>
          <w:rFonts w:eastAsia="Calibri"/>
          <w:lang w:eastAsia="pl-PL"/>
        </w:rPr>
        <w:t>t.j</w:t>
      </w:r>
      <w:proofErr w:type="spellEnd"/>
      <w:r w:rsidR="007342A0">
        <w:rPr>
          <w:rFonts w:eastAsia="Calibri"/>
          <w:lang w:eastAsia="pl-PL"/>
        </w:rPr>
        <w:t xml:space="preserve">. </w:t>
      </w:r>
      <w:r w:rsidR="00894AF4">
        <w:rPr>
          <w:rFonts w:eastAsia="Calibri"/>
          <w:lang w:eastAsia="pl-PL"/>
        </w:rPr>
        <w:t>Dz. U.</w:t>
      </w:r>
      <w:r w:rsidR="00E64D72">
        <w:rPr>
          <w:rFonts w:eastAsia="Calibri"/>
          <w:lang w:eastAsia="pl-PL"/>
        </w:rPr>
        <w:t xml:space="preserve"> </w:t>
      </w:r>
      <w:r w:rsidR="00E44581" w:rsidRPr="00EC298A">
        <w:rPr>
          <w:rFonts w:eastAsia="Calibri"/>
          <w:lang w:eastAsia="pl-PL"/>
        </w:rPr>
        <w:t>z 20</w:t>
      </w:r>
      <w:r w:rsidR="00DB3F91" w:rsidRPr="00EC298A">
        <w:rPr>
          <w:rFonts w:eastAsia="Calibri"/>
          <w:lang w:eastAsia="pl-PL"/>
        </w:rPr>
        <w:t>2</w:t>
      </w:r>
      <w:r w:rsidR="007342A0">
        <w:rPr>
          <w:rFonts w:eastAsia="Calibri"/>
          <w:lang w:eastAsia="pl-PL"/>
        </w:rPr>
        <w:t>3</w:t>
      </w:r>
      <w:r w:rsidR="00E44581" w:rsidRPr="00EC298A">
        <w:rPr>
          <w:rFonts w:eastAsia="Calibri"/>
          <w:lang w:eastAsia="pl-PL"/>
        </w:rPr>
        <w:t xml:space="preserve"> r., poz. </w:t>
      </w:r>
      <w:r w:rsidR="007342A0">
        <w:rPr>
          <w:rFonts w:eastAsia="Calibri"/>
          <w:lang w:eastAsia="pl-PL"/>
        </w:rPr>
        <w:t>1605</w:t>
      </w:r>
      <w:r w:rsidR="00AC2DED" w:rsidRPr="00EC298A">
        <w:rPr>
          <w:rFonts w:eastAsia="Calibri"/>
          <w:lang w:eastAsia="pl-PL"/>
        </w:rPr>
        <w:t>) [zwanej dalej także „</w:t>
      </w:r>
      <w:proofErr w:type="spellStart"/>
      <w:r w:rsidR="00E44581" w:rsidRPr="00EC298A">
        <w:rPr>
          <w:rFonts w:eastAsia="Calibri"/>
          <w:lang w:eastAsia="pl-PL"/>
        </w:rPr>
        <w:t>Pzp</w:t>
      </w:r>
      <w:proofErr w:type="spellEnd"/>
      <w:r w:rsidR="00E44581" w:rsidRPr="00EC298A">
        <w:rPr>
          <w:rFonts w:eastAsia="Calibri"/>
          <w:lang w:eastAsia="pl-PL"/>
        </w:rPr>
        <w:t>”].</w:t>
      </w:r>
    </w:p>
    <w:p w14:paraId="6C1EA51D" w14:textId="4373736C" w:rsidR="00E44581" w:rsidRPr="00EC298A" w:rsidRDefault="009D58DE" w:rsidP="00651870">
      <w:pPr>
        <w:tabs>
          <w:tab w:val="left" w:pos="426"/>
        </w:tabs>
        <w:spacing w:after="0" w:line="276" w:lineRule="auto"/>
        <w:ind w:left="284" w:hanging="284"/>
        <w:jc w:val="both"/>
        <w:rPr>
          <w:rFonts w:eastAsia="Calibri"/>
          <w:lang w:eastAsia="pl-PL"/>
        </w:rPr>
      </w:pPr>
      <w:r>
        <w:rPr>
          <w:rFonts w:eastAsia="Calibri"/>
          <w:lang w:eastAsia="pl-PL"/>
        </w:rPr>
        <w:t>2.</w:t>
      </w:r>
      <w:r w:rsidR="00EA6021">
        <w:rPr>
          <w:rFonts w:eastAsia="Calibri"/>
          <w:lang w:eastAsia="pl-PL"/>
        </w:rPr>
        <w:t xml:space="preserve"> </w:t>
      </w:r>
      <w:r w:rsidR="00E44581" w:rsidRPr="00EC298A">
        <w:rPr>
          <w:rFonts w:eastAsia="Calibri"/>
          <w:lang w:eastAsia="pl-PL"/>
        </w:rPr>
        <w:t>Zamawiający nie przewiduje wyboru najkorzystniejszej oferty z możliwością prowadzenia</w:t>
      </w:r>
      <w:r w:rsidR="00EA6021">
        <w:rPr>
          <w:rFonts w:eastAsia="Calibri"/>
          <w:lang w:eastAsia="pl-PL"/>
        </w:rPr>
        <w:t xml:space="preserve"> </w:t>
      </w:r>
      <w:r w:rsidR="00E44581" w:rsidRPr="00EC298A">
        <w:rPr>
          <w:rFonts w:eastAsia="Calibri"/>
          <w:lang w:eastAsia="pl-PL"/>
        </w:rPr>
        <w:t>negocjacji.</w:t>
      </w:r>
    </w:p>
    <w:p w14:paraId="6EB14A56" w14:textId="06029C44" w:rsidR="00E44581" w:rsidRPr="00EC298A" w:rsidRDefault="009D58DE" w:rsidP="00EA6021">
      <w:pPr>
        <w:spacing w:after="0" w:line="276" w:lineRule="auto"/>
        <w:jc w:val="both"/>
        <w:rPr>
          <w:rFonts w:eastAsia="Calibri"/>
          <w:lang w:eastAsia="pl-PL"/>
        </w:rPr>
      </w:pPr>
      <w:r>
        <w:rPr>
          <w:rFonts w:eastAsia="Calibri"/>
          <w:lang w:eastAsia="pl-PL"/>
        </w:rPr>
        <w:t>3.</w:t>
      </w:r>
      <w:r w:rsidR="00EA6021">
        <w:rPr>
          <w:rFonts w:eastAsia="Calibri"/>
          <w:lang w:eastAsia="pl-PL"/>
        </w:rPr>
        <w:t xml:space="preserve"> </w:t>
      </w:r>
      <w:r w:rsidR="00E44581" w:rsidRPr="00EC298A">
        <w:rPr>
          <w:rFonts w:eastAsia="Calibri"/>
          <w:lang w:eastAsia="pl-PL"/>
        </w:rPr>
        <w:t>Wartość zamówienia nie przekracza progów unijnych.</w:t>
      </w:r>
    </w:p>
    <w:p w14:paraId="723943CC" w14:textId="6D4143DF" w:rsidR="00E44581" w:rsidRDefault="009D58DE" w:rsidP="00EA6021">
      <w:pPr>
        <w:spacing w:after="0" w:line="276" w:lineRule="auto"/>
        <w:jc w:val="both"/>
        <w:rPr>
          <w:rFonts w:eastAsia="Calibri"/>
          <w:lang w:eastAsia="pl-PL"/>
        </w:rPr>
      </w:pPr>
      <w:r>
        <w:rPr>
          <w:rFonts w:eastAsia="Calibri"/>
          <w:lang w:eastAsia="pl-PL"/>
        </w:rPr>
        <w:t>4.</w:t>
      </w:r>
      <w:r w:rsidR="00EA6021">
        <w:rPr>
          <w:rFonts w:eastAsia="Calibri"/>
          <w:lang w:eastAsia="pl-PL"/>
        </w:rPr>
        <w:t xml:space="preserve"> </w:t>
      </w:r>
      <w:r w:rsidR="00E44581" w:rsidRPr="00EC298A">
        <w:rPr>
          <w:rFonts w:eastAsia="Calibri"/>
          <w:lang w:eastAsia="pl-PL"/>
        </w:rPr>
        <w:t xml:space="preserve">Zamawiający </w:t>
      </w:r>
      <w:r w:rsidR="0076451E" w:rsidRPr="00EC298A">
        <w:rPr>
          <w:rFonts w:eastAsia="Calibri"/>
          <w:lang w:eastAsia="pl-PL"/>
        </w:rPr>
        <w:t xml:space="preserve">nie </w:t>
      </w:r>
      <w:r w:rsidR="009E2C44" w:rsidRPr="00EC298A">
        <w:rPr>
          <w:rFonts w:eastAsia="Calibri"/>
          <w:lang w:eastAsia="pl-PL"/>
        </w:rPr>
        <w:t>dokonuje podziału przedmiotu zamówienia na części</w:t>
      </w:r>
      <w:r w:rsidR="00316085" w:rsidRPr="00EC298A">
        <w:rPr>
          <w:rFonts w:eastAsia="Calibri"/>
          <w:lang w:eastAsia="pl-PL"/>
        </w:rPr>
        <w:t>.</w:t>
      </w:r>
    </w:p>
    <w:p w14:paraId="7491D4CA" w14:textId="51BB5D4F" w:rsidR="002679DA" w:rsidRPr="00894AF4" w:rsidRDefault="00C3118C" w:rsidP="00C3118C">
      <w:pPr>
        <w:spacing w:after="0" w:line="276" w:lineRule="auto"/>
        <w:ind w:left="142"/>
        <w:jc w:val="both"/>
        <w:rPr>
          <w:rFonts w:eastAsia="Calibri"/>
          <w:lang w:eastAsia="pl-PL"/>
        </w:rPr>
      </w:pPr>
      <w:r>
        <w:rPr>
          <w:rFonts w:eastAsia="Calibri"/>
          <w:lang w:eastAsia="pl-PL"/>
        </w:rPr>
        <w:t xml:space="preserve"> </w:t>
      </w:r>
      <w:r w:rsidR="00B92DE1">
        <w:rPr>
          <w:rFonts w:eastAsia="Calibri"/>
          <w:lang w:eastAsia="pl-PL"/>
        </w:rPr>
        <w:t xml:space="preserve">Usługa winna być wykonana przez jednego wykonawcę, jest to usługa zaprojektowania jednego </w:t>
      </w:r>
      <w:r>
        <w:rPr>
          <w:rFonts w:eastAsia="Calibri"/>
          <w:lang w:eastAsia="pl-PL"/>
        </w:rPr>
        <w:br/>
        <w:t xml:space="preserve"> </w:t>
      </w:r>
      <w:r w:rsidR="00B92DE1">
        <w:rPr>
          <w:rFonts w:eastAsia="Calibri"/>
          <w:lang w:eastAsia="pl-PL"/>
        </w:rPr>
        <w:t>budynku</w:t>
      </w:r>
      <w:r w:rsidR="00DC4698">
        <w:rPr>
          <w:rFonts w:eastAsia="Calibri"/>
          <w:lang w:eastAsia="pl-PL"/>
        </w:rPr>
        <w:t xml:space="preserve">, </w:t>
      </w:r>
      <w:r w:rsidR="00B92DE1">
        <w:rPr>
          <w:rFonts w:eastAsia="Calibri"/>
          <w:lang w:eastAsia="pl-PL"/>
        </w:rPr>
        <w:t>brak możliwości wykonania podziału na kilka części .</w:t>
      </w:r>
      <w:r w:rsidR="002679DA">
        <w:rPr>
          <w:rFonts w:eastAsia="Calibri"/>
          <w:lang w:eastAsia="pl-PL"/>
        </w:rPr>
        <w:t xml:space="preserve"> Brak podziału na części nie powoduje</w:t>
      </w:r>
      <w:r>
        <w:rPr>
          <w:rFonts w:eastAsia="Calibri"/>
          <w:lang w:eastAsia="pl-PL"/>
        </w:rPr>
        <w:t xml:space="preserve"> </w:t>
      </w:r>
      <w:r w:rsidR="002679DA">
        <w:rPr>
          <w:rFonts w:eastAsia="Calibri"/>
          <w:lang w:eastAsia="pl-PL"/>
        </w:rPr>
        <w:t xml:space="preserve">ograniczenia udziału w postepowaniu małych i średnich przedsiębiorców. </w:t>
      </w:r>
    </w:p>
    <w:p w14:paraId="70A05CDE" w14:textId="77777777" w:rsidR="00E64D72" w:rsidRDefault="00E64D72" w:rsidP="00801F01">
      <w:pPr>
        <w:spacing w:after="0" w:line="240" w:lineRule="auto"/>
        <w:jc w:val="both"/>
        <w:rPr>
          <w:b/>
          <w:iCs/>
          <w:u w:val="single"/>
          <w:lang w:eastAsia="pl-PL"/>
        </w:rPr>
      </w:pPr>
      <w:bookmarkStart w:id="4" w:name="_Toc69887061"/>
    </w:p>
    <w:p w14:paraId="450466EE" w14:textId="2A127249" w:rsidR="00CF5182" w:rsidRPr="00EA6021" w:rsidRDefault="00B13F3E" w:rsidP="00801F01">
      <w:pPr>
        <w:spacing w:after="0" w:line="240" w:lineRule="auto"/>
        <w:jc w:val="both"/>
        <w:rPr>
          <w:rFonts w:cstheme="minorHAnsi"/>
          <w:b/>
          <w:iCs/>
          <w:color w:val="FF0000"/>
          <w:u w:val="single"/>
          <w:lang w:eastAsia="pl-PL"/>
        </w:rPr>
      </w:pPr>
      <w:r w:rsidRPr="00894AF4">
        <w:rPr>
          <w:b/>
          <w:iCs/>
          <w:u w:val="single"/>
          <w:lang w:eastAsia="pl-PL"/>
        </w:rPr>
        <w:t xml:space="preserve">III. </w:t>
      </w:r>
      <w:r w:rsidR="00E44581" w:rsidRPr="00EA6021">
        <w:rPr>
          <w:rFonts w:cstheme="minorHAnsi"/>
          <w:b/>
          <w:iCs/>
          <w:u w:val="single"/>
          <w:lang w:eastAsia="pl-PL"/>
        </w:rPr>
        <w:t>Przedmiot zamówienia</w:t>
      </w:r>
      <w:bookmarkEnd w:id="4"/>
      <w:r w:rsidR="00CF5182" w:rsidRPr="00EA6021">
        <w:rPr>
          <w:rFonts w:cstheme="minorHAnsi"/>
          <w:b/>
          <w:iCs/>
          <w:lang w:eastAsia="pl-PL"/>
        </w:rPr>
        <w:t xml:space="preserve"> </w:t>
      </w:r>
    </w:p>
    <w:p w14:paraId="55644767" w14:textId="77777777" w:rsidR="00F81995" w:rsidRDefault="00F81995" w:rsidP="003F567C"/>
    <w:p w14:paraId="35D6C67E" w14:textId="77777777" w:rsidR="003F567C" w:rsidRDefault="003F567C" w:rsidP="003F567C">
      <w:r>
        <w:t xml:space="preserve">Przedmiotem zamówienia jest wykonanie dokumentacji </w:t>
      </w:r>
      <w:proofErr w:type="spellStart"/>
      <w:r>
        <w:t>architektoniczno</w:t>
      </w:r>
      <w:proofErr w:type="spellEnd"/>
      <w:r>
        <w:t xml:space="preserve"> – budowlanej, wykonawczej wraz z przedmiarem robót, kosztorysem inwestorskim i specyfikacją techniczną wykonania i odbioru robót powyższa dokumentacja powinna obejmować:</w:t>
      </w:r>
      <w:r>
        <w:br/>
        <w:t xml:space="preserve">- Projekt architektoniczno-budowlany, </w:t>
      </w:r>
      <w:r>
        <w:br/>
        <w:t>- Projekt zagospodarowania terenu w tym:</w:t>
      </w:r>
      <w:r>
        <w:br/>
        <w:t>Projekt instalacji wody i kanalizacji na terenie działki w potrzebnym zakresie,</w:t>
      </w:r>
      <w:r>
        <w:br/>
        <w:t>Projekt instalacji WLZ (elektrycznej) na terenie działki w potrzebnym zakresie,</w:t>
      </w:r>
      <w:r>
        <w:br/>
        <w:t>- Analiza obszaru oddziaływania obiektu budowlanego,</w:t>
      </w:r>
      <w:r>
        <w:br/>
        <w:t>- uzyskanie badań gruntowych,</w:t>
      </w:r>
      <w:r>
        <w:br/>
        <w:t xml:space="preserve">- uzgodnienia w zakresie BHP, SANEPID, P.POŻ, </w:t>
      </w:r>
      <w:r>
        <w:br/>
        <w:t>- uzyskanie decyzji o pozwoleniu na budowę.</w:t>
      </w:r>
      <w:r>
        <w:br/>
        <w:t>Projekty techniczne w tym:</w:t>
      </w:r>
      <w:r>
        <w:br/>
        <w:t xml:space="preserve">- Projekt Konstrukcyjny, </w:t>
      </w:r>
      <w:r>
        <w:br/>
        <w:t xml:space="preserve">- Projekt instalacji elektrycznej wewnętrznej, </w:t>
      </w:r>
      <w:r>
        <w:br/>
        <w:t xml:space="preserve">- Projekt instalacji </w:t>
      </w:r>
      <w:proofErr w:type="spellStart"/>
      <w:r>
        <w:t>wod-kan</w:t>
      </w:r>
      <w:proofErr w:type="spellEnd"/>
      <w:r>
        <w:t>,</w:t>
      </w:r>
      <w:r>
        <w:br/>
        <w:t>- Projekt instalacji CO,</w:t>
      </w:r>
      <w:r>
        <w:br/>
        <w:t>- Projekt instalacji wentylacji mechanicznej z rekuperacją,</w:t>
      </w:r>
      <w:r>
        <w:br/>
      </w:r>
      <w:r>
        <w:lastRenderedPageBreak/>
        <w:t xml:space="preserve">- Plan BIOZ, </w:t>
      </w:r>
      <w:r>
        <w:br/>
        <w:t xml:space="preserve">- Charakterystyka energetyczna budynku, </w:t>
      </w:r>
      <w:r>
        <w:br/>
        <w:t>- Uzyskanie pozwolenia na budowę.</w:t>
      </w:r>
      <w:r>
        <w:br/>
        <w:t>Projekty wykonawcze w tym:</w:t>
      </w:r>
      <w:r>
        <w:br/>
        <w:t xml:space="preserve">- Projekt Konstrukcyjny (płyta fundamentowa, projekt warsztatowy </w:t>
      </w:r>
      <w:proofErr w:type="spellStart"/>
      <w:r>
        <w:t>nadziemia</w:t>
      </w:r>
      <w:proofErr w:type="spellEnd"/>
      <w:r>
        <w:t xml:space="preserve"> niezbędny do prefabrykacji,</w:t>
      </w:r>
      <w:r>
        <w:br/>
        <w:t xml:space="preserve">- Projekt instalacji elektrycznej wewnętrznej, </w:t>
      </w:r>
      <w:r>
        <w:br/>
        <w:t xml:space="preserve">- Projekt instalacji </w:t>
      </w:r>
      <w:proofErr w:type="spellStart"/>
      <w:r>
        <w:t>wod-kan</w:t>
      </w:r>
      <w:proofErr w:type="spellEnd"/>
      <w:r>
        <w:t xml:space="preserve">, </w:t>
      </w:r>
      <w:r>
        <w:br/>
        <w:t xml:space="preserve">- Projekt instalacji CO, </w:t>
      </w:r>
      <w:r>
        <w:br/>
        <w:t xml:space="preserve">- Projekt instalacji wentylacji mechanicznej z rekuperacją, </w:t>
      </w:r>
      <w:r>
        <w:br/>
        <w:t xml:space="preserve">- Kosztorysy, </w:t>
      </w:r>
      <w:r>
        <w:br/>
        <w:t xml:space="preserve">- przedmiary, </w:t>
      </w:r>
      <w:r>
        <w:br/>
        <w:t xml:space="preserve">- </w:t>
      </w:r>
      <w:proofErr w:type="spellStart"/>
      <w:r>
        <w:t>STWiOR</w:t>
      </w:r>
      <w:proofErr w:type="spellEnd"/>
      <w:r>
        <w:t>.</w:t>
      </w:r>
    </w:p>
    <w:p w14:paraId="0B89ADF6" w14:textId="41C604BE" w:rsidR="003F567C" w:rsidRDefault="003F567C" w:rsidP="003F567C">
      <w:r>
        <w:t>Założenia przedprojektowe:</w:t>
      </w:r>
      <w:r>
        <w:br/>
        <w:t>Budynek trójkondygnacyjny w technologii modułowej  – powierzchnia użytkowa ~1200 m²</w:t>
      </w:r>
      <w:r>
        <w:br/>
        <w:t>Parter – garaż 6 stanowisk +6 dyżurek,</w:t>
      </w:r>
      <w:r>
        <w:br/>
        <w:t xml:space="preserve">Piętro I – sale dydaktyczne + zaplecze socjalne i </w:t>
      </w:r>
      <w:proofErr w:type="spellStart"/>
      <w:r>
        <w:t>kateringowe</w:t>
      </w:r>
      <w:proofErr w:type="spellEnd"/>
      <w:r>
        <w:t>,</w:t>
      </w:r>
      <w:r>
        <w:br/>
        <w:t>Piętro II –</w:t>
      </w:r>
      <w:r w:rsidR="00F81995">
        <w:t xml:space="preserve"> pokoje mieszkalne z łazienkami oraz sala konferencyjna.</w:t>
      </w:r>
      <w:r>
        <w:br/>
        <w:t xml:space="preserve">Budynek w technologii źródeł odnawialnych – </w:t>
      </w:r>
      <w:proofErr w:type="spellStart"/>
      <w:r>
        <w:t>fotowoltaika</w:t>
      </w:r>
      <w:proofErr w:type="spellEnd"/>
      <w:r>
        <w:t>, pompy ciepła</w:t>
      </w:r>
    </w:p>
    <w:p w14:paraId="3BE37635" w14:textId="77777777" w:rsidR="003F567C" w:rsidRDefault="003F567C" w:rsidP="003F567C">
      <w:r>
        <w:t xml:space="preserve">Wykonawca zobowiązany jest do uzyskania wszelkich decyzji, pozwoleń, uzgodnień, opinii lub prac które nie zostały wyszczególnione powyżej a których wykonanie jest koniczne i niezbędne w celu rzetelnej, prawidłowej i kompletnej realizacji niniejszego zamówienia. </w:t>
      </w:r>
    </w:p>
    <w:p w14:paraId="203A9FCE" w14:textId="77777777" w:rsidR="003F567C" w:rsidRDefault="003F567C" w:rsidP="003F567C">
      <w:r>
        <w:t xml:space="preserve">Sposób wykonania zamówienia przez Wykonawcę: </w:t>
      </w:r>
    </w:p>
    <w:p w14:paraId="04115F6E" w14:textId="77777777" w:rsidR="003F567C" w:rsidRDefault="003F567C" w:rsidP="003F567C">
      <w:r>
        <w:t xml:space="preserve">Wykonanie dokumentacji projektowo – kosztorysowej składającej się m. in. z: </w:t>
      </w:r>
      <w:r>
        <w:br/>
      </w:r>
      <w:r>
        <w:sym w:font="Symbol" w:char="F0B7"/>
      </w:r>
      <w:r>
        <w:t xml:space="preserve"> Koncepcji architektonicznej, </w:t>
      </w:r>
      <w:r>
        <w:br/>
      </w:r>
      <w:r>
        <w:sym w:font="Symbol" w:char="F0B7"/>
      </w:r>
      <w:r>
        <w:t xml:space="preserve"> Projektu </w:t>
      </w:r>
      <w:proofErr w:type="spellStart"/>
      <w:r>
        <w:t>architektoniczno</w:t>
      </w:r>
      <w:proofErr w:type="spellEnd"/>
      <w:r>
        <w:t xml:space="preserve"> – budowlanego wykonawczego z uwzględnieniem branż instalacyjnych z zakresu instalacji elektrycznych, sanitarnych, teletechnicznych</w:t>
      </w:r>
      <w:r>
        <w:br/>
      </w:r>
      <w:r>
        <w:sym w:font="Symbol" w:char="F0B7"/>
      </w:r>
      <w:r>
        <w:t xml:space="preserve"> Projekt wnętrz </w:t>
      </w:r>
      <w:r>
        <w:br/>
      </w:r>
      <w:r>
        <w:sym w:font="Symbol" w:char="F0B7"/>
      </w:r>
      <w:r>
        <w:t xml:space="preserve"> Przedmiaru robót</w:t>
      </w:r>
      <w:r>
        <w:br/>
      </w:r>
      <w:r>
        <w:sym w:font="Symbol" w:char="F0B7"/>
      </w:r>
      <w:r>
        <w:t xml:space="preserve"> Inwentaryzacji sieci</w:t>
      </w:r>
      <w:r>
        <w:br/>
      </w:r>
      <w:r>
        <w:sym w:font="Symbol" w:char="F0B7"/>
      </w:r>
      <w:r>
        <w:t xml:space="preserve"> Kosztorysu inwestorskiego </w:t>
      </w:r>
      <w:r>
        <w:br/>
      </w:r>
      <w:r>
        <w:sym w:font="Symbol" w:char="F0B7"/>
      </w:r>
      <w:r>
        <w:t xml:space="preserve"> Specyfikacji technicznej wykonania i odbioru robót. </w:t>
      </w:r>
    </w:p>
    <w:p w14:paraId="2986BE47" w14:textId="77777777" w:rsidR="003F567C" w:rsidRDefault="003F567C" w:rsidP="003F567C">
      <w:r>
        <w:t xml:space="preserve">Przedmiot zamówienia należy wykonać: </w:t>
      </w:r>
      <w:r>
        <w:br/>
      </w:r>
      <w:r>
        <w:sym w:font="Symbol" w:char="F0B7"/>
      </w:r>
      <w:r>
        <w:t xml:space="preserve"> Koncepcja architektoniczna w formie papierowej (rzuty w skali 1:100) oraz w wersji elektronicznej w postaci plików PDF, DWG, JPG,</w:t>
      </w:r>
      <w:r>
        <w:br/>
      </w:r>
      <w:r>
        <w:sym w:font="Symbol" w:char="F0B7"/>
      </w:r>
      <w:r>
        <w:t xml:space="preserve"> w formie papierowej – po 3 egzemplarze każdego opracowania i ilość egzemplarzy niezbędną dla organów administracji publicznej (m.in. dodatkowo 4 egzemplarze wymagane do uzyskania decyzji o pozwolenie na budowę) zgodnie z obowiązującym prawem ( za wyjątkiem przedmiarów robót, kosztorysów inwestorskich i specyfikacji technicznych wykonania i odbioru robót budowlanych, które należy wykonać w ilości 3 egzemplarzy dla poszczególnego opracowania), </w:t>
      </w:r>
      <w:r>
        <w:br/>
      </w:r>
      <w:r>
        <w:sym w:font="Symbol" w:char="F0B7"/>
      </w:r>
      <w:r>
        <w:t xml:space="preserve"> w wersji elektronicznej w postaci plików PDF , WORD (w tym skan podpisanego przez autora opracowania) i dodatkowo plików DWG (rysunki). Wszystkie pliki dotyczące dokumentacji projektowej należy przekazać łącznie na jednym nośniku optycznym CD lub DVD.</w:t>
      </w:r>
    </w:p>
    <w:p w14:paraId="2DB28D1B" w14:textId="77777777" w:rsidR="00973A99" w:rsidRDefault="00973A99" w:rsidP="00973A99">
      <w:pPr>
        <w:spacing w:after="0" w:line="240" w:lineRule="auto"/>
        <w:jc w:val="both"/>
      </w:pPr>
    </w:p>
    <w:p w14:paraId="543D90CC" w14:textId="7AC33419" w:rsidR="00973A99" w:rsidRDefault="003F567C" w:rsidP="00973A99">
      <w:pPr>
        <w:spacing w:after="0" w:line="240" w:lineRule="auto"/>
        <w:jc w:val="both"/>
      </w:pPr>
      <w:r>
        <w:lastRenderedPageBreak/>
        <w:t>Obowiązki Wykonawcy:</w:t>
      </w:r>
    </w:p>
    <w:p w14:paraId="4FE3FC93" w14:textId="6C7EB6F4" w:rsidR="00973A99" w:rsidRDefault="003F567C" w:rsidP="00973A99">
      <w:pPr>
        <w:spacing w:after="0" w:line="240" w:lineRule="auto"/>
        <w:jc w:val="both"/>
      </w:pPr>
      <w:r>
        <w:t xml:space="preserve">1. Wykonanie koncepcji architektonicznej – należy wykonać w terminie 30 dni od podpisania umowy. </w:t>
      </w:r>
    </w:p>
    <w:p w14:paraId="733A2E0D" w14:textId="77777777" w:rsidR="00973A99" w:rsidRDefault="003F567C" w:rsidP="00973A99">
      <w:pPr>
        <w:spacing w:after="0" w:line="240" w:lineRule="auto"/>
        <w:jc w:val="both"/>
      </w:pPr>
      <w:r>
        <w:t>2. Wykonanie dokumentacji projektowo-kosztorysowej.</w:t>
      </w:r>
    </w:p>
    <w:p w14:paraId="15C25BC3" w14:textId="63B03A8E" w:rsidR="00973A99" w:rsidRDefault="003F567C" w:rsidP="00973A99">
      <w:pPr>
        <w:spacing w:after="0" w:line="240" w:lineRule="auto"/>
        <w:jc w:val="both"/>
      </w:pPr>
      <w:r>
        <w:t xml:space="preserve">3. Pełnienie nadzoru autorskiego do czasu zakończenia realizacji zadania objętego projektem. </w:t>
      </w:r>
      <w:r>
        <w:br/>
        <w:t xml:space="preserve">4. Udzielanie wyjaśnień dotyczących dokumentacji projektowej na etapie postępowania przetargowego na wykonanie robót budowlanych, tj. udzielanie odpowiedzi na zapytania wykonawców ubiegających się o udzielenie zamówienia kierowane w trakcie trwania procedury udzielania zamówienia na wykonanie robót budowlanych w oparciu o wykonany przedmiot umowy, w terminie 3 dni od przesłania treści zapytania ( e-mailem), bądź w przypadku niezbędnego uszczegółowienia dokumentacji - innym terminie określonym przez zamawiającego dłuższym niż 3 dni. </w:t>
      </w:r>
    </w:p>
    <w:p w14:paraId="2D969C65" w14:textId="77777777" w:rsidR="00973A99" w:rsidRDefault="003F567C" w:rsidP="00973A99">
      <w:pPr>
        <w:spacing w:after="0" w:line="240" w:lineRule="auto"/>
        <w:jc w:val="both"/>
      </w:pPr>
      <w:r>
        <w:t xml:space="preserve">5. Udzielanie wyjaśnień dotyczących dokumentacji projektowej na etapie wykonywania robót budowlanych, tj. udzielanie odpowiedzi na zapytania wykonawcy lub zamawiającego, lub Inspektora nadzoru, kierowane w trakcie trwania robót budowlanych w oparciu o wykonany przedmiot umowy, w terminie 3 dni od przesłania treści zapytania (e-mailem), bądź w przypadku niezbędnego uszczegółowienia dokumentacji - innym terminie określonym przez zamawiającego dłuższym niż 3 </w:t>
      </w:r>
      <w:r w:rsidR="00973A99">
        <w:t>d</w:t>
      </w:r>
      <w:r>
        <w:t xml:space="preserve">ni. </w:t>
      </w:r>
    </w:p>
    <w:p w14:paraId="31F29068" w14:textId="77777777" w:rsidR="00973A99" w:rsidRDefault="003F567C" w:rsidP="00973A99">
      <w:pPr>
        <w:spacing w:after="0" w:line="240" w:lineRule="auto"/>
        <w:jc w:val="both"/>
      </w:pPr>
      <w:r>
        <w:t>6. Uczestniczenie w realizacji zadania na budowie.</w:t>
      </w:r>
    </w:p>
    <w:p w14:paraId="313E6FED" w14:textId="33F24D95" w:rsidR="003F567C" w:rsidRDefault="003F567C" w:rsidP="00973A99">
      <w:pPr>
        <w:spacing w:after="0" w:line="240" w:lineRule="auto"/>
        <w:jc w:val="both"/>
      </w:pPr>
      <w:r>
        <w:t xml:space="preserve">7. Wykonanie jednorazowej aktualizacji kosztorysów inwestorskich do poziomu aktualnie obowiązujących cen, w terminie 2 tygodni od momentu zlecenia aktualizacji przez zamawiającego, w okresie trzech lat od przyjęcia przez zamawiającego gotowej dokumentacji projektowej, </w:t>
      </w:r>
      <w:r>
        <w:br/>
        <w:t xml:space="preserve">8. Wykonywanie niezbędnych rysunków, opisów, rozwiązań technicznych które będą niezbędne na etapie realizacji robót budowlanych a będą uszczegółowieniem dokumentacji projektowej. </w:t>
      </w:r>
      <w:r>
        <w:br/>
        <w:t>9. Dokumentacja winna być wykonana zgodnie z należytą starannością, zgodnie z obowiązującymi w tym zakresie przepisami prawa, powszechnie obowiązującymi zaleceniami, zasadami i wytycznymi w tym zakresie (m.in. Prawa Budowlanego, Warunków technicznych wykonania i odbioru robót, PPOŻ, BHP, Ochrony i Konserwacji Zabytków, itp.).</w:t>
      </w:r>
    </w:p>
    <w:p w14:paraId="44708134" w14:textId="77777777" w:rsidR="00C3118C" w:rsidRDefault="00C3118C" w:rsidP="00743788">
      <w:pPr>
        <w:spacing w:after="0" w:line="240" w:lineRule="auto"/>
        <w:jc w:val="both"/>
        <w:rPr>
          <w:rFonts w:eastAsia="Calibri" w:cstheme="minorHAnsi"/>
          <w:bCs/>
          <w:lang w:eastAsia="pl-PL"/>
        </w:rPr>
      </w:pPr>
    </w:p>
    <w:p w14:paraId="082C16F9" w14:textId="167017AF" w:rsidR="00092E19" w:rsidRPr="00C32CC6" w:rsidRDefault="00E44581" w:rsidP="00743788">
      <w:pPr>
        <w:spacing w:after="0" w:line="240" w:lineRule="auto"/>
        <w:jc w:val="both"/>
        <w:rPr>
          <w:rFonts w:eastAsia="Calibri" w:cstheme="minorHAnsi"/>
          <w:bCs/>
          <w:lang w:eastAsia="pl-PL"/>
        </w:rPr>
      </w:pPr>
      <w:r w:rsidRPr="00C32CC6">
        <w:rPr>
          <w:rFonts w:eastAsia="Calibri" w:cstheme="minorHAnsi"/>
          <w:bCs/>
          <w:lang w:eastAsia="pl-PL"/>
        </w:rPr>
        <w:t xml:space="preserve">Przedmiot zamówienia wg Wspólnego Słownika Zamówień (CPV): </w:t>
      </w:r>
    </w:p>
    <w:p w14:paraId="330A603A" w14:textId="0D802854" w:rsidR="00743788" w:rsidRDefault="00BE37CE" w:rsidP="00743788">
      <w:pPr>
        <w:spacing w:after="0" w:line="240" w:lineRule="auto"/>
        <w:jc w:val="both"/>
        <w:rPr>
          <w:rFonts w:cstheme="minorHAnsi"/>
        </w:rPr>
      </w:pPr>
      <w:r>
        <w:rPr>
          <w:rFonts w:cstheme="minorHAnsi"/>
        </w:rPr>
        <w:t>71220000-6</w:t>
      </w:r>
      <w:r w:rsidR="006437AD" w:rsidRPr="00E671BB">
        <w:rPr>
          <w:rFonts w:cstheme="minorHAnsi"/>
        </w:rPr>
        <w:t xml:space="preserve"> – </w:t>
      </w:r>
      <w:r>
        <w:rPr>
          <w:rFonts w:cstheme="minorHAnsi"/>
        </w:rPr>
        <w:t>Usługi projektowania architektonicznego</w:t>
      </w:r>
    </w:p>
    <w:p w14:paraId="2CC8F394" w14:textId="1B498D02" w:rsidR="00743788" w:rsidRDefault="000B19ED" w:rsidP="00743788">
      <w:pPr>
        <w:spacing w:after="0" w:line="240" w:lineRule="auto"/>
        <w:jc w:val="both"/>
        <w:rPr>
          <w:rFonts w:cstheme="minorHAnsi"/>
        </w:rPr>
      </w:pPr>
      <w:r>
        <w:rPr>
          <w:rFonts w:cstheme="minorHAnsi"/>
        </w:rPr>
        <w:t>71355000-1 – Usługi pomiarowe</w:t>
      </w:r>
    </w:p>
    <w:p w14:paraId="17AB2224" w14:textId="2583354F" w:rsidR="000B19ED" w:rsidRPr="00E671BB" w:rsidRDefault="000B19ED" w:rsidP="00743788">
      <w:pPr>
        <w:spacing w:after="0" w:line="240" w:lineRule="auto"/>
        <w:jc w:val="both"/>
        <w:rPr>
          <w:rFonts w:cstheme="minorHAnsi"/>
        </w:rPr>
      </w:pPr>
      <w:r>
        <w:rPr>
          <w:rFonts w:cstheme="minorHAnsi"/>
        </w:rPr>
        <w:t>71354000-4 -  Usługi sporządzania Map</w:t>
      </w:r>
    </w:p>
    <w:p w14:paraId="58B3166C" w14:textId="77777777" w:rsidR="00973A99" w:rsidRDefault="00973A99" w:rsidP="00980F98">
      <w:pPr>
        <w:spacing w:line="240" w:lineRule="auto"/>
        <w:jc w:val="both"/>
        <w:rPr>
          <w:rFonts w:cstheme="minorHAnsi"/>
          <w:lang w:eastAsia="pl-PL"/>
        </w:rPr>
      </w:pPr>
    </w:p>
    <w:p w14:paraId="29CF9669" w14:textId="35DC1F8C" w:rsidR="006C6FB0" w:rsidRPr="00E671BB" w:rsidRDefault="006C6FB0" w:rsidP="00980F98">
      <w:pPr>
        <w:spacing w:line="240" w:lineRule="auto"/>
        <w:jc w:val="both"/>
        <w:rPr>
          <w:rFonts w:cstheme="minorHAnsi"/>
          <w:lang w:eastAsia="pl-PL"/>
        </w:rPr>
      </w:pPr>
      <w:r w:rsidRPr="00E671BB">
        <w:rPr>
          <w:rFonts w:cstheme="minorHAnsi"/>
          <w:lang w:eastAsia="pl-PL"/>
        </w:rPr>
        <w:t>Szczegółowe warunki realizacji pr</w:t>
      </w:r>
      <w:r w:rsidR="00316085" w:rsidRPr="00E671BB">
        <w:rPr>
          <w:rFonts w:cstheme="minorHAnsi"/>
          <w:lang w:eastAsia="pl-PL"/>
        </w:rPr>
        <w:t>z</w:t>
      </w:r>
      <w:r w:rsidRPr="00E671BB">
        <w:rPr>
          <w:rFonts w:cstheme="minorHAnsi"/>
          <w:lang w:eastAsia="pl-PL"/>
        </w:rPr>
        <w:t>edmiotu zamówienia zostały określone w projekcie umowy</w:t>
      </w:r>
      <w:r w:rsidR="002920C2" w:rsidRPr="00E671BB">
        <w:rPr>
          <w:rFonts w:cstheme="minorHAnsi"/>
          <w:lang w:eastAsia="pl-PL"/>
        </w:rPr>
        <w:t xml:space="preserve"> stanowiącym </w:t>
      </w:r>
      <w:r w:rsidR="00AA1C40">
        <w:rPr>
          <w:rFonts w:cstheme="minorHAnsi"/>
          <w:lang w:eastAsia="pl-PL"/>
        </w:rPr>
        <w:t>załącznik nr 6</w:t>
      </w:r>
      <w:r w:rsidR="00696806" w:rsidRPr="006D1BAC">
        <w:rPr>
          <w:rFonts w:cstheme="minorHAnsi"/>
          <w:lang w:eastAsia="pl-PL"/>
        </w:rPr>
        <w:t xml:space="preserve"> </w:t>
      </w:r>
      <w:r w:rsidR="00696806" w:rsidRPr="00E671BB">
        <w:rPr>
          <w:rFonts w:cstheme="minorHAnsi"/>
          <w:lang w:eastAsia="pl-PL"/>
        </w:rPr>
        <w:t>do SWZ</w:t>
      </w:r>
      <w:r w:rsidRPr="00E671BB">
        <w:rPr>
          <w:rFonts w:cstheme="minorHAnsi"/>
          <w:lang w:eastAsia="pl-PL"/>
        </w:rPr>
        <w:t xml:space="preserve">. </w:t>
      </w:r>
    </w:p>
    <w:p w14:paraId="51B25B6F" w14:textId="2117372C" w:rsidR="0036317A" w:rsidRPr="00C32CC6" w:rsidRDefault="0036317A" w:rsidP="006A5042">
      <w:pPr>
        <w:spacing w:after="0" w:line="276" w:lineRule="auto"/>
        <w:outlineLvl w:val="1"/>
        <w:rPr>
          <w:rFonts w:eastAsia="Times New Roman" w:cstheme="minorHAnsi"/>
          <w:b/>
          <w:bCs/>
          <w:iCs/>
          <w:lang w:eastAsia="pl-PL"/>
        </w:rPr>
      </w:pPr>
      <w:bookmarkStart w:id="5" w:name="_Toc69887065"/>
      <w:bookmarkStart w:id="6" w:name="_Toc69887064"/>
      <w:r w:rsidRPr="00980F98">
        <w:rPr>
          <w:rFonts w:eastAsia="Times New Roman" w:cstheme="minorHAnsi"/>
          <w:b/>
          <w:bCs/>
          <w:iCs/>
          <w:lang w:val="x-none" w:eastAsia="pl-PL"/>
        </w:rPr>
        <w:t>Termin realizacji zamówienia</w:t>
      </w:r>
      <w:bookmarkEnd w:id="5"/>
      <w:r w:rsidR="00C32CC6">
        <w:rPr>
          <w:rFonts w:eastAsia="Times New Roman" w:cstheme="minorHAnsi"/>
          <w:b/>
          <w:bCs/>
          <w:iCs/>
          <w:lang w:eastAsia="pl-PL"/>
        </w:rPr>
        <w:t>.</w:t>
      </w:r>
    </w:p>
    <w:p w14:paraId="1029B0BD" w14:textId="7B6D43EC" w:rsidR="0036317A" w:rsidRPr="0036317A" w:rsidRDefault="0036317A" w:rsidP="00973A99">
      <w:pPr>
        <w:tabs>
          <w:tab w:val="left" w:pos="709"/>
        </w:tabs>
        <w:spacing w:after="0" w:line="240" w:lineRule="auto"/>
        <w:jc w:val="both"/>
        <w:rPr>
          <w:rFonts w:eastAsia="Calibri" w:cstheme="minorHAnsi"/>
          <w:b/>
          <w:lang w:eastAsia="pl-PL"/>
        </w:rPr>
      </w:pPr>
      <w:r w:rsidRPr="0036317A">
        <w:rPr>
          <w:rFonts w:eastAsia="Calibri" w:cstheme="minorHAnsi"/>
          <w:b/>
          <w:lang w:eastAsia="pl-PL"/>
        </w:rPr>
        <w:t>Zamawiając</w:t>
      </w:r>
      <w:r>
        <w:rPr>
          <w:rFonts w:eastAsia="Calibri" w:cstheme="minorHAnsi"/>
          <w:b/>
          <w:lang w:eastAsia="pl-PL"/>
        </w:rPr>
        <w:t>y wymaga wykonani</w:t>
      </w:r>
      <w:r w:rsidR="00973A99">
        <w:rPr>
          <w:rFonts w:eastAsia="Calibri" w:cstheme="minorHAnsi"/>
          <w:b/>
          <w:lang w:eastAsia="pl-PL"/>
        </w:rPr>
        <w:t>a</w:t>
      </w:r>
      <w:r>
        <w:rPr>
          <w:rFonts w:eastAsia="Calibri" w:cstheme="minorHAnsi"/>
          <w:b/>
          <w:lang w:eastAsia="pl-PL"/>
        </w:rPr>
        <w:t xml:space="preserve"> wszelkich pr</w:t>
      </w:r>
      <w:r w:rsidRPr="0036317A">
        <w:rPr>
          <w:rFonts w:eastAsia="Calibri" w:cstheme="minorHAnsi"/>
          <w:b/>
          <w:lang w:eastAsia="pl-PL"/>
        </w:rPr>
        <w:t xml:space="preserve">ac </w:t>
      </w:r>
      <w:r>
        <w:rPr>
          <w:rFonts w:eastAsia="Calibri" w:cstheme="minorHAnsi"/>
          <w:b/>
          <w:lang w:eastAsia="pl-PL"/>
        </w:rPr>
        <w:t>związanych z</w:t>
      </w:r>
      <w:r w:rsidR="00973A99">
        <w:rPr>
          <w:rFonts w:eastAsia="Calibri" w:cstheme="minorHAnsi"/>
          <w:b/>
          <w:lang w:eastAsia="pl-PL"/>
        </w:rPr>
        <w:t xml:space="preserve"> realizacją całego</w:t>
      </w:r>
      <w:r>
        <w:rPr>
          <w:rFonts w:eastAsia="Calibri" w:cstheme="minorHAnsi"/>
          <w:b/>
          <w:lang w:eastAsia="pl-PL"/>
        </w:rPr>
        <w:t xml:space="preserve"> zamówienia </w:t>
      </w:r>
      <w:r w:rsidR="00B92DE1">
        <w:rPr>
          <w:rFonts w:eastAsia="Calibri" w:cstheme="minorHAnsi"/>
          <w:b/>
          <w:lang w:eastAsia="pl-PL"/>
        </w:rPr>
        <w:t>w </w:t>
      </w:r>
      <w:r w:rsidRPr="0036317A">
        <w:rPr>
          <w:rFonts w:eastAsia="Calibri" w:cstheme="minorHAnsi"/>
          <w:b/>
          <w:lang w:eastAsia="pl-PL"/>
        </w:rPr>
        <w:t xml:space="preserve">terminie do </w:t>
      </w:r>
      <w:r w:rsidR="00FB222F">
        <w:rPr>
          <w:rFonts w:eastAsia="Calibri" w:cstheme="minorHAnsi"/>
          <w:b/>
          <w:lang w:eastAsia="pl-PL"/>
        </w:rPr>
        <w:t xml:space="preserve"> </w:t>
      </w:r>
      <w:r w:rsidR="008547D2">
        <w:rPr>
          <w:rFonts w:eastAsia="Calibri" w:cstheme="minorHAnsi"/>
          <w:b/>
          <w:lang w:eastAsia="pl-PL"/>
        </w:rPr>
        <w:t xml:space="preserve">90 dni </w:t>
      </w:r>
      <w:r w:rsidR="00FB222F">
        <w:rPr>
          <w:rFonts w:eastAsia="Calibri" w:cstheme="minorHAnsi"/>
          <w:b/>
          <w:lang w:eastAsia="pl-PL"/>
        </w:rPr>
        <w:t>od daty zawarcia umowy.</w:t>
      </w:r>
    </w:p>
    <w:p w14:paraId="0DD14747" w14:textId="77777777" w:rsidR="00973A99" w:rsidRDefault="00973A99" w:rsidP="00980F98">
      <w:pPr>
        <w:spacing w:line="276" w:lineRule="auto"/>
        <w:jc w:val="both"/>
        <w:rPr>
          <w:b/>
          <w:iCs/>
          <w:lang w:eastAsia="pl-PL"/>
        </w:rPr>
      </w:pPr>
    </w:p>
    <w:p w14:paraId="0DE28BFC" w14:textId="697021E5" w:rsidR="00316085" w:rsidRPr="00100679" w:rsidRDefault="00316085" w:rsidP="00980F98">
      <w:pPr>
        <w:spacing w:line="276" w:lineRule="auto"/>
        <w:jc w:val="both"/>
        <w:rPr>
          <w:b/>
          <w:iCs/>
          <w:lang w:eastAsia="pl-PL"/>
        </w:rPr>
      </w:pPr>
      <w:r w:rsidRPr="00100679">
        <w:rPr>
          <w:b/>
          <w:iCs/>
          <w:lang w:eastAsia="pl-PL"/>
        </w:rPr>
        <w:t>Wizja lokalna</w:t>
      </w:r>
      <w:bookmarkEnd w:id="6"/>
      <w:r w:rsidR="00C32CC6">
        <w:rPr>
          <w:b/>
          <w:iCs/>
          <w:lang w:eastAsia="pl-PL"/>
        </w:rPr>
        <w:t>.</w:t>
      </w:r>
    </w:p>
    <w:p w14:paraId="4C261DFA" w14:textId="6A0975C3" w:rsidR="00E671BB" w:rsidRDefault="00316085" w:rsidP="00973A99">
      <w:pPr>
        <w:spacing w:after="0" w:line="240" w:lineRule="auto"/>
        <w:jc w:val="both"/>
        <w:rPr>
          <w:rFonts w:cstheme="minorHAnsi"/>
          <w:lang w:eastAsia="pl-PL"/>
        </w:rPr>
      </w:pPr>
      <w:r w:rsidRPr="00E671BB">
        <w:rPr>
          <w:rFonts w:cstheme="minorHAnsi"/>
          <w:lang w:eastAsia="pl-PL"/>
        </w:rPr>
        <w:t xml:space="preserve">W celu prawidłowego przygotowania oferty oraz oszacowania kosztów realizacji zamówienia Zamawiający, ze względu na specyfikę przedmiotu zamówienia </w:t>
      </w:r>
      <w:r w:rsidR="000E3208">
        <w:rPr>
          <w:rFonts w:cstheme="minorHAnsi"/>
          <w:lang w:eastAsia="pl-PL"/>
        </w:rPr>
        <w:t>zaleca dokonania wizji lokalnej</w:t>
      </w:r>
      <w:r w:rsidR="00C3118C">
        <w:rPr>
          <w:rFonts w:cstheme="minorHAnsi"/>
          <w:lang w:eastAsia="pl-PL"/>
        </w:rPr>
        <w:t xml:space="preserve"> w </w:t>
      </w:r>
      <w:r w:rsidR="000E3208">
        <w:rPr>
          <w:rFonts w:cstheme="minorHAnsi"/>
          <w:lang w:eastAsia="pl-PL"/>
        </w:rPr>
        <w:t xml:space="preserve">siedzibie zamawiającego i zapoznanie się z posiadaną przez WSRM w </w:t>
      </w:r>
      <w:r w:rsidR="00C3118C">
        <w:rPr>
          <w:rFonts w:cstheme="minorHAnsi"/>
          <w:lang w:eastAsia="pl-PL"/>
        </w:rPr>
        <w:t>Ł</w:t>
      </w:r>
      <w:r w:rsidR="000E3208">
        <w:rPr>
          <w:rFonts w:cstheme="minorHAnsi"/>
          <w:lang w:eastAsia="pl-PL"/>
        </w:rPr>
        <w:t xml:space="preserve">odzi dokumentacją archiwalną. </w:t>
      </w:r>
      <w:r w:rsidR="00143C17" w:rsidRPr="00E671BB">
        <w:rPr>
          <w:rFonts w:cstheme="minorHAnsi"/>
          <w:lang w:eastAsia="pl-PL"/>
        </w:rPr>
        <w:t>Wizja lokalna nie jest obowiązkowa.</w:t>
      </w:r>
      <w:r w:rsidR="00696806" w:rsidRPr="00E671BB">
        <w:rPr>
          <w:rFonts w:cstheme="minorHAnsi"/>
          <w:lang w:eastAsia="pl-PL"/>
        </w:rPr>
        <w:t xml:space="preserve"> Termin odbycia w</w:t>
      </w:r>
      <w:r w:rsidR="00C3118C">
        <w:rPr>
          <w:rFonts w:cstheme="minorHAnsi"/>
          <w:lang w:eastAsia="pl-PL"/>
        </w:rPr>
        <w:t>izji lokalnej należy uzgodnić z </w:t>
      </w:r>
      <w:r w:rsidR="00696806" w:rsidRPr="00E671BB">
        <w:rPr>
          <w:rFonts w:cstheme="minorHAnsi"/>
        </w:rPr>
        <w:t xml:space="preserve">Panem </w:t>
      </w:r>
      <w:r w:rsidR="000E3208">
        <w:rPr>
          <w:rFonts w:cstheme="minorHAnsi"/>
        </w:rPr>
        <w:t>Sebastianem Kaweckim  Kierownikiem</w:t>
      </w:r>
      <w:r w:rsidR="00696806" w:rsidRPr="00E671BB">
        <w:rPr>
          <w:rFonts w:cstheme="minorHAnsi"/>
        </w:rPr>
        <w:t xml:space="preserve"> Działu </w:t>
      </w:r>
      <w:proofErr w:type="spellStart"/>
      <w:r w:rsidR="00696806" w:rsidRPr="00E671BB">
        <w:rPr>
          <w:rFonts w:cstheme="minorHAnsi"/>
        </w:rPr>
        <w:t>Administracyjno</w:t>
      </w:r>
      <w:proofErr w:type="spellEnd"/>
      <w:r w:rsidR="00696806" w:rsidRPr="00E671BB">
        <w:rPr>
          <w:rFonts w:cstheme="minorHAnsi"/>
        </w:rPr>
        <w:t xml:space="preserve"> </w:t>
      </w:r>
      <w:r w:rsidR="00C32CC6">
        <w:rPr>
          <w:rFonts w:cstheme="minorHAnsi"/>
        </w:rPr>
        <w:t xml:space="preserve">- </w:t>
      </w:r>
      <w:r w:rsidR="00696806" w:rsidRPr="00E671BB">
        <w:rPr>
          <w:rFonts w:cstheme="minorHAnsi"/>
        </w:rPr>
        <w:t>Technicznego  – tel.</w:t>
      </w:r>
      <w:r w:rsidR="00EB3948">
        <w:rPr>
          <w:rFonts w:cstheme="minorHAnsi"/>
        </w:rPr>
        <w:br/>
      </w:r>
      <w:r w:rsidR="000E3208">
        <w:rPr>
          <w:rFonts w:cstheme="minorHAnsi"/>
        </w:rPr>
        <w:t>516 809 786</w:t>
      </w:r>
      <w:r w:rsidR="00C32CC6">
        <w:rPr>
          <w:rFonts w:cstheme="minorHAnsi"/>
        </w:rPr>
        <w:t>.</w:t>
      </w:r>
    </w:p>
    <w:p w14:paraId="3BB951F2" w14:textId="77777777" w:rsidR="00B92DE1" w:rsidRDefault="00B92DE1" w:rsidP="00894AF4">
      <w:pPr>
        <w:jc w:val="both"/>
        <w:rPr>
          <w:b/>
          <w:u w:val="single"/>
        </w:rPr>
      </w:pPr>
    </w:p>
    <w:p w14:paraId="5A3E2606" w14:textId="77777777" w:rsidR="00973A99" w:rsidRDefault="00973A99" w:rsidP="00894AF4">
      <w:pPr>
        <w:jc w:val="both"/>
        <w:rPr>
          <w:b/>
          <w:u w:val="single"/>
        </w:rPr>
      </w:pPr>
    </w:p>
    <w:p w14:paraId="6C93BA45" w14:textId="1964D402" w:rsidR="00F65021" w:rsidRPr="00E671BB" w:rsidRDefault="00F65021" w:rsidP="00894AF4">
      <w:pPr>
        <w:jc w:val="both"/>
        <w:rPr>
          <w:rFonts w:cstheme="minorHAnsi"/>
          <w:lang w:eastAsia="pl-PL"/>
        </w:rPr>
      </w:pPr>
      <w:r w:rsidRPr="00894AF4">
        <w:rPr>
          <w:b/>
          <w:u w:val="single"/>
        </w:rPr>
        <w:lastRenderedPageBreak/>
        <w:t>IV. Informacja o przedmiotowych środkach dowodowych.</w:t>
      </w:r>
    </w:p>
    <w:p w14:paraId="7A5DD5EF" w14:textId="1B26A2E7" w:rsidR="00F65021" w:rsidRDefault="00F65021" w:rsidP="00894AF4">
      <w:pPr>
        <w:jc w:val="both"/>
      </w:pPr>
      <w:r w:rsidRPr="00EC298A">
        <w:t>Zamawiający w niniejszym postepowaniu nie wymaga złożenia prz</w:t>
      </w:r>
      <w:r w:rsidR="00EC298A">
        <w:t>edmiotowych środków dowodowych.</w:t>
      </w:r>
    </w:p>
    <w:p w14:paraId="5BDA852F" w14:textId="27026255" w:rsidR="00973A99" w:rsidRPr="00973A99" w:rsidRDefault="00973A99" w:rsidP="00973A99">
      <w:pPr>
        <w:jc w:val="both"/>
        <w:rPr>
          <w:rFonts w:ascii="Calibri" w:hAnsi="Calibri" w:cs="Calibri"/>
          <w:b/>
          <w:bCs/>
          <w:color w:val="000000"/>
          <w:u w:val="single"/>
        </w:rPr>
      </w:pPr>
      <w:r w:rsidRPr="00973A99">
        <w:rPr>
          <w:rFonts w:ascii="Calibri" w:hAnsi="Calibri" w:cs="Calibri"/>
          <w:b/>
          <w:u w:val="single"/>
        </w:rPr>
        <w:t xml:space="preserve">V. Podstawy wykluczenia, o których mowa w art. 108 ust. 1 oraz wykluczenia na podstawie </w:t>
      </w:r>
      <w:r w:rsidRPr="00973A99">
        <w:rPr>
          <w:rFonts w:ascii="Calibri" w:hAnsi="Calibri" w:cs="Calibri"/>
          <w:b/>
          <w:u w:val="single"/>
        </w:rPr>
        <w:br/>
      </w:r>
      <w:r w:rsidRPr="00973A99">
        <w:rPr>
          <w:rFonts w:ascii="Calibri" w:hAnsi="Calibri" w:cs="Calibri"/>
          <w:b/>
          <w:bCs/>
          <w:u w:val="single"/>
        </w:rPr>
        <w:t>w</w:t>
      </w:r>
      <w:r w:rsidRPr="00973A99">
        <w:rPr>
          <w:rFonts w:ascii="Calibri" w:hAnsi="Calibri" w:cs="Calibri"/>
          <w:u w:val="single"/>
        </w:rPr>
        <w:t xml:space="preserve"> </w:t>
      </w:r>
      <w:r w:rsidRPr="00973A99">
        <w:rPr>
          <w:rFonts w:ascii="Calibri" w:hAnsi="Calibri" w:cs="Calibri"/>
          <w:b/>
          <w:bCs/>
          <w:u w:val="single"/>
        </w:rPr>
        <w:t>art. 7 ust. 1 ustawy z dnia 13 kwietnia 2022 r. o szczególnych rozwiązaniach w zakresie przeciwdziałania wspierania agresji na Ukrainę.</w:t>
      </w:r>
    </w:p>
    <w:p w14:paraId="40B6B571" w14:textId="77777777" w:rsidR="00F65021" w:rsidRPr="00FA4B47" w:rsidRDefault="00F65021" w:rsidP="00FA4B47">
      <w:pPr>
        <w:spacing w:after="0" w:line="276" w:lineRule="auto"/>
        <w:jc w:val="both"/>
        <w:rPr>
          <w:rFonts w:cstheme="minorHAnsi"/>
        </w:rPr>
      </w:pPr>
      <w:r w:rsidRPr="00FA4B47">
        <w:rPr>
          <w:rFonts w:cstheme="minorHAnsi"/>
        </w:rPr>
        <w:t>1. Z postępowania o udzielenie zamówienia Zamawiający wykluczy Wykonawcę:</w:t>
      </w:r>
    </w:p>
    <w:p w14:paraId="3C5B7FED" w14:textId="16D65512" w:rsidR="00F65021" w:rsidRPr="00FA4B47" w:rsidRDefault="00F65021" w:rsidP="001B249D">
      <w:pPr>
        <w:tabs>
          <w:tab w:val="left" w:pos="142"/>
        </w:tabs>
        <w:spacing w:after="0" w:line="276" w:lineRule="auto"/>
        <w:jc w:val="both"/>
        <w:rPr>
          <w:rFonts w:cstheme="minorHAnsi"/>
        </w:rPr>
      </w:pPr>
      <w:r w:rsidRPr="00FA4B47">
        <w:rPr>
          <w:rFonts w:cstheme="minorHAnsi"/>
        </w:rPr>
        <w:t>1.1. będącego osobą fizyczną, którego prawomocnie skazano za przestępstwo:</w:t>
      </w:r>
    </w:p>
    <w:p w14:paraId="37AF1B04" w14:textId="77777777" w:rsidR="0058611F" w:rsidRDefault="00F65021" w:rsidP="001B249D">
      <w:pPr>
        <w:spacing w:after="0" w:line="276" w:lineRule="auto"/>
        <w:ind w:left="567"/>
        <w:jc w:val="both"/>
        <w:rPr>
          <w:rFonts w:cstheme="minorHAnsi"/>
        </w:rPr>
      </w:pPr>
      <w:r w:rsidRPr="00FA4B47">
        <w:rPr>
          <w:rFonts w:cstheme="minorHAnsi"/>
        </w:rPr>
        <w:t xml:space="preserve">a) udziału w zorganizowanej grupie przestępczej albo związku mającym na celu popełnienie </w:t>
      </w:r>
      <w:r w:rsidR="0058611F">
        <w:rPr>
          <w:rFonts w:cstheme="minorHAnsi"/>
        </w:rPr>
        <w:t xml:space="preserve">    </w:t>
      </w:r>
    </w:p>
    <w:p w14:paraId="1D4772B4" w14:textId="3B72A19F" w:rsidR="00F65021" w:rsidRPr="00FA4B47" w:rsidRDefault="00F65021" w:rsidP="001B249D">
      <w:pPr>
        <w:spacing w:after="0" w:line="276" w:lineRule="auto"/>
        <w:ind w:left="567"/>
        <w:jc w:val="both"/>
        <w:rPr>
          <w:rFonts w:cstheme="minorHAnsi"/>
        </w:rPr>
      </w:pPr>
      <w:r w:rsidRPr="00FA4B47">
        <w:rPr>
          <w:rFonts w:cstheme="minorHAnsi"/>
        </w:rPr>
        <w:t xml:space="preserve">przestępstwa lub przestępstwa skarbowego, o którym mowa w art. 258 ustawy z dnia </w:t>
      </w:r>
      <w:r w:rsidR="00980F98" w:rsidRPr="00FA4B47">
        <w:rPr>
          <w:rFonts w:cstheme="minorHAnsi"/>
        </w:rPr>
        <w:br/>
      </w:r>
      <w:r w:rsidRPr="00FA4B47">
        <w:rPr>
          <w:rFonts w:cstheme="minorHAnsi"/>
        </w:rPr>
        <w:t>6 czerwca 1997 r. - Kodeks karny (Dz. U. 2020 r. poz. 1444 i 1517), zwanej dalej "Kodeksem karnym",</w:t>
      </w:r>
    </w:p>
    <w:p w14:paraId="5908216E" w14:textId="4AE917DF" w:rsidR="00F65021" w:rsidRPr="00FA4B47" w:rsidRDefault="00F65021" w:rsidP="001B249D">
      <w:pPr>
        <w:spacing w:after="0" w:line="276" w:lineRule="auto"/>
        <w:ind w:left="567"/>
        <w:jc w:val="both"/>
        <w:rPr>
          <w:rFonts w:cstheme="minorHAnsi"/>
        </w:rPr>
      </w:pPr>
      <w:r w:rsidRPr="00FA4B47">
        <w:rPr>
          <w:rFonts w:cstheme="minorHAnsi"/>
        </w:rPr>
        <w:t>b)</w:t>
      </w:r>
      <w:r w:rsidR="00980F98" w:rsidRPr="00FA4B47">
        <w:rPr>
          <w:rFonts w:cstheme="minorHAnsi"/>
        </w:rPr>
        <w:t xml:space="preserve"> </w:t>
      </w:r>
      <w:r w:rsidRPr="00FA4B47">
        <w:rPr>
          <w:rFonts w:cstheme="minorHAnsi"/>
        </w:rPr>
        <w:t xml:space="preserve"> handlu ludźmi, o którym mowa w art. 189a Kodeksu karnego,</w:t>
      </w:r>
    </w:p>
    <w:p w14:paraId="27F76216" w14:textId="5ECDD227" w:rsidR="00F65021" w:rsidRPr="00FA4B47" w:rsidRDefault="00F65021" w:rsidP="001B249D">
      <w:pPr>
        <w:spacing w:after="0" w:line="276" w:lineRule="auto"/>
        <w:ind w:left="567"/>
        <w:jc w:val="both"/>
        <w:rPr>
          <w:rFonts w:cstheme="minorHAnsi"/>
        </w:rPr>
      </w:pPr>
      <w:r w:rsidRPr="00FA4B47">
        <w:rPr>
          <w:rFonts w:cstheme="minorHAnsi"/>
        </w:rPr>
        <w:t>c) o którym mowa w art. 228-230a, art. 250a Kodeksu karnego lub w art. 46 lub art. 48 ustawy</w:t>
      </w:r>
      <w:r w:rsidR="00FA4B47" w:rsidRPr="00FA4B47">
        <w:rPr>
          <w:rFonts w:cstheme="minorHAnsi"/>
        </w:rPr>
        <w:t xml:space="preserve"> </w:t>
      </w:r>
      <w:r w:rsidRPr="00FA4B47">
        <w:rPr>
          <w:rFonts w:cstheme="minorHAnsi"/>
        </w:rPr>
        <w:t>z dnia 25 czerwca 2010 r. o sporcie (Dz. U. 2020 poz. 1133),</w:t>
      </w:r>
    </w:p>
    <w:p w14:paraId="587AB9C3" w14:textId="77777777" w:rsidR="00F65021" w:rsidRPr="00FA4B47" w:rsidRDefault="00F65021" w:rsidP="001B249D">
      <w:pPr>
        <w:spacing w:after="0" w:line="276" w:lineRule="auto"/>
        <w:ind w:left="567"/>
        <w:jc w:val="both"/>
        <w:rPr>
          <w:rFonts w:cstheme="minorHAnsi"/>
        </w:rPr>
      </w:pPr>
      <w:r w:rsidRPr="00FA4B47">
        <w:rPr>
          <w:rFonts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FA4B47" w:rsidRDefault="00F65021" w:rsidP="001B249D">
      <w:pPr>
        <w:spacing w:after="0" w:line="276" w:lineRule="auto"/>
        <w:ind w:left="567"/>
        <w:jc w:val="both"/>
        <w:rPr>
          <w:rFonts w:cstheme="minorHAnsi"/>
        </w:rPr>
      </w:pPr>
      <w:r w:rsidRPr="00FA4B47">
        <w:rPr>
          <w:rFonts w:cstheme="minorHAnsi"/>
        </w:rPr>
        <w:t>e) o charakterze terrorystycznym, o którym mowa w art. 115 § 20 Kodeksu karnego, lub mające na celu popełnienie tego przestępstwa,</w:t>
      </w:r>
    </w:p>
    <w:p w14:paraId="5278EAF8" w14:textId="3504C1B7" w:rsidR="00F65021" w:rsidRPr="00FA4B47" w:rsidRDefault="00F65021" w:rsidP="001B249D">
      <w:pPr>
        <w:spacing w:after="0" w:line="276" w:lineRule="auto"/>
        <w:ind w:left="567"/>
        <w:jc w:val="both"/>
        <w:rPr>
          <w:rFonts w:cstheme="minorHAnsi"/>
        </w:rPr>
      </w:pPr>
      <w:r w:rsidRPr="00FA4B47">
        <w:rPr>
          <w:rFonts w:cstheme="minorHAnsi"/>
        </w:rPr>
        <w:t xml:space="preserve">f) powierzenia wykonywania pracy małoletniemu cudzoziemcowi, o którym mowa </w:t>
      </w:r>
      <w:r w:rsidR="00980F98" w:rsidRPr="00FA4B47">
        <w:rPr>
          <w:rFonts w:cstheme="minorHAnsi"/>
        </w:rPr>
        <w:br/>
      </w:r>
      <w:r w:rsidRPr="00FA4B47">
        <w:rPr>
          <w:rFonts w:cstheme="minorHAnsi"/>
        </w:rPr>
        <w:t>w art. 9 ust. 2</w:t>
      </w:r>
      <w:r w:rsidR="00980F98" w:rsidRPr="00FA4B47">
        <w:rPr>
          <w:rFonts w:cstheme="minorHAnsi"/>
        </w:rPr>
        <w:t xml:space="preserve"> </w:t>
      </w:r>
      <w:r w:rsidRPr="00FA4B47">
        <w:rPr>
          <w:rFonts w:cstheme="minorHAnsi"/>
        </w:rPr>
        <w:t xml:space="preserve">ustawy z dnia 15 czerwca 2012 r. o skutkach powierzania wykonywania pracy cudzoziemcom przebywającym wbrew przepisom na terytorium Rzeczypospolitej Polskiej </w:t>
      </w:r>
      <w:r w:rsidR="00980F98" w:rsidRPr="00FA4B47">
        <w:rPr>
          <w:rFonts w:cstheme="minorHAnsi"/>
        </w:rPr>
        <w:br/>
      </w:r>
      <w:r w:rsidRPr="00FA4B47">
        <w:rPr>
          <w:rFonts w:cstheme="minorHAnsi"/>
        </w:rPr>
        <w:t>(Dz. U. poz. 769),</w:t>
      </w:r>
    </w:p>
    <w:p w14:paraId="03DB0257" w14:textId="77777777" w:rsidR="00F65021" w:rsidRPr="00FA4B47" w:rsidRDefault="00F65021" w:rsidP="001B249D">
      <w:pPr>
        <w:spacing w:after="0" w:line="276" w:lineRule="auto"/>
        <w:ind w:left="567"/>
        <w:jc w:val="both"/>
        <w:rPr>
          <w:rFonts w:cstheme="minorHAnsi"/>
        </w:rPr>
      </w:pPr>
      <w:r w:rsidRPr="00FA4B47">
        <w:rPr>
          <w:rFonts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FA4B47" w:rsidRDefault="00F65021" w:rsidP="001B249D">
      <w:pPr>
        <w:spacing w:after="0" w:line="276" w:lineRule="auto"/>
        <w:ind w:left="567"/>
        <w:jc w:val="both"/>
        <w:rPr>
          <w:rFonts w:cstheme="minorHAnsi"/>
        </w:rPr>
      </w:pPr>
      <w:r w:rsidRPr="00FA4B47">
        <w:rPr>
          <w:rFonts w:cstheme="minorHAnsi"/>
        </w:rPr>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FA4B47" w:rsidRDefault="00F65021" w:rsidP="001B249D">
      <w:pPr>
        <w:spacing w:after="0" w:line="276" w:lineRule="auto"/>
        <w:ind w:left="567"/>
        <w:jc w:val="both"/>
        <w:rPr>
          <w:rFonts w:cstheme="minorHAnsi"/>
        </w:rPr>
      </w:pPr>
      <w:r w:rsidRPr="00FA4B47">
        <w:rPr>
          <w:rFonts w:cstheme="minorHAnsi"/>
        </w:rPr>
        <w:t xml:space="preserve">- lub za odpowiedni czyn zabroniony określony w przepisach prawa obcego; </w:t>
      </w:r>
    </w:p>
    <w:p w14:paraId="7FC50788" w14:textId="6521BA30" w:rsidR="00F65021" w:rsidRPr="00FA4B47" w:rsidRDefault="00F65021" w:rsidP="001B249D">
      <w:pPr>
        <w:tabs>
          <w:tab w:val="left" w:pos="567"/>
        </w:tabs>
        <w:spacing w:after="0" w:line="276" w:lineRule="auto"/>
        <w:ind w:left="567" w:hanging="566"/>
        <w:jc w:val="both"/>
        <w:rPr>
          <w:rFonts w:cstheme="minorHAnsi"/>
        </w:rPr>
      </w:pPr>
      <w:r w:rsidRPr="00FA4B47">
        <w:rPr>
          <w:rFonts w:cstheme="minorHAnsi"/>
        </w:rPr>
        <w:t>1.2. jeżeli urzędującego członka jego organu zarządzającego lu</w:t>
      </w:r>
      <w:r w:rsidR="00894AF4" w:rsidRPr="00FA4B47">
        <w:rPr>
          <w:rFonts w:cstheme="minorHAnsi"/>
        </w:rPr>
        <w:t>b nadzorczego, wspólnika spółki</w:t>
      </w:r>
      <w:r w:rsidR="00894AF4" w:rsidRPr="00FA4B47">
        <w:rPr>
          <w:rFonts w:cstheme="minorHAnsi"/>
        </w:rPr>
        <w:br/>
      </w:r>
      <w:r w:rsidRPr="00FA4B47">
        <w:rPr>
          <w:rFonts w:cstheme="minorHAnsi"/>
        </w:rPr>
        <w:t>w spółce jawnej lub partnerskiej albo komplementariusza w spółce komandytowej lub komandytowo-akcyjnej lub prokurenta prawomocnie skazano</w:t>
      </w:r>
      <w:r w:rsidR="00894AF4" w:rsidRPr="00FA4B47">
        <w:rPr>
          <w:rFonts w:cstheme="minorHAnsi"/>
        </w:rPr>
        <w:t xml:space="preserve"> za przestępstwo, o którym mowa</w:t>
      </w:r>
      <w:r w:rsidR="00FA4B47" w:rsidRPr="00FA4B47">
        <w:rPr>
          <w:rFonts w:cstheme="minorHAnsi"/>
        </w:rPr>
        <w:t xml:space="preserve"> </w:t>
      </w:r>
      <w:r w:rsidRPr="00FA4B47">
        <w:rPr>
          <w:rFonts w:cstheme="minorHAnsi"/>
        </w:rPr>
        <w:t>w pkt 1.1;</w:t>
      </w:r>
    </w:p>
    <w:p w14:paraId="037A48AB" w14:textId="219AEE91" w:rsidR="001B249D" w:rsidRDefault="00F65021" w:rsidP="001B249D">
      <w:pPr>
        <w:spacing w:after="0" w:line="276" w:lineRule="auto"/>
        <w:jc w:val="both"/>
        <w:rPr>
          <w:rFonts w:cstheme="minorHAnsi"/>
        </w:rPr>
      </w:pPr>
      <w:r w:rsidRPr="00FA4B47">
        <w:rPr>
          <w:rFonts w:cstheme="minorHAnsi"/>
        </w:rPr>
        <w:t xml:space="preserve">1.3. </w:t>
      </w:r>
      <w:r w:rsidR="00092D87">
        <w:rPr>
          <w:rFonts w:cstheme="minorHAnsi"/>
        </w:rPr>
        <w:t xml:space="preserve"> </w:t>
      </w:r>
      <w:r w:rsidRPr="00FA4B47">
        <w:rPr>
          <w:rFonts w:cstheme="minorHAnsi"/>
        </w:rPr>
        <w:t>wobec którego wydano prawomocny wyrok sądu lub ost</w:t>
      </w:r>
      <w:r w:rsidR="00894AF4" w:rsidRPr="00FA4B47">
        <w:rPr>
          <w:rFonts w:cstheme="minorHAnsi"/>
        </w:rPr>
        <w:t>ateczną decyzję administracyjną</w:t>
      </w:r>
    </w:p>
    <w:p w14:paraId="44BEEE1B" w14:textId="05428724" w:rsidR="00F65021" w:rsidRPr="00FA4B47" w:rsidRDefault="00F65021" w:rsidP="001B249D">
      <w:pPr>
        <w:spacing w:after="0" w:line="276" w:lineRule="auto"/>
        <w:ind w:left="426" w:firstLine="1"/>
        <w:jc w:val="both"/>
        <w:rPr>
          <w:rFonts w:cstheme="minorHAnsi"/>
        </w:rPr>
      </w:pPr>
      <w:r w:rsidRPr="00FA4B47">
        <w:rPr>
          <w:rFonts w:cstheme="minorHAnsi"/>
        </w:rPr>
        <w:t>o zaleganiu z uiszczeniem podatków, opłat lub składek na ubezpieczenie społeczne lub zdrowotne, chyba że Wykonawca odpowiednio przed upływem terminu do składania wniosków</w:t>
      </w:r>
      <w:r w:rsidR="00894AF4" w:rsidRPr="00FA4B47">
        <w:rPr>
          <w:rFonts w:cstheme="minorHAnsi"/>
        </w:rPr>
        <w:t xml:space="preserve"> </w:t>
      </w:r>
      <w:r w:rsidRPr="00FA4B47">
        <w:rPr>
          <w:rFonts w:cstheme="minorHAnsi"/>
        </w:rPr>
        <w:t>o dopuszczenie do udziału w postępowaniu albo przed upływem terminu składania ofert dokonał płatności należnych podatków, opłat lub składek na ubezpieczen</w:t>
      </w:r>
      <w:r w:rsidR="00894AF4" w:rsidRPr="00FA4B47">
        <w:rPr>
          <w:rFonts w:cstheme="minorHAnsi"/>
        </w:rPr>
        <w:t xml:space="preserve">ie społeczne lub zdrowotne wraz </w:t>
      </w:r>
      <w:r w:rsidRPr="00FA4B47">
        <w:rPr>
          <w:rFonts w:cstheme="minorHAnsi"/>
        </w:rPr>
        <w:t>z odsetkami lub grzywnami lub zawarł wiążące porozumienie w sprawie spłaty tych należności;</w:t>
      </w:r>
    </w:p>
    <w:p w14:paraId="6BC16BD4" w14:textId="77777777" w:rsidR="00F65021" w:rsidRPr="00FA4B47" w:rsidRDefault="00F65021" w:rsidP="001B249D">
      <w:pPr>
        <w:spacing w:after="0" w:line="276" w:lineRule="auto"/>
        <w:jc w:val="both"/>
        <w:rPr>
          <w:rFonts w:cstheme="minorHAnsi"/>
        </w:rPr>
      </w:pPr>
      <w:r w:rsidRPr="00FA4B47">
        <w:rPr>
          <w:rFonts w:cstheme="minorHAnsi"/>
        </w:rPr>
        <w:lastRenderedPageBreak/>
        <w:t>1.4. wobec którego prawomocnie orzeczono zakaz ubiegania się o zamówienia publiczne;</w:t>
      </w:r>
    </w:p>
    <w:p w14:paraId="16CA402B" w14:textId="77777777" w:rsidR="001B249D" w:rsidRDefault="00F65021" w:rsidP="001B249D">
      <w:pPr>
        <w:spacing w:after="0" w:line="276" w:lineRule="auto"/>
        <w:jc w:val="both"/>
        <w:rPr>
          <w:rFonts w:cstheme="minorHAnsi"/>
        </w:rPr>
      </w:pPr>
      <w:r w:rsidRPr="00FA4B47">
        <w:rPr>
          <w:rFonts w:cstheme="minorHAnsi"/>
        </w:rPr>
        <w:t xml:space="preserve">1.5. jeżeli Zamawiający może stwierdzić, na podstawie wiarygodnych przesłanek, że Wykonawca </w:t>
      </w:r>
    </w:p>
    <w:p w14:paraId="7652A50A" w14:textId="64471A56" w:rsidR="00F65021" w:rsidRPr="00FA4B47" w:rsidRDefault="00F65021" w:rsidP="001B249D">
      <w:pPr>
        <w:spacing w:after="0" w:line="276" w:lineRule="auto"/>
        <w:ind w:left="426"/>
        <w:jc w:val="both"/>
        <w:rPr>
          <w:rFonts w:cstheme="minorHAnsi"/>
        </w:rPr>
      </w:pPr>
      <w:r w:rsidRPr="00FA4B47">
        <w:rPr>
          <w:rFonts w:cstheme="minorHAnsi"/>
        </w:rPr>
        <w:t xml:space="preserve">zawarł z innymi Wykonawcami porozumienie mające </w:t>
      </w:r>
      <w:r w:rsidR="00894AF4" w:rsidRPr="00FA4B47">
        <w:rPr>
          <w:rFonts w:cstheme="minorHAnsi"/>
        </w:rPr>
        <w:t xml:space="preserve">na celu zakłócenie konkurencji, </w:t>
      </w:r>
      <w:r w:rsidR="00FA4B47" w:rsidRPr="00FA4B47">
        <w:rPr>
          <w:rFonts w:cstheme="minorHAnsi"/>
        </w:rPr>
        <w:br/>
      </w:r>
      <w:r w:rsidRPr="00FA4B47">
        <w:rPr>
          <w:rFonts w:cstheme="minorHAnsi"/>
        </w:rPr>
        <w:t xml:space="preserve">w szczególności jeżeli należąc do tej samej grupy kapitałowej w rozumieniu </w:t>
      </w:r>
      <w:r w:rsidR="00894AF4" w:rsidRPr="00FA4B47">
        <w:rPr>
          <w:rFonts w:cstheme="minorHAnsi"/>
        </w:rPr>
        <w:t>ustawy z dnia 16 lutego 2007 r.</w:t>
      </w:r>
      <w:r w:rsidR="00FA4B47" w:rsidRPr="00FA4B47">
        <w:rPr>
          <w:rFonts w:cstheme="minorHAnsi"/>
        </w:rPr>
        <w:t xml:space="preserve"> </w:t>
      </w:r>
      <w:r w:rsidRPr="00FA4B47">
        <w:rPr>
          <w:rFonts w:cstheme="minorHAnsi"/>
        </w:rPr>
        <w:t>o ochronie konkurencji i konsumentów (Dz. U. z 2019 r. poz. 369, 1571 i 1667), złożyli odrębne oferty, oferty częściowe lub wnioski o dopuszczenie do udziału w postępowaniu, chyba że wykażą, że przygotowali te oferty lub wnioski niezależnie od siebie;</w:t>
      </w:r>
    </w:p>
    <w:p w14:paraId="4FD5EA7C" w14:textId="77777777" w:rsidR="001B249D" w:rsidRDefault="00F65021" w:rsidP="001B249D">
      <w:pPr>
        <w:spacing w:after="0" w:line="276" w:lineRule="auto"/>
        <w:jc w:val="both"/>
        <w:rPr>
          <w:rFonts w:cstheme="minorHAnsi"/>
        </w:rPr>
      </w:pPr>
      <w:r w:rsidRPr="00FA4B47">
        <w:rPr>
          <w:rFonts w:cstheme="minorHAnsi"/>
        </w:rPr>
        <w:t xml:space="preserve">1.6. jeżeli, w przypadkach, o których mowa w art. 85 ust. 1 ustawy, doszło do zakłócenia konkurencji </w:t>
      </w:r>
    </w:p>
    <w:p w14:paraId="5B9268BE" w14:textId="4C963237" w:rsidR="00F65021" w:rsidRPr="00FA4B47" w:rsidRDefault="00F65021" w:rsidP="001B249D">
      <w:pPr>
        <w:spacing w:after="0" w:line="276" w:lineRule="auto"/>
        <w:ind w:left="426"/>
        <w:jc w:val="both"/>
        <w:rPr>
          <w:rFonts w:cstheme="minorHAnsi"/>
        </w:rPr>
      </w:pPr>
      <w:r w:rsidRPr="00FA4B47">
        <w:rPr>
          <w:rFonts w:cstheme="minorHAnsi"/>
        </w:rPr>
        <w:t>wynikającego z wcześniejszego zaangażowania tego Wykon</w:t>
      </w:r>
      <w:r w:rsidR="00894AF4" w:rsidRPr="00FA4B47">
        <w:rPr>
          <w:rFonts w:cstheme="minorHAnsi"/>
        </w:rPr>
        <w:t>awcy lub podmiotu, który należy</w:t>
      </w:r>
      <w:r w:rsidR="00FA4B47" w:rsidRPr="00FA4B47">
        <w:rPr>
          <w:rFonts w:cstheme="minorHAnsi"/>
        </w:rPr>
        <w:t xml:space="preserve"> </w:t>
      </w:r>
      <w:r w:rsidR="001B249D">
        <w:rPr>
          <w:rFonts w:cstheme="minorHAnsi"/>
        </w:rPr>
        <w:br/>
      </w:r>
      <w:r w:rsidRPr="00FA4B47">
        <w:rPr>
          <w:rFonts w:cstheme="minorHAnsi"/>
        </w:rPr>
        <w:t xml:space="preserve">z Wykonawcą do tej samej grupy kapitałowej w rozumieniu ustawy z dnia 16 </w:t>
      </w:r>
      <w:r w:rsidR="00894AF4" w:rsidRPr="00FA4B47">
        <w:rPr>
          <w:rFonts w:cstheme="minorHAnsi"/>
        </w:rPr>
        <w:t>lutego 2007 r.</w:t>
      </w:r>
      <w:r w:rsidR="00894AF4" w:rsidRPr="00FA4B47">
        <w:rPr>
          <w:rFonts w:cstheme="minorHAnsi"/>
        </w:rPr>
        <w:br/>
      </w:r>
      <w:r w:rsidRPr="00FA4B47">
        <w:rPr>
          <w:rFonts w:cstheme="minorHAnsi"/>
        </w:rPr>
        <w:t>o ochronie konkurencji i konsumentów, chyba że spowodowane tym zakłócenie konkurencji może być wyeliminowane w inny sposób niż przez wykluczenie Wyk</w:t>
      </w:r>
      <w:r w:rsidR="00894AF4" w:rsidRPr="00FA4B47">
        <w:rPr>
          <w:rFonts w:cstheme="minorHAnsi"/>
        </w:rPr>
        <w:t xml:space="preserve">onawcy z udziału </w:t>
      </w:r>
      <w:r w:rsidR="001B249D">
        <w:rPr>
          <w:rFonts w:cstheme="minorHAnsi"/>
        </w:rPr>
        <w:br/>
      </w:r>
      <w:r w:rsidR="00894AF4" w:rsidRPr="00FA4B47">
        <w:rPr>
          <w:rFonts w:cstheme="minorHAnsi"/>
        </w:rPr>
        <w:t>w postępowaniu</w:t>
      </w:r>
      <w:r w:rsidR="001B249D">
        <w:rPr>
          <w:rFonts w:cstheme="minorHAnsi"/>
        </w:rPr>
        <w:t xml:space="preserve"> </w:t>
      </w:r>
      <w:r w:rsidRPr="00FA4B47">
        <w:rPr>
          <w:rFonts w:cstheme="minorHAnsi"/>
        </w:rPr>
        <w:t>o udzielenie zamówienia.</w:t>
      </w:r>
    </w:p>
    <w:p w14:paraId="5CAB02F7" w14:textId="6AA1646A" w:rsidR="007342A0" w:rsidRPr="00FA4B47" w:rsidRDefault="00FA4B47" w:rsidP="001B249D">
      <w:pPr>
        <w:tabs>
          <w:tab w:val="left" w:pos="2172"/>
        </w:tabs>
        <w:spacing w:after="0" w:line="276" w:lineRule="auto"/>
        <w:ind w:left="426" w:hanging="568"/>
        <w:jc w:val="both"/>
        <w:rPr>
          <w:rFonts w:cstheme="minorHAnsi"/>
        </w:rPr>
      </w:pPr>
      <w:r w:rsidRPr="00FA4B47">
        <w:rPr>
          <w:rFonts w:cstheme="minorHAnsi"/>
        </w:rPr>
        <w:t xml:space="preserve">   </w:t>
      </w:r>
      <w:r w:rsidR="007342A0" w:rsidRPr="00FA4B47">
        <w:rPr>
          <w:rFonts w:cstheme="minorHAnsi"/>
        </w:rPr>
        <w:t>1.7 w przypadku wystąpienia przesłanek sprecyzowanych w art.7 ust. 1 ustawy z dnia 13 kwietnia</w:t>
      </w:r>
      <w:r w:rsidRPr="00FA4B47">
        <w:rPr>
          <w:rFonts w:cstheme="minorHAnsi"/>
        </w:rPr>
        <w:t xml:space="preserve"> </w:t>
      </w:r>
      <w:r w:rsidR="007342A0" w:rsidRPr="00FA4B47">
        <w:rPr>
          <w:rFonts w:cstheme="minorHAnsi"/>
        </w:rPr>
        <w:t xml:space="preserve">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w:t>
      </w:r>
      <w:r w:rsidR="001B249D">
        <w:rPr>
          <w:rFonts w:cstheme="minorHAnsi"/>
        </w:rPr>
        <w:br/>
      </w:r>
      <w:r w:rsidR="007342A0" w:rsidRPr="00FA4B47">
        <w:rPr>
          <w:rFonts w:cstheme="minorHAnsi"/>
        </w:rPr>
        <w:t>za zgodność z oryginałem wyciągu z księgi udziałów (art.188 kodeksu Spółek Handlowych) lub rejestru akcji (art.3281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279DB5B1" w14:textId="76DCC08D" w:rsidR="007342A0" w:rsidRPr="00FA4B47" w:rsidRDefault="00FA4B47" w:rsidP="001B249D">
      <w:pPr>
        <w:tabs>
          <w:tab w:val="left" w:pos="2172"/>
        </w:tabs>
        <w:spacing w:after="0" w:line="276" w:lineRule="auto"/>
        <w:ind w:left="426" w:hanging="568"/>
        <w:jc w:val="both"/>
        <w:rPr>
          <w:rFonts w:cstheme="minorHAnsi"/>
        </w:rPr>
      </w:pPr>
      <w:r w:rsidRPr="00FA4B47">
        <w:rPr>
          <w:rFonts w:cstheme="minorHAnsi"/>
        </w:rPr>
        <w:t xml:space="preserve">  </w:t>
      </w:r>
      <w:r w:rsidR="007342A0" w:rsidRPr="00FA4B47">
        <w:rPr>
          <w:rFonts w:cstheme="minorHAnsi"/>
        </w:rPr>
        <w:t>1.8.</w:t>
      </w:r>
      <w:r w:rsidR="00C3118C">
        <w:rPr>
          <w:rFonts w:cstheme="minorHAnsi"/>
        </w:rPr>
        <w:t xml:space="preserve"> W</w:t>
      </w:r>
      <w:r w:rsidR="007342A0" w:rsidRPr="00FA4B47">
        <w:rPr>
          <w:rFonts w:cstheme="minorHAnsi"/>
        </w:rPr>
        <w:t xml:space="preserve"> przypadku wystąpienia przesłanek wykluczenia z postępowania na podstawie </w:t>
      </w:r>
      <w:r w:rsidRPr="00FA4B47">
        <w:rPr>
          <w:rFonts w:cstheme="minorHAnsi"/>
        </w:rPr>
        <w:br/>
      </w:r>
      <w:r w:rsidR="007342A0" w:rsidRPr="00FA4B47">
        <w:rPr>
          <w:rFonts w:cstheme="minorHAnsi"/>
        </w:rPr>
        <w:t>art. 5k</w:t>
      </w:r>
      <w:r w:rsidRPr="00FA4B47">
        <w:rPr>
          <w:rFonts w:cstheme="minorHAnsi"/>
        </w:rPr>
        <w:t xml:space="preserve"> </w:t>
      </w:r>
      <w:r w:rsidR="007342A0" w:rsidRPr="00FA4B47">
        <w:rPr>
          <w:rFonts w:cstheme="minorHAnsi"/>
        </w:rPr>
        <w:t xml:space="preserve">rozporządzenia Rady (UE) nr 833/2014 z dnia 31 lipca 2014 r. dotyczącego środków ograniczających w związku z działaniami Rosji destabilizującymi sytuację na Ukrainie </w:t>
      </w:r>
      <w:r w:rsidRPr="00FA4B47">
        <w:rPr>
          <w:rFonts w:cstheme="minorHAnsi"/>
        </w:rPr>
        <w:br/>
      </w:r>
      <w:r w:rsidR="007342A0" w:rsidRPr="00FA4B47">
        <w:rPr>
          <w:rFonts w:cstheme="minorHAnsi"/>
        </w:rPr>
        <w:t xml:space="preserve">(Dz. Urz. UE nr L 229 z 31.7.2014, str. 1), w brzmieniu nadanym rozporządzeniem Rady (UE) 2022/576 w sprawie zmiany rozporządzenia (UE) nr 833/2014 dotyczącego środków ograniczających w związku z działaniami Rosji destabilizującymi sytuację na Ukrainie </w:t>
      </w:r>
      <w:r>
        <w:rPr>
          <w:rFonts w:cstheme="minorHAnsi"/>
        </w:rPr>
        <w:br/>
      </w:r>
      <w:r w:rsidR="007342A0" w:rsidRPr="00FA4B47">
        <w:rPr>
          <w:rFonts w:cstheme="minorHAnsi"/>
        </w:rPr>
        <w:t>(Dz. Urz. UE nr L 111 z 8.4.2022, str. 1).</w:t>
      </w:r>
    </w:p>
    <w:p w14:paraId="685019B8" w14:textId="77777777" w:rsidR="007342A0" w:rsidRPr="00F259A6" w:rsidRDefault="007342A0" w:rsidP="00FA4B47">
      <w:pPr>
        <w:spacing w:after="0" w:line="276" w:lineRule="auto"/>
        <w:jc w:val="both"/>
        <w:rPr>
          <w:rFonts w:ascii="Calibri" w:hAnsi="Calibri" w:cs="Calibri"/>
        </w:rPr>
      </w:pPr>
    </w:p>
    <w:p w14:paraId="6016D892" w14:textId="4DDED6E9" w:rsidR="00A15D7E" w:rsidRPr="00894AF4" w:rsidRDefault="00A15D7E" w:rsidP="00CB1B2A">
      <w:pPr>
        <w:spacing w:line="276" w:lineRule="auto"/>
        <w:jc w:val="both"/>
        <w:rPr>
          <w:b/>
          <w:u w:val="single"/>
        </w:rPr>
      </w:pPr>
      <w:r w:rsidRPr="00894AF4">
        <w:rPr>
          <w:b/>
          <w:u w:val="single"/>
        </w:rPr>
        <w:t>VI . Informacja o warunkach udziału w postępowaniu o udzielenie zam</w:t>
      </w:r>
      <w:r w:rsidR="00894AF4">
        <w:rPr>
          <w:b/>
          <w:u w:val="single"/>
        </w:rPr>
        <w:t>ówienia.</w:t>
      </w:r>
    </w:p>
    <w:p w14:paraId="677F3413" w14:textId="77777777" w:rsidR="00A15D7E" w:rsidRPr="00815D93" w:rsidRDefault="00A15D7E" w:rsidP="00CB1B2A">
      <w:pPr>
        <w:spacing w:line="276" w:lineRule="auto"/>
        <w:jc w:val="both"/>
      </w:pPr>
      <w:r w:rsidRPr="00815D93">
        <w:t>Zamawiający ustala następujące warunki udziału w postępowaniu odpowiednio w zakresie:</w:t>
      </w:r>
    </w:p>
    <w:p w14:paraId="15FDB158" w14:textId="5009BA8B" w:rsidR="00A15D7E" w:rsidRPr="00C32CC6" w:rsidRDefault="00894AF4" w:rsidP="00CB1B2A">
      <w:pPr>
        <w:spacing w:line="276" w:lineRule="auto"/>
        <w:jc w:val="both"/>
        <w:rPr>
          <w:iCs/>
        </w:rPr>
      </w:pPr>
      <w:r w:rsidRPr="006A5042">
        <w:rPr>
          <w:iCs/>
        </w:rPr>
        <w:t>1.</w:t>
      </w:r>
      <w:r w:rsidR="00C32CC6">
        <w:rPr>
          <w:iCs/>
        </w:rPr>
        <w:t xml:space="preserve"> </w:t>
      </w:r>
      <w:r w:rsidR="00A15D7E" w:rsidRPr="00C32CC6">
        <w:rPr>
          <w:iCs/>
        </w:rPr>
        <w:t xml:space="preserve">Zdolności do występowania w obrocie gospodarczym. </w:t>
      </w:r>
    </w:p>
    <w:p w14:paraId="40893AC9" w14:textId="62ACA380" w:rsidR="00A15D7E" w:rsidRPr="00EC298A" w:rsidRDefault="006A5042" w:rsidP="001B249D">
      <w:pPr>
        <w:spacing w:line="276" w:lineRule="auto"/>
        <w:ind w:left="142"/>
        <w:jc w:val="both"/>
      </w:pPr>
      <w:r>
        <w:t xml:space="preserve"> </w:t>
      </w:r>
      <w:r w:rsidR="00837486">
        <w:t xml:space="preserve"> </w:t>
      </w:r>
      <w:r w:rsidR="00A15D7E" w:rsidRPr="00EC298A">
        <w:t>Zamawiający nie określa szczegółowych warunków udziału w postępowaniu w tym zakresie.</w:t>
      </w:r>
    </w:p>
    <w:p w14:paraId="6BA1053D" w14:textId="5FC5856E" w:rsidR="00A15D7E" w:rsidRPr="00C32CC6" w:rsidRDefault="00A15D7E" w:rsidP="00CB1B2A">
      <w:pPr>
        <w:spacing w:line="276" w:lineRule="auto"/>
        <w:jc w:val="both"/>
        <w:rPr>
          <w:b/>
          <w:bCs/>
          <w:i/>
        </w:rPr>
      </w:pPr>
      <w:r w:rsidRPr="006A5042">
        <w:rPr>
          <w:iCs/>
        </w:rPr>
        <w:t>2.</w:t>
      </w:r>
      <w:r w:rsidRPr="00CB1B2A">
        <w:rPr>
          <w:b/>
          <w:bCs/>
          <w:i/>
        </w:rPr>
        <w:t xml:space="preserve"> </w:t>
      </w:r>
      <w:r w:rsidRPr="00C32CC6">
        <w:rPr>
          <w:iCs/>
        </w:rPr>
        <w:t>Uprawnień do wykonywania określonej działalności gospodarczej lub zawodowej, o ile wnika to</w:t>
      </w:r>
      <w:r w:rsidRPr="00C32CC6">
        <w:rPr>
          <w:iCs/>
        </w:rPr>
        <w:br/>
      </w:r>
      <w:r w:rsidR="00C32CC6">
        <w:rPr>
          <w:iCs/>
        </w:rPr>
        <w:t xml:space="preserve">     </w:t>
      </w:r>
      <w:r w:rsidRPr="00C32CC6">
        <w:rPr>
          <w:iCs/>
        </w:rPr>
        <w:t>z odrębnych przepisów.</w:t>
      </w:r>
      <w:r w:rsidRPr="00C32CC6">
        <w:rPr>
          <w:b/>
          <w:bCs/>
          <w:i/>
        </w:rPr>
        <w:t xml:space="preserve"> </w:t>
      </w:r>
    </w:p>
    <w:p w14:paraId="1B52D54C" w14:textId="472240FA" w:rsidR="00A15D7E" w:rsidRPr="00EC298A" w:rsidRDefault="00837486" w:rsidP="001B249D">
      <w:pPr>
        <w:spacing w:line="276" w:lineRule="auto"/>
        <w:ind w:left="142"/>
        <w:jc w:val="both"/>
      </w:pPr>
      <w:r>
        <w:t xml:space="preserve">  </w:t>
      </w:r>
      <w:r w:rsidR="00A15D7E" w:rsidRPr="00EC298A">
        <w:t>Zamawiający nie określa szczegółowych warunków udziału w postępowaniu w tym zakresie.</w:t>
      </w:r>
    </w:p>
    <w:p w14:paraId="53CD79E2" w14:textId="77777777" w:rsidR="00A15D7E" w:rsidRPr="00C32CC6" w:rsidRDefault="00A15D7E" w:rsidP="00CB1B2A">
      <w:pPr>
        <w:spacing w:line="276" w:lineRule="auto"/>
        <w:jc w:val="both"/>
        <w:rPr>
          <w:iCs/>
        </w:rPr>
      </w:pPr>
      <w:r w:rsidRPr="006A5042">
        <w:rPr>
          <w:iCs/>
        </w:rPr>
        <w:lastRenderedPageBreak/>
        <w:t xml:space="preserve">3. </w:t>
      </w:r>
      <w:r w:rsidRPr="00C32CC6">
        <w:rPr>
          <w:iCs/>
        </w:rPr>
        <w:t>Sytuacji ekonomicznej lub finansowej.</w:t>
      </w:r>
    </w:p>
    <w:p w14:paraId="71A76F54" w14:textId="77777777" w:rsidR="00290A93" w:rsidRPr="00CB1B2A" w:rsidRDefault="00290A93" w:rsidP="001B249D">
      <w:pPr>
        <w:spacing w:line="276" w:lineRule="auto"/>
        <w:ind w:left="142"/>
        <w:jc w:val="both"/>
      </w:pPr>
      <w:r w:rsidRPr="00CB1B2A">
        <w:t>Zamawiający nie określa szczegółowych warunków udziału w postępowaniu w tym zakresie.</w:t>
      </w:r>
    </w:p>
    <w:p w14:paraId="73386383" w14:textId="77777777" w:rsidR="00A15D7E" w:rsidRPr="006A5042" w:rsidRDefault="00A15D7E" w:rsidP="00CB1B2A">
      <w:pPr>
        <w:spacing w:line="276" w:lineRule="auto"/>
        <w:jc w:val="both"/>
        <w:rPr>
          <w:iCs/>
        </w:rPr>
      </w:pPr>
      <w:r w:rsidRPr="006A5042">
        <w:rPr>
          <w:iCs/>
        </w:rPr>
        <w:t xml:space="preserve">4. </w:t>
      </w:r>
      <w:r w:rsidRPr="006A5042">
        <w:rPr>
          <w:iCs/>
          <w:u w:val="single"/>
        </w:rPr>
        <w:t>Zdolności technicznej lub zawodowej.</w:t>
      </w:r>
    </w:p>
    <w:p w14:paraId="554E8F20" w14:textId="4F2C0D0B" w:rsidR="00A15D7E" w:rsidRPr="00EC298A" w:rsidRDefault="00A15D7E" w:rsidP="00837486">
      <w:pPr>
        <w:spacing w:after="0" w:line="276" w:lineRule="auto"/>
        <w:ind w:left="142"/>
        <w:jc w:val="both"/>
      </w:pPr>
      <w:r w:rsidRPr="00EC298A">
        <w:t>Zamawiający wprowadza następując</w:t>
      </w:r>
      <w:r w:rsidR="009E674D">
        <w:t xml:space="preserve">y </w:t>
      </w:r>
      <w:r w:rsidRPr="00EC298A">
        <w:t>warun</w:t>
      </w:r>
      <w:r w:rsidR="009E674D">
        <w:t>ek</w:t>
      </w:r>
      <w:r w:rsidRPr="00EC298A">
        <w:t>:</w:t>
      </w:r>
    </w:p>
    <w:p w14:paraId="3C57C71B" w14:textId="11FA7C74" w:rsidR="00A15D7E" w:rsidRPr="00EC298A" w:rsidRDefault="00A15D7E" w:rsidP="00837486">
      <w:pPr>
        <w:spacing w:after="0" w:line="276" w:lineRule="auto"/>
        <w:ind w:left="142"/>
        <w:jc w:val="both"/>
      </w:pPr>
      <w:r w:rsidRPr="00EC298A">
        <w:t>Wykonawca musi posiadać  doświadczenie w wykonyw</w:t>
      </w:r>
      <w:r w:rsidR="00894AF4">
        <w:t xml:space="preserve">aniu </w:t>
      </w:r>
      <w:r w:rsidR="00C3118C">
        <w:t>usług</w:t>
      </w:r>
      <w:r w:rsidR="00894AF4">
        <w:t xml:space="preserve"> tożsamych</w:t>
      </w:r>
      <w:r w:rsidR="00817942">
        <w:t xml:space="preserve"> </w:t>
      </w:r>
      <w:r w:rsidRPr="00EC298A">
        <w:t>z</w:t>
      </w:r>
      <w:r w:rsidR="00A66A2C" w:rsidRPr="00EC298A">
        <w:t xml:space="preserve"> </w:t>
      </w:r>
      <w:r w:rsidRPr="00EC298A">
        <w:t>przedmiotem zamówienia</w:t>
      </w:r>
      <w:r w:rsidR="00817942">
        <w:t xml:space="preserve"> oraz</w:t>
      </w:r>
      <w:r w:rsidR="00114DBC">
        <w:t xml:space="preserve"> musi dysponować osobami wymienionymi w pkt B. poniżej , które będą skierowane do realizacji zamówienia. </w:t>
      </w:r>
    </w:p>
    <w:p w14:paraId="3C9FB7D3" w14:textId="193BF742" w:rsidR="003F567C" w:rsidRDefault="003F567C" w:rsidP="000D658D">
      <w:pPr>
        <w:pStyle w:val="Akapitzlist"/>
        <w:numPr>
          <w:ilvl w:val="0"/>
          <w:numId w:val="50"/>
        </w:numPr>
      </w:pPr>
      <w:r>
        <w:t>Zamawiający uzna warunek za spełniony, jeżeli Wykonawca wykaże, że w okresie ostatnich 5 lat przed upływem terminu składania ofert, a jeżeli okres prowadzenia działalności jest krótszy – w</w:t>
      </w:r>
      <w:r w:rsidR="002B23B1">
        <w:t> </w:t>
      </w:r>
      <w:r>
        <w:t xml:space="preserve">tym okresie wykonawca wykonał: </w:t>
      </w:r>
      <w:r>
        <w:br/>
      </w:r>
      <w:r>
        <w:sym w:font="Symbol" w:char="F0B7"/>
      </w:r>
      <w:r>
        <w:t xml:space="preserve"> przynajmniej 2 usługi, z których każda dotyczyła wykonania dokumentacji projektowej obejmującej modernizację lub remont, lub przebudowę, lub rozbudowę, lub odbudowę budynku użyteczności publicznej o wartości każdej dokumentacji co najmniej brutto 30 000,00 PLN każde zamówienie (dokumentacja projektowa) z jednoczesnym spełnieniem warunku, że każde zamówienie (wykonanie dokumentacji projektowej) obejmowała roboty ogólnobudowlane,</w:t>
      </w:r>
      <w:r w:rsidR="002B23B1">
        <w:t xml:space="preserve"> </w:t>
      </w:r>
      <w:r>
        <w:t>w</w:t>
      </w:r>
      <w:r w:rsidR="002B23B1">
        <w:t> </w:t>
      </w:r>
      <w:r>
        <w:t xml:space="preserve">tym roboty sanitarne i elektryczne </w:t>
      </w:r>
      <w:r w:rsidRPr="00277F3E">
        <w:rPr>
          <w:b/>
          <w:bCs/>
        </w:rPr>
        <w:t xml:space="preserve">lub </w:t>
      </w:r>
      <w:r>
        <w:br/>
      </w:r>
      <w:r>
        <w:sym w:font="Symbol" w:char="F0B7"/>
      </w:r>
      <w:r>
        <w:t xml:space="preserve"> przynajmniej 1 usługę, która dotyczyła wykonania dokumentacji projektowej obejmującej modernizację lub remont, lub przebudowę, lub rozbudowę, lub odbudowę budynku użyteczności publicznej o wartości co najmniej brutto 40 000,00 PLN z jednoczesnym spełnieniem warunku, że to zamówienie (wykonanie dokumentacji projektowej) obejmowało roboty ogólnobudowlane, w</w:t>
      </w:r>
      <w:r w:rsidR="002B23B1">
        <w:t> </w:t>
      </w:r>
      <w:r>
        <w:t xml:space="preserve">tym roboty sanitarne i elektryczne. </w:t>
      </w:r>
    </w:p>
    <w:p w14:paraId="1A0F93FA" w14:textId="50A7EF15" w:rsidR="00837486" w:rsidRDefault="00114DBC" w:rsidP="00837486">
      <w:pPr>
        <w:spacing w:after="0" w:line="276" w:lineRule="auto"/>
        <w:ind w:left="142"/>
        <w:jc w:val="both"/>
      </w:pPr>
      <w:r>
        <w:t xml:space="preserve">B. Zamawiający uzna warunek za spełniony, jeżeli Wykonawca wykaże, że dysponuje lub będzie </w:t>
      </w:r>
      <w:r w:rsidR="000D658D">
        <w:t xml:space="preserve">  </w:t>
      </w:r>
      <w:r w:rsidR="000D658D">
        <w:br/>
        <w:t xml:space="preserve">     </w:t>
      </w:r>
      <w:r w:rsidR="00F81995">
        <w:t>dysponował co najmniej osobami</w:t>
      </w:r>
      <w:r w:rsidR="00817942">
        <w:t xml:space="preserve"> </w:t>
      </w:r>
      <w:r w:rsidR="00F81995">
        <w:t>posiadającymi zaświadczenie P</w:t>
      </w:r>
      <w:r w:rsidR="00817942">
        <w:t xml:space="preserve">olskiej Izby Inżynierów </w:t>
      </w:r>
      <w:r w:rsidR="00817942">
        <w:br/>
        <w:t xml:space="preserve">     Budownictwa (PI</w:t>
      </w:r>
      <w:r w:rsidR="00F81995">
        <w:t>IB</w:t>
      </w:r>
      <w:r w:rsidR="00817942">
        <w:t>)</w:t>
      </w:r>
      <w:r w:rsidR="00F81995">
        <w:t xml:space="preserve"> o przynależności do izby,</w:t>
      </w:r>
      <w:r>
        <w:t xml:space="preserve"> które skierowane będą do realizacji zamówienia, </w:t>
      </w:r>
      <w:proofErr w:type="spellStart"/>
      <w:r>
        <w:t>tj</w:t>
      </w:r>
      <w:proofErr w:type="spellEnd"/>
      <w:r>
        <w:t>:</w:t>
      </w:r>
    </w:p>
    <w:p w14:paraId="5D92466A" w14:textId="5B5BBA04" w:rsidR="00114DBC" w:rsidRPr="00114DBC" w:rsidRDefault="00817942" w:rsidP="00114DBC">
      <w:pPr>
        <w:rPr>
          <w:b/>
        </w:rPr>
      </w:pPr>
      <w:r>
        <w:rPr>
          <w:b/>
        </w:rPr>
        <w:t xml:space="preserve">   </w:t>
      </w:r>
      <w:r w:rsidR="00114DBC">
        <w:rPr>
          <w:b/>
        </w:rPr>
        <w:t xml:space="preserve">a) </w:t>
      </w:r>
      <w:r w:rsidR="00114DBC" w:rsidRPr="00114DBC">
        <w:rPr>
          <w:b/>
        </w:rPr>
        <w:t xml:space="preserve">jedną osobą posiadającą: </w:t>
      </w:r>
    </w:p>
    <w:p w14:paraId="15DA5E23" w14:textId="3988EF5D" w:rsidR="00114DBC" w:rsidRDefault="00114DBC" w:rsidP="002B23B1">
      <w:pPr>
        <w:pStyle w:val="Akapitzlist"/>
        <w:numPr>
          <w:ilvl w:val="0"/>
          <w:numId w:val="47"/>
        </w:numPr>
        <w:spacing w:after="160" w:line="259" w:lineRule="auto"/>
        <w:ind w:left="714" w:hanging="357"/>
        <w:jc w:val="both"/>
      </w:pPr>
      <w:r>
        <w:t>uprawnienia budowlane do projektowania zgodnie z ustawą „Prawo budowlane” w</w:t>
      </w:r>
      <w:r w:rsidR="002B23B1">
        <w:t> </w:t>
      </w:r>
      <w:r>
        <w:t xml:space="preserve">specjalności architektonicznej lub konstrukcyjno-budowlanej bez ograniczeń, </w:t>
      </w:r>
    </w:p>
    <w:p w14:paraId="755A15F1" w14:textId="7F79771B" w:rsidR="00114DBC" w:rsidRDefault="00114DBC" w:rsidP="002B23B1">
      <w:pPr>
        <w:pStyle w:val="Akapitzlist"/>
        <w:numPr>
          <w:ilvl w:val="0"/>
          <w:numId w:val="47"/>
        </w:numPr>
        <w:spacing w:after="160" w:line="259" w:lineRule="auto"/>
        <w:ind w:left="714" w:hanging="357"/>
        <w:jc w:val="both"/>
      </w:pPr>
      <w:r>
        <w:t>co najmniej 3 lata doświadczenia zawodowego w projektowaniu po uzyskaniu uprawnień budowlanych (samodzielnie lub jako członek zespołu projektowego); w tym wykonanie w</w:t>
      </w:r>
      <w:r w:rsidR="002B23B1">
        <w:t> </w:t>
      </w:r>
      <w:r>
        <w:t xml:space="preserve">okresie ostatnich 3 lat przed upływem terminu składania ofert minimum 1 dokumentacji projektowej obejmującej modernizację lub remont, lub przebudowę, lub rozbudowę, lub odbudowę budynku użyteczności publicznej (samodzielnie lub jako członek zespołu projektowego). </w:t>
      </w:r>
    </w:p>
    <w:p w14:paraId="1C08A55B" w14:textId="57B8F6CF" w:rsidR="00114DBC" w:rsidRPr="00114DBC" w:rsidRDefault="00114DBC" w:rsidP="00114DBC">
      <w:pPr>
        <w:rPr>
          <w:b/>
        </w:rPr>
      </w:pPr>
      <w:r>
        <w:rPr>
          <w:b/>
        </w:rPr>
        <w:t xml:space="preserve">b) </w:t>
      </w:r>
      <w:r w:rsidRPr="00114DBC">
        <w:rPr>
          <w:b/>
        </w:rPr>
        <w:t xml:space="preserve">jedną osobą posiadającą: </w:t>
      </w:r>
    </w:p>
    <w:p w14:paraId="12BC4FA1" w14:textId="57F49DDE" w:rsidR="00114DBC" w:rsidRDefault="00114DBC" w:rsidP="002B23B1">
      <w:pPr>
        <w:pStyle w:val="Akapitzlist"/>
        <w:numPr>
          <w:ilvl w:val="0"/>
          <w:numId w:val="48"/>
        </w:numPr>
        <w:spacing w:after="160" w:line="259" w:lineRule="auto"/>
        <w:ind w:left="714" w:hanging="357"/>
        <w:jc w:val="both"/>
      </w:pPr>
      <w:r>
        <w:t xml:space="preserve">uprawnienia budowlane do projektowania w specjalności instalacyjnej w zakresie sieci, instalacji i urządzeń cieplnych, wentylacyjnych i gazowych, wodociągowych i kanalizacyjnych bez ograniczeń, </w:t>
      </w:r>
    </w:p>
    <w:p w14:paraId="5D479679" w14:textId="77777777" w:rsidR="00114DBC" w:rsidRDefault="00114DBC" w:rsidP="002B23B1">
      <w:pPr>
        <w:pStyle w:val="Akapitzlist"/>
        <w:numPr>
          <w:ilvl w:val="0"/>
          <w:numId w:val="48"/>
        </w:numPr>
        <w:spacing w:after="160" w:line="259" w:lineRule="auto"/>
        <w:ind w:left="714" w:hanging="357"/>
        <w:jc w:val="both"/>
      </w:pPr>
      <w:r>
        <w:t xml:space="preserve">co najmniej 3 lata doświadczenia zawodowego w projektowaniu po uzyskaniu uprawnień budowlanych (samodzielnie lub jako członek zespołu projektowego). </w:t>
      </w:r>
    </w:p>
    <w:p w14:paraId="1E6488A2" w14:textId="1E832A1E" w:rsidR="00114DBC" w:rsidRPr="00114DBC" w:rsidRDefault="00114DBC" w:rsidP="00114DBC">
      <w:pPr>
        <w:rPr>
          <w:b/>
        </w:rPr>
      </w:pPr>
      <w:r>
        <w:rPr>
          <w:b/>
        </w:rPr>
        <w:t>c)</w:t>
      </w:r>
      <w:r w:rsidR="000D658D">
        <w:rPr>
          <w:b/>
        </w:rPr>
        <w:t xml:space="preserve"> </w:t>
      </w:r>
      <w:r w:rsidRPr="00114DBC">
        <w:rPr>
          <w:b/>
        </w:rPr>
        <w:t xml:space="preserve">jedną osobą posiadającą: </w:t>
      </w:r>
    </w:p>
    <w:p w14:paraId="11DA7F2E" w14:textId="7568FE67" w:rsidR="00114DBC" w:rsidRDefault="00114DBC" w:rsidP="002B23B1">
      <w:pPr>
        <w:pStyle w:val="Akapitzlist"/>
        <w:numPr>
          <w:ilvl w:val="0"/>
          <w:numId w:val="49"/>
        </w:numPr>
        <w:spacing w:after="160" w:line="259" w:lineRule="auto"/>
        <w:ind w:left="714" w:hanging="357"/>
        <w:jc w:val="both"/>
      </w:pPr>
      <w:r>
        <w:t xml:space="preserve">uprawnienia budowlane do projektowania w specjalności instalacyjnej w zakresie sieci, instalacji i urządzeń elektrycznych i elektroenergetycznych bez ograniczeń, </w:t>
      </w:r>
    </w:p>
    <w:p w14:paraId="064DB067" w14:textId="10A07172" w:rsidR="00114DBC" w:rsidRDefault="00114DBC" w:rsidP="002B23B1">
      <w:pPr>
        <w:pStyle w:val="Akapitzlist"/>
        <w:numPr>
          <w:ilvl w:val="0"/>
          <w:numId w:val="49"/>
        </w:numPr>
        <w:spacing w:after="160" w:line="259" w:lineRule="auto"/>
        <w:ind w:left="714" w:hanging="357"/>
        <w:jc w:val="both"/>
      </w:pPr>
      <w:r>
        <w:lastRenderedPageBreak/>
        <w:t>co najmniej 3 lata doświadczenia zawodowego w projektowaniu po uzyskaniu uprawnień budowlanych (samodzielnie lub jako członek zespołu projektowego)</w:t>
      </w:r>
      <w:r w:rsidR="002B23B1">
        <w:t>.</w:t>
      </w:r>
    </w:p>
    <w:p w14:paraId="21E44B57" w14:textId="77777777" w:rsidR="00114DBC" w:rsidRPr="00EC298A" w:rsidRDefault="00114DBC" w:rsidP="00837486">
      <w:pPr>
        <w:spacing w:after="0" w:line="276" w:lineRule="auto"/>
        <w:ind w:left="142"/>
        <w:jc w:val="both"/>
      </w:pPr>
    </w:p>
    <w:p w14:paraId="76EE6972" w14:textId="0E058D6E" w:rsidR="00917182" w:rsidRPr="00BF15B2" w:rsidRDefault="00BF15B2" w:rsidP="00CB1B2A">
      <w:pPr>
        <w:spacing w:line="276" w:lineRule="auto"/>
        <w:jc w:val="both"/>
        <w:rPr>
          <w:b/>
          <w:u w:val="single"/>
        </w:rPr>
      </w:pPr>
      <w:r>
        <w:rPr>
          <w:b/>
          <w:u w:val="single"/>
        </w:rPr>
        <w:t>VII</w:t>
      </w:r>
      <w:r w:rsidR="00917182" w:rsidRPr="00BF15B2">
        <w:rPr>
          <w:b/>
          <w:u w:val="single"/>
        </w:rPr>
        <w:t>. Wykaz oświadczeń i dokumentów, (podmiotowych oraz przedmiotowych środków dowodowych) składanych przez Wykonawcę.</w:t>
      </w:r>
    </w:p>
    <w:p w14:paraId="33503ED0" w14:textId="77777777" w:rsidR="00917182" w:rsidRPr="00BF15B2" w:rsidRDefault="00917182" w:rsidP="00CB1B2A">
      <w:pPr>
        <w:spacing w:line="276" w:lineRule="auto"/>
        <w:jc w:val="both"/>
        <w:rPr>
          <w:u w:val="single"/>
        </w:rPr>
      </w:pPr>
      <w:r w:rsidRPr="00200B1E">
        <w:rPr>
          <w:b/>
          <w:bCs/>
          <w:u w:val="single"/>
        </w:rPr>
        <w:t>A.</w:t>
      </w:r>
      <w:r w:rsidRPr="00BF15B2">
        <w:rPr>
          <w:u w:val="single"/>
        </w:rPr>
        <w:t xml:space="preserve"> Wykonawcy wraz ofertą składają następujące dokumenty:</w:t>
      </w:r>
    </w:p>
    <w:p w14:paraId="288689E8" w14:textId="59C41F10" w:rsidR="00917182" w:rsidRPr="00EC298A" w:rsidRDefault="00917182" w:rsidP="001B249D">
      <w:pPr>
        <w:spacing w:line="276" w:lineRule="auto"/>
        <w:ind w:left="142"/>
        <w:jc w:val="both"/>
      </w:pPr>
      <w:r w:rsidRPr="00EC298A">
        <w:t>1. Wypełniony for</w:t>
      </w:r>
      <w:r w:rsidR="007D3641">
        <w:t>mularz ofertowy – załącznik nr 1</w:t>
      </w:r>
      <w:r w:rsidRPr="00EC298A">
        <w:t xml:space="preserve"> do SWZ.</w:t>
      </w:r>
    </w:p>
    <w:p w14:paraId="4C6542AD" w14:textId="54E37508" w:rsidR="00917182" w:rsidRPr="00EC298A" w:rsidRDefault="00917182" w:rsidP="001B249D">
      <w:pPr>
        <w:spacing w:line="276" w:lineRule="auto"/>
        <w:ind w:left="142"/>
        <w:jc w:val="both"/>
      </w:pPr>
      <w:r w:rsidRPr="00EC298A">
        <w:t>2. Oświadczenie o braku podstaw do wykluczenia i o spełnieniu warunków udziału w postępowaniu. Wykonawca zobowiązany jest do złożenia oświadczenia dotyczącego przesłanek wykluczenia</w:t>
      </w:r>
      <w:r w:rsidR="00BF15B2">
        <w:br/>
      </w:r>
      <w:r w:rsidRPr="00EC298A">
        <w:t>z postępowania. Obowiązek składania oświadczenia wynika z art. 125 us</w:t>
      </w:r>
      <w:r w:rsidR="00A470A7" w:rsidRPr="00EC298A">
        <w:t xml:space="preserve">t. 1 ustawy </w:t>
      </w:r>
      <w:proofErr w:type="spellStart"/>
      <w:r w:rsidR="00A470A7" w:rsidRPr="00EC298A">
        <w:t>Pzp</w:t>
      </w:r>
      <w:proofErr w:type="spellEnd"/>
      <w:r w:rsidR="00A470A7" w:rsidRPr="00EC298A">
        <w:t xml:space="preserve"> – </w:t>
      </w:r>
      <w:r w:rsidR="009E674D">
        <w:br/>
      </w:r>
      <w:r w:rsidR="007D3641">
        <w:t>załącznik nr 2</w:t>
      </w:r>
      <w:r w:rsidRPr="00EC298A">
        <w:t xml:space="preserve"> do SWZ.</w:t>
      </w:r>
    </w:p>
    <w:p w14:paraId="27510250" w14:textId="4FF48766" w:rsidR="006A5042" w:rsidRPr="00EC298A" w:rsidRDefault="001B249D" w:rsidP="001B249D">
      <w:pPr>
        <w:spacing w:after="0" w:line="276" w:lineRule="auto"/>
        <w:ind w:left="142"/>
        <w:jc w:val="both"/>
      </w:pPr>
      <w:r>
        <w:t>3</w:t>
      </w:r>
      <w:r w:rsidR="00917182" w:rsidRPr="00EC298A">
        <w:t>. Pełnomocnictwo (jeśli dotyczy)</w:t>
      </w:r>
      <w:r w:rsidR="002B2547">
        <w:t>.</w:t>
      </w:r>
    </w:p>
    <w:p w14:paraId="551E5237" w14:textId="314545D5" w:rsidR="00917182" w:rsidRPr="00EC298A" w:rsidRDefault="00917182" w:rsidP="002B2547">
      <w:pPr>
        <w:spacing w:after="0" w:line="276" w:lineRule="auto"/>
        <w:ind w:left="568" w:hanging="284"/>
        <w:jc w:val="both"/>
      </w:pPr>
      <w:r w:rsidRPr="00EC298A">
        <w:t>● Gdy umocowanie osoby składającej ofertę nie wynika z dokumentów rejestrowych, wykonawca, który składa ofertę za pośrednictwem pełnomocnika, powinien dołączyć do oferty dokument pełnomocnictwa obejmujący swym zakresem umocowanie do złożeni</w:t>
      </w:r>
      <w:r w:rsidR="00BF15B2">
        <w:t>a oferty lub do złożenia oferty</w:t>
      </w:r>
      <w:r w:rsidR="001B249D">
        <w:t xml:space="preserve"> </w:t>
      </w:r>
      <w:r w:rsidRPr="00EC298A">
        <w:t>i podpisania umowy.</w:t>
      </w:r>
    </w:p>
    <w:p w14:paraId="0744E379" w14:textId="77777777" w:rsidR="00917182" w:rsidRPr="00EC298A" w:rsidRDefault="00917182" w:rsidP="002B2547">
      <w:pPr>
        <w:spacing w:after="0" w:line="276" w:lineRule="auto"/>
        <w:ind w:left="568" w:hanging="284"/>
        <w:jc w:val="both"/>
      </w:pPr>
      <w:r w:rsidRPr="00EC298A">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78D7441D" w14:textId="65E95E33" w:rsidR="00917182" w:rsidRPr="008A1C6E" w:rsidRDefault="00917182" w:rsidP="00CB1B2A">
      <w:pPr>
        <w:spacing w:after="0" w:line="276" w:lineRule="auto"/>
        <w:jc w:val="both"/>
      </w:pPr>
      <w:r w:rsidRPr="008A1C6E">
        <w:t>Wymagana forma:</w:t>
      </w:r>
    </w:p>
    <w:p w14:paraId="755CFE59" w14:textId="4DE93572" w:rsidR="00917182" w:rsidRPr="00EC298A" w:rsidRDefault="00917182" w:rsidP="00CB1B2A">
      <w:pPr>
        <w:spacing w:after="0" w:line="276" w:lineRule="auto"/>
        <w:jc w:val="both"/>
      </w:pPr>
      <w:r w:rsidRPr="00EC298A">
        <w:t>- oryginał w postaci elektronicznej podpisany kwalifikowanym podpisem elektronicznym przez osobę upoważnioną do reprezentowania wykonawcy/wykon</w:t>
      </w:r>
      <w:r w:rsidR="00BF15B2">
        <w:t xml:space="preserve">awców wspólnie ubiegających się </w:t>
      </w:r>
      <w:r w:rsidRPr="00EC298A">
        <w:t>o udzielenie zamówienia zgodnie z formą reprezentacji, określoną w dokumencie rejestrowym właściwym dla formy organizacyjnej, lub</w:t>
      </w:r>
    </w:p>
    <w:p w14:paraId="17627382" w14:textId="36F5FE65" w:rsidR="00CB1B2A" w:rsidRDefault="00917182" w:rsidP="00CB1B2A">
      <w:pPr>
        <w:spacing w:after="0" w:line="276" w:lineRule="auto"/>
        <w:jc w:val="both"/>
        <w:rPr>
          <w:rFonts w:eastAsia="BookmanOldStyle-Bold"/>
          <w:color w:val="000000"/>
        </w:rPr>
      </w:pPr>
      <w:r w:rsidRPr="00EC298A">
        <w:t>- elektroniczna kopia dokumentu poświadczona za zgodność</w:t>
      </w:r>
      <w:r w:rsidR="002B509D">
        <w:t xml:space="preserve"> z oryginałem przez notariusza,</w:t>
      </w:r>
      <w:r w:rsidR="002B509D">
        <w:br/>
      </w:r>
      <w:r w:rsidRPr="00EC298A">
        <w:t>tj. podpisana kwalifikowanym podpisem elektronicznym osoby posiadającej uprawnienia notariusza</w:t>
      </w:r>
      <w:r w:rsidRPr="00EC298A">
        <w:rPr>
          <w:rFonts w:eastAsia="BookmanOldStyle-Bold"/>
          <w:color w:val="000000"/>
        </w:rPr>
        <w:t>.</w:t>
      </w:r>
    </w:p>
    <w:p w14:paraId="18E73D81" w14:textId="77777777" w:rsidR="00200B1E" w:rsidRPr="00EC298A" w:rsidRDefault="00200B1E" w:rsidP="00CB1B2A">
      <w:pPr>
        <w:spacing w:after="0" w:line="276" w:lineRule="auto"/>
        <w:jc w:val="both"/>
        <w:rPr>
          <w:rFonts w:eastAsia="BookmanOldStyle-Bold"/>
          <w:color w:val="000000"/>
        </w:rPr>
      </w:pPr>
    </w:p>
    <w:p w14:paraId="29136864" w14:textId="77777777" w:rsidR="00067799" w:rsidRPr="00BF15B2" w:rsidRDefault="00067799" w:rsidP="00CB1B2A">
      <w:pPr>
        <w:spacing w:line="276" w:lineRule="auto"/>
        <w:jc w:val="both"/>
        <w:rPr>
          <w:u w:val="single"/>
        </w:rPr>
      </w:pPr>
      <w:r w:rsidRPr="00200B1E">
        <w:rPr>
          <w:b/>
          <w:bCs/>
          <w:u w:val="single"/>
        </w:rPr>
        <w:t>B.</w:t>
      </w:r>
      <w:r w:rsidRPr="00BF15B2">
        <w:rPr>
          <w:u w:val="single"/>
        </w:rPr>
        <w:t xml:space="preserve"> Dokumenty składane na wezwanie.</w:t>
      </w:r>
    </w:p>
    <w:p w14:paraId="68988224" w14:textId="77777777" w:rsidR="00067799" w:rsidRDefault="00067799" w:rsidP="002B2547">
      <w:pPr>
        <w:spacing w:after="0" w:line="240" w:lineRule="auto"/>
        <w:ind w:left="142"/>
        <w:jc w:val="both"/>
      </w:pPr>
      <w:r w:rsidRPr="00EC298A">
        <w:t xml:space="preserve">1. Zgodnie z art. 274 ust. 1 ustawy </w:t>
      </w:r>
      <w:proofErr w:type="spellStart"/>
      <w:r w:rsidRPr="00EC298A">
        <w:t>Pzp</w:t>
      </w:r>
      <w:proofErr w:type="spellEnd"/>
      <w:r w:rsidRPr="00EC298A">
        <w:t>, zamawiający przed wyborem najkorzystniejszej oferty wezwie wykonawcę, którego oferta została najwyżej oceniona, do złożenia w wyznaczonym terminie, nie krótszym niż 5 dni, aktualnych na dzień złożenia, następujących środków dowodowych:</w:t>
      </w:r>
    </w:p>
    <w:p w14:paraId="3DC599A9" w14:textId="10A1AF3A" w:rsidR="00067799" w:rsidRPr="00EC298A" w:rsidRDefault="002B2547" w:rsidP="002B2547">
      <w:pPr>
        <w:spacing w:line="276" w:lineRule="auto"/>
        <w:ind w:left="284" w:hanging="284"/>
        <w:jc w:val="both"/>
      </w:pPr>
      <w:r>
        <w:t xml:space="preserve">  </w:t>
      </w:r>
      <w:r w:rsidR="00067799" w:rsidRPr="00EC298A">
        <w:t xml:space="preserve">a) Oświadczenie wykonawcy, w zakresie art. 108 ust. 1 pkt 5 ustawy </w:t>
      </w:r>
      <w:proofErr w:type="spellStart"/>
      <w:r w:rsidR="00067799" w:rsidRPr="00EC298A">
        <w:t>Pzp</w:t>
      </w:r>
      <w:proofErr w:type="spellEnd"/>
      <w:r w:rsidR="00067799" w:rsidRPr="00EC298A">
        <w:t>, o braku przynależności do tej samej grupy kapitałowej w rozumieniu ustawy z dnia 16 lutego</w:t>
      </w:r>
      <w:r w:rsidR="00BF15B2">
        <w:t xml:space="preserve"> 2007 r. o ochronie konkurencji</w:t>
      </w:r>
      <w:r w:rsidR="008A1C6E">
        <w:t xml:space="preserve"> </w:t>
      </w:r>
      <w:r w:rsidR="00067799" w:rsidRPr="00EC298A">
        <w:t xml:space="preserve">i konsumentów (Dz. U. z 2020 r. poz. 1076 i 1086), z innym wykonawcą, który złożył odrębną ofertę, ofertę częściową lub wniosek o dopuszczenie do udziału w </w:t>
      </w:r>
      <w:r w:rsidR="00BF15B2">
        <w:t>postępowaniu, albo oświadczenia</w:t>
      </w:r>
      <w:r w:rsidR="008A1C6E">
        <w:t xml:space="preserve"> </w:t>
      </w:r>
      <w:r w:rsidR="00067799" w:rsidRPr="00EC298A">
        <w:t>o przynależności do tej samej grupy kapitałowej wraz z dokumentami lub informacjami potwierdzającymi przygotowanie oferty</w:t>
      </w:r>
      <w:r w:rsidR="00BF15B2">
        <w:t>, oferty częściowej lub wniosku o dopuszczenie do udziału</w:t>
      </w:r>
      <w:r w:rsidR="008A1C6E">
        <w:t xml:space="preserve"> </w:t>
      </w:r>
      <w:r w:rsidR="00067799" w:rsidRPr="00EC298A">
        <w:t>w postępowaniu niezależnie od innego wykonawcy należącego do tej samej grupy kapitał</w:t>
      </w:r>
      <w:r w:rsidR="00B62475">
        <w:t xml:space="preserve">owej zgodnie </w:t>
      </w:r>
      <w:r w:rsidR="007D3641">
        <w:t>z załącznikiem nr 3</w:t>
      </w:r>
      <w:r w:rsidR="00067799" w:rsidRPr="00EC298A">
        <w:t xml:space="preserve"> do SWZ.</w:t>
      </w:r>
    </w:p>
    <w:p w14:paraId="1548E509" w14:textId="1E24D85B" w:rsidR="00787CE2" w:rsidRDefault="002B2547" w:rsidP="002B2547">
      <w:pPr>
        <w:spacing w:after="0" w:line="276" w:lineRule="auto"/>
        <w:ind w:left="284"/>
        <w:jc w:val="both"/>
      </w:pPr>
      <w:r>
        <w:lastRenderedPageBreak/>
        <w:t>b</w:t>
      </w:r>
      <w:r w:rsidR="00A66A2C" w:rsidRPr="00EC298A">
        <w:t xml:space="preserve">) </w:t>
      </w:r>
      <w:r w:rsidR="00FB5326">
        <w:t xml:space="preserve">W celu potwierdzenia spełnienia przez wykonawcę warunków udziału w postepowaniu </w:t>
      </w:r>
      <w:r w:rsidR="00332377">
        <w:br/>
      </w:r>
      <w:r w:rsidR="00FB5326">
        <w:t>dotycząc</w:t>
      </w:r>
      <w:r w:rsidR="00332377">
        <w:t>ym</w:t>
      </w:r>
      <w:r w:rsidR="002670A8">
        <w:t xml:space="preserve"> </w:t>
      </w:r>
      <w:r w:rsidR="00FB5326">
        <w:t>zdolności technicznej lub zawodowej</w:t>
      </w:r>
      <w:r w:rsidR="002670A8">
        <w:t>, wykaz</w:t>
      </w:r>
      <w:r w:rsidR="00787CE2">
        <w:t xml:space="preserve"> zawierający:</w:t>
      </w:r>
      <w:r w:rsidR="00FB38BB">
        <w:t xml:space="preserve"> </w:t>
      </w:r>
      <w:r w:rsidR="002670A8">
        <w:t xml:space="preserve"> </w:t>
      </w:r>
    </w:p>
    <w:p w14:paraId="1A76818F" w14:textId="77777777" w:rsidR="002B2547" w:rsidRPr="00277F3E" w:rsidRDefault="00787CE2" w:rsidP="002B2547">
      <w:pPr>
        <w:spacing w:after="0" w:line="276" w:lineRule="auto"/>
        <w:ind w:left="284"/>
        <w:jc w:val="both"/>
        <w:rPr>
          <w:b/>
          <w:bCs/>
        </w:rPr>
      </w:pPr>
      <w:r>
        <w:sym w:font="Symbol" w:char="F0B7"/>
      </w:r>
      <w:r>
        <w:t xml:space="preserve"> przynajmniej 2 usługi, z których każda dotyczyła wykonania dokumentacji projektowej obejmującej modernizację lub remont, lub przebudowę, lub rozbudowę, lub odbudowę budynku użyteczności publicznej o wartości każdej dokumentacji co najmniej brutto 30 000,00 PLN każde zamówienie (dokumentacja projektowa) z jednoczesnym spełnieniem warunku, że każde zamówienie (wykonanie dokumentacji projektowej) obejmowała roboty ogólnobudowlane, w tym roboty sanitarne i elektryczne </w:t>
      </w:r>
      <w:r w:rsidRPr="00277F3E">
        <w:rPr>
          <w:b/>
          <w:bCs/>
        </w:rPr>
        <w:t>lub</w:t>
      </w:r>
    </w:p>
    <w:p w14:paraId="6151C939" w14:textId="626010EF" w:rsidR="00787CE2" w:rsidRDefault="00787CE2" w:rsidP="002B2547">
      <w:pPr>
        <w:spacing w:after="0" w:line="276" w:lineRule="auto"/>
        <w:ind w:left="284"/>
        <w:jc w:val="both"/>
      </w:pPr>
      <w:r>
        <w:sym w:font="Symbol" w:char="F0B7"/>
      </w:r>
      <w:r>
        <w:t xml:space="preserve"> przynajmniej 1 usługę, która dotyczyła wykonania dokumentacji projektowej obejmującej modernizację lub remont, lub przebudowę, lub rozbudowę, lub odbudowę budynku użyteczności publicznej o wartości co najmniej brutto 40 000,00 PLN z jednoczesnym spełnieniem warunku, że to zamówienie (wykonanie dokumentacji projektowej) obejmowało roboty ogólnobudowlane, w tym roboty sanitarne i elektryczne</w:t>
      </w:r>
      <w:r w:rsidR="002B2547">
        <w:t xml:space="preserve"> </w:t>
      </w:r>
      <w:r w:rsidR="00FB38BB">
        <w:t>sporządzony na wzorze określonym w załączniku nr 5 do SWZ</w:t>
      </w:r>
      <w:r>
        <w:t>.</w:t>
      </w:r>
      <w:r w:rsidR="002670A8">
        <w:t xml:space="preserve"> </w:t>
      </w:r>
    </w:p>
    <w:p w14:paraId="207618CD" w14:textId="4843BEBC" w:rsidR="00067799" w:rsidRDefault="00424630" w:rsidP="002B2547">
      <w:pPr>
        <w:spacing w:after="0" w:line="276" w:lineRule="auto"/>
        <w:ind w:left="284"/>
        <w:jc w:val="both"/>
      </w:pPr>
      <w:r>
        <w:t>Zamawiający wymaga</w:t>
      </w:r>
      <w:r w:rsidR="00787CE2">
        <w:t xml:space="preserve"> </w:t>
      </w:r>
      <w:r w:rsidR="002670A8">
        <w:t xml:space="preserve">załączenia dowodów określających czy te roboty budowlane zostały wykonane należycie, przy czym dowodami, o których mowa, są referencje bądź inne dokumenty sporządzone przez podmiot na rzecz którego roboty budowlane zostały wykonane. </w:t>
      </w:r>
    </w:p>
    <w:p w14:paraId="0A4AD710" w14:textId="3C9627F1" w:rsidR="00332377" w:rsidRDefault="002B2547" w:rsidP="002B2547">
      <w:pPr>
        <w:spacing w:after="0" w:line="276" w:lineRule="auto"/>
        <w:ind w:left="284" w:hanging="284"/>
        <w:jc w:val="both"/>
      </w:pPr>
      <w:r>
        <w:t xml:space="preserve">     </w:t>
      </w:r>
      <w:r w:rsidR="00FB38BB">
        <w:t>c) W celu potwierdzenia spełnienia przez wy</w:t>
      </w:r>
      <w:r w:rsidR="00C6437F">
        <w:t>konawcę warunków udziału w postę</w:t>
      </w:r>
      <w:r w:rsidR="00FB38BB">
        <w:t xml:space="preserve">powaniu </w:t>
      </w:r>
      <w:r w:rsidR="00FB38BB">
        <w:br/>
        <w:t>dotyczącym zdolności technicznej lub zawodowej, wykaz osób skierowanych do wykonania zamówienia wraz z informacjami na temat ich kwalifikacji zawodowych, doświadczenia sporządzony na wzorze określonym w załączniku nr 4 do SWZ oraz załączenia dokumentów potwierdzających posiadane uprawnienia przez wymienione oso</w:t>
      </w:r>
      <w:r w:rsidR="00F81995">
        <w:t>by w wyżej wymienionym wykazie oraz zaświadczenie PIIB o przynależności do izby.</w:t>
      </w:r>
    </w:p>
    <w:p w14:paraId="69F91ECA" w14:textId="77777777" w:rsidR="00424630" w:rsidRPr="00EC298A" w:rsidRDefault="00424630" w:rsidP="00FB38BB">
      <w:pPr>
        <w:spacing w:after="0" w:line="276" w:lineRule="auto"/>
        <w:ind w:left="993" w:hanging="284"/>
        <w:jc w:val="both"/>
      </w:pPr>
    </w:p>
    <w:p w14:paraId="03F7BF00" w14:textId="78679F60" w:rsidR="005A57DC" w:rsidRDefault="00BF15B2" w:rsidP="00CB1B2A">
      <w:pPr>
        <w:spacing w:after="0" w:line="276" w:lineRule="auto"/>
        <w:jc w:val="both"/>
        <w:rPr>
          <w:b/>
          <w:u w:val="single"/>
        </w:rPr>
      </w:pPr>
      <w:r w:rsidRPr="00BF15B2">
        <w:rPr>
          <w:b/>
          <w:u w:val="single"/>
        </w:rPr>
        <w:t>VIII</w:t>
      </w:r>
      <w:r w:rsidR="005A57DC" w:rsidRPr="00BF15B2">
        <w:rPr>
          <w:b/>
          <w:u w:val="single"/>
        </w:rPr>
        <w:t>. Informacje o środkach komunikacji elektronicznej, przy użyciu których Zamawiający będzie komunikował się z Wykonawcami, oraz info</w:t>
      </w:r>
      <w:r w:rsidRPr="00BF15B2">
        <w:rPr>
          <w:b/>
          <w:u w:val="single"/>
        </w:rPr>
        <w:t xml:space="preserve">rmacje wymaganiach technicznych </w:t>
      </w:r>
      <w:r w:rsidR="005A57DC" w:rsidRPr="00BF15B2">
        <w:rPr>
          <w:b/>
          <w:u w:val="single"/>
        </w:rPr>
        <w:t>i organizacyjnych sporządzania, wysyłania i odbierania korespondencji elektronicznej</w:t>
      </w:r>
      <w:r w:rsidR="00731AA2">
        <w:rPr>
          <w:b/>
          <w:u w:val="single"/>
        </w:rPr>
        <w:t>.</w:t>
      </w:r>
    </w:p>
    <w:p w14:paraId="1E272972" w14:textId="77777777" w:rsidR="00092D87" w:rsidRPr="00BF15B2" w:rsidRDefault="00092D87" w:rsidP="00CB1B2A">
      <w:pPr>
        <w:spacing w:after="0" w:line="276" w:lineRule="auto"/>
        <w:jc w:val="both"/>
        <w:rPr>
          <w:b/>
          <w:u w:val="single"/>
        </w:rPr>
      </w:pPr>
    </w:p>
    <w:p w14:paraId="52671307" w14:textId="77777777" w:rsidR="005A57DC" w:rsidRPr="00CB1B2A" w:rsidRDefault="005A57DC" w:rsidP="008A1C6E">
      <w:pPr>
        <w:spacing w:after="0" w:line="276" w:lineRule="auto"/>
        <w:ind w:left="284" w:hanging="284"/>
        <w:jc w:val="both"/>
        <w:rPr>
          <w:rFonts w:cstheme="minorHAnsi"/>
        </w:rPr>
      </w:pPr>
      <w:r w:rsidRPr="00CB1B2A">
        <w:rPr>
          <w:rFonts w:cstheme="minorHAnsi"/>
        </w:rPr>
        <w:t xml:space="preserve">1. Postępowanie prowadzone jest w języku polskim w formie elektronicznej za pośrednictwem platformy zakupowej pod adresem: </w:t>
      </w:r>
      <w:hyperlink r:id="rId11" w:history="1">
        <w:r w:rsidRPr="00CB1B2A">
          <w:rPr>
            <w:rStyle w:val="Hipercze"/>
            <w:rFonts w:cstheme="minorHAnsi"/>
            <w:b/>
          </w:rPr>
          <w:t>https://platformazakupowa.pl/pn/wsrm.lodz</w:t>
        </w:r>
      </w:hyperlink>
    </w:p>
    <w:p w14:paraId="5751DDF1" w14:textId="77777777" w:rsidR="005A57DC" w:rsidRPr="00CB1B2A" w:rsidRDefault="005A57DC" w:rsidP="008A1C6E">
      <w:pPr>
        <w:spacing w:after="0" w:line="276" w:lineRule="auto"/>
        <w:ind w:left="284" w:hanging="284"/>
        <w:jc w:val="both"/>
        <w:rPr>
          <w:rFonts w:cstheme="minorHAnsi"/>
        </w:rPr>
      </w:pPr>
      <w:r w:rsidRPr="00CB1B2A">
        <w:rPr>
          <w:rFonts w:cstheme="minorHAnsi"/>
        </w:rPr>
        <w:t xml:space="preserve">2. W postępowaniu o udzielenie zamówienia komunikacja między Zamawiającym, a Wykonawcami odbywa się wyłącznie przy użyciu strony internetowej platformy zakupowej: </w:t>
      </w:r>
      <w:hyperlink r:id="rId12" w:history="1">
        <w:r w:rsidRPr="00CB1B2A">
          <w:rPr>
            <w:rStyle w:val="Hipercze"/>
            <w:rFonts w:cstheme="minorHAnsi"/>
            <w:b/>
          </w:rPr>
          <w:t>https://platformazakupowa.pl/pn/wsrm.lodz</w:t>
        </w:r>
      </w:hyperlink>
      <w:r w:rsidRPr="00CB1B2A">
        <w:rPr>
          <w:rFonts w:cstheme="minorHAnsi"/>
        </w:rPr>
        <w:t xml:space="preserve"> wybierając przedmiotowe postepowanie.</w:t>
      </w:r>
    </w:p>
    <w:p w14:paraId="7ABC3DB0" w14:textId="77777777" w:rsidR="005A57DC" w:rsidRPr="00CB1B2A" w:rsidRDefault="005A57DC" w:rsidP="008A1C6E">
      <w:pPr>
        <w:spacing w:after="0" w:line="276" w:lineRule="auto"/>
        <w:ind w:left="284" w:hanging="284"/>
        <w:jc w:val="both"/>
        <w:rPr>
          <w:rFonts w:cstheme="minorHAnsi"/>
        </w:rPr>
      </w:pPr>
      <w:r w:rsidRPr="00CB1B2A">
        <w:rPr>
          <w:rFonts w:cstheme="minorHAnsi"/>
        </w:rPr>
        <w:t xml:space="preserve">3. Pod adresem: platformazakupowa.pl dostępny jest regulamin i instrukcje dla Wykonawców korzystania z platformy. </w:t>
      </w:r>
    </w:p>
    <w:p w14:paraId="229792A8" w14:textId="77777777" w:rsidR="005A57DC" w:rsidRPr="00CB1B2A" w:rsidRDefault="005A57DC" w:rsidP="008A1C6E">
      <w:pPr>
        <w:spacing w:after="0" w:line="276" w:lineRule="auto"/>
        <w:ind w:left="284" w:hanging="284"/>
        <w:jc w:val="both"/>
        <w:rPr>
          <w:rFonts w:cstheme="minorHAnsi"/>
        </w:rPr>
      </w:pPr>
      <w:r w:rsidRPr="00CB1B2A">
        <w:rPr>
          <w:rFonts w:cstheme="minorHAnsi"/>
        </w:rPr>
        <w:t>4. 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7D174872" w:rsidR="005A57DC" w:rsidRPr="00CB1B2A" w:rsidRDefault="005A57DC" w:rsidP="008A1C6E">
      <w:pPr>
        <w:spacing w:after="0" w:line="276" w:lineRule="auto"/>
        <w:ind w:left="284" w:hanging="284"/>
        <w:jc w:val="both"/>
        <w:rPr>
          <w:rFonts w:cstheme="minorHAnsi"/>
        </w:rPr>
      </w:pPr>
      <w:r w:rsidRPr="00CB1B2A">
        <w:rPr>
          <w:rFonts w:cstheme="minorHAnsi"/>
        </w:rPr>
        <w:t>5.</w:t>
      </w:r>
      <w:r w:rsidR="008A1C6E">
        <w:rPr>
          <w:rFonts w:cstheme="minorHAnsi"/>
        </w:rPr>
        <w:t xml:space="preserve"> </w:t>
      </w:r>
      <w:r w:rsidRPr="00CB1B2A">
        <w:rPr>
          <w:rFonts w:cstheme="minorHAnsi"/>
        </w:rPr>
        <w:t xml:space="preserve">Zamawiający będzie przekazywał wykonawcom informacje w formie elektronicznej za pośrednictwem </w:t>
      </w:r>
      <w:hyperlink r:id="rId13" w:history="1">
        <w:r w:rsidRPr="00CB1B2A">
          <w:rPr>
            <w:rStyle w:val="Hipercze"/>
            <w:rFonts w:cstheme="minorHAnsi"/>
          </w:rPr>
          <w:t>platformazakupowa.pl</w:t>
        </w:r>
      </w:hyperlink>
      <w:r w:rsidRPr="00CB1B2A">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CB1B2A">
          <w:rPr>
            <w:rStyle w:val="Hipercze"/>
            <w:rFonts w:cstheme="minorHAnsi"/>
          </w:rPr>
          <w:t>platformazakupowa.pl</w:t>
        </w:r>
      </w:hyperlink>
      <w:r w:rsidRPr="00CB1B2A">
        <w:rPr>
          <w:rFonts w:cstheme="minorHAnsi"/>
        </w:rPr>
        <w:t xml:space="preserve"> do konkretnego wykonawcy.</w:t>
      </w:r>
    </w:p>
    <w:p w14:paraId="19DF15FF" w14:textId="77777777" w:rsidR="005A57DC" w:rsidRPr="00CB1B2A" w:rsidRDefault="005A57DC" w:rsidP="008A1C6E">
      <w:pPr>
        <w:spacing w:after="0" w:line="276" w:lineRule="auto"/>
        <w:ind w:left="284" w:hanging="284"/>
        <w:jc w:val="both"/>
        <w:rPr>
          <w:rFonts w:cstheme="minorHAnsi"/>
        </w:rPr>
      </w:pPr>
      <w:r w:rsidRPr="00CB1B2A">
        <w:rPr>
          <w:rFonts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7AA5E646" w:rsidR="005A57DC" w:rsidRPr="00CB1B2A" w:rsidRDefault="00BF15B2" w:rsidP="008A1C6E">
      <w:pPr>
        <w:tabs>
          <w:tab w:val="left" w:pos="284"/>
        </w:tabs>
        <w:spacing w:after="0" w:line="276" w:lineRule="auto"/>
        <w:ind w:left="284" w:hanging="284"/>
        <w:jc w:val="both"/>
        <w:rPr>
          <w:rFonts w:cstheme="minorHAnsi"/>
        </w:rPr>
      </w:pPr>
      <w:r w:rsidRPr="00CB1B2A">
        <w:rPr>
          <w:rFonts w:cstheme="minorHAnsi"/>
        </w:rPr>
        <w:t>7.</w:t>
      </w:r>
      <w:r w:rsidR="00CB1B2A" w:rsidRPr="00CB1B2A">
        <w:rPr>
          <w:rFonts w:cstheme="minorHAnsi"/>
        </w:rPr>
        <w:tab/>
      </w:r>
      <w:r w:rsidR="005A57DC" w:rsidRPr="00CB1B2A">
        <w:rPr>
          <w:rFonts w:cstheme="minorHAnsi"/>
        </w:rPr>
        <w:t xml:space="preserve">W sytuacjach awaryjnych np. niedziałania platformazakupowa.pl istnieje możliwość komunikowania się z Zamawiającym za pomocą poczty elektronicznej: </w:t>
      </w:r>
      <w:hyperlink r:id="rId15" w:history="1">
        <w:r w:rsidR="005A57DC" w:rsidRPr="00CB1B2A">
          <w:rPr>
            <w:rStyle w:val="Hipercze"/>
            <w:rFonts w:cstheme="minorHAnsi"/>
          </w:rPr>
          <w:t>przetargi@wsrm.lodz.pl</w:t>
        </w:r>
      </w:hyperlink>
      <w:r w:rsidR="005A57DC" w:rsidRPr="00CB1B2A">
        <w:rPr>
          <w:rFonts w:cstheme="minorHAnsi"/>
        </w:rPr>
        <w:t xml:space="preserve"> za wyjątkiem składania ofert.</w:t>
      </w:r>
    </w:p>
    <w:p w14:paraId="3D1C395B" w14:textId="1585A892" w:rsidR="005A57DC" w:rsidRPr="00CB1B2A" w:rsidRDefault="00BF15B2" w:rsidP="008A1C6E">
      <w:pPr>
        <w:spacing w:after="0" w:line="276" w:lineRule="auto"/>
        <w:ind w:left="284" w:hanging="284"/>
        <w:jc w:val="both"/>
        <w:rPr>
          <w:rFonts w:cstheme="minorHAnsi"/>
        </w:rPr>
      </w:pPr>
      <w:r w:rsidRPr="00CB1B2A">
        <w:rPr>
          <w:rFonts w:cstheme="minorHAnsi"/>
        </w:rPr>
        <w:t xml:space="preserve">8. </w:t>
      </w:r>
      <w:r w:rsidR="005A57DC" w:rsidRPr="00CB1B2A">
        <w:rPr>
          <w:rFonts w:cstheme="minorHAnsi"/>
        </w:rPr>
        <w:t>Zaleca się posiadanie konta użytkownika na Platformie w przypadku komun</w:t>
      </w:r>
      <w:r w:rsidRPr="00CB1B2A">
        <w:rPr>
          <w:rFonts w:cstheme="minorHAnsi"/>
        </w:rPr>
        <w:t xml:space="preserve">ikacji </w:t>
      </w:r>
      <w:r w:rsidR="005A57DC" w:rsidRPr="00CB1B2A">
        <w:rPr>
          <w:rFonts w:cstheme="minorHAnsi"/>
        </w:rPr>
        <w:t>z Zamawiającym za pośrednictwem Platformy.</w:t>
      </w:r>
    </w:p>
    <w:p w14:paraId="7ED13B2F" w14:textId="2CE450CA" w:rsidR="005A57DC" w:rsidRPr="00CB1B2A" w:rsidRDefault="005A57DC" w:rsidP="00731AA2">
      <w:pPr>
        <w:spacing w:after="0" w:line="276" w:lineRule="auto"/>
        <w:ind w:left="284" w:hanging="284"/>
        <w:jc w:val="both"/>
        <w:rPr>
          <w:rFonts w:cstheme="minorHAnsi"/>
        </w:rPr>
      </w:pPr>
      <w:r w:rsidRPr="00CB1B2A">
        <w:rPr>
          <w:rFonts w:cstheme="minorHAnsi"/>
        </w:rPr>
        <w:t xml:space="preserve">9. Założenie lub posiadanie na Platformie konta użytkownika jest równoznaczne z akceptacją przez Wykonawcę warunków aktualnego „Regulaminu platformazakupowa.pl dla Użytkowników (Wykonawców)” udostępnionego na stronie </w:t>
      </w:r>
      <w:hyperlink r:id="rId16" w:history="1">
        <w:r w:rsidR="00731AA2" w:rsidRPr="00A77252">
          <w:rPr>
            <w:rStyle w:val="Hipercze"/>
            <w:rFonts w:cstheme="minorHAnsi"/>
          </w:rPr>
          <w:t>https://platformazakupowa.pl</w:t>
        </w:r>
      </w:hyperlink>
      <w:r w:rsidR="00731AA2">
        <w:rPr>
          <w:rFonts w:cstheme="minorHAnsi"/>
        </w:rPr>
        <w:t xml:space="preserve"> </w:t>
      </w:r>
      <w:r w:rsidRPr="00CB1B2A">
        <w:rPr>
          <w:rFonts w:cstheme="minorHAnsi"/>
        </w:rPr>
        <w:t>w</w:t>
      </w:r>
      <w:r w:rsidR="00731AA2">
        <w:rPr>
          <w:rFonts w:cstheme="minorHAnsi"/>
        </w:rPr>
        <w:t xml:space="preserve"> </w:t>
      </w:r>
      <w:r w:rsidRPr="00CB1B2A">
        <w:rPr>
          <w:rFonts w:cstheme="minorHAnsi"/>
        </w:rPr>
        <w:t>zakładce „Regulamin”.</w:t>
      </w:r>
    </w:p>
    <w:p w14:paraId="3BD88631" w14:textId="77777777" w:rsidR="005A57DC" w:rsidRPr="00CB1B2A" w:rsidRDefault="005A57DC" w:rsidP="00731AA2">
      <w:pPr>
        <w:spacing w:after="0" w:line="276" w:lineRule="auto"/>
        <w:ind w:left="284" w:hanging="284"/>
        <w:jc w:val="both"/>
        <w:rPr>
          <w:rFonts w:cstheme="minorHAnsi"/>
        </w:rPr>
      </w:pPr>
      <w:r w:rsidRPr="00CB1B2A">
        <w:rPr>
          <w:rFonts w:cstheme="minorHAnsi"/>
        </w:rPr>
        <w:t>10. Posiadanie konta na platformie oraz składanie ofert w postępowaniu nie wiąże się z żadnymi kosztami dla Wykonawców.</w:t>
      </w:r>
    </w:p>
    <w:p w14:paraId="5466A4EF" w14:textId="06B4E232" w:rsidR="00DC1F90" w:rsidRPr="00CB1B2A" w:rsidRDefault="005A57DC" w:rsidP="00CB1B2A">
      <w:pPr>
        <w:spacing w:after="120" w:line="276" w:lineRule="auto"/>
        <w:jc w:val="both"/>
        <w:rPr>
          <w:rFonts w:cstheme="minorHAnsi"/>
        </w:rPr>
      </w:pPr>
      <w:r w:rsidRPr="00CB1B2A">
        <w:rPr>
          <w:rFonts w:cstheme="minorHAnsi"/>
        </w:rPr>
        <w:t>11. Zamawiający nie przewiduje innej formy komunikowania się z Wykonawca</w:t>
      </w:r>
      <w:r w:rsidR="00BF15B2" w:rsidRPr="00CB1B2A">
        <w:rPr>
          <w:rFonts w:cstheme="minorHAnsi"/>
        </w:rPr>
        <w:t>mi.</w:t>
      </w:r>
    </w:p>
    <w:p w14:paraId="54D13646" w14:textId="4013B592" w:rsidR="005A57DC" w:rsidRPr="00BF15B2" w:rsidRDefault="00BF15B2" w:rsidP="008C28AE">
      <w:pPr>
        <w:spacing w:after="120" w:line="240" w:lineRule="auto"/>
        <w:jc w:val="both"/>
        <w:rPr>
          <w:b/>
          <w:u w:val="single"/>
        </w:rPr>
      </w:pPr>
      <w:r w:rsidRPr="00BF15B2">
        <w:rPr>
          <w:b/>
          <w:u w:val="single"/>
        </w:rPr>
        <w:t>IX</w:t>
      </w:r>
      <w:r w:rsidR="005A57DC" w:rsidRPr="00BF15B2">
        <w:rPr>
          <w:b/>
          <w:u w:val="single"/>
        </w:rPr>
        <w:t>. Wykaz osób uprawnionych do komunikowania się z Wykonawcami.</w:t>
      </w:r>
    </w:p>
    <w:p w14:paraId="41803F86" w14:textId="4F25BC9C" w:rsidR="005A57DC" w:rsidRPr="00EC298A" w:rsidRDefault="005A57DC" w:rsidP="00CB1B2A">
      <w:pPr>
        <w:spacing w:after="120" w:line="276" w:lineRule="auto"/>
        <w:jc w:val="both"/>
      </w:pPr>
      <w:r w:rsidRPr="00EC298A">
        <w:t xml:space="preserve">Do kontaktów z Wykonawcami Zamawiający upoważnia Pana </w:t>
      </w:r>
      <w:r w:rsidR="000E3208">
        <w:t>Sebastiana Kaweckiego</w:t>
      </w:r>
      <w:r w:rsidR="008C28AE">
        <w:t xml:space="preserve"> Kierownika Działu </w:t>
      </w:r>
      <w:proofErr w:type="spellStart"/>
      <w:r w:rsidR="008C28AE">
        <w:t>Administracyjno</w:t>
      </w:r>
      <w:proofErr w:type="spellEnd"/>
      <w:r w:rsidR="008C28AE">
        <w:t xml:space="preserve"> Technicznego </w:t>
      </w:r>
      <w:r w:rsidRPr="00EC298A">
        <w:t xml:space="preserve"> –</w:t>
      </w:r>
      <w:r w:rsidR="00E64EE3">
        <w:t xml:space="preserve"> </w:t>
      </w:r>
      <w:r w:rsidRPr="000A7CD7">
        <w:rPr>
          <w:rFonts w:cstheme="minorHAnsi"/>
        </w:rPr>
        <w:t>tel</w:t>
      </w:r>
      <w:r w:rsidR="00E64EE3" w:rsidRPr="000A7CD7">
        <w:rPr>
          <w:rFonts w:cstheme="minorHAnsi"/>
        </w:rPr>
        <w:t>.</w:t>
      </w:r>
      <w:r w:rsidRPr="000A7CD7">
        <w:rPr>
          <w:rFonts w:cstheme="minorHAnsi"/>
        </w:rPr>
        <w:t>:</w:t>
      </w:r>
      <w:r w:rsidR="008C28AE" w:rsidRPr="000A7CD7">
        <w:rPr>
          <w:rFonts w:cstheme="minorHAnsi"/>
        </w:rPr>
        <w:t xml:space="preserve"> </w:t>
      </w:r>
      <w:r w:rsidR="000E3208">
        <w:rPr>
          <w:rFonts w:cstheme="minorHAnsi"/>
        </w:rPr>
        <w:t>516</w:t>
      </w:r>
      <w:r w:rsidR="00EB3948">
        <w:rPr>
          <w:rFonts w:cstheme="minorHAnsi"/>
        </w:rPr>
        <w:t xml:space="preserve"> </w:t>
      </w:r>
      <w:r w:rsidR="000E3208">
        <w:rPr>
          <w:rFonts w:cstheme="minorHAnsi"/>
        </w:rPr>
        <w:t>809</w:t>
      </w:r>
      <w:r w:rsidR="00EB3948">
        <w:rPr>
          <w:rFonts w:cstheme="minorHAnsi"/>
        </w:rPr>
        <w:t> </w:t>
      </w:r>
      <w:r w:rsidR="000E3208">
        <w:rPr>
          <w:rFonts w:cstheme="minorHAnsi"/>
        </w:rPr>
        <w:t>786</w:t>
      </w:r>
      <w:r w:rsidR="00EB3948">
        <w:rPr>
          <w:rFonts w:cstheme="minorHAnsi"/>
        </w:rPr>
        <w:t>.</w:t>
      </w:r>
      <w:r w:rsidRPr="00EC298A">
        <w:t xml:space="preserve"> </w:t>
      </w:r>
    </w:p>
    <w:p w14:paraId="73C58DD6" w14:textId="736E880B" w:rsidR="005A57DC" w:rsidRPr="00BF15B2" w:rsidRDefault="00BF15B2" w:rsidP="008C28AE">
      <w:pPr>
        <w:spacing w:after="120" w:line="240" w:lineRule="auto"/>
        <w:jc w:val="both"/>
        <w:rPr>
          <w:b/>
          <w:u w:val="single"/>
        </w:rPr>
      </w:pPr>
      <w:r w:rsidRPr="00BF15B2">
        <w:rPr>
          <w:b/>
          <w:u w:val="single"/>
        </w:rPr>
        <w:t>X</w:t>
      </w:r>
      <w:r w:rsidR="005A57DC" w:rsidRPr="00BF15B2">
        <w:rPr>
          <w:b/>
          <w:u w:val="single"/>
        </w:rPr>
        <w:t>. Wymagania dotyczące wadium.</w:t>
      </w:r>
    </w:p>
    <w:p w14:paraId="191DA7C6" w14:textId="77777777" w:rsidR="005A57DC" w:rsidRPr="00EC298A" w:rsidRDefault="005A57DC" w:rsidP="008C28AE">
      <w:pPr>
        <w:spacing w:after="120" w:line="240" w:lineRule="auto"/>
        <w:jc w:val="both"/>
        <w:rPr>
          <w:color w:val="000000"/>
        </w:rPr>
      </w:pPr>
      <w:r w:rsidRPr="00EC298A">
        <w:rPr>
          <w:color w:val="000000"/>
        </w:rPr>
        <w:t>Zamawiający w prowadzonym postępowaniu nie wymaga wniesienia wadium.</w:t>
      </w:r>
    </w:p>
    <w:p w14:paraId="79F180A8" w14:textId="0C472FB7" w:rsidR="005A57DC" w:rsidRPr="00BF15B2" w:rsidRDefault="00BF15B2" w:rsidP="008C28AE">
      <w:pPr>
        <w:spacing w:after="120" w:line="240" w:lineRule="auto"/>
        <w:jc w:val="both"/>
        <w:rPr>
          <w:b/>
          <w:u w:val="single"/>
        </w:rPr>
      </w:pPr>
      <w:r w:rsidRPr="00BF15B2">
        <w:rPr>
          <w:b/>
          <w:u w:val="single"/>
        </w:rPr>
        <w:t>XI</w:t>
      </w:r>
      <w:r w:rsidR="005A57DC" w:rsidRPr="00BF15B2">
        <w:rPr>
          <w:b/>
          <w:u w:val="single"/>
        </w:rPr>
        <w:t>. Termin związania ofertą.</w:t>
      </w:r>
    </w:p>
    <w:p w14:paraId="2AEDFD7F" w14:textId="1D9D0DF1" w:rsidR="005A57DC" w:rsidRPr="00EC298A" w:rsidRDefault="00516249" w:rsidP="008C28AE">
      <w:pPr>
        <w:spacing w:after="120" w:line="240" w:lineRule="auto"/>
        <w:jc w:val="both"/>
      </w:pPr>
      <w:r w:rsidRPr="00EC298A">
        <w:t>Wykonawca będzie</w:t>
      </w:r>
      <w:r w:rsidR="00BF15B2">
        <w:t xml:space="preserve"> związany ofertą do dnia</w:t>
      </w:r>
      <w:r w:rsidR="00E62242" w:rsidRPr="00EC298A">
        <w:t xml:space="preserve"> </w:t>
      </w:r>
      <w:r w:rsidR="007D067B">
        <w:t>4</w:t>
      </w:r>
      <w:r w:rsidR="00150F23">
        <w:t xml:space="preserve"> stycznia 2024 r</w:t>
      </w:r>
      <w:r w:rsidR="00EB3948">
        <w:t>oku.</w:t>
      </w:r>
    </w:p>
    <w:p w14:paraId="4857F4C3" w14:textId="33666C41" w:rsidR="00DC1F90" w:rsidRPr="00BF15B2" w:rsidRDefault="00BF15B2" w:rsidP="0001087A">
      <w:pPr>
        <w:spacing w:after="120" w:line="276" w:lineRule="auto"/>
        <w:jc w:val="both"/>
        <w:rPr>
          <w:b/>
          <w:u w:val="single"/>
        </w:rPr>
      </w:pPr>
      <w:r w:rsidRPr="00BF15B2">
        <w:rPr>
          <w:b/>
          <w:u w:val="single"/>
        </w:rPr>
        <w:t>XII</w:t>
      </w:r>
      <w:r w:rsidR="00DC1F90" w:rsidRPr="00BF15B2">
        <w:rPr>
          <w:b/>
          <w:u w:val="single"/>
        </w:rPr>
        <w:t>. Opis sposobu przygotowania oferty.</w:t>
      </w:r>
    </w:p>
    <w:p w14:paraId="7AAF3452" w14:textId="77777777" w:rsidR="0001087A" w:rsidRDefault="00DC1F90" w:rsidP="008A1C6E">
      <w:pPr>
        <w:spacing w:after="0" w:line="276" w:lineRule="auto"/>
        <w:ind w:left="284" w:hanging="284"/>
        <w:jc w:val="both"/>
      </w:pPr>
      <w:r w:rsidRPr="00EC298A">
        <w:t>1. Oferta z załącznikami musi zostać sporządzona w języku polskim, złożona w postaci elektronicznej oraz podpisana kwalifikowanym podpisem elektronicznym, podpisem osobistym lub podpisem zaufanym pod rygorem nieważności. Każdy dokument składany w niniejszym postępowaniu musi być podpisany osobno. Złożenie oferty wymaga od Wykonawcy zarejestrowania się i zalogowania na Platformie zakupowej Zamawiającego dostępnej pod adresem:</w:t>
      </w:r>
    </w:p>
    <w:p w14:paraId="7F458EC7" w14:textId="5D16D5EF" w:rsidR="00DC1F90" w:rsidRPr="00EC298A" w:rsidRDefault="008A1C6E" w:rsidP="008A1C6E">
      <w:pPr>
        <w:spacing w:after="0" w:line="276" w:lineRule="auto"/>
        <w:ind w:left="284" w:hanging="284"/>
        <w:jc w:val="both"/>
      </w:pPr>
      <w:r>
        <w:t xml:space="preserve">      </w:t>
      </w:r>
      <w:hyperlink r:id="rId17" w:history="1">
        <w:r w:rsidRPr="00AE0393">
          <w:rPr>
            <w:rStyle w:val="Hipercze"/>
            <w:rFonts w:cstheme="minorHAnsi"/>
          </w:rPr>
          <w:t>https://platformazakupowa.pl/pn/wsrm.lodz</w:t>
        </w:r>
      </w:hyperlink>
    </w:p>
    <w:p w14:paraId="2A8363B4" w14:textId="77777777" w:rsidR="00DC1F90" w:rsidRPr="00EC298A" w:rsidRDefault="00DC1F90" w:rsidP="008A1C6E">
      <w:pPr>
        <w:spacing w:after="0" w:line="276" w:lineRule="auto"/>
        <w:ind w:left="284" w:hanging="284"/>
        <w:jc w:val="both"/>
      </w:pPr>
      <w:r w:rsidRPr="00EC298A">
        <w:t>2. Oferta powinna być podpisana osobę upoważnioną do reprezentowania Wykonawcy na zewnątrz lub uprawnionego przedstawiciela/przedstawicieli Wykonawcy.</w:t>
      </w:r>
    </w:p>
    <w:p w14:paraId="0D94AA2A" w14:textId="77777777" w:rsidR="00DC1F90" w:rsidRPr="00EC298A" w:rsidRDefault="00DC1F90" w:rsidP="008A1C6E">
      <w:pPr>
        <w:spacing w:after="0" w:line="276" w:lineRule="auto"/>
        <w:ind w:left="284" w:hanging="284"/>
        <w:jc w:val="both"/>
      </w:pPr>
      <w:r w:rsidRPr="00EC298A">
        <w:t>3. Wszystkie załączniki do oferty powinny być również podpisane przez osobę upoważnioną do reprezentowania Wykonawcy na zewnątrz lub uprawnionego przedstawiciela/przedstawicieli Wykonawcy.</w:t>
      </w:r>
    </w:p>
    <w:p w14:paraId="1B50C276" w14:textId="0762690D" w:rsidR="00DC1F90" w:rsidRPr="00EC298A" w:rsidRDefault="00DC1F90" w:rsidP="00194DA2">
      <w:pPr>
        <w:spacing w:after="0" w:line="276" w:lineRule="auto"/>
        <w:ind w:left="284" w:hanging="284"/>
        <w:jc w:val="both"/>
      </w:pPr>
      <w:r w:rsidRPr="00EC298A">
        <w:t xml:space="preserve">4. Oferta wraz z załącznikami musi być sporządzona czytelnie, w języku polskim, z zachowaniem postaci elektronicznej w formacie danych: </w:t>
      </w:r>
      <w:proofErr w:type="spellStart"/>
      <w:r w:rsidRPr="00EC298A">
        <w:t>doc</w:t>
      </w:r>
      <w:proofErr w:type="spellEnd"/>
      <w:r w:rsidRPr="00EC298A">
        <w:t xml:space="preserve">, </w:t>
      </w:r>
      <w:proofErr w:type="spellStart"/>
      <w:r w:rsidRPr="00EC298A">
        <w:t>docx</w:t>
      </w:r>
      <w:proofErr w:type="spellEnd"/>
      <w:r w:rsidRPr="00EC298A">
        <w:t>, pdf, zip i podpisana kwalifikowanym podpisem elektronicznym, podpisem osobistym lub podpisem zaufanym. Zamawiający dopuszcza, aby ofertę wraz z załącznikami stanowiącymi ofertę skom</w:t>
      </w:r>
      <w:r w:rsidR="00BF15B2">
        <w:t xml:space="preserve">presować do jednego pliku (ZIP) </w:t>
      </w:r>
      <w:r w:rsidRPr="00EC298A">
        <w:t>i przesłać za pomocą platformazakupowa.pl</w:t>
      </w:r>
    </w:p>
    <w:p w14:paraId="0440DB00" w14:textId="6E8D4BC4" w:rsidR="00DC1F90" w:rsidRPr="00EC298A" w:rsidRDefault="00DC1F90" w:rsidP="00194DA2">
      <w:pPr>
        <w:spacing w:after="0" w:line="276" w:lineRule="auto"/>
        <w:ind w:left="284" w:hanging="284"/>
        <w:jc w:val="both"/>
      </w:pPr>
      <w:r w:rsidRPr="00EC298A">
        <w:t>5. Poświadczenia za zgodność z oryginałem dokonuje odpowiednio Wykonawca, podmiot, na którego zdolnościach lub sytuacji polega Wykonawca, wy</w:t>
      </w:r>
      <w:r w:rsidR="00BF15B2">
        <w:t xml:space="preserve">konawcy wspólnie ubiegający się </w:t>
      </w:r>
      <w:r w:rsidRPr="00EC298A">
        <w:t xml:space="preserve">o udzielenie zamówienia publicznego albo podwykonawca, w zakresie dokumentów, które każdego z nich dotyczą. Poprzez oryginał należy rozumieć dokument podpisany kwalifikowanym podpisem </w:t>
      </w:r>
      <w:r w:rsidRPr="00EC298A">
        <w:lastRenderedPageBreak/>
        <w:t>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2D2C99EA" w:rsidR="00DC1F90" w:rsidRPr="00EC298A" w:rsidRDefault="00DC1F90" w:rsidP="0001087A">
      <w:pPr>
        <w:spacing w:after="0" w:line="276" w:lineRule="auto"/>
        <w:jc w:val="both"/>
      </w:pPr>
      <w:r w:rsidRPr="00EC298A">
        <w:t>6.</w:t>
      </w:r>
      <w:r w:rsidR="00EB3948">
        <w:t xml:space="preserve"> </w:t>
      </w:r>
      <w:r w:rsidRPr="00EC298A">
        <w:t xml:space="preserve"> Sposób złożenia oferty opisany został w instrukcji na stronie platformazakupowa.pl</w:t>
      </w:r>
    </w:p>
    <w:p w14:paraId="6C2313EF" w14:textId="3C6FE425" w:rsidR="00DC1F90" w:rsidRPr="00EC298A" w:rsidRDefault="00DC1F90" w:rsidP="00194DA2">
      <w:pPr>
        <w:spacing w:after="0" w:line="276" w:lineRule="auto"/>
        <w:ind w:left="284" w:hanging="284"/>
        <w:jc w:val="both"/>
      </w:pPr>
      <w:r w:rsidRPr="00EC298A">
        <w:t>7. Oferta winna zawierać wszystkie wymagane niniejszą SWZ oświadczenia i dokumenty, bez</w:t>
      </w:r>
      <w:r w:rsidR="00194DA2">
        <w:t xml:space="preserve"> </w:t>
      </w:r>
      <w:r w:rsidRPr="00EC298A">
        <w:t>dodawania do ich treści jakichkolwiek zastrzeżeń ze strony Wykonawcy.</w:t>
      </w:r>
    </w:p>
    <w:p w14:paraId="18C0A5AC" w14:textId="231964CD" w:rsidR="00DC1F90" w:rsidRPr="00EC298A" w:rsidRDefault="00DC1F90" w:rsidP="0001087A">
      <w:pPr>
        <w:spacing w:after="0" w:line="276" w:lineRule="auto"/>
        <w:jc w:val="both"/>
      </w:pPr>
      <w:r w:rsidRPr="00EC298A">
        <w:t xml:space="preserve">8. </w:t>
      </w:r>
      <w:r w:rsidR="00EB3948">
        <w:t xml:space="preserve"> </w:t>
      </w:r>
      <w:r w:rsidRPr="00EC298A">
        <w:t>Wykonawca przedstawia ofertę zgodnie z wymaganiami określonymi w SWZ.</w:t>
      </w:r>
    </w:p>
    <w:p w14:paraId="31A0760D" w14:textId="203CC831" w:rsidR="00DC1F90" w:rsidRDefault="00DC1F90" w:rsidP="0001087A">
      <w:pPr>
        <w:spacing w:after="0" w:line="276" w:lineRule="auto"/>
        <w:jc w:val="both"/>
      </w:pPr>
      <w:r w:rsidRPr="00EC298A">
        <w:t xml:space="preserve">9. </w:t>
      </w:r>
      <w:r w:rsidR="00EB3948">
        <w:t xml:space="preserve"> </w:t>
      </w:r>
      <w:r w:rsidRPr="00EC298A">
        <w:t>Wykonawca ponosi wszelkie koszty związane z przygotowaniem i złożeniem oferty.</w:t>
      </w:r>
    </w:p>
    <w:p w14:paraId="1F2B88F9" w14:textId="77777777" w:rsidR="0001087A" w:rsidRPr="00EC298A" w:rsidRDefault="0001087A" w:rsidP="0001087A">
      <w:pPr>
        <w:spacing w:after="0" w:line="276" w:lineRule="auto"/>
        <w:jc w:val="both"/>
      </w:pPr>
    </w:p>
    <w:p w14:paraId="32A9307C" w14:textId="3515C7A5" w:rsidR="00DC1F90" w:rsidRPr="00BF15B2" w:rsidRDefault="00BF15B2" w:rsidP="0001087A">
      <w:pPr>
        <w:spacing w:after="0" w:line="276" w:lineRule="auto"/>
        <w:jc w:val="both"/>
        <w:rPr>
          <w:b/>
          <w:u w:val="single"/>
        </w:rPr>
      </w:pPr>
      <w:r w:rsidRPr="00BF15B2">
        <w:rPr>
          <w:b/>
          <w:u w:val="single"/>
        </w:rPr>
        <w:t>XIII</w:t>
      </w:r>
      <w:r w:rsidR="00DC1F90" w:rsidRPr="00BF15B2">
        <w:rPr>
          <w:b/>
          <w:u w:val="single"/>
        </w:rPr>
        <w:t>. Miejsce oraz termin składania i otwarcia ofert.</w:t>
      </w:r>
    </w:p>
    <w:p w14:paraId="4E29822C" w14:textId="77777777" w:rsidR="008C28AE" w:rsidRDefault="008C28AE" w:rsidP="008C28AE">
      <w:pPr>
        <w:spacing w:after="0" w:line="240" w:lineRule="auto"/>
        <w:jc w:val="both"/>
      </w:pPr>
    </w:p>
    <w:p w14:paraId="1F907800" w14:textId="14210775" w:rsidR="00DC1F90" w:rsidRPr="00EC298A" w:rsidRDefault="00DC1F90" w:rsidP="0001087A">
      <w:pPr>
        <w:spacing w:after="0" w:line="276" w:lineRule="auto"/>
        <w:jc w:val="both"/>
      </w:pPr>
      <w:r w:rsidRPr="00EC298A">
        <w:t xml:space="preserve">1. Ofertę w postaci </w:t>
      </w:r>
      <w:r w:rsidR="008C28AE">
        <w:t xml:space="preserve">elektronicznej należy złożyć do dnia </w:t>
      </w:r>
      <w:r w:rsidR="00571CB5">
        <w:rPr>
          <w:b/>
        </w:rPr>
        <w:t>6</w:t>
      </w:r>
      <w:r w:rsidR="00AA1C40" w:rsidRPr="00AA1C40">
        <w:rPr>
          <w:b/>
        </w:rPr>
        <w:t xml:space="preserve"> grudnia</w:t>
      </w:r>
      <w:r w:rsidR="00EB3948">
        <w:rPr>
          <w:b/>
        </w:rPr>
        <w:t xml:space="preserve"> </w:t>
      </w:r>
      <w:r w:rsidRPr="00BF15B2">
        <w:rPr>
          <w:b/>
        </w:rPr>
        <w:t>202</w:t>
      </w:r>
      <w:r w:rsidR="008C28AE">
        <w:rPr>
          <w:b/>
        </w:rPr>
        <w:t>3</w:t>
      </w:r>
      <w:r w:rsidRPr="00BF15B2">
        <w:rPr>
          <w:b/>
        </w:rPr>
        <w:t xml:space="preserve"> r. do godziny 11:00</w:t>
      </w:r>
      <w:r w:rsidR="00B62475">
        <w:rPr>
          <w:b/>
        </w:rPr>
        <w:br/>
        <w:t xml:space="preserve"> </w:t>
      </w:r>
      <w:r w:rsidR="00B62475">
        <w:t xml:space="preserve">    </w:t>
      </w:r>
      <w:r w:rsidR="00731AA2">
        <w:t xml:space="preserve"> </w:t>
      </w:r>
      <w:r w:rsidR="00B62475">
        <w:t>za </w:t>
      </w:r>
      <w:r w:rsidRPr="00EC298A">
        <w:t xml:space="preserve">pośrednictwem platformy zakupowej: </w:t>
      </w:r>
      <w:hyperlink r:id="rId18" w:history="1">
        <w:r w:rsidRPr="00EC298A">
          <w:rPr>
            <w:rStyle w:val="Hipercze"/>
            <w:rFonts w:cstheme="minorHAnsi"/>
            <w:b/>
          </w:rPr>
          <w:t>https://platformazakupowa.pl/pn/wsrm.lodz</w:t>
        </w:r>
      </w:hyperlink>
    </w:p>
    <w:p w14:paraId="0458609C" w14:textId="082CFC1B" w:rsidR="00DC1F90" w:rsidRPr="00EC298A" w:rsidRDefault="00DC1F90" w:rsidP="00731AA2">
      <w:pPr>
        <w:spacing w:after="0" w:line="276" w:lineRule="auto"/>
        <w:jc w:val="both"/>
      </w:pPr>
      <w:r w:rsidRPr="00EC298A">
        <w:t>2.</w:t>
      </w:r>
      <w:r w:rsidR="00EB3948">
        <w:t xml:space="preserve"> </w:t>
      </w:r>
      <w:r w:rsidRPr="00EC298A">
        <w:t xml:space="preserve">Otwarcie ofert odbędzie się w dniu </w:t>
      </w:r>
      <w:r w:rsidR="007D3641">
        <w:rPr>
          <w:b/>
          <w:bCs/>
        </w:rPr>
        <w:t xml:space="preserve"> </w:t>
      </w:r>
      <w:r w:rsidR="008C28AE">
        <w:rPr>
          <w:b/>
        </w:rPr>
        <w:t xml:space="preserve"> </w:t>
      </w:r>
      <w:r w:rsidR="00571CB5">
        <w:rPr>
          <w:b/>
        </w:rPr>
        <w:t>6</w:t>
      </w:r>
      <w:r w:rsidR="00AA1C40">
        <w:rPr>
          <w:b/>
        </w:rPr>
        <w:t xml:space="preserve"> grudnia</w:t>
      </w:r>
      <w:r w:rsidR="008C28AE">
        <w:rPr>
          <w:b/>
        </w:rPr>
        <w:t xml:space="preserve"> 2023</w:t>
      </w:r>
      <w:r w:rsidRPr="00BF15B2">
        <w:rPr>
          <w:b/>
        </w:rPr>
        <w:t xml:space="preserve"> r. o godzinie 11:30</w:t>
      </w:r>
      <w:r w:rsidRPr="00EC298A">
        <w:t xml:space="preserve"> poprzez</w:t>
      </w:r>
      <w:r w:rsidR="00731AA2">
        <w:t xml:space="preserve"> </w:t>
      </w:r>
      <w:r w:rsidR="00731AA2">
        <w:br/>
        <w:t xml:space="preserve">      </w:t>
      </w:r>
      <w:r w:rsidRPr="00EC298A">
        <w:t>odszyfrowanie</w:t>
      </w:r>
      <w:r w:rsidR="00B62475">
        <w:t xml:space="preserve">  </w:t>
      </w:r>
      <w:r w:rsidRPr="00EC298A">
        <w:t>wczytanych na platformie ofert.</w:t>
      </w:r>
    </w:p>
    <w:p w14:paraId="4D7EF486" w14:textId="35711794" w:rsidR="00DC1F90" w:rsidRPr="00EC298A" w:rsidRDefault="00DC1F90" w:rsidP="0001087A">
      <w:pPr>
        <w:spacing w:after="0" w:line="276" w:lineRule="auto"/>
        <w:jc w:val="both"/>
      </w:pPr>
      <w:r w:rsidRPr="00EC298A">
        <w:t xml:space="preserve">3. </w:t>
      </w:r>
      <w:r w:rsidR="00731AA2">
        <w:t xml:space="preserve"> </w:t>
      </w:r>
      <w:r w:rsidRPr="00EC298A">
        <w:t>Zamawiający zastrzega możliwość otwarcia ofert w innym czasie n</w:t>
      </w:r>
      <w:r w:rsidR="00B62475">
        <w:t>iż wskazanym w pkt 2 jednak</w:t>
      </w:r>
      <w:r w:rsidR="00B62475">
        <w:br/>
        <w:t xml:space="preserve">    </w:t>
      </w:r>
      <w:r w:rsidR="00731AA2">
        <w:t xml:space="preserve">  </w:t>
      </w:r>
      <w:r w:rsidR="00B62475">
        <w:t>nie </w:t>
      </w:r>
      <w:r w:rsidRPr="00EC298A">
        <w:t>później niż następnego dnia po dniu, w którym upłynął termin składania ofert.</w:t>
      </w:r>
    </w:p>
    <w:p w14:paraId="1A7786D5" w14:textId="4809BF05" w:rsidR="00DC1F90" w:rsidRPr="00EC298A" w:rsidRDefault="00DC1F90" w:rsidP="0001087A">
      <w:pPr>
        <w:spacing w:after="0" w:line="276" w:lineRule="auto"/>
        <w:jc w:val="both"/>
      </w:pPr>
      <w:r w:rsidRPr="00EC298A">
        <w:t>4. Szczegółowa instrukcja dla Wykonawców dotycząca złożenia, zmiany i wycofania oferty znajduje</w:t>
      </w:r>
      <w:r w:rsidR="00B62475">
        <w:br/>
        <w:t xml:space="preserve">     s</w:t>
      </w:r>
      <w:r w:rsidRPr="00EC298A">
        <w:t xml:space="preserve">ię na stronie internetowej pod adresem: </w:t>
      </w:r>
      <w:hyperlink r:id="rId19" w:history="1">
        <w:r w:rsidRPr="00EC298A">
          <w:rPr>
            <w:rStyle w:val="Hipercze"/>
            <w:rFonts w:cstheme="minorHAnsi"/>
            <w:color w:val="1155CC"/>
          </w:rPr>
          <w:t>https://platformazakupowa.pl/strona/45-instrukcje</w:t>
        </w:r>
      </w:hyperlink>
    </w:p>
    <w:p w14:paraId="0B0CDD23" w14:textId="77777777" w:rsidR="0001087A" w:rsidRDefault="0001087A" w:rsidP="00631A8C">
      <w:pPr>
        <w:spacing w:after="0" w:line="240" w:lineRule="auto"/>
        <w:jc w:val="both"/>
        <w:rPr>
          <w:b/>
          <w:u w:val="single"/>
        </w:rPr>
      </w:pPr>
    </w:p>
    <w:p w14:paraId="5259E7E1" w14:textId="5979D5F4" w:rsidR="00415906" w:rsidRDefault="00BF15B2" w:rsidP="0001087A">
      <w:pPr>
        <w:spacing w:after="0" w:line="276" w:lineRule="auto"/>
        <w:jc w:val="both"/>
        <w:rPr>
          <w:b/>
          <w:u w:val="single"/>
        </w:rPr>
      </w:pPr>
      <w:r w:rsidRPr="00BF15B2">
        <w:rPr>
          <w:b/>
          <w:u w:val="single"/>
        </w:rPr>
        <w:t>XIV</w:t>
      </w:r>
      <w:r w:rsidR="00415906" w:rsidRPr="00BF15B2">
        <w:rPr>
          <w:b/>
          <w:u w:val="single"/>
        </w:rPr>
        <w:t>. Opis sposobu obliczania ceny.</w:t>
      </w:r>
    </w:p>
    <w:p w14:paraId="745E09D0" w14:textId="77777777" w:rsidR="00194DA2" w:rsidRPr="00BF15B2" w:rsidRDefault="00194DA2" w:rsidP="0001087A">
      <w:pPr>
        <w:spacing w:after="0" w:line="276" w:lineRule="auto"/>
        <w:jc w:val="both"/>
        <w:rPr>
          <w:b/>
          <w:u w:val="single"/>
        </w:rPr>
      </w:pPr>
    </w:p>
    <w:p w14:paraId="73FD5319" w14:textId="67B3847A" w:rsidR="00C94B4C" w:rsidRPr="00EC298A" w:rsidRDefault="00DC1F90" w:rsidP="0001087A">
      <w:pPr>
        <w:spacing w:after="0" w:line="276" w:lineRule="auto"/>
        <w:jc w:val="both"/>
      </w:pPr>
      <w:r w:rsidRPr="00EC298A">
        <w:rPr>
          <w:color w:val="000000" w:themeColor="text1"/>
        </w:rPr>
        <w:t xml:space="preserve">Oferowana cena w ofercie za wykonanie przedmiotu zamówienia stanowi wynagrodzenie ryczałtowe i obejmować będzie wszelkie koszty związane z kompleksowym wykonaniem przedmiotu zamówienia </w:t>
      </w:r>
      <w:r w:rsidRPr="00EC298A">
        <w:t>i jest to kwota ostateczna obejmująca wszelkie koszty uwzględnieniem wszystkich opłat i podatków oraz ewentualnych upustów i rabatów</w:t>
      </w:r>
      <w:r w:rsidR="00B62475">
        <w:t xml:space="preserve"> za wykonane prace</w:t>
      </w:r>
      <w:r w:rsidRPr="00EC298A">
        <w:t>. Cena musi być podana w złotych polskich cyfrowo i słownie. C</w:t>
      </w:r>
      <w:r w:rsidR="00BF15B2">
        <w:t xml:space="preserve">eny netto i brutto należy podać </w:t>
      </w:r>
      <w:r w:rsidRPr="00EC298A">
        <w:t>z dokładnością do dwóch miejsc po przecinku, zaokrąglając zgodnie z zasadami rachunkowości.</w:t>
      </w:r>
    </w:p>
    <w:p w14:paraId="334D0F0B" w14:textId="77777777" w:rsidR="00631A8C" w:rsidRDefault="00631A8C" w:rsidP="00631A8C">
      <w:pPr>
        <w:spacing w:after="0" w:line="240" w:lineRule="auto"/>
        <w:jc w:val="both"/>
        <w:rPr>
          <w:b/>
          <w:u w:val="single"/>
        </w:rPr>
      </w:pPr>
    </w:p>
    <w:p w14:paraId="06DA5D4B" w14:textId="5CD6C14E" w:rsidR="00B62475" w:rsidRDefault="00BF15B2" w:rsidP="0001087A">
      <w:pPr>
        <w:spacing w:after="0" w:line="240" w:lineRule="auto"/>
        <w:jc w:val="both"/>
        <w:rPr>
          <w:b/>
          <w:u w:val="single"/>
        </w:rPr>
      </w:pPr>
      <w:r w:rsidRPr="00BF15B2">
        <w:rPr>
          <w:b/>
          <w:u w:val="single"/>
        </w:rPr>
        <w:t>XV</w:t>
      </w:r>
      <w:r w:rsidR="00207E26" w:rsidRPr="00BF15B2">
        <w:rPr>
          <w:b/>
          <w:u w:val="single"/>
        </w:rPr>
        <w:t>. Opis kryteriów, którymi zamawiający będzie się kie</w:t>
      </w:r>
      <w:r w:rsidRPr="00BF15B2">
        <w:rPr>
          <w:b/>
          <w:u w:val="single"/>
        </w:rPr>
        <w:t>rował przy wyborze oferty, wraz</w:t>
      </w:r>
      <w:r>
        <w:rPr>
          <w:b/>
          <w:u w:val="single"/>
        </w:rPr>
        <w:br/>
      </w:r>
      <w:r w:rsidR="00207E26" w:rsidRPr="00BF15B2">
        <w:rPr>
          <w:b/>
          <w:u w:val="single"/>
        </w:rPr>
        <w:t>z podaniem wag tych kryteriów i sposobu oceny oferty.</w:t>
      </w:r>
    </w:p>
    <w:p w14:paraId="08F8AAFD" w14:textId="77777777" w:rsidR="0001087A" w:rsidRPr="0001087A" w:rsidRDefault="0001087A" w:rsidP="0001087A">
      <w:pPr>
        <w:spacing w:after="0" w:line="240" w:lineRule="auto"/>
        <w:jc w:val="both"/>
        <w:rPr>
          <w:b/>
          <w:u w:val="single"/>
        </w:rPr>
      </w:pPr>
    </w:p>
    <w:p w14:paraId="3B29B50E" w14:textId="258414B2" w:rsidR="00207E26" w:rsidRPr="00EC298A" w:rsidRDefault="00207E26" w:rsidP="001F0E4C">
      <w:pPr>
        <w:spacing w:after="0"/>
        <w:jc w:val="both"/>
      </w:pPr>
      <w:r w:rsidRPr="00EC298A">
        <w:t>1. Przy wyborze oferty najkorzystniejszej Zamawiający kiero</w:t>
      </w:r>
      <w:r w:rsidR="00EC298A">
        <w:t xml:space="preserve">wał się będzie następującymi </w:t>
      </w:r>
      <w:r w:rsidRPr="00EC298A">
        <w:t>kryteriami:</w:t>
      </w:r>
    </w:p>
    <w:p w14:paraId="4A13A1A4" w14:textId="25A694DA" w:rsidR="00207E26" w:rsidRPr="00EC298A" w:rsidRDefault="00207E26" w:rsidP="006731F5">
      <w:pPr>
        <w:pStyle w:val="Akapitzlist"/>
        <w:numPr>
          <w:ilvl w:val="0"/>
          <w:numId w:val="4"/>
        </w:numPr>
        <w:jc w:val="both"/>
      </w:pPr>
      <w:r w:rsidRPr="00EC298A">
        <w:t>Cena (C) – 60%</w:t>
      </w:r>
    </w:p>
    <w:p w14:paraId="6B8046F7" w14:textId="3A43C74E" w:rsidR="00FB222F" w:rsidRPr="00EC298A" w:rsidRDefault="00FB222F" w:rsidP="006731F5">
      <w:pPr>
        <w:pStyle w:val="Akapitzlist"/>
        <w:numPr>
          <w:ilvl w:val="0"/>
          <w:numId w:val="4"/>
        </w:numPr>
        <w:jc w:val="both"/>
      </w:pPr>
      <w:r>
        <w:t>Okres</w:t>
      </w:r>
      <w:r w:rsidR="00D62F53">
        <w:t xml:space="preserve"> gwarancji G)</w:t>
      </w:r>
      <w:r w:rsidR="00AA1C40">
        <w:t xml:space="preserve"> – 4</w:t>
      </w:r>
      <w:r w:rsidR="00870C77">
        <w:t>0%</w:t>
      </w:r>
    </w:p>
    <w:p w14:paraId="62A42805" w14:textId="77777777" w:rsidR="00207E26" w:rsidRPr="00EC298A" w:rsidRDefault="00207E26" w:rsidP="00894AF4">
      <w:pPr>
        <w:jc w:val="both"/>
      </w:pPr>
      <w:r w:rsidRPr="00EC298A">
        <w:t>2. Sposób dokonania oceny za poszczególne kryteria.</w:t>
      </w:r>
    </w:p>
    <w:p w14:paraId="4EA03822" w14:textId="77777777" w:rsidR="00207E26" w:rsidRPr="00194DA2" w:rsidRDefault="00207E26" w:rsidP="00894AF4">
      <w:pPr>
        <w:jc w:val="both"/>
        <w:rPr>
          <w:b/>
          <w:bCs/>
          <w:iCs/>
        </w:rPr>
      </w:pPr>
      <w:r w:rsidRPr="00194DA2">
        <w:rPr>
          <w:b/>
          <w:bCs/>
          <w:iCs/>
        </w:rPr>
        <w:t>a) Cena (C)</w:t>
      </w:r>
    </w:p>
    <w:p w14:paraId="739654E7" w14:textId="355876CD" w:rsidR="00207E26" w:rsidRPr="00EC298A" w:rsidRDefault="00207E26" w:rsidP="001F0E4C">
      <w:pPr>
        <w:spacing w:after="0"/>
        <w:jc w:val="both"/>
      </w:pPr>
      <w:r w:rsidRPr="00EC298A">
        <w:t>Punkty za to kryterium będą przyznane na podstawie zaoferowanej ceny brutto podanej przez Wykonawcę w „Formularzu ofertowym”.</w:t>
      </w:r>
    </w:p>
    <w:p w14:paraId="747F20C9" w14:textId="6EF2D721" w:rsidR="00207E26" w:rsidRPr="00EC298A" w:rsidRDefault="00207E26" w:rsidP="001F0E4C">
      <w:pPr>
        <w:spacing w:after="0"/>
        <w:jc w:val="both"/>
      </w:pPr>
      <w:r w:rsidRPr="00EC298A">
        <w:t xml:space="preserve">Wykonawca, który zaproponuje najniższą cenę otrzyma </w:t>
      </w:r>
      <w:r w:rsidR="006C4F98" w:rsidRPr="00EC298A">
        <w:t>6</w:t>
      </w:r>
      <w:r w:rsidRPr="00EC298A">
        <w:t>0 pkt, pozostali Wykonawcy odpowiednio mniej punktów, wg wzoru:</w:t>
      </w:r>
    </w:p>
    <w:p w14:paraId="21223F2C" w14:textId="77777777" w:rsidR="00571CB5" w:rsidRDefault="00207E26" w:rsidP="00894AF4">
      <w:pPr>
        <w:jc w:val="both"/>
      </w:pPr>
      <w:r w:rsidRPr="00EC298A">
        <w:t xml:space="preserve">                                </w:t>
      </w:r>
      <w:r w:rsidR="002B509D">
        <w:t xml:space="preserve">    </w:t>
      </w:r>
      <w:r w:rsidR="00A938EA">
        <w:t xml:space="preserve">  </w:t>
      </w:r>
      <w:r w:rsidR="002B509D">
        <w:t xml:space="preserve"> </w:t>
      </w:r>
      <w:r w:rsidRPr="00EC298A">
        <w:t xml:space="preserve">  </w:t>
      </w:r>
    </w:p>
    <w:p w14:paraId="1DBFDE7D" w14:textId="77777777" w:rsidR="00571CB5" w:rsidRDefault="00571CB5" w:rsidP="00894AF4">
      <w:pPr>
        <w:jc w:val="both"/>
      </w:pPr>
    </w:p>
    <w:p w14:paraId="64C7152F" w14:textId="77777777" w:rsidR="00571CB5" w:rsidRDefault="00571CB5" w:rsidP="00894AF4">
      <w:pPr>
        <w:jc w:val="both"/>
      </w:pPr>
    </w:p>
    <w:p w14:paraId="4C19A36C" w14:textId="5E086E17" w:rsidR="00207E26" w:rsidRPr="00EC298A" w:rsidRDefault="00EB3948" w:rsidP="00894AF4">
      <w:pPr>
        <w:jc w:val="both"/>
      </w:pPr>
      <w:r>
        <w:t xml:space="preserve">                                       </w:t>
      </w:r>
      <w:r w:rsidR="00207E26" w:rsidRPr="00EC298A">
        <w:t xml:space="preserve"> Najniższa cena </w:t>
      </w:r>
      <w:r w:rsidR="006C4F98" w:rsidRPr="00EC298A">
        <w:t xml:space="preserve">brutto </w:t>
      </w:r>
      <w:r w:rsidR="00207E26" w:rsidRPr="00EC298A">
        <w:t>oferowana spośród ocenianych ofert</w:t>
      </w:r>
    </w:p>
    <w:p w14:paraId="0E9F4F5D" w14:textId="7937DBA9" w:rsidR="00207E26" w:rsidRPr="00EC298A" w:rsidRDefault="00207E26" w:rsidP="00894AF4">
      <w:pPr>
        <w:jc w:val="both"/>
      </w:pPr>
      <w:r w:rsidRPr="00EC298A">
        <w:rPr>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33647"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EC298A">
        <w:t xml:space="preserve">     </w:t>
      </w:r>
      <w:r w:rsidRPr="00EC298A">
        <w:tab/>
        <w:t xml:space="preserve">                C =    </w:t>
      </w:r>
      <w:r w:rsidRPr="00EC298A">
        <w:tab/>
      </w:r>
      <w:r w:rsidRPr="00EC298A">
        <w:tab/>
      </w:r>
      <w:r w:rsidRPr="00EC298A">
        <w:tab/>
      </w:r>
      <w:r w:rsidRPr="00EC298A">
        <w:tab/>
        <w:t xml:space="preserve">                                                        </w:t>
      </w:r>
      <w:r w:rsidR="002B509D">
        <w:t xml:space="preserve">      </w:t>
      </w:r>
      <w:r w:rsidRPr="00EC298A">
        <w:t xml:space="preserve">  </w:t>
      </w:r>
      <w:r w:rsidR="00637D50">
        <w:t xml:space="preserve"> </w:t>
      </w:r>
      <w:r w:rsidRPr="00EC298A">
        <w:t xml:space="preserve">x 100 x </w:t>
      </w:r>
      <w:r w:rsidR="00B747E2" w:rsidRPr="00EC298A">
        <w:t>6</w:t>
      </w:r>
      <w:r w:rsidRPr="00EC298A">
        <w:t>0%</w:t>
      </w:r>
    </w:p>
    <w:p w14:paraId="548C42FA" w14:textId="3ED377B0" w:rsidR="00207E26" w:rsidRPr="00EC298A" w:rsidRDefault="00207E26" w:rsidP="00894AF4">
      <w:pPr>
        <w:jc w:val="both"/>
      </w:pPr>
      <w:r w:rsidRPr="00EC298A">
        <w:t xml:space="preserve">                                                         </w:t>
      </w:r>
      <w:r w:rsidR="00EB3948">
        <w:t xml:space="preserve">       </w:t>
      </w:r>
      <w:r w:rsidRPr="00EC298A">
        <w:t xml:space="preserve">Cena </w:t>
      </w:r>
      <w:r w:rsidR="006C4F98" w:rsidRPr="00EC298A">
        <w:t xml:space="preserve">brutto </w:t>
      </w:r>
      <w:r w:rsidRPr="00EC298A">
        <w:t>oferty badanej</w:t>
      </w:r>
    </w:p>
    <w:p w14:paraId="4E0E5D39" w14:textId="79C032FB" w:rsidR="008B1D98" w:rsidRDefault="00150F23" w:rsidP="0001087A">
      <w:pPr>
        <w:spacing w:line="276" w:lineRule="auto"/>
        <w:ind w:left="284" w:hanging="284"/>
        <w:jc w:val="both"/>
        <w:rPr>
          <w:rFonts w:eastAsia="Lucida Sans Unicode" w:cstheme="minorHAnsi"/>
          <w:b/>
        </w:rPr>
      </w:pPr>
      <w:r>
        <w:rPr>
          <w:rFonts w:eastAsia="Lucida Sans Unicode" w:cstheme="minorHAnsi"/>
          <w:b/>
        </w:rPr>
        <w:t>b</w:t>
      </w:r>
      <w:r w:rsidR="008B1D98">
        <w:rPr>
          <w:rFonts w:eastAsia="Lucida Sans Unicode" w:cstheme="minorHAnsi"/>
          <w:b/>
        </w:rPr>
        <w:t xml:space="preserve">) Udzielona gwarancja na wykonane </w:t>
      </w:r>
      <w:r w:rsidR="00AA1C40">
        <w:rPr>
          <w:rFonts w:eastAsia="Lucida Sans Unicode" w:cstheme="minorHAnsi"/>
          <w:b/>
        </w:rPr>
        <w:t>projekty</w:t>
      </w:r>
      <w:r w:rsidR="008B1D98">
        <w:rPr>
          <w:rFonts w:eastAsia="Lucida Sans Unicode" w:cstheme="minorHAnsi"/>
          <w:b/>
        </w:rPr>
        <w:t xml:space="preserve"> (G)</w:t>
      </w:r>
    </w:p>
    <w:p w14:paraId="4060A204" w14:textId="448AE6A7" w:rsidR="00AA1C40" w:rsidRDefault="00AA1C40" w:rsidP="00AA1C40">
      <w:pPr>
        <w:spacing w:after="0" w:line="276" w:lineRule="auto"/>
        <w:jc w:val="both"/>
        <w:rPr>
          <w:rFonts w:eastAsia="Lucida Sans Unicode" w:cstheme="minorHAnsi"/>
          <w:b/>
          <w:bCs/>
        </w:rPr>
      </w:pPr>
      <w:r>
        <w:rPr>
          <w:rFonts w:eastAsia="Lucida Sans Unicode" w:cstheme="minorHAnsi"/>
        </w:rPr>
        <w:t xml:space="preserve">Punkty za to kryterium będą przyznane na podstawie </w:t>
      </w:r>
      <w:r w:rsidR="00150F23">
        <w:rPr>
          <w:rFonts w:eastAsia="Lucida Sans Unicode" w:cstheme="minorHAnsi"/>
        </w:rPr>
        <w:t>zaoferowanego przez Wykonawcę w </w:t>
      </w:r>
      <w:r>
        <w:rPr>
          <w:rFonts w:eastAsia="Lucida Sans Unicode" w:cstheme="minorHAnsi"/>
        </w:rPr>
        <w:t xml:space="preserve">„Formularzu ofertowym” </w:t>
      </w:r>
      <w:r w:rsidR="00150F23">
        <w:rPr>
          <w:rFonts w:eastAsia="Lucida Sans Unicode" w:cstheme="minorHAnsi"/>
          <w:b/>
          <w:bCs/>
        </w:rPr>
        <w:t xml:space="preserve">okresu </w:t>
      </w:r>
      <w:r>
        <w:rPr>
          <w:rFonts w:eastAsia="Lucida Sans Unicode" w:cstheme="minorHAnsi"/>
          <w:b/>
          <w:bCs/>
        </w:rPr>
        <w:t xml:space="preserve"> udzielonej gwarancji na wykonane </w:t>
      </w:r>
      <w:r w:rsidR="00150F23">
        <w:rPr>
          <w:rFonts w:eastAsia="Lucida Sans Unicode" w:cstheme="minorHAnsi"/>
          <w:b/>
          <w:bCs/>
        </w:rPr>
        <w:t>projekty</w:t>
      </w:r>
      <w:r>
        <w:rPr>
          <w:rFonts w:eastAsia="Lucida Sans Unicode" w:cstheme="minorHAnsi"/>
          <w:b/>
          <w:bCs/>
        </w:rPr>
        <w:t xml:space="preserve"> w miesiącach</w:t>
      </w:r>
    </w:p>
    <w:p w14:paraId="5634554F" w14:textId="77777777" w:rsidR="00AA1C40" w:rsidRDefault="00AA1C40" w:rsidP="00AA1C40">
      <w:pPr>
        <w:spacing w:after="0" w:line="276" w:lineRule="auto"/>
        <w:ind w:left="284" w:hanging="284"/>
        <w:jc w:val="both"/>
        <w:rPr>
          <w:rFonts w:cstheme="minorHAnsi"/>
          <w:u w:val="single"/>
        </w:rPr>
      </w:pPr>
      <w:r>
        <w:rPr>
          <w:rFonts w:cstheme="minorHAnsi"/>
          <w:u w:val="single"/>
        </w:rPr>
        <w:t>gdzie:</w:t>
      </w:r>
    </w:p>
    <w:p w14:paraId="30B99A15" w14:textId="77777777" w:rsidR="00AA1C40" w:rsidRDefault="00AA1C40" w:rsidP="00AA1C40">
      <w:pPr>
        <w:spacing w:after="0" w:line="276" w:lineRule="auto"/>
        <w:jc w:val="both"/>
        <w:rPr>
          <w:rFonts w:eastAsia="Lucida Sans Unicode" w:cstheme="minorHAnsi"/>
        </w:rPr>
      </w:pPr>
      <w:r>
        <w:rPr>
          <w:rFonts w:eastAsia="Lucida Sans Unicode" w:cstheme="minorHAnsi"/>
        </w:rPr>
        <w:t xml:space="preserve">- zaoferowany okres udzielonej gwarancji na czas od 12 do 23 miesięcy od daty zakończenia prac - </w:t>
      </w:r>
      <w:r>
        <w:rPr>
          <w:rFonts w:eastAsia="Lucida Sans Unicode" w:cstheme="minorHAnsi"/>
        </w:rPr>
        <w:br/>
        <w:t>0 pkt. (12 miesięcy minimalny okres gwarancji).</w:t>
      </w:r>
    </w:p>
    <w:p w14:paraId="5B58DE0F" w14:textId="706F4072" w:rsidR="00AA1C40" w:rsidRDefault="00AA1C40" w:rsidP="00AA1C40">
      <w:pPr>
        <w:spacing w:after="0" w:line="276" w:lineRule="auto"/>
        <w:jc w:val="both"/>
        <w:rPr>
          <w:rFonts w:eastAsia="Lucida Sans Unicode" w:cstheme="minorHAnsi"/>
        </w:rPr>
      </w:pPr>
      <w:r>
        <w:rPr>
          <w:rFonts w:eastAsia="Lucida Sans Unicode" w:cstheme="minorHAnsi"/>
        </w:rPr>
        <w:t>- zaoferowany okres udzielonej gwarancji na czas od 24 do 35 miesię</w:t>
      </w:r>
      <w:r w:rsidR="00150F23">
        <w:rPr>
          <w:rFonts w:eastAsia="Lucida Sans Unicode" w:cstheme="minorHAnsi"/>
        </w:rPr>
        <w:t xml:space="preserve">cy od daty zakończenia prac - </w:t>
      </w:r>
      <w:r w:rsidR="00150F23">
        <w:rPr>
          <w:rFonts w:eastAsia="Lucida Sans Unicode" w:cstheme="minorHAnsi"/>
        </w:rPr>
        <w:br/>
        <w:t>2</w:t>
      </w:r>
      <w:r>
        <w:rPr>
          <w:rFonts w:eastAsia="Lucida Sans Unicode" w:cstheme="minorHAnsi"/>
        </w:rPr>
        <w:t>0 pkt.</w:t>
      </w:r>
    </w:p>
    <w:p w14:paraId="7B4BDBC2" w14:textId="4A1321FF" w:rsidR="00AA1C40" w:rsidRDefault="00AA1C40" w:rsidP="00AA1C40">
      <w:pPr>
        <w:spacing w:after="0" w:line="276" w:lineRule="auto"/>
        <w:jc w:val="both"/>
        <w:rPr>
          <w:rFonts w:eastAsia="Lucida Sans Unicode" w:cstheme="minorHAnsi"/>
        </w:rPr>
      </w:pPr>
      <w:r>
        <w:rPr>
          <w:rFonts w:eastAsia="Lucida Sans Unicode" w:cstheme="minorHAnsi"/>
        </w:rPr>
        <w:t>- zaoferowany okres udzielonej gwarancji na czas 36 miesięcy i więc</w:t>
      </w:r>
      <w:r w:rsidR="00150F23">
        <w:rPr>
          <w:rFonts w:eastAsia="Lucida Sans Unicode" w:cstheme="minorHAnsi"/>
        </w:rPr>
        <w:t xml:space="preserve">ej od daty zakończenia prac - </w:t>
      </w:r>
      <w:r w:rsidR="00150F23">
        <w:rPr>
          <w:rFonts w:eastAsia="Lucida Sans Unicode" w:cstheme="minorHAnsi"/>
        </w:rPr>
        <w:br/>
        <w:t>4</w:t>
      </w:r>
      <w:r>
        <w:rPr>
          <w:rFonts w:eastAsia="Lucida Sans Unicode" w:cstheme="minorHAnsi"/>
        </w:rPr>
        <w:t>0 pkt.</w:t>
      </w:r>
    </w:p>
    <w:p w14:paraId="06174FBA" w14:textId="77777777" w:rsidR="00EB3948" w:rsidRDefault="00EB3948" w:rsidP="0001087A">
      <w:pPr>
        <w:spacing w:line="276" w:lineRule="auto"/>
        <w:jc w:val="both"/>
        <w:rPr>
          <w:spacing w:val="4"/>
          <w:u w:val="single"/>
        </w:rPr>
      </w:pPr>
    </w:p>
    <w:p w14:paraId="1DE1F7E7" w14:textId="51A37048" w:rsidR="00207E26" w:rsidRPr="00EC298A" w:rsidRDefault="00207E26" w:rsidP="0001087A">
      <w:pPr>
        <w:spacing w:line="276" w:lineRule="auto"/>
        <w:jc w:val="both"/>
        <w:rPr>
          <w:spacing w:val="4"/>
        </w:rPr>
      </w:pPr>
      <w:r w:rsidRPr="00EC298A">
        <w:rPr>
          <w:spacing w:val="4"/>
          <w:u w:val="single"/>
        </w:rPr>
        <w:t>Wybór najkorzystniejszej oferty:</w:t>
      </w:r>
    </w:p>
    <w:p w14:paraId="00F013F7" w14:textId="316EA8DE" w:rsidR="00207E26" w:rsidRPr="00EC298A" w:rsidRDefault="00207E26" w:rsidP="00894AF4">
      <w:pPr>
        <w:jc w:val="both"/>
      </w:pPr>
      <w:r w:rsidRPr="00EC298A">
        <w:rPr>
          <w:spacing w:val="4"/>
        </w:rPr>
        <w:t>Punkty przyznane ofertom w każdym z</w:t>
      </w:r>
      <w:r w:rsidR="00AA1C40">
        <w:rPr>
          <w:spacing w:val="4"/>
        </w:rPr>
        <w:t xml:space="preserve"> kryteriów zostaną zsumowane (C</w:t>
      </w:r>
      <w:r w:rsidR="008B1D98">
        <w:rPr>
          <w:spacing w:val="4"/>
        </w:rPr>
        <w:t>+G</w:t>
      </w:r>
      <w:r w:rsidRPr="00EC298A">
        <w:rPr>
          <w:spacing w:val="4"/>
        </w:rPr>
        <w:t>).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FB0F80" w:rsidRPr="00EC298A">
        <w:rPr>
          <w:spacing w:val="4"/>
        </w:rPr>
        <w:t xml:space="preserve"> </w:t>
      </w:r>
      <w:r w:rsidR="006C4F98" w:rsidRPr="00EC298A">
        <w:rPr>
          <w:spacing w:val="4"/>
        </w:rPr>
        <w:t>brutto</w:t>
      </w:r>
      <w:r w:rsidRPr="00EC298A">
        <w:rPr>
          <w:spacing w:val="4"/>
        </w:rPr>
        <w:t>.</w:t>
      </w:r>
    </w:p>
    <w:p w14:paraId="1E710422" w14:textId="7F245498" w:rsidR="00FB0F80" w:rsidRPr="00BF15B2" w:rsidRDefault="00BF15B2" w:rsidP="00894AF4">
      <w:pPr>
        <w:jc w:val="both"/>
        <w:rPr>
          <w:b/>
          <w:u w:val="single"/>
        </w:rPr>
      </w:pPr>
      <w:r w:rsidRPr="00BF15B2">
        <w:rPr>
          <w:b/>
          <w:u w:val="single"/>
        </w:rPr>
        <w:t>XVI</w:t>
      </w:r>
      <w:r w:rsidR="00FB0F80" w:rsidRPr="00BF15B2">
        <w:rPr>
          <w:b/>
          <w:u w:val="single"/>
        </w:rPr>
        <w:t>. Informacje o formalnościach, jakie muszą zostać dopełnione po wyborze oferty w celu zawarcia umowy.</w:t>
      </w:r>
    </w:p>
    <w:p w14:paraId="70B83DF4" w14:textId="77777777" w:rsidR="00FB0F80" w:rsidRPr="00EC298A" w:rsidRDefault="00FB0F80" w:rsidP="00DA08E6">
      <w:pPr>
        <w:spacing w:after="0" w:line="276" w:lineRule="auto"/>
        <w:jc w:val="both"/>
      </w:pPr>
      <w:r w:rsidRPr="00EC298A">
        <w:t>Zamawiający poinformuje wykonawcę, któremu zostanie udzielone zamówienie, o miejscu i terminie zawarcia umowy.</w:t>
      </w:r>
      <w:bookmarkStart w:id="7" w:name="_Toc42045493"/>
    </w:p>
    <w:p w14:paraId="34EF258B" w14:textId="15841EC3" w:rsidR="00FB0F80" w:rsidRDefault="00FB0F80" w:rsidP="00DA08E6">
      <w:pPr>
        <w:spacing w:after="0" w:line="276" w:lineRule="auto"/>
        <w:jc w:val="both"/>
      </w:pPr>
      <w:r w:rsidRPr="00EC298A">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w:t>
      </w:r>
      <w:r w:rsidR="00BF15B2">
        <w:br/>
      </w:r>
      <w:r w:rsidRPr="00EC298A">
        <w:t>z płatnościami, przy czym termin, na jaki została zawarta umowa, nie może być krótszy niż termin realizacji zamówienia.</w:t>
      </w:r>
      <w:bookmarkEnd w:id="7"/>
    </w:p>
    <w:p w14:paraId="64B7A2A7" w14:textId="77777777" w:rsidR="00DA08E6" w:rsidRDefault="00DA08E6" w:rsidP="00DA08E6">
      <w:pPr>
        <w:spacing w:after="0" w:line="276" w:lineRule="auto"/>
        <w:jc w:val="both"/>
      </w:pPr>
    </w:p>
    <w:p w14:paraId="2E3683D0" w14:textId="23A4ADB9" w:rsidR="00FB0F80" w:rsidRPr="00BF15B2" w:rsidRDefault="00BF15B2" w:rsidP="00894AF4">
      <w:pPr>
        <w:jc w:val="both"/>
        <w:rPr>
          <w:b/>
          <w:u w:val="single"/>
        </w:rPr>
      </w:pPr>
      <w:r w:rsidRPr="00BF15B2">
        <w:rPr>
          <w:b/>
          <w:u w:val="single"/>
        </w:rPr>
        <w:t>XVII</w:t>
      </w:r>
      <w:r w:rsidR="00FB0F80" w:rsidRPr="00BF15B2">
        <w:rPr>
          <w:b/>
          <w:u w:val="single"/>
        </w:rPr>
        <w:t>. Wymagania dotyczące zabezpieczenia należytego wykonania umowy.</w:t>
      </w:r>
    </w:p>
    <w:p w14:paraId="3084BA34" w14:textId="04128D25" w:rsidR="00E30C79" w:rsidRPr="00FA17FD" w:rsidRDefault="00C3118C" w:rsidP="00C3118C">
      <w:pPr>
        <w:pStyle w:val="pkt"/>
        <w:tabs>
          <w:tab w:val="clear" w:pos="502"/>
        </w:tabs>
        <w:autoSpaceDE w:val="0"/>
        <w:autoSpaceDN w:val="0"/>
        <w:spacing w:before="0" w:after="0" w:line="276" w:lineRule="auto"/>
        <w:ind w:left="0" w:firstLine="0"/>
        <w:rPr>
          <w:rFonts w:asciiTheme="minorHAnsi" w:hAnsiTheme="minorHAnsi" w:cstheme="minorHAnsi"/>
          <w:sz w:val="22"/>
          <w:szCs w:val="22"/>
        </w:rPr>
      </w:pPr>
      <w:r>
        <w:rPr>
          <w:rFonts w:asciiTheme="minorHAnsi" w:hAnsiTheme="minorHAnsi" w:cstheme="minorHAnsi"/>
          <w:sz w:val="22"/>
          <w:szCs w:val="22"/>
        </w:rPr>
        <w:t>Zamawiający w niniejszym postępowaniu nie wymaga wniesienia zabezpieczenia należytego wykonania umowy</w:t>
      </w:r>
    </w:p>
    <w:p w14:paraId="39B0143B" w14:textId="1D7F1D54" w:rsidR="00FB0F80" w:rsidRPr="00BF15B2" w:rsidRDefault="00BF15B2" w:rsidP="00894AF4">
      <w:pPr>
        <w:jc w:val="both"/>
        <w:rPr>
          <w:b/>
          <w:u w:val="single"/>
        </w:rPr>
      </w:pPr>
      <w:r w:rsidRPr="00BF15B2">
        <w:rPr>
          <w:b/>
          <w:u w:val="single"/>
        </w:rPr>
        <w:t>XVIII</w:t>
      </w:r>
      <w:r w:rsidR="00FB0F80" w:rsidRPr="00BF15B2">
        <w:rPr>
          <w:b/>
          <w:u w:val="single"/>
        </w:rPr>
        <w:t>. Istotne dla stron postanowienia umowy.</w:t>
      </w:r>
    </w:p>
    <w:p w14:paraId="5E7C2489" w14:textId="79B8641E" w:rsidR="00FB0F80" w:rsidRPr="00EC298A" w:rsidRDefault="00FB0F80" w:rsidP="00894AF4">
      <w:pPr>
        <w:jc w:val="both"/>
      </w:pPr>
      <w:r w:rsidRPr="00EC298A">
        <w:t>W</w:t>
      </w:r>
      <w:r w:rsidR="002920C2" w:rsidRPr="00EC298A">
        <w:t xml:space="preserve">zór umowy stanowi załącznik nr </w:t>
      </w:r>
      <w:r w:rsidR="00150F23">
        <w:t>6</w:t>
      </w:r>
      <w:r w:rsidRPr="00EC298A">
        <w:t xml:space="preserve"> do SWZ.</w:t>
      </w:r>
    </w:p>
    <w:p w14:paraId="1C7D35EF" w14:textId="462AFC61" w:rsidR="00FB0F80" w:rsidRPr="00BF15B2" w:rsidRDefault="00BF15B2" w:rsidP="00894AF4">
      <w:pPr>
        <w:jc w:val="both"/>
        <w:rPr>
          <w:b/>
          <w:u w:val="single"/>
        </w:rPr>
      </w:pPr>
      <w:r w:rsidRPr="00BF15B2">
        <w:rPr>
          <w:b/>
          <w:u w:val="single"/>
        </w:rPr>
        <w:t>XIX</w:t>
      </w:r>
      <w:r w:rsidR="00FB0F80" w:rsidRPr="00BF15B2">
        <w:rPr>
          <w:b/>
          <w:u w:val="single"/>
        </w:rPr>
        <w:t>. Pouczenia o środkach ochrony prawnej.</w:t>
      </w:r>
    </w:p>
    <w:p w14:paraId="09892398" w14:textId="5A21A612" w:rsidR="00FB0F80" w:rsidRPr="00EC298A" w:rsidRDefault="00FB0F80" w:rsidP="0001087A">
      <w:pPr>
        <w:spacing w:line="276" w:lineRule="auto"/>
        <w:jc w:val="both"/>
      </w:pPr>
      <w:r w:rsidRPr="00EC298A">
        <w:t>Wykonawcom przysługują środki ochrony prawnej zgodnie z po</w:t>
      </w:r>
      <w:r w:rsidR="00BF15B2">
        <w:t xml:space="preserve">stanowieniami Działu IX </w:t>
      </w:r>
      <w:r w:rsidRPr="00EC298A">
        <w:t>ustawy z dnia 11 września 2019 r. Prawo zamówień</w:t>
      </w:r>
      <w:r w:rsidR="002E5BC7">
        <w:t xml:space="preserve"> publicznych (</w:t>
      </w:r>
      <w:proofErr w:type="spellStart"/>
      <w:r w:rsidR="002E5BC7">
        <w:t>t.j</w:t>
      </w:r>
      <w:proofErr w:type="spellEnd"/>
      <w:r w:rsidR="002E5BC7">
        <w:t>. Dz. U. z 2023</w:t>
      </w:r>
      <w:r w:rsidRPr="00EC298A">
        <w:t xml:space="preserve"> r. poz. </w:t>
      </w:r>
      <w:r w:rsidR="002E5BC7">
        <w:t>1605</w:t>
      </w:r>
      <w:r w:rsidRPr="00EC298A">
        <w:t>).</w:t>
      </w:r>
    </w:p>
    <w:p w14:paraId="6D2743AD" w14:textId="1C704793" w:rsidR="00FB0F80" w:rsidRPr="00BF15B2" w:rsidRDefault="00BF15B2" w:rsidP="0001087A">
      <w:pPr>
        <w:jc w:val="both"/>
        <w:rPr>
          <w:b/>
          <w:u w:val="single"/>
        </w:rPr>
      </w:pPr>
      <w:r w:rsidRPr="00BF15B2">
        <w:rPr>
          <w:b/>
          <w:u w:val="single"/>
        </w:rPr>
        <w:lastRenderedPageBreak/>
        <w:t>XX</w:t>
      </w:r>
      <w:r w:rsidR="00FB0F80" w:rsidRPr="00BF15B2">
        <w:rPr>
          <w:b/>
          <w:u w:val="single"/>
        </w:rPr>
        <w:t>. Klauzula informacyjna dotycząca RODO.</w:t>
      </w:r>
    </w:p>
    <w:p w14:paraId="691C418A" w14:textId="6BD2E49C" w:rsidR="00FB0F80" w:rsidRPr="00EC298A" w:rsidRDefault="00FB0F80" w:rsidP="0001087A">
      <w:pPr>
        <w:spacing w:after="0" w:line="276" w:lineRule="auto"/>
        <w:jc w:val="both"/>
      </w:pPr>
      <w:r w:rsidRPr="00EC298A">
        <w:t xml:space="preserve">Zgodnie z art. 13 ust. 1 i 2 rozporządzenia Parlamentu Europejskiego i Rady (UE) 2016/679 z dnia 27 kwietnia 2016 r. w sprawie ochrony osób fizycznych w związku z </w:t>
      </w:r>
      <w:r w:rsidR="00BF15B2">
        <w:t>przetwarzaniem danych osobowych</w:t>
      </w:r>
      <w:r w:rsidR="00BF15B2">
        <w:br/>
      </w:r>
      <w:r w:rsidRPr="00EC298A">
        <w:t xml:space="preserve">i w sprawie swobodnego przepływu takich danych oraz uchylenia dyrektywy 95/46/WE (ogólne rozporządzenie o ochronie danych) (Dz. Urz. UE L 119 z 04.05.2016, str. 1), dalej „RODO”, informuję, że: </w:t>
      </w:r>
    </w:p>
    <w:p w14:paraId="7C0B347B" w14:textId="77777777" w:rsidR="00FB0F80" w:rsidRPr="00EC298A" w:rsidRDefault="00FB0F80" w:rsidP="00187EFE">
      <w:pPr>
        <w:spacing w:after="0" w:line="276" w:lineRule="auto"/>
        <w:ind w:left="284" w:hanging="284"/>
        <w:jc w:val="both"/>
      </w:pPr>
      <w:r w:rsidRPr="00EC298A">
        <w:t>1. Administratorem danych osobowych jest Wojewódzka Stacja Ratownictwa Medycznego w Łodzi, ul. Warecka 2, 91-202 Łódź, tel. 42 652-80-58, iod@wsrm.lodz.pl</w:t>
      </w:r>
    </w:p>
    <w:p w14:paraId="54E93B5C" w14:textId="77777777" w:rsidR="00FB0F80" w:rsidRPr="00EC298A" w:rsidRDefault="00FB0F80" w:rsidP="00187EFE">
      <w:pPr>
        <w:spacing w:after="0" w:line="276" w:lineRule="auto"/>
        <w:ind w:left="284" w:hanging="284"/>
        <w:jc w:val="both"/>
      </w:pPr>
      <w:r w:rsidRPr="00EC298A">
        <w:t>2. ww. dane kontaktowe są jednocześnie danymi kontaktowymi Inspektora Ochrony Danych Osobowych;</w:t>
      </w:r>
    </w:p>
    <w:p w14:paraId="129708D3" w14:textId="18A6C29F" w:rsidR="00FB0F80" w:rsidRPr="00EC298A" w:rsidRDefault="00FB0F80" w:rsidP="00187EFE">
      <w:pPr>
        <w:spacing w:after="0" w:line="276" w:lineRule="auto"/>
        <w:ind w:left="284" w:hanging="284"/>
        <w:jc w:val="both"/>
      </w:pPr>
      <w:r w:rsidRPr="00EC298A">
        <w:t>3. dane osobowe przetwarzane będą na podstawie art. 6 ust. 1 li</w:t>
      </w:r>
      <w:r w:rsidR="00BF15B2">
        <w:t>t. c RODO w celu związanym</w:t>
      </w:r>
      <w:r w:rsidR="00BF15B2">
        <w:br/>
      </w:r>
      <w:r w:rsidRPr="00EC298A">
        <w:t>z postępowaniem o udzielenie zamówienia publicznego prowadzonego w trybie</w:t>
      </w:r>
      <w:r w:rsidR="00BF15B2">
        <w:t xml:space="preserve"> </w:t>
      </w:r>
      <w:r w:rsidRPr="00EC298A">
        <w:t>podstawowym bez przeprowadzenia negocjacji pn.</w:t>
      </w:r>
      <w:r w:rsidR="00255706">
        <w:t xml:space="preserve"> „</w:t>
      </w:r>
      <w:r w:rsidR="00360412">
        <w:t xml:space="preserve">Usługa wykonania dokumentacji </w:t>
      </w:r>
      <w:proofErr w:type="spellStart"/>
      <w:r w:rsidR="00360412">
        <w:t>architektoniczno</w:t>
      </w:r>
      <w:proofErr w:type="spellEnd"/>
      <w:r w:rsidR="00360412">
        <w:t xml:space="preserve"> – budowlanej na potrzeby budowy budynku na terenie siedziby WSRM w Łodzi przy ul. Wareckiej 2</w:t>
      </w:r>
      <w:r w:rsidR="00255706">
        <w:t>”</w:t>
      </w:r>
      <w:r w:rsidR="00AA1C40">
        <w:t>, nr sprawy DEA.ZP-261/14</w:t>
      </w:r>
      <w:r w:rsidR="002E5BC7">
        <w:t>/2023</w:t>
      </w:r>
      <w:r w:rsidRPr="00EC298A">
        <w:t>;</w:t>
      </w:r>
    </w:p>
    <w:p w14:paraId="473A364E" w14:textId="77777777" w:rsidR="00FB0F80" w:rsidRPr="00EC298A" w:rsidRDefault="00FB0F80" w:rsidP="00187EFE">
      <w:pPr>
        <w:spacing w:after="0" w:line="276" w:lineRule="auto"/>
        <w:ind w:left="284" w:hanging="284"/>
        <w:jc w:val="both"/>
      </w:pPr>
      <w:r w:rsidRPr="00EC298A">
        <w:t xml:space="preserve">4. odbiorcami przekazanych przez Wykonawcę danych osobowych będą osoby lub podmioty, którym zostanie udostępniona dokumentacja postępowania w oparciu o art. 18 oraz art. 74 ust. 1 ustawy </w:t>
      </w:r>
      <w:proofErr w:type="spellStart"/>
      <w:r w:rsidRPr="00EC298A">
        <w:t>Pzp</w:t>
      </w:r>
      <w:proofErr w:type="spellEnd"/>
      <w:r w:rsidRPr="00EC298A">
        <w:t>;</w:t>
      </w:r>
    </w:p>
    <w:p w14:paraId="1F423C42" w14:textId="0D13F1CA" w:rsidR="00FB0F80" w:rsidRPr="00EC298A" w:rsidRDefault="00FB0F80" w:rsidP="00187EFE">
      <w:pPr>
        <w:spacing w:after="0" w:line="276" w:lineRule="auto"/>
        <w:ind w:left="284" w:hanging="284"/>
        <w:jc w:val="both"/>
      </w:pPr>
      <w:r w:rsidRPr="00EC298A">
        <w:t xml:space="preserve">5. dane osobowe Wykonawcy będą przechowywane, zgodnie z art. 78 ustawy </w:t>
      </w:r>
      <w:proofErr w:type="spellStart"/>
      <w:r w:rsidRPr="00EC298A">
        <w:t>Pzp</w:t>
      </w:r>
      <w:proofErr w:type="spellEnd"/>
      <w:r w:rsidRPr="00EC298A">
        <w:t>, przez okres 4 lat od dnia zakończenia postępowania o udzielenie zamówienia, a jeżeli okres obowiązywania umo</w:t>
      </w:r>
      <w:r w:rsidR="00BF15B2">
        <w:t>wy</w:t>
      </w:r>
      <w:r w:rsidR="00BF15B2">
        <w:br/>
      </w:r>
      <w:r w:rsidRPr="00EC298A">
        <w:t>w sprawie zamówienia publicznego przekracza 4 lata, okres przechowywania obejmuje cały okres obowiązywania umowy;</w:t>
      </w:r>
    </w:p>
    <w:p w14:paraId="4B0E755C" w14:textId="5AEFDBE8" w:rsidR="00FB0F80" w:rsidRPr="00EC298A" w:rsidRDefault="00FB0F80" w:rsidP="00187EFE">
      <w:pPr>
        <w:spacing w:after="0" w:line="276" w:lineRule="auto"/>
        <w:ind w:left="284" w:hanging="284"/>
        <w:jc w:val="both"/>
      </w:pPr>
      <w:r w:rsidRPr="00EC298A">
        <w:t xml:space="preserve">6. obowiązek podania przez Wykonawcę danych osobowych bezpośrednio jego dotyczących jest wymogiem ustawowym określonym w przepisach ustawy </w:t>
      </w:r>
      <w:proofErr w:type="spellStart"/>
      <w:r w:rsidR="00BF15B2">
        <w:t>Pzp</w:t>
      </w:r>
      <w:proofErr w:type="spellEnd"/>
      <w:r w:rsidR="00BF15B2">
        <w:t>, związanym z udziałem</w:t>
      </w:r>
      <w:r w:rsidR="00BF15B2">
        <w:br/>
      </w:r>
      <w:r w:rsidRPr="00EC298A">
        <w:t xml:space="preserve">w postępowaniu o udzielenie zamówienia publicznego; konsekwencje niepodania określonych danych wynikają z ustawy </w:t>
      </w:r>
      <w:proofErr w:type="spellStart"/>
      <w:r w:rsidRPr="00EC298A">
        <w:t>Pzp</w:t>
      </w:r>
      <w:proofErr w:type="spellEnd"/>
      <w:r w:rsidRPr="00EC298A">
        <w:t>;</w:t>
      </w:r>
    </w:p>
    <w:p w14:paraId="04B92BE8" w14:textId="77777777" w:rsidR="00FB0F80" w:rsidRPr="00EC298A" w:rsidRDefault="00FB0F80" w:rsidP="00187EFE">
      <w:pPr>
        <w:spacing w:after="0" w:line="276" w:lineRule="auto"/>
        <w:ind w:left="284" w:hanging="284"/>
        <w:jc w:val="both"/>
      </w:pPr>
      <w:r w:rsidRPr="00EC298A">
        <w:t>7. w odniesieniu do Pani/Pana danych osobowych decyzje nie będą podejmowane w sposób zautomatyzowany, stosownie do art. 22 RODO.</w:t>
      </w:r>
    </w:p>
    <w:p w14:paraId="4ED622D2" w14:textId="77777777" w:rsidR="00FB0F80" w:rsidRPr="00EC298A" w:rsidRDefault="00FB0F80" w:rsidP="0001087A">
      <w:pPr>
        <w:spacing w:after="0" w:line="276" w:lineRule="auto"/>
        <w:jc w:val="both"/>
      </w:pPr>
      <w:r w:rsidRPr="00EC298A">
        <w:t>8. Osoba, której dane osobowe dotyczą posiada:</w:t>
      </w:r>
    </w:p>
    <w:p w14:paraId="0802AD55" w14:textId="77777777" w:rsidR="00FB0F80" w:rsidRPr="00EC298A" w:rsidRDefault="00FB0F80" w:rsidP="00255706">
      <w:pPr>
        <w:spacing w:after="0" w:line="276" w:lineRule="auto"/>
        <w:ind w:firstLine="708"/>
        <w:jc w:val="both"/>
      </w:pPr>
      <w:r w:rsidRPr="00EC298A">
        <w:t>a) na podstawie art. 15 RODO prawo dostępu do danych ich dotyczących,</w:t>
      </w:r>
    </w:p>
    <w:p w14:paraId="69C03D97" w14:textId="77777777" w:rsidR="00FB0F80" w:rsidRPr="00EC298A" w:rsidRDefault="00FB0F80" w:rsidP="00255706">
      <w:pPr>
        <w:spacing w:after="0" w:line="276" w:lineRule="auto"/>
        <w:ind w:firstLine="708"/>
        <w:jc w:val="both"/>
      </w:pPr>
      <w:r w:rsidRPr="00EC298A">
        <w:t>b) na podstawie art. 16 RODO prawo do sprostowania danych osobowych,</w:t>
      </w:r>
    </w:p>
    <w:p w14:paraId="0F07AE0A" w14:textId="77777777" w:rsidR="00FB0F80" w:rsidRPr="00EC298A" w:rsidRDefault="00FB0F80" w:rsidP="00255706">
      <w:pPr>
        <w:spacing w:after="0" w:line="276" w:lineRule="auto"/>
        <w:ind w:left="708"/>
        <w:jc w:val="both"/>
      </w:pPr>
      <w:r w:rsidRPr="00EC298A">
        <w:t>c) na podstawie art. 18 RODO prawo żądania od administratora ograniczenia przetwarzania danych osobowych z zastrzeżeniem przypadków, o których mowa w art. 18 ust. 2 RODO,</w:t>
      </w:r>
    </w:p>
    <w:p w14:paraId="34AC637D" w14:textId="77777777" w:rsidR="00FB0F80" w:rsidRPr="00EC298A" w:rsidRDefault="00FB0F80" w:rsidP="00255706">
      <w:pPr>
        <w:spacing w:after="0" w:line="276" w:lineRule="auto"/>
        <w:ind w:left="708"/>
        <w:jc w:val="both"/>
      </w:pPr>
      <w:r w:rsidRPr="00EC298A">
        <w:t>d) prawo do wniesienia skargi do Prezesa Urzędu Ochrony Danych Osobowych, w przypadku uznania, że przetwarzanie danych osobowych narusza przepisy RODO.</w:t>
      </w:r>
    </w:p>
    <w:p w14:paraId="5471928B" w14:textId="77777777" w:rsidR="00FB0F80" w:rsidRPr="00EC298A" w:rsidRDefault="00FB0F80" w:rsidP="0001087A">
      <w:pPr>
        <w:spacing w:after="0" w:line="276" w:lineRule="auto"/>
        <w:jc w:val="both"/>
      </w:pPr>
      <w:r w:rsidRPr="00EC298A">
        <w:t>9. Osobie, której dane osobowe dotyczą nie przysługuje:</w:t>
      </w:r>
    </w:p>
    <w:p w14:paraId="240FBA0F" w14:textId="77777777" w:rsidR="00FB0F80" w:rsidRPr="00EC298A" w:rsidRDefault="00FB0F80" w:rsidP="00187EFE">
      <w:pPr>
        <w:spacing w:after="0" w:line="276" w:lineRule="auto"/>
        <w:ind w:firstLine="708"/>
        <w:jc w:val="both"/>
      </w:pPr>
      <w:r w:rsidRPr="00EC298A">
        <w:t>a) w związku z art. 17 ust. 3 lit. b, d lub e RODO prawo do usunięcia danych osobowych;</w:t>
      </w:r>
    </w:p>
    <w:p w14:paraId="0A61A9F1" w14:textId="77777777" w:rsidR="00FB0F80" w:rsidRPr="00EC298A" w:rsidRDefault="00FB0F80" w:rsidP="00187EFE">
      <w:pPr>
        <w:spacing w:after="0" w:line="276" w:lineRule="auto"/>
        <w:ind w:firstLine="708"/>
        <w:jc w:val="both"/>
      </w:pPr>
      <w:r w:rsidRPr="00EC298A">
        <w:t>b) prawo do przenoszenia danych osobowych, o którym mowa w art. 20 RODO;</w:t>
      </w:r>
    </w:p>
    <w:p w14:paraId="153C39F2" w14:textId="70180CB8" w:rsidR="00FB0F80" w:rsidRDefault="00FB0F80" w:rsidP="00187EFE">
      <w:pPr>
        <w:spacing w:after="0" w:line="276" w:lineRule="auto"/>
        <w:ind w:left="851" w:hanging="142"/>
        <w:jc w:val="both"/>
      </w:pPr>
      <w:r w:rsidRPr="00EC298A">
        <w:t>c) na podstawie art. 21 RODO prawo sprzeciwu, wobec przetwarzania danych osobowych, gdyż podstawą prawną przetwarzania danych osobowych jest art. 6 ust. 1 lit. c RODO</w:t>
      </w:r>
      <w:r w:rsidR="00637D50">
        <w:t>.</w:t>
      </w:r>
    </w:p>
    <w:p w14:paraId="65ACD9D7" w14:textId="77777777" w:rsidR="00637D50" w:rsidRDefault="00637D50" w:rsidP="00637D50">
      <w:pPr>
        <w:spacing w:after="0" w:line="240" w:lineRule="auto"/>
        <w:jc w:val="both"/>
      </w:pPr>
    </w:p>
    <w:p w14:paraId="6CECC778" w14:textId="3E022172" w:rsidR="00FB0F80" w:rsidRPr="00BF15B2" w:rsidRDefault="00BF15B2" w:rsidP="0001087A">
      <w:pPr>
        <w:spacing w:line="276" w:lineRule="auto"/>
        <w:jc w:val="both"/>
        <w:rPr>
          <w:b/>
          <w:u w:val="single"/>
        </w:rPr>
      </w:pPr>
      <w:r w:rsidRPr="00BF15B2">
        <w:rPr>
          <w:b/>
          <w:u w:val="single"/>
        </w:rPr>
        <w:t>XXI</w:t>
      </w:r>
      <w:r w:rsidR="00FB0F80" w:rsidRPr="00BF15B2">
        <w:rPr>
          <w:b/>
          <w:u w:val="single"/>
        </w:rPr>
        <w:t>. Informacje dodatkowe.</w:t>
      </w:r>
    </w:p>
    <w:p w14:paraId="52AD2C32" w14:textId="77777777" w:rsidR="00FB0F80" w:rsidRPr="00EC298A" w:rsidRDefault="00FB0F80" w:rsidP="0001087A">
      <w:pPr>
        <w:spacing w:after="0" w:line="276" w:lineRule="auto"/>
        <w:jc w:val="both"/>
      </w:pPr>
      <w:r w:rsidRPr="00EC298A">
        <w:t>1. Zamawiający nie dopuszcza składania ofert wariantowych.</w:t>
      </w:r>
    </w:p>
    <w:p w14:paraId="58855FB1" w14:textId="77777777" w:rsidR="00FB0F80" w:rsidRPr="00EC298A" w:rsidRDefault="00FB0F80" w:rsidP="0001087A">
      <w:pPr>
        <w:spacing w:after="0" w:line="276" w:lineRule="auto"/>
        <w:jc w:val="both"/>
      </w:pPr>
      <w:r w:rsidRPr="00EC298A">
        <w:t>2. Zamawiający nie przewiduje zawarcia umowy ramowej.</w:t>
      </w:r>
    </w:p>
    <w:p w14:paraId="0FB4E7DD" w14:textId="07522F59" w:rsidR="00FB0F80" w:rsidRPr="00EC298A" w:rsidRDefault="00FB0F80" w:rsidP="0001087A">
      <w:pPr>
        <w:spacing w:after="0" w:line="276" w:lineRule="auto"/>
        <w:jc w:val="both"/>
      </w:pPr>
      <w:r w:rsidRPr="00EC298A">
        <w:lastRenderedPageBreak/>
        <w:t>3.</w:t>
      </w:r>
      <w:r w:rsidR="00DA08E6">
        <w:t xml:space="preserve">  </w:t>
      </w:r>
      <w:r w:rsidRPr="00EC298A">
        <w:t xml:space="preserve"> Zamawiający nie przewiduje przeprowadzenia aukcji elektronicznej.</w:t>
      </w:r>
    </w:p>
    <w:p w14:paraId="2A2FC59B" w14:textId="0CFCDB32" w:rsidR="00FB0F80" w:rsidRPr="00EC298A" w:rsidRDefault="00FB0F80" w:rsidP="0011795D">
      <w:pPr>
        <w:spacing w:after="0" w:line="276" w:lineRule="auto"/>
        <w:ind w:left="284" w:hanging="284"/>
        <w:jc w:val="both"/>
      </w:pPr>
      <w:r w:rsidRPr="00EC298A">
        <w:t>4.</w:t>
      </w:r>
      <w:r w:rsidR="0011795D">
        <w:t xml:space="preserve"> </w:t>
      </w:r>
      <w:r w:rsidRPr="00EC298A">
        <w:t xml:space="preserve">SWZ wraz z załącznikami została zamieszczona na stronie internetowej Zamawiającego: </w:t>
      </w:r>
      <w:r w:rsidR="00DA08E6">
        <w:t xml:space="preserve">  </w:t>
      </w:r>
      <w:hyperlink r:id="rId20" w:history="1">
        <w:r w:rsidR="00DA08E6" w:rsidRPr="00A77252">
          <w:rPr>
            <w:rStyle w:val="Hipercze"/>
            <w:rFonts w:cstheme="minorHAnsi"/>
          </w:rPr>
          <w:t>www.wsrm.lodz.pl</w:t>
        </w:r>
      </w:hyperlink>
      <w:r w:rsidRPr="00EC298A">
        <w:t xml:space="preserve"> w zakładce zamówienia publiczne platforma zakupowa przetargi elektroniczne.</w:t>
      </w:r>
    </w:p>
    <w:p w14:paraId="2C9D8814" w14:textId="5B71C5A9" w:rsidR="00FB0F80" w:rsidRDefault="00FB0F80" w:rsidP="00187EFE">
      <w:pPr>
        <w:spacing w:after="0" w:line="276" w:lineRule="auto"/>
        <w:ind w:left="284" w:hanging="284"/>
        <w:jc w:val="both"/>
      </w:pPr>
      <w:r w:rsidRPr="00EC298A">
        <w:t>5.</w:t>
      </w:r>
      <w:r w:rsidR="00DA08E6">
        <w:t xml:space="preserve"> </w:t>
      </w:r>
      <w:r w:rsidRPr="00EC298A">
        <w:t xml:space="preserve"> W sprawach nieuregulowanych niniejszą specyfikacją mają zastosowanie przepisy ustawy Prawo zamówień publicznych z dnia 11 wrz</w:t>
      </w:r>
      <w:r w:rsidR="0017474A">
        <w:t>eśnia 2019 r. (tj. Dz. U. z 2023</w:t>
      </w:r>
      <w:r w:rsidRPr="00EC298A">
        <w:t xml:space="preserve"> r. poz. </w:t>
      </w:r>
      <w:r w:rsidR="0017474A">
        <w:t>1605</w:t>
      </w:r>
      <w:r w:rsidRPr="00EC298A">
        <w:t>).</w:t>
      </w:r>
    </w:p>
    <w:p w14:paraId="7F4C4537" w14:textId="77777777" w:rsidR="001F0E4C" w:rsidRDefault="001F0E4C" w:rsidP="00187EFE">
      <w:pPr>
        <w:spacing w:after="0" w:line="276" w:lineRule="auto"/>
        <w:ind w:left="284" w:hanging="284"/>
        <w:jc w:val="both"/>
      </w:pPr>
    </w:p>
    <w:p w14:paraId="327A3B56" w14:textId="0C7A6AE5" w:rsidR="00FB0F80" w:rsidRPr="00BF15B2" w:rsidRDefault="00BF15B2" w:rsidP="0001087A">
      <w:pPr>
        <w:spacing w:line="276" w:lineRule="auto"/>
        <w:jc w:val="both"/>
        <w:rPr>
          <w:b/>
          <w:u w:val="single"/>
        </w:rPr>
      </w:pPr>
      <w:r w:rsidRPr="00BF15B2">
        <w:rPr>
          <w:b/>
          <w:u w:val="single"/>
        </w:rPr>
        <w:t>XXII</w:t>
      </w:r>
      <w:r w:rsidR="00FB0F80" w:rsidRPr="00BF15B2">
        <w:rPr>
          <w:b/>
          <w:u w:val="single"/>
        </w:rPr>
        <w:t>. Załączniki do Specyfikacji Warunków Zamówienia.</w:t>
      </w:r>
    </w:p>
    <w:p w14:paraId="5353AF97" w14:textId="0C52F7F3" w:rsidR="00DD3207" w:rsidRPr="00EC298A" w:rsidRDefault="000B19ED" w:rsidP="0001087A">
      <w:pPr>
        <w:spacing w:after="0" w:line="276" w:lineRule="auto"/>
        <w:jc w:val="both"/>
      </w:pPr>
      <w:r>
        <w:t>1</w:t>
      </w:r>
      <w:r w:rsidR="00DD3207" w:rsidRPr="00EC298A">
        <w:t>.</w:t>
      </w:r>
      <w:r w:rsidR="00637D50">
        <w:t xml:space="preserve"> </w:t>
      </w:r>
      <w:r w:rsidR="00DD3207" w:rsidRPr="00EC298A">
        <w:t>For</w:t>
      </w:r>
      <w:r>
        <w:t>mularz ofertowy – Załącznik nr 1</w:t>
      </w:r>
      <w:r w:rsidR="00637D50">
        <w:t xml:space="preserve"> do SWZ.</w:t>
      </w:r>
    </w:p>
    <w:p w14:paraId="153AA34E" w14:textId="345F87F9" w:rsidR="00207E26" w:rsidRPr="00EC298A" w:rsidRDefault="003448D5" w:rsidP="0001087A">
      <w:pPr>
        <w:spacing w:after="0" w:line="276" w:lineRule="auto"/>
        <w:jc w:val="both"/>
      </w:pPr>
      <w:r>
        <w:t>2</w:t>
      </w:r>
      <w:r w:rsidR="00DD3207" w:rsidRPr="00EC298A">
        <w:t xml:space="preserve">. Oświadczenie wykonawcy o podstawach wykluczenia – Załącznik </w:t>
      </w:r>
      <w:r>
        <w:t>nr 2</w:t>
      </w:r>
      <w:r w:rsidR="00637D50">
        <w:t xml:space="preserve"> do SWZ.</w:t>
      </w:r>
    </w:p>
    <w:p w14:paraId="1A2D7898" w14:textId="4A84B573" w:rsidR="00316085" w:rsidRDefault="003448D5" w:rsidP="0001087A">
      <w:pPr>
        <w:spacing w:after="0" w:line="276" w:lineRule="auto"/>
        <w:jc w:val="both"/>
        <w:rPr>
          <w:lang w:eastAsia="pl-PL"/>
        </w:rPr>
      </w:pPr>
      <w:r>
        <w:rPr>
          <w:lang w:eastAsia="pl-PL"/>
        </w:rPr>
        <w:t>3</w:t>
      </w:r>
      <w:r w:rsidR="00DD3207" w:rsidRPr="00EC298A">
        <w:rPr>
          <w:lang w:eastAsia="pl-PL"/>
        </w:rPr>
        <w:t>.</w:t>
      </w:r>
      <w:r w:rsidR="00637D50">
        <w:rPr>
          <w:lang w:eastAsia="pl-PL"/>
        </w:rPr>
        <w:t xml:space="preserve"> </w:t>
      </w:r>
      <w:r w:rsidR="00DD3207" w:rsidRPr="00EC298A">
        <w:rPr>
          <w:lang w:eastAsia="pl-PL"/>
        </w:rPr>
        <w:t xml:space="preserve">Oświadczenie – grupa kapitałowa </w:t>
      </w:r>
      <w:r w:rsidR="000E4726" w:rsidRPr="00EC298A">
        <w:rPr>
          <w:lang w:eastAsia="pl-PL"/>
        </w:rPr>
        <w:t>–</w:t>
      </w:r>
      <w:r w:rsidR="00DD3207" w:rsidRPr="00EC298A">
        <w:rPr>
          <w:lang w:eastAsia="pl-PL"/>
        </w:rPr>
        <w:t xml:space="preserve"> </w:t>
      </w:r>
      <w:r w:rsidR="000E4726" w:rsidRPr="00EC298A">
        <w:rPr>
          <w:lang w:eastAsia="pl-PL"/>
        </w:rPr>
        <w:t xml:space="preserve">Załącznik nr </w:t>
      </w:r>
      <w:r>
        <w:rPr>
          <w:lang w:eastAsia="pl-PL"/>
        </w:rPr>
        <w:t>3</w:t>
      </w:r>
      <w:r w:rsidR="000E4726" w:rsidRPr="00EC298A">
        <w:rPr>
          <w:lang w:eastAsia="pl-PL"/>
        </w:rPr>
        <w:t xml:space="preserve"> </w:t>
      </w:r>
      <w:r w:rsidR="00637D50">
        <w:rPr>
          <w:lang w:eastAsia="pl-PL"/>
        </w:rPr>
        <w:t>do SWZ.</w:t>
      </w:r>
    </w:p>
    <w:p w14:paraId="3AF6A5D1" w14:textId="6B4ACFB5" w:rsidR="003448D5" w:rsidRDefault="003448D5" w:rsidP="0001087A">
      <w:pPr>
        <w:spacing w:after="0" w:line="276" w:lineRule="auto"/>
        <w:jc w:val="both"/>
        <w:rPr>
          <w:lang w:eastAsia="pl-PL"/>
        </w:rPr>
      </w:pPr>
      <w:r>
        <w:rPr>
          <w:lang w:eastAsia="pl-PL"/>
        </w:rPr>
        <w:t xml:space="preserve">4. Wykaz osób skierowanych do wykonania zamówienia </w:t>
      </w:r>
      <w:r w:rsidR="00255706" w:rsidRPr="00EC298A">
        <w:t>–</w:t>
      </w:r>
      <w:r w:rsidR="00255706">
        <w:t xml:space="preserve"> </w:t>
      </w:r>
      <w:r>
        <w:rPr>
          <w:lang w:eastAsia="pl-PL"/>
        </w:rPr>
        <w:t>Załącznik nr 4 do SWZ</w:t>
      </w:r>
      <w:r w:rsidR="00255706">
        <w:rPr>
          <w:lang w:eastAsia="pl-PL"/>
        </w:rPr>
        <w:t>.</w:t>
      </w:r>
    </w:p>
    <w:p w14:paraId="48329E99" w14:textId="300F3D74" w:rsidR="003448D5" w:rsidRPr="00EC298A" w:rsidRDefault="003448D5" w:rsidP="0001087A">
      <w:pPr>
        <w:spacing w:after="0" w:line="276" w:lineRule="auto"/>
        <w:jc w:val="both"/>
        <w:rPr>
          <w:lang w:eastAsia="pl-PL"/>
        </w:rPr>
      </w:pPr>
      <w:r>
        <w:rPr>
          <w:lang w:eastAsia="pl-PL"/>
        </w:rPr>
        <w:t>5.</w:t>
      </w:r>
      <w:r w:rsidR="002113D6">
        <w:rPr>
          <w:lang w:eastAsia="pl-PL"/>
        </w:rPr>
        <w:t xml:space="preserve"> Wykaz wykonanych usług </w:t>
      </w:r>
      <w:r w:rsidR="00255706" w:rsidRPr="00EC298A">
        <w:t>–</w:t>
      </w:r>
      <w:r w:rsidR="002113D6">
        <w:rPr>
          <w:lang w:eastAsia="pl-PL"/>
        </w:rPr>
        <w:t xml:space="preserve"> Załą</w:t>
      </w:r>
      <w:r>
        <w:rPr>
          <w:lang w:eastAsia="pl-PL"/>
        </w:rPr>
        <w:t>cznik nr 5 do SWZ</w:t>
      </w:r>
      <w:r w:rsidR="00255706">
        <w:rPr>
          <w:lang w:eastAsia="pl-PL"/>
        </w:rPr>
        <w:t>.</w:t>
      </w:r>
    </w:p>
    <w:p w14:paraId="1FB8B481" w14:textId="0DE209F5" w:rsidR="000E4726" w:rsidRDefault="003448D5" w:rsidP="0001087A">
      <w:pPr>
        <w:spacing w:after="0" w:line="276" w:lineRule="auto"/>
        <w:jc w:val="both"/>
        <w:rPr>
          <w:lang w:eastAsia="pl-PL"/>
        </w:rPr>
      </w:pPr>
      <w:r>
        <w:rPr>
          <w:lang w:eastAsia="pl-PL"/>
        </w:rPr>
        <w:t>4</w:t>
      </w:r>
      <w:r w:rsidR="00A90D5D">
        <w:rPr>
          <w:lang w:eastAsia="pl-PL"/>
        </w:rPr>
        <w:t>. Projekt umowy – Z</w:t>
      </w:r>
      <w:r w:rsidR="000E4726" w:rsidRPr="00EC298A">
        <w:rPr>
          <w:lang w:eastAsia="pl-PL"/>
        </w:rPr>
        <w:t xml:space="preserve">ałącznik nr </w:t>
      </w:r>
      <w:r>
        <w:rPr>
          <w:lang w:eastAsia="pl-PL"/>
        </w:rPr>
        <w:t>6</w:t>
      </w:r>
      <w:r w:rsidR="00637D50">
        <w:rPr>
          <w:lang w:eastAsia="pl-PL"/>
        </w:rPr>
        <w:t xml:space="preserve"> do SWZ.</w:t>
      </w:r>
    </w:p>
    <w:p w14:paraId="3963CAE0" w14:textId="446AC5DF" w:rsidR="00DF5606" w:rsidRDefault="00DF5606" w:rsidP="00637D50">
      <w:pPr>
        <w:spacing w:after="0" w:line="240" w:lineRule="auto"/>
        <w:jc w:val="both"/>
        <w:rPr>
          <w:lang w:eastAsia="pl-PL"/>
        </w:rPr>
      </w:pPr>
    </w:p>
    <w:p w14:paraId="54E48770" w14:textId="77777777" w:rsidR="00DF5606" w:rsidRDefault="00DF5606" w:rsidP="00894AF4">
      <w:pPr>
        <w:jc w:val="both"/>
      </w:pPr>
    </w:p>
    <w:p w14:paraId="749F337A" w14:textId="77777777" w:rsidR="00DF5606" w:rsidRDefault="00DF5606" w:rsidP="00894AF4">
      <w:pPr>
        <w:jc w:val="both"/>
      </w:pPr>
    </w:p>
    <w:p w14:paraId="6C0EDC08" w14:textId="77777777" w:rsidR="00A90D5D" w:rsidRDefault="00A90D5D" w:rsidP="00894AF4">
      <w:pPr>
        <w:jc w:val="both"/>
      </w:pPr>
    </w:p>
    <w:p w14:paraId="111C05A3" w14:textId="77777777" w:rsidR="00A90D5D" w:rsidRDefault="00A90D5D" w:rsidP="00894AF4">
      <w:pPr>
        <w:jc w:val="both"/>
      </w:pPr>
    </w:p>
    <w:p w14:paraId="7B10F2E3" w14:textId="77777777" w:rsidR="00A90D5D" w:rsidRDefault="00A90D5D" w:rsidP="00894AF4">
      <w:pPr>
        <w:jc w:val="both"/>
      </w:pPr>
    </w:p>
    <w:p w14:paraId="5442E2E7" w14:textId="77777777" w:rsidR="00A90D5D" w:rsidRDefault="00A90D5D" w:rsidP="00894AF4">
      <w:pPr>
        <w:jc w:val="both"/>
      </w:pPr>
    </w:p>
    <w:p w14:paraId="25079C40" w14:textId="77777777" w:rsidR="00A90D5D" w:rsidRDefault="00A90D5D" w:rsidP="00894AF4">
      <w:pPr>
        <w:jc w:val="both"/>
      </w:pPr>
    </w:p>
    <w:p w14:paraId="3001FF0B" w14:textId="77777777" w:rsidR="00A90D5D" w:rsidRDefault="00A90D5D" w:rsidP="00894AF4">
      <w:pPr>
        <w:jc w:val="both"/>
      </w:pPr>
    </w:p>
    <w:p w14:paraId="57A220E3" w14:textId="77777777" w:rsidR="00A90D5D" w:rsidRDefault="00A90D5D" w:rsidP="00894AF4">
      <w:pPr>
        <w:jc w:val="both"/>
      </w:pPr>
    </w:p>
    <w:p w14:paraId="01D480C8" w14:textId="77777777" w:rsidR="00A90D5D" w:rsidRDefault="00A90D5D" w:rsidP="00894AF4">
      <w:pPr>
        <w:jc w:val="both"/>
      </w:pPr>
    </w:p>
    <w:p w14:paraId="505D23BD" w14:textId="77777777" w:rsidR="00A90D5D" w:rsidRDefault="00A90D5D" w:rsidP="00894AF4">
      <w:pPr>
        <w:jc w:val="both"/>
      </w:pPr>
    </w:p>
    <w:p w14:paraId="2030F483" w14:textId="77777777" w:rsidR="00A90D5D" w:rsidRDefault="00A90D5D" w:rsidP="00894AF4">
      <w:pPr>
        <w:jc w:val="both"/>
      </w:pPr>
    </w:p>
    <w:p w14:paraId="5D57CB1B" w14:textId="77777777" w:rsidR="0001087A" w:rsidRDefault="0001087A" w:rsidP="00894AF4">
      <w:pPr>
        <w:jc w:val="both"/>
      </w:pPr>
    </w:p>
    <w:p w14:paraId="0216629D" w14:textId="77777777" w:rsidR="00DA08E6" w:rsidRDefault="00DA08E6" w:rsidP="00894AF4">
      <w:pPr>
        <w:jc w:val="both"/>
      </w:pPr>
    </w:p>
    <w:p w14:paraId="24A89553" w14:textId="77777777" w:rsidR="00D32D40" w:rsidRDefault="00D32D40" w:rsidP="00894AF4">
      <w:pPr>
        <w:jc w:val="both"/>
      </w:pPr>
    </w:p>
    <w:p w14:paraId="72754BAB" w14:textId="77777777" w:rsidR="00D32D40" w:rsidRDefault="00D32D40" w:rsidP="00894AF4">
      <w:pPr>
        <w:jc w:val="both"/>
      </w:pPr>
    </w:p>
    <w:p w14:paraId="18E4DA02" w14:textId="77777777" w:rsidR="00D32D40" w:rsidRDefault="00D32D40" w:rsidP="00894AF4">
      <w:pPr>
        <w:jc w:val="both"/>
      </w:pPr>
    </w:p>
    <w:p w14:paraId="1E8C2E02" w14:textId="77777777" w:rsidR="00D32D40" w:rsidRDefault="00D32D40" w:rsidP="00894AF4">
      <w:pPr>
        <w:jc w:val="both"/>
      </w:pPr>
    </w:p>
    <w:p w14:paraId="02CDCDCF" w14:textId="77777777" w:rsidR="00D32D40" w:rsidRDefault="00D32D40" w:rsidP="00894AF4">
      <w:pPr>
        <w:jc w:val="both"/>
      </w:pPr>
    </w:p>
    <w:p w14:paraId="20737006" w14:textId="77777777" w:rsidR="00DA08E6" w:rsidRDefault="00DA08E6" w:rsidP="00894AF4">
      <w:pPr>
        <w:jc w:val="both"/>
      </w:pPr>
    </w:p>
    <w:p w14:paraId="6EF5D99D" w14:textId="77777777" w:rsidR="00255706" w:rsidRDefault="00255706" w:rsidP="00894AF4">
      <w:pPr>
        <w:jc w:val="both"/>
        <w:rPr>
          <w:b/>
          <w:bCs/>
        </w:rPr>
      </w:pPr>
    </w:p>
    <w:p w14:paraId="78D6C7D2" w14:textId="53B557CB" w:rsidR="002E50DB" w:rsidRPr="00DF5606" w:rsidRDefault="002E50DB" w:rsidP="00894AF4">
      <w:pPr>
        <w:jc w:val="both"/>
        <w:rPr>
          <w:b/>
          <w:bCs/>
        </w:rPr>
      </w:pPr>
      <w:r w:rsidRPr="00DF5606">
        <w:rPr>
          <w:b/>
          <w:bCs/>
        </w:rPr>
        <w:lastRenderedPageBreak/>
        <w:t>DEA.ZP-261/1</w:t>
      </w:r>
      <w:r w:rsidR="00C3118C">
        <w:rPr>
          <w:b/>
          <w:bCs/>
        </w:rPr>
        <w:t>4</w:t>
      </w:r>
      <w:r w:rsidR="00A90D5D">
        <w:rPr>
          <w:b/>
          <w:bCs/>
        </w:rPr>
        <w:t>/2023</w:t>
      </w:r>
      <w:r w:rsidRPr="00DF5606">
        <w:rPr>
          <w:b/>
          <w:bCs/>
        </w:rPr>
        <w:tab/>
      </w:r>
      <w:r w:rsidR="00DF5606" w:rsidRPr="00DF5606">
        <w:rPr>
          <w:b/>
          <w:bCs/>
        </w:rPr>
        <w:t xml:space="preserve">  </w:t>
      </w:r>
      <w:r w:rsidRPr="00DF5606">
        <w:rPr>
          <w:b/>
          <w:bCs/>
        </w:rPr>
        <w:tab/>
      </w:r>
      <w:r w:rsidRPr="00DF5606">
        <w:rPr>
          <w:b/>
          <w:bCs/>
        </w:rPr>
        <w:tab/>
      </w:r>
      <w:r w:rsidRPr="00DF5606">
        <w:rPr>
          <w:b/>
          <w:bCs/>
        </w:rPr>
        <w:tab/>
      </w:r>
      <w:r w:rsidRPr="00DF5606">
        <w:rPr>
          <w:b/>
          <w:bCs/>
        </w:rPr>
        <w:tab/>
      </w:r>
      <w:r w:rsidRPr="00DF5606">
        <w:rPr>
          <w:b/>
          <w:bCs/>
        </w:rPr>
        <w:tab/>
      </w:r>
      <w:r w:rsidR="00DF5606" w:rsidRPr="00DF5606">
        <w:rPr>
          <w:b/>
          <w:bCs/>
        </w:rPr>
        <w:t xml:space="preserve">  </w:t>
      </w:r>
      <w:r w:rsidRPr="00DF5606">
        <w:rPr>
          <w:b/>
          <w:bCs/>
        </w:rPr>
        <w:tab/>
      </w:r>
      <w:r w:rsidR="00DF5606" w:rsidRPr="00DF5606">
        <w:rPr>
          <w:b/>
          <w:bCs/>
        </w:rPr>
        <w:t xml:space="preserve">      </w:t>
      </w:r>
      <w:r w:rsidR="00DA08E6">
        <w:rPr>
          <w:b/>
          <w:bCs/>
        </w:rPr>
        <w:t xml:space="preserve">   </w:t>
      </w:r>
      <w:r w:rsidR="007D3641">
        <w:rPr>
          <w:b/>
          <w:bCs/>
        </w:rPr>
        <w:t>Załącznik nr 1</w:t>
      </w:r>
      <w:r w:rsidR="00DF5606" w:rsidRPr="00DF5606">
        <w:rPr>
          <w:b/>
          <w:bCs/>
        </w:rPr>
        <w:t xml:space="preserve"> do SWZ</w:t>
      </w:r>
    </w:p>
    <w:p w14:paraId="7F2E844F" w14:textId="77777777" w:rsidR="002E50DB" w:rsidRPr="00BF15B2" w:rsidRDefault="002E50DB" w:rsidP="00BF15B2">
      <w:pPr>
        <w:jc w:val="center"/>
        <w:rPr>
          <w:b/>
          <w:sz w:val="24"/>
        </w:rPr>
      </w:pPr>
      <w:r w:rsidRPr="00BF15B2">
        <w:rPr>
          <w:b/>
          <w:sz w:val="24"/>
        </w:rPr>
        <w:t>FORMULARZ OFERTOWY</w:t>
      </w:r>
    </w:p>
    <w:p w14:paraId="5206F0D5" w14:textId="1AAE72A1" w:rsidR="002E50DB" w:rsidRPr="00BF15B2" w:rsidRDefault="00796309" w:rsidP="00894AF4">
      <w:pPr>
        <w:jc w:val="both"/>
        <w:rPr>
          <w:b/>
        </w:rPr>
      </w:pPr>
      <w:r>
        <w:rPr>
          <w:b/>
        </w:rPr>
        <w:t>Z</w:t>
      </w:r>
      <w:r w:rsidR="002E50DB" w:rsidRPr="00BF15B2">
        <w:rPr>
          <w:b/>
        </w:rPr>
        <w:t>łożony w postępowaniu o zamówienie publiczne prowadzonym w trybie podstawowym bez przeprowadzenia negocjacji pn. „</w:t>
      </w:r>
      <w:r w:rsidR="00C3118C">
        <w:rPr>
          <w:b/>
        </w:rPr>
        <w:t xml:space="preserve">Usługa wykonania dokumentacji </w:t>
      </w:r>
      <w:r w:rsidR="007D3641">
        <w:rPr>
          <w:b/>
        </w:rPr>
        <w:t xml:space="preserve"> </w:t>
      </w:r>
      <w:proofErr w:type="spellStart"/>
      <w:r w:rsidR="007D3641">
        <w:rPr>
          <w:b/>
        </w:rPr>
        <w:t>architektoniczno</w:t>
      </w:r>
      <w:proofErr w:type="spellEnd"/>
      <w:r w:rsidR="007D3641">
        <w:rPr>
          <w:b/>
        </w:rPr>
        <w:t xml:space="preserve"> – budowlanej na potrzeby budowy budynku na terenie siedziby WSRM w Łodzi przy ul. Wareckiej 2</w:t>
      </w:r>
      <w:r w:rsidR="00BF15B2" w:rsidRPr="00BF15B2">
        <w:rPr>
          <w:b/>
        </w:rPr>
        <w:t>”</w:t>
      </w:r>
    </w:p>
    <w:p w14:paraId="39ABAF50" w14:textId="11363B59" w:rsidR="002E50DB" w:rsidRPr="00EC298A" w:rsidRDefault="002E50DB" w:rsidP="00894AF4">
      <w:pPr>
        <w:jc w:val="both"/>
      </w:pPr>
      <w:r w:rsidRPr="00EC298A">
        <w:t>1. Zamawiający: Wojewódzka Stacja Ratownictwa Medycznego w Ł</w:t>
      </w:r>
      <w:r w:rsidR="00BF15B2">
        <w:t xml:space="preserve">odzi, 91-202 Łódź, ul. Warecka </w:t>
      </w:r>
    </w:p>
    <w:p w14:paraId="0A716A5B" w14:textId="77777777" w:rsidR="002E50DB" w:rsidRPr="00EC298A" w:rsidRDefault="002E50DB" w:rsidP="00894AF4">
      <w:pPr>
        <w:jc w:val="both"/>
      </w:pPr>
      <w:r w:rsidRPr="00EC298A">
        <w:t>2. Pełna nazwa i adres Wykonawcy:</w:t>
      </w:r>
    </w:p>
    <w:p w14:paraId="688F871E" w14:textId="77777777" w:rsidR="00BF15B2" w:rsidRDefault="002E50DB" w:rsidP="00894AF4">
      <w:pPr>
        <w:jc w:val="both"/>
      </w:pPr>
      <w:r w:rsidRPr="00EC298A">
        <w:t>...................................................................................................................................................................</w:t>
      </w:r>
    </w:p>
    <w:p w14:paraId="3C09D3D0" w14:textId="22BB5E46" w:rsidR="002E50DB" w:rsidRPr="00EC298A" w:rsidRDefault="002E50DB" w:rsidP="00894AF4">
      <w:pPr>
        <w:jc w:val="both"/>
      </w:pPr>
      <w:r w:rsidRPr="00EC298A">
        <w:t>......................................................................................</w:t>
      </w:r>
      <w:r w:rsidR="003D57E4">
        <w:t>............</w:t>
      </w:r>
      <w:r w:rsidRPr="00EC298A">
        <w:t>.................................................................</w:t>
      </w:r>
    </w:p>
    <w:p w14:paraId="564FA654" w14:textId="41FA13E5" w:rsidR="002E50DB" w:rsidRPr="00EC298A" w:rsidRDefault="002E50DB" w:rsidP="00894AF4">
      <w:pPr>
        <w:jc w:val="both"/>
      </w:pPr>
      <w:r w:rsidRPr="00EC298A">
        <w:t>NIP:...............................................................................REGON:................................</w:t>
      </w:r>
      <w:r w:rsidR="003D57E4">
        <w:t>.</w:t>
      </w:r>
      <w:r w:rsidRPr="00EC298A">
        <w:t>...............................</w:t>
      </w:r>
    </w:p>
    <w:p w14:paraId="2688354D" w14:textId="583F47E3" w:rsidR="002E50DB" w:rsidRPr="00EC298A" w:rsidRDefault="002E50DB" w:rsidP="00894AF4">
      <w:pPr>
        <w:jc w:val="both"/>
      </w:pPr>
      <w:r w:rsidRPr="00EC298A">
        <w:t>Nr telefonu:...............................................</w:t>
      </w:r>
      <w:r w:rsidR="003D57E4">
        <w:t>...</w:t>
      </w:r>
      <w:r w:rsidRPr="00EC298A">
        <w:t>.Nr faxu:..........................</w:t>
      </w:r>
      <w:r w:rsidR="003D57E4">
        <w:t>.</w:t>
      </w:r>
      <w:r w:rsidRPr="00EC298A">
        <w:t>.....................................................</w:t>
      </w:r>
    </w:p>
    <w:p w14:paraId="527190BB" w14:textId="77777777" w:rsidR="002E50DB" w:rsidRPr="00EC298A" w:rsidRDefault="002E50DB" w:rsidP="00894AF4">
      <w:pPr>
        <w:jc w:val="both"/>
      </w:pPr>
      <w:r w:rsidRPr="00EC298A">
        <w:t>e-mail:…................................................................................</w:t>
      </w:r>
    </w:p>
    <w:p w14:paraId="69CA33E4" w14:textId="77777777" w:rsidR="002E50DB" w:rsidRPr="00EC298A" w:rsidRDefault="002E50DB" w:rsidP="00894AF4">
      <w:pPr>
        <w:jc w:val="both"/>
      </w:pPr>
      <w:r w:rsidRPr="00EC298A">
        <w:t>3. Przedmiot oferty i cena oferty.</w:t>
      </w:r>
    </w:p>
    <w:p w14:paraId="0D35A97E" w14:textId="0C114AB3" w:rsidR="002E50DB" w:rsidRPr="00EC298A" w:rsidRDefault="00150040" w:rsidP="00894AF4">
      <w:pPr>
        <w:jc w:val="both"/>
      </w:pPr>
      <w:r>
        <w:t xml:space="preserve">3.1 </w:t>
      </w:r>
      <w:r w:rsidR="002E50DB" w:rsidRPr="00EC298A">
        <w:t>Oferujemy zrealizowanie przedmiotu zamówienia pn. „</w:t>
      </w:r>
      <w:r w:rsidR="00EA37AC">
        <w:t xml:space="preserve">Usługa wykonania dokumentacji </w:t>
      </w:r>
      <w:proofErr w:type="spellStart"/>
      <w:r w:rsidR="003448D5">
        <w:t>dokumentacji</w:t>
      </w:r>
      <w:proofErr w:type="spellEnd"/>
      <w:r w:rsidR="003448D5">
        <w:t xml:space="preserve"> </w:t>
      </w:r>
      <w:proofErr w:type="spellStart"/>
      <w:r w:rsidR="003448D5">
        <w:t>architektoniczno</w:t>
      </w:r>
      <w:proofErr w:type="spellEnd"/>
      <w:r w:rsidR="003448D5">
        <w:t xml:space="preserve">  - budowlanej na potrzeby budowy budynku na terenie siedziby WSRM w Łodzi</w:t>
      </w:r>
      <w:r w:rsidR="00255706">
        <w:t xml:space="preserve"> </w:t>
      </w:r>
      <w:r w:rsidR="003448D5">
        <w:t xml:space="preserve">przy ul. Wareckiej 2 </w:t>
      </w:r>
      <w:r w:rsidR="002E50DB" w:rsidRPr="00EC298A">
        <w:t xml:space="preserve">” za </w:t>
      </w:r>
      <w:r w:rsidR="00682970">
        <w:t xml:space="preserve">ogólną </w:t>
      </w:r>
      <w:r w:rsidR="002E50DB" w:rsidRPr="00EC298A">
        <w:t>cenę</w:t>
      </w:r>
      <w:r w:rsidR="00F05A31">
        <w:t xml:space="preserve"> ryczałtową</w:t>
      </w:r>
      <w:r w:rsidR="002E50DB" w:rsidRPr="00EC298A">
        <w:t>:</w:t>
      </w:r>
    </w:p>
    <w:p w14:paraId="152BF72B" w14:textId="02D5E203" w:rsidR="002E50DB" w:rsidRPr="00EC298A" w:rsidRDefault="002E50DB" w:rsidP="00894AF4">
      <w:pPr>
        <w:jc w:val="both"/>
      </w:pPr>
      <w:r w:rsidRPr="00EC298A">
        <w:t>Cena netto:</w:t>
      </w:r>
      <w:r w:rsidR="00BF15B2">
        <w:t xml:space="preserve"> </w:t>
      </w:r>
      <w:r w:rsidRPr="00EC298A">
        <w:t>….....................</w:t>
      </w:r>
      <w:r w:rsidR="00BF15B2">
        <w:t>............................</w:t>
      </w:r>
      <w:r w:rsidRPr="00EC298A">
        <w:t>.......................PLN</w:t>
      </w:r>
    </w:p>
    <w:p w14:paraId="6062EA76" w14:textId="062663CE" w:rsidR="002E50DB" w:rsidRDefault="00EC298A" w:rsidP="00894AF4">
      <w:pPr>
        <w:jc w:val="both"/>
      </w:pPr>
      <w:r>
        <w:t xml:space="preserve">podatek VAT w wysokości: </w:t>
      </w:r>
      <w:r w:rsidR="00682970">
        <w:t>………..</w:t>
      </w:r>
      <w:r>
        <w:t xml:space="preserve">% </w:t>
      </w:r>
      <w:r w:rsidR="002E50DB" w:rsidRPr="00EC298A">
        <w:t>w kwocie ........................................ PLN</w:t>
      </w:r>
    </w:p>
    <w:p w14:paraId="5B783555" w14:textId="77777777" w:rsidR="00682970" w:rsidRDefault="00682970" w:rsidP="00682970">
      <w:pPr>
        <w:jc w:val="both"/>
      </w:pPr>
      <w:r>
        <w:t xml:space="preserve">podatek VAT w wysokości: ………..% </w:t>
      </w:r>
      <w:r w:rsidRPr="00EC298A">
        <w:t>w kwocie ........................................ PLN</w:t>
      </w:r>
    </w:p>
    <w:p w14:paraId="25A2596C" w14:textId="07745269" w:rsidR="002E50DB" w:rsidRPr="00EC298A" w:rsidRDefault="002E50DB" w:rsidP="00894AF4">
      <w:pPr>
        <w:jc w:val="both"/>
      </w:pPr>
      <w:r w:rsidRPr="00EC298A">
        <w:t>Cena brutto:</w:t>
      </w:r>
      <w:r w:rsidR="00BF15B2">
        <w:t xml:space="preserve"> ……………………………</w:t>
      </w:r>
      <w:r w:rsidRPr="00EC298A">
        <w:t>...............................................PLN</w:t>
      </w:r>
    </w:p>
    <w:p w14:paraId="04FDB710" w14:textId="148A4DB4" w:rsidR="003035C7" w:rsidRPr="00EC298A" w:rsidRDefault="002E50DB" w:rsidP="00894AF4">
      <w:pPr>
        <w:jc w:val="both"/>
      </w:pPr>
      <w:r w:rsidRPr="00EC298A">
        <w:t>słownie:</w:t>
      </w:r>
      <w:r w:rsidR="00BF15B2">
        <w:t xml:space="preserve"> </w:t>
      </w:r>
      <w:r w:rsidRPr="00EC298A">
        <w:t>......................................................................................................</w:t>
      </w:r>
    </w:p>
    <w:p w14:paraId="1150993E" w14:textId="78783663" w:rsidR="00682970" w:rsidRDefault="00682970" w:rsidP="00894AF4">
      <w:pPr>
        <w:jc w:val="both"/>
      </w:pPr>
      <w:r>
        <w:t xml:space="preserve">w </w:t>
      </w:r>
      <w:r w:rsidR="00515AE5">
        <w:t>tym:</w:t>
      </w:r>
      <w:r>
        <w:t xml:space="preserve">: </w:t>
      </w:r>
    </w:p>
    <w:p w14:paraId="5F4FF7C1" w14:textId="683B08EE" w:rsidR="00682970" w:rsidRDefault="00682970" w:rsidP="00894AF4">
      <w:pPr>
        <w:jc w:val="both"/>
      </w:pPr>
      <w:r>
        <w:t xml:space="preserve">3.1.A. </w:t>
      </w:r>
      <w:r w:rsidR="00515AE5">
        <w:t>wynagrodzenie za wykonanie dokumentacji projektowo kosztorysowej:</w:t>
      </w:r>
    </w:p>
    <w:p w14:paraId="55C7F30E" w14:textId="577C3204" w:rsidR="00515AE5" w:rsidRPr="00EC298A" w:rsidRDefault="00515AE5" w:rsidP="00515AE5">
      <w:pPr>
        <w:jc w:val="both"/>
      </w:pPr>
      <w:r>
        <w:t xml:space="preserve">           </w:t>
      </w:r>
      <w:r w:rsidRPr="00EC298A">
        <w:t>netto:</w:t>
      </w:r>
      <w:r>
        <w:t xml:space="preserve"> </w:t>
      </w:r>
      <w:r w:rsidRPr="00EC298A">
        <w:t>….....................</w:t>
      </w:r>
      <w:r>
        <w:t>............................</w:t>
      </w:r>
      <w:r w:rsidRPr="00EC298A">
        <w:t>.......................PLN</w:t>
      </w:r>
    </w:p>
    <w:p w14:paraId="72C4373A" w14:textId="5297A16A" w:rsidR="00515AE5" w:rsidRDefault="00515AE5" w:rsidP="00515AE5">
      <w:pPr>
        <w:jc w:val="both"/>
      </w:pPr>
      <w:r>
        <w:t xml:space="preserve">           podatek VAT w wysokości: ………..% </w:t>
      </w:r>
      <w:r w:rsidRPr="00EC298A">
        <w:t>w kwocie ........................................ PLN</w:t>
      </w:r>
    </w:p>
    <w:p w14:paraId="6C878F6C" w14:textId="1E1830CF" w:rsidR="00515AE5" w:rsidRDefault="00515AE5" w:rsidP="00515AE5">
      <w:pPr>
        <w:jc w:val="both"/>
      </w:pPr>
      <w:r>
        <w:t xml:space="preserve">           podatek VAT w wysokości: ………..% </w:t>
      </w:r>
      <w:r w:rsidRPr="00EC298A">
        <w:t>w kwocie ........................................ PLN</w:t>
      </w:r>
    </w:p>
    <w:p w14:paraId="27961D0B" w14:textId="21152BC0" w:rsidR="00515AE5" w:rsidRPr="00EC298A" w:rsidRDefault="00515AE5" w:rsidP="00515AE5">
      <w:pPr>
        <w:jc w:val="both"/>
      </w:pPr>
      <w:r>
        <w:t xml:space="preserve">          </w:t>
      </w:r>
      <w:r w:rsidRPr="00EC298A">
        <w:t>Cena brutto:</w:t>
      </w:r>
      <w:r>
        <w:t xml:space="preserve"> ……………………………</w:t>
      </w:r>
      <w:r w:rsidRPr="00EC298A">
        <w:t>...............................................PLN</w:t>
      </w:r>
    </w:p>
    <w:p w14:paraId="44E4FDBF" w14:textId="443C2138" w:rsidR="00515AE5" w:rsidRPr="00EC298A" w:rsidRDefault="00515AE5" w:rsidP="00515AE5">
      <w:pPr>
        <w:jc w:val="both"/>
      </w:pPr>
      <w:r>
        <w:t xml:space="preserve">          </w:t>
      </w:r>
      <w:r w:rsidRPr="00EC298A">
        <w:t>słownie:</w:t>
      </w:r>
      <w:r>
        <w:t xml:space="preserve"> </w:t>
      </w:r>
      <w:r w:rsidRPr="00EC298A">
        <w:t>......................................................................................................</w:t>
      </w:r>
    </w:p>
    <w:p w14:paraId="0249FD34" w14:textId="74A25812" w:rsidR="00515AE5" w:rsidRDefault="00515AE5" w:rsidP="00894AF4">
      <w:pPr>
        <w:jc w:val="both"/>
      </w:pPr>
      <w:r>
        <w:t>3.1.B. Wynagrodzenie za pełnienie nadzoru autorskiego:</w:t>
      </w:r>
    </w:p>
    <w:p w14:paraId="0CA31FCF" w14:textId="77777777" w:rsidR="00515AE5" w:rsidRPr="00EC298A" w:rsidRDefault="00515AE5" w:rsidP="00515AE5">
      <w:pPr>
        <w:jc w:val="both"/>
      </w:pPr>
      <w:r>
        <w:t xml:space="preserve">           </w:t>
      </w:r>
      <w:r w:rsidRPr="00EC298A">
        <w:t>netto:</w:t>
      </w:r>
      <w:r>
        <w:t xml:space="preserve"> </w:t>
      </w:r>
      <w:r w:rsidRPr="00EC298A">
        <w:t>….....................</w:t>
      </w:r>
      <w:r>
        <w:t>............................</w:t>
      </w:r>
      <w:r w:rsidRPr="00EC298A">
        <w:t>.......................PLN</w:t>
      </w:r>
    </w:p>
    <w:p w14:paraId="69080590" w14:textId="77777777" w:rsidR="00515AE5" w:rsidRDefault="00515AE5" w:rsidP="00515AE5">
      <w:pPr>
        <w:jc w:val="both"/>
      </w:pPr>
      <w:r>
        <w:t xml:space="preserve">           podatek VAT w wysokości: ………..% </w:t>
      </w:r>
      <w:r w:rsidRPr="00EC298A">
        <w:t>w kwocie ........................................ PLN</w:t>
      </w:r>
    </w:p>
    <w:p w14:paraId="73CA5C72" w14:textId="77777777" w:rsidR="00515AE5" w:rsidRDefault="00515AE5" w:rsidP="00515AE5">
      <w:pPr>
        <w:jc w:val="both"/>
      </w:pPr>
      <w:r>
        <w:t xml:space="preserve">           podatek VAT w wysokości: ………..% </w:t>
      </w:r>
      <w:r w:rsidRPr="00EC298A">
        <w:t>w kwocie ........................................ PLN</w:t>
      </w:r>
    </w:p>
    <w:p w14:paraId="35497A46" w14:textId="77777777" w:rsidR="00515AE5" w:rsidRPr="00EC298A" w:rsidRDefault="00515AE5" w:rsidP="00515AE5">
      <w:pPr>
        <w:jc w:val="both"/>
      </w:pPr>
      <w:r>
        <w:lastRenderedPageBreak/>
        <w:t xml:space="preserve">          </w:t>
      </w:r>
      <w:r w:rsidRPr="00EC298A">
        <w:t>Cena brutto:</w:t>
      </w:r>
      <w:r>
        <w:t xml:space="preserve"> ……………………………</w:t>
      </w:r>
      <w:r w:rsidRPr="00EC298A">
        <w:t>...............................................PLN</w:t>
      </w:r>
    </w:p>
    <w:p w14:paraId="5EE4A8D1" w14:textId="77777777" w:rsidR="00515AE5" w:rsidRPr="00EC298A" w:rsidRDefault="00515AE5" w:rsidP="00515AE5">
      <w:pPr>
        <w:jc w:val="both"/>
      </w:pPr>
      <w:r>
        <w:t xml:space="preserve">          </w:t>
      </w:r>
      <w:r w:rsidRPr="00EC298A">
        <w:t>słownie:</w:t>
      </w:r>
      <w:r>
        <w:t xml:space="preserve"> </w:t>
      </w:r>
      <w:r w:rsidRPr="00EC298A">
        <w:t>......................................................................................................</w:t>
      </w:r>
    </w:p>
    <w:p w14:paraId="35914D18" w14:textId="04DB6944" w:rsidR="009E02CF" w:rsidRDefault="009E02CF" w:rsidP="00894AF4">
      <w:pPr>
        <w:jc w:val="both"/>
      </w:pPr>
      <w:r w:rsidRPr="004D1F75">
        <w:t>3.</w:t>
      </w:r>
      <w:r w:rsidR="00255706">
        <w:t>2</w:t>
      </w:r>
      <w:r w:rsidRPr="004D1F75">
        <w:t>.</w:t>
      </w:r>
      <w:r w:rsidR="00DA08E6" w:rsidRPr="004D1F75">
        <w:t xml:space="preserve"> </w:t>
      </w:r>
      <w:r w:rsidRPr="004D1F75">
        <w:t xml:space="preserve">Na wykonane </w:t>
      </w:r>
      <w:r w:rsidR="00682970">
        <w:t xml:space="preserve">projekty </w:t>
      </w:r>
      <w:r w:rsidRPr="004D1F75">
        <w:t xml:space="preserve"> udzielimy gwarancji na okres</w:t>
      </w:r>
      <w:r w:rsidR="00DA08E6" w:rsidRPr="004D1F75">
        <w:t xml:space="preserve"> </w:t>
      </w:r>
      <w:r w:rsidR="00255706">
        <w:t xml:space="preserve">  </w:t>
      </w:r>
      <w:r w:rsidR="00DA08E6" w:rsidRPr="004D1F75">
        <w:t xml:space="preserve">……………………………. </w:t>
      </w:r>
      <w:r w:rsidR="00255706">
        <w:t>m</w:t>
      </w:r>
      <w:r w:rsidR="00DA08E6" w:rsidRPr="004D1F75">
        <w:t>iesięcy</w:t>
      </w:r>
      <w:r w:rsidR="00255706">
        <w:t>.</w:t>
      </w:r>
    </w:p>
    <w:p w14:paraId="1EA21A4C" w14:textId="77777777" w:rsidR="000420C6" w:rsidRPr="004D1F75" w:rsidRDefault="000420C6" w:rsidP="00894AF4">
      <w:pPr>
        <w:jc w:val="both"/>
      </w:pPr>
    </w:p>
    <w:p w14:paraId="3AE078EB" w14:textId="6DF550E5" w:rsidR="002E50DB" w:rsidRPr="00EC298A" w:rsidRDefault="00BF15B2" w:rsidP="00894AF4">
      <w:pPr>
        <w:jc w:val="both"/>
      </w:pPr>
      <w:r>
        <w:t xml:space="preserve">4. </w:t>
      </w:r>
      <w:r w:rsidR="002E50DB" w:rsidRPr="00EC298A">
        <w:t>Niniejszym oświadczamy, że:</w:t>
      </w:r>
    </w:p>
    <w:p w14:paraId="508B9E92" w14:textId="77777777" w:rsidR="002E50DB" w:rsidRPr="00EC298A" w:rsidRDefault="002E50DB" w:rsidP="000420C6">
      <w:pPr>
        <w:spacing w:after="0" w:line="240" w:lineRule="auto"/>
        <w:jc w:val="both"/>
      </w:pPr>
      <w:r w:rsidRPr="00EC298A">
        <w:t>4.1. Zapoznaliśmy się z dokumentami niniejszego postępowania.</w:t>
      </w:r>
    </w:p>
    <w:p w14:paraId="51A489CC" w14:textId="5635E9EB" w:rsidR="002E50DB" w:rsidRPr="00EC298A" w:rsidRDefault="002E50DB" w:rsidP="000420C6">
      <w:pPr>
        <w:spacing w:after="0" w:line="240" w:lineRule="auto"/>
        <w:jc w:val="both"/>
      </w:pPr>
      <w:r w:rsidRPr="00EC298A">
        <w:t>4.2. Do przedmiotowych dokumentów w tym zwłaszcza do wzoru umowy, nie wnosimy żadnych zastrzeżeń i akceptujemy w pełni.</w:t>
      </w:r>
    </w:p>
    <w:p w14:paraId="30473CDD" w14:textId="36FFF7F5" w:rsidR="002E50DB" w:rsidRPr="00EC298A" w:rsidRDefault="00894AF4" w:rsidP="000420C6">
      <w:pPr>
        <w:spacing w:after="0" w:line="240" w:lineRule="auto"/>
        <w:jc w:val="both"/>
      </w:pPr>
      <w:r>
        <w:t>4.3</w:t>
      </w:r>
      <w:r w:rsidR="002E50DB" w:rsidRPr="00EC298A">
        <w:t xml:space="preserve">. W przypadku wyboru naszej oferty zobowiązujemy </w:t>
      </w:r>
      <w:r>
        <w:t xml:space="preserve">się do zrealizowania przedmiotu </w:t>
      </w:r>
      <w:r w:rsidR="002E50DB" w:rsidRPr="00EC298A">
        <w:t>zamówienia zgodnie z warunkami zapisanymi w Specyfikacji Warunków Zamówienia oraz w zawartej umowie.</w:t>
      </w:r>
    </w:p>
    <w:p w14:paraId="37F6B763" w14:textId="736405AD" w:rsidR="002E50DB" w:rsidRPr="00EC298A" w:rsidRDefault="00894AF4" w:rsidP="000420C6">
      <w:pPr>
        <w:spacing w:after="0" w:line="240" w:lineRule="auto"/>
        <w:jc w:val="both"/>
      </w:pPr>
      <w:r>
        <w:t>4.4</w:t>
      </w:r>
      <w:r w:rsidR="002E50DB" w:rsidRPr="00EC298A">
        <w:t xml:space="preserve">. W przypadku wyboru naszej oferty zobowiązujemy </w:t>
      </w:r>
      <w:r>
        <w:t xml:space="preserve">się do zawarcia umowy w miejscu </w:t>
      </w:r>
      <w:r w:rsidR="002E50DB" w:rsidRPr="00EC298A">
        <w:t>i terminie określonym przez zamawiającego w piśmie akceptującym.</w:t>
      </w:r>
    </w:p>
    <w:p w14:paraId="20706EF5" w14:textId="6BA549F3" w:rsidR="003A7386" w:rsidRDefault="00894AF4" w:rsidP="000420C6">
      <w:pPr>
        <w:spacing w:after="0" w:line="240" w:lineRule="auto"/>
        <w:jc w:val="both"/>
      </w:pPr>
      <w:r>
        <w:t>4.5</w:t>
      </w:r>
      <w:r w:rsidR="002E50DB" w:rsidRPr="00EC298A">
        <w:t>. Uważamy się za związanych niniejszą of</w:t>
      </w:r>
      <w:r>
        <w:t>ertą w okresie wskazanym w SWZ.</w:t>
      </w:r>
    </w:p>
    <w:p w14:paraId="0CA23A34" w14:textId="77777777" w:rsidR="000420C6" w:rsidRPr="00EC298A" w:rsidRDefault="000420C6" w:rsidP="000420C6">
      <w:pPr>
        <w:spacing w:after="0" w:line="240" w:lineRule="auto"/>
        <w:jc w:val="both"/>
      </w:pPr>
    </w:p>
    <w:p w14:paraId="2CEACDC2" w14:textId="070D0B73" w:rsidR="002E50DB" w:rsidRPr="00BF15B2" w:rsidRDefault="00894AF4" w:rsidP="00894AF4">
      <w:pPr>
        <w:jc w:val="both"/>
        <w:rPr>
          <w:b/>
        </w:rPr>
      </w:pPr>
      <w:r>
        <w:t>4.6</w:t>
      </w:r>
      <w:r w:rsidR="002E50DB" w:rsidRPr="00EC298A">
        <w:t xml:space="preserve">. Oświadczam, że jesteśmy </w:t>
      </w:r>
      <w:r w:rsidR="002E50DB" w:rsidRPr="00BF15B2">
        <w:rPr>
          <w:b/>
        </w:rPr>
        <w:t>(właściwe zaznaczyć znakiem X – j</w:t>
      </w:r>
      <w:r w:rsidRPr="00BF15B2">
        <w:rPr>
          <w:b/>
        </w:rPr>
        <w:t>eśli dotyczy)</w:t>
      </w:r>
      <w:r w:rsidRPr="00BF15B2">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992"/>
      </w:tblGrid>
      <w:tr w:rsidR="002E50DB" w:rsidRPr="00EC298A" w14:paraId="4B1E951D" w14:textId="77777777" w:rsidTr="00796309">
        <w:trPr>
          <w:trHeight w:val="485"/>
        </w:trPr>
        <w:tc>
          <w:tcPr>
            <w:tcW w:w="8364"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EC298A" w:rsidRDefault="002E50DB" w:rsidP="00894AF4">
            <w:pPr>
              <w:jc w:val="both"/>
            </w:pPr>
            <w:r w:rsidRPr="00BF15B2">
              <w:rPr>
                <w:b/>
              </w:rPr>
              <w:t>mikroprzedsiębiorstwem</w:t>
            </w:r>
            <w:r w:rsidRPr="00EC298A">
              <w:t xml:space="preserve"> </w:t>
            </w:r>
            <w:r w:rsidRPr="00BF15B2">
              <w:rPr>
                <w:sz w:val="20"/>
              </w:rPr>
              <w:t>(to przedsiębiorstwo, które zatrudnia mniej niż 10 osób i którego roczny obrót lub roczna suma bilansowa nie przekracza 2 milionów EUR)</w:t>
            </w:r>
          </w:p>
        </w:tc>
        <w:tc>
          <w:tcPr>
            <w:tcW w:w="992"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EC298A" w:rsidRDefault="002E50DB" w:rsidP="00894AF4">
            <w:pPr>
              <w:jc w:val="both"/>
            </w:pPr>
          </w:p>
        </w:tc>
      </w:tr>
      <w:tr w:rsidR="002E50DB" w:rsidRPr="00EC298A" w14:paraId="5B794F8E" w14:textId="77777777" w:rsidTr="00796309">
        <w:trPr>
          <w:trHeight w:val="485"/>
        </w:trPr>
        <w:tc>
          <w:tcPr>
            <w:tcW w:w="8364"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EC298A" w:rsidRDefault="002E50DB" w:rsidP="00894AF4">
            <w:pPr>
              <w:jc w:val="both"/>
            </w:pPr>
            <w:r w:rsidRPr="00BF15B2">
              <w:rPr>
                <w:b/>
              </w:rPr>
              <w:t>małym przedsiębiorstwem</w:t>
            </w:r>
            <w:r w:rsidRPr="00EC298A">
              <w:t xml:space="preserve"> </w:t>
            </w:r>
            <w:r w:rsidRPr="00BF15B2">
              <w:rPr>
                <w:sz w:val="20"/>
              </w:rPr>
              <w:t>(to przedsiębiorstwo, które zatrudnia mniej niż 50 osób i którego roczny obrót lub roczna suma bilansowa nie przekracza 10 milionów EUR)</w:t>
            </w:r>
          </w:p>
        </w:tc>
        <w:tc>
          <w:tcPr>
            <w:tcW w:w="992"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EC298A" w:rsidRDefault="002E50DB" w:rsidP="00894AF4">
            <w:pPr>
              <w:jc w:val="both"/>
            </w:pPr>
          </w:p>
        </w:tc>
      </w:tr>
      <w:tr w:rsidR="002E50DB" w:rsidRPr="00EC298A" w14:paraId="271A0F6B" w14:textId="77777777" w:rsidTr="00796309">
        <w:trPr>
          <w:trHeight w:val="485"/>
        </w:trPr>
        <w:tc>
          <w:tcPr>
            <w:tcW w:w="8364"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EC298A" w:rsidRDefault="002E50DB" w:rsidP="00894AF4">
            <w:pPr>
              <w:jc w:val="both"/>
            </w:pPr>
            <w:r w:rsidRPr="00BF15B2">
              <w:rPr>
                <w:b/>
              </w:rPr>
              <w:t>średnim przedsiębiorstwem</w:t>
            </w:r>
            <w:r w:rsidRPr="00EC298A">
              <w:t xml:space="preserve"> </w:t>
            </w:r>
            <w:r w:rsidRPr="00BF15B2">
              <w:rPr>
                <w:sz w:val="20"/>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92" w:type="dxa"/>
            <w:tcBorders>
              <w:top w:val="single" w:sz="4" w:space="0" w:color="000000"/>
              <w:left w:val="single" w:sz="4" w:space="0" w:color="000000"/>
              <w:bottom w:val="single" w:sz="4" w:space="0" w:color="000000"/>
              <w:right w:val="single" w:sz="4" w:space="0" w:color="000000"/>
            </w:tcBorders>
          </w:tcPr>
          <w:p w14:paraId="5BD575EE" w14:textId="77777777" w:rsidR="002E50DB" w:rsidRPr="00EC298A" w:rsidRDefault="002E50DB" w:rsidP="00894AF4">
            <w:pPr>
              <w:jc w:val="both"/>
            </w:pPr>
          </w:p>
        </w:tc>
      </w:tr>
      <w:tr w:rsidR="002E50DB" w:rsidRPr="00EC298A" w14:paraId="2588C97B" w14:textId="77777777" w:rsidTr="00796309">
        <w:trPr>
          <w:trHeight w:val="485"/>
        </w:trPr>
        <w:tc>
          <w:tcPr>
            <w:tcW w:w="8364"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EC298A" w:rsidRDefault="002E50DB" w:rsidP="00894AF4">
            <w:pPr>
              <w:jc w:val="both"/>
            </w:pPr>
            <w:r w:rsidRPr="00BF15B2">
              <w:rPr>
                <w:b/>
              </w:rPr>
              <w:t>dużym przedsiębiorstwem</w:t>
            </w:r>
            <w:r w:rsidRPr="00EC298A">
              <w:t xml:space="preserve"> </w:t>
            </w:r>
            <w:r w:rsidRPr="00BF15B2">
              <w:rPr>
                <w:sz w:val="20"/>
              </w:rPr>
              <w:t>(to przedsiębiorstwo, które jest większym niż średnie przedsiębiorstwo i zatrudnia 250 osób lub więcej i którego roczny obrót przekracza 50 milionów EUR lub roczna suma bilansowa przekracza 43 milionów EUR)</w:t>
            </w:r>
          </w:p>
        </w:tc>
        <w:tc>
          <w:tcPr>
            <w:tcW w:w="992" w:type="dxa"/>
            <w:tcBorders>
              <w:top w:val="single" w:sz="4" w:space="0" w:color="000000"/>
              <w:left w:val="single" w:sz="4" w:space="0" w:color="000000"/>
              <w:bottom w:val="single" w:sz="4" w:space="0" w:color="000000"/>
              <w:right w:val="single" w:sz="4" w:space="0" w:color="000000"/>
            </w:tcBorders>
          </w:tcPr>
          <w:p w14:paraId="5BC16692" w14:textId="77777777" w:rsidR="002E50DB" w:rsidRPr="00EC298A" w:rsidRDefault="002E50DB" w:rsidP="00894AF4">
            <w:pPr>
              <w:jc w:val="both"/>
            </w:pPr>
          </w:p>
        </w:tc>
      </w:tr>
    </w:tbl>
    <w:p w14:paraId="44E8F34F" w14:textId="77777777" w:rsidR="000420C6" w:rsidRDefault="000420C6" w:rsidP="00935C43">
      <w:pPr>
        <w:pStyle w:val="Tekstpodstawowy2"/>
        <w:tabs>
          <w:tab w:val="left" w:pos="284"/>
        </w:tabs>
        <w:rPr>
          <w:rFonts w:ascii="Calibri" w:hAnsi="Calibri" w:cs="Calibri"/>
          <w:bCs/>
        </w:rPr>
      </w:pPr>
    </w:p>
    <w:p w14:paraId="3A32AFEC" w14:textId="0BA49B5D" w:rsidR="00935C43" w:rsidRPr="004E4BE6" w:rsidRDefault="00935C43" w:rsidP="00935C43">
      <w:pPr>
        <w:pStyle w:val="Tekstpodstawowy2"/>
        <w:tabs>
          <w:tab w:val="left" w:pos="284"/>
        </w:tabs>
        <w:rPr>
          <w:rFonts w:ascii="Calibri" w:hAnsi="Calibri" w:cs="Calibri"/>
          <w:bCs/>
        </w:rPr>
      </w:pPr>
      <w:r w:rsidRPr="004E4BE6">
        <w:rPr>
          <w:rFonts w:ascii="Calibri" w:hAnsi="Calibri" w:cs="Calibri"/>
          <w:bCs/>
        </w:rPr>
        <w:t>5. Podwykonawcom zamierzamy powierzyć wykonanie następującego zakresu prac: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60"/>
        <w:gridCol w:w="5032"/>
      </w:tblGrid>
      <w:tr w:rsidR="004E4BE6" w:rsidRPr="001040C8" w14:paraId="5F670601" w14:textId="77777777" w:rsidTr="00FE5EEA">
        <w:tc>
          <w:tcPr>
            <w:tcW w:w="656" w:type="dxa"/>
            <w:shd w:val="clear" w:color="auto" w:fill="auto"/>
          </w:tcPr>
          <w:p w14:paraId="5356297C" w14:textId="40391561" w:rsidR="004E4BE6" w:rsidRPr="001040C8" w:rsidRDefault="004E4BE6" w:rsidP="00801F01">
            <w:pPr>
              <w:pStyle w:val="Tekstpodstawowy2"/>
              <w:tabs>
                <w:tab w:val="left" w:pos="284"/>
              </w:tabs>
              <w:rPr>
                <w:rFonts w:ascii="Calibri" w:hAnsi="Calibri" w:cs="Calibri"/>
              </w:rPr>
            </w:pPr>
            <w:r w:rsidRPr="001040C8">
              <w:rPr>
                <w:rFonts w:ascii="Calibri" w:hAnsi="Calibri" w:cs="Calibri"/>
              </w:rPr>
              <w:tab/>
              <w:t>Lp.</w:t>
            </w:r>
          </w:p>
        </w:tc>
        <w:tc>
          <w:tcPr>
            <w:tcW w:w="3597" w:type="dxa"/>
            <w:shd w:val="clear" w:color="auto" w:fill="auto"/>
          </w:tcPr>
          <w:p w14:paraId="4406A40C" w14:textId="4B6ACFBD" w:rsidR="004E4BE6" w:rsidRPr="001040C8" w:rsidRDefault="004E4BE6" w:rsidP="00935C43">
            <w:pPr>
              <w:pStyle w:val="Tekstpodstawowy2"/>
              <w:tabs>
                <w:tab w:val="left" w:pos="284"/>
              </w:tabs>
              <w:rPr>
                <w:rFonts w:ascii="Calibri" w:hAnsi="Calibri" w:cs="Calibri"/>
              </w:rPr>
            </w:pPr>
            <w:r w:rsidRPr="001040C8">
              <w:rPr>
                <w:rFonts w:ascii="Calibri" w:hAnsi="Calibri" w:cs="Calibri"/>
              </w:rPr>
              <w:t>Nazwa i adres przewidywanego podwykonawcy</w:t>
            </w:r>
            <w:r>
              <w:rPr>
                <w:rFonts w:ascii="Calibri" w:hAnsi="Calibri" w:cs="Calibri"/>
              </w:rPr>
              <w:t xml:space="preserve"> (jeżeli są znani)</w:t>
            </w:r>
          </w:p>
        </w:tc>
        <w:tc>
          <w:tcPr>
            <w:tcW w:w="5103" w:type="dxa"/>
            <w:shd w:val="clear" w:color="auto" w:fill="auto"/>
          </w:tcPr>
          <w:p w14:paraId="4DD03FE4" w14:textId="77777777" w:rsidR="004E4BE6" w:rsidRPr="001040C8" w:rsidRDefault="004E4BE6" w:rsidP="00801F01">
            <w:pPr>
              <w:pStyle w:val="Tekstpodstawowy2"/>
              <w:tabs>
                <w:tab w:val="left" w:pos="284"/>
              </w:tabs>
              <w:rPr>
                <w:rFonts w:ascii="Calibri" w:hAnsi="Calibri" w:cs="Calibri"/>
              </w:rPr>
            </w:pPr>
            <w:r w:rsidRPr="001040C8">
              <w:rPr>
                <w:rFonts w:ascii="Calibri" w:hAnsi="Calibri" w:cs="Calibri"/>
              </w:rPr>
              <w:t>Zakres czynności powierzonych prac</w:t>
            </w:r>
          </w:p>
        </w:tc>
      </w:tr>
      <w:tr w:rsidR="004E4BE6" w:rsidRPr="001040C8" w14:paraId="33699F22" w14:textId="77777777" w:rsidTr="00FE5EEA">
        <w:trPr>
          <w:trHeight w:val="559"/>
        </w:trPr>
        <w:tc>
          <w:tcPr>
            <w:tcW w:w="656" w:type="dxa"/>
            <w:shd w:val="clear" w:color="auto" w:fill="auto"/>
          </w:tcPr>
          <w:p w14:paraId="0E5E4762" w14:textId="77777777" w:rsidR="004E4BE6" w:rsidRPr="001040C8" w:rsidRDefault="004E4BE6" w:rsidP="00801F01">
            <w:pPr>
              <w:pStyle w:val="Tekstpodstawowy2"/>
              <w:tabs>
                <w:tab w:val="left" w:pos="284"/>
              </w:tabs>
              <w:rPr>
                <w:rFonts w:ascii="Calibri" w:hAnsi="Calibri" w:cs="Calibri"/>
              </w:rPr>
            </w:pPr>
            <w:r w:rsidRPr="001040C8">
              <w:rPr>
                <w:rFonts w:ascii="Calibri" w:hAnsi="Calibri" w:cs="Calibri"/>
              </w:rPr>
              <w:t>1.</w:t>
            </w:r>
          </w:p>
        </w:tc>
        <w:tc>
          <w:tcPr>
            <w:tcW w:w="3597" w:type="dxa"/>
            <w:shd w:val="clear" w:color="auto" w:fill="auto"/>
          </w:tcPr>
          <w:p w14:paraId="51E5271C" w14:textId="77777777" w:rsidR="004E4BE6" w:rsidRPr="001040C8" w:rsidRDefault="004E4BE6" w:rsidP="00801F01">
            <w:pPr>
              <w:pStyle w:val="Tekstpodstawowy2"/>
              <w:tabs>
                <w:tab w:val="left" w:pos="284"/>
              </w:tabs>
              <w:rPr>
                <w:rFonts w:ascii="Calibri" w:hAnsi="Calibri" w:cs="Calibri"/>
              </w:rPr>
            </w:pPr>
          </w:p>
        </w:tc>
        <w:tc>
          <w:tcPr>
            <w:tcW w:w="5103" w:type="dxa"/>
            <w:shd w:val="clear" w:color="auto" w:fill="auto"/>
          </w:tcPr>
          <w:p w14:paraId="5F1A32F7" w14:textId="77777777" w:rsidR="004E4BE6" w:rsidRPr="001040C8" w:rsidRDefault="004E4BE6" w:rsidP="00801F01">
            <w:pPr>
              <w:pStyle w:val="Tekstpodstawowy2"/>
              <w:tabs>
                <w:tab w:val="left" w:pos="284"/>
              </w:tabs>
              <w:rPr>
                <w:rFonts w:ascii="Calibri" w:hAnsi="Calibri" w:cs="Calibri"/>
              </w:rPr>
            </w:pPr>
          </w:p>
        </w:tc>
      </w:tr>
      <w:tr w:rsidR="004E4BE6" w:rsidRPr="001040C8" w14:paraId="53888DB2" w14:textId="77777777" w:rsidTr="00FE5EEA">
        <w:trPr>
          <w:trHeight w:val="567"/>
        </w:trPr>
        <w:tc>
          <w:tcPr>
            <w:tcW w:w="656" w:type="dxa"/>
            <w:shd w:val="clear" w:color="auto" w:fill="auto"/>
          </w:tcPr>
          <w:p w14:paraId="760ABBB5" w14:textId="77777777" w:rsidR="004E4BE6" w:rsidRPr="001040C8" w:rsidRDefault="004E4BE6" w:rsidP="00801F01">
            <w:pPr>
              <w:pStyle w:val="Tekstpodstawowy2"/>
              <w:tabs>
                <w:tab w:val="left" w:pos="284"/>
              </w:tabs>
              <w:rPr>
                <w:rFonts w:ascii="Calibri" w:hAnsi="Calibri" w:cs="Calibri"/>
              </w:rPr>
            </w:pPr>
            <w:r w:rsidRPr="001040C8">
              <w:rPr>
                <w:rFonts w:ascii="Calibri" w:hAnsi="Calibri" w:cs="Calibri"/>
              </w:rPr>
              <w:t>2.</w:t>
            </w:r>
          </w:p>
        </w:tc>
        <w:tc>
          <w:tcPr>
            <w:tcW w:w="3597" w:type="dxa"/>
            <w:shd w:val="clear" w:color="auto" w:fill="auto"/>
          </w:tcPr>
          <w:p w14:paraId="14CFFF39" w14:textId="77777777" w:rsidR="004E4BE6" w:rsidRPr="001040C8" w:rsidRDefault="004E4BE6" w:rsidP="00801F01">
            <w:pPr>
              <w:pStyle w:val="Tekstpodstawowy2"/>
              <w:tabs>
                <w:tab w:val="left" w:pos="284"/>
              </w:tabs>
              <w:rPr>
                <w:rFonts w:ascii="Calibri" w:hAnsi="Calibri" w:cs="Calibri"/>
              </w:rPr>
            </w:pPr>
          </w:p>
        </w:tc>
        <w:tc>
          <w:tcPr>
            <w:tcW w:w="5103" w:type="dxa"/>
            <w:shd w:val="clear" w:color="auto" w:fill="auto"/>
          </w:tcPr>
          <w:p w14:paraId="0A7EF9EA" w14:textId="77777777" w:rsidR="004E4BE6" w:rsidRPr="001040C8" w:rsidRDefault="004E4BE6" w:rsidP="00801F01">
            <w:pPr>
              <w:pStyle w:val="Tekstpodstawowy2"/>
              <w:tabs>
                <w:tab w:val="left" w:pos="284"/>
              </w:tabs>
              <w:rPr>
                <w:rFonts w:ascii="Calibri" w:hAnsi="Calibri" w:cs="Calibri"/>
              </w:rPr>
            </w:pPr>
          </w:p>
        </w:tc>
      </w:tr>
      <w:tr w:rsidR="004E4BE6" w:rsidRPr="001040C8" w14:paraId="3E8B0FE3" w14:textId="77777777" w:rsidTr="00FE5EEA">
        <w:trPr>
          <w:trHeight w:val="547"/>
        </w:trPr>
        <w:tc>
          <w:tcPr>
            <w:tcW w:w="656" w:type="dxa"/>
            <w:shd w:val="clear" w:color="auto" w:fill="auto"/>
          </w:tcPr>
          <w:p w14:paraId="38B0BC6F" w14:textId="77777777" w:rsidR="004E4BE6" w:rsidRPr="001040C8" w:rsidRDefault="004E4BE6" w:rsidP="00801F01">
            <w:pPr>
              <w:pStyle w:val="Tekstpodstawowy2"/>
              <w:tabs>
                <w:tab w:val="left" w:pos="284"/>
              </w:tabs>
              <w:rPr>
                <w:rFonts w:ascii="Calibri" w:hAnsi="Calibri" w:cs="Calibri"/>
              </w:rPr>
            </w:pPr>
            <w:r w:rsidRPr="001040C8">
              <w:rPr>
                <w:rFonts w:ascii="Calibri" w:hAnsi="Calibri" w:cs="Calibri"/>
              </w:rPr>
              <w:t>3.</w:t>
            </w:r>
          </w:p>
        </w:tc>
        <w:tc>
          <w:tcPr>
            <w:tcW w:w="3597" w:type="dxa"/>
            <w:shd w:val="clear" w:color="auto" w:fill="auto"/>
          </w:tcPr>
          <w:p w14:paraId="6F39AED6" w14:textId="77777777" w:rsidR="004E4BE6" w:rsidRPr="001040C8" w:rsidRDefault="004E4BE6" w:rsidP="00801F01">
            <w:pPr>
              <w:pStyle w:val="Tekstpodstawowy2"/>
              <w:tabs>
                <w:tab w:val="left" w:pos="284"/>
              </w:tabs>
              <w:rPr>
                <w:rFonts w:ascii="Calibri" w:hAnsi="Calibri" w:cs="Calibri"/>
              </w:rPr>
            </w:pPr>
          </w:p>
        </w:tc>
        <w:tc>
          <w:tcPr>
            <w:tcW w:w="5103" w:type="dxa"/>
            <w:shd w:val="clear" w:color="auto" w:fill="auto"/>
          </w:tcPr>
          <w:p w14:paraId="12F530A5" w14:textId="77777777" w:rsidR="004E4BE6" w:rsidRPr="001040C8" w:rsidRDefault="004E4BE6" w:rsidP="00801F01">
            <w:pPr>
              <w:pStyle w:val="Tekstpodstawowy2"/>
              <w:tabs>
                <w:tab w:val="left" w:pos="284"/>
              </w:tabs>
              <w:rPr>
                <w:rFonts w:ascii="Calibri" w:hAnsi="Calibri" w:cs="Calibri"/>
              </w:rPr>
            </w:pPr>
          </w:p>
        </w:tc>
      </w:tr>
    </w:tbl>
    <w:p w14:paraId="77ED4443" w14:textId="77777777" w:rsidR="00935C43" w:rsidRPr="001040C8" w:rsidRDefault="00935C43" w:rsidP="00935C43">
      <w:pPr>
        <w:pStyle w:val="Tekstpodstawowy2"/>
        <w:tabs>
          <w:tab w:val="left" w:pos="284"/>
        </w:tabs>
        <w:rPr>
          <w:rFonts w:ascii="Calibri" w:hAnsi="Calibri" w:cs="Calibri"/>
        </w:rPr>
      </w:pPr>
    </w:p>
    <w:p w14:paraId="7474A6DF" w14:textId="50D3DA94" w:rsidR="00935C43" w:rsidRDefault="00935C43" w:rsidP="004E4BE6">
      <w:pPr>
        <w:pStyle w:val="Tekstpodstawowy2"/>
        <w:tabs>
          <w:tab w:val="left" w:pos="284"/>
        </w:tabs>
      </w:pPr>
      <w:r w:rsidRPr="001040C8">
        <w:rPr>
          <w:rFonts w:ascii="Calibri" w:hAnsi="Calibri" w:cs="Calibri"/>
        </w:rPr>
        <w:t xml:space="preserve">Pozostały zakres </w:t>
      </w:r>
      <w:r>
        <w:rPr>
          <w:rFonts w:ascii="Calibri" w:hAnsi="Calibri" w:cs="Calibri"/>
        </w:rPr>
        <w:t>roboty</w:t>
      </w:r>
      <w:r w:rsidRPr="001040C8">
        <w:rPr>
          <w:rFonts w:ascii="Calibri" w:hAnsi="Calibri" w:cs="Calibri"/>
        </w:rPr>
        <w:t xml:space="preserve"> wykonamy samodzielnie.    </w:t>
      </w:r>
    </w:p>
    <w:p w14:paraId="269E719E" w14:textId="51CD7140" w:rsidR="002E50DB" w:rsidRPr="00EC298A" w:rsidRDefault="00935C43" w:rsidP="00894AF4">
      <w:pPr>
        <w:jc w:val="both"/>
      </w:pPr>
      <w:r>
        <w:lastRenderedPageBreak/>
        <w:t>6</w:t>
      </w:r>
      <w:r w:rsidR="002E50DB" w:rsidRPr="00EC298A">
        <w:t xml:space="preserve">. Oświadczam, że wypełniłem obowiązki informacyjne przewidziane w art. 13 lub art. 14 </w:t>
      </w:r>
      <w:r w:rsidR="002E50DB" w:rsidRPr="00EC298A">
        <w:rPr>
          <w:color w:val="000000"/>
        </w:rPr>
        <w:t>RODO</w:t>
      </w:r>
      <w:r w:rsidR="002E50DB" w:rsidRPr="00EC298A">
        <w:rPr>
          <w:color w:val="000000"/>
          <w:vertAlign w:val="superscript"/>
        </w:rPr>
        <w:t>1)</w:t>
      </w:r>
      <w:r w:rsidR="002E50DB" w:rsidRPr="00EC298A">
        <w:rPr>
          <w:color w:val="000000"/>
        </w:rPr>
        <w:t xml:space="preserve"> wobec osób fizycznych, </w:t>
      </w:r>
      <w:r w:rsidR="002E50DB" w:rsidRPr="00EC298A">
        <w:t>od których dane osobowe bezpośrednio lub pośrednio pozyskałem</w:t>
      </w:r>
      <w:r w:rsidR="002E50DB" w:rsidRPr="00EC298A">
        <w:rPr>
          <w:color w:val="000000"/>
        </w:rPr>
        <w:t xml:space="preserve"> w celu ubiegania się o udzielenie zamówienia publicznego w niniejszym postępowaniu</w:t>
      </w:r>
      <w:r w:rsidR="002E50DB" w:rsidRPr="00EC298A">
        <w:t>.*</w:t>
      </w:r>
    </w:p>
    <w:p w14:paraId="7CA9B399" w14:textId="7C115186" w:rsidR="002E50DB" w:rsidRPr="00EC298A" w:rsidRDefault="00935C43" w:rsidP="00894AF4">
      <w:pPr>
        <w:jc w:val="both"/>
      </w:pPr>
      <w:r>
        <w:t>7</w:t>
      </w:r>
      <w:r w:rsidR="002E50DB" w:rsidRPr="00EC298A">
        <w:t>. W przypadku wyboru naszej oferty do realizacji w/w zamówienia publicznego umowa ze strony Wykonawcy będzie podpisana przez:</w:t>
      </w:r>
    </w:p>
    <w:p w14:paraId="0B280A82" w14:textId="665C0FD8" w:rsidR="002E50DB" w:rsidRPr="00EC298A" w:rsidRDefault="002E50DB" w:rsidP="00894AF4">
      <w:pPr>
        <w:jc w:val="both"/>
      </w:pPr>
      <w:r w:rsidRPr="00EC298A">
        <w:t>………………………………………………………… (imię , nazwisko oraz stanowisko)</w:t>
      </w:r>
    </w:p>
    <w:p w14:paraId="050B34BB" w14:textId="01D27E5E" w:rsidR="002E50DB" w:rsidRPr="00EC298A" w:rsidRDefault="00935C43" w:rsidP="00894AF4">
      <w:pPr>
        <w:jc w:val="both"/>
      </w:pPr>
      <w:r>
        <w:t>8</w:t>
      </w:r>
      <w:r w:rsidR="002E50DB" w:rsidRPr="00EC298A">
        <w:t>. Osoba upoważniona do kontaktów z Zamawiającym:</w:t>
      </w:r>
    </w:p>
    <w:p w14:paraId="19F292D9" w14:textId="77777777" w:rsidR="002E50DB" w:rsidRPr="00EC298A" w:rsidRDefault="002E50DB" w:rsidP="00894AF4">
      <w:pPr>
        <w:jc w:val="both"/>
      </w:pPr>
      <w:r w:rsidRPr="00EC298A">
        <w:t>………………………………………………………… tel. …………………………….</w:t>
      </w:r>
    </w:p>
    <w:p w14:paraId="41415768" w14:textId="17C51832" w:rsidR="002E50DB" w:rsidRDefault="002E50DB" w:rsidP="00B1155B">
      <w:pPr>
        <w:ind w:left="6372"/>
        <w:jc w:val="both"/>
        <w:rPr>
          <w:color w:val="000000"/>
          <w:sz w:val="18"/>
        </w:rPr>
      </w:pPr>
      <w:r w:rsidRPr="00B1155B">
        <w:rPr>
          <w:color w:val="000000"/>
          <w:sz w:val="18"/>
        </w:rPr>
        <w:t>podpis elektroniczny kwalifikowany</w:t>
      </w:r>
      <w:r w:rsidR="00B1155B">
        <w:rPr>
          <w:color w:val="000000"/>
          <w:sz w:val="18"/>
        </w:rPr>
        <w:br/>
      </w:r>
      <w:r w:rsidRPr="00B1155B">
        <w:rPr>
          <w:color w:val="000000"/>
          <w:sz w:val="18"/>
        </w:rPr>
        <w:t>lub podpis zaufany lub osobisty</w:t>
      </w:r>
      <w:r w:rsidR="00B1155B">
        <w:rPr>
          <w:color w:val="000000"/>
          <w:sz w:val="18"/>
        </w:rPr>
        <w:br/>
        <w:t>osoby/-</w:t>
      </w:r>
      <w:proofErr w:type="spellStart"/>
      <w:r w:rsidR="00B1155B">
        <w:rPr>
          <w:color w:val="000000"/>
          <w:sz w:val="18"/>
        </w:rPr>
        <w:t>ób</w:t>
      </w:r>
      <w:proofErr w:type="spellEnd"/>
      <w:r w:rsidR="00B1155B">
        <w:rPr>
          <w:color w:val="000000"/>
          <w:sz w:val="18"/>
        </w:rPr>
        <w:t xml:space="preserve"> uprawnionej/-</w:t>
      </w:r>
      <w:proofErr w:type="spellStart"/>
      <w:r w:rsidR="00B1155B">
        <w:rPr>
          <w:color w:val="000000"/>
          <w:sz w:val="18"/>
        </w:rPr>
        <w:t>ych</w:t>
      </w:r>
      <w:proofErr w:type="spellEnd"/>
      <w:r w:rsidR="00B1155B">
        <w:rPr>
          <w:color w:val="000000"/>
          <w:sz w:val="18"/>
        </w:rPr>
        <w:t xml:space="preserve"> </w:t>
      </w:r>
      <w:r w:rsidRPr="00B1155B">
        <w:rPr>
          <w:color w:val="000000"/>
          <w:sz w:val="18"/>
        </w:rPr>
        <w:t>do reprezentowania Wykonawcy lub pełnomocnika</w:t>
      </w:r>
    </w:p>
    <w:p w14:paraId="4C28FE6F" w14:textId="77777777" w:rsidR="0037711B" w:rsidRDefault="0037711B" w:rsidP="00B1155B">
      <w:pPr>
        <w:ind w:left="6372"/>
        <w:jc w:val="both"/>
        <w:rPr>
          <w:color w:val="000000"/>
          <w:sz w:val="18"/>
        </w:rPr>
      </w:pPr>
    </w:p>
    <w:p w14:paraId="66459E2B" w14:textId="77777777" w:rsidR="0037711B" w:rsidRDefault="0037711B" w:rsidP="00B1155B">
      <w:pPr>
        <w:ind w:left="6372"/>
        <w:jc w:val="both"/>
        <w:rPr>
          <w:color w:val="000000"/>
          <w:sz w:val="18"/>
        </w:rPr>
      </w:pPr>
    </w:p>
    <w:p w14:paraId="68574B10" w14:textId="77777777" w:rsidR="0037711B" w:rsidRDefault="0037711B" w:rsidP="00B1155B">
      <w:pPr>
        <w:ind w:left="6372"/>
        <w:jc w:val="both"/>
        <w:rPr>
          <w:color w:val="000000"/>
          <w:sz w:val="18"/>
        </w:rPr>
      </w:pPr>
    </w:p>
    <w:p w14:paraId="6E7FAA05" w14:textId="77777777" w:rsidR="0037711B" w:rsidRDefault="0037711B" w:rsidP="00B1155B">
      <w:pPr>
        <w:ind w:left="6372"/>
        <w:jc w:val="both"/>
        <w:rPr>
          <w:color w:val="000000"/>
          <w:sz w:val="18"/>
        </w:rPr>
      </w:pPr>
    </w:p>
    <w:p w14:paraId="50C3DD27" w14:textId="77777777" w:rsidR="0037711B" w:rsidRDefault="0037711B" w:rsidP="00B1155B">
      <w:pPr>
        <w:ind w:left="6372"/>
        <w:jc w:val="both"/>
        <w:rPr>
          <w:color w:val="000000"/>
          <w:sz w:val="18"/>
        </w:rPr>
      </w:pPr>
    </w:p>
    <w:p w14:paraId="1CF07C04" w14:textId="77777777" w:rsidR="0037711B" w:rsidRDefault="0037711B" w:rsidP="00B1155B">
      <w:pPr>
        <w:ind w:left="6372"/>
        <w:jc w:val="both"/>
        <w:rPr>
          <w:color w:val="000000"/>
          <w:sz w:val="18"/>
        </w:rPr>
      </w:pPr>
    </w:p>
    <w:p w14:paraId="4D5F3EFA" w14:textId="72FA5A04" w:rsidR="002E50DB" w:rsidRPr="00B1155B" w:rsidRDefault="00B1155B" w:rsidP="00894AF4">
      <w:pPr>
        <w:jc w:val="both"/>
        <w:rPr>
          <w:sz w:val="16"/>
        </w:rPr>
      </w:pPr>
      <w:r w:rsidRPr="00B1155B">
        <w:rPr>
          <w:color w:val="000000"/>
          <w:sz w:val="16"/>
          <w:vertAlign w:val="superscript"/>
        </w:rPr>
        <w:t>1</w:t>
      </w:r>
      <w:r w:rsidR="002E50DB" w:rsidRPr="00B1155B">
        <w:rPr>
          <w:color w:val="000000"/>
          <w:sz w:val="16"/>
          <w:vertAlign w:val="superscript"/>
        </w:rPr>
        <w:t xml:space="preserve">) </w:t>
      </w:r>
      <w:r w:rsidR="002E50DB" w:rsidRPr="00B1155B">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2C0C87" w14:textId="4609FF61" w:rsidR="00894AF4" w:rsidRDefault="002E50DB" w:rsidP="00894AF4">
      <w:pPr>
        <w:jc w:val="both"/>
        <w:rPr>
          <w:lang w:eastAsia="pl-PL"/>
        </w:rPr>
      </w:pPr>
      <w:r w:rsidRPr="00B1155B">
        <w:rPr>
          <w:color w:val="000000"/>
          <w:sz w:val="16"/>
        </w:rPr>
        <w:t xml:space="preserve">* W przypadku gdy wykonawca </w:t>
      </w:r>
      <w:r w:rsidRPr="00B1155B">
        <w:rPr>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2DE41F" w14:textId="77777777" w:rsidR="004E4BE6" w:rsidRDefault="004E4BE6" w:rsidP="00894AF4">
      <w:pPr>
        <w:jc w:val="both"/>
        <w:rPr>
          <w:b/>
          <w:bCs/>
        </w:rPr>
      </w:pPr>
    </w:p>
    <w:p w14:paraId="1FBF6A77" w14:textId="77777777" w:rsidR="00150F23" w:rsidRDefault="00150F23" w:rsidP="00894AF4">
      <w:pPr>
        <w:jc w:val="both"/>
        <w:rPr>
          <w:b/>
          <w:bCs/>
        </w:rPr>
      </w:pPr>
    </w:p>
    <w:p w14:paraId="0D6409E3" w14:textId="77777777" w:rsidR="00150F23" w:rsidRDefault="00150F23" w:rsidP="00894AF4">
      <w:pPr>
        <w:jc w:val="both"/>
        <w:rPr>
          <w:b/>
          <w:bCs/>
        </w:rPr>
      </w:pPr>
    </w:p>
    <w:p w14:paraId="51DBF4D9" w14:textId="77777777" w:rsidR="00150F23" w:rsidRDefault="00150F23" w:rsidP="00894AF4">
      <w:pPr>
        <w:jc w:val="both"/>
        <w:rPr>
          <w:b/>
          <w:bCs/>
        </w:rPr>
      </w:pPr>
    </w:p>
    <w:p w14:paraId="7E4D0930" w14:textId="77777777" w:rsidR="00150F23" w:rsidRDefault="00150F23" w:rsidP="00894AF4">
      <w:pPr>
        <w:jc w:val="both"/>
        <w:rPr>
          <w:b/>
          <w:bCs/>
        </w:rPr>
      </w:pPr>
    </w:p>
    <w:p w14:paraId="6C6666E7" w14:textId="77777777" w:rsidR="00150F23" w:rsidRDefault="00150F23" w:rsidP="00894AF4">
      <w:pPr>
        <w:jc w:val="both"/>
        <w:rPr>
          <w:b/>
          <w:bCs/>
        </w:rPr>
      </w:pPr>
    </w:p>
    <w:p w14:paraId="2F869E7C" w14:textId="77777777" w:rsidR="00150F23" w:rsidRDefault="00150F23" w:rsidP="00894AF4">
      <w:pPr>
        <w:jc w:val="both"/>
        <w:rPr>
          <w:b/>
          <w:bCs/>
        </w:rPr>
      </w:pPr>
    </w:p>
    <w:p w14:paraId="4224CC2A" w14:textId="77777777" w:rsidR="00FE5EEA" w:rsidRDefault="00FE5EEA" w:rsidP="00894AF4">
      <w:pPr>
        <w:jc w:val="both"/>
        <w:rPr>
          <w:b/>
          <w:bCs/>
        </w:rPr>
      </w:pPr>
    </w:p>
    <w:p w14:paraId="71CE52C2" w14:textId="77777777" w:rsidR="002113D6" w:rsidRDefault="002113D6" w:rsidP="00894AF4">
      <w:pPr>
        <w:jc w:val="both"/>
        <w:rPr>
          <w:b/>
          <w:bCs/>
        </w:rPr>
      </w:pPr>
    </w:p>
    <w:p w14:paraId="1349D185" w14:textId="77777777" w:rsidR="002113D6" w:rsidRDefault="002113D6" w:rsidP="00894AF4">
      <w:pPr>
        <w:jc w:val="both"/>
        <w:rPr>
          <w:b/>
          <w:bCs/>
        </w:rPr>
      </w:pPr>
    </w:p>
    <w:p w14:paraId="11F7844E" w14:textId="77777777" w:rsidR="002113D6" w:rsidRDefault="002113D6" w:rsidP="00894AF4">
      <w:pPr>
        <w:jc w:val="both"/>
        <w:rPr>
          <w:b/>
          <w:bCs/>
        </w:rPr>
      </w:pPr>
    </w:p>
    <w:p w14:paraId="5F9B6586" w14:textId="77777777" w:rsidR="002113D6" w:rsidRDefault="002113D6" w:rsidP="00894AF4">
      <w:pPr>
        <w:jc w:val="both"/>
        <w:rPr>
          <w:b/>
          <w:bCs/>
        </w:rPr>
      </w:pPr>
    </w:p>
    <w:p w14:paraId="52A5CC98" w14:textId="7A4757BB" w:rsidR="00DD3207" w:rsidRPr="003D57E4" w:rsidRDefault="00937CF6" w:rsidP="00894AF4">
      <w:pPr>
        <w:jc w:val="both"/>
        <w:rPr>
          <w:b/>
          <w:bCs/>
        </w:rPr>
      </w:pPr>
      <w:r>
        <w:rPr>
          <w:b/>
          <w:bCs/>
        </w:rPr>
        <w:lastRenderedPageBreak/>
        <w:t>DE</w:t>
      </w:r>
      <w:r w:rsidR="00032240">
        <w:rPr>
          <w:b/>
          <w:bCs/>
        </w:rPr>
        <w:t>A.ZP-261/</w:t>
      </w:r>
      <w:r w:rsidR="007D3641">
        <w:rPr>
          <w:b/>
          <w:bCs/>
        </w:rPr>
        <w:t>14</w:t>
      </w:r>
      <w:r>
        <w:rPr>
          <w:b/>
          <w:bCs/>
        </w:rPr>
        <w:t>/2023</w:t>
      </w:r>
      <w:r w:rsidR="00DD3207" w:rsidRPr="003D57E4">
        <w:rPr>
          <w:b/>
          <w:bCs/>
        </w:rPr>
        <w:tab/>
      </w:r>
      <w:r w:rsidR="00DD3207" w:rsidRPr="003D57E4">
        <w:rPr>
          <w:rFonts w:eastAsia="Arial"/>
          <w:b/>
          <w:bCs/>
        </w:rPr>
        <w:tab/>
      </w:r>
      <w:r w:rsidR="00DD3207"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894AF4" w:rsidRPr="003D57E4">
        <w:rPr>
          <w:rFonts w:eastAsia="Arial"/>
          <w:b/>
          <w:bCs/>
        </w:rPr>
        <w:tab/>
      </w:r>
      <w:r w:rsidR="007D3641">
        <w:rPr>
          <w:b/>
          <w:bCs/>
        </w:rPr>
        <w:t>Załącznik nr 2</w:t>
      </w:r>
      <w:r w:rsidR="00894AF4" w:rsidRPr="003D57E4">
        <w:rPr>
          <w:b/>
          <w:bCs/>
        </w:rPr>
        <w:t xml:space="preserve"> do SWZ</w:t>
      </w:r>
    </w:p>
    <w:p w14:paraId="725326D6" w14:textId="12BCDC55" w:rsidR="00032240" w:rsidRDefault="00032240" w:rsidP="00032240">
      <w:pPr>
        <w:spacing w:after="0" w:line="276" w:lineRule="auto"/>
        <w:jc w:val="both"/>
        <w:rPr>
          <w:rFonts w:cstheme="minorHAnsi"/>
          <w:b/>
        </w:rPr>
      </w:pPr>
      <w:r w:rsidRPr="00566676">
        <w:rPr>
          <w:rFonts w:cstheme="minorHAnsi"/>
          <w:b/>
        </w:rPr>
        <w:t>Dotyczy: Postępowania o udzielenie zamówienia publicznego prowadzonego w trybie podstawowym bez przeprowadzenia negocjacji pn. „</w:t>
      </w:r>
      <w:r w:rsidR="00BE37CE">
        <w:rPr>
          <w:rFonts w:cstheme="minorHAnsi"/>
          <w:b/>
        </w:rPr>
        <w:t xml:space="preserve">Usługa wykonania dokumentacji </w:t>
      </w:r>
      <w:proofErr w:type="spellStart"/>
      <w:r w:rsidR="00BE37CE">
        <w:rPr>
          <w:rFonts w:cstheme="minorHAnsi"/>
          <w:b/>
        </w:rPr>
        <w:t>architektoniczno</w:t>
      </w:r>
      <w:proofErr w:type="spellEnd"/>
      <w:r w:rsidR="00BE37CE">
        <w:rPr>
          <w:rFonts w:cstheme="minorHAnsi"/>
          <w:b/>
        </w:rPr>
        <w:t xml:space="preserve"> – </w:t>
      </w:r>
      <w:proofErr w:type="spellStart"/>
      <w:r w:rsidR="00BE37CE">
        <w:rPr>
          <w:rFonts w:cstheme="minorHAnsi"/>
          <w:b/>
        </w:rPr>
        <w:t>budowlwanej</w:t>
      </w:r>
      <w:proofErr w:type="spellEnd"/>
      <w:r w:rsidR="00BE37CE">
        <w:rPr>
          <w:rFonts w:cstheme="minorHAnsi"/>
          <w:b/>
        </w:rPr>
        <w:t xml:space="preserve"> na potrzeby budowy budynku na terenie siedziby WSRM w Łodzi przy ul. Wareckiej 2</w:t>
      </w:r>
      <w:r w:rsidRPr="00566676">
        <w:rPr>
          <w:rFonts w:cstheme="minorHAnsi"/>
          <w:b/>
        </w:rPr>
        <w:t>”.</w:t>
      </w:r>
    </w:p>
    <w:p w14:paraId="7B05DDB2" w14:textId="77777777" w:rsidR="00032240" w:rsidRPr="001E2472" w:rsidRDefault="00032240" w:rsidP="00032240">
      <w:pPr>
        <w:spacing w:after="0" w:line="276" w:lineRule="auto"/>
        <w:jc w:val="both"/>
        <w:rPr>
          <w:rFonts w:cstheme="minorHAnsi"/>
          <w:b/>
          <w:sz w:val="8"/>
        </w:rPr>
      </w:pPr>
    </w:p>
    <w:p w14:paraId="2B16DC8B" w14:textId="77777777" w:rsidR="00032240" w:rsidRPr="00566676" w:rsidRDefault="00032240" w:rsidP="00032240">
      <w:pPr>
        <w:spacing w:after="0" w:line="276" w:lineRule="auto"/>
        <w:jc w:val="center"/>
        <w:rPr>
          <w:rFonts w:cstheme="minorHAnsi"/>
          <w:b/>
        </w:rPr>
      </w:pPr>
      <w:r w:rsidRPr="00643898">
        <w:rPr>
          <w:rFonts w:cstheme="minorHAnsi"/>
          <w:b/>
          <w:sz w:val="28"/>
        </w:rPr>
        <w:t>OŚWIADCZENIE WYKONAWCY</w:t>
      </w:r>
      <w:r w:rsidRPr="00643898">
        <w:rPr>
          <w:rFonts w:cstheme="minorHAnsi"/>
          <w:b/>
          <w:sz w:val="28"/>
        </w:rPr>
        <w:br/>
      </w:r>
      <w:r w:rsidRPr="00566676">
        <w:rPr>
          <w:rFonts w:cstheme="minorHAnsi"/>
          <w:b/>
        </w:rPr>
        <w:t xml:space="preserve">składane na podstawie art. 125 ust. 1 ustawy z dnia 11 września 2019 r. </w:t>
      </w:r>
    </w:p>
    <w:p w14:paraId="2717831C" w14:textId="77777777" w:rsidR="00032240" w:rsidRDefault="00032240" w:rsidP="00032240">
      <w:pPr>
        <w:spacing w:after="0" w:line="276" w:lineRule="auto"/>
        <w:jc w:val="center"/>
        <w:rPr>
          <w:rFonts w:cstheme="minorHAnsi"/>
          <w:b/>
        </w:rPr>
      </w:pPr>
      <w:r w:rsidRPr="00566676">
        <w:rPr>
          <w:rFonts w:cstheme="minorHAnsi"/>
          <w:b/>
        </w:rPr>
        <w:t>Prawo zamówień publicznych</w:t>
      </w:r>
    </w:p>
    <w:p w14:paraId="4C0D8F01" w14:textId="77777777" w:rsidR="00032240" w:rsidRDefault="00032240" w:rsidP="00032240">
      <w:pPr>
        <w:spacing w:after="0" w:line="276" w:lineRule="auto"/>
        <w:rPr>
          <w:rFonts w:cstheme="minorHAnsi"/>
        </w:rPr>
      </w:pPr>
      <w:r>
        <w:rPr>
          <w:rFonts w:cstheme="minorHAnsi"/>
        </w:rPr>
        <w:t>Reprezentując firmę:</w:t>
      </w:r>
    </w:p>
    <w:p w14:paraId="3F33FE4B" w14:textId="77777777" w:rsidR="00032240" w:rsidRDefault="00032240" w:rsidP="00032240">
      <w:pPr>
        <w:spacing w:after="0" w:line="276" w:lineRule="auto"/>
        <w:rPr>
          <w:rFonts w:cstheme="minorHAnsi"/>
        </w:rPr>
      </w:pPr>
    </w:p>
    <w:p w14:paraId="48AF506C" w14:textId="77777777" w:rsidR="00032240" w:rsidRDefault="00032240" w:rsidP="00032240">
      <w:pPr>
        <w:spacing w:after="0" w:line="276" w:lineRule="auto"/>
        <w:rPr>
          <w:rFonts w:cstheme="minorHAnsi"/>
        </w:rPr>
      </w:pPr>
      <w:r w:rsidRPr="00566676">
        <w:rPr>
          <w:rFonts w:cstheme="minorHAnsi"/>
        </w:rPr>
        <w:t>...............................................................................................................................................</w:t>
      </w:r>
    </w:p>
    <w:p w14:paraId="08AD1C86" w14:textId="77777777" w:rsidR="00032240" w:rsidRPr="00566676" w:rsidRDefault="00032240" w:rsidP="00032240">
      <w:pPr>
        <w:spacing w:after="0" w:line="276" w:lineRule="auto"/>
        <w:rPr>
          <w:rFonts w:cstheme="minorHAnsi"/>
        </w:rPr>
      </w:pPr>
    </w:p>
    <w:p w14:paraId="6384FA5F" w14:textId="77777777" w:rsidR="00032240" w:rsidRPr="00566676" w:rsidRDefault="00032240" w:rsidP="00032240">
      <w:pPr>
        <w:spacing w:after="0" w:line="276" w:lineRule="auto"/>
        <w:rPr>
          <w:rFonts w:cstheme="minorHAnsi"/>
        </w:rPr>
      </w:pPr>
      <w:r w:rsidRPr="00566676">
        <w:rPr>
          <w:rFonts w:cstheme="minorHAnsi"/>
        </w:rPr>
        <w:t>w imieniu swoim i reprezentowanej przeze mnie firmy:</w:t>
      </w:r>
    </w:p>
    <w:p w14:paraId="7F85FF0D" w14:textId="77777777" w:rsidR="00032240" w:rsidRDefault="00032240" w:rsidP="00032240">
      <w:pPr>
        <w:spacing w:after="0" w:line="276" w:lineRule="auto"/>
        <w:ind w:left="284" w:hanging="284"/>
        <w:jc w:val="both"/>
        <w:rPr>
          <w:rFonts w:cstheme="minorHAnsi"/>
        </w:rPr>
      </w:pPr>
    </w:p>
    <w:p w14:paraId="52968F2E" w14:textId="77777777" w:rsidR="00032240" w:rsidRDefault="00032240" w:rsidP="00032240">
      <w:pPr>
        <w:spacing w:after="0" w:line="276" w:lineRule="auto"/>
        <w:ind w:left="284" w:hanging="284"/>
        <w:jc w:val="both"/>
        <w:rPr>
          <w:rFonts w:cstheme="minorHAnsi"/>
        </w:rPr>
      </w:pPr>
      <w:r w:rsidRPr="00566676">
        <w:rPr>
          <w:rFonts w:cstheme="minorHAnsi"/>
        </w:rPr>
        <w:t xml:space="preserve">1. Oświadczam, że nie podlegam wykluczeniu z postępowania na podstawie art. 108 ust. 1 pkt 1-6 ustawy </w:t>
      </w:r>
      <w:proofErr w:type="spellStart"/>
      <w:r w:rsidRPr="00566676">
        <w:rPr>
          <w:rFonts w:cstheme="minorHAnsi"/>
        </w:rPr>
        <w:t>Pzp</w:t>
      </w:r>
      <w:proofErr w:type="spellEnd"/>
      <w:r w:rsidRPr="00566676">
        <w:rPr>
          <w:rFonts w:cstheme="minorHAnsi"/>
        </w:rPr>
        <w:t>.</w:t>
      </w:r>
    </w:p>
    <w:p w14:paraId="74FFC27B" w14:textId="77777777" w:rsidR="00032240" w:rsidRDefault="00032240" w:rsidP="00032240">
      <w:pPr>
        <w:spacing w:after="0" w:line="276" w:lineRule="auto"/>
        <w:ind w:left="284" w:hanging="284"/>
        <w:jc w:val="both"/>
        <w:rPr>
          <w:rFonts w:cstheme="minorHAnsi"/>
        </w:rPr>
      </w:pPr>
      <w:r w:rsidRPr="00566676">
        <w:rPr>
          <w:rFonts w:cstheme="minorHAnsi"/>
        </w:rPr>
        <w:t xml:space="preserve">2. Oświadczam, że zachodzą w stosunku do mnie podstawy wykluczenia z postępowania na podstawie art. …………. ustawy </w:t>
      </w:r>
      <w:proofErr w:type="spellStart"/>
      <w:r w:rsidRPr="00566676">
        <w:rPr>
          <w:rFonts w:cstheme="minorHAnsi"/>
        </w:rPr>
        <w:t>Pzp</w:t>
      </w:r>
      <w:proofErr w:type="spellEnd"/>
      <w:r w:rsidRPr="00566676">
        <w:rPr>
          <w:rFonts w:cstheme="minorHAnsi"/>
        </w:rPr>
        <w:t xml:space="preserve"> </w:t>
      </w:r>
      <w:r w:rsidRPr="0000748D">
        <w:rPr>
          <w:rFonts w:cstheme="minorHAnsi"/>
        </w:rPr>
        <w:t xml:space="preserve">(podać mającą zastosowanie podstawę wykluczenia spośród wymienionych w art. 108 ust. 1, 2, 5  ustawy </w:t>
      </w:r>
      <w:proofErr w:type="spellStart"/>
      <w:r w:rsidRPr="0000748D">
        <w:rPr>
          <w:rFonts w:cstheme="minorHAnsi"/>
        </w:rPr>
        <w:t>Pzp</w:t>
      </w:r>
      <w:proofErr w:type="spellEnd"/>
      <w:r w:rsidRPr="0000748D">
        <w:rPr>
          <w:rFonts w:cstheme="minorHAnsi"/>
        </w:rPr>
        <w:t xml:space="preserve">) </w:t>
      </w:r>
      <w:r w:rsidRPr="00566676">
        <w:rPr>
          <w:rFonts w:cstheme="minorHAnsi"/>
        </w:rPr>
        <w:t xml:space="preserve">Jednocześnie oświadczam, że w związku z ww. okolicznością, na podstawie art. 110 ust. 2 ustawy </w:t>
      </w:r>
      <w:proofErr w:type="spellStart"/>
      <w:r w:rsidRPr="00566676">
        <w:rPr>
          <w:rFonts w:cstheme="minorHAnsi"/>
        </w:rPr>
        <w:t>Pzp</w:t>
      </w:r>
      <w:proofErr w:type="spellEnd"/>
      <w:r w:rsidRPr="00566676">
        <w:rPr>
          <w:rFonts w:cstheme="minorHAnsi"/>
        </w:rPr>
        <w:t xml:space="preserve"> podjąłem następujące środki naprawcze: ………………………</w:t>
      </w:r>
      <w:r>
        <w:rPr>
          <w:rFonts w:cstheme="minorHAnsi"/>
        </w:rPr>
        <w:t>……………………………………………………………………………………………………………………………………………………………………</w:t>
      </w:r>
      <w:r w:rsidRPr="00566676">
        <w:rPr>
          <w:rFonts w:cstheme="minorHAnsi"/>
        </w:rPr>
        <w:t>…………………………………………………………………………………………………………</w:t>
      </w:r>
      <w:r>
        <w:rPr>
          <w:rFonts w:cstheme="minorHAnsi"/>
        </w:rPr>
        <w:t>……..</w:t>
      </w:r>
    </w:p>
    <w:p w14:paraId="12D4E2AC" w14:textId="77777777" w:rsidR="00032240" w:rsidRPr="00566676" w:rsidRDefault="00032240" w:rsidP="00032240">
      <w:pPr>
        <w:spacing w:after="0" w:line="276" w:lineRule="auto"/>
        <w:ind w:left="284" w:hanging="284"/>
        <w:jc w:val="both"/>
        <w:rPr>
          <w:rFonts w:cstheme="minorHAnsi"/>
        </w:rPr>
      </w:pPr>
      <w:r>
        <w:rPr>
          <w:rFonts w:cstheme="minorHAnsi"/>
        </w:rPr>
        <w:t xml:space="preserve">3. </w:t>
      </w:r>
      <w:r w:rsidRPr="00566676">
        <w:rPr>
          <w:rFonts w:cstheme="minorHAnsi"/>
        </w:rPr>
        <w:t>Oświadczam, że spełniam warunki udziału w postępowaniu określon</w:t>
      </w:r>
      <w:r>
        <w:rPr>
          <w:rFonts w:cstheme="minorHAnsi"/>
        </w:rPr>
        <w:t>e przez Zamawiającego</w:t>
      </w:r>
      <w:r>
        <w:rPr>
          <w:rFonts w:cstheme="minorHAnsi"/>
        </w:rPr>
        <w:br/>
      </w:r>
      <w:r w:rsidRPr="00566676">
        <w:rPr>
          <w:rFonts w:cstheme="minorHAnsi"/>
        </w:rPr>
        <w:t>w SWZ.</w:t>
      </w:r>
    </w:p>
    <w:p w14:paraId="0C0888E0" w14:textId="77777777" w:rsidR="00032240" w:rsidRDefault="00032240" w:rsidP="00032240">
      <w:pPr>
        <w:spacing w:after="0" w:line="276" w:lineRule="auto"/>
        <w:ind w:left="284" w:hanging="284"/>
        <w:jc w:val="both"/>
        <w:rPr>
          <w:rFonts w:cstheme="minorHAnsi"/>
        </w:rPr>
      </w:pPr>
      <w:r w:rsidRPr="00566676">
        <w:rPr>
          <w:rFonts w:cstheme="minorHAnsi"/>
        </w:rPr>
        <w:t xml:space="preserve">4. Oświadczam, że wszystkie informacje podane w powyższych oświadczeniach są aktualne </w:t>
      </w:r>
      <w:r w:rsidRPr="00566676">
        <w:rPr>
          <w:rFonts w:cstheme="minorHAnsi"/>
        </w:rPr>
        <w:br/>
        <w:t>i zgodne z prawdą oraz zostały przedstawione z pełną świadomością konsekwencji wprowadzenia Zamawiającego w błąd przy przedstawianiu informacji.</w:t>
      </w:r>
    </w:p>
    <w:p w14:paraId="3E77A92E" w14:textId="77777777" w:rsidR="00032240" w:rsidRDefault="00032240" w:rsidP="00032240">
      <w:pPr>
        <w:spacing w:after="0" w:line="276" w:lineRule="auto"/>
        <w:ind w:left="284" w:hanging="284"/>
        <w:jc w:val="both"/>
        <w:rPr>
          <w:rFonts w:cstheme="minorHAnsi"/>
        </w:rPr>
      </w:pPr>
      <w:r w:rsidRPr="00566676">
        <w:rPr>
          <w:rFonts w:cstheme="minorHAnsi"/>
        </w:rPr>
        <w:t>5. Oświadczam, ze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poz.835).</w:t>
      </w:r>
    </w:p>
    <w:p w14:paraId="0FA21F35" w14:textId="77777777" w:rsidR="00032240" w:rsidRPr="00566676" w:rsidRDefault="00032240" w:rsidP="00032240">
      <w:pPr>
        <w:spacing w:after="0" w:line="276" w:lineRule="auto"/>
        <w:ind w:left="284" w:hanging="284"/>
        <w:jc w:val="both"/>
        <w:rPr>
          <w:rFonts w:cstheme="minorHAnsi"/>
        </w:rPr>
      </w:pPr>
      <w:r w:rsidRPr="00566676">
        <w:rPr>
          <w:rFonts w:cstheme="minorHAnsi"/>
        </w:rPr>
        <w:t>6. Oświadczam, ze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BA9EC47" w14:textId="1D456715" w:rsidR="00B8006B" w:rsidRDefault="00937CF6" w:rsidP="00937CF6">
      <w:pPr>
        <w:tabs>
          <w:tab w:val="left" w:pos="5387"/>
        </w:tabs>
        <w:autoSpaceDE w:val="0"/>
        <w:autoSpaceDN w:val="0"/>
        <w:adjustRightInd w:val="0"/>
        <w:spacing w:after="0" w:line="276" w:lineRule="auto"/>
        <w:jc w:val="center"/>
        <w:rPr>
          <w:rFonts w:cstheme="minorHAnsi"/>
          <w:color w:val="000000"/>
          <w:sz w:val="18"/>
        </w:rPr>
      </w:pPr>
      <w:r>
        <w:rPr>
          <w:rFonts w:cstheme="minorHAnsi"/>
          <w:color w:val="000000"/>
          <w:sz w:val="18"/>
        </w:rPr>
        <w:tab/>
      </w:r>
      <w:r>
        <w:rPr>
          <w:rFonts w:cstheme="minorHAnsi"/>
          <w:color w:val="000000"/>
          <w:sz w:val="18"/>
        </w:rPr>
        <w:tab/>
      </w:r>
    </w:p>
    <w:p w14:paraId="5BF90CD3" w14:textId="6689E903" w:rsidR="00937CF6" w:rsidRDefault="00937CF6" w:rsidP="00934EB5">
      <w:pPr>
        <w:tabs>
          <w:tab w:val="left" w:pos="5387"/>
        </w:tabs>
        <w:autoSpaceDE w:val="0"/>
        <w:autoSpaceDN w:val="0"/>
        <w:adjustRightInd w:val="0"/>
        <w:spacing w:after="0" w:line="276" w:lineRule="auto"/>
        <w:ind w:left="5387"/>
        <w:rPr>
          <w:rFonts w:cstheme="minorHAnsi"/>
          <w:color w:val="000000"/>
          <w:sz w:val="18"/>
        </w:rPr>
      </w:pPr>
      <w:r w:rsidRPr="00B1155B">
        <w:rPr>
          <w:color w:val="000000"/>
          <w:sz w:val="18"/>
        </w:rPr>
        <w:t>podpis elektroniczny kwalifikowany</w:t>
      </w:r>
      <w:r>
        <w:rPr>
          <w:color w:val="000000"/>
          <w:sz w:val="18"/>
        </w:rPr>
        <w:br/>
      </w:r>
      <w:r w:rsidRPr="00B1155B">
        <w:rPr>
          <w:color w:val="000000"/>
          <w:sz w:val="18"/>
        </w:rPr>
        <w:t>lub podpis zaufany lub osobisty</w:t>
      </w:r>
      <w:r>
        <w:rPr>
          <w:color w:val="000000"/>
          <w:sz w:val="18"/>
        </w:rPr>
        <w:br/>
        <w:t>osoby/-</w:t>
      </w:r>
      <w:proofErr w:type="spellStart"/>
      <w:r>
        <w:rPr>
          <w:color w:val="000000"/>
          <w:sz w:val="18"/>
        </w:rPr>
        <w:t>ób</w:t>
      </w:r>
      <w:proofErr w:type="spellEnd"/>
      <w:r>
        <w:rPr>
          <w:color w:val="000000"/>
          <w:sz w:val="18"/>
        </w:rPr>
        <w:t xml:space="preserve"> uprawnionej/-</w:t>
      </w:r>
      <w:proofErr w:type="spellStart"/>
      <w:r>
        <w:rPr>
          <w:color w:val="000000"/>
          <w:sz w:val="18"/>
        </w:rPr>
        <w:t>ych</w:t>
      </w:r>
      <w:proofErr w:type="spellEnd"/>
      <w:r>
        <w:rPr>
          <w:color w:val="000000"/>
          <w:sz w:val="18"/>
        </w:rPr>
        <w:t xml:space="preserve"> </w:t>
      </w:r>
      <w:r w:rsidRPr="00B1155B">
        <w:rPr>
          <w:color w:val="000000"/>
          <w:sz w:val="18"/>
        </w:rPr>
        <w:t>do reprezentowania Wykonawcy lub pełnomocnika</w:t>
      </w:r>
    </w:p>
    <w:p w14:paraId="7C6DD922" w14:textId="77777777" w:rsidR="00937CF6" w:rsidRDefault="00937CF6" w:rsidP="00937CF6">
      <w:pPr>
        <w:tabs>
          <w:tab w:val="left" w:pos="5387"/>
        </w:tabs>
        <w:autoSpaceDE w:val="0"/>
        <w:autoSpaceDN w:val="0"/>
        <w:adjustRightInd w:val="0"/>
        <w:spacing w:after="0" w:line="276" w:lineRule="auto"/>
        <w:jc w:val="center"/>
        <w:rPr>
          <w:rFonts w:cstheme="minorHAnsi"/>
          <w:color w:val="000000"/>
          <w:sz w:val="18"/>
        </w:rPr>
      </w:pPr>
    </w:p>
    <w:p w14:paraId="6AAA3EA1" w14:textId="77777777" w:rsidR="00937CF6" w:rsidRPr="00937CF6" w:rsidRDefault="00937CF6" w:rsidP="00796309">
      <w:pPr>
        <w:tabs>
          <w:tab w:val="left" w:pos="5387"/>
        </w:tabs>
        <w:autoSpaceDE w:val="0"/>
        <w:autoSpaceDN w:val="0"/>
        <w:adjustRightInd w:val="0"/>
        <w:spacing w:after="0" w:line="276" w:lineRule="auto"/>
        <w:rPr>
          <w:color w:val="000000"/>
          <w:sz w:val="20"/>
        </w:rPr>
      </w:pPr>
    </w:p>
    <w:p w14:paraId="06484884" w14:textId="6EE9FDE5" w:rsidR="00DD3207" w:rsidRPr="00176896" w:rsidRDefault="00DD3207" w:rsidP="00894AF4">
      <w:pPr>
        <w:jc w:val="both"/>
        <w:rPr>
          <w:b/>
          <w:bCs/>
        </w:rPr>
      </w:pPr>
      <w:r w:rsidRPr="00176896">
        <w:rPr>
          <w:b/>
          <w:bCs/>
        </w:rPr>
        <w:lastRenderedPageBreak/>
        <w:t>DEA.ZP-261/1</w:t>
      </w:r>
      <w:r w:rsidR="00ED7A0E">
        <w:rPr>
          <w:b/>
          <w:bCs/>
        </w:rPr>
        <w:t>4</w:t>
      </w:r>
      <w:r w:rsidR="003376F5">
        <w:rPr>
          <w:b/>
          <w:bCs/>
        </w:rPr>
        <w:t>/2023</w:t>
      </w:r>
      <w:r w:rsidRPr="00176896">
        <w:rPr>
          <w:b/>
          <w:bCs/>
        </w:rPr>
        <w:tab/>
      </w:r>
      <w:r w:rsidR="00B8006B" w:rsidRPr="00176896">
        <w:rPr>
          <w:b/>
          <w:bCs/>
        </w:rPr>
        <w:tab/>
      </w:r>
      <w:r w:rsidR="00B8006B" w:rsidRPr="00176896">
        <w:rPr>
          <w:b/>
          <w:bCs/>
        </w:rPr>
        <w:tab/>
      </w:r>
      <w:r w:rsidR="00B8006B" w:rsidRPr="00176896">
        <w:rPr>
          <w:b/>
          <w:bCs/>
        </w:rPr>
        <w:tab/>
      </w:r>
      <w:r w:rsidR="00B8006B" w:rsidRPr="00176896">
        <w:rPr>
          <w:b/>
          <w:bCs/>
        </w:rPr>
        <w:tab/>
      </w:r>
      <w:r w:rsidR="00B8006B" w:rsidRPr="00176896">
        <w:rPr>
          <w:rFonts w:eastAsia="Arial"/>
          <w:b/>
          <w:bCs/>
        </w:rPr>
        <w:tab/>
      </w:r>
      <w:r w:rsidR="00B8006B" w:rsidRPr="00176896">
        <w:rPr>
          <w:rFonts w:eastAsia="Arial"/>
          <w:b/>
          <w:bCs/>
        </w:rPr>
        <w:tab/>
      </w:r>
      <w:r w:rsidR="00B8006B" w:rsidRPr="00176896">
        <w:rPr>
          <w:rFonts w:eastAsia="Arial"/>
          <w:b/>
          <w:bCs/>
        </w:rPr>
        <w:tab/>
      </w:r>
      <w:r w:rsidRPr="00176896">
        <w:rPr>
          <w:b/>
          <w:bCs/>
        </w:rPr>
        <w:t xml:space="preserve">Załącznik nr </w:t>
      </w:r>
      <w:r w:rsidR="00ED7A0E">
        <w:rPr>
          <w:b/>
          <w:bCs/>
        </w:rPr>
        <w:t>3</w:t>
      </w:r>
      <w:r w:rsidRPr="00176896">
        <w:rPr>
          <w:b/>
          <w:bCs/>
        </w:rPr>
        <w:t xml:space="preserve"> do SWZ</w:t>
      </w:r>
    </w:p>
    <w:p w14:paraId="4DF76EE8" w14:textId="77777777" w:rsidR="00DD3207" w:rsidRPr="000420C6" w:rsidRDefault="00DD3207" w:rsidP="00E00D9C">
      <w:pPr>
        <w:jc w:val="center"/>
        <w:rPr>
          <w:b/>
          <w:bCs/>
          <w:i/>
        </w:rPr>
      </w:pPr>
      <w:r w:rsidRPr="000420C6">
        <w:rPr>
          <w:b/>
          <w:bCs/>
          <w:i/>
        </w:rPr>
        <w:t>(składane na wezwanie)</w:t>
      </w:r>
    </w:p>
    <w:p w14:paraId="01F6FED1" w14:textId="77777777" w:rsidR="00DD3207" w:rsidRPr="00EC298A" w:rsidRDefault="00DD3207" w:rsidP="00894AF4">
      <w:pPr>
        <w:jc w:val="both"/>
      </w:pPr>
    </w:p>
    <w:p w14:paraId="7B9A537E" w14:textId="422B7148" w:rsidR="00DD3207" w:rsidRPr="00B8006B" w:rsidRDefault="002920C2" w:rsidP="00894AF4">
      <w:pPr>
        <w:jc w:val="both"/>
        <w:rPr>
          <w:b/>
        </w:rPr>
      </w:pPr>
      <w:r w:rsidRPr="00B8006B">
        <w:rPr>
          <w:b/>
        </w:rPr>
        <w:t>Dotyczy: Postępowania o udzielenie zamówienia publicznego prowadzonego w trybie podstawowym bez przeprowadzenia negocjacji pn. „</w:t>
      </w:r>
      <w:r w:rsidR="007D3641">
        <w:rPr>
          <w:b/>
        </w:rPr>
        <w:t xml:space="preserve">Usługa wykonania dokumentacji </w:t>
      </w:r>
      <w:proofErr w:type="spellStart"/>
      <w:r w:rsidR="007D3641">
        <w:rPr>
          <w:b/>
        </w:rPr>
        <w:t>architektoniczno</w:t>
      </w:r>
      <w:proofErr w:type="spellEnd"/>
      <w:r w:rsidR="007D3641">
        <w:rPr>
          <w:b/>
        </w:rPr>
        <w:t xml:space="preserve"> – budowlanej na potrzeby budowy budynku na terenie siedziby WSRM w Łodzi</w:t>
      </w:r>
      <w:r w:rsidR="000420C6">
        <w:rPr>
          <w:b/>
        </w:rPr>
        <w:t xml:space="preserve"> </w:t>
      </w:r>
      <w:r w:rsidR="007D3641">
        <w:rPr>
          <w:b/>
        </w:rPr>
        <w:t>przy ul. Wareckiej 2</w:t>
      </w:r>
      <w:r w:rsidRPr="00B8006B">
        <w:rPr>
          <w:b/>
        </w:rPr>
        <w:t>”</w:t>
      </w:r>
      <w:r w:rsidR="000420C6">
        <w:rPr>
          <w:b/>
        </w:rPr>
        <w:t>.</w:t>
      </w:r>
    </w:p>
    <w:p w14:paraId="600702BD" w14:textId="77777777" w:rsidR="00481FF0" w:rsidRPr="00EC298A" w:rsidRDefault="00481FF0" w:rsidP="00894AF4">
      <w:pPr>
        <w:jc w:val="both"/>
      </w:pPr>
    </w:p>
    <w:p w14:paraId="5E9490F6" w14:textId="2CFA18AA" w:rsidR="00DD3207" w:rsidRPr="00B8006B" w:rsidRDefault="00B8006B" w:rsidP="00B8006B">
      <w:pPr>
        <w:jc w:val="center"/>
        <w:rPr>
          <w:b/>
          <w:sz w:val="24"/>
        </w:rPr>
      </w:pPr>
      <w:r w:rsidRPr="00B8006B">
        <w:rPr>
          <w:b/>
          <w:sz w:val="24"/>
        </w:rPr>
        <w:t xml:space="preserve">OŚWIADCZENIE O PRZYNALEŻNOŚCI LUB BRAKU PRZYNALEŻNOŚCI DO GRUPY KAPITAŁOWEJ </w:t>
      </w:r>
      <w:r w:rsidR="00DD3207" w:rsidRPr="00B8006B">
        <w:rPr>
          <w:b/>
          <w:sz w:val="24"/>
        </w:rPr>
        <w:t>W ZAKRESIE ART. 108 UST. 1 PKT 5 ustawy</w:t>
      </w:r>
    </w:p>
    <w:p w14:paraId="048A1FB6" w14:textId="77777777" w:rsidR="00DD3207" w:rsidRPr="00EC298A" w:rsidRDefault="00DD3207" w:rsidP="00894AF4">
      <w:pPr>
        <w:jc w:val="both"/>
      </w:pPr>
    </w:p>
    <w:p w14:paraId="031DCDC7" w14:textId="77777777" w:rsidR="00B8006B" w:rsidRDefault="00DD3207" w:rsidP="00894AF4">
      <w:pPr>
        <w:jc w:val="both"/>
      </w:pPr>
      <w:r w:rsidRPr="00EC298A">
        <w:t>Reprezentując firmę</w:t>
      </w:r>
    </w:p>
    <w:p w14:paraId="41EF43A3" w14:textId="202D95E0" w:rsidR="00DD3207" w:rsidRPr="00EC298A" w:rsidRDefault="00DD3207" w:rsidP="00894AF4">
      <w:pPr>
        <w:jc w:val="both"/>
      </w:pPr>
      <w:r w:rsidRPr="00EC298A">
        <w:t>...................................................................</w:t>
      </w:r>
      <w:r w:rsidR="00176896">
        <w:t>..................</w:t>
      </w:r>
      <w:r w:rsidRPr="00EC298A">
        <w:t>............................................................................</w:t>
      </w:r>
    </w:p>
    <w:p w14:paraId="130298BD" w14:textId="7ED21E06" w:rsidR="00DD3207" w:rsidRPr="00EC298A" w:rsidRDefault="00DD3207" w:rsidP="00894AF4">
      <w:pPr>
        <w:jc w:val="both"/>
      </w:pPr>
      <w:r w:rsidRPr="00EC298A">
        <w:t>....................................................................</w:t>
      </w:r>
      <w:r w:rsidR="00176896">
        <w:t>..................</w:t>
      </w:r>
      <w:r w:rsidRPr="00EC298A">
        <w:t>...........................................................................</w:t>
      </w:r>
    </w:p>
    <w:p w14:paraId="65AA39F0" w14:textId="77777777" w:rsidR="00DD3207" w:rsidRPr="00EC298A" w:rsidRDefault="00DD3207" w:rsidP="00894AF4">
      <w:pPr>
        <w:jc w:val="both"/>
      </w:pPr>
    </w:p>
    <w:p w14:paraId="4E7D9DA1" w14:textId="0170ED07" w:rsidR="00DD3207" w:rsidRPr="00EC298A" w:rsidRDefault="00DD3207" w:rsidP="00894AF4">
      <w:pPr>
        <w:jc w:val="both"/>
        <w:rPr>
          <w:color w:val="000000"/>
        </w:rPr>
      </w:pPr>
      <w:r w:rsidRPr="00EC298A">
        <w:rPr>
          <w:color w:val="000000"/>
        </w:rPr>
        <w:t>1. Oświadczam/-y, że należę/-my do tej samej grupy kapitałowej, o której mowa w art.108 ust.1 pkt 5 ustawy z dnia 11 września 2019 r. – Prawo zam</w:t>
      </w:r>
      <w:r w:rsidR="0017474A">
        <w:rPr>
          <w:color w:val="000000"/>
        </w:rPr>
        <w:t>ówień publicznych (</w:t>
      </w:r>
      <w:proofErr w:type="spellStart"/>
      <w:r w:rsidR="003376F5">
        <w:rPr>
          <w:color w:val="000000"/>
        </w:rPr>
        <w:t>t.j</w:t>
      </w:r>
      <w:proofErr w:type="spellEnd"/>
      <w:r w:rsidR="003376F5">
        <w:rPr>
          <w:color w:val="000000"/>
        </w:rPr>
        <w:t>. D.U. z 2023</w:t>
      </w:r>
      <w:r w:rsidRPr="00EC298A">
        <w:rPr>
          <w:color w:val="000000"/>
        </w:rPr>
        <w:t xml:space="preserve"> r., poz. </w:t>
      </w:r>
      <w:r w:rsidR="003376F5">
        <w:rPr>
          <w:color w:val="000000"/>
        </w:rPr>
        <w:t>1605</w:t>
      </w:r>
      <w:r w:rsidRPr="00EC298A">
        <w:rPr>
          <w:color w:val="000000"/>
        </w:rPr>
        <w:t xml:space="preserve">) </w:t>
      </w:r>
      <w:r w:rsidR="00796309">
        <w:rPr>
          <w:color w:val="000000"/>
        </w:rPr>
        <w:br/>
      </w:r>
      <w:r w:rsidRPr="00EC298A">
        <w:rPr>
          <w:color w:val="000000"/>
        </w:rPr>
        <w:t>w rozumieniu ustawy z dnia 16 lutego 2007 r. o ochronie konkure</w:t>
      </w:r>
      <w:r w:rsidR="00B8006B">
        <w:rPr>
          <w:color w:val="000000"/>
        </w:rPr>
        <w:t xml:space="preserve">ncji i konsumentów </w:t>
      </w:r>
      <w:r w:rsidR="00796309">
        <w:rPr>
          <w:color w:val="000000"/>
        </w:rPr>
        <w:br/>
      </w:r>
      <w:r w:rsidR="00B8006B">
        <w:rPr>
          <w:color w:val="000000"/>
        </w:rPr>
        <w:t>(</w:t>
      </w:r>
      <w:proofErr w:type="spellStart"/>
      <w:r w:rsidR="00B8006B">
        <w:rPr>
          <w:color w:val="000000"/>
        </w:rPr>
        <w:t>t.j</w:t>
      </w:r>
      <w:proofErr w:type="spellEnd"/>
      <w:r w:rsidR="00B8006B">
        <w:rPr>
          <w:color w:val="000000"/>
        </w:rPr>
        <w:t xml:space="preserve">. Dz. </w:t>
      </w:r>
      <w:proofErr w:type="spellStart"/>
      <w:r w:rsidR="00B8006B">
        <w:rPr>
          <w:color w:val="000000"/>
        </w:rPr>
        <w:t>U.</w:t>
      </w:r>
      <w:r w:rsidRPr="00EC298A">
        <w:rPr>
          <w:color w:val="000000"/>
        </w:rPr>
        <w:t>z</w:t>
      </w:r>
      <w:proofErr w:type="spellEnd"/>
      <w:r w:rsidRPr="00EC298A">
        <w:rPr>
          <w:color w:val="000000"/>
        </w:rPr>
        <w:t xml:space="preserve"> 2020 r., poz. 1076 i 1086 ze zm.)*</w:t>
      </w:r>
    </w:p>
    <w:p w14:paraId="4415037A" w14:textId="77777777" w:rsidR="00DD3207" w:rsidRPr="00EC298A" w:rsidRDefault="00DD3207" w:rsidP="00894AF4">
      <w:pPr>
        <w:jc w:val="both"/>
        <w:rPr>
          <w:color w:val="000000"/>
        </w:rPr>
      </w:pPr>
    </w:p>
    <w:p w14:paraId="75333EED" w14:textId="6441D3BC" w:rsidR="00DD3207" w:rsidRPr="00EC298A" w:rsidRDefault="00DD3207" w:rsidP="00894AF4">
      <w:pPr>
        <w:jc w:val="both"/>
        <w:rPr>
          <w:color w:val="000000"/>
        </w:rPr>
      </w:pPr>
      <w:r w:rsidRPr="00EC298A">
        <w:rPr>
          <w:color w:val="000000"/>
        </w:rPr>
        <w:t>2. Oświadczam/-y, że nie należę/-my do tej samej grupy kapitałowej, o której mowa w art.108 ust.1 pkt 5 ustawy z dnia 11 września 2019 r. – Prawo zamówień publicznych (</w:t>
      </w:r>
      <w:proofErr w:type="spellStart"/>
      <w:r w:rsidR="003376F5">
        <w:rPr>
          <w:color w:val="000000"/>
        </w:rPr>
        <w:t>t.j</w:t>
      </w:r>
      <w:proofErr w:type="spellEnd"/>
      <w:r w:rsidR="003376F5">
        <w:rPr>
          <w:color w:val="000000"/>
        </w:rPr>
        <w:t>. Dz. U. z 2023</w:t>
      </w:r>
      <w:r w:rsidRPr="00EC298A">
        <w:rPr>
          <w:color w:val="000000"/>
        </w:rPr>
        <w:t xml:space="preserve"> r., poz. </w:t>
      </w:r>
      <w:r w:rsidR="003376F5">
        <w:rPr>
          <w:color w:val="000000"/>
        </w:rPr>
        <w:t>1605</w:t>
      </w:r>
      <w:r w:rsidRPr="00EC298A">
        <w:rPr>
          <w:color w:val="000000"/>
        </w:rPr>
        <w:t xml:space="preserve">) w rozumieniu ustawy z dnia 16 lutego 2007 r. o ochronie konkurencji i konsumentów </w:t>
      </w:r>
      <w:r w:rsidR="00796309">
        <w:rPr>
          <w:color w:val="000000"/>
        </w:rPr>
        <w:br/>
      </w:r>
      <w:r w:rsidRPr="00EC298A">
        <w:rPr>
          <w:color w:val="000000"/>
        </w:rPr>
        <w:t>(</w:t>
      </w:r>
      <w:proofErr w:type="spellStart"/>
      <w:r w:rsidRPr="00EC298A">
        <w:rPr>
          <w:color w:val="000000"/>
        </w:rPr>
        <w:t>t.j</w:t>
      </w:r>
      <w:proofErr w:type="spellEnd"/>
      <w:r w:rsidRPr="00EC298A">
        <w:rPr>
          <w:color w:val="000000"/>
        </w:rPr>
        <w:t>. Dz. U. z 2020 r., poz. 1076 i 1086 ze zm.)*</w:t>
      </w:r>
    </w:p>
    <w:p w14:paraId="4A02019C" w14:textId="77777777" w:rsidR="00DD3207" w:rsidRPr="00EC298A" w:rsidRDefault="00DD3207" w:rsidP="00894AF4">
      <w:pPr>
        <w:jc w:val="both"/>
        <w:rPr>
          <w:color w:val="000000"/>
        </w:rPr>
      </w:pPr>
    </w:p>
    <w:p w14:paraId="2B9760E3" w14:textId="77777777" w:rsidR="00DD3207" w:rsidRPr="008547D2" w:rsidRDefault="00DD3207" w:rsidP="00894AF4">
      <w:pPr>
        <w:jc w:val="both"/>
        <w:rPr>
          <w:i/>
          <w:color w:val="000000"/>
          <w:sz w:val="20"/>
          <w:szCs w:val="20"/>
        </w:rPr>
      </w:pPr>
      <w:r w:rsidRPr="008547D2">
        <w:rPr>
          <w:i/>
          <w:color w:val="000000"/>
          <w:sz w:val="20"/>
          <w:szCs w:val="20"/>
        </w:rPr>
        <w:t>* niepotrzebne skreślić</w:t>
      </w:r>
    </w:p>
    <w:p w14:paraId="1B8A76AE" w14:textId="77777777" w:rsidR="00B8006B" w:rsidRPr="00EC298A" w:rsidRDefault="00B8006B" w:rsidP="00894AF4">
      <w:pPr>
        <w:jc w:val="both"/>
      </w:pPr>
    </w:p>
    <w:p w14:paraId="6C46B50B" w14:textId="2C5F7EA2" w:rsidR="00B8006B" w:rsidRDefault="00934EB5" w:rsidP="008F44EE">
      <w:pPr>
        <w:ind w:left="5954"/>
      </w:pPr>
      <w:r>
        <w:rPr>
          <w:color w:val="000000"/>
          <w:sz w:val="18"/>
        </w:rPr>
        <w:t>p</w:t>
      </w:r>
      <w:r w:rsidR="008F44EE" w:rsidRPr="00B1155B">
        <w:rPr>
          <w:color w:val="000000"/>
          <w:sz w:val="18"/>
        </w:rPr>
        <w:t>odpis elektroniczny kwalifikowany</w:t>
      </w:r>
      <w:r w:rsidR="008F44EE">
        <w:rPr>
          <w:color w:val="000000"/>
          <w:sz w:val="18"/>
        </w:rPr>
        <w:br/>
      </w:r>
      <w:r w:rsidR="008F44EE" w:rsidRPr="00B1155B">
        <w:rPr>
          <w:color w:val="000000"/>
          <w:sz w:val="18"/>
        </w:rPr>
        <w:t>lub podpis zaufany lub osobisty</w:t>
      </w:r>
      <w:r w:rsidR="008F44EE">
        <w:rPr>
          <w:color w:val="000000"/>
          <w:sz w:val="18"/>
        </w:rPr>
        <w:br/>
        <w:t>osoby/-</w:t>
      </w:r>
      <w:proofErr w:type="spellStart"/>
      <w:r w:rsidR="008F44EE">
        <w:rPr>
          <w:color w:val="000000"/>
          <w:sz w:val="18"/>
        </w:rPr>
        <w:t>ób</w:t>
      </w:r>
      <w:proofErr w:type="spellEnd"/>
      <w:r w:rsidR="008F44EE">
        <w:rPr>
          <w:color w:val="000000"/>
          <w:sz w:val="18"/>
        </w:rPr>
        <w:t xml:space="preserve"> uprawnionej/-</w:t>
      </w:r>
      <w:proofErr w:type="spellStart"/>
      <w:r w:rsidR="008F44EE">
        <w:rPr>
          <w:color w:val="000000"/>
          <w:sz w:val="18"/>
        </w:rPr>
        <w:t>ych</w:t>
      </w:r>
      <w:proofErr w:type="spellEnd"/>
      <w:r w:rsidR="008F44EE">
        <w:rPr>
          <w:color w:val="000000"/>
          <w:sz w:val="18"/>
        </w:rPr>
        <w:t xml:space="preserve"> </w:t>
      </w:r>
      <w:r w:rsidR="008F44EE" w:rsidRPr="00B1155B">
        <w:rPr>
          <w:color w:val="000000"/>
          <w:sz w:val="18"/>
        </w:rPr>
        <w:t>do reprezentowania Wykonawcy lub pełnomocnika</w:t>
      </w:r>
    </w:p>
    <w:p w14:paraId="1BAC181B" w14:textId="77777777" w:rsidR="008F44EE" w:rsidRDefault="008F44EE" w:rsidP="00894AF4">
      <w:pPr>
        <w:jc w:val="both"/>
        <w:rPr>
          <w:b/>
          <w:bCs/>
        </w:rPr>
      </w:pPr>
    </w:p>
    <w:p w14:paraId="342576FC" w14:textId="77777777" w:rsidR="008F44EE" w:rsidRDefault="008F44EE" w:rsidP="00894AF4">
      <w:pPr>
        <w:jc w:val="both"/>
        <w:rPr>
          <w:b/>
          <w:bCs/>
        </w:rPr>
      </w:pPr>
    </w:p>
    <w:p w14:paraId="6B65BCBC" w14:textId="77777777" w:rsidR="006D1BAC" w:rsidRDefault="006D1BAC" w:rsidP="00894AF4">
      <w:pPr>
        <w:jc w:val="both"/>
        <w:rPr>
          <w:b/>
          <w:bCs/>
        </w:rPr>
        <w:sectPr w:rsidR="006D1BAC" w:rsidSect="00E44581">
          <w:footerReference w:type="default" r:id="rId21"/>
          <w:footnotePr>
            <w:numRestart w:val="eachPage"/>
          </w:footnotePr>
          <w:pgSz w:w="11906" w:h="16838"/>
          <w:pgMar w:top="1417" w:right="1417" w:bottom="1417" w:left="1417" w:header="624" w:footer="0" w:gutter="0"/>
          <w:cols w:space="708"/>
          <w:docGrid w:linePitch="360"/>
        </w:sectPr>
      </w:pPr>
    </w:p>
    <w:p w14:paraId="2C913B67" w14:textId="324C884E" w:rsidR="00ED7A0E" w:rsidRPr="005B4738" w:rsidRDefault="00ED7A0E" w:rsidP="00AE217B">
      <w:pPr>
        <w:jc w:val="center"/>
        <w:rPr>
          <w:rFonts w:eastAsia="Calibri" w:cstheme="minorHAnsi"/>
        </w:rPr>
      </w:pPr>
      <w:r w:rsidRPr="005B4738">
        <w:rPr>
          <w:rFonts w:eastAsia="Calibri" w:cstheme="minorHAnsi"/>
          <w:b/>
        </w:rPr>
        <w:lastRenderedPageBreak/>
        <w:t>Nr sprawy: DEA.ZP-261/1</w:t>
      </w:r>
      <w:r>
        <w:rPr>
          <w:rFonts w:eastAsia="Calibri" w:cstheme="minorHAnsi"/>
          <w:b/>
        </w:rPr>
        <w:t>4</w:t>
      </w:r>
      <w:r w:rsidRPr="005B4738">
        <w:rPr>
          <w:rFonts w:eastAsia="Calibri" w:cstheme="minorHAnsi"/>
          <w:b/>
        </w:rPr>
        <w:t>/2023</w:t>
      </w:r>
      <w:r w:rsidR="00AE217B">
        <w:rPr>
          <w:rFonts w:eastAsia="Calibri" w:cstheme="minorHAnsi"/>
          <w:b/>
        </w:rPr>
        <w:tab/>
      </w:r>
      <w:r w:rsidR="00AE217B">
        <w:rPr>
          <w:rFonts w:eastAsia="Calibri" w:cstheme="minorHAnsi"/>
          <w:b/>
        </w:rPr>
        <w:tab/>
      </w:r>
      <w:r w:rsidR="00AE217B" w:rsidRPr="003448D5">
        <w:rPr>
          <w:b/>
          <w:i/>
        </w:rPr>
        <w:t>(składany na wezwanie)</w:t>
      </w:r>
      <w:r w:rsidR="00AE217B">
        <w:rPr>
          <w:i/>
        </w:rPr>
        <w:tab/>
      </w:r>
      <w:r w:rsidR="00AE217B">
        <w:rPr>
          <w:i/>
        </w:rPr>
        <w:tab/>
      </w:r>
      <w:r w:rsidR="00AE217B">
        <w:rPr>
          <w:i/>
        </w:rPr>
        <w:tab/>
      </w:r>
      <w:r w:rsidR="00AE217B">
        <w:rPr>
          <w:i/>
        </w:rPr>
        <w:tab/>
      </w:r>
      <w:r>
        <w:rPr>
          <w:rFonts w:eastAsia="Calibri" w:cstheme="minorHAnsi"/>
          <w:b/>
        </w:rPr>
        <w:t xml:space="preserve">  </w:t>
      </w:r>
      <w:r w:rsidRPr="005B4738">
        <w:rPr>
          <w:rFonts w:eastAsia="Calibri" w:cstheme="minorHAnsi"/>
          <w:b/>
        </w:rPr>
        <w:t>Załącznik nr 4 do SWZ</w:t>
      </w:r>
    </w:p>
    <w:p w14:paraId="49C5ABB6" w14:textId="7B9DF9FE" w:rsidR="00ED7A0E" w:rsidRPr="005B4738" w:rsidRDefault="00ED7A0E" w:rsidP="00ED7A0E">
      <w:pPr>
        <w:shd w:val="clear" w:color="auto" w:fill="FFFFFF"/>
        <w:spacing w:line="240" w:lineRule="auto"/>
        <w:ind w:right="384"/>
        <w:jc w:val="both"/>
        <w:rPr>
          <w:rFonts w:cstheme="minorHAnsi"/>
          <w:color w:val="000000"/>
        </w:rPr>
      </w:pPr>
      <w:r w:rsidRPr="005B4738">
        <w:rPr>
          <w:rFonts w:cstheme="minorHAnsi"/>
          <w:b/>
          <w:bCs/>
        </w:rPr>
        <w:t xml:space="preserve">Wykaz osób </w:t>
      </w:r>
      <w:r w:rsidR="00AE217B">
        <w:rPr>
          <w:rFonts w:cstheme="minorHAnsi"/>
          <w:b/>
          <w:bCs/>
        </w:rPr>
        <w:t xml:space="preserve"> skierowanych do wykonania zamówienia </w:t>
      </w:r>
      <w:r w:rsidRPr="005B4738">
        <w:rPr>
          <w:rFonts w:cstheme="minorHAnsi"/>
          <w:b/>
          <w:bCs/>
        </w:rPr>
        <w:t>wraz z informacjami na temat ich kwalifikacji zawodowych, doświadczenia i wykształcenia niezbędnych do wykonania zamówienia, a także zakresu wykonywanych przez nie czynności oraz informacją o podstawie do dysponowania tymi osobami.</w:t>
      </w:r>
    </w:p>
    <w:tbl>
      <w:tblPr>
        <w:tblW w:w="1417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1"/>
        <w:gridCol w:w="1986"/>
        <w:gridCol w:w="3219"/>
        <w:gridCol w:w="6565"/>
        <w:gridCol w:w="1985"/>
      </w:tblGrid>
      <w:tr w:rsidR="00ED7A0E" w:rsidRPr="005B4738" w14:paraId="70CC6A1C" w14:textId="77777777" w:rsidTr="00337BA6">
        <w:trPr>
          <w:trHeight w:val="1066"/>
        </w:trPr>
        <w:tc>
          <w:tcPr>
            <w:tcW w:w="421" w:type="dxa"/>
            <w:vAlign w:val="center"/>
          </w:tcPr>
          <w:p w14:paraId="3F5936B7" w14:textId="77777777" w:rsidR="00ED7A0E" w:rsidRPr="005B4738" w:rsidRDefault="00ED7A0E" w:rsidP="00337BA6">
            <w:pPr>
              <w:autoSpaceDE w:val="0"/>
              <w:autoSpaceDN w:val="0"/>
              <w:adjustRightInd w:val="0"/>
              <w:jc w:val="center"/>
              <w:rPr>
                <w:rFonts w:cstheme="minorHAnsi"/>
                <w:b/>
              </w:rPr>
            </w:pPr>
            <w:r w:rsidRPr="005B4738">
              <w:rPr>
                <w:rFonts w:cstheme="minorHAnsi"/>
                <w:b/>
              </w:rPr>
              <w:t>Lp.</w:t>
            </w:r>
          </w:p>
        </w:tc>
        <w:tc>
          <w:tcPr>
            <w:tcW w:w="1986" w:type="dxa"/>
            <w:vAlign w:val="center"/>
          </w:tcPr>
          <w:p w14:paraId="5C94DCE6" w14:textId="77777777" w:rsidR="00ED7A0E" w:rsidRPr="005B4738" w:rsidRDefault="00ED7A0E" w:rsidP="00337BA6">
            <w:pPr>
              <w:autoSpaceDE w:val="0"/>
              <w:autoSpaceDN w:val="0"/>
              <w:adjustRightInd w:val="0"/>
              <w:spacing w:line="226" w:lineRule="exact"/>
              <w:jc w:val="center"/>
              <w:rPr>
                <w:rFonts w:cstheme="minorHAnsi"/>
                <w:b/>
              </w:rPr>
            </w:pPr>
            <w:r w:rsidRPr="005B4738">
              <w:rPr>
                <w:rFonts w:cstheme="minorHAnsi"/>
                <w:b/>
              </w:rPr>
              <w:t>Imię i Nazwisko</w:t>
            </w:r>
          </w:p>
        </w:tc>
        <w:tc>
          <w:tcPr>
            <w:tcW w:w="3219" w:type="dxa"/>
            <w:vAlign w:val="center"/>
          </w:tcPr>
          <w:p w14:paraId="55EB5C43" w14:textId="77777777" w:rsidR="00ED7A0E" w:rsidRPr="005B4738" w:rsidRDefault="00ED7A0E" w:rsidP="00337BA6">
            <w:pPr>
              <w:autoSpaceDE w:val="0"/>
              <w:autoSpaceDN w:val="0"/>
              <w:adjustRightInd w:val="0"/>
              <w:spacing w:line="226" w:lineRule="exact"/>
              <w:jc w:val="center"/>
              <w:rPr>
                <w:rFonts w:cstheme="minorHAnsi"/>
                <w:b/>
              </w:rPr>
            </w:pPr>
            <w:r w:rsidRPr="005B4738">
              <w:rPr>
                <w:rFonts w:cstheme="minorHAnsi"/>
                <w:b/>
              </w:rPr>
              <w:t>Kwalifikacje zawodowe*</w:t>
            </w:r>
          </w:p>
        </w:tc>
        <w:tc>
          <w:tcPr>
            <w:tcW w:w="6565" w:type="dxa"/>
            <w:vAlign w:val="center"/>
          </w:tcPr>
          <w:p w14:paraId="413F6815" w14:textId="6531BB34" w:rsidR="00ED7A0E" w:rsidRPr="005B4738" w:rsidRDefault="00ED7A0E" w:rsidP="00337BA6">
            <w:pPr>
              <w:autoSpaceDE w:val="0"/>
              <w:autoSpaceDN w:val="0"/>
              <w:adjustRightInd w:val="0"/>
              <w:jc w:val="center"/>
              <w:rPr>
                <w:rFonts w:cstheme="minorHAnsi"/>
                <w:b/>
              </w:rPr>
            </w:pPr>
            <w:r w:rsidRPr="005B4738">
              <w:rPr>
                <w:rFonts w:cstheme="minorHAnsi"/>
                <w:b/>
              </w:rPr>
              <w:t>Opis i miejsce wy</w:t>
            </w:r>
            <w:r w:rsidR="002C24B5">
              <w:rPr>
                <w:rFonts w:cstheme="minorHAnsi"/>
                <w:b/>
              </w:rPr>
              <w:t>konanych prac projektowych</w:t>
            </w:r>
            <w:r w:rsidRPr="005B4738">
              <w:rPr>
                <w:rFonts w:cstheme="minorHAnsi"/>
                <w:b/>
              </w:rPr>
              <w:t>**</w:t>
            </w:r>
          </w:p>
        </w:tc>
        <w:tc>
          <w:tcPr>
            <w:tcW w:w="1985" w:type="dxa"/>
            <w:vAlign w:val="center"/>
          </w:tcPr>
          <w:p w14:paraId="3888BD21" w14:textId="77777777" w:rsidR="00ED7A0E" w:rsidRPr="005B4738" w:rsidRDefault="00ED7A0E" w:rsidP="00337BA6">
            <w:pPr>
              <w:autoSpaceDE w:val="0"/>
              <w:autoSpaceDN w:val="0"/>
              <w:adjustRightInd w:val="0"/>
              <w:spacing w:line="230" w:lineRule="exact"/>
              <w:jc w:val="center"/>
              <w:rPr>
                <w:rFonts w:cstheme="minorHAnsi"/>
                <w:b/>
              </w:rPr>
            </w:pPr>
            <w:r w:rsidRPr="005B4738">
              <w:rPr>
                <w:rFonts w:cstheme="minorHAnsi"/>
                <w:b/>
              </w:rPr>
              <w:t>Informacja o podstawie do dysponowania osobami***</w:t>
            </w:r>
          </w:p>
        </w:tc>
      </w:tr>
      <w:tr w:rsidR="00ED7A0E" w:rsidRPr="005B4738" w14:paraId="3A30826F" w14:textId="77777777" w:rsidTr="00337BA6">
        <w:trPr>
          <w:trHeight w:val="608"/>
        </w:trPr>
        <w:tc>
          <w:tcPr>
            <w:tcW w:w="421" w:type="dxa"/>
            <w:vAlign w:val="center"/>
          </w:tcPr>
          <w:p w14:paraId="6D0FAD2E" w14:textId="77777777" w:rsidR="00ED7A0E" w:rsidRPr="005B4738" w:rsidRDefault="00ED7A0E" w:rsidP="00337BA6">
            <w:pPr>
              <w:autoSpaceDE w:val="0"/>
              <w:autoSpaceDN w:val="0"/>
              <w:adjustRightInd w:val="0"/>
              <w:jc w:val="center"/>
              <w:rPr>
                <w:rFonts w:cstheme="minorHAnsi"/>
              </w:rPr>
            </w:pPr>
          </w:p>
        </w:tc>
        <w:tc>
          <w:tcPr>
            <w:tcW w:w="1986" w:type="dxa"/>
            <w:vAlign w:val="center"/>
          </w:tcPr>
          <w:p w14:paraId="0D73A50A" w14:textId="77777777" w:rsidR="00ED7A0E" w:rsidRPr="005B4738" w:rsidRDefault="00ED7A0E" w:rsidP="00337BA6">
            <w:pPr>
              <w:autoSpaceDE w:val="0"/>
              <w:autoSpaceDN w:val="0"/>
              <w:adjustRightInd w:val="0"/>
              <w:jc w:val="center"/>
              <w:rPr>
                <w:rFonts w:cstheme="minorHAnsi"/>
              </w:rPr>
            </w:pPr>
          </w:p>
        </w:tc>
        <w:tc>
          <w:tcPr>
            <w:tcW w:w="3219" w:type="dxa"/>
            <w:vAlign w:val="center"/>
          </w:tcPr>
          <w:p w14:paraId="288F36B1" w14:textId="77777777" w:rsidR="00ED7A0E" w:rsidRPr="005B4738" w:rsidRDefault="00ED7A0E" w:rsidP="00337BA6">
            <w:pPr>
              <w:autoSpaceDE w:val="0"/>
              <w:autoSpaceDN w:val="0"/>
              <w:adjustRightInd w:val="0"/>
              <w:jc w:val="center"/>
              <w:rPr>
                <w:rFonts w:cstheme="minorHAnsi"/>
              </w:rPr>
            </w:pPr>
          </w:p>
        </w:tc>
        <w:tc>
          <w:tcPr>
            <w:tcW w:w="6565" w:type="dxa"/>
            <w:vAlign w:val="center"/>
          </w:tcPr>
          <w:p w14:paraId="1931F7C6" w14:textId="77777777" w:rsidR="00ED7A0E" w:rsidRPr="005B4738" w:rsidRDefault="00ED7A0E" w:rsidP="00337BA6">
            <w:pPr>
              <w:autoSpaceDE w:val="0"/>
              <w:autoSpaceDN w:val="0"/>
              <w:adjustRightInd w:val="0"/>
              <w:jc w:val="center"/>
              <w:rPr>
                <w:rFonts w:cstheme="minorHAnsi"/>
              </w:rPr>
            </w:pPr>
          </w:p>
        </w:tc>
        <w:tc>
          <w:tcPr>
            <w:tcW w:w="1985" w:type="dxa"/>
            <w:vAlign w:val="center"/>
          </w:tcPr>
          <w:p w14:paraId="2CFB27BF" w14:textId="77777777" w:rsidR="00ED7A0E" w:rsidRPr="005B4738" w:rsidRDefault="00ED7A0E" w:rsidP="00337BA6">
            <w:pPr>
              <w:autoSpaceDE w:val="0"/>
              <w:autoSpaceDN w:val="0"/>
              <w:adjustRightInd w:val="0"/>
              <w:jc w:val="center"/>
              <w:rPr>
                <w:rFonts w:cstheme="minorHAnsi"/>
              </w:rPr>
            </w:pPr>
          </w:p>
        </w:tc>
      </w:tr>
      <w:tr w:rsidR="00ED7A0E" w:rsidRPr="005B4738" w14:paraId="1B2E4CA8" w14:textId="77777777" w:rsidTr="00337BA6">
        <w:trPr>
          <w:trHeight w:val="702"/>
        </w:trPr>
        <w:tc>
          <w:tcPr>
            <w:tcW w:w="421" w:type="dxa"/>
            <w:vAlign w:val="center"/>
          </w:tcPr>
          <w:p w14:paraId="7208B111" w14:textId="77777777" w:rsidR="00ED7A0E" w:rsidRPr="005B4738" w:rsidRDefault="00ED7A0E" w:rsidP="00337BA6">
            <w:pPr>
              <w:autoSpaceDE w:val="0"/>
              <w:autoSpaceDN w:val="0"/>
              <w:adjustRightInd w:val="0"/>
              <w:jc w:val="center"/>
              <w:rPr>
                <w:rFonts w:cstheme="minorHAnsi"/>
              </w:rPr>
            </w:pPr>
          </w:p>
        </w:tc>
        <w:tc>
          <w:tcPr>
            <w:tcW w:w="1986" w:type="dxa"/>
            <w:vAlign w:val="center"/>
          </w:tcPr>
          <w:p w14:paraId="527DC3B9" w14:textId="77777777" w:rsidR="00ED7A0E" w:rsidRPr="005B4738" w:rsidRDefault="00ED7A0E" w:rsidP="00337BA6">
            <w:pPr>
              <w:autoSpaceDE w:val="0"/>
              <w:autoSpaceDN w:val="0"/>
              <w:adjustRightInd w:val="0"/>
              <w:jc w:val="center"/>
              <w:rPr>
                <w:rFonts w:cstheme="minorHAnsi"/>
              </w:rPr>
            </w:pPr>
          </w:p>
        </w:tc>
        <w:tc>
          <w:tcPr>
            <w:tcW w:w="3219" w:type="dxa"/>
            <w:vAlign w:val="center"/>
          </w:tcPr>
          <w:p w14:paraId="3DCA7570" w14:textId="77777777" w:rsidR="00ED7A0E" w:rsidRPr="005B4738" w:rsidRDefault="00ED7A0E" w:rsidP="00337BA6">
            <w:pPr>
              <w:autoSpaceDE w:val="0"/>
              <w:autoSpaceDN w:val="0"/>
              <w:adjustRightInd w:val="0"/>
              <w:jc w:val="center"/>
              <w:rPr>
                <w:rFonts w:cstheme="minorHAnsi"/>
              </w:rPr>
            </w:pPr>
          </w:p>
        </w:tc>
        <w:tc>
          <w:tcPr>
            <w:tcW w:w="6565" w:type="dxa"/>
            <w:vAlign w:val="center"/>
          </w:tcPr>
          <w:p w14:paraId="1B080C60" w14:textId="77777777" w:rsidR="00ED7A0E" w:rsidRPr="005B4738" w:rsidRDefault="00ED7A0E" w:rsidP="00337BA6">
            <w:pPr>
              <w:autoSpaceDE w:val="0"/>
              <w:autoSpaceDN w:val="0"/>
              <w:adjustRightInd w:val="0"/>
              <w:jc w:val="center"/>
              <w:rPr>
                <w:rFonts w:cstheme="minorHAnsi"/>
              </w:rPr>
            </w:pPr>
          </w:p>
        </w:tc>
        <w:tc>
          <w:tcPr>
            <w:tcW w:w="1985" w:type="dxa"/>
            <w:vAlign w:val="center"/>
          </w:tcPr>
          <w:p w14:paraId="1ECF8BAE" w14:textId="77777777" w:rsidR="00ED7A0E" w:rsidRPr="005B4738" w:rsidRDefault="00ED7A0E" w:rsidP="00337BA6">
            <w:pPr>
              <w:autoSpaceDE w:val="0"/>
              <w:autoSpaceDN w:val="0"/>
              <w:adjustRightInd w:val="0"/>
              <w:jc w:val="center"/>
              <w:rPr>
                <w:rFonts w:cstheme="minorHAnsi"/>
              </w:rPr>
            </w:pPr>
          </w:p>
        </w:tc>
      </w:tr>
      <w:tr w:rsidR="00ED7A0E" w:rsidRPr="005B4738" w14:paraId="16F0A4CD" w14:textId="77777777" w:rsidTr="00337BA6">
        <w:trPr>
          <w:trHeight w:val="556"/>
        </w:trPr>
        <w:tc>
          <w:tcPr>
            <w:tcW w:w="421" w:type="dxa"/>
            <w:vAlign w:val="center"/>
          </w:tcPr>
          <w:p w14:paraId="5A3F9695" w14:textId="77777777" w:rsidR="00ED7A0E" w:rsidRPr="005B4738" w:rsidRDefault="00ED7A0E" w:rsidP="00337BA6">
            <w:pPr>
              <w:autoSpaceDE w:val="0"/>
              <w:autoSpaceDN w:val="0"/>
              <w:adjustRightInd w:val="0"/>
              <w:jc w:val="center"/>
              <w:rPr>
                <w:rFonts w:cstheme="minorHAnsi"/>
              </w:rPr>
            </w:pPr>
          </w:p>
        </w:tc>
        <w:tc>
          <w:tcPr>
            <w:tcW w:w="1986" w:type="dxa"/>
            <w:vAlign w:val="center"/>
          </w:tcPr>
          <w:p w14:paraId="5480ABE4" w14:textId="77777777" w:rsidR="00ED7A0E" w:rsidRPr="005B4738" w:rsidRDefault="00ED7A0E" w:rsidP="00337BA6">
            <w:pPr>
              <w:autoSpaceDE w:val="0"/>
              <w:autoSpaceDN w:val="0"/>
              <w:adjustRightInd w:val="0"/>
              <w:jc w:val="center"/>
              <w:rPr>
                <w:rFonts w:cstheme="minorHAnsi"/>
              </w:rPr>
            </w:pPr>
          </w:p>
        </w:tc>
        <w:tc>
          <w:tcPr>
            <w:tcW w:w="3219" w:type="dxa"/>
            <w:vAlign w:val="center"/>
          </w:tcPr>
          <w:p w14:paraId="674F3AE5" w14:textId="77777777" w:rsidR="00ED7A0E" w:rsidRPr="005B4738" w:rsidRDefault="00ED7A0E" w:rsidP="00337BA6">
            <w:pPr>
              <w:autoSpaceDE w:val="0"/>
              <w:autoSpaceDN w:val="0"/>
              <w:adjustRightInd w:val="0"/>
              <w:jc w:val="center"/>
              <w:rPr>
                <w:rFonts w:cstheme="minorHAnsi"/>
              </w:rPr>
            </w:pPr>
          </w:p>
        </w:tc>
        <w:tc>
          <w:tcPr>
            <w:tcW w:w="6565" w:type="dxa"/>
            <w:vAlign w:val="center"/>
          </w:tcPr>
          <w:p w14:paraId="659340B3" w14:textId="77777777" w:rsidR="00ED7A0E" w:rsidRPr="005B4738" w:rsidRDefault="00ED7A0E" w:rsidP="00337BA6">
            <w:pPr>
              <w:autoSpaceDE w:val="0"/>
              <w:autoSpaceDN w:val="0"/>
              <w:adjustRightInd w:val="0"/>
              <w:jc w:val="center"/>
              <w:rPr>
                <w:rFonts w:cstheme="minorHAnsi"/>
              </w:rPr>
            </w:pPr>
          </w:p>
        </w:tc>
        <w:tc>
          <w:tcPr>
            <w:tcW w:w="1985" w:type="dxa"/>
            <w:vAlign w:val="center"/>
          </w:tcPr>
          <w:p w14:paraId="5D26073D" w14:textId="77777777" w:rsidR="00ED7A0E" w:rsidRPr="005B4738" w:rsidRDefault="00ED7A0E" w:rsidP="00337BA6">
            <w:pPr>
              <w:autoSpaceDE w:val="0"/>
              <w:autoSpaceDN w:val="0"/>
              <w:adjustRightInd w:val="0"/>
              <w:jc w:val="center"/>
              <w:rPr>
                <w:rFonts w:cstheme="minorHAnsi"/>
              </w:rPr>
            </w:pPr>
          </w:p>
        </w:tc>
      </w:tr>
      <w:tr w:rsidR="00ED7A0E" w:rsidRPr="005B4738" w14:paraId="52F94C70" w14:textId="77777777" w:rsidTr="00337BA6">
        <w:trPr>
          <w:trHeight w:val="556"/>
        </w:trPr>
        <w:tc>
          <w:tcPr>
            <w:tcW w:w="421" w:type="dxa"/>
            <w:vAlign w:val="center"/>
          </w:tcPr>
          <w:p w14:paraId="28EF06B2" w14:textId="77777777" w:rsidR="00ED7A0E" w:rsidRPr="005B4738" w:rsidRDefault="00ED7A0E" w:rsidP="00337BA6">
            <w:pPr>
              <w:autoSpaceDE w:val="0"/>
              <w:autoSpaceDN w:val="0"/>
              <w:adjustRightInd w:val="0"/>
              <w:jc w:val="center"/>
              <w:rPr>
                <w:rFonts w:cstheme="minorHAnsi"/>
              </w:rPr>
            </w:pPr>
          </w:p>
        </w:tc>
        <w:tc>
          <w:tcPr>
            <w:tcW w:w="1986" w:type="dxa"/>
            <w:vAlign w:val="center"/>
          </w:tcPr>
          <w:p w14:paraId="74E0934F" w14:textId="77777777" w:rsidR="00ED7A0E" w:rsidRPr="005B4738" w:rsidRDefault="00ED7A0E" w:rsidP="00337BA6">
            <w:pPr>
              <w:autoSpaceDE w:val="0"/>
              <w:autoSpaceDN w:val="0"/>
              <w:adjustRightInd w:val="0"/>
              <w:jc w:val="center"/>
              <w:rPr>
                <w:rFonts w:cstheme="minorHAnsi"/>
              </w:rPr>
            </w:pPr>
          </w:p>
        </w:tc>
        <w:tc>
          <w:tcPr>
            <w:tcW w:w="3219" w:type="dxa"/>
            <w:vAlign w:val="center"/>
          </w:tcPr>
          <w:p w14:paraId="668023D3" w14:textId="77777777" w:rsidR="00ED7A0E" w:rsidRPr="005B4738" w:rsidRDefault="00ED7A0E" w:rsidP="00337BA6">
            <w:pPr>
              <w:autoSpaceDE w:val="0"/>
              <w:autoSpaceDN w:val="0"/>
              <w:adjustRightInd w:val="0"/>
              <w:jc w:val="center"/>
              <w:rPr>
                <w:rFonts w:cstheme="minorHAnsi"/>
              </w:rPr>
            </w:pPr>
          </w:p>
        </w:tc>
        <w:tc>
          <w:tcPr>
            <w:tcW w:w="6565" w:type="dxa"/>
            <w:vAlign w:val="center"/>
          </w:tcPr>
          <w:p w14:paraId="5CEB45AB" w14:textId="77777777" w:rsidR="00ED7A0E" w:rsidRPr="005B4738" w:rsidRDefault="00ED7A0E" w:rsidP="00337BA6">
            <w:pPr>
              <w:autoSpaceDE w:val="0"/>
              <w:autoSpaceDN w:val="0"/>
              <w:adjustRightInd w:val="0"/>
              <w:jc w:val="center"/>
              <w:rPr>
                <w:rFonts w:cstheme="minorHAnsi"/>
              </w:rPr>
            </w:pPr>
          </w:p>
        </w:tc>
        <w:tc>
          <w:tcPr>
            <w:tcW w:w="1985" w:type="dxa"/>
            <w:vAlign w:val="center"/>
          </w:tcPr>
          <w:p w14:paraId="48DCA02A" w14:textId="77777777" w:rsidR="00ED7A0E" w:rsidRPr="005B4738" w:rsidRDefault="00ED7A0E" w:rsidP="00337BA6">
            <w:pPr>
              <w:autoSpaceDE w:val="0"/>
              <w:autoSpaceDN w:val="0"/>
              <w:adjustRightInd w:val="0"/>
              <w:jc w:val="center"/>
              <w:rPr>
                <w:rFonts w:cstheme="minorHAnsi"/>
              </w:rPr>
            </w:pPr>
          </w:p>
        </w:tc>
      </w:tr>
    </w:tbl>
    <w:p w14:paraId="452ACBCA" w14:textId="77777777" w:rsidR="00ED7A0E"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Oświadczam/y, że osoby, wskazane w wykazie osób posiadają wymagane uprawnienia określone w SWZ.</w:t>
      </w:r>
    </w:p>
    <w:p w14:paraId="15D8D0F6" w14:textId="77777777" w:rsidR="00ED7A0E" w:rsidRPr="003609C0" w:rsidRDefault="00ED7A0E" w:rsidP="00ED7A0E">
      <w:pPr>
        <w:shd w:val="clear" w:color="auto" w:fill="FFFFFF"/>
        <w:spacing w:after="0" w:line="240" w:lineRule="auto"/>
        <w:ind w:right="386"/>
        <w:jc w:val="both"/>
        <w:rPr>
          <w:rFonts w:cstheme="minorHAnsi"/>
          <w:b/>
          <w:color w:val="000000"/>
        </w:rPr>
      </w:pPr>
      <w:r w:rsidRPr="003609C0">
        <w:rPr>
          <w:rFonts w:cstheme="minorHAnsi"/>
          <w:b/>
          <w:color w:val="000000"/>
        </w:rPr>
        <w:t>Do niniejszego wykazu załączamy dokumenty potwierdzające posiadane uprawnienia przez poszczególne osoby</w:t>
      </w:r>
      <w:r>
        <w:rPr>
          <w:rFonts w:cstheme="minorHAnsi"/>
          <w:b/>
          <w:color w:val="000000"/>
        </w:rPr>
        <w:t xml:space="preserve"> wymienione powyżej</w:t>
      </w:r>
      <w:r w:rsidRPr="003609C0">
        <w:rPr>
          <w:rFonts w:cstheme="minorHAnsi"/>
          <w:b/>
          <w:color w:val="000000"/>
        </w:rPr>
        <w:t xml:space="preserve">. </w:t>
      </w:r>
    </w:p>
    <w:p w14:paraId="39D53945" w14:textId="77777777" w:rsidR="00ED7A0E" w:rsidRPr="005B4738"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Oświadczam/y, że zapewnię/my odpowiedni zespół będący w stanie wykonać przedmiotowe zamówienie w wyznaczonym terminie.</w:t>
      </w:r>
    </w:p>
    <w:p w14:paraId="4402E5FB" w14:textId="77777777" w:rsidR="00ED7A0E" w:rsidRPr="005B4738"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 Należy podać kwalifikacje zawodowe niezbędne do wykonania zamówienia (rodzaj uprawnień z podaniem nr i daty ich wydania)</w:t>
      </w:r>
    </w:p>
    <w:p w14:paraId="3E3DA6D3" w14:textId="77777777" w:rsidR="00ED7A0E" w:rsidRPr="005B4738"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 xml:space="preserve">** Należy podać nazwę projektu, lokalizację inwestycji i zakres wykonywanych prac, zgodnie z </w:t>
      </w:r>
      <w:r w:rsidRPr="005B4738">
        <w:rPr>
          <w:rFonts w:cstheme="minorHAnsi"/>
          <w:color w:val="000000" w:themeColor="text1"/>
        </w:rPr>
        <w:t>SWZ.</w:t>
      </w:r>
    </w:p>
    <w:p w14:paraId="3FE7AFFA" w14:textId="77777777" w:rsidR="002C24B5"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 xml:space="preserve">*** Należy podać podstawę do dysponowania osobami wskazanymi w wykazie, np. umowa o pracę, umowa zlecenie, itp. Ponadto jeżeli Wykonawca będzie polegał na wiedzy i doświadczeniu, osobach zdolnych do wykonania zamówienia innych podmiotów, niezależnie od charakteru prawnego łączących go z nim stosunków, zobowiązany jest udowodnić zamawiającemu, iż będzie dysponował zasobami niezbędnymi do realizacji zamówienia. </w:t>
      </w:r>
    </w:p>
    <w:p w14:paraId="5E35C1EB" w14:textId="63A052B2" w:rsidR="00ED7A0E" w:rsidRPr="005B4738" w:rsidRDefault="00ED7A0E" w:rsidP="00ED7A0E">
      <w:pPr>
        <w:shd w:val="clear" w:color="auto" w:fill="FFFFFF"/>
        <w:spacing w:after="0" w:line="240" w:lineRule="auto"/>
        <w:ind w:right="386"/>
        <w:jc w:val="both"/>
        <w:rPr>
          <w:rFonts w:cstheme="minorHAnsi"/>
          <w:color w:val="000000"/>
        </w:rPr>
      </w:pPr>
      <w:r w:rsidRPr="005B4738">
        <w:rPr>
          <w:rFonts w:cstheme="minorHAnsi"/>
          <w:color w:val="000000"/>
        </w:rPr>
        <w:t xml:space="preserve">W tym celu </w:t>
      </w:r>
      <w:r w:rsidR="002C24B5">
        <w:rPr>
          <w:rFonts w:cstheme="minorHAnsi"/>
          <w:color w:val="000000"/>
        </w:rPr>
        <w:t xml:space="preserve">Wykonawca </w:t>
      </w:r>
      <w:r w:rsidRPr="005B4738">
        <w:rPr>
          <w:rFonts w:cstheme="minorHAnsi"/>
          <w:color w:val="000000"/>
        </w:rPr>
        <w:t>musi w szczególności przedstawić pisemne zobowiązanie tych podmiotów do oddania mu do dyspozycji niezbędnych zasobów na okres korzystania z nich przy wykonywaniu zamówienia.</w:t>
      </w:r>
    </w:p>
    <w:p w14:paraId="264032FD" w14:textId="77777777" w:rsidR="008547D2" w:rsidRDefault="00ED7A0E" w:rsidP="0007660D">
      <w:pPr>
        <w:autoSpaceDE w:val="0"/>
        <w:autoSpaceDN w:val="0"/>
        <w:adjustRightInd w:val="0"/>
        <w:spacing w:after="0" w:line="240" w:lineRule="auto"/>
        <w:rPr>
          <w:rFonts w:eastAsia="Calibri" w:cstheme="minorHAnsi"/>
        </w:rPr>
      </w:pP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r w:rsidRPr="005B4738">
        <w:rPr>
          <w:rFonts w:eastAsia="Calibri" w:cstheme="minorHAnsi"/>
        </w:rPr>
        <w:tab/>
      </w:r>
    </w:p>
    <w:p w14:paraId="68F76FB1" w14:textId="16C88919" w:rsidR="00ED7A0E" w:rsidRPr="000420C6" w:rsidRDefault="00ED7A0E" w:rsidP="008547D2">
      <w:pPr>
        <w:autoSpaceDE w:val="0"/>
        <w:autoSpaceDN w:val="0"/>
        <w:adjustRightInd w:val="0"/>
        <w:spacing w:after="0" w:line="240" w:lineRule="auto"/>
        <w:ind w:left="8496" w:firstLine="708"/>
        <w:rPr>
          <w:rFonts w:eastAsia="Calibri" w:cstheme="minorHAnsi"/>
          <w:sz w:val="18"/>
          <w:szCs w:val="18"/>
        </w:rPr>
      </w:pPr>
      <w:r w:rsidRPr="000420C6">
        <w:rPr>
          <w:rFonts w:eastAsia="Calibri" w:cstheme="minorHAnsi"/>
          <w:sz w:val="18"/>
          <w:szCs w:val="18"/>
        </w:rPr>
        <w:t xml:space="preserve">podpis </w:t>
      </w:r>
      <w:r w:rsidRPr="000420C6">
        <w:rPr>
          <w:rFonts w:eastAsia="Calibri" w:cstheme="minorHAnsi"/>
          <w:b/>
          <w:bCs/>
          <w:sz w:val="18"/>
          <w:szCs w:val="18"/>
        </w:rPr>
        <w:t>elektroniczny kwalifikowany</w:t>
      </w:r>
    </w:p>
    <w:p w14:paraId="7784BC0E" w14:textId="77777777" w:rsidR="00ED7A0E" w:rsidRPr="000420C6" w:rsidRDefault="00ED7A0E" w:rsidP="0007660D">
      <w:pPr>
        <w:autoSpaceDE w:val="0"/>
        <w:autoSpaceDN w:val="0"/>
        <w:adjustRightInd w:val="0"/>
        <w:spacing w:after="0" w:line="240" w:lineRule="auto"/>
        <w:rPr>
          <w:rFonts w:eastAsia="Calibri" w:cstheme="minorHAnsi"/>
          <w:sz w:val="18"/>
          <w:szCs w:val="18"/>
        </w:rPr>
      </w:pP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t xml:space="preserve">lub podpis </w:t>
      </w:r>
      <w:r w:rsidRPr="000420C6">
        <w:rPr>
          <w:rFonts w:eastAsia="Calibri" w:cstheme="minorHAnsi"/>
          <w:b/>
          <w:bCs/>
          <w:sz w:val="18"/>
          <w:szCs w:val="18"/>
        </w:rPr>
        <w:t xml:space="preserve">zaufany </w:t>
      </w:r>
      <w:r w:rsidRPr="000420C6">
        <w:rPr>
          <w:rFonts w:eastAsia="Calibri" w:cstheme="minorHAnsi"/>
          <w:sz w:val="18"/>
          <w:szCs w:val="18"/>
        </w:rPr>
        <w:t xml:space="preserve">lub </w:t>
      </w:r>
      <w:r w:rsidRPr="000420C6">
        <w:rPr>
          <w:rFonts w:eastAsia="Calibri" w:cstheme="minorHAnsi"/>
          <w:b/>
          <w:bCs/>
          <w:sz w:val="18"/>
          <w:szCs w:val="18"/>
        </w:rPr>
        <w:t>osobisty</w:t>
      </w:r>
    </w:p>
    <w:p w14:paraId="3A2F4E5C" w14:textId="77777777" w:rsidR="00ED7A0E" w:rsidRPr="000420C6" w:rsidRDefault="00ED7A0E" w:rsidP="0007660D">
      <w:pPr>
        <w:autoSpaceDE w:val="0"/>
        <w:autoSpaceDN w:val="0"/>
        <w:adjustRightInd w:val="0"/>
        <w:spacing w:after="0" w:line="240" w:lineRule="auto"/>
        <w:rPr>
          <w:rFonts w:eastAsia="Calibri" w:cstheme="minorHAnsi"/>
          <w:sz w:val="18"/>
          <w:szCs w:val="18"/>
        </w:rPr>
      </w:pP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t>osoby/-</w:t>
      </w:r>
      <w:proofErr w:type="spellStart"/>
      <w:r w:rsidRPr="000420C6">
        <w:rPr>
          <w:rFonts w:eastAsia="Calibri" w:cstheme="minorHAnsi"/>
          <w:sz w:val="18"/>
          <w:szCs w:val="18"/>
        </w:rPr>
        <w:t>ób</w:t>
      </w:r>
      <w:proofErr w:type="spellEnd"/>
      <w:r w:rsidRPr="000420C6">
        <w:rPr>
          <w:rFonts w:eastAsia="Calibri" w:cstheme="minorHAnsi"/>
          <w:sz w:val="18"/>
          <w:szCs w:val="18"/>
        </w:rPr>
        <w:t xml:space="preserve"> uprawnionej/-</w:t>
      </w:r>
      <w:proofErr w:type="spellStart"/>
      <w:r w:rsidRPr="000420C6">
        <w:rPr>
          <w:rFonts w:eastAsia="Calibri" w:cstheme="minorHAnsi"/>
          <w:sz w:val="18"/>
          <w:szCs w:val="18"/>
        </w:rPr>
        <w:t>ych</w:t>
      </w:r>
      <w:proofErr w:type="spellEnd"/>
    </w:p>
    <w:p w14:paraId="43DE0134" w14:textId="77777777" w:rsidR="00ED7A0E" w:rsidRPr="000420C6" w:rsidRDefault="00ED7A0E" w:rsidP="0007660D">
      <w:pPr>
        <w:autoSpaceDE w:val="0"/>
        <w:autoSpaceDN w:val="0"/>
        <w:adjustRightInd w:val="0"/>
        <w:spacing w:after="0" w:line="240" w:lineRule="auto"/>
        <w:rPr>
          <w:rFonts w:eastAsia="Calibri" w:cstheme="minorHAnsi"/>
          <w:sz w:val="18"/>
          <w:szCs w:val="18"/>
        </w:rPr>
      </w:pP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r>
      <w:r w:rsidRPr="000420C6">
        <w:rPr>
          <w:rFonts w:eastAsia="Calibri" w:cstheme="minorHAnsi"/>
          <w:sz w:val="18"/>
          <w:szCs w:val="18"/>
        </w:rPr>
        <w:tab/>
        <w:t>do reprezentowania Wykonawcy lub pełnomocnika</w:t>
      </w:r>
    </w:p>
    <w:p w14:paraId="781611DE" w14:textId="30B626B2" w:rsidR="00F6462A" w:rsidRPr="000762DE" w:rsidRDefault="00F6462A" w:rsidP="00F6462A">
      <w:pPr>
        <w:autoSpaceDE w:val="0"/>
        <w:autoSpaceDN w:val="0"/>
        <w:adjustRightInd w:val="0"/>
        <w:spacing w:line="360" w:lineRule="auto"/>
        <w:jc w:val="both"/>
        <w:rPr>
          <w:rFonts w:eastAsia="Calibri" w:cstheme="minorHAnsi"/>
          <w:b/>
        </w:rPr>
      </w:pPr>
      <w:r w:rsidRPr="000762DE">
        <w:rPr>
          <w:rFonts w:eastAsia="Calibri" w:cstheme="minorHAnsi"/>
          <w:b/>
        </w:rPr>
        <w:lastRenderedPageBreak/>
        <w:t>Nr sprawy: DEA.ZP-261/1</w:t>
      </w:r>
      <w:r>
        <w:rPr>
          <w:rFonts w:eastAsia="Calibri" w:cstheme="minorHAnsi"/>
          <w:b/>
        </w:rPr>
        <w:t>4</w:t>
      </w:r>
      <w:r w:rsidRPr="000762DE">
        <w:rPr>
          <w:rFonts w:eastAsia="Calibri" w:cstheme="minorHAnsi"/>
          <w:b/>
        </w:rPr>
        <w:t>/2023</w:t>
      </w:r>
      <w:r w:rsidRPr="000762DE">
        <w:rPr>
          <w:rFonts w:eastAsia="Calibri" w:cstheme="minorHAnsi"/>
          <w:b/>
          <w:color w:val="000000" w:themeColor="text1"/>
        </w:rPr>
        <w:tab/>
      </w:r>
      <w:r w:rsidRPr="000762DE">
        <w:rPr>
          <w:rFonts w:eastAsia="Calibri" w:cstheme="minorHAnsi"/>
          <w:b/>
          <w:color w:val="000000" w:themeColor="text1"/>
        </w:rPr>
        <w:tab/>
      </w:r>
      <w:r w:rsidRPr="000762DE">
        <w:rPr>
          <w:rFonts w:eastAsia="Calibri" w:cstheme="minorHAnsi"/>
          <w:b/>
          <w:color w:val="000000" w:themeColor="text1"/>
        </w:rPr>
        <w:tab/>
      </w:r>
      <w:r w:rsidRPr="000762DE">
        <w:rPr>
          <w:rFonts w:eastAsia="Calibri" w:cstheme="minorHAnsi"/>
          <w:b/>
          <w:color w:val="000000" w:themeColor="text1"/>
        </w:rPr>
        <w:tab/>
      </w:r>
      <w:r w:rsidR="00835289" w:rsidRPr="003448D5">
        <w:rPr>
          <w:b/>
          <w:i/>
        </w:rPr>
        <w:t>(składany na wezwanie)</w:t>
      </w:r>
      <w:r w:rsidRPr="000762DE">
        <w:rPr>
          <w:rFonts w:eastAsia="Calibri" w:cstheme="minorHAnsi"/>
          <w:b/>
          <w:color w:val="000000" w:themeColor="text1"/>
        </w:rPr>
        <w:tab/>
      </w:r>
      <w:r w:rsidRPr="000762DE">
        <w:rPr>
          <w:rFonts w:eastAsia="Calibri" w:cstheme="minorHAnsi"/>
          <w:b/>
          <w:color w:val="000000" w:themeColor="text1"/>
        </w:rPr>
        <w:tab/>
      </w:r>
      <w:r w:rsidRPr="000762DE">
        <w:rPr>
          <w:rFonts w:eastAsia="Calibri" w:cstheme="minorHAnsi"/>
          <w:b/>
          <w:color w:val="000000" w:themeColor="text1"/>
        </w:rPr>
        <w:tab/>
      </w:r>
      <w:r w:rsidRPr="000762DE">
        <w:rPr>
          <w:rFonts w:eastAsia="Calibri" w:cstheme="minorHAnsi"/>
          <w:b/>
          <w:color w:val="000000" w:themeColor="text1"/>
        </w:rPr>
        <w:tab/>
      </w:r>
      <w:r w:rsidRPr="000762DE">
        <w:rPr>
          <w:rFonts w:eastAsia="Calibri" w:cstheme="minorHAnsi"/>
          <w:b/>
          <w:color w:val="000000" w:themeColor="text1"/>
        </w:rPr>
        <w:tab/>
      </w:r>
      <w:r>
        <w:rPr>
          <w:rFonts w:eastAsia="Calibri" w:cstheme="minorHAnsi"/>
          <w:b/>
          <w:color w:val="000000" w:themeColor="text1"/>
        </w:rPr>
        <w:t xml:space="preserve">     </w:t>
      </w:r>
      <w:r w:rsidRPr="000762DE">
        <w:rPr>
          <w:rFonts w:eastAsia="Calibri" w:cstheme="minorHAnsi"/>
          <w:b/>
          <w:color w:val="000000" w:themeColor="text1"/>
        </w:rPr>
        <w:t>Załącznik nr 5 do SWZ</w:t>
      </w:r>
    </w:p>
    <w:p w14:paraId="1CF45E5C" w14:textId="6FAF9DA4" w:rsidR="00F6462A" w:rsidRPr="000762DE" w:rsidRDefault="00F6462A" w:rsidP="00F6462A">
      <w:pPr>
        <w:autoSpaceDE w:val="0"/>
        <w:autoSpaceDN w:val="0"/>
        <w:adjustRightInd w:val="0"/>
        <w:spacing w:before="53"/>
        <w:jc w:val="center"/>
        <w:rPr>
          <w:rFonts w:cstheme="minorHAnsi"/>
          <w:b/>
          <w:bCs/>
        </w:rPr>
      </w:pPr>
      <w:r w:rsidRPr="000762DE">
        <w:rPr>
          <w:rFonts w:cstheme="minorHAnsi"/>
          <w:b/>
          <w:bCs/>
        </w:rPr>
        <w:t xml:space="preserve">WYKAZ WYKONANYCH </w:t>
      </w:r>
      <w:r w:rsidR="002113D6">
        <w:rPr>
          <w:rFonts w:cstheme="minorHAnsi"/>
          <w:b/>
          <w:bCs/>
        </w:rPr>
        <w:t xml:space="preserve">USŁUG </w:t>
      </w:r>
    </w:p>
    <w:tbl>
      <w:tblPr>
        <w:tblW w:w="142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6"/>
        <w:gridCol w:w="2937"/>
        <w:gridCol w:w="1321"/>
        <w:gridCol w:w="4961"/>
        <w:gridCol w:w="1276"/>
        <w:gridCol w:w="1275"/>
        <w:gridCol w:w="1985"/>
      </w:tblGrid>
      <w:tr w:rsidR="00F6462A" w:rsidRPr="000762DE" w14:paraId="6E7BEF1A" w14:textId="77777777" w:rsidTr="00337BA6">
        <w:trPr>
          <w:trHeight w:val="567"/>
        </w:trPr>
        <w:tc>
          <w:tcPr>
            <w:tcW w:w="466" w:type="dxa"/>
            <w:vMerge w:val="restart"/>
            <w:vAlign w:val="center"/>
          </w:tcPr>
          <w:p w14:paraId="2BEFBDE9" w14:textId="77777777" w:rsidR="00F6462A" w:rsidRPr="000762DE" w:rsidRDefault="00F6462A" w:rsidP="00337BA6">
            <w:pPr>
              <w:autoSpaceDE w:val="0"/>
              <w:autoSpaceDN w:val="0"/>
              <w:adjustRightInd w:val="0"/>
              <w:jc w:val="center"/>
              <w:rPr>
                <w:rFonts w:cstheme="minorHAnsi"/>
              </w:rPr>
            </w:pPr>
            <w:r w:rsidRPr="000762DE">
              <w:rPr>
                <w:rFonts w:cstheme="minorHAnsi"/>
              </w:rPr>
              <w:t>Lp.</w:t>
            </w:r>
          </w:p>
        </w:tc>
        <w:tc>
          <w:tcPr>
            <w:tcW w:w="2937" w:type="dxa"/>
            <w:vMerge w:val="restart"/>
            <w:vAlign w:val="center"/>
          </w:tcPr>
          <w:p w14:paraId="27554FD0" w14:textId="77777777" w:rsidR="00F6462A" w:rsidRPr="000762DE" w:rsidRDefault="00F6462A" w:rsidP="00337BA6">
            <w:pPr>
              <w:autoSpaceDE w:val="0"/>
              <w:autoSpaceDN w:val="0"/>
              <w:adjustRightInd w:val="0"/>
              <w:spacing w:line="226" w:lineRule="exact"/>
              <w:jc w:val="center"/>
              <w:rPr>
                <w:rFonts w:cstheme="minorHAnsi"/>
              </w:rPr>
            </w:pPr>
            <w:r w:rsidRPr="000762DE">
              <w:rPr>
                <w:rFonts w:cstheme="minorHAnsi"/>
              </w:rPr>
              <w:t>Nazwa i adres</w:t>
            </w:r>
          </w:p>
          <w:p w14:paraId="0EE3B2EF" w14:textId="64E8A4B4" w:rsidR="00F6462A" w:rsidRPr="000762DE" w:rsidRDefault="00F6462A" w:rsidP="00337BA6">
            <w:pPr>
              <w:autoSpaceDE w:val="0"/>
              <w:autoSpaceDN w:val="0"/>
              <w:adjustRightInd w:val="0"/>
              <w:spacing w:line="226" w:lineRule="exact"/>
              <w:jc w:val="center"/>
              <w:rPr>
                <w:rFonts w:cstheme="minorHAnsi"/>
                <w:color w:val="000000" w:themeColor="text1"/>
              </w:rPr>
            </w:pPr>
            <w:r w:rsidRPr="000762DE">
              <w:rPr>
                <w:rFonts w:cstheme="minorHAnsi"/>
                <w:color w:val="000000" w:themeColor="text1"/>
              </w:rPr>
              <w:t>Zamawiającego (P</w:t>
            </w:r>
            <w:r>
              <w:rPr>
                <w:rFonts w:cstheme="minorHAnsi"/>
                <w:color w:val="000000" w:themeColor="text1"/>
              </w:rPr>
              <w:t>odmiotu na rzecz, którego usługi</w:t>
            </w:r>
            <w:r w:rsidRPr="000762DE">
              <w:rPr>
                <w:rFonts w:cstheme="minorHAnsi"/>
                <w:color w:val="000000" w:themeColor="text1"/>
              </w:rPr>
              <w:t xml:space="preserve"> zastały wykonane)</w:t>
            </w:r>
          </w:p>
        </w:tc>
        <w:tc>
          <w:tcPr>
            <w:tcW w:w="1321" w:type="dxa"/>
            <w:vMerge w:val="restart"/>
            <w:vAlign w:val="center"/>
          </w:tcPr>
          <w:p w14:paraId="50544288" w14:textId="3F3F8554" w:rsidR="00F6462A" w:rsidRPr="000762DE" w:rsidRDefault="00F6462A" w:rsidP="002113D6">
            <w:pPr>
              <w:autoSpaceDE w:val="0"/>
              <w:autoSpaceDN w:val="0"/>
              <w:adjustRightInd w:val="0"/>
              <w:spacing w:line="226" w:lineRule="exact"/>
              <w:jc w:val="center"/>
              <w:rPr>
                <w:rFonts w:cstheme="minorHAnsi"/>
              </w:rPr>
            </w:pPr>
            <w:r w:rsidRPr="000762DE">
              <w:rPr>
                <w:rFonts w:cstheme="minorHAnsi"/>
              </w:rPr>
              <w:t xml:space="preserve">Miejsce wykonania </w:t>
            </w:r>
          </w:p>
        </w:tc>
        <w:tc>
          <w:tcPr>
            <w:tcW w:w="4961" w:type="dxa"/>
            <w:vMerge w:val="restart"/>
            <w:vAlign w:val="center"/>
          </w:tcPr>
          <w:p w14:paraId="4B892EBA" w14:textId="0D00C374" w:rsidR="00F6462A" w:rsidRPr="000762DE" w:rsidRDefault="00F6462A" w:rsidP="00F6462A">
            <w:pPr>
              <w:autoSpaceDE w:val="0"/>
              <w:autoSpaceDN w:val="0"/>
              <w:adjustRightInd w:val="0"/>
              <w:spacing w:line="226" w:lineRule="exact"/>
              <w:jc w:val="center"/>
              <w:rPr>
                <w:rFonts w:cstheme="minorHAnsi"/>
                <w:color w:val="FF0000"/>
              </w:rPr>
            </w:pPr>
            <w:r>
              <w:rPr>
                <w:rFonts w:cstheme="minorHAnsi"/>
              </w:rPr>
              <w:t xml:space="preserve">Opis wykonanych usług </w:t>
            </w:r>
            <w:r w:rsidRPr="000762DE">
              <w:rPr>
                <w:rFonts w:cstheme="minorHAnsi"/>
              </w:rPr>
              <w:t xml:space="preserve"> </w:t>
            </w:r>
            <w:r w:rsidRPr="000762DE">
              <w:rPr>
                <w:rFonts w:cstheme="minorHAnsi"/>
                <w:color w:val="000000" w:themeColor="text1"/>
              </w:rPr>
              <w:t xml:space="preserve">(rodzaj </w:t>
            </w:r>
            <w:r>
              <w:rPr>
                <w:rFonts w:cstheme="minorHAnsi"/>
                <w:color w:val="000000" w:themeColor="text1"/>
              </w:rPr>
              <w:t>usług</w:t>
            </w:r>
            <w:r w:rsidRPr="000762DE">
              <w:rPr>
                <w:rFonts w:cstheme="minorHAnsi"/>
                <w:color w:val="000000" w:themeColor="text1"/>
              </w:rPr>
              <w:t>, zakres zamówienia)</w:t>
            </w:r>
          </w:p>
        </w:tc>
        <w:tc>
          <w:tcPr>
            <w:tcW w:w="2551" w:type="dxa"/>
            <w:gridSpan w:val="2"/>
            <w:vAlign w:val="center"/>
          </w:tcPr>
          <w:p w14:paraId="68D26ECF" w14:textId="02EABEF6" w:rsidR="00F6462A" w:rsidRPr="000762DE" w:rsidRDefault="00F6462A" w:rsidP="00337BA6">
            <w:pPr>
              <w:autoSpaceDE w:val="0"/>
              <w:autoSpaceDN w:val="0"/>
              <w:adjustRightInd w:val="0"/>
              <w:spacing w:line="230" w:lineRule="exact"/>
              <w:jc w:val="center"/>
              <w:rPr>
                <w:rFonts w:cstheme="minorHAnsi"/>
              </w:rPr>
            </w:pPr>
            <w:r w:rsidRPr="000762DE">
              <w:rPr>
                <w:rFonts w:cstheme="minorHAnsi"/>
              </w:rPr>
              <w:t xml:space="preserve">Termin wykonanych </w:t>
            </w:r>
          </w:p>
          <w:p w14:paraId="6BF1E1D9" w14:textId="77777777" w:rsidR="00F6462A" w:rsidRPr="000762DE" w:rsidRDefault="00F6462A" w:rsidP="00337BA6">
            <w:pPr>
              <w:autoSpaceDE w:val="0"/>
              <w:autoSpaceDN w:val="0"/>
              <w:adjustRightInd w:val="0"/>
              <w:spacing w:line="230" w:lineRule="exact"/>
              <w:jc w:val="center"/>
              <w:rPr>
                <w:rFonts w:cstheme="minorHAnsi"/>
              </w:rPr>
            </w:pPr>
            <w:r w:rsidRPr="000762DE">
              <w:rPr>
                <w:rFonts w:cstheme="minorHAnsi"/>
              </w:rPr>
              <w:t>daty</w:t>
            </w:r>
          </w:p>
        </w:tc>
        <w:tc>
          <w:tcPr>
            <w:tcW w:w="1985" w:type="dxa"/>
            <w:vAlign w:val="center"/>
          </w:tcPr>
          <w:p w14:paraId="39723C31" w14:textId="77777777" w:rsidR="00F6462A" w:rsidRPr="000762DE" w:rsidRDefault="00F6462A" w:rsidP="00337BA6">
            <w:pPr>
              <w:autoSpaceDE w:val="0"/>
              <w:autoSpaceDN w:val="0"/>
              <w:adjustRightInd w:val="0"/>
              <w:spacing w:line="230" w:lineRule="exact"/>
              <w:jc w:val="center"/>
              <w:rPr>
                <w:rFonts w:cstheme="minorHAnsi"/>
              </w:rPr>
            </w:pPr>
            <w:r w:rsidRPr="000762DE">
              <w:rPr>
                <w:rFonts w:cstheme="minorHAnsi"/>
              </w:rPr>
              <w:t xml:space="preserve">Wartość brutto wykonanych </w:t>
            </w:r>
            <w:r>
              <w:rPr>
                <w:rFonts w:cstheme="minorHAnsi"/>
              </w:rPr>
              <w:t>usług</w:t>
            </w:r>
          </w:p>
        </w:tc>
      </w:tr>
      <w:tr w:rsidR="00F6462A" w:rsidRPr="000762DE" w14:paraId="28E73287" w14:textId="77777777" w:rsidTr="00337BA6">
        <w:trPr>
          <w:trHeight w:val="489"/>
        </w:trPr>
        <w:tc>
          <w:tcPr>
            <w:tcW w:w="466" w:type="dxa"/>
            <w:vMerge/>
            <w:vAlign w:val="center"/>
          </w:tcPr>
          <w:p w14:paraId="2390A757" w14:textId="77777777" w:rsidR="00F6462A" w:rsidRPr="000762DE" w:rsidRDefault="00F6462A" w:rsidP="006731F5">
            <w:pPr>
              <w:numPr>
                <w:ilvl w:val="0"/>
                <w:numId w:val="5"/>
              </w:numPr>
              <w:tabs>
                <w:tab w:val="clear" w:pos="1068"/>
              </w:tabs>
              <w:autoSpaceDE w:val="0"/>
              <w:autoSpaceDN w:val="0"/>
              <w:adjustRightInd w:val="0"/>
              <w:spacing w:after="0" w:line="240" w:lineRule="auto"/>
              <w:ind w:left="0" w:firstLine="0"/>
              <w:jc w:val="center"/>
              <w:rPr>
                <w:rFonts w:cstheme="minorHAnsi"/>
              </w:rPr>
            </w:pPr>
          </w:p>
        </w:tc>
        <w:tc>
          <w:tcPr>
            <w:tcW w:w="2937" w:type="dxa"/>
            <w:vMerge/>
            <w:vAlign w:val="center"/>
          </w:tcPr>
          <w:p w14:paraId="7F7087D9" w14:textId="77777777" w:rsidR="00F6462A" w:rsidRPr="000762DE" w:rsidRDefault="00F6462A" w:rsidP="006731F5">
            <w:pPr>
              <w:numPr>
                <w:ilvl w:val="0"/>
                <w:numId w:val="5"/>
              </w:numPr>
              <w:tabs>
                <w:tab w:val="clear" w:pos="1068"/>
              </w:tabs>
              <w:autoSpaceDE w:val="0"/>
              <w:autoSpaceDN w:val="0"/>
              <w:adjustRightInd w:val="0"/>
              <w:spacing w:after="0" w:line="240" w:lineRule="auto"/>
              <w:ind w:left="0" w:firstLine="0"/>
              <w:jc w:val="center"/>
              <w:rPr>
                <w:rFonts w:cstheme="minorHAnsi"/>
              </w:rPr>
            </w:pPr>
          </w:p>
        </w:tc>
        <w:tc>
          <w:tcPr>
            <w:tcW w:w="1321" w:type="dxa"/>
            <w:vMerge/>
            <w:vAlign w:val="center"/>
          </w:tcPr>
          <w:p w14:paraId="1B188878" w14:textId="77777777" w:rsidR="00F6462A" w:rsidRPr="000762DE" w:rsidRDefault="00F6462A" w:rsidP="006731F5">
            <w:pPr>
              <w:numPr>
                <w:ilvl w:val="0"/>
                <w:numId w:val="5"/>
              </w:numPr>
              <w:tabs>
                <w:tab w:val="clear" w:pos="1068"/>
              </w:tabs>
              <w:autoSpaceDE w:val="0"/>
              <w:autoSpaceDN w:val="0"/>
              <w:adjustRightInd w:val="0"/>
              <w:spacing w:after="0" w:line="240" w:lineRule="auto"/>
              <w:ind w:left="0" w:firstLine="0"/>
              <w:jc w:val="center"/>
              <w:rPr>
                <w:rFonts w:cstheme="minorHAnsi"/>
              </w:rPr>
            </w:pPr>
          </w:p>
        </w:tc>
        <w:tc>
          <w:tcPr>
            <w:tcW w:w="4961" w:type="dxa"/>
            <w:vMerge/>
            <w:vAlign w:val="center"/>
          </w:tcPr>
          <w:p w14:paraId="17382828" w14:textId="77777777" w:rsidR="00F6462A" w:rsidRPr="000762DE" w:rsidRDefault="00F6462A" w:rsidP="006731F5">
            <w:pPr>
              <w:numPr>
                <w:ilvl w:val="0"/>
                <w:numId w:val="5"/>
              </w:numPr>
              <w:tabs>
                <w:tab w:val="clear" w:pos="1068"/>
              </w:tabs>
              <w:autoSpaceDE w:val="0"/>
              <w:autoSpaceDN w:val="0"/>
              <w:adjustRightInd w:val="0"/>
              <w:spacing w:after="0" w:line="240" w:lineRule="auto"/>
              <w:ind w:left="0" w:firstLine="0"/>
              <w:jc w:val="center"/>
              <w:rPr>
                <w:rFonts w:cstheme="minorHAnsi"/>
              </w:rPr>
            </w:pPr>
          </w:p>
        </w:tc>
        <w:tc>
          <w:tcPr>
            <w:tcW w:w="1276" w:type="dxa"/>
            <w:vAlign w:val="center"/>
          </w:tcPr>
          <w:p w14:paraId="606941B9" w14:textId="77777777" w:rsidR="00F6462A" w:rsidRPr="000762DE" w:rsidRDefault="00F6462A" w:rsidP="00337BA6">
            <w:pPr>
              <w:autoSpaceDE w:val="0"/>
              <w:autoSpaceDN w:val="0"/>
              <w:adjustRightInd w:val="0"/>
              <w:jc w:val="center"/>
              <w:rPr>
                <w:rFonts w:cstheme="minorHAnsi"/>
              </w:rPr>
            </w:pPr>
            <w:r w:rsidRPr="000762DE">
              <w:rPr>
                <w:rFonts w:cstheme="minorHAnsi"/>
              </w:rPr>
              <w:t>od</w:t>
            </w:r>
          </w:p>
        </w:tc>
        <w:tc>
          <w:tcPr>
            <w:tcW w:w="1275" w:type="dxa"/>
            <w:vAlign w:val="center"/>
          </w:tcPr>
          <w:p w14:paraId="410B4314" w14:textId="77777777" w:rsidR="00F6462A" w:rsidRPr="000762DE" w:rsidRDefault="00F6462A" w:rsidP="00337BA6">
            <w:pPr>
              <w:autoSpaceDE w:val="0"/>
              <w:autoSpaceDN w:val="0"/>
              <w:adjustRightInd w:val="0"/>
              <w:jc w:val="center"/>
              <w:rPr>
                <w:rFonts w:cstheme="minorHAnsi"/>
              </w:rPr>
            </w:pPr>
            <w:r w:rsidRPr="000762DE">
              <w:rPr>
                <w:rFonts w:cstheme="minorHAnsi"/>
              </w:rPr>
              <w:t>do</w:t>
            </w:r>
          </w:p>
        </w:tc>
        <w:tc>
          <w:tcPr>
            <w:tcW w:w="1985" w:type="dxa"/>
            <w:vAlign w:val="center"/>
          </w:tcPr>
          <w:p w14:paraId="68192D2E" w14:textId="77777777" w:rsidR="00F6462A" w:rsidRPr="000762DE" w:rsidRDefault="00F6462A" w:rsidP="00337BA6">
            <w:pPr>
              <w:autoSpaceDE w:val="0"/>
              <w:autoSpaceDN w:val="0"/>
              <w:adjustRightInd w:val="0"/>
              <w:jc w:val="center"/>
              <w:rPr>
                <w:rFonts w:cstheme="minorHAnsi"/>
              </w:rPr>
            </w:pPr>
            <w:r w:rsidRPr="000762DE">
              <w:rPr>
                <w:rFonts w:cstheme="minorHAnsi"/>
              </w:rPr>
              <w:t>[ zł ]</w:t>
            </w:r>
          </w:p>
        </w:tc>
      </w:tr>
      <w:tr w:rsidR="00F6462A" w:rsidRPr="000762DE" w14:paraId="28E7B352" w14:textId="77777777" w:rsidTr="00F6462A">
        <w:trPr>
          <w:trHeight w:val="450"/>
        </w:trPr>
        <w:tc>
          <w:tcPr>
            <w:tcW w:w="466" w:type="dxa"/>
            <w:vMerge w:val="restart"/>
            <w:vAlign w:val="center"/>
          </w:tcPr>
          <w:p w14:paraId="488A1F56" w14:textId="77777777" w:rsidR="00F6462A" w:rsidRPr="000762DE" w:rsidRDefault="00F6462A" w:rsidP="00337BA6">
            <w:pPr>
              <w:autoSpaceDE w:val="0"/>
              <w:autoSpaceDN w:val="0"/>
              <w:adjustRightInd w:val="0"/>
              <w:jc w:val="center"/>
              <w:rPr>
                <w:rFonts w:cstheme="minorHAnsi"/>
              </w:rPr>
            </w:pPr>
          </w:p>
        </w:tc>
        <w:tc>
          <w:tcPr>
            <w:tcW w:w="2937" w:type="dxa"/>
            <w:vMerge w:val="restart"/>
            <w:vAlign w:val="center"/>
          </w:tcPr>
          <w:p w14:paraId="75E10C37" w14:textId="77777777" w:rsidR="00F6462A" w:rsidRPr="000762DE" w:rsidRDefault="00F6462A" w:rsidP="00337BA6">
            <w:pPr>
              <w:autoSpaceDE w:val="0"/>
              <w:autoSpaceDN w:val="0"/>
              <w:adjustRightInd w:val="0"/>
              <w:jc w:val="center"/>
              <w:rPr>
                <w:rFonts w:cstheme="minorHAnsi"/>
              </w:rPr>
            </w:pPr>
          </w:p>
        </w:tc>
        <w:tc>
          <w:tcPr>
            <w:tcW w:w="1321" w:type="dxa"/>
            <w:vMerge w:val="restart"/>
            <w:vAlign w:val="center"/>
          </w:tcPr>
          <w:p w14:paraId="559EA259" w14:textId="77777777" w:rsidR="00F6462A" w:rsidRPr="000762DE" w:rsidRDefault="00F6462A" w:rsidP="00337BA6">
            <w:pPr>
              <w:autoSpaceDE w:val="0"/>
              <w:autoSpaceDN w:val="0"/>
              <w:adjustRightInd w:val="0"/>
              <w:jc w:val="center"/>
              <w:rPr>
                <w:rFonts w:cstheme="minorHAnsi"/>
              </w:rPr>
            </w:pPr>
          </w:p>
        </w:tc>
        <w:tc>
          <w:tcPr>
            <w:tcW w:w="4961" w:type="dxa"/>
            <w:vMerge w:val="restart"/>
            <w:vAlign w:val="center"/>
          </w:tcPr>
          <w:p w14:paraId="41C720A6" w14:textId="77777777" w:rsidR="00F6462A" w:rsidRPr="000762DE" w:rsidRDefault="00F6462A" w:rsidP="00337BA6">
            <w:pPr>
              <w:autoSpaceDE w:val="0"/>
              <w:autoSpaceDN w:val="0"/>
              <w:adjustRightInd w:val="0"/>
              <w:jc w:val="center"/>
              <w:rPr>
                <w:rFonts w:cstheme="minorHAnsi"/>
              </w:rPr>
            </w:pPr>
          </w:p>
        </w:tc>
        <w:tc>
          <w:tcPr>
            <w:tcW w:w="1276" w:type="dxa"/>
            <w:vMerge w:val="restart"/>
            <w:vAlign w:val="center"/>
          </w:tcPr>
          <w:p w14:paraId="0F3C64DD" w14:textId="77777777" w:rsidR="00F6462A" w:rsidRPr="000762DE" w:rsidRDefault="00F6462A" w:rsidP="00337BA6">
            <w:pPr>
              <w:autoSpaceDE w:val="0"/>
              <w:autoSpaceDN w:val="0"/>
              <w:adjustRightInd w:val="0"/>
              <w:jc w:val="center"/>
              <w:rPr>
                <w:rFonts w:cstheme="minorHAnsi"/>
              </w:rPr>
            </w:pPr>
          </w:p>
        </w:tc>
        <w:tc>
          <w:tcPr>
            <w:tcW w:w="1275" w:type="dxa"/>
            <w:vMerge w:val="restart"/>
            <w:vAlign w:val="center"/>
          </w:tcPr>
          <w:p w14:paraId="1AF61C9F" w14:textId="77777777" w:rsidR="00F6462A" w:rsidRPr="000762DE" w:rsidRDefault="00F6462A" w:rsidP="00337BA6">
            <w:pPr>
              <w:autoSpaceDE w:val="0"/>
              <w:autoSpaceDN w:val="0"/>
              <w:adjustRightInd w:val="0"/>
              <w:jc w:val="center"/>
              <w:rPr>
                <w:rFonts w:cstheme="minorHAnsi"/>
              </w:rPr>
            </w:pPr>
          </w:p>
        </w:tc>
        <w:tc>
          <w:tcPr>
            <w:tcW w:w="1985" w:type="dxa"/>
            <w:vMerge w:val="restart"/>
            <w:vAlign w:val="center"/>
          </w:tcPr>
          <w:p w14:paraId="6EB4CB49" w14:textId="77777777" w:rsidR="00F6462A" w:rsidRPr="000762DE" w:rsidRDefault="00F6462A" w:rsidP="00337BA6">
            <w:pPr>
              <w:autoSpaceDE w:val="0"/>
              <w:autoSpaceDN w:val="0"/>
              <w:adjustRightInd w:val="0"/>
              <w:jc w:val="center"/>
              <w:rPr>
                <w:rFonts w:cstheme="minorHAnsi"/>
              </w:rPr>
            </w:pPr>
          </w:p>
        </w:tc>
      </w:tr>
      <w:tr w:rsidR="00F6462A" w:rsidRPr="000762DE" w14:paraId="7ED02310" w14:textId="77777777" w:rsidTr="00F6462A">
        <w:trPr>
          <w:trHeight w:val="450"/>
        </w:trPr>
        <w:tc>
          <w:tcPr>
            <w:tcW w:w="466" w:type="dxa"/>
            <w:vMerge/>
            <w:vAlign w:val="center"/>
          </w:tcPr>
          <w:p w14:paraId="5BD717BF"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65B6D4C0"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320CA5D7"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2A42E5A6"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6370E227"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7CA0CBA1"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3FB0DB0C" w14:textId="77777777" w:rsidR="00F6462A" w:rsidRPr="000762DE" w:rsidRDefault="00F6462A" w:rsidP="00337BA6">
            <w:pPr>
              <w:autoSpaceDE w:val="0"/>
              <w:autoSpaceDN w:val="0"/>
              <w:adjustRightInd w:val="0"/>
              <w:jc w:val="center"/>
              <w:rPr>
                <w:rFonts w:cstheme="minorHAnsi"/>
              </w:rPr>
            </w:pPr>
          </w:p>
        </w:tc>
      </w:tr>
      <w:tr w:rsidR="00F6462A" w:rsidRPr="000762DE" w14:paraId="7FC9066C" w14:textId="77777777" w:rsidTr="00F6462A">
        <w:trPr>
          <w:trHeight w:val="450"/>
        </w:trPr>
        <w:tc>
          <w:tcPr>
            <w:tcW w:w="466" w:type="dxa"/>
            <w:vMerge/>
            <w:vAlign w:val="center"/>
          </w:tcPr>
          <w:p w14:paraId="11DE1680"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1011DF61"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18B34C88"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318BAB0A"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562D69DC"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274304D9"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511DD033" w14:textId="77777777" w:rsidR="00F6462A" w:rsidRPr="000762DE" w:rsidRDefault="00F6462A" w:rsidP="00337BA6">
            <w:pPr>
              <w:autoSpaceDE w:val="0"/>
              <w:autoSpaceDN w:val="0"/>
              <w:adjustRightInd w:val="0"/>
              <w:jc w:val="center"/>
              <w:rPr>
                <w:rFonts w:cstheme="minorHAnsi"/>
              </w:rPr>
            </w:pPr>
          </w:p>
        </w:tc>
      </w:tr>
      <w:tr w:rsidR="00F6462A" w:rsidRPr="000762DE" w14:paraId="2B744381" w14:textId="77777777" w:rsidTr="00F6462A">
        <w:trPr>
          <w:trHeight w:val="450"/>
        </w:trPr>
        <w:tc>
          <w:tcPr>
            <w:tcW w:w="466" w:type="dxa"/>
            <w:vMerge w:val="restart"/>
            <w:vAlign w:val="center"/>
          </w:tcPr>
          <w:p w14:paraId="6C6C6DE2" w14:textId="77777777" w:rsidR="00F6462A" w:rsidRPr="000762DE" w:rsidRDefault="00F6462A" w:rsidP="00337BA6">
            <w:pPr>
              <w:autoSpaceDE w:val="0"/>
              <w:autoSpaceDN w:val="0"/>
              <w:adjustRightInd w:val="0"/>
              <w:jc w:val="center"/>
              <w:rPr>
                <w:rFonts w:cstheme="minorHAnsi"/>
              </w:rPr>
            </w:pPr>
          </w:p>
        </w:tc>
        <w:tc>
          <w:tcPr>
            <w:tcW w:w="2937" w:type="dxa"/>
            <w:vMerge w:val="restart"/>
            <w:vAlign w:val="center"/>
          </w:tcPr>
          <w:p w14:paraId="16C05F41" w14:textId="77777777" w:rsidR="00F6462A" w:rsidRPr="000762DE" w:rsidRDefault="00F6462A" w:rsidP="00337BA6">
            <w:pPr>
              <w:autoSpaceDE w:val="0"/>
              <w:autoSpaceDN w:val="0"/>
              <w:adjustRightInd w:val="0"/>
              <w:jc w:val="center"/>
              <w:rPr>
                <w:rFonts w:cstheme="minorHAnsi"/>
              </w:rPr>
            </w:pPr>
          </w:p>
        </w:tc>
        <w:tc>
          <w:tcPr>
            <w:tcW w:w="1321" w:type="dxa"/>
            <w:vMerge w:val="restart"/>
            <w:vAlign w:val="center"/>
          </w:tcPr>
          <w:p w14:paraId="6D1306AB" w14:textId="77777777" w:rsidR="00F6462A" w:rsidRPr="000762DE" w:rsidRDefault="00F6462A" w:rsidP="00337BA6">
            <w:pPr>
              <w:autoSpaceDE w:val="0"/>
              <w:autoSpaceDN w:val="0"/>
              <w:adjustRightInd w:val="0"/>
              <w:jc w:val="center"/>
              <w:rPr>
                <w:rFonts w:cstheme="minorHAnsi"/>
              </w:rPr>
            </w:pPr>
          </w:p>
        </w:tc>
        <w:tc>
          <w:tcPr>
            <w:tcW w:w="4961" w:type="dxa"/>
            <w:vMerge w:val="restart"/>
            <w:vAlign w:val="center"/>
          </w:tcPr>
          <w:p w14:paraId="0DF3C7F5" w14:textId="77777777" w:rsidR="00F6462A" w:rsidRPr="000762DE" w:rsidRDefault="00F6462A" w:rsidP="00337BA6">
            <w:pPr>
              <w:autoSpaceDE w:val="0"/>
              <w:autoSpaceDN w:val="0"/>
              <w:adjustRightInd w:val="0"/>
              <w:jc w:val="center"/>
              <w:rPr>
                <w:rFonts w:cstheme="minorHAnsi"/>
              </w:rPr>
            </w:pPr>
          </w:p>
        </w:tc>
        <w:tc>
          <w:tcPr>
            <w:tcW w:w="1276" w:type="dxa"/>
            <w:vMerge w:val="restart"/>
            <w:vAlign w:val="center"/>
          </w:tcPr>
          <w:p w14:paraId="5C4AC2F7" w14:textId="77777777" w:rsidR="00F6462A" w:rsidRPr="000762DE" w:rsidRDefault="00F6462A" w:rsidP="00337BA6">
            <w:pPr>
              <w:autoSpaceDE w:val="0"/>
              <w:autoSpaceDN w:val="0"/>
              <w:adjustRightInd w:val="0"/>
              <w:jc w:val="center"/>
              <w:rPr>
                <w:rFonts w:cstheme="minorHAnsi"/>
              </w:rPr>
            </w:pPr>
          </w:p>
        </w:tc>
        <w:tc>
          <w:tcPr>
            <w:tcW w:w="1275" w:type="dxa"/>
            <w:vMerge w:val="restart"/>
            <w:vAlign w:val="center"/>
          </w:tcPr>
          <w:p w14:paraId="3B266A14" w14:textId="77777777" w:rsidR="00F6462A" w:rsidRPr="000762DE" w:rsidRDefault="00F6462A" w:rsidP="00337BA6">
            <w:pPr>
              <w:autoSpaceDE w:val="0"/>
              <w:autoSpaceDN w:val="0"/>
              <w:adjustRightInd w:val="0"/>
              <w:jc w:val="center"/>
              <w:rPr>
                <w:rFonts w:cstheme="minorHAnsi"/>
              </w:rPr>
            </w:pPr>
          </w:p>
        </w:tc>
        <w:tc>
          <w:tcPr>
            <w:tcW w:w="1985" w:type="dxa"/>
            <w:vMerge w:val="restart"/>
            <w:vAlign w:val="center"/>
          </w:tcPr>
          <w:p w14:paraId="4BC04DC4" w14:textId="77777777" w:rsidR="00F6462A" w:rsidRPr="000762DE" w:rsidRDefault="00F6462A" w:rsidP="00337BA6">
            <w:pPr>
              <w:autoSpaceDE w:val="0"/>
              <w:autoSpaceDN w:val="0"/>
              <w:adjustRightInd w:val="0"/>
              <w:jc w:val="center"/>
              <w:rPr>
                <w:rFonts w:cstheme="minorHAnsi"/>
              </w:rPr>
            </w:pPr>
          </w:p>
        </w:tc>
      </w:tr>
      <w:tr w:rsidR="00F6462A" w:rsidRPr="000762DE" w14:paraId="33B7AC3D" w14:textId="77777777" w:rsidTr="00F6462A">
        <w:trPr>
          <w:trHeight w:val="450"/>
        </w:trPr>
        <w:tc>
          <w:tcPr>
            <w:tcW w:w="466" w:type="dxa"/>
            <w:vMerge/>
            <w:vAlign w:val="center"/>
          </w:tcPr>
          <w:p w14:paraId="264E6389"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284D5709"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3A10CD0F"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31979BA8"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203B4264"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1C6EBF50"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5FAE1064" w14:textId="77777777" w:rsidR="00F6462A" w:rsidRPr="000762DE" w:rsidRDefault="00F6462A" w:rsidP="00337BA6">
            <w:pPr>
              <w:autoSpaceDE w:val="0"/>
              <w:autoSpaceDN w:val="0"/>
              <w:adjustRightInd w:val="0"/>
              <w:jc w:val="center"/>
              <w:rPr>
                <w:rFonts w:cstheme="minorHAnsi"/>
              </w:rPr>
            </w:pPr>
          </w:p>
        </w:tc>
      </w:tr>
      <w:tr w:rsidR="00F6462A" w:rsidRPr="000762DE" w14:paraId="1816432B" w14:textId="77777777" w:rsidTr="00F6462A">
        <w:trPr>
          <w:trHeight w:val="450"/>
        </w:trPr>
        <w:tc>
          <w:tcPr>
            <w:tcW w:w="466" w:type="dxa"/>
            <w:vMerge/>
            <w:vAlign w:val="center"/>
          </w:tcPr>
          <w:p w14:paraId="285766D2"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3C1044C8"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572B72DD"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38E269B1"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60FD8A3C"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79ACFEF4"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7CBDCAB4" w14:textId="77777777" w:rsidR="00F6462A" w:rsidRPr="000762DE" w:rsidRDefault="00F6462A" w:rsidP="00337BA6">
            <w:pPr>
              <w:autoSpaceDE w:val="0"/>
              <w:autoSpaceDN w:val="0"/>
              <w:adjustRightInd w:val="0"/>
              <w:jc w:val="center"/>
              <w:rPr>
                <w:rFonts w:cstheme="minorHAnsi"/>
              </w:rPr>
            </w:pPr>
          </w:p>
        </w:tc>
      </w:tr>
      <w:tr w:rsidR="00F6462A" w:rsidRPr="000762DE" w14:paraId="062D3D3F" w14:textId="77777777" w:rsidTr="00F6462A">
        <w:trPr>
          <w:trHeight w:val="450"/>
        </w:trPr>
        <w:tc>
          <w:tcPr>
            <w:tcW w:w="466" w:type="dxa"/>
            <w:vMerge w:val="restart"/>
            <w:vAlign w:val="center"/>
          </w:tcPr>
          <w:p w14:paraId="1F6CB095" w14:textId="77777777" w:rsidR="00F6462A" w:rsidRPr="000762DE" w:rsidRDefault="00F6462A" w:rsidP="00337BA6">
            <w:pPr>
              <w:autoSpaceDE w:val="0"/>
              <w:autoSpaceDN w:val="0"/>
              <w:adjustRightInd w:val="0"/>
              <w:jc w:val="center"/>
              <w:rPr>
                <w:rFonts w:cstheme="minorHAnsi"/>
              </w:rPr>
            </w:pPr>
          </w:p>
        </w:tc>
        <w:tc>
          <w:tcPr>
            <w:tcW w:w="2937" w:type="dxa"/>
            <w:vMerge w:val="restart"/>
            <w:vAlign w:val="center"/>
          </w:tcPr>
          <w:p w14:paraId="27BF02B2" w14:textId="77777777" w:rsidR="00F6462A" w:rsidRPr="000762DE" w:rsidRDefault="00F6462A" w:rsidP="00337BA6">
            <w:pPr>
              <w:autoSpaceDE w:val="0"/>
              <w:autoSpaceDN w:val="0"/>
              <w:adjustRightInd w:val="0"/>
              <w:jc w:val="center"/>
              <w:rPr>
                <w:rFonts w:cstheme="minorHAnsi"/>
              </w:rPr>
            </w:pPr>
          </w:p>
        </w:tc>
        <w:tc>
          <w:tcPr>
            <w:tcW w:w="1321" w:type="dxa"/>
            <w:vMerge w:val="restart"/>
            <w:vAlign w:val="center"/>
          </w:tcPr>
          <w:p w14:paraId="65D733D7" w14:textId="77777777" w:rsidR="00F6462A" w:rsidRPr="000762DE" w:rsidRDefault="00F6462A" w:rsidP="00337BA6">
            <w:pPr>
              <w:autoSpaceDE w:val="0"/>
              <w:autoSpaceDN w:val="0"/>
              <w:adjustRightInd w:val="0"/>
              <w:jc w:val="center"/>
              <w:rPr>
                <w:rFonts w:cstheme="minorHAnsi"/>
              </w:rPr>
            </w:pPr>
          </w:p>
        </w:tc>
        <w:tc>
          <w:tcPr>
            <w:tcW w:w="4961" w:type="dxa"/>
            <w:vMerge w:val="restart"/>
            <w:vAlign w:val="center"/>
          </w:tcPr>
          <w:p w14:paraId="0BEC9C65" w14:textId="77777777" w:rsidR="00F6462A" w:rsidRPr="000762DE" w:rsidRDefault="00F6462A" w:rsidP="00337BA6">
            <w:pPr>
              <w:autoSpaceDE w:val="0"/>
              <w:autoSpaceDN w:val="0"/>
              <w:adjustRightInd w:val="0"/>
              <w:jc w:val="center"/>
              <w:rPr>
                <w:rFonts w:cstheme="minorHAnsi"/>
              </w:rPr>
            </w:pPr>
          </w:p>
        </w:tc>
        <w:tc>
          <w:tcPr>
            <w:tcW w:w="1276" w:type="dxa"/>
            <w:vMerge w:val="restart"/>
            <w:vAlign w:val="center"/>
          </w:tcPr>
          <w:p w14:paraId="0F3887A4" w14:textId="77777777" w:rsidR="00F6462A" w:rsidRPr="000762DE" w:rsidRDefault="00F6462A" w:rsidP="00337BA6">
            <w:pPr>
              <w:autoSpaceDE w:val="0"/>
              <w:autoSpaceDN w:val="0"/>
              <w:adjustRightInd w:val="0"/>
              <w:jc w:val="center"/>
              <w:rPr>
                <w:rFonts w:cstheme="minorHAnsi"/>
              </w:rPr>
            </w:pPr>
          </w:p>
        </w:tc>
        <w:tc>
          <w:tcPr>
            <w:tcW w:w="1275" w:type="dxa"/>
            <w:vMerge w:val="restart"/>
            <w:vAlign w:val="center"/>
          </w:tcPr>
          <w:p w14:paraId="06B853DB" w14:textId="77777777" w:rsidR="00F6462A" w:rsidRPr="000762DE" w:rsidRDefault="00F6462A" w:rsidP="00337BA6">
            <w:pPr>
              <w:autoSpaceDE w:val="0"/>
              <w:autoSpaceDN w:val="0"/>
              <w:adjustRightInd w:val="0"/>
              <w:jc w:val="center"/>
              <w:rPr>
                <w:rFonts w:cstheme="minorHAnsi"/>
              </w:rPr>
            </w:pPr>
          </w:p>
        </w:tc>
        <w:tc>
          <w:tcPr>
            <w:tcW w:w="1985" w:type="dxa"/>
            <w:vMerge w:val="restart"/>
            <w:vAlign w:val="center"/>
          </w:tcPr>
          <w:p w14:paraId="6875B1A7" w14:textId="77777777" w:rsidR="00F6462A" w:rsidRPr="000762DE" w:rsidRDefault="00F6462A" w:rsidP="00337BA6">
            <w:pPr>
              <w:autoSpaceDE w:val="0"/>
              <w:autoSpaceDN w:val="0"/>
              <w:adjustRightInd w:val="0"/>
              <w:jc w:val="center"/>
              <w:rPr>
                <w:rFonts w:cstheme="minorHAnsi"/>
              </w:rPr>
            </w:pPr>
          </w:p>
        </w:tc>
      </w:tr>
      <w:tr w:rsidR="00F6462A" w:rsidRPr="000762DE" w14:paraId="08824378" w14:textId="77777777" w:rsidTr="00337BA6">
        <w:trPr>
          <w:trHeight w:val="450"/>
        </w:trPr>
        <w:tc>
          <w:tcPr>
            <w:tcW w:w="466" w:type="dxa"/>
            <w:vMerge/>
            <w:vAlign w:val="center"/>
          </w:tcPr>
          <w:p w14:paraId="10934ABE"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7DA71EFB"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0F5C79B9"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69B66F78"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16DF3074"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0B528E29"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79248153" w14:textId="77777777" w:rsidR="00F6462A" w:rsidRPr="000762DE" w:rsidRDefault="00F6462A" w:rsidP="00337BA6">
            <w:pPr>
              <w:autoSpaceDE w:val="0"/>
              <w:autoSpaceDN w:val="0"/>
              <w:adjustRightInd w:val="0"/>
              <w:jc w:val="center"/>
              <w:rPr>
                <w:rFonts w:cstheme="minorHAnsi"/>
              </w:rPr>
            </w:pPr>
          </w:p>
        </w:tc>
      </w:tr>
      <w:tr w:rsidR="00F6462A" w:rsidRPr="000762DE" w14:paraId="4C54CC28" w14:textId="77777777" w:rsidTr="00337BA6">
        <w:trPr>
          <w:trHeight w:val="450"/>
        </w:trPr>
        <w:tc>
          <w:tcPr>
            <w:tcW w:w="466" w:type="dxa"/>
            <w:vMerge/>
            <w:vAlign w:val="center"/>
          </w:tcPr>
          <w:p w14:paraId="0862FEE1"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58D8BEA0"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0E15E582"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7912567C"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4F8CBDF8"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6560B4B9"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4A02110C" w14:textId="77777777" w:rsidR="00F6462A" w:rsidRPr="000762DE" w:rsidRDefault="00F6462A" w:rsidP="00337BA6">
            <w:pPr>
              <w:autoSpaceDE w:val="0"/>
              <w:autoSpaceDN w:val="0"/>
              <w:adjustRightInd w:val="0"/>
              <w:jc w:val="center"/>
              <w:rPr>
                <w:rFonts w:cstheme="minorHAnsi"/>
              </w:rPr>
            </w:pPr>
          </w:p>
        </w:tc>
      </w:tr>
      <w:tr w:rsidR="00F6462A" w:rsidRPr="000762DE" w14:paraId="54C92C8F" w14:textId="77777777" w:rsidTr="00F6462A">
        <w:trPr>
          <w:trHeight w:val="450"/>
        </w:trPr>
        <w:tc>
          <w:tcPr>
            <w:tcW w:w="466" w:type="dxa"/>
            <w:vMerge/>
            <w:vAlign w:val="center"/>
          </w:tcPr>
          <w:p w14:paraId="6C28E95A" w14:textId="77777777" w:rsidR="00F6462A" w:rsidRPr="000762DE" w:rsidRDefault="00F6462A" w:rsidP="00337BA6">
            <w:pPr>
              <w:autoSpaceDE w:val="0"/>
              <w:autoSpaceDN w:val="0"/>
              <w:adjustRightInd w:val="0"/>
              <w:jc w:val="center"/>
              <w:rPr>
                <w:rFonts w:cstheme="minorHAnsi"/>
              </w:rPr>
            </w:pPr>
          </w:p>
        </w:tc>
        <w:tc>
          <w:tcPr>
            <w:tcW w:w="2937" w:type="dxa"/>
            <w:vMerge/>
            <w:vAlign w:val="center"/>
          </w:tcPr>
          <w:p w14:paraId="788D2531" w14:textId="77777777" w:rsidR="00F6462A" w:rsidRPr="000762DE" w:rsidRDefault="00F6462A" w:rsidP="00337BA6">
            <w:pPr>
              <w:autoSpaceDE w:val="0"/>
              <w:autoSpaceDN w:val="0"/>
              <w:adjustRightInd w:val="0"/>
              <w:jc w:val="center"/>
              <w:rPr>
                <w:rFonts w:cstheme="minorHAnsi"/>
              </w:rPr>
            </w:pPr>
          </w:p>
        </w:tc>
        <w:tc>
          <w:tcPr>
            <w:tcW w:w="1321" w:type="dxa"/>
            <w:vMerge/>
            <w:vAlign w:val="center"/>
          </w:tcPr>
          <w:p w14:paraId="59D8C09C" w14:textId="77777777" w:rsidR="00F6462A" w:rsidRPr="000762DE" w:rsidRDefault="00F6462A" w:rsidP="00337BA6">
            <w:pPr>
              <w:autoSpaceDE w:val="0"/>
              <w:autoSpaceDN w:val="0"/>
              <w:adjustRightInd w:val="0"/>
              <w:jc w:val="center"/>
              <w:rPr>
                <w:rFonts w:cstheme="minorHAnsi"/>
              </w:rPr>
            </w:pPr>
          </w:p>
        </w:tc>
        <w:tc>
          <w:tcPr>
            <w:tcW w:w="4961" w:type="dxa"/>
            <w:vMerge/>
            <w:vAlign w:val="center"/>
          </w:tcPr>
          <w:p w14:paraId="6B620B98" w14:textId="77777777" w:rsidR="00F6462A" w:rsidRPr="000762DE" w:rsidRDefault="00F6462A" w:rsidP="00337BA6">
            <w:pPr>
              <w:autoSpaceDE w:val="0"/>
              <w:autoSpaceDN w:val="0"/>
              <w:adjustRightInd w:val="0"/>
              <w:jc w:val="center"/>
              <w:rPr>
                <w:rFonts w:cstheme="minorHAnsi"/>
              </w:rPr>
            </w:pPr>
          </w:p>
        </w:tc>
        <w:tc>
          <w:tcPr>
            <w:tcW w:w="1276" w:type="dxa"/>
            <w:vMerge/>
            <w:vAlign w:val="center"/>
          </w:tcPr>
          <w:p w14:paraId="2B63A7C7" w14:textId="77777777" w:rsidR="00F6462A" w:rsidRPr="000762DE" w:rsidRDefault="00F6462A" w:rsidP="00337BA6">
            <w:pPr>
              <w:autoSpaceDE w:val="0"/>
              <w:autoSpaceDN w:val="0"/>
              <w:adjustRightInd w:val="0"/>
              <w:jc w:val="center"/>
              <w:rPr>
                <w:rFonts w:cstheme="minorHAnsi"/>
              </w:rPr>
            </w:pPr>
          </w:p>
        </w:tc>
        <w:tc>
          <w:tcPr>
            <w:tcW w:w="1275" w:type="dxa"/>
            <w:vMerge/>
            <w:vAlign w:val="center"/>
          </w:tcPr>
          <w:p w14:paraId="292843F4" w14:textId="77777777" w:rsidR="00F6462A" w:rsidRPr="000762DE" w:rsidRDefault="00F6462A" w:rsidP="00337BA6">
            <w:pPr>
              <w:autoSpaceDE w:val="0"/>
              <w:autoSpaceDN w:val="0"/>
              <w:adjustRightInd w:val="0"/>
              <w:jc w:val="center"/>
              <w:rPr>
                <w:rFonts w:cstheme="minorHAnsi"/>
              </w:rPr>
            </w:pPr>
          </w:p>
        </w:tc>
        <w:tc>
          <w:tcPr>
            <w:tcW w:w="1985" w:type="dxa"/>
            <w:vMerge/>
            <w:vAlign w:val="center"/>
          </w:tcPr>
          <w:p w14:paraId="08C3A622" w14:textId="77777777" w:rsidR="00F6462A" w:rsidRPr="000762DE" w:rsidRDefault="00F6462A" w:rsidP="00337BA6">
            <w:pPr>
              <w:autoSpaceDE w:val="0"/>
              <w:autoSpaceDN w:val="0"/>
              <w:adjustRightInd w:val="0"/>
              <w:jc w:val="center"/>
              <w:rPr>
                <w:rFonts w:cstheme="minorHAnsi"/>
              </w:rPr>
            </w:pPr>
          </w:p>
        </w:tc>
      </w:tr>
    </w:tbl>
    <w:p w14:paraId="207BA4A0" w14:textId="3D0E640B" w:rsidR="00F6462A" w:rsidRPr="000762DE" w:rsidRDefault="00F6462A" w:rsidP="00F6462A">
      <w:pPr>
        <w:pStyle w:val="Tekstpodstawowy"/>
        <w:ind w:right="283"/>
        <w:jc w:val="both"/>
        <w:rPr>
          <w:rFonts w:asciiTheme="minorHAnsi" w:hAnsiTheme="minorHAnsi" w:cstheme="minorHAnsi"/>
          <w:color w:val="000000" w:themeColor="text1"/>
        </w:rPr>
      </w:pPr>
      <w:r w:rsidRPr="000762DE">
        <w:rPr>
          <w:rFonts w:asciiTheme="minorHAnsi" w:hAnsiTheme="minorHAnsi" w:cstheme="minorHAnsi"/>
          <w:color w:val="000000" w:themeColor="text1"/>
        </w:rPr>
        <w:t xml:space="preserve">Należy załączyć dowody (referencje, inne dokumenty) określające czy </w:t>
      </w:r>
      <w:r>
        <w:rPr>
          <w:rFonts w:asciiTheme="minorHAnsi" w:hAnsiTheme="minorHAnsi" w:cstheme="minorHAnsi"/>
          <w:color w:val="000000" w:themeColor="text1"/>
        </w:rPr>
        <w:t>usługi</w:t>
      </w:r>
      <w:r w:rsidRPr="000762DE">
        <w:rPr>
          <w:rFonts w:asciiTheme="minorHAnsi" w:hAnsiTheme="minorHAnsi" w:cstheme="minorHAnsi"/>
          <w:color w:val="000000" w:themeColor="text1"/>
        </w:rPr>
        <w:t xml:space="preserve"> zostały wykonane należycie, w szczególności informacje o tym czy zostały wykonane  zgodnie z przepisami prawa i prawidłowo ukończone.</w:t>
      </w:r>
    </w:p>
    <w:p w14:paraId="04046AF1" w14:textId="77777777" w:rsidR="00F6462A" w:rsidRDefault="00F6462A" w:rsidP="00F6462A">
      <w:pPr>
        <w:autoSpaceDE w:val="0"/>
        <w:autoSpaceDN w:val="0"/>
        <w:adjustRightInd w:val="0"/>
        <w:spacing w:after="0" w:line="240" w:lineRule="auto"/>
        <w:ind w:left="8291" w:firstLine="205"/>
        <w:rPr>
          <w:rFonts w:cstheme="minorHAnsi"/>
          <w:color w:val="000000"/>
          <w:sz w:val="18"/>
          <w:szCs w:val="18"/>
        </w:rPr>
      </w:pPr>
      <w:r w:rsidRPr="00631F84">
        <w:rPr>
          <w:rFonts w:cstheme="minorHAnsi"/>
          <w:color w:val="000000"/>
          <w:sz w:val="18"/>
          <w:szCs w:val="18"/>
        </w:rPr>
        <w:t xml:space="preserve">podpis </w:t>
      </w:r>
      <w:r w:rsidRPr="00631F84">
        <w:rPr>
          <w:rFonts w:cstheme="minorHAnsi"/>
          <w:b/>
          <w:bCs/>
          <w:color w:val="000000"/>
          <w:sz w:val="18"/>
          <w:szCs w:val="18"/>
        </w:rPr>
        <w:t>elektroniczny kwalifikowany</w:t>
      </w:r>
    </w:p>
    <w:p w14:paraId="0F4F36FB" w14:textId="38875A25" w:rsidR="00F6462A" w:rsidRPr="00631F84" w:rsidRDefault="00F6462A" w:rsidP="00F6462A">
      <w:pPr>
        <w:autoSpaceDE w:val="0"/>
        <w:autoSpaceDN w:val="0"/>
        <w:adjustRightInd w:val="0"/>
        <w:spacing w:after="0" w:line="240" w:lineRule="auto"/>
        <w:ind w:left="8291" w:firstLine="205"/>
        <w:rPr>
          <w:rFonts w:cstheme="minorHAnsi"/>
          <w:color w:val="000000"/>
          <w:sz w:val="18"/>
          <w:szCs w:val="18"/>
        </w:rPr>
      </w:pPr>
      <w:r w:rsidRPr="00631F84">
        <w:rPr>
          <w:rFonts w:cstheme="minorHAnsi"/>
          <w:color w:val="000000"/>
          <w:sz w:val="18"/>
          <w:szCs w:val="18"/>
        </w:rPr>
        <w:t xml:space="preserve">lub podpis </w:t>
      </w:r>
      <w:r w:rsidRPr="00631F84">
        <w:rPr>
          <w:rFonts w:cstheme="minorHAnsi"/>
          <w:b/>
          <w:bCs/>
          <w:color w:val="000000"/>
          <w:sz w:val="18"/>
          <w:szCs w:val="18"/>
        </w:rPr>
        <w:t xml:space="preserve">zaufany </w:t>
      </w:r>
      <w:r w:rsidRPr="00631F84">
        <w:rPr>
          <w:rFonts w:cstheme="minorHAnsi"/>
          <w:color w:val="000000"/>
          <w:sz w:val="18"/>
          <w:szCs w:val="18"/>
        </w:rPr>
        <w:t xml:space="preserve">lub </w:t>
      </w:r>
      <w:r w:rsidRPr="00631F84">
        <w:rPr>
          <w:rFonts w:cstheme="minorHAnsi"/>
          <w:b/>
          <w:bCs/>
          <w:color w:val="000000"/>
          <w:sz w:val="18"/>
          <w:szCs w:val="18"/>
        </w:rPr>
        <w:t>osobisty</w:t>
      </w:r>
    </w:p>
    <w:p w14:paraId="6CFCFAF2" w14:textId="77777777" w:rsidR="00F6462A" w:rsidRPr="00631F84" w:rsidRDefault="00F6462A" w:rsidP="00F6462A">
      <w:pPr>
        <w:autoSpaceDE w:val="0"/>
        <w:autoSpaceDN w:val="0"/>
        <w:adjustRightInd w:val="0"/>
        <w:spacing w:after="0" w:line="240" w:lineRule="auto"/>
        <w:ind w:left="502" w:hanging="360"/>
        <w:rPr>
          <w:rFonts w:cstheme="minorHAnsi"/>
          <w:color w:val="000000"/>
          <w:sz w:val="18"/>
          <w:szCs w:val="18"/>
        </w:rPr>
      </w:pP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t>osoby/-</w:t>
      </w:r>
      <w:proofErr w:type="spellStart"/>
      <w:r w:rsidRPr="00631F84">
        <w:rPr>
          <w:rFonts w:cstheme="minorHAnsi"/>
          <w:color w:val="000000"/>
          <w:sz w:val="18"/>
          <w:szCs w:val="18"/>
        </w:rPr>
        <w:t>ób</w:t>
      </w:r>
      <w:proofErr w:type="spellEnd"/>
      <w:r w:rsidRPr="00631F84">
        <w:rPr>
          <w:rFonts w:cstheme="minorHAnsi"/>
          <w:color w:val="000000"/>
          <w:sz w:val="18"/>
          <w:szCs w:val="18"/>
        </w:rPr>
        <w:t xml:space="preserve"> uprawnionej/-</w:t>
      </w:r>
      <w:proofErr w:type="spellStart"/>
      <w:r w:rsidRPr="00631F84">
        <w:rPr>
          <w:rFonts w:cstheme="minorHAnsi"/>
          <w:color w:val="000000"/>
          <w:sz w:val="18"/>
          <w:szCs w:val="18"/>
        </w:rPr>
        <w:t>ych</w:t>
      </w:r>
      <w:proofErr w:type="spellEnd"/>
    </w:p>
    <w:p w14:paraId="403405DB" w14:textId="77777777" w:rsidR="00F6462A" w:rsidRPr="00631F84" w:rsidRDefault="00F6462A" w:rsidP="00F6462A">
      <w:pPr>
        <w:pStyle w:val="Tekstpodstawowy2"/>
        <w:tabs>
          <w:tab w:val="left" w:pos="284"/>
        </w:tabs>
        <w:spacing w:after="0" w:line="240" w:lineRule="auto"/>
        <w:ind w:left="502" w:hanging="360"/>
        <w:rPr>
          <w:rFonts w:cstheme="minorHAnsi"/>
          <w:color w:val="000000"/>
          <w:sz w:val="18"/>
          <w:szCs w:val="18"/>
        </w:rPr>
      </w:pP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r>
      <w:r w:rsidRPr="00631F84">
        <w:rPr>
          <w:rFonts w:cstheme="minorHAnsi"/>
          <w:color w:val="000000"/>
          <w:sz w:val="18"/>
          <w:szCs w:val="18"/>
        </w:rPr>
        <w:tab/>
        <w:t>do reprezentowania Wykonawcy lub pełnomocnika</w:t>
      </w:r>
    </w:p>
    <w:p w14:paraId="26D18AC9" w14:textId="77777777" w:rsidR="00F6462A" w:rsidRPr="009C74CC" w:rsidRDefault="00F6462A" w:rsidP="00F6462A">
      <w:pPr>
        <w:ind w:left="567"/>
        <w:rPr>
          <w:rFonts w:ascii="Tahoma" w:hAnsi="Tahoma" w:cs="Tahoma"/>
        </w:rPr>
      </w:pPr>
    </w:p>
    <w:p w14:paraId="0625AB37" w14:textId="77777777" w:rsidR="0007660D" w:rsidRDefault="0007660D" w:rsidP="006D1BAC">
      <w:pPr>
        <w:jc w:val="both"/>
        <w:rPr>
          <w:b/>
          <w:bCs/>
        </w:rPr>
        <w:sectPr w:rsidR="0007660D" w:rsidSect="006D1BAC">
          <w:footnotePr>
            <w:numRestart w:val="eachPage"/>
          </w:footnotePr>
          <w:pgSz w:w="16838" w:h="11906" w:orient="landscape"/>
          <w:pgMar w:top="1418" w:right="1418" w:bottom="1418" w:left="1418" w:header="624" w:footer="0" w:gutter="0"/>
          <w:cols w:space="708"/>
          <w:docGrid w:linePitch="360"/>
        </w:sectPr>
      </w:pPr>
    </w:p>
    <w:p w14:paraId="052D7353" w14:textId="15F3FB3A" w:rsidR="006D1BAC" w:rsidRDefault="006D1BAC" w:rsidP="006D1BAC">
      <w:pPr>
        <w:jc w:val="both"/>
        <w:rPr>
          <w:b/>
          <w:bCs/>
        </w:rPr>
      </w:pPr>
      <w:r w:rsidRPr="00176896">
        <w:rPr>
          <w:b/>
          <w:bCs/>
        </w:rPr>
        <w:lastRenderedPageBreak/>
        <w:t>DEA.ZP-261/1</w:t>
      </w:r>
      <w:r w:rsidR="0007660D">
        <w:rPr>
          <w:b/>
          <w:bCs/>
        </w:rPr>
        <w:t>4</w:t>
      </w:r>
      <w:r>
        <w:rPr>
          <w:b/>
          <w:bCs/>
        </w:rPr>
        <w:t>/2023</w:t>
      </w:r>
      <w:r w:rsidRPr="00176896">
        <w:rPr>
          <w:b/>
          <w:bCs/>
        </w:rPr>
        <w:tab/>
      </w:r>
      <w:r w:rsidRPr="00176896">
        <w:rPr>
          <w:b/>
          <w:bCs/>
        </w:rPr>
        <w:tab/>
      </w:r>
      <w:r>
        <w:rPr>
          <w:rFonts w:eastAsia="Arial"/>
          <w:b/>
          <w:bCs/>
        </w:rPr>
        <w:tab/>
      </w:r>
      <w:r>
        <w:rPr>
          <w:rFonts w:eastAsia="Arial"/>
          <w:b/>
          <w:bCs/>
        </w:rPr>
        <w:tab/>
      </w:r>
      <w:r>
        <w:rPr>
          <w:rFonts w:eastAsia="Arial"/>
          <w:b/>
          <w:bCs/>
        </w:rPr>
        <w:tab/>
      </w:r>
      <w:r>
        <w:rPr>
          <w:rFonts w:eastAsia="Arial"/>
          <w:b/>
          <w:bCs/>
        </w:rPr>
        <w:tab/>
      </w:r>
      <w:r w:rsidRPr="00176896">
        <w:rPr>
          <w:rFonts w:eastAsia="Arial"/>
          <w:b/>
          <w:bCs/>
        </w:rPr>
        <w:tab/>
      </w:r>
      <w:r w:rsidRPr="00176896">
        <w:rPr>
          <w:rFonts w:eastAsia="Arial"/>
          <w:b/>
          <w:bCs/>
        </w:rPr>
        <w:tab/>
      </w:r>
      <w:r w:rsidRPr="00176896">
        <w:rPr>
          <w:b/>
          <w:bCs/>
        </w:rPr>
        <w:t xml:space="preserve">Załącznik nr </w:t>
      </w:r>
      <w:r>
        <w:rPr>
          <w:b/>
          <w:bCs/>
        </w:rPr>
        <w:t>6</w:t>
      </w:r>
      <w:r w:rsidRPr="00176896">
        <w:rPr>
          <w:b/>
          <w:bCs/>
        </w:rPr>
        <w:t xml:space="preserve"> do SWZ</w:t>
      </w:r>
    </w:p>
    <w:p w14:paraId="56A3A772" w14:textId="77777777" w:rsidR="006D1BAC" w:rsidRDefault="006D1BAC" w:rsidP="00894AF4">
      <w:pPr>
        <w:jc w:val="both"/>
        <w:rPr>
          <w:b/>
          <w:bCs/>
        </w:rPr>
      </w:pPr>
    </w:p>
    <w:p w14:paraId="5F5BA08C" w14:textId="0CA38D9E" w:rsidR="006D1BAC" w:rsidRDefault="00F52B0B" w:rsidP="00F52B0B">
      <w:pPr>
        <w:jc w:val="center"/>
        <w:rPr>
          <w:b/>
          <w:bCs/>
        </w:rPr>
      </w:pPr>
      <w:r>
        <w:rPr>
          <w:b/>
          <w:bCs/>
        </w:rPr>
        <w:t>Umowa projekt</w:t>
      </w:r>
    </w:p>
    <w:p w14:paraId="24584A66" w14:textId="77777777" w:rsidR="00337BA6" w:rsidRDefault="00337BA6" w:rsidP="00337BA6">
      <w:pPr>
        <w:spacing w:after="0" w:line="288" w:lineRule="auto"/>
        <w:jc w:val="center"/>
        <w:rPr>
          <w:rFonts w:ascii="Calibri" w:hAnsi="Calibri" w:cs="Calibri"/>
          <w:b/>
          <w:bdr w:val="none" w:sz="0" w:space="0" w:color="auto" w:frame="1"/>
        </w:rPr>
      </w:pPr>
      <w:r>
        <w:rPr>
          <w:rFonts w:ascii="Calibri" w:hAnsi="Calibri" w:cs="Calibri"/>
          <w:b/>
          <w:bdr w:val="none" w:sz="0" w:space="0" w:color="auto" w:frame="1"/>
        </w:rPr>
        <w:t>UMOWA – Projekt</w:t>
      </w:r>
    </w:p>
    <w:p w14:paraId="6A2AE51F" w14:textId="77777777" w:rsidR="00337BA6" w:rsidRDefault="00337BA6" w:rsidP="00337BA6">
      <w:pPr>
        <w:spacing w:line="288" w:lineRule="auto"/>
        <w:jc w:val="both"/>
        <w:rPr>
          <w:rFonts w:ascii="Calibri" w:eastAsia="Calibri" w:hAnsi="Calibri" w:cs="Calibri"/>
          <w:bdr w:val="none" w:sz="0" w:space="0" w:color="auto" w:frame="1"/>
        </w:rPr>
      </w:pPr>
    </w:p>
    <w:p w14:paraId="0AA4CDB3" w14:textId="77777777" w:rsidR="00337BA6" w:rsidRDefault="00337BA6" w:rsidP="00337BA6">
      <w:pPr>
        <w:spacing w:line="288" w:lineRule="auto"/>
        <w:jc w:val="both"/>
        <w:rPr>
          <w:rFonts w:ascii="Calibri" w:eastAsia="Arial Unicode MS" w:hAnsi="Calibri" w:cs="Calibri"/>
          <w:bdr w:val="none" w:sz="0" w:space="0" w:color="auto" w:frame="1"/>
        </w:rPr>
      </w:pPr>
      <w:r>
        <w:rPr>
          <w:rFonts w:ascii="Calibri" w:eastAsia="Arial Unicode MS" w:hAnsi="Calibri" w:cs="Calibri"/>
          <w:bdr w:val="none" w:sz="0" w:space="0" w:color="auto" w:frame="1"/>
        </w:rPr>
        <w:t xml:space="preserve">zawarta w dniu </w:t>
      </w:r>
      <w:r>
        <w:rPr>
          <w:rFonts w:ascii="Calibri" w:eastAsia="Arial Unicode MS" w:hAnsi="Calibri" w:cs="Calibri"/>
          <w:b/>
          <w:bdr w:val="none" w:sz="0" w:space="0" w:color="auto" w:frame="1"/>
        </w:rPr>
        <w:t>………………...2023 r.</w:t>
      </w:r>
      <w:r>
        <w:rPr>
          <w:rFonts w:ascii="Calibri" w:eastAsia="Arial Unicode MS" w:hAnsi="Calibri" w:cs="Calibri"/>
          <w:bdr w:val="none" w:sz="0" w:space="0" w:color="auto" w:frame="1"/>
        </w:rPr>
        <w:t xml:space="preserve"> w Łodzi  pomiędzy:</w:t>
      </w:r>
    </w:p>
    <w:p w14:paraId="6F741408" w14:textId="77777777" w:rsidR="00337BA6" w:rsidRDefault="00337BA6" w:rsidP="00337BA6">
      <w:pPr>
        <w:suppressAutoHyphens/>
        <w:jc w:val="both"/>
        <w:rPr>
          <w:rFonts w:ascii="Calibri" w:hAnsi="Calibri" w:cs="Calibri"/>
          <w:lang w:eastAsia="ar-SA"/>
        </w:rPr>
      </w:pPr>
      <w:r>
        <w:rPr>
          <w:rFonts w:ascii="Calibri" w:hAnsi="Calibri" w:cs="Calibri"/>
          <w:b/>
          <w:lang w:eastAsia="ar-SA"/>
        </w:rPr>
        <w:t>Wojewódzką Stacją Ratownictwa Medycznego w Łodzi</w:t>
      </w:r>
      <w:r>
        <w:rPr>
          <w:rFonts w:ascii="Calibri" w:hAnsi="Calibri" w:cs="Calibri"/>
          <w:lang w:eastAsia="ar-SA"/>
        </w:rPr>
        <w:t xml:space="preserve">, ul. Warecka 2, 91-202 Łódź, wpisaną do Krajowego Rejestru Stowarzyszeń, innych organizacji społecznych i zawodowych, fundacji </w:t>
      </w:r>
      <w:r>
        <w:rPr>
          <w:rFonts w:ascii="Calibri" w:hAnsi="Calibri" w:cs="Calibri"/>
          <w:lang w:eastAsia="ar-SA"/>
        </w:rPr>
        <w:br/>
        <w:t xml:space="preserve">i publicznych zakładów opieki zdrowotnej w Sądzie Rejonowym dla Łodzi – Śródmieścia w Łodzi, XX Wydział KRS pod numerem KRS: 0000129181, NIP 947-18-87-289, REGON: </w:t>
      </w:r>
      <w:r w:rsidRPr="000E3D1B">
        <w:rPr>
          <w:rFonts w:ascii="Calibri" w:hAnsi="Calibri" w:cs="Calibri"/>
          <w:lang w:eastAsia="ar-SA"/>
        </w:rPr>
        <w:t>473066188</w:t>
      </w:r>
      <w:r>
        <w:rPr>
          <w:rFonts w:ascii="Calibri" w:hAnsi="Calibri" w:cs="Calibri"/>
          <w:lang w:eastAsia="ar-SA"/>
        </w:rPr>
        <w:t xml:space="preserve"> </w:t>
      </w:r>
    </w:p>
    <w:p w14:paraId="53316619" w14:textId="77777777" w:rsidR="00337BA6" w:rsidRDefault="00337BA6" w:rsidP="00337BA6">
      <w:pPr>
        <w:suppressAutoHyphens/>
        <w:jc w:val="both"/>
        <w:rPr>
          <w:rFonts w:ascii="Calibri" w:hAnsi="Calibri" w:cs="Calibri"/>
          <w:lang w:eastAsia="ar-SA"/>
        </w:rPr>
      </w:pPr>
      <w:r>
        <w:rPr>
          <w:rFonts w:ascii="Calibri" w:hAnsi="Calibri" w:cs="Calibri"/>
          <w:lang w:eastAsia="ar-SA"/>
        </w:rPr>
        <w:t>reprezentowaną przez: Dyrektora Naczelnego – Krzysztofa Janeckiego</w:t>
      </w:r>
    </w:p>
    <w:p w14:paraId="2926BC34" w14:textId="77777777" w:rsidR="00337BA6" w:rsidRDefault="00337BA6" w:rsidP="00337BA6">
      <w:pPr>
        <w:spacing w:line="288" w:lineRule="auto"/>
        <w:jc w:val="both"/>
        <w:rPr>
          <w:rFonts w:ascii="Calibri" w:eastAsia="Arial Unicode MS" w:hAnsi="Calibri" w:cs="Calibri"/>
          <w:bdr w:val="none" w:sz="0" w:space="0" w:color="auto" w:frame="1"/>
        </w:rPr>
      </w:pPr>
      <w:r>
        <w:rPr>
          <w:rFonts w:ascii="Calibri" w:eastAsia="Arial Unicode MS" w:hAnsi="Calibri" w:cs="Calibri"/>
          <w:bdr w:val="none" w:sz="0" w:space="0" w:color="auto" w:frame="1"/>
        </w:rPr>
        <w:t>zwaną dalej Zamawiającym</w:t>
      </w:r>
    </w:p>
    <w:p w14:paraId="4E0ED8AD" w14:textId="77777777" w:rsidR="00337BA6" w:rsidRDefault="00337BA6" w:rsidP="00337BA6">
      <w:pPr>
        <w:spacing w:line="288" w:lineRule="auto"/>
        <w:jc w:val="both"/>
        <w:rPr>
          <w:rFonts w:ascii="Calibri" w:eastAsia="Arial Unicode MS" w:hAnsi="Calibri" w:cs="Calibri"/>
          <w:bdr w:val="none" w:sz="0" w:space="0" w:color="auto" w:frame="1"/>
        </w:rPr>
      </w:pPr>
      <w:r>
        <w:rPr>
          <w:rFonts w:ascii="Calibri" w:eastAsia="Arial Unicode MS" w:hAnsi="Calibri" w:cs="Calibri"/>
          <w:bdr w:val="none" w:sz="0" w:space="0" w:color="auto" w:frame="1"/>
        </w:rPr>
        <w:t xml:space="preserve">a </w:t>
      </w:r>
    </w:p>
    <w:p w14:paraId="2A9B511F" w14:textId="77777777" w:rsidR="00337BA6" w:rsidRPr="00215B3E" w:rsidRDefault="00337BA6" w:rsidP="00337BA6">
      <w:pPr>
        <w:spacing w:line="288" w:lineRule="auto"/>
        <w:jc w:val="both"/>
        <w:rPr>
          <w:rFonts w:ascii="Calibri" w:eastAsia="Arial Unicode MS" w:hAnsi="Calibri" w:cs="Calibri"/>
          <w:bdr w:val="none" w:sz="0" w:space="0" w:color="auto" w:frame="1"/>
        </w:rPr>
      </w:pPr>
      <w:r>
        <w:rPr>
          <w:rFonts w:ascii="Calibri" w:eastAsia="Arial Unicode MS" w:hAnsi="Calibri" w:cs="Calibri"/>
          <w:b/>
          <w:bdr w:val="none" w:sz="0" w:space="0" w:color="auto" w:frame="1"/>
        </w:rPr>
        <w:t xml:space="preserve">…………………………………….. </w:t>
      </w:r>
      <w:r w:rsidRPr="00B76875">
        <w:rPr>
          <w:rFonts w:ascii="Calibri" w:eastAsia="Arial Unicode MS" w:hAnsi="Calibri" w:cs="Calibri"/>
          <w:bCs/>
          <w:bdr w:val="none" w:sz="0" w:space="0" w:color="auto" w:frame="1"/>
        </w:rPr>
        <w:t>prowadzącym działalność gospodarczą pod firmą</w:t>
      </w:r>
      <w:r>
        <w:rPr>
          <w:rFonts w:ascii="Calibri" w:eastAsia="Arial Unicode MS" w:hAnsi="Calibri" w:cs="Calibri"/>
          <w:b/>
          <w:bdr w:val="none" w:sz="0" w:space="0" w:color="auto" w:frame="1"/>
        </w:rPr>
        <w:t xml:space="preserve"> …………………………………..  </w:t>
      </w:r>
      <w:r w:rsidRPr="00215B3E">
        <w:rPr>
          <w:rFonts w:ascii="Calibri" w:eastAsia="Arial Unicode MS" w:hAnsi="Calibri" w:cs="Calibri"/>
          <w:bdr w:val="none" w:sz="0" w:space="0" w:color="auto" w:frame="1"/>
        </w:rPr>
        <w:t xml:space="preserve">ul. </w:t>
      </w:r>
      <w:r>
        <w:rPr>
          <w:rFonts w:ascii="Calibri" w:eastAsia="Arial Unicode MS" w:hAnsi="Calibri" w:cs="Calibri"/>
          <w:bdr w:val="none" w:sz="0" w:space="0" w:color="auto" w:frame="1"/>
        </w:rPr>
        <w:t xml:space="preserve">……………………………………………….., ………………………, NIP ………………………………, REGON ……………………… </w:t>
      </w:r>
    </w:p>
    <w:p w14:paraId="2383D7CC" w14:textId="77777777" w:rsidR="00337BA6" w:rsidRDefault="00337BA6" w:rsidP="00337BA6">
      <w:pPr>
        <w:spacing w:line="288" w:lineRule="auto"/>
        <w:jc w:val="both"/>
        <w:rPr>
          <w:rFonts w:ascii="Calibri" w:eastAsia="Arial Unicode MS" w:hAnsi="Calibri" w:cs="Calibri"/>
          <w:bdr w:val="none" w:sz="0" w:space="0" w:color="auto" w:frame="1"/>
        </w:rPr>
      </w:pPr>
      <w:r>
        <w:rPr>
          <w:rFonts w:ascii="Calibri" w:eastAsia="Arial Unicode MS" w:hAnsi="Calibri" w:cs="Calibri"/>
          <w:bdr w:val="none" w:sz="0" w:space="0" w:color="auto" w:frame="1"/>
        </w:rPr>
        <w:t>Reprezentowaną przez …………………………………………………………</w:t>
      </w:r>
    </w:p>
    <w:p w14:paraId="13FA762B" w14:textId="77777777" w:rsidR="00337BA6" w:rsidRDefault="00337BA6" w:rsidP="00337BA6">
      <w:r>
        <w:rPr>
          <w:rFonts w:ascii="Calibri" w:eastAsia="Arial Unicode MS" w:hAnsi="Calibri" w:cs="Calibri"/>
          <w:bdr w:val="none" w:sz="0" w:space="0" w:color="auto" w:frame="1"/>
        </w:rPr>
        <w:t>zwanym dalej Wykonawcą,</w:t>
      </w:r>
    </w:p>
    <w:p w14:paraId="0A9406EC" w14:textId="77777777" w:rsidR="00337BA6" w:rsidRPr="00C5170F" w:rsidRDefault="00337BA6" w:rsidP="00337BA6">
      <w:pPr>
        <w:spacing w:after="0"/>
        <w:jc w:val="center"/>
        <w:rPr>
          <w:b/>
          <w:bCs/>
        </w:rPr>
      </w:pPr>
      <w:r w:rsidRPr="00C5170F">
        <w:rPr>
          <w:b/>
          <w:bCs/>
        </w:rPr>
        <w:t>§ 1</w:t>
      </w:r>
    </w:p>
    <w:p w14:paraId="6BDA4128" w14:textId="77777777" w:rsidR="00337BA6" w:rsidRPr="00C5170F" w:rsidRDefault="00337BA6" w:rsidP="00337BA6">
      <w:pPr>
        <w:spacing w:after="0"/>
        <w:jc w:val="center"/>
        <w:rPr>
          <w:b/>
          <w:bCs/>
        </w:rPr>
      </w:pPr>
      <w:r w:rsidRPr="00C5170F">
        <w:rPr>
          <w:b/>
          <w:bCs/>
        </w:rPr>
        <w:t>PRZEDMIOT UMOWY</w:t>
      </w:r>
    </w:p>
    <w:p w14:paraId="2F0288EE" w14:textId="77777777" w:rsidR="00337BA6" w:rsidRDefault="00337BA6" w:rsidP="00337BA6">
      <w:pPr>
        <w:jc w:val="both"/>
      </w:pPr>
      <w:r>
        <w:t xml:space="preserve">1. Zamawiający zleca, a Wykonawca przyjmuje do wykonania dokumentację </w:t>
      </w:r>
      <w:proofErr w:type="spellStart"/>
      <w:r>
        <w:t>architektoniczno</w:t>
      </w:r>
      <w:proofErr w:type="spellEnd"/>
      <w:r>
        <w:t xml:space="preserve"> – budowlaną, wykonawczą wraz z przedmiarem robót, kosztorysem inwestorskim i specyfikacją techniczną wykonania i odbioru robót. Według opisu przedmiotu zamówienia określonego w umowie, SWZ oraz zgodnie z obowiązującymi przepisami prawa w tym zakresie.</w:t>
      </w:r>
    </w:p>
    <w:p w14:paraId="0F4BCD6F" w14:textId="77777777" w:rsidR="00337BA6" w:rsidRDefault="00337BA6" w:rsidP="00337BA6">
      <w:pPr>
        <w:jc w:val="both"/>
      </w:pPr>
      <w:r>
        <w:t xml:space="preserve">2. Przedmiotem zamówienia jest sporządzenie dokumentacji projektowej służącej do opisu robót budowlanych, ogólna powierzchnia objęta przedmiotem zamówienia wynosi ok. 1200 m2. </w:t>
      </w:r>
    </w:p>
    <w:p w14:paraId="3B068361" w14:textId="0665BC28" w:rsidR="00337BA6" w:rsidRDefault="009827F9" w:rsidP="00337BA6">
      <w:pPr>
        <w:jc w:val="both"/>
      </w:pPr>
      <w:r>
        <w:t>3</w:t>
      </w:r>
      <w:r w:rsidR="00337BA6">
        <w:t>. Przedmiot umowy obejmuje sporządzenie w szczególności :</w:t>
      </w:r>
    </w:p>
    <w:p w14:paraId="03EAED91" w14:textId="77777777" w:rsidR="00337BA6" w:rsidRDefault="00337BA6" w:rsidP="006731F5">
      <w:pPr>
        <w:pStyle w:val="Akapitzlist"/>
        <w:numPr>
          <w:ilvl w:val="0"/>
          <w:numId w:val="10"/>
        </w:numPr>
        <w:spacing w:after="160" w:line="259" w:lineRule="auto"/>
        <w:jc w:val="both"/>
      </w:pPr>
      <w:r>
        <w:t xml:space="preserve">Projekt architektoniczno-budowlany, </w:t>
      </w:r>
    </w:p>
    <w:p w14:paraId="66A89888" w14:textId="77777777" w:rsidR="00337BA6" w:rsidRDefault="00337BA6" w:rsidP="00337BA6">
      <w:pPr>
        <w:pStyle w:val="Akapitzlist"/>
        <w:jc w:val="both"/>
      </w:pPr>
      <w:r>
        <w:t>Projekt zagospodarowania terenu w tym:</w:t>
      </w:r>
    </w:p>
    <w:p w14:paraId="6CF096D5" w14:textId="77777777" w:rsidR="00337BA6" w:rsidRDefault="00337BA6" w:rsidP="006731F5">
      <w:pPr>
        <w:pStyle w:val="Akapitzlist"/>
        <w:numPr>
          <w:ilvl w:val="0"/>
          <w:numId w:val="10"/>
        </w:numPr>
        <w:spacing w:after="160" w:line="259" w:lineRule="auto"/>
        <w:jc w:val="both"/>
      </w:pPr>
      <w:r>
        <w:t>Projekt instalacji wody i kanalizacji na terenie działki w potrzebnym zakresie,</w:t>
      </w:r>
    </w:p>
    <w:p w14:paraId="64D76C20" w14:textId="77777777" w:rsidR="00337BA6" w:rsidRDefault="00337BA6" w:rsidP="006731F5">
      <w:pPr>
        <w:pStyle w:val="Akapitzlist"/>
        <w:numPr>
          <w:ilvl w:val="0"/>
          <w:numId w:val="10"/>
        </w:numPr>
        <w:spacing w:after="160" w:line="259" w:lineRule="auto"/>
        <w:jc w:val="both"/>
      </w:pPr>
      <w:r>
        <w:t>Projekt instalacji WLZ (elektrycznej) na terenie działki w potrzebnym zakresie</w:t>
      </w:r>
    </w:p>
    <w:p w14:paraId="375C067B" w14:textId="77777777" w:rsidR="00337BA6" w:rsidRDefault="00337BA6" w:rsidP="006731F5">
      <w:pPr>
        <w:pStyle w:val="Akapitzlist"/>
        <w:numPr>
          <w:ilvl w:val="0"/>
          <w:numId w:val="10"/>
        </w:numPr>
        <w:spacing w:after="160" w:line="259" w:lineRule="auto"/>
        <w:jc w:val="both"/>
      </w:pPr>
      <w:r>
        <w:t>Analiza obszaru oddziaływania obiektu budowlanego,</w:t>
      </w:r>
    </w:p>
    <w:p w14:paraId="60716404" w14:textId="77777777" w:rsidR="00337BA6" w:rsidRDefault="00337BA6" w:rsidP="006731F5">
      <w:pPr>
        <w:pStyle w:val="Akapitzlist"/>
        <w:numPr>
          <w:ilvl w:val="0"/>
          <w:numId w:val="10"/>
        </w:numPr>
        <w:spacing w:after="160" w:line="259" w:lineRule="auto"/>
        <w:jc w:val="both"/>
      </w:pPr>
      <w:r>
        <w:t>uzyskanie badań gruntowych,</w:t>
      </w:r>
    </w:p>
    <w:p w14:paraId="7916C44B" w14:textId="77777777" w:rsidR="00337BA6" w:rsidRDefault="00337BA6" w:rsidP="006731F5">
      <w:pPr>
        <w:pStyle w:val="Akapitzlist"/>
        <w:numPr>
          <w:ilvl w:val="0"/>
          <w:numId w:val="10"/>
        </w:numPr>
        <w:spacing w:after="160" w:line="259" w:lineRule="auto"/>
        <w:jc w:val="both"/>
      </w:pPr>
      <w:r>
        <w:t xml:space="preserve">uzgodnienia w zakresie BHP, SANEPID, P.POŻ, </w:t>
      </w:r>
    </w:p>
    <w:p w14:paraId="79755F16" w14:textId="77777777" w:rsidR="00337BA6" w:rsidRDefault="00337BA6" w:rsidP="006731F5">
      <w:pPr>
        <w:pStyle w:val="Akapitzlist"/>
        <w:numPr>
          <w:ilvl w:val="0"/>
          <w:numId w:val="10"/>
        </w:numPr>
        <w:spacing w:after="160" w:line="259" w:lineRule="auto"/>
        <w:jc w:val="both"/>
      </w:pPr>
      <w:r>
        <w:t>uzyskanie decyzji o pozwoleniu na budowę,</w:t>
      </w:r>
    </w:p>
    <w:p w14:paraId="26CDDA49" w14:textId="77777777" w:rsidR="00337BA6" w:rsidRDefault="00337BA6" w:rsidP="00337BA6">
      <w:pPr>
        <w:pStyle w:val="Akapitzlist"/>
        <w:jc w:val="both"/>
      </w:pPr>
      <w:r>
        <w:t>Projekty techniczne w tym:</w:t>
      </w:r>
    </w:p>
    <w:p w14:paraId="423BEFC5" w14:textId="77777777" w:rsidR="00337BA6" w:rsidRDefault="00337BA6" w:rsidP="006731F5">
      <w:pPr>
        <w:pStyle w:val="Akapitzlist"/>
        <w:numPr>
          <w:ilvl w:val="0"/>
          <w:numId w:val="10"/>
        </w:numPr>
        <w:spacing w:after="160" w:line="259" w:lineRule="auto"/>
        <w:jc w:val="both"/>
      </w:pPr>
      <w:r>
        <w:t xml:space="preserve">Projekt Konstrukcyjny, </w:t>
      </w:r>
    </w:p>
    <w:p w14:paraId="106A3CD3" w14:textId="77777777" w:rsidR="00337BA6" w:rsidRDefault="00337BA6" w:rsidP="006731F5">
      <w:pPr>
        <w:pStyle w:val="Akapitzlist"/>
        <w:numPr>
          <w:ilvl w:val="0"/>
          <w:numId w:val="10"/>
        </w:numPr>
        <w:spacing w:after="160" w:line="259" w:lineRule="auto"/>
        <w:jc w:val="both"/>
      </w:pPr>
      <w:r>
        <w:t xml:space="preserve">Projekt instalacji elektrycznej wewnętrznej, </w:t>
      </w:r>
    </w:p>
    <w:p w14:paraId="56AC1F7A" w14:textId="77777777" w:rsidR="00337BA6" w:rsidRDefault="00337BA6" w:rsidP="006731F5">
      <w:pPr>
        <w:pStyle w:val="Akapitzlist"/>
        <w:numPr>
          <w:ilvl w:val="0"/>
          <w:numId w:val="10"/>
        </w:numPr>
        <w:spacing w:after="160" w:line="259" w:lineRule="auto"/>
        <w:jc w:val="both"/>
      </w:pPr>
      <w:r>
        <w:t xml:space="preserve">Projekt instalacji </w:t>
      </w:r>
      <w:proofErr w:type="spellStart"/>
      <w:r>
        <w:t>wod-kan</w:t>
      </w:r>
      <w:proofErr w:type="spellEnd"/>
      <w:r>
        <w:t>,</w:t>
      </w:r>
    </w:p>
    <w:p w14:paraId="24406756" w14:textId="77777777" w:rsidR="00337BA6" w:rsidRDefault="00337BA6" w:rsidP="006731F5">
      <w:pPr>
        <w:pStyle w:val="Akapitzlist"/>
        <w:numPr>
          <w:ilvl w:val="0"/>
          <w:numId w:val="10"/>
        </w:numPr>
        <w:spacing w:after="160" w:line="259" w:lineRule="auto"/>
        <w:jc w:val="both"/>
      </w:pPr>
      <w:r>
        <w:lastRenderedPageBreak/>
        <w:t>Projekt instalacji CO,</w:t>
      </w:r>
    </w:p>
    <w:p w14:paraId="55C903D1" w14:textId="77777777" w:rsidR="00337BA6" w:rsidRDefault="00337BA6" w:rsidP="006731F5">
      <w:pPr>
        <w:pStyle w:val="Akapitzlist"/>
        <w:numPr>
          <w:ilvl w:val="0"/>
          <w:numId w:val="10"/>
        </w:numPr>
        <w:spacing w:after="160" w:line="259" w:lineRule="auto"/>
        <w:jc w:val="both"/>
      </w:pPr>
      <w:r>
        <w:t>Projekt instalacji wentylacji mechanicznej z rekuperacją,</w:t>
      </w:r>
    </w:p>
    <w:p w14:paraId="1BA43DE6" w14:textId="77777777" w:rsidR="00337BA6" w:rsidRDefault="00337BA6" w:rsidP="006731F5">
      <w:pPr>
        <w:pStyle w:val="Akapitzlist"/>
        <w:numPr>
          <w:ilvl w:val="0"/>
          <w:numId w:val="10"/>
        </w:numPr>
        <w:spacing w:after="160" w:line="259" w:lineRule="auto"/>
        <w:jc w:val="both"/>
      </w:pPr>
      <w:r>
        <w:t xml:space="preserve">Plan BIOZ, </w:t>
      </w:r>
    </w:p>
    <w:p w14:paraId="06E75349" w14:textId="77777777" w:rsidR="00337BA6" w:rsidRDefault="00337BA6" w:rsidP="006731F5">
      <w:pPr>
        <w:pStyle w:val="Akapitzlist"/>
        <w:numPr>
          <w:ilvl w:val="0"/>
          <w:numId w:val="10"/>
        </w:numPr>
        <w:spacing w:after="160" w:line="259" w:lineRule="auto"/>
        <w:jc w:val="both"/>
      </w:pPr>
      <w:r>
        <w:t xml:space="preserve">Charakterystyka energetyczna budynku, </w:t>
      </w:r>
    </w:p>
    <w:p w14:paraId="7372C9DE" w14:textId="77777777" w:rsidR="00337BA6" w:rsidRDefault="00337BA6" w:rsidP="006731F5">
      <w:pPr>
        <w:pStyle w:val="Akapitzlist"/>
        <w:numPr>
          <w:ilvl w:val="0"/>
          <w:numId w:val="10"/>
        </w:numPr>
        <w:spacing w:after="160" w:line="259" w:lineRule="auto"/>
        <w:jc w:val="both"/>
      </w:pPr>
      <w:r>
        <w:t>Uzyskanie pozwolenia na budowę,</w:t>
      </w:r>
    </w:p>
    <w:p w14:paraId="15B74C40" w14:textId="77777777" w:rsidR="00337BA6" w:rsidRDefault="00337BA6" w:rsidP="00337BA6">
      <w:pPr>
        <w:pStyle w:val="Akapitzlist"/>
        <w:jc w:val="both"/>
      </w:pPr>
      <w:r>
        <w:t>Projekty wykonawcze w tym:</w:t>
      </w:r>
    </w:p>
    <w:p w14:paraId="33F4FDCE" w14:textId="77777777" w:rsidR="00337BA6" w:rsidRDefault="00337BA6" w:rsidP="006731F5">
      <w:pPr>
        <w:pStyle w:val="Akapitzlist"/>
        <w:numPr>
          <w:ilvl w:val="0"/>
          <w:numId w:val="10"/>
        </w:numPr>
        <w:spacing w:after="160" w:line="259" w:lineRule="auto"/>
        <w:jc w:val="both"/>
      </w:pPr>
      <w:r>
        <w:t xml:space="preserve">Projekt Konstrukcyjny (płyta fundamentowa, projekt warsztatowy </w:t>
      </w:r>
      <w:proofErr w:type="spellStart"/>
      <w:r>
        <w:t>nadziemia</w:t>
      </w:r>
      <w:proofErr w:type="spellEnd"/>
      <w:r>
        <w:t xml:space="preserve"> niezbędny do prefabrykacji,</w:t>
      </w:r>
    </w:p>
    <w:p w14:paraId="58B99769" w14:textId="77777777" w:rsidR="00337BA6" w:rsidRDefault="00337BA6" w:rsidP="006731F5">
      <w:pPr>
        <w:pStyle w:val="Akapitzlist"/>
        <w:numPr>
          <w:ilvl w:val="0"/>
          <w:numId w:val="10"/>
        </w:numPr>
        <w:spacing w:after="160" w:line="259" w:lineRule="auto"/>
        <w:jc w:val="both"/>
      </w:pPr>
      <w:r>
        <w:t xml:space="preserve">Projekt instalacji elektrycznej wewnętrznej, </w:t>
      </w:r>
    </w:p>
    <w:p w14:paraId="62F26D3C" w14:textId="77777777" w:rsidR="00337BA6" w:rsidRDefault="00337BA6" w:rsidP="006731F5">
      <w:pPr>
        <w:pStyle w:val="Akapitzlist"/>
        <w:numPr>
          <w:ilvl w:val="0"/>
          <w:numId w:val="10"/>
        </w:numPr>
        <w:spacing w:after="160" w:line="259" w:lineRule="auto"/>
        <w:jc w:val="both"/>
      </w:pPr>
      <w:r>
        <w:t xml:space="preserve">Projekt instalacji </w:t>
      </w:r>
      <w:proofErr w:type="spellStart"/>
      <w:r>
        <w:t>wod-kan</w:t>
      </w:r>
      <w:proofErr w:type="spellEnd"/>
      <w:r>
        <w:t xml:space="preserve">, </w:t>
      </w:r>
    </w:p>
    <w:p w14:paraId="09558BB0" w14:textId="77777777" w:rsidR="00337BA6" w:rsidRDefault="00337BA6" w:rsidP="006731F5">
      <w:pPr>
        <w:pStyle w:val="Akapitzlist"/>
        <w:numPr>
          <w:ilvl w:val="0"/>
          <w:numId w:val="10"/>
        </w:numPr>
        <w:spacing w:after="160" w:line="259" w:lineRule="auto"/>
        <w:jc w:val="both"/>
      </w:pPr>
      <w:r>
        <w:t xml:space="preserve">Projekt instalacji CO, </w:t>
      </w:r>
    </w:p>
    <w:p w14:paraId="31DCA034" w14:textId="77777777" w:rsidR="00337BA6" w:rsidRDefault="00337BA6" w:rsidP="006731F5">
      <w:pPr>
        <w:pStyle w:val="Akapitzlist"/>
        <w:numPr>
          <w:ilvl w:val="0"/>
          <w:numId w:val="10"/>
        </w:numPr>
        <w:spacing w:after="160" w:line="259" w:lineRule="auto"/>
        <w:jc w:val="both"/>
      </w:pPr>
      <w:r>
        <w:t xml:space="preserve">Projekt instalacji wentylacji mechanicznej z rekuperacją, </w:t>
      </w:r>
    </w:p>
    <w:p w14:paraId="77FAA661" w14:textId="77777777" w:rsidR="00337BA6" w:rsidRDefault="00337BA6" w:rsidP="006731F5">
      <w:pPr>
        <w:pStyle w:val="Akapitzlist"/>
        <w:numPr>
          <w:ilvl w:val="0"/>
          <w:numId w:val="10"/>
        </w:numPr>
        <w:spacing w:after="160" w:line="259" w:lineRule="auto"/>
        <w:jc w:val="both"/>
      </w:pPr>
      <w:r>
        <w:t xml:space="preserve">Kosztorysy, </w:t>
      </w:r>
    </w:p>
    <w:p w14:paraId="65CDDFFB" w14:textId="77777777" w:rsidR="00337BA6" w:rsidRDefault="00337BA6" w:rsidP="006731F5">
      <w:pPr>
        <w:pStyle w:val="Akapitzlist"/>
        <w:numPr>
          <w:ilvl w:val="0"/>
          <w:numId w:val="10"/>
        </w:numPr>
        <w:spacing w:after="160" w:line="259" w:lineRule="auto"/>
        <w:jc w:val="both"/>
      </w:pPr>
      <w:r>
        <w:t xml:space="preserve">przedmiary, </w:t>
      </w:r>
    </w:p>
    <w:p w14:paraId="26168D0E" w14:textId="77777777" w:rsidR="00337BA6" w:rsidRDefault="00337BA6" w:rsidP="006731F5">
      <w:pPr>
        <w:pStyle w:val="Akapitzlist"/>
        <w:numPr>
          <w:ilvl w:val="0"/>
          <w:numId w:val="10"/>
        </w:numPr>
        <w:spacing w:after="160" w:line="259" w:lineRule="auto"/>
        <w:jc w:val="both"/>
      </w:pPr>
      <w:proofErr w:type="spellStart"/>
      <w:r>
        <w:t>STWiOR</w:t>
      </w:r>
      <w:proofErr w:type="spellEnd"/>
      <w:r>
        <w:t>.</w:t>
      </w:r>
    </w:p>
    <w:p w14:paraId="4A2E2901" w14:textId="77777777" w:rsidR="00337BA6" w:rsidRDefault="00337BA6" w:rsidP="00337BA6">
      <w:pPr>
        <w:jc w:val="both"/>
      </w:pPr>
      <w:r>
        <w:t>W przedmiarze robót i kosztorysie inwestorskim w kolumnie „podstawa wyceny” należy wpisać odpowiedni numer szczegółowej specyfikacji technicznej wykonania i odbioru robót budowlanych.</w:t>
      </w:r>
    </w:p>
    <w:p w14:paraId="67E7D9D0" w14:textId="77777777" w:rsidR="00337BA6" w:rsidRDefault="00337BA6" w:rsidP="00337BA6">
      <w:pPr>
        <w:jc w:val="both"/>
      </w:pPr>
      <w:r>
        <w:t>5. Przedmiot umowy obejmuje ponadto uzyskanie wszelkich pozwoleń  w tym pozwolenia na budowę/ zgłoszenia (w tym przygotowanie niezbędnych załączników do ewentualnego zgłoszenia robót budowlanych niewymagających pozwolenia na budowę), uzgodnień i opinii wymaganych odrębnymi przepisami, które będą niezbędne przy realizacji inwestycji.</w:t>
      </w:r>
    </w:p>
    <w:p w14:paraId="449BE138" w14:textId="77777777" w:rsidR="00337BA6" w:rsidRDefault="00337BA6" w:rsidP="00337BA6">
      <w:pPr>
        <w:jc w:val="both"/>
      </w:pPr>
      <w:r>
        <w:t>6. Przedmiot umowy należy wykonać:</w:t>
      </w:r>
    </w:p>
    <w:p w14:paraId="2B1C0753" w14:textId="77777777" w:rsidR="00337BA6" w:rsidRDefault="00337BA6" w:rsidP="00337BA6">
      <w:pPr>
        <w:ind w:left="567" w:hanging="283"/>
        <w:jc w:val="both"/>
      </w:pPr>
      <w:r>
        <w:t>A. W formie papierowej - po 3 egzemplarze każdego opracowania i ilość egzemplarzy niezbędną dla organów administracji publicznej (m.in. dodatkowo 4 egzemplarze wymagane do uzyskania decyzji o pozwolenie na budowę) zgodnie z obowiązującym prawem (za wyjątkiem przedmiarów robót, kosztorysów inwestorskich i specyfikacji technicznych wykonania i odbioru robót budowlanych, które należy wykonać w ilości 3 egzemplarzy dla poszczególnego opracowania),</w:t>
      </w:r>
    </w:p>
    <w:p w14:paraId="6D51B6CB" w14:textId="77777777" w:rsidR="00337BA6" w:rsidRDefault="00337BA6" w:rsidP="006731F5">
      <w:pPr>
        <w:pStyle w:val="Akapitzlist"/>
        <w:numPr>
          <w:ilvl w:val="0"/>
          <w:numId w:val="45"/>
        </w:numPr>
        <w:spacing w:after="160" w:line="259" w:lineRule="auto"/>
        <w:ind w:left="567" w:hanging="283"/>
        <w:jc w:val="both"/>
      </w:pPr>
      <w:r>
        <w:t>W wersji elektronicznej w postaci plików PDF, WORD (w tym skan podpisanego przez autora  opracowania) i dodatkowo plików DWG (rysunki). Wszystkie pliki dotyczące dokumentacji  projektowej należy przekazać łącznie na jednym nośniku optycznym CD lub DVD.</w:t>
      </w:r>
    </w:p>
    <w:p w14:paraId="72DE7A10" w14:textId="77777777" w:rsidR="00337BA6" w:rsidRDefault="00337BA6" w:rsidP="00337BA6">
      <w:pPr>
        <w:ind w:left="284" w:hanging="284"/>
        <w:jc w:val="both"/>
      </w:pPr>
      <w:r>
        <w:t>7. Wykonawca zapewnia, iż przedmiot umowy zrealizowany zostanie zgodnie z wymaganiami Zamawiającego określonymi niniejszą umową oraz specyfikacją  warunków zamówienia dot. przedmiotowego postępowania oraz zgodnie z obowiązującymi przepisami prawa w tym ustawa Prawo zamówień publicznych..</w:t>
      </w:r>
    </w:p>
    <w:p w14:paraId="5BFD9C71" w14:textId="77777777" w:rsidR="00337BA6" w:rsidRPr="00C5170F" w:rsidRDefault="00337BA6" w:rsidP="00337BA6">
      <w:pPr>
        <w:spacing w:after="0"/>
        <w:jc w:val="center"/>
        <w:rPr>
          <w:b/>
          <w:bCs/>
        </w:rPr>
      </w:pPr>
      <w:r w:rsidRPr="00C5170F">
        <w:rPr>
          <w:b/>
          <w:bCs/>
        </w:rPr>
        <w:t>§ 2</w:t>
      </w:r>
    </w:p>
    <w:p w14:paraId="2B6772CB" w14:textId="77777777" w:rsidR="00337BA6" w:rsidRPr="00C5170F" w:rsidRDefault="00337BA6" w:rsidP="00337BA6">
      <w:pPr>
        <w:spacing w:after="0"/>
        <w:jc w:val="center"/>
        <w:rPr>
          <w:b/>
          <w:bCs/>
        </w:rPr>
      </w:pPr>
      <w:r w:rsidRPr="00C5170F">
        <w:rPr>
          <w:b/>
          <w:bCs/>
        </w:rPr>
        <w:t>OBOWIĄZKI WYKONAWCY</w:t>
      </w:r>
    </w:p>
    <w:p w14:paraId="3AABA41F" w14:textId="77777777" w:rsidR="00337BA6" w:rsidRDefault="00337BA6" w:rsidP="00337BA6">
      <w:pPr>
        <w:jc w:val="both"/>
      </w:pPr>
      <w:r>
        <w:t xml:space="preserve">W ramach przedmiotu umowy (i w jego cenie) Wykonawca zobowiązany jest  również do: </w:t>
      </w:r>
    </w:p>
    <w:p w14:paraId="65C412F3" w14:textId="77777777" w:rsidR="00337BA6" w:rsidRDefault="00337BA6" w:rsidP="006731F5">
      <w:pPr>
        <w:pStyle w:val="Akapitzlist"/>
        <w:numPr>
          <w:ilvl w:val="0"/>
          <w:numId w:val="11"/>
        </w:numPr>
        <w:spacing w:after="160" w:line="259" w:lineRule="auto"/>
        <w:jc w:val="both"/>
      </w:pPr>
      <w:r>
        <w:t>pełnienia nadzoru autorskiego do czasu zakończenia realizacji  robót budowlanych objętych  projektem,</w:t>
      </w:r>
    </w:p>
    <w:p w14:paraId="2E17DE61" w14:textId="77777777" w:rsidR="00337BA6" w:rsidRDefault="00337BA6" w:rsidP="006731F5">
      <w:pPr>
        <w:pStyle w:val="Akapitzlist"/>
        <w:numPr>
          <w:ilvl w:val="0"/>
          <w:numId w:val="11"/>
        </w:numPr>
        <w:spacing w:after="160" w:line="259" w:lineRule="auto"/>
        <w:jc w:val="both"/>
      </w:pPr>
      <w:r>
        <w:t xml:space="preserve">udzielania wyjaśnień dotyczących dokumentacji projektowej na etapie postępowania przetargowego na wykonanie robót budowlanych, tj. udzielanie odpowiedzi na zapytania wykonawców ubiegających się o udzielenie zamówienia na roboty budowalne objęte </w:t>
      </w:r>
      <w:r>
        <w:lastRenderedPageBreak/>
        <w:t>zakresem dokumentacji projektowej będącej przedmiotem niniejszej umowy, kierowane w trakcie trwania procedury udzielania zamówienia na wykonanie robót budowlanych w oparciu o wykonany przedmiot umowy, w terminie 3 dni od przesłania treści zapytania (e-mailem), bądź w innym niezbędnym terminie określonym przez Zamawiającego.,</w:t>
      </w:r>
    </w:p>
    <w:p w14:paraId="64BAEA81" w14:textId="77777777" w:rsidR="00337BA6" w:rsidRDefault="00337BA6" w:rsidP="006731F5">
      <w:pPr>
        <w:pStyle w:val="Akapitzlist"/>
        <w:numPr>
          <w:ilvl w:val="0"/>
          <w:numId w:val="11"/>
        </w:numPr>
        <w:spacing w:after="160" w:line="259" w:lineRule="auto"/>
        <w:jc w:val="both"/>
      </w:pPr>
      <w:r>
        <w:t xml:space="preserve">udzielania wyjaśnień dotyczących dokumentacji projektowej na etapie wykonywania robót budowlanych, tj. udzielanie odpowiedzi na zapytania Wykonawcy robót budowlanych lub Zamawiającego, lub Inspektora nadzoru, kierowane w trakcie trwania robót budowlanych realizowanych na podstawie wykonanej dokumentacji projektowej ,w terminie 3 dni od przesłania treści zapytania (e-mailem lub), bądź w innym niezbędnym terminie określonym przez Zamawiającego dłuższym niż 3 dni, </w:t>
      </w:r>
    </w:p>
    <w:p w14:paraId="71C34AB3" w14:textId="77777777" w:rsidR="00337BA6" w:rsidRDefault="00337BA6" w:rsidP="006731F5">
      <w:pPr>
        <w:pStyle w:val="Akapitzlist"/>
        <w:numPr>
          <w:ilvl w:val="0"/>
          <w:numId w:val="11"/>
        </w:numPr>
        <w:spacing w:after="160" w:line="259" w:lineRule="auto"/>
        <w:jc w:val="both"/>
      </w:pPr>
      <w:r>
        <w:t>wykonania jednorazowej aktualizacji kosztorysów inwestorskich do poziomu aktualnie obowiązujących cen, w terminie 2 tygodni od momentu zlecenia aktualizacji przez Zamawiającego, w okresie trzech lat od przyjęcia przez Zamawiającego gotowej dokumentacji projektowej. W przypadku, gdy Wykonawca nie dokona takiej aktualizacji w terminie, Zamawiający będzie uprawniony do wykonana zastępczego tej aktualizacji na koszt i ryzyko Wykonawcy, na co Wykonawca wyraża zgodę.</w:t>
      </w:r>
    </w:p>
    <w:p w14:paraId="6C15AE2F" w14:textId="77777777" w:rsidR="00337BA6" w:rsidRPr="00C5170F" w:rsidRDefault="00337BA6" w:rsidP="00337BA6">
      <w:pPr>
        <w:spacing w:after="0"/>
        <w:jc w:val="center"/>
        <w:rPr>
          <w:b/>
          <w:bCs/>
        </w:rPr>
      </w:pPr>
      <w:r w:rsidRPr="00C5170F">
        <w:rPr>
          <w:b/>
          <w:bCs/>
        </w:rPr>
        <w:t>§ 3</w:t>
      </w:r>
    </w:p>
    <w:p w14:paraId="16C83657" w14:textId="77777777" w:rsidR="00337BA6" w:rsidRPr="00C5170F" w:rsidRDefault="00337BA6" w:rsidP="00337BA6">
      <w:pPr>
        <w:spacing w:after="0"/>
        <w:jc w:val="center"/>
        <w:rPr>
          <w:b/>
          <w:bCs/>
        </w:rPr>
      </w:pPr>
      <w:r w:rsidRPr="00C5170F">
        <w:rPr>
          <w:b/>
          <w:bCs/>
        </w:rPr>
        <w:t>OBOWIĄZKI ZAMAWIAJĄCEGO</w:t>
      </w:r>
    </w:p>
    <w:p w14:paraId="19D9656D" w14:textId="3945A98F" w:rsidR="00337BA6" w:rsidRDefault="008547D2" w:rsidP="00337BA6">
      <w:pPr>
        <w:jc w:val="both"/>
      </w:pPr>
      <w:r>
        <w:t xml:space="preserve">       </w:t>
      </w:r>
      <w:r w:rsidR="00337BA6">
        <w:t xml:space="preserve">Do obowiązków Zamawiającego należy: </w:t>
      </w:r>
    </w:p>
    <w:p w14:paraId="4414B474" w14:textId="77777777" w:rsidR="00337BA6" w:rsidRDefault="00337BA6" w:rsidP="006731F5">
      <w:pPr>
        <w:pStyle w:val="Akapitzlist"/>
        <w:numPr>
          <w:ilvl w:val="0"/>
          <w:numId w:val="12"/>
        </w:numPr>
        <w:spacing w:after="160" w:line="259" w:lineRule="auto"/>
        <w:jc w:val="both"/>
      </w:pPr>
      <w:r>
        <w:t xml:space="preserve">udostępnienie Wykonawcy niezbędnej dokumentacji archiwalnej w wersji papierowej lub elektronicznej, </w:t>
      </w:r>
    </w:p>
    <w:p w14:paraId="695BA645" w14:textId="77777777" w:rsidR="00337BA6" w:rsidRDefault="00337BA6" w:rsidP="006731F5">
      <w:pPr>
        <w:pStyle w:val="Akapitzlist"/>
        <w:numPr>
          <w:ilvl w:val="0"/>
          <w:numId w:val="12"/>
        </w:numPr>
        <w:spacing w:after="160" w:line="259" w:lineRule="auto"/>
        <w:jc w:val="both"/>
      </w:pPr>
      <w:r>
        <w:t xml:space="preserve">udzielanie niezbędnych informacji w zakresie koniecznym do rzetelnego opracowania dokumentacji będącej przedmiotem umowy, </w:t>
      </w:r>
    </w:p>
    <w:p w14:paraId="7C06A6FD" w14:textId="77777777" w:rsidR="00337BA6" w:rsidRDefault="00337BA6" w:rsidP="006731F5">
      <w:pPr>
        <w:pStyle w:val="Akapitzlist"/>
        <w:numPr>
          <w:ilvl w:val="0"/>
          <w:numId w:val="12"/>
        </w:numPr>
        <w:spacing w:after="160" w:line="259" w:lineRule="auto"/>
        <w:jc w:val="both"/>
      </w:pPr>
      <w:r>
        <w:t xml:space="preserve">odbiór przedmiotu umowy zgodnie z jej postanowieniami, </w:t>
      </w:r>
    </w:p>
    <w:p w14:paraId="264136C4" w14:textId="77777777" w:rsidR="00337BA6" w:rsidRDefault="00337BA6" w:rsidP="006731F5">
      <w:pPr>
        <w:pStyle w:val="Akapitzlist"/>
        <w:numPr>
          <w:ilvl w:val="0"/>
          <w:numId w:val="12"/>
        </w:numPr>
        <w:spacing w:after="160" w:line="259" w:lineRule="auto"/>
        <w:jc w:val="both"/>
      </w:pPr>
      <w:r>
        <w:t>terminowa zapłata wynagrodzenia.</w:t>
      </w:r>
    </w:p>
    <w:p w14:paraId="2EDEC49C" w14:textId="77777777" w:rsidR="00337BA6" w:rsidRPr="00C5170F" w:rsidRDefault="00337BA6" w:rsidP="00337BA6">
      <w:pPr>
        <w:spacing w:after="0"/>
        <w:jc w:val="center"/>
        <w:rPr>
          <w:b/>
          <w:bCs/>
        </w:rPr>
      </w:pPr>
      <w:r w:rsidRPr="00C5170F">
        <w:rPr>
          <w:b/>
          <w:bCs/>
        </w:rPr>
        <w:t>§ 4</w:t>
      </w:r>
    </w:p>
    <w:p w14:paraId="3329727C" w14:textId="77777777" w:rsidR="00337BA6" w:rsidRDefault="00337BA6" w:rsidP="00337BA6">
      <w:pPr>
        <w:spacing w:after="0"/>
        <w:jc w:val="center"/>
      </w:pPr>
      <w:r w:rsidRPr="00C5170F">
        <w:rPr>
          <w:b/>
          <w:bCs/>
        </w:rPr>
        <w:t>SPOSÓB I WARUNKI REALIZACJI PRZEDMIOTU UMOWY</w:t>
      </w:r>
    </w:p>
    <w:p w14:paraId="5819C268" w14:textId="77777777" w:rsidR="00337BA6" w:rsidRDefault="00337BA6" w:rsidP="006731F5">
      <w:pPr>
        <w:pStyle w:val="Akapitzlist"/>
        <w:numPr>
          <w:ilvl w:val="0"/>
          <w:numId w:val="13"/>
        </w:numPr>
        <w:spacing w:after="160" w:line="259" w:lineRule="auto"/>
        <w:jc w:val="both"/>
      </w:pPr>
      <w:r>
        <w:t xml:space="preserve">Sposób realizacji przedmiotu umowy: </w:t>
      </w:r>
    </w:p>
    <w:p w14:paraId="6F43F4EF" w14:textId="77777777" w:rsidR="00337BA6" w:rsidRDefault="00337BA6" w:rsidP="006731F5">
      <w:pPr>
        <w:pStyle w:val="Akapitzlist"/>
        <w:numPr>
          <w:ilvl w:val="1"/>
          <w:numId w:val="14"/>
        </w:numPr>
        <w:spacing w:after="160" w:line="259" w:lineRule="auto"/>
        <w:ind w:left="709" w:firstLine="0"/>
        <w:jc w:val="both"/>
      </w:pPr>
      <w:r>
        <w:t xml:space="preserve">dokumentacja powinna określać parametry techniczne i funkcjonalne przyjętych rozwiązań materiałowych, wybranej technologii i urządzeń, </w:t>
      </w:r>
    </w:p>
    <w:p w14:paraId="1D1856E8" w14:textId="77777777" w:rsidR="00337BA6" w:rsidRDefault="00337BA6" w:rsidP="006731F5">
      <w:pPr>
        <w:pStyle w:val="Akapitzlist"/>
        <w:numPr>
          <w:ilvl w:val="1"/>
          <w:numId w:val="14"/>
        </w:numPr>
        <w:spacing w:after="160" w:line="259" w:lineRule="auto"/>
        <w:ind w:left="709" w:firstLine="0"/>
        <w:jc w:val="both"/>
      </w:pPr>
      <w:r>
        <w:t>dokumentację w zakresie standardu przyjętych materiałów, formy i rozwiązań technicznych, funkcjonalnych i estetycznych Wykonawca ma obowiązek uzgadniać z Zamawiającym,</w:t>
      </w:r>
    </w:p>
    <w:p w14:paraId="49CAD347" w14:textId="77777777" w:rsidR="00337BA6" w:rsidRDefault="00337BA6" w:rsidP="006731F5">
      <w:pPr>
        <w:pStyle w:val="Akapitzlist"/>
        <w:numPr>
          <w:ilvl w:val="1"/>
          <w:numId w:val="14"/>
        </w:numPr>
        <w:spacing w:after="160" w:line="259" w:lineRule="auto"/>
        <w:ind w:left="709" w:firstLine="0"/>
        <w:jc w:val="both"/>
      </w:pPr>
      <w:r>
        <w:t xml:space="preserve">jeżeli w trakcie realizacji zamówienia, w wyniku przeprowadzonych analiz, wystąpi konieczność zrealizowania dodatkowych opracowań, niezbędnych dla wykonania dokumentacji projektowej, Wykonawca zobowiązuje się do ich wykonania bez dodatkowego wynagrodzenia z tego tytułu, </w:t>
      </w:r>
    </w:p>
    <w:p w14:paraId="05183233" w14:textId="77777777" w:rsidR="00337BA6" w:rsidRDefault="00337BA6" w:rsidP="006731F5">
      <w:pPr>
        <w:pStyle w:val="Akapitzlist"/>
        <w:numPr>
          <w:ilvl w:val="1"/>
          <w:numId w:val="14"/>
        </w:numPr>
        <w:spacing w:after="160" w:line="259" w:lineRule="auto"/>
        <w:ind w:left="709" w:firstLine="0"/>
        <w:jc w:val="both"/>
      </w:pPr>
      <w:r>
        <w:t xml:space="preserve">przy opracowywaniu dokumentacji projektowej należy uwzględnić zapisy dokumentów i wytycznych Zamawiającego, </w:t>
      </w:r>
    </w:p>
    <w:p w14:paraId="0C4A751E" w14:textId="77777777" w:rsidR="00337BA6" w:rsidRDefault="00337BA6" w:rsidP="006731F5">
      <w:pPr>
        <w:pStyle w:val="Akapitzlist"/>
        <w:numPr>
          <w:ilvl w:val="1"/>
          <w:numId w:val="14"/>
        </w:numPr>
        <w:spacing w:after="160" w:line="259" w:lineRule="auto"/>
        <w:ind w:left="709" w:firstLine="0"/>
        <w:jc w:val="both"/>
      </w:pPr>
      <w:r>
        <w:t xml:space="preserve">do opracowania dokumentacji projektowej wykonawca może przystąpić po uzyskaniu pisemnych uzgodnień z Zamawiającym (uwzględniających uwagi Zamawiającego) w formie pisemnej, Zamawiający wymaga, aby opracowana dokumentacja była wzajemnie skoordynowana technicznie oraz kompletna z punktu widzenia celu, któremu ma służyć. </w:t>
      </w:r>
      <w:r>
        <w:br/>
      </w:r>
    </w:p>
    <w:p w14:paraId="1F7BC848" w14:textId="77777777" w:rsidR="00337BA6" w:rsidRDefault="00337BA6" w:rsidP="006731F5">
      <w:pPr>
        <w:pStyle w:val="Akapitzlist"/>
        <w:numPr>
          <w:ilvl w:val="0"/>
          <w:numId w:val="13"/>
        </w:numPr>
        <w:spacing w:after="160" w:line="259" w:lineRule="auto"/>
        <w:jc w:val="both"/>
      </w:pPr>
      <w:r>
        <w:t xml:space="preserve">Obowiązki Wykonawcy w zakresie projektowania: </w:t>
      </w:r>
    </w:p>
    <w:p w14:paraId="6ABF3776" w14:textId="77777777" w:rsidR="00337BA6" w:rsidRDefault="00337BA6" w:rsidP="006731F5">
      <w:pPr>
        <w:pStyle w:val="Akapitzlist"/>
        <w:numPr>
          <w:ilvl w:val="0"/>
          <w:numId w:val="15"/>
        </w:numPr>
        <w:spacing w:after="160" w:line="259" w:lineRule="auto"/>
        <w:ind w:left="993"/>
        <w:jc w:val="both"/>
      </w:pPr>
      <w:r>
        <w:lastRenderedPageBreak/>
        <w:t xml:space="preserve">Wykonawca zobowiązuje się wykonać przedmiot umowy przy użyciu własnych materiałów, narzędzi i urządzeń potrzebnych do wykonania dokumentacji projektowej, </w:t>
      </w:r>
    </w:p>
    <w:p w14:paraId="44BFAABE" w14:textId="77777777" w:rsidR="00337BA6" w:rsidRDefault="00337BA6" w:rsidP="006731F5">
      <w:pPr>
        <w:pStyle w:val="Akapitzlist"/>
        <w:numPr>
          <w:ilvl w:val="0"/>
          <w:numId w:val="15"/>
        </w:numPr>
        <w:spacing w:after="160" w:line="259" w:lineRule="auto"/>
        <w:ind w:left="993"/>
        <w:jc w:val="both"/>
      </w:pPr>
      <w:r>
        <w:t xml:space="preserve">Wykonawca zobowiązuje się, że wykonanie dokumentacji projektowej powierzy wyłącznie osobom posiadającym odpowiednie kwalifikacje i uprawnienia (wykaz osób skierowanych do realizacji przedmiotu umowy stanowi załącznik nr … do umowy, przy czym dokumentacja projektowa zostanie podpisana przez osoby, które zgodnie z obowiązującym prawem są uprawnione do wykonania dokumentacji projektowej dla celów uzyskania decyzji o zatwierdzeniu projektu budowlanego i udzielenia pozwolenia na budowę ( jeśli jest wymagane), </w:t>
      </w:r>
    </w:p>
    <w:p w14:paraId="0806250D" w14:textId="77777777" w:rsidR="00337BA6" w:rsidRDefault="00337BA6" w:rsidP="006731F5">
      <w:pPr>
        <w:pStyle w:val="Akapitzlist"/>
        <w:numPr>
          <w:ilvl w:val="0"/>
          <w:numId w:val="15"/>
        </w:numPr>
        <w:spacing w:after="160" w:line="259" w:lineRule="auto"/>
        <w:ind w:left="993"/>
        <w:jc w:val="both"/>
      </w:pPr>
      <w:r>
        <w:t>Wykonawca w ramach wynagrodzenia  łącznie z przekazaną dokumentacją przenosi na rzecz Zamawiającego całość autorskich praw majątkowych i zależnych do opracowania oraz prawo własności egzemplarza utworu, nośników, na których zostało ono utrwalone z dniem jej wydania (przeniesienie autorskich praw majątkowych nastąpi z chwilą przekazania dokumentacji Zamawiającemu na podstawie protokołu odbioru). Z tą chwilą Zamawiający nabywa całość majątkowych praw autorskich do dokumentacji na wszelkich znanych w chwili zawarcia niniejszej umowy  na  polach eksploatacji szczegółowo opisanych w par. 16  niniejszej umowy</w:t>
      </w:r>
    </w:p>
    <w:p w14:paraId="6EC81805" w14:textId="77777777" w:rsidR="00337BA6" w:rsidRDefault="00337BA6" w:rsidP="006731F5">
      <w:pPr>
        <w:pStyle w:val="Akapitzlist"/>
        <w:numPr>
          <w:ilvl w:val="0"/>
          <w:numId w:val="15"/>
        </w:numPr>
        <w:spacing w:after="160" w:line="259" w:lineRule="auto"/>
        <w:ind w:left="993"/>
        <w:jc w:val="both"/>
      </w:pPr>
      <w:r>
        <w:t xml:space="preserve">Zamawiającemu przysługuje prawo kontroli tworzonej dokumentacji projektowej. W celu umożliwienia Zamawiającemu realizacji tego prawa, Wykonawca zobowiązany jest umożliwić upoważnionym przedstawicielom Zamawiającego wgląd w prowadzone prace na każde żądanie oraz do udostępnienia Zamawiającemu wszelkich posiadanych i związanych z realizacją umowy dokumentów, w tym elektronicznie i udzielania Zamawiającemu wszelkich wyjaśnień. </w:t>
      </w:r>
    </w:p>
    <w:p w14:paraId="0D4E6FC8" w14:textId="77777777" w:rsidR="00337BA6" w:rsidRDefault="00337BA6" w:rsidP="006731F5">
      <w:pPr>
        <w:pStyle w:val="Akapitzlist"/>
        <w:numPr>
          <w:ilvl w:val="0"/>
          <w:numId w:val="15"/>
        </w:numPr>
        <w:spacing w:after="160" w:line="259" w:lineRule="auto"/>
        <w:ind w:left="993"/>
        <w:jc w:val="both"/>
      </w:pPr>
      <w:r>
        <w:t>Wykonawca ma obowiązek uwzględnić uwagi, wskazówki i zalecenia przedstawicieli Zamawiającego, jednakże Wykonawca ponosi pełną odpowiedzialność za dokumentację projektową.</w:t>
      </w:r>
    </w:p>
    <w:p w14:paraId="1522F7CB" w14:textId="77777777" w:rsidR="00337BA6" w:rsidRDefault="00337BA6" w:rsidP="006731F5">
      <w:pPr>
        <w:pStyle w:val="Akapitzlist"/>
        <w:numPr>
          <w:ilvl w:val="0"/>
          <w:numId w:val="13"/>
        </w:numPr>
        <w:spacing w:after="160" w:line="259" w:lineRule="auto"/>
        <w:jc w:val="both"/>
      </w:pPr>
      <w:r>
        <w:t>Wykonawca zobowiązany jest do opracowania dokumentacji w sposób szczegółowo określający przedmiot zamówienia publicznego w postępowaniu o jego wykonanie zgodnie z wymogami ustawy z dnia 11wrzesnia 2019 roku  r. Prawo zamówień publicznych w zakresie niezbędnym do ogłoszenia zamówienia publicznego na wykonanie na jej podstawie robót budowlanych.</w:t>
      </w:r>
    </w:p>
    <w:p w14:paraId="7988D9B2" w14:textId="77777777" w:rsidR="00337BA6" w:rsidRDefault="00337BA6" w:rsidP="006731F5">
      <w:pPr>
        <w:pStyle w:val="Akapitzlist"/>
        <w:numPr>
          <w:ilvl w:val="0"/>
          <w:numId w:val="13"/>
        </w:numPr>
        <w:spacing w:after="160" w:line="259" w:lineRule="auto"/>
        <w:jc w:val="both"/>
      </w:pPr>
      <w:r>
        <w:t>Wykonawca zobowiązany jest przy wykonywaniu przedmiotowych dokumentacji do zachowania wymogów ustawy z dnia  11 września 2019 roku . Prawo zamówień publicznych, a w szczególności art. 101-103 ustawy Prawo zamówień publicznych, który określa, że przedmiotu zamówienia nie można opisywać przez wskazanie znaków towarowych, patentów lub pochodzenia chyba, że jest to uzasadnione specyfiką przedmiotu zamówienia, którego nie można opisać za pomocą dostatecznie dokładnych określeń, a wskazaniu takiemu towarzyszą wyrazy „lub równoważny”.</w:t>
      </w:r>
    </w:p>
    <w:p w14:paraId="12146F4A" w14:textId="77777777" w:rsidR="00337BA6" w:rsidRDefault="00337BA6" w:rsidP="006731F5">
      <w:pPr>
        <w:pStyle w:val="Akapitzlist"/>
        <w:numPr>
          <w:ilvl w:val="0"/>
          <w:numId w:val="13"/>
        </w:numPr>
        <w:spacing w:after="160" w:line="259" w:lineRule="auto"/>
        <w:jc w:val="both"/>
      </w:pPr>
      <w:r>
        <w:t>Wykonawca zobowiązany jest do opisania proponowanych materiałów i urządzeń za pomocą parametrów technicznych tzn. bez podawania ich nazwy. Jeżeli nie będzie to możliwe i jedyną możliwością będzie podanie nazwy materiału lub urządzenia, to Wykonawca zobowiązany jest do podania co najmniej dwóch producentów materiałów lub urządzeń i dopisania sformułowania „lub równoważne” oraz na pierwszych stronach każdego dokumentu stanowiącego projekt i jego załączniki kwestii:</w:t>
      </w:r>
    </w:p>
    <w:p w14:paraId="34FE1378" w14:textId="77777777" w:rsidR="00337BA6" w:rsidRDefault="00337BA6" w:rsidP="00337BA6">
      <w:pPr>
        <w:jc w:val="both"/>
      </w:pPr>
      <w:r>
        <w:t>Jeżeli w dokumentacji projektowej przedmiot zamówienia jest opisany:</w:t>
      </w:r>
    </w:p>
    <w:p w14:paraId="123DB52B" w14:textId="77777777" w:rsidR="00337BA6" w:rsidRDefault="00337BA6" w:rsidP="006731F5">
      <w:pPr>
        <w:pStyle w:val="Akapitzlist"/>
        <w:numPr>
          <w:ilvl w:val="0"/>
          <w:numId w:val="16"/>
        </w:numPr>
        <w:spacing w:after="160" w:line="259" w:lineRule="auto"/>
        <w:jc w:val="both"/>
      </w:pPr>
      <w:r>
        <w:t xml:space="preserve">ze wskazaniem znaków towarowych, nazw własnych, patentów lub pochodzenia, źródła lub szczególnego procesu to przyjmuje się, że wskazaniom takim towarzyszą wyrazy „lub </w:t>
      </w:r>
      <w:r>
        <w:lastRenderedPageBreak/>
        <w:t>równoważny, oznacza to, że dopuszcza się zaoferowanie wyrobów nie gorszych niż opisywane, tj. spełniające wymagania techniczne, funkcjonalne i jakościowe, co najmniej takie jak wskazane w dokumentacji przetargowej,</w:t>
      </w:r>
    </w:p>
    <w:p w14:paraId="645BEC8A" w14:textId="77777777" w:rsidR="00337BA6" w:rsidRDefault="00337BA6" w:rsidP="006731F5">
      <w:pPr>
        <w:pStyle w:val="Akapitzlist"/>
        <w:numPr>
          <w:ilvl w:val="0"/>
          <w:numId w:val="16"/>
        </w:numPr>
        <w:spacing w:after="160" w:line="259" w:lineRule="auto"/>
        <w:jc w:val="both"/>
      </w:pPr>
      <w:r>
        <w:t>poprzez odniesienie się do norm, europejskich ocen technicznych, aprobat, specyfikacji technicznych i systemów referencji technicznych, o których mowa w art. 101  ustawy Prawo zamówień publicznych, to przyjmuje się, że dopuszcza się rozwiązania równoważne opisywanym, a odniesieniu takiemu towarzyszą wyrazy „lub równoważne”.</w:t>
      </w:r>
    </w:p>
    <w:p w14:paraId="358E53A2" w14:textId="77777777" w:rsidR="00337BA6" w:rsidRDefault="00337BA6" w:rsidP="00337BA6">
      <w:pPr>
        <w:jc w:val="both"/>
      </w:pPr>
      <w:r>
        <w:t>Wykonawca dopuszczając w sporządzonej dokumentacji projektowej rozwiązania równoważne jest zobowiązany do precyzyjnego określenia /zapisania w dokumentacji/ parametrów technicznych i wymagań jakościowych w stopniu umożliwiającym porównanie rozwiązań.</w:t>
      </w:r>
    </w:p>
    <w:p w14:paraId="302B3E1A" w14:textId="77777777" w:rsidR="00337BA6" w:rsidRPr="00C5170F" w:rsidRDefault="00337BA6" w:rsidP="00337BA6">
      <w:pPr>
        <w:spacing w:after="0"/>
        <w:jc w:val="center"/>
        <w:rPr>
          <w:b/>
          <w:bCs/>
        </w:rPr>
      </w:pPr>
      <w:r w:rsidRPr="00C5170F">
        <w:rPr>
          <w:b/>
          <w:bCs/>
        </w:rPr>
        <w:t>§ 5</w:t>
      </w:r>
    </w:p>
    <w:p w14:paraId="05FA3388" w14:textId="77777777" w:rsidR="00337BA6" w:rsidRDefault="00337BA6" w:rsidP="00337BA6">
      <w:pPr>
        <w:spacing w:after="0"/>
        <w:jc w:val="center"/>
      </w:pPr>
      <w:r w:rsidRPr="00C5170F">
        <w:rPr>
          <w:b/>
          <w:bCs/>
        </w:rPr>
        <w:t>WYMAGANIA ZAMAWIAJĄCEGO ODNOŚNIE WYKONANIA DOKUMENTACJI</w:t>
      </w:r>
    </w:p>
    <w:p w14:paraId="6A9791D7" w14:textId="77777777" w:rsidR="00337BA6" w:rsidRDefault="00337BA6" w:rsidP="006731F5">
      <w:pPr>
        <w:pStyle w:val="Akapitzlist"/>
        <w:numPr>
          <w:ilvl w:val="0"/>
          <w:numId w:val="17"/>
        </w:numPr>
        <w:spacing w:after="160" w:line="259" w:lineRule="auto"/>
        <w:jc w:val="both"/>
      </w:pPr>
      <w:r>
        <w:t>Dokumentacja winna być wykonana z należytą starannością, zgodnie z obowiązującymi w tym zakresie przepisami prawa, powszechnie obowiązującymi zaleceniami, zasadami i wytycznymi w tym zakresie, szczególnie zgodnie z obowiązującymi przepisami:</w:t>
      </w:r>
    </w:p>
    <w:p w14:paraId="53C2D01A" w14:textId="77777777" w:rsidR="00337BA6" w:rsidRDefault="00337BA6" w:rsidP="006731F5">
      <w:pPr>
        <w:pStyle w:val="Akapitzlist"/>
        <w:numPr>
          <w:ilvl w:val="0"/>
          <w:numId w:val="6"/>
        </w:numPr>
        <w:spacing w:after="160" w:line="259" w:lineRule="auto"/>
        <w:jc w:val="both"/>
      </w:pPr>
      <w:r>
        <w:t>Ustawą z dnia 07 lipca 1994 r. Prawo Budowlane (</w:t>
      </w:r>
      <w:proofErr w:type="spellStart"/>
      <w:r>
        <w:t>t.j</w:t>
      </w:r>
      <w:proofErr w:type="spellEnd"/>
      <w:r>
        <w:t xml:space="preserve">. Dz. U. z 2023 r. poz. 882 z </w:t>
      </w:r>
      <w:proofErr w:type="spellStart"/>
      <w:r>
        <w:t>późn</w:t>
      </w:r>
      <w:proofErr w:type="spellEnd"/>
      <w:r>
        <w:t>. zm.) i przepisami wykonawczymi do niniejszej ustawy, polskimi normami przenoszącymi normy europejskie lub normami innych państw członkowskich EOG przenoszącymi te normy (zgodnie  z ustawą Prawo Zamówień Publicznych),</w:t>
      </w:r>
    </w:p>
    <w:p w14:paraId="73B65DF8" w14:textId="77777777" w:rsidR="00337BA6" w:rsidRDefault="00337BA6" w:rsidP="006731F5">
      <w:pPr>
        <w:pStyle w:val="Akapitzlist"/>
        <w:numPr>
          <w:ilvl w:val="0"/>
          <w:numId w:val="6"/>
        </w:numPr>
        <w:spacing w:after="160" w:line="259" w:lineRule="auto"/>
        <w:jc w:val="both"/>
      </w:pPr>
      <w:r>
        <w:t>Rozporządzeniem Ministra Rozwoju i Technologii  z dnia  20 grudnia 2021 roku r. w sprawie szczegółowego zakresu i formy dokumentacji projektowej, specyfikacji technicznych wykonania i odbioru robót budowlanych oraz programu funkcjonalno-użytkowego (Dz. U. z 2021 r. poz. 2454j.t.),</w:t>
      </w:r>
    </w:p>
    <w:p w14:paraId="363FDBD8" w14:textId="77777777" w:rsidR="00337BA6" w:rsidRDefault="00337BA6" w:rsidP="006731F5">
      <w:pPr>
        <w:pStyle w:val="Akapitzlist"/>
        <w:numPr>
          <w:ilvl w:val="0"/>
          <w:numId w:val="6"/>
        </w:numPr>
        <w:spacing w:after="160" w:line="259" w:lineRule="auto"/>
        <w:jc w:val="both"/>
      </w:pPr>
      <w:r>
        <w:t xml:space="preserve">Rozporządzeniem Ministra Rozwoju i Technologii z dnia 20 grudnia 2021 roku r. w sprawie określenia metod  i podstaw sporządzania kosztorysu inwestorskiego, obliczania planowanych kosztów prac  projektowych oraz planowanych kosztów robót budowlanych określonych w programie  </w:t>
      </w:r>
      <w:proofErr w:type="spellStart"/>
      <w:r>
        <w:t>funkcjonalno</w:t>
      </w:r>
      <w:proofErr w:type="spellEnd"/>
      <w:r>
        <w:t xml:space="preserve"> –użytkowym (Dz. U.  z 2021   poz. 2458 ), </w:t>
      </w:r>
    </w:p>
    <w:p w14:paraId="4AE1C4E9" w14:textId="77777777" w:rsidR="00337BA6" w:rsidRDefault="00337BA6" w:rsidP="006731F5">
      <w:pPr>
        <w:pStyle w:val="Akapitzlist"/>
        <w:numPr>
          <w:ilvl w:val="0"/>
          <w:numId w:val="6"/>
        </w:numPr>
        <w:spacing w:after="160" w:line="259" w:lineRule="auto"/>
        <w:jc w:val="both"/>
      </w:pPr>
      <w:r>
        <w:t xml:space="preserve">Rozporządzeniem Ministra Rozwoju i Technologii  Infrastruktury i Rozwoju z dnia 29 kwietnia 2019 roku w sprawie  przygotowania zawodowego do wykonywania samodzielnych  funkcji technicznych  w budownictwie  samodzielnych funkcji technicznych w budownictwie (Dz. U. z 2019 poz. 831 ), </w:t>
      </w:r>
    </w:p>
    <w:p w14:paraId="524BF782" w14:textId="77777777" w:rsidR="00337BA6" w:rsidRDefault="00337BA6" w:rsidP="006731F5">
      <w:pPr>
        <w:pStyle w:val="Akapitzlist"/>
        <w:numPr>
          <w:ilvl w:val="0"/>
          <w:numId w:val="6"/>
        </w:numPr>
        <w:spacing w:after="160" w:line="259" w:lineRule="auto"/>
        <w:jc w:val="both"/>
      </w:pPr>
      <w:r>
        <w:t xml:space="preserve">Dokumentem pn. Standard określający wytyczne dot. MCSM, który stanowi załącznik nr 19 do Regulaminu z uwzględnieniem potrzeb demograficznych i epidemiologicznych kraju, </w:t>
      </w:r>
    </w:p>
    <w:p w14:paraId="47632066" w14:textId="77777777" w:rsidR="00337BA6" w:rsidRDefault="00337BA6" w:rsidP="006731F5">
      <w:pPr>
        <w:pStyle w:val="Akapitzlist"/>
        <w:numPr>
          <w:ilvl w:val="0"/>
          <w:numId w:val="6"/>
        </w:numPr>
        <w:spacing w:after="160" w:line="259" w:lineRule="auto"/>
        <w:jc w:val="both"/>
      </w:pPr>
      <w:r>
        <w:t>innymi przepisami prawa, normami i normatywami aktualnymi na dzień wykonania projektu.</w:t>
      </w:r>
    </w:p>
    <w:p w14:paraId="40DED1A8" w14:textId="77777777" w:rsidR="00337BA6" w:rsidRDefault="00337BA6" w:rsidP="00337BA6">
      <w:pPr>
        <w:pStyle w:val="Akapitzlist"/>
        <w:jc w:val="both"/>
      </w:pPr>
    </w:p>
    <w:p w14:paraId="3F1DE363" w14:textId="77777777" w:rsidR="00337BA6" w:rsidRDefault="00337BA6" w:rsidP="006731F5">
      <w:pPr>
        <w:pStyle w:val="Akapitzlist"/>
        <w:numPr>
          <w:ilvl w:val="0"/>
          <w:numId w:val="17"/>
        </w:numPr>
        <w:spacing w:after="160" w:line="259" w:lineRule="auto"/>
        <w:jc w:val="both"/>
      </w:pPr>
      <w:r>
        <w:t>Każde opracowanie wchodzące w skład dokumentacji projektowej należy przekazać Zamawiającemu w formie uniemożliwiającej jej przypadkowe zdekompletowanie.</w:t>
      </w:r>
    </w:p>
    <w:p w14:paraId="78A92022" w14:textId="77777777" w:rsidR="00337BA6" w:rsidRDefault="00337BA6" w:rsidP="006731F5">
      <w:pPr>
        <w:pStyle w:val="Akapitzlist"/>
        <w:numPr>
          <w:ilvl w:val="0"/>
          <w:numId w:val="17"/>
        </w:numPr>
        <w:spacing w:after="160" w:line="259" w:lineRule="auto"/>
        <w:jc w:val="both"/>
      </w:pPr>
      <w:r>
        <w:t>Urządzenia, technologie i materiały powinny być opisane i scharakteryzowane w sposób jednoznaczny i wyczerpujący.</w:t>
      </w:r>
    </w:p>
    <w:p w14:paraId="0B42AA05" w14:textId="77777777" w:rsidR="00337BA6" w:rsidRDefault="00337BA6" w:rsidP="006731F5">
      <w:pPr>
        <w:pStyle w:val="Akapitzlist"/>
        <w:numPr>
          <w:ilvl w:val="0"/>
          <w:numId w:val="17"/>
        </w:numPr>
        <w:spacing w:after="160" w:line="259" w:lineRule="auto"/>
        <w:ind w:left="426"/>
        <w:jc w:val="both"/>
      </w:pPr>
      <w:r>
        <w:t>Wykonawca zobowiązuje się do:</w:t>
      </w:r>
    </w:p>
    <w:p w14:paraId="17814A6D" w14:textId="77777777" w:rsidR="00337BA6" w:rsidRDefault="00337BA6" w:rsidP="006731F5">
      <w:pPr>
        <w:pStyle w:val="Akapitzlist"/>
        <w:numPr>
          <w:ilvl w:val="0"/>
          <w:numId w:val="18"/>
        </w:numPr>
        <w:spacing w:after="160" w:line="259" w:lineRule="auto"/>
        <w:jc w:val="both"/>
      </w:pPr>
      <w:r>
        <w:t xml:space="preserve">wykonania przedmiotu umowy z należytą starannością oraz zgodnie z zasadami współczesnej wiedzy technicznej i wskazówkami Zamawiającego, </w:t>
      </w:r>
    </w:p>
    <w:p w14:paraId="5610EB72" w14:textId="77777777" w:rsidR="00337BA6" w:rsidRDefault="00337BA6" w:rsidP="006731F5">
      <w:pPr>
        <w:pStyle w:val="Akapitzlist"/>
        <w:numPr>
          <w:ilvl w:val="0"/>
          <w:numId w:val="18"/>
        </w:numPr>
        <w:spacing w:after="160" w:line="259" w:lineRule="auto"/>
        <w:jc w:val="both"/>
      </w:pPr>
      <w:r>
        <w:t xml:space="preserve">dostarczenia wykonanych opracowań w stanie kompletnym z punktu widzenia celu, któremu ma służyć. </w:t>
      </w:r>
    </w:p>
    <w:p w14:paraId="622568ED" w14:textId="77777777" w:rsidR="00337BA6" w:rsidRDefault="00337BA6" w:rsidP="006731F5">
      <w:pPr>
        <w:pStyle w:val="Akapitzlist"/>
        <w:numPr>
          <w:ilvl w:val="0"/>
          <w:numId w:val="17"/>
        </w:numPr>
        <w:spacing w:after="160" w:line="259" w:lineRule="auto"/>
        <w:ind w:left="567" w:hanging="425"/>
        <w:jc w:val="both"/>
      </w:pPr>
      <w:r>
        <w:t xml:space="preserve">Dokumentacja ma być całkowicie oryginalna i nie może być obciążona prawami osób trzecich, za wyjątkiem autorskich praw osobistych jej współtwórców, chronionych przepisami ustawy </w:t>
      </w:r>
      <w:r>
        <w:lastRenderedPageBreak/>
        <w:t>z dnia 4 lutego 1994 r. o prawie autorskim i prawach pokrewnych. Wykonawca przeniesie na Zamawiającego autorskie prawa majątkowe do dokumentacji, zgodnie z postanowieniami   umowy w poniższym zakresie.</w:t>
      </w:r>
    </w:p>
    <w:p w14:paraId="5037373F" w14:textId="77777777" w:rsidR="00337BA6" w:rsidRDefault="00337BA6" w:rsidP="00337BA6">
      <w:pPr>
        <w:spacing w:after="0"/>
        <w:jc w:val="center"/>
        <w:rPr>
          <w:b/>
          <w:bCs/>
        </w:rPr>
      </w:pPr>
    </w:p>
    <w:p w14:paraId="714F3BFB" w14:textId="77777777" w:rsidR="00337BA6" w:rsidRPr="00C5170F" w:rsidRDefault="00337BA6" w:rsidP="00337BA6">
      <w:pPr>
        <w:spacing w:after="0"/>
        <w:jc w:val="center"/>
        <w:rPr>
          <w:b/>
          <w:bCs/>
        </w:rPr>
      </w:pPr>
      <w:r w:rsidRPr="00C5170F">
        <w:rPr>
          <w:b/>
          <w:bCs/>
        </w:rPr>
        <w:t>§ 6</w:t>
      </w:r>
    </w:p>
    <w:p w14:paraId="07BD130F" w14:textId="77777777" w:rsidR="00337BA6" w:rsidRDefault="00337BA6" w:rsidP="00337BA6">
      <w:pPr>
        <w:spacing w:after="0"/>
        <w:jc w:val="center"/>
      </w:pPr>
      <w:r w:rsidRPr="00C5170F">
        <w:rPr>
          <w:b/>
          <w:bCs/>
        </w:rPr>
        <w:t>NADZÓR AUTORSKI</w:t>
      </w:r>
    </w:p>
    <w:p w14:paraId="7B90D820" w14:textId="77777777" w:rsidR="00337BA6" w:rsidRDefault="00337BA6" w:rsidP="006731F5">
      <w:pPr>
        <w:pStyle w:val="Akapitzlist"/>
        <w:numPr>
          <w:ilvl w:val="0"/>
          <w:numId w:val="19"/>
        </w:numPr>
        <w:spacing w:after="160" w:line="259" w:lineRule="auto"/>
        <w:jc w:val="both"/>
      </w:pPr>
      <w:r>
        <w:t>Wykonawca zobowiązuje się do sprawowania nadzoru autorskiego przy realizacji inwestycji wykonywanej na podstawie dokumentacji projektowo-kosztorysowej, która stanowi przedmiot umowy. Powyższe zobowiązanie obejmuje także koszty dojazdów na budowę w niezbędnym zakresie w związku z wykonywaniem nadzoru autorskiego przez Wykonawcę, które to koszty obciążają Wykonawcę. Wykonawca będzie sprawował nadzór autorski od dnia zawarcia umowy z Wykonawcą robót budowlanych realizowanych w oparciu o dokumentację projektową stanowiącą przedmiot umowy do dnia podpisania protokołu odbioru końcowego robót budowlanych. Zamawiający przewiduje 10 wizyt w trakcie realizacji umowy na roboty budowalne.</w:t>
      </w:r>
    </w:p>
    <w:p w14:paraId="7EC02DDF" w14:textId="77777777" w:rsidR="00337BA6" w:rsidRDefault="00337BA6" w:rsidP="006731F5">
      <w:pPr>
        <w:pStyle w:val="Akapitzlist"/>
        <w:numPr>
          <w:ilvl w:val="0"/>
          <w:numId w:val="19"/>
        </w:numPr>
        <w:spacing w:after="160" w:line="259" w:lineRule="auto"/>
        <w:jc w:val="both"/>
      </w:pPr>
      <w:r>
        <w:t>Obowiązki Wykonawcy w zakresie nadzoru inwestorskiego - sprawowanie przez Wykonawcę nadzoru autorskiego obejmuje zakres ustalony ustawą Prawo Budowlane, polegający w szczególności na:</w:t>
      </w:r>
    </w:p>
    <w:p w14:paraId="2DACB3BB" w14:textId="77777777" w:rsidR="00337BA6" w:rsidRDefault="00337BA6" w:rsidP="006731F5">
      <w:pPr>
        <w:pStyle w:val="Akapitzlist"/>
        <w:numPr>
          <w:ilvl w:val="0"/>
          <w:numId w:val="20"/>
        </w:numPr>
        <w:spacing w:after="160" w:line="259" w:lineRule="auto"/>
        <w:jc w:val="both"/>
      </w:pPr>
      <w:r>
        <w:t xml:space="preserve">czuwaniu w toku realizacji nad zgodnością rozwiązań technicznych, materiałowych i użytkowych z dokumentacją projektową, </w:t>
      </w:r>
    </w:p>
    <w:p w14:paraId="5577E02E" w14:textId="77777777" w:rsidR="00337BA6" w:rsidRDefault="00337BA6" w:rsidP="006731F5">
      <w:pPr>
        <w:pStyle w:val="Akapitzlist"/>
        <w:numPr>
          <w:ilvl w:val="0"/>
          <w:numId w:val="20"/>
        </w:numPr>
        <w:spacing w:after="160" w:line="259" w:lineRule="auto"/>
        <w:jc w:val="both"/>
      </w:pPr>
      <w:r>
        <w:t xml:space="preserve">wyjaśnianiu wątpliwości powstałych w toku realizacji robót budowlanych, </w:t>
      </w:r>
    </w:p>
    <w:p w14:paraId="72E016FB" w14:textId="77777777" w:rsidR="00337BA6" w:rsidRDefault="00337BA6" w:rsidP="006731F5">
      <w:pPr>
        <w:pStyle w:val="Akapitzlist"/>
        <w:numPr>
          <w:ilvl w:val="0"/>
          <w:numId w:val="20"/>
        </w:numPr>
        <w:spacing w:after="160" w:line="259" w:lineRule="auto"/>
        <w:jc w:val="both"/>
      </w:pPr>
      <w:r>
        <w:t>uzgadnianiu z Zamawiającym możliwości wprowadzania rozwiązań zamiennych w stosunku do materiałów i konstrukcji przewidzianych w dokumentacji projektowej i dokonywania tych zmian,</w:t>
      </w:r>
    </w:p>
    <w:p w14:paraId="19DE85F6" w14:textId="77777777" w:rsidR="00337BA6" w:rsidRDefault="00337BA6" w:rsidP="006731F5">
      <w:pPr>
        <w:pStyle w:val="Akapitzlist"/>
        <w:numPr>
          <w:ilvl w:val="0"/>
          <w:numId w:val="20"/>
        </w:numPr>
        <w:spacing w:after="160" w:line="259" w:lineRule="auto"/>
        <w:jc w:val="both"/>
      </w:pPr>
      <w:r>
        <w:t xml:space="preserve">uzupełnianiu szczegółów dokumentacji projektowej, wprowadzaniu drobnych poprawek, a także usuwaniu wszelkie błędów i wady przedmiotu umowy oraz wyjaśnianiu Wykonawcy robót budowlanych wątpliwości powstałych w toku realizacji robót, </w:t>
      </w:r>
    </w:p>
    <w:p w14:paraId="08C5DBB4" w14:textId="77777777" w:rsidR="00337BA6" w:rsidRDefault="00337BA6" w:rsidP="006731F5">
      <w:pPr>
        <w:pStyle w:val="Akapitzlist"/>
        <w:numPr>
          <w:ilvl w:val="0"/>
          <w:numId w:val="20"/>
        </w:numPr>
        <w:spacing w:after="160" w:line="259" w:lineRule="auto"/>
        <w:jc w:val="both"/>
      </w:pPr>
      <w:r>
        <w:t xml:space="preserve">udziale w komisjach i naradach technicznych oraz uczestnictwo w odbiorze robót budowlanych – na żądanie Zamawiającego. </w:t>
      </w:r>
    </w:p>
    <w:p w14:paraId="298A37BF" w14:textId="77777777" w:rsidR="00337BA6" w:rsidRDefault="00337BA6" w:rsidP="006731F5">
      <w:pPr>
        <w:pStyle w:val="Akapitzlist"/>
        <w:numPr>
          <w:ilvl w:val="0"/>
          <w:numId w:val="19"/>
        </w:numPr>
        <w:spacing w:after="160" w:line="259" w:lineRule="auto"/>
        <w:jc w:val="both"/>
      </w:pPr>
      <w:r>
        <w:t>Warunki dotyczące sprawowania przez Wykonawcę nadzoru autorskiego w trakcie trwania robót budowlanych (jak również podczas trwania procedury przetargowej na wyłonienie wykonawcy robót budowlanych):</w:t>
      </w:r>
    </w:p>
    <w:p w14:paraId="36896C6F" w14:textId="77777777" w:rsidR="00337BA6" w:rsidRDefault="00337BA6" w:rsidP="008547D2">
      <w:pPr>
        <w:pStyle w:val="Akapitzlist"/>
        <w:numPr>
          <w:ilvl w:val="0"/>
          <w:numId w:val="21"/>
        </w:numPr>
        <w:spacing w:after="160" w:line="259" w:lineRule="auto"/>
        <w:ind w:left="697" w:hanging="357"/>
        <w:jc w:val="both"/>
      </w:pPr>
      <w:r>
        <w:t>częstotliwość pobytu osób wykonujących w imieniu Wykonawcy nadzór autorski na budowie nie będzie mniejsza niż raz na tydzień w trakcie całego procesu budowlanego, z zastrzeżeniem, iż osoby wykonujące w imieniu wykonawcy nadzór autorski zobowiązane są przybywać na wyznaczone miejsce na każdy wniosek Zamawiającego lub Inspektora Nadzoru,</w:t>
      </w:r>
    </w:p>
    <w:p w14:paraId="5111B431" w14:textId="77777777" w:rsidR="00337BA6" w:rsidRDefault="00337BA6" w:rsidP="008547D2">
      <w:pPr>
        <w:pStyle w:val="Akapitzlist"/>
        <w:numPr>
          <w:ilvl w:val="0"/>
          <w:numId w:val="21"/>
        </w:numPr>
        <w:spacing w:after="160" w:line="259" w:lineRule="auto"/>
        <w:ind w:left="697" w:hanging="357"/>
        <w:jc w:val="both"/>
      </w:pPr>
      <w:r>
        <w:t>brak reakcji Wykonawcy na zgłoszenie, jak w pkt. b spowoduje naliczanie kary umownej przewidzianej w umowie,</w:t>
      </w:r>
    </w:p>
    <w:p w14:paraId="2F3A9BC9" w14:textId="77777777" w:rsidR="00337BA6" w:rsidRDefault="00337BA6" w:rsidP="008547D2">
      <w:pPr>
        <w:pStyle w:val="Akapitzlist"/>
        <w:numPr>
          <w:ilvl w:val="0"/>
          <w:numId w:val="21"/>
        </w:numPr>
        <w:spacing w:after="160" w:line="259" w:lineRule="auto"/>
        <w:ind w:left="697" w:hanging="357"/>
        <w:jc w:val="both"/>
      </w:pPr>
      <w:r>
        <w:t>pobyt na budowie oraz zalecenia w trakcie pobytu osób wykonujących w imieniu Wykonawcy</w:t>
      </w:r>
      <w:r>
        <w:br/>
        <w:t>nadzór autorski winny być odnotowane w dzienniku budowy. Za pobyt na budowie uznaje się pełnienie nadzoru autorskiego przez osoby wskazane przez Wykonawcę, posiadające odpowiednie uprawnienia,</w:t>
      </w:r>
    </w:p>
    <w:p w14:paraId="76773BA4" w14:textId="77777777" w:rsidR="00337BA6" w:rsidRDefault="00337BA6" w:rsidP="008547D2">
      <w:pPr>
        <w:pStyle w:val="Akapitzlist"/>
        <w:numPr>
          <w:ilvl w:val="0"/>
          <w:numId w:val="21"/>
        </w:numPr>
        <w:spacing w:after="160" w:line="259" w:lineRule="auto"/>
        <w:ind w:left="697" w:hanging="357"/>
        <w:jc w:val="both"/>
      </w:pPr>
      <w:r>
        <w:t>zalecenia wpisane do dziennika budowy akceptuje Inspektor Nadzoru,</w:t>
      </w:r>
    </w:p>
    <w:p w14:paraId="573809AC" w14:textId="77777777" w:rsidR="00337BA6" w:rsidRDefault="00337BA6" w:rsidP="008547D2">
      <w:pPr>
        <w:pStyle w:val="Akapitzlist"/>
        <w:numPr>
          <w:ilvl w:val="0"/>
          <w:numId w:val="21"/>
        </w:numPr>
        <w:spacing w:after="160" w:line="259" w:lineRule="auto"/>
        <w:ind w:left="697" w:hanging="357"/>
        <w:jc w:val="both"/>
      </w:pPr>
      <w:r>
        <w:t xml:space="preserve">udzielanie wyjaśnień dotyczących dokumentacji projektowej na etapie wykonywania robót budowlanych, tj. udzielanie odpowiedzi na zapytania Wykonawcy lub Zamawiającego, lub Inspektora Nadzoru, kierowane w trakcie trwania robót budowlanych w oparciu o wykonany </w:t>
      </w:r>
      <w:r>
        <w:lastRenderedPageBreak/>
        <w:t>przedmiot umowy, nastąpi w terminie 3 dni od przesłania treści zapytania (e-mailem), bądź w innym niezbędnym terminie określonym przez Zamawiającego dłuższym niż 3 dni,</w:t>
      </w:r>
    </w:p>
    <w:p w14:paraId="1BD7F882" w14:textId="77777777" w:rsidR="00337BA6" w:rsidRDefault="00337BA6" w:rsidP="008547D2">
      <w:pPr>
        <w:pStyle w:val="Akapitzlist"/>
        <w:numPr>
          <w:ilvl w:val="0"/>
          <w:numId w:val="21"/>
        </w:numPr>
        <w:spacing w:after="160" w:line="259" w:lineRule="auto"/>
        <w:ind w:left="697" w:hanging="357"/>
        <w:jc w:val="both"/>
      </w:pPr>
      <w:r>
        <w:t xml:space="preserve">brak odpowiedzi Wykonawcy na zapytania, jak w pkt. f spowoduje naliczanie kary umownej przewidzianej w umowie, </w:t>
      </w:r>
    </w:p>
    <w:p w14:paraId="476551B7" w14:textId="77777777" w:rsidR="00337BA6" w:rsidRDefault="00337BA6" w:rsidP="008547D2">
      <w:pPr>
        <w:pStyle w:val="Akapitzlist"/>
        <w:numPr>
          <w:ilvl w:val="0"/>
          <w:numId w:val="21"/>
        </w:numPr>
        <w:spacing w:after="160" w:line="259" w:lineRule="auto"/>
        <w:ind w:left="697" w:hanging="357"/>
        <w:jc w:val="both"/>
      </w:pPr>
      <w:r>
        <w:t xml:space="preserve">udzielanie wyjaśnień dotyczących dokumentacji projektowej na etapie postępowania przetargowego na wykonanie robót budowlanych, tj. udzielanie odpowiedzi na zapytania wykonawców ubiegających się o udzielenie zamówienia, kierowane w trakcie trwania procedury udzielania zamówienia na wykonanie robót budowlanych w oparciu o wykonany przedmiot umowy, nastąpi w terminie 3 dni od przesłania treści zapytania (e-mailem), bądź w innym dłuższym  niezbędnym terminie określonym przez Zamawiającego. </w:t>
      </w:r>
    </w:p>
    <w:p w14:paraId="14FCC60E" w14:textId="77777777" w:rsidR="00337BA6" w:rsidRDefault="00337BA6" w:rsidP="008547D2">
      <w:pPr>
        <w:pStyle w:val="Akapitzlist"/>
        <w:numPr>
          <w:ilvl w:val="0"/>
          <w:numId w:val="21"/>
        </w:numPr>
        <w:spacing w:after="160" w:line="259" w:lineRule="auto"/>
        <w:ind w:left="697" w:hanging="357"/>
        <w:jc w:val="both"/>
      </w:pPr>
      <w:r>
        <w:t xml:space="preserve">brak odpowiedzi Wykonawcy na zapytania, jak w pkt. h spowoduje naliczanie kary umownej przewidzianej w umowie. </w:t>
      </w:r>
    </w:p>
    <w:p w14:paraId="4046C221" w14:textId="77777777" w:rsidR="00337BA6" w:rsidRDefault="00337BA6" w:rsidP="00337BA6">
      <w:pPr>
        <w:jc w:val="both"/>
      </w:pPr>
      <w:r>
        <w:t xml:space="preserve">4. Dowodami realizacji obowiązków, o których mowa w niniejszym paragrafie  będą każdorazowe wpisy projektanta, bądź niezbędnej grupy projektantów (po uprzednim wezwaniu przez Zamawiającego) do dziennika budowy oraz protokoły i notatki spisane z udziałem zainteresowanych stron (przedstawicieli Wykonawcy robót, Zamawiającego i autorów dokumentacji) oraz sporządzone na ich podstawie protokoły pobytu projektanta, bądź niezbędnej grupy projektantów. W przypadku, gdy do dokonania zmian dokumentacji lub jej wyjaśnienia lub uszczegółowienia pobyt projektanta na budowie nie będzie konieczny – dowodami realizacji obowiązków, wynikających z niniejszego  paragrafu, są wszelkie dokumenty i informacje przesłane w odpowiedzi na zapytanie Zamawiającego lub Wykonawcy robót. </w:t>
      </w:r>
    </w:p>
    <w:p w14:paraId="75924AEB" w14:textId="77777777" w:rsidR="00337BA6" w:rsidRDefault="00337BA6" w:rsidP="00337BA6">
      <w:pPr>
        <w:jc w:val="both"/>
      </w:pPr>
      <w:r>
        <w:t xml:space="preserve">5. Informacja o rozpoczęciu inwestycji (roboty budowlanej) zostanie przekazana Wykonawcy na piśmie co najmniej na 14 dni od planowanego rozpoczęcia realizacji inwestycji. </w:t>
      </w:r>
    </w:p>
    <w:p w14:paraId="08511EE6" w14:textId="77777777" w:rsidR="00337BA6" w:rsidRDefault="00337BA6" w:rsidP="00337BA6">
      <w:pPr>
        <w:ind w:left="284" w:hanging="284"/>
        <w:jc w:val="both"/>
      </w:pPr>
      <w:r>
        <w:t xml:space="preserve">6. Zakończenie pełnienia nadzoru autorskiego nastąpi po podpisaniu przez Zamawiającego i Wykonawcę protokołu zakończenia pełnienia nadzoru (zwany „Protokołem końcowym”). </w:t>
      </w:r>
    </w:p>
    <w:p w14:paraId="2B1B050B" w14:textId="77777777" w:rsidR="00337BA6" w:rsidRDefault="00337BA6" w:rsidP="00337BA6">
      <w:pPr>
        <w:jc w:val="both"/>
      </w:pPr>
      <w:r>
        <w:t>7. Protokół końcowy zostanie sporządzony i podpisany przez Strony niezwłocznie po podpisaniu protokołu zdawczo-odbiorczego dla inwestycji. Podpisanie protokołu końcowego uprawnia Wykonawcę do wystawienia faktury obejmującej wynagrodzenie za pełnienie nadzoru autorskiego.</w:t>
      </w:r>
    </w:p>
    <w:p w14:paraId="469D4645" w14:textId="77777777" w:rsidR="00337BA6" w:rsidRPr="00C5170F" w:rsidRDefault="00337BA6" w:rsidP="00337BA6">
      <w:pPr>
        <w:spacing w:after="0"/>
        <w:jc w:val="center"/>
        <w:rPr>
          <w:b/>
          <w:bCs/>
        </w:rPr>
      </w:pPr>
      <w:r w:rsidRPr="00C5170F">
        <w:rPr>
          <w:b/>
          <w:bCs/>
        </w:rPr>
        <w:t>§ 7</w:t>
      </w:r>
    </w:p>
    <w:p w14:paraId="1A9DA5A7" w14:textId="77777777" w:rsidR="00337BA6" w:rsidRDefault="00337BA6" w:rsidP="00337BA6">
      <w:pPr>
        <w:spacing w:after="0"/>
        <w:jc w:val="center"/>
      </w:pPr>
      <w:r w:rsidRPr="00C5170F">
        <w:rPr>
          <w:b/>
          <w:bCs/>
        </w:rPr>
        <w:t>OŚWIADCZENIE WYKONAWCY</w:t>
      </w:r>
    </w:p>
    <w:p w14:paraId="2CE8B051" w14:textId="77777777" w:rsidR="00337BA6" w:rsidRDefault="00337BA6" w:rsidP="00337BA6">
      <w:pPr>
        <w:ind w:left="284" w:hanging="284"/>
        <w:jc w:val="both"/>
      </w:pPr>
      <w:r>
        <w:t>1. Wykonawca oświadcza, iż posiada wiedzę, doświadczenie i kwalifikacje oraz niezbędne środki do terminowego i właściwego wykonania przedmiotu umowy oraz że prace wykona ze szczególną starannością, z zachowaniem najwyższych standardów.</w:t>
      </w:r>
    </w:p>
    <w:p w14:paraId="75C0D330" w14:textId="77777777" w:rsidR="00337BA6" w:rsidRDefault="00337BA6" w:rsidP="00337BA6">
      <w:pPr>
        <w:ind w:left="284" w:hanging="284"/>
        <w:jc w:val="both"/>
      </w:pPr>
      <w:r>
        <w:t>2. Rozwiązania zastosowane w sporządzanej dokumentacji będą na bieżąco konsultowane i uzgadniane z Zamawiającym.</w:t>
      </w:r>
    </w:p>
    <w:p w14:paraId="0172C862" w14:textId="77777777" w:rsidR="00337BA6" w:rsidRPr="00C5170F" w:rsidRDefault="00337BA6" w:rsidP="00337BA6">
      <w:pPr>
        <w:spacing w:after="0"/>
        <w:jc w:val="center"/>
        <w:rPr>
          <w:b/>
          <w:bCs/>
        </w:rPr>
      </w:pPr>
      <w:r w:rsidRPr="00C5170F">
        <w:rPr>
          <w:b/>
          <w:bCs/>
        </w:rPr>
        <w:t>§ 8</w:t>
      </w:r>
    </w:p>
    <w:p w14:paraId="2B7E1977" w14:textId="77777777" w:rsidR="00337BA6" w:rsidRDefault="00337BA6" w:rsidP="00337BA6">
      <w:pPr>
        <w:spacing w:after="0"/>
        <w:jc w:val="center"/>
      </w:pPr>
      <w:r w:rsidRPr="00C5170F">
        <w:rPr>
          <w:b/>
          <w:bCs/>
        </w:rPr>
        <w:t>PRZEDSTAWICIELE STRON UMOWY</w:t>
      </w:r>
    </w:p>
    <w:p w14:paraId="1FA3B71C" w14:textId="77777777" w:rsidR="00337BA6" w:rsidRDefault="00337BA6" w:rsidP="00337BA6">
      <w:pPr>
        <w:jc w:val="both"/>
      </w:pPr>
      <w:r>
        <w:t xml:space="preserve">1. Do bezpośredniej współpracy w ramach wykonania niniejszej umowy są upoważnione osoby: </w:t>
      </w:r>
    </w:p>
    <w:p w14:paraId="66B47A15" w14:textId="77777777" w:rsidR="00337BA6" w:rsidRDefault="00337BA6" w:rsidP="006731F5">
      <w:pPr>
        <w:pStyle w:val="Akapitzlist"/>
        <w:numPr>
          <w:ilvl w:val="0"/>
          <w:numId w:val="7"/>
        </w:numPr>
        <w:spacing w:after="160" w:line="259" w:lineRule="auto"/>
        <w:jc w:val="both"/>
      </w:pPr>
      <w:r>
        <w:t xml:space="preserve">ze strony Wykonawcy: ......................................................, nr tel. .............................. </w:t>
      </w:r>
    </w:p>
    <w:p w14:paraId="34BC7612" w14:textId="77777777" w:rsidR="00337BA6" w:rsidRDefault="00337BA6" w:rsidP="006731F5">
      <w:pPr>
        <w:pStyle w:val="Akapitzlist"/>
        <w:numPr>
          <w:ilvl w:val="0"/>
          <w:numId w:val="7"/>
        </w:numPr>
        <w:spacing w:after="160" w:line="259" w:lineRule="auto"/>
        <w:jc w:val="both"/>
      </w:pPr>
      <w:r>
        <w:t>ze strony Zamawiającego: ......................................................, nr tel. …………...................</w:t>
      </w:r>
    </w:p>
    <w:p w14:paraId="53B9BBBF" w14:textId="66FD965C" w:rsidR="00337BA6" w:rsidRDefault="00337BA6" w:rsidP="008547D2">
      <w:pPr>
        <w:jc w:val="both"/>
        <w:rPr>
          <w:b/>
          <w:bCs/>
        </w:rPr>
      </w:pPr>
      <w:r>
        <w:t>2. Strony mogą wyznaczyć inne osoby do kontaktów w formie zawiadomienia, co nie stanowi zmiany umowy.</w:t>
      </w:r>
      <w:r>
        <w:rPr>
          <w:b/>
          <w:bCs/>
        </w:rPr>
        <w:br w:type="page"/>
      </w:r>
    </w:p>
    <w:p w14:paraId="1764690E" w14:textId="77777777" w:rsidR="00337BA6" w:rsidRPr="00C5170F" w:rsidRDefault="00337BA6" w:rsidP="00337BA6">
      <w:pPr>
        <w:spacing w:after="0"/>
        <w:jc w:val="center"/>
        <w:rPr>
          <w:b/>
          <w:bCs/>
        </w:rPr>
      </w:pPr>
      <w:r w:rsidRPr="00C5170F">
        <w:rPr>
          <w:b/>
          <w:bCs/>
        </w:rPr>
        <w:lastRenderedPageBreak/>
        <w:t>§ 9</w:t>
      </w:r>
    </w:p>
    <w:p w14:paraId="021EE953" w14:textId="77777777" w:rsidR="00337BA6" w:rsidRDefault="00337BA6" w:rsidP="00337BA6">
      <w:pPr>
        <w:spacing w:after="0"/>
        <w:jc w:val="center"/>
      </w:pPr>
      <w:r w:rsidRPr="00C5170F">
        <w:rPr>
          <w:b/>
          <w:bCs/>
        </w:rPr>
        <w:t>ODBIÓR PRZEDMIOTU UMOWY</w:t>
      </w:r>
    </w:p>
    <w:p w14:paraId="76E9C135" w14:textId="77777777" w:rsidR="00337BA6" w:rsidRDefault="00337BA6" w:rsidP="00337BA6">
      <w:pPr>
        <w:ind w:left="284" w:hanging="284"/>
        <w:jc w:val="both"/>
      </w:pPr>
      <w:r>
        <w:t>1. Wykonawca zobowiązany jest dostarczyć na swój koszt przedmiot umowy do siedziby Zamawiającego.</w:t>
      </w:r>
    </w:p>
    <w:p w14:paraId="00A606F8" w14:textId="77777777" w:rsidR="00337BA6" w:rsidRDefault="00337BA6" w:rsidP="00337BA6">
      <w:pPr>
        <w:ind w:left="284" w:hanging="284"/>
        <w:jc w:val="both"/>
      </w:pPr>
      <w:r>
        <w:t>2. Wykonawca przekaże Zamawiającemu kompletne i zgodne z umową opracowanie projektowe w terminie określonym w § 11 umowy.</w:t>
      </w:r>
    </w:p>
    <w:p w14:paraId="7C66141C" w14:textId="77777777" w:rsidR="00337BA6" w:rsidRDefault="00337BA6" w:rsidP="00337BA6">
      <w:pPr>
        <w:ind w:left="284" w:hanging="284"/>
        <w:jc w:val="both"/>
      </w:pPr>
      <w:r>
        <w:t xml:space="preserve">3. Przekazanie przedmiotu umowy  odbędzie się na podstawie pisemnych potwierdzeń dokumentujących, w jakiej ilości i w jakiej dacie zostały złożone przez Wykonawcę u Zamawiającego opracowania będące przedmiotem umowy z zastrzeżeniem, że potwierdzenie to nie stanowi odbioru prac projektowych. </w:t>
      </w:r>
    </w:p>
    <w:p w14:paraId="731E62F7" w14:textId="77777777" w:rsidR="00337BA6" w:rsidRDefault="00337BA6" w:rsidP="0031467E">
      <w:pPr>
        <w:pStyle w:val="Akapitzlist"/>
        <w:numPr>
          <w:ilvl w:val="0"/>
          <w:numId w:val="19"/>
        </w:numPr>
        <w:spacing w:after="160" w:line="259" w:lineRule="auto"/>
        <w:ind w:left="357" w:hanging="357"/>
        <w:jc w:val="both"/>
      </w:pPr>
      <w:r>
        <w:t xml:space="preserve">Zamawiający ma 7 dni roboczych na akceptację dokumentacji  </w:t>
      </w:r>
      <w:proofErr w:type="spellStart"/>
      <w:r>
        <w:t>architektoniczno</w:t>
      </w:r>
      <w:proofErr w:type="spellEnd"/>
      <w:r>
        <w:t xml:space="preserve"> – budowlanej, wykonawczej</w:t>
      </w:r>
      <w:r w:rsidRPr="00CC1AD5">
        <w:t xml:space="preserve"> wraz z przedmiarem robót, k</w:t>
      </w:r>
      <w:r>
        <w:t>osztorysem inwestorskim i </w:t>
      </w:r>
      <w:r w:rsidRPr="00CC1AD5">
        <w:t>specyfikacją techniczną wykonania i odbioru robót</w:t>
      </w:r>
      <w:r>
        <w:t xml:space="preserve">.  Jeżeli Zamawiający nie zgłosi żadnych uwag przyjmuje się, że wykonaną dokumentację zaakceptował: przedstawiciele Zamawiającego potwierdzą dokonanie odbioru prac projektowych (Protokół końcowy). </w:t>
      </w:r>
    </w:p>
    <w:p w14:paraId="6FC79F94" w14:textId="77777777" w:rsidR="00337BA6" w:rsidRDefault="00337BA6" w:rsidP="0031467E">
      <w:pPr>
        <w:pStyle w:val="Akapitzlist"/>
        <w:numPr>
          <w:ilvl w:val="0"/>
          <w:numId w:val="19"/>
        </w:numPr>
        <w:spacing w:after="160" w:line="259" w:lineRule="auto"/>
        <w:ind w:left="357" w:hanging="357"/>
        <w:jc w:val="both"/>
      </w:pPr>
      <w:r>
        <w:t xml:space="preserve">W razie stwierdzenia w przekazanej dokumentacji braku dokumentów, uzgodnień, opinii i innych elementów opracowania, wymienionych w opisie przedmiotu zamówienia lub wymaganych w obowiązujących na dzień przekazania przepisach i/lub stwierdzenia w dokumentacji innych uchybień i nieścisłości, Zamawiający odmówi odbioru przedłożonych przez Wykonawcę opracowań w całości lub w części ze wskazaniem przyczyn odmowy bez podpisania protokołu końcowego oraz wyznaczy termin uzupełnienia i/lub usunięcia stwierdzonych wad. W przypadku, gdy Zamawiający odmówi przyjęcia całości lub części dokumentacji projektowej Wykonawca niezwłocznie usunie ewentualne braki, uchybienia lub nieścisłości wskazane przez Zamawiającego nie później jednak niż w terminie ustalonym przez Zamawiającego. Odbiór dokumentacji po wprowadzeniu zmian lub uzupełnień, nastąpi na zasadach określonych w niniejszym paragrafie. </w:t>
      </w:r>
    </w:p>
    <w:p w14:paraId="5841E8BA" w14:textId="77777777" w:rsidR="00337BA6" w:rsidRDefault="00337BA6" w:rsidP="0031467E">
      <w:pPr>
        <w:pStyle w:val="Akapitzlist"/>
        <w:numPr>
          <w:ilvl w:val="0"/>
          <w:numId w:val="19"/>
        </w:numPr>
        <w:spacing w:after="160" w:line="259" w:lineRule="auto"/>
        <w:ind w:left="357" w:hanging="357"/>
        <w:jc w:val="both"/>
      </w:pPr>
      <w:r>
        <w:t xml:space="preserve">Datę wskazaną w potwierdzeniu przekazania, o którym mowa w ust. 3 traktuje się jako datę wykonania przedmiotu umowy, o ile prawidłowość realizacji przedmiotu umowy została potwierdzona przez Zamawiającego podpisanym protokołem końcowym  o którym mowa w ust. 4. </w:t>
      </w:r>
    </w:p>
    <w:p w14:paraId="7389FA10" w14:textId="77777777" w:rsidR="00337BA6" w:rsidRDefault="00337BA6" w:rsidP="0031467E">
      <w:pPr>
        <w:pStyle w:val="Akapitzlist"/>
        <w:numPr>
          <w:ilvl w:val="0"/>
          <w:numId w:val="19"/>
        </w:numPr>
        <w:spacing w:after="160" w:line="259" w:lineRule="auto"/>
        <w:ind w:left="357" w:hanging="357"/>
        <w:jc w:val="both"/>
      </w:pPr>
      <w:r>
        <w:t xml:space="preserve">Do dokumentacji Wykonawca załączy wykaz opracowań dokumentacji oraz pisemne oświadczenie, że dokumentacja będąca przedmiotem niniejszej umowy jest wykonana zgodnie z umową i jest kompletna z punktu widzenia celu, któremu ma służyć oraz zgodna z obowiązującymi przepisami oraz zasadami wiedzy technicznej. </w:t>
      </w:r>
    </w:p>
    <w:p w14:paraId="0F4B377E" w14:textId="77777777" w:rsidR="00337BA6" w:rsidRDefault="00337BA6" w:rsidP="0031467E">
      <w:pPr>
        <w:pStyle w:val="Akapitzlist"/>
        <w:numPr>
          <w:ilvl w:val="0"/>
          <w:numId w:val="19"/>
        </w:numPr>
        <w:spacing w:after="160" w:line="259" w:lineRule="auto"/>
        <w:ind w:left="357" w:hanging="357"/>
        <w:jc w:val="both"/>
      </w:pPr>
      <w:r>
        <w:t xml:space="preserve">Brak oświadczenia, o którym mowa w ust. 7 skutkować będzie nienależytym wykonaniem przedmiotu umowy. </w:t>
      </w:r>
    </w:p>
    <w:p w14:paraId="539CA408" w14:textId="77777777" w:rsidR="00337BA6" w:rsidRDefault="00337BA6" w:rsidP="0031467E">
      <w:pPr>
        <w:pStyle w:val="Akapitzlist"/>
        <w:numPr>
          <w:ilvl w:val="0"/>
          <w:numId w:val="19"/>
        </w:numPr>
        <w:spacing w:after="160" w:line="259" w:lineRule="auto"/>
        <w:ind w:left="357" w:hanging="357"/>
        <w:jc w:val="both"/>
      </w:pPr>
      <w:r>
        <w:t xml:space="preserve">Podpisanie protokołu końcowego  nie oznacza potwierdzenia braku wad fizycznych i prawnych w wykonanej w ramach niniejszej umowy dokumentacji projektowej. </w:t>
      </w:r>
    </w:p>
    <w:p w14:paraId="3B4D96C8" w14:textId="77777777" w:rsidR="00337BA6" w:rsidRDefault="00337BA6" w:rsidP="0031467E">
      <w:pPr>
        <w:pStyle w:val="Akapitzlist"/>
        <w:numPr>
          <w:ilvl w:val="0"/>
          <w:numId w:val="19"/>
        </w:numPr>
        <w:spacing w:after="160" w:line="259" w:lineRule="auto"/>
        <w:ind w:left="357" w:hanging="357"/>
        <w:jc w:val="both"/>
      </w:pPr>
      <w:r>
        <w:t xml:space="preserve">Wykonawca ponosi   materialną odpowiedzialność za błędy mające wpływ na zakres rzeczowo – finansowy robót ujętych w opracowaniach będącym przedmiotem umowy. </w:t>
      </w:r>
    </w:p>
    <w:p w14:paraId="2A9E4243" w14:textId="77777777" w:rsidR="00337BA6" w:rsidRDefault="00337BA6" w:rsidP="0031467E">
      <w:pPr>
        <w:pStyle w:val="Akapitzlist"/>
        <w:numPr>
          <w:ilvl w:val="0"/>
          <w:numId w:val="19"/>
        </w:numPr>
        <w:spacing w:after="160" w:line="259" w:lineRule="auto"/>
        <w:ind w:left="357" w:hanging="357"/>
        <w:jc w:val="both"/>
      </w:pPr>
      <w:r>
        <w:t xml:space="preserve">Protokół końcowy  stanowi podstawę do  wystawienie przez Wykonawcę faktury na rzecz Zamawiającego. </w:t>
      </w:r>
    </w:p>
    <w:p w14:paraId="1460C262" w14:textId="77777777" w:rsidR="00337BA6" w:rsidRDefault="00337BA6" w:rsidP="0031467E">
      <w:pPr>
        <w:pStyle w:val="Akapitzlist"/>
        <w:numPr>
          <w:ilvl w:val="0"/>
          <w:numId w:val="19"/>
        </w:numPr>
        <w:spacing w:after="160" w:line="259" w:lineRule="auto"/>
        <w:ind w:left="357" w:hanging="357"/>
        <w:jc w:val="both"/>
      </w:pPr>
      <w:r>
        <w:t>Wykonawca oświadcza, że egzemplarze w wersji elektronicznej wykonane zostały na programach oryginalnych na które Wykonawca posiada licencję. Z dniem przekazania, na Zamawiającego przechodzi własność egzemplarzy utworu.</w:t>
      </w:r>
    </w:p>
    <w:p w14:paraId="5F0DEC5C" w14:textId="77777777" w:rsidR="00337BA6" w:rsidRDefault="00337BA6" w:rsidP="00337BA6">
      <w:pPr>
        <w:rPr>
          <w:b/>
          <w:bCs/>
        </w:rPr>
      </w:pPr>
      <w:r>
        <w:rPr>
          <w:b/>
          <w:bCs/>
        </w:rPr>
        <w:br w:type="page"/>
      </w:r>
    </w:p>
    <w:p w14:paraId="34317F8E" w14:textId="77777777" w:rsidR="00337BA6" w:rsidRPr="00C5170F" w:rsidRDefault="00337BA6" w:rsidP="00337BA6">
      <w:pPr>
        <w:spacing w:after="0"/>
        <w:jc w:val="center"/>
        <w:rPr>
          <w:b/>
          <w:bCs/>
        </w:rPr>
      </w:pPr>
      <w:r w:rsidRPr="00C5170F">
        <w:rPr>
          <w:b/>
          <w:bCs/>
        </w:rPr>
        <w:lastRenderedPageBreak/>
        <w:t>§10</w:t>
      </w:r>
    </w:p>
    <w:p w14:paraId="69F74745" w14:textId="77777777" w:rsidR="00337BA6" w:rsidRDefault="00337BA6" w:rsidP="00337BA6">
      <w:pPr>
        <w:spacing w:after="0"/>
        <w:jc w:val="center"/>
      </w:pPr>
      <w:r w:rsidRPr="00C5170F">
        <w:rPr>
          <w:b/>
          <w:bCs/>
        </w:rPr>
        <w:t>WARTOŚĆ PRZEDMIOTU UMOWY ORAZ WARUNKI PŁATNOŚCI</w:t>
      </w:r>
    </w:p>
    <w:p w14:paraId="4E76165B" w14:textId="77777777" w:rsidR="00337BA6" w:rsidRDefault="00337BA6" w:rsidP="0031467E">
      <w:pPr>
        <w:pStyle w:val="Akapitzlist"/>
        <w:numPr>
          <w:ilvl w:val="0"/>
          <w:numId w:val="22"/>
        </w:numPr>
        <w:spacing w:after="160" w:line="259" w:lineRule="auto"/>
        <w:ind w:left="357" w:hanging="357"/>
        <w:jc w:val="both"/>
      </w:pPr>
      <w:r>
        <w:t xml:space="preserve">Całkowite wynagrodzenie ryczałtowe za wykonanie przedmiotu umowy ustala się na kwotę netto ...............PLN (słownie:.....................), brutto .............. PLN (słownie: .......................), co jest zgodne z ofertą cenową Wykonawcy z dnia ......., która stanowi Załącznik Nr …… do niniejszej umowy, w tym: </w:t>
      </w:r>
      <w:r>
        <w:br/>
        <w:t xml:space="preserve">a) wynagrodzenie za wykonanie dokumentacji projektowo - kosztorysowej w kwocie netto ............ PLN (słownie:................), brutto ............. PLN (słownie:............................), </w:t>
      </w:r>
      <w:r>
        <w:br/>
        <w:t xml:space="preserve">b) wynagrodzenie za pełnienie nadzoru autorskiego w kwocie netto ............ PLN (słownie:................), brutto ............. PLN (słownie:............................). </w:t>
      </w:r>
    </w:p>
    <w:p w14:paraId="2344774E" w14:textId="77777777" w:rsidR="00337BA6" w:rsidRDefault="00337BA6" w:rsidP="00337BA6">
      <w:pPr>
        <w:ind w:left="284" w:hanging="284"/>
        <w:jc w:val="both"/>
      </w:pPr>
      <w:r>
        <w:t xml:space="preserve">2. W wynagrodzeniu, o którym mowa w, ust 1 zawierają się wszelkie koszty i obciążenia związane z realizacją przedmiotu umowy (obejmują wszelkie koszty i opłaty, jakie powstaną w związku z wykonaniem umowy, w tym m.in.: wykonania aranżacji wnętrz, wykonania dokumentacji projektowej, specyfikacji technicznej wykonania i odbioru robót, przedmiarów robót, kosztorysów inwestorskich, koszty wymaganych uzgodnień i opinii dokumentacji projektowej, udzielania dodatkowych uzupełnień lub zmian w dokumentacji projektowej oraz z warunków rękojmi określonej w umowie, koszty przeniesienia autorskich praw majątkowych do dokumentacji projektowej i pełnienia nadzoru autorskiego, dojazdów, inne opłaty nie wymienione, a które mogą wystąpić przy realizacji przedmiotu umowy, w tym ubezpieczenia, wymagane uzgodnienia, wszelkie podatki, w tym także należny podatek VAT, zysk, narzuty, ewentualne opusty oraz pozostałe składniki cenotwórcze, ewentualne dodatkowe koszty wynikłe w trakcie postępowania administracyjnego w zakresie decyzji określonych w przedmiocie umowy w postaci: ekspertyz, opinii, uzgodnień). </w:t>
      </w:r>
    </w:p>
    <w:p w14:paraId="14A1A170" w14:textId="77777777" w:rsidR="00337BA6" w:rsidRDefault="00337BA6" w:rsidP="00337BA6">
      <w:pPr>
        <w:jc w:val="both"/>
      </w:pPr>
      <w:r>
        <w:t xml:space="preserve">3. Wynagrodzenie Wykonawcy określone w ust. 1 lit. a) będzie wypłacone po wykonaniu i odbiorze przez Zamawiającego opracowanej dokumentacji projektowo - kosztorysowej będącej przedmiotem niniejszej umowy zgodnie z zapisami określonymi w §9 umowy. </w:t>
      </w:r>
    </w:p>
    <w:p w14:paraId="17BAFEB6" w14:textId="77777777" w:rsidR="00337BA6" w:rsidRDefault="00337BA6" w:rsidP="00337BA6">
      <w:pPr>
        <w:jc w:val="both"/>
      </w:pPr>
      <w:r>
        <w:t xml:space="preserve">4. Wynagrodzenie Wykonawcy określone w ust. 1 lit. b) zostanie wypłacone po zakończeniu nadzoru autorskiego nad dokumentacją po  podpisaniu protokołu odbioru końcowego robót budowlanych realizowanych w oparciu o dokumentację będąca przedmiotem niniejszej umowy.. </w:t>
      </w:r>
    </w:p>
    <w:p w14:paraId="7BCA485B" w14:textId="77777777" w:rsidR="00337BA6" w:rsidRDefault="00337BA6" w:rsidP="00337BA6">
      <w:pPr>
        <w:jc w:val="both"/>
      </w:pPr>
      <w:r>
        <w:t xml:space="preserve">5. Podstawą zapłaty wynagrodzenia przez Zamawiającego są faktury wystawione przez Wykonawcę za wykonanie przedmiotu umowy określonego w ust.1 lit. a) i b) umowy po spełnieniu wymogów, o których mowa w ust. 3 i 4 niniejszego paragrafu. </w:t>
      </w:r>
    </w:p>
    <w:p w14:paraId="1A46CCC3" w14:textId="77777777" w:rsidR="00337BA6" w:rsidRDefault="00337BA6" w:rsidP="00337BA6">
      <w:pPr>
        <w:jc w:val="both"/>
      </w:pPr>
      <w:r>
        <w:t xml:space="preserve">6. Faktury będą płatne w terminie 30 dni od daty ich wpływu do Zamawiającego. </w:t>
      </w:r>
    </w:p>
    <w:p w14:paraId="292A1880" w14:textId="77777777" w:rsidR="00337BA6" w:rsidRDefault="00337BA6" w:rsidP="00337BA6">
      <w:pPr>
        <w:jc w:val="both"/>
      </w:pPr>
      <w:r>
        <w:t>7. Zamawiający upoważnia Wykonawcę do wystawienia faktury VAT bez jego podpisu.</w:t>
      </w:r>
    </w:p>
    <w:p w14:paraId="4EFAC12A" w14:textId="77777777" w:rsidR="00337BA6" w:rsidRDefault="00337BA6" w:rsidP="00337BA6">
      <w:pPr>
        <w:jc w:val="both"/>
      </w:pPr>
      <w:r>
        <w:t xml:space="preserve">8. Faktur zostanie wystawiona w walucie polskiej i w takiej też walucie zostanie zrealizowana przez Zamawiającego płatność. </w:t>
      </w:r>
    </w:p>
    <w:p w14:paraId="04D139DC" w14:textId="77777777" w:rsidR="00337BA6" w:rsidRDefault="00337BA6" w:rsidP="00337BA6">
      <w:pPr>
        <w:jc w:val="both"/>
      </w:pPr>
      <w:r>
        <w:t>9. Wykonawca zobowiązuje się do sygnowania faktury VAT numerem umowy.</w:t>
      </w:r>
    </w:p>
    <w:p w14:paraId="69A558FA" w14:textId="77777777" w:rsidR="00337BA6" w:rsidRPr="008359F2" w:rsidRDefault="00337BA6" w:rsidP="00337BA6">
      <w:pPr>
        <w:ind w:left="284" w:hanging="284"/>
        <w:jc w:val="both"/>
      </w:pPr>
      <w:r>
        <w:t xml:space="preserve">10. </w:t>
      </w:r>
      <w:r w:rsidRPr="008359F2">
        <w:t xml:space="preserve">Wykonawca oświadcza, że numer rachunku bankowego wpisany na fakturze stanowić będzie rachunek rozliczeniowy o którym mowa w art. 49 ust.1 pkt 1 ustawy z dnia 29 sierpnia 1997 r. Prawo Bankowe lub imienny rachunek w spółdzielczej kasie oszczędnościowo kredytowej, której Wykonawca jest członkiem, otwarty w związku z prowadzoną przez Wykonawcę działalnością gospodarczą – wskazanych w zgłoszeniu identyfikacyjnym lub zgłoszeniu aktualizującym </w:t>
      </w:r>
      <w:r w:rsidRPr="008359F2">
        <w:lastRenderedPageBreak/>
        <w:t>i</w:t>
      </w:r>
      <w:r>
        <w:t> </w:t>
      </w:r>
      <w:r w:rsidRPr="008359F2">
        <w:t xml:space="preserve">potwierdzony przy wykorzystaniu STIR systemu teleinformatycznego izby rozliczeniowej w rozumieniu art. 119 </w:t>
      </w:r>
      <w:proofErr w:type="spellStart"/>
      <w:r w:rsidRPr="008359F2">
        <w:t>zg</w:t>
      </w:r>
      <w:proofErr w:type="spellEnd"/>
      <w:r w:rsidRPr="008359F2">
        <w:t xml:space="preserve"> pkt 6 Ordynacji Podatkowej.</w:t>
      </w:r>
    </w:p>
    <w:p w14:paraId="07536789" w14:textId="77777777" w:rsidR="00337BA6" w:rsidRDefault="00337BA6" w:rsidP="00337BA6">
      <w:pPr>
        <w:jc w:val="both"/>
      </w:pPr>
      <w:r>
        <w:t>11. W trakcie realizacji zamówienia określonego niniejszą umową obowiązują zapisy Ustawy z dnia 09.11.2018 r. o elektronicznym fakturowaniu w zamówieniach publicznych, koncesjach na roboty budowlane lub usługi oraz partnerstwie publiczno-prywatnym (Dz.U. z 2018 r., poz. 2191). Przesyłanie faktur VAT, duplikatów tych faktur oraz ich korekt przez Wykonawcę następuje za pośrednictwem poczty elektronicznej na adres: faktury@wsrm.lodz.pl</w:t>
      </w:r>
    </w:p>
    <w:p w14:paraId="25B797C9" w14:textId="77777777" w:rsidR="00337BA6" w:rsidRPr="00C5170F" w:rsidRDefault="00337BA6" w:rsidP="00337BA6">
      <w:pPr>
        <w:spacing w:after="0"/>
        <w:jc w:val="center"/>
        <w:rPr>
          <w:b/>
          <w:bCs/>
        </w:rPr>
      </w:pPr>
      <w:r w:rsidRPr="00C5170F">
        <w:rPr>
          <w:b/>
          <w:bCs/>
        </w:rPr>
        <w:t>§ 11</w:t>
      </w:r>
    </w:p>
    <w:p w14:paraId="0F46C986" w14:textId="77777777" w:rsidR="00337BA6" w:rsidRDefault="00337BA6" w:rsidP="00337BA6">
      <w:pPr>
        <w:spacing w:after="0"/>
        <w:jc w:val="center"/>
      </w:pPr>
      <w:r w:rsidRPr="00C5170F">
        <w:rPr>
          <w:b/>
          <w:bCs/>
        </w:rPr>
        <w:t>TERMIN REALIZACJI PRZEDMIOTU UMOWY</w:t>
      </w:r>
    </w:p>
    <w:p w14:paraId="29ADC271" w14:textId="77777777" w:rsidR="00337BA6" w:rsidRDefault="00337BA6" w:rsidP="00337BA6">
      <w:pPr>
        <w:jc w:val="both"/>
      </w:pPr>
      <w:r>
        <w:t>1. Wykonawca zobowiązuje się wykonać przedmiot umowy dotyczący dokumentacji projektowej i wydać go Zamawiającemu w ciągu 90 dni od dnia zawarcia umowy.</w:t>
      </w:r>
    </w:p>
    <w:p w14:paraId="0A093BB3" w14:textId="77777777" w:rsidR="00337BA6" w:rsidRDefault="00337BA6" w:rsidP="00337BA6">
      <w:pPr>
        <w:jc w:val="both"/>
      </w:pPr>
      <w:r>
        <w:t>2. Wykonawca będzie sprawował nadzór autorski, o którym mowa w §2, lit a) i w §6 umowy od dnia zawarcia umowy z wykonawcą robót budowlanych realizowanych w oparciu o dokumentację projektową stanowiącą przedmiot niniejszej umowy do dnia podpisania protokołu końcowego robót budowlanych, o którym mowa w §6, ust. 6 umowy.</w:t>
      </w:r>
    </w:p>
    <w:p w14:paraId="1F4402EB" w14:textId="77777777" w:rsidR="00337BA6" w:rsidRPr="00C5170F" w:rsidRDefault="00337BA6" w:rsidP="00337BA6">
      <w:pPr>
        <w:spacing w:after="0"/>
        <w:jc w:val="center"/>
        <w:rPr>
          <w:b/>
          <w:bCs/>
        </w:rPr>
      </w:pPr>
      <w:r w:rsidRPr="00C5170F">
        <w:rPr>
          <w:b/>
          <w:bCs/>
        </w:rPr>
        <w:t>§ 12</w:t>
      </w:r>
    </w:p>
    <w:p w14:paraId="0F30B064" w14:textId="77777777" w:rsidR="00337BA6" w:rsidRDefault="00337BA6" w:rsidP="00337BA6">
      <w:pPr>
        <w:spacing w:after="0"/>
        <w:jc w:val="center"/>
      </w:pPr>
      <w:r w:rsidRPr="00C5170F">
        <w:rPr>
          <w:b/>
          <w:bCs/>
        </w:rPr>
        <w:t>GWARANCJA I RĘKOJMIA</w:t>
      </w:r>
    </w:p>
    <w:p w14:paraId="59EB9696" w14:textId="77777777" w:rsidR="00337BA6" w:rsidRDefault="00337BA6" w:rsidP="006731F5">
      <w:pPr>
        <w:pStyle w:val="Akapitzlist"/>
        <w:numPr>
          <w:ilvl w:val="0"/>
          <w:numId w:val="39"/>
        </w:numPr>
        <w:spacing w:after="160" w:line="259" w:lineRule="auto"/>
        <w:jc w:val="both"/>
      </w:pPr>
      <w:r>
        <w:t>Na wykonaną dokumentację projektową, o której mowa w § 1 oraz na pozostały zakres umowy określony z wyłączeniem sprawowania nadzorów autorskich, Wykonawca udziela gwarancji na okres ……… miesięcy licząc od dnia podpisania końcowego protokołu końcowego odbioru prac projektowych, o którym mowa w §9 umowy.</w:t>
      </w:r>
    </w:p>
    <w:p w14:paraId="3DFCE36A" w14:textId="77777777" w:rsidR="00337BA6" w:rsidRDefault="00337BA6" w:rsidP="006731F5">
      <w:pPr>
        <w:pStyle w:val="Akapitzlist"/>
        <w:numPr>
          <w:ilvl w:val="0"/>
          <w:numId w:val="39"/>
        </w:numPr>
        <w:spacing w:after="160" w:line="259" w:lineRule="auto"/>
        <w:jc w:val="both"/>
      </w:pPr>
      <w:r>
        <w:t>W ramach gwarancji Wykonawca będzie zobowiązany do bezpłatnego usunięcia wszelkich wad w przedmiocie umowy, które ujawnią się w okresie gwarancji i które wynikną z nieprawidłowego wykonania jakiekolwiek elementu przedmiotu umowy lub jakiegokolwiek działania lub zaniedbania Wykonawcy.</w:t>
      </w:r>
    </w:p>
    <w:p w14:paraId="29AD3B11" w14:textId="77777777" w:rsidR="00337BA6" w:rsidRDefault="00337BA6" w:rsidP="006731F5">
      <w:pPr>
        <w:pStyle w:val="Akapitzlist"/>
        <w:numPr>
          <w:ilvl w:val="0"/>
          <w:numId w:val="39"/>
        </w:numPr>
        <w:spacing w:after="160" w:line="259" w:lineRule="auto"/>
        <w:jc w:val="both"/>
      </w:pPr>
      <w:r>
        <w:t>Zamawiający może dochodzić roszczeń z tytułu gwarancji także po terminie określonym w ust. 1, jeżeli zgłosił wadę w przedmiocie umowy przed upływem tego terminu.</w:t>
      </w:r>
    </w:p>
    <w:p w14:paraId="75BFC1AE" w14:textId="77777777" w:rsidR="00337BA6" w:rsidRDefault="00337BA6" w:rsidP="006731F5">
      <w:pPr>
        <w:pStyle w:val="Akapitzlist"/>
        <w:numPr>
          <w:ilvl w:val="0"/>
          <w:numId w:val="39"/>
        </w:numPr>
        <w:spacing w:after="160" w:line="259" w:lineRule="auto"/>
        <w:jc w:val="both"/>
      </w:pPr>
      <w:r>
        <w:t>Wykonawca wystawi i wyda Zamawiającemu w dniu odbioru końcowego dokumentacji dokument gwarancyjny co do jakości wykonanego przedmiotu umowy, w którym określi warunki udzielanej gwarancji. Treść dokumentu gwarancyjnego nie może być sprzeczna z postanowieniami niniejszej umowy. W razie ewentualnych rozbieżności między treścią niniejszej umowy a postanowieniami dokumentu gwarancyjnego, przedłożonego przez Wykonawcę, zastosowanie będą miały zapisy niniejszej umowy. Dokument gwarancyjny stanowić będzie załącznik do protokołu odbioru końcowego.</w:t>
      </w:r>
    </w:p>
    <w:p w14:paraId="58762D7D" w14:textId="77777777" w:rsidR="00337BA6" w:rsidRDefault="00337BA6" w:rsidP="006731F5">
      <w:pPr>
        <w:pStyle w:val="Akapitzlist"/>
        <w:numPr>
          <w:ilvl w:val="0"/>
          <w:numId w:val="39"/>
        </w:numPr>
        <w:spacing w:after="160" w:line="259" w:lineRule="auto"/>
        <w:jc w:val="both"/>
      </w:pPr>
      <w:r>
        <w:t>Dokument gwarancyjny, o którym mowa w ust. 5 powinien obejmować co najmniej postanowienia określone w niniejszym paragrafie. Wykonawca sformułuje oświadczenie gwarancyjne stosownie do wymagań art. 577 i 5771 kodeksu cywilnego, zawierające podstawowe informacje potrzebne do wykonywania uprawnień z gwarancji, a także stwierdzenie, że gwarancja nie wyłącza, nie ogranicza ani nie zawiesza uprawnień Zamawiającego wynikających z przepisów o rękojmi za wady przedmiotu umowy.</w:t>
      </w:r>
    </w:p>
    <w:p w14:paraId="48BC0939" w14:textId="77777777" w:rsidR="00337BA6" w:rsidRDefault="00337BA6" w:rsidP="006731F5">
      <w:pPr>
        <w:pStyle w:val="Akapitzlist"/>
        <w:numPr>
          <w:ilvl w:val="0"/>
          <w:numId w:val="39"/>
        </w:numPr>
        <w:spacing w:after="160" w:line="259" w:lineRule="auto"/>
        <w:jc w:val="both"/>
      </w:pPr>
      <w:r>
        <w:t>Na podstawie art. 558 kodeksu cywilnego Zamawiający wspólnie z Wykonawcą rozszerzają odpowiedzialność Wykonawcy z tytułu rękojmi za wady opracowanej dokumentacji projektowej. Termin rękojmi skończy się z dniem upływu udzielonej gwarancji.</w:t>
      </w:r>
    </w:p>
    <w:p w14:paraId="70BAB05D" w14:textId="77777777" w:rsidR="00337BA6" w:rsidRDefault="00337BA6" w:rsidP="006731F5">
      <w:pPr>
        <w:pStyle w:val="Akapitzlist"/>
        <w:numPr>
          <w:ilvl w:val="0"/>
          <w:numId w:val="39"/>
        </w:numPr>
        <w:spacing w:after="160" w:line="259" w:lineRule="auto"/>
        <w:jc w:val="both"/>
      </w:pPr>
      <w:r>
        <w:t>Termin rękojmi na czynności nadzoru autorskiego oraz dokumentację projektową powstałą w wyniku wykonywania czynności nadzoru autorskiego skończy się z upływem ……….. miesięcy od dnia zakończenia czynności nadzoru autorskiego.</w:t>
      </w:r>
    </w:p>
    <w:p w14:paraId="450CC5C3" w14:textId="77777777" w:rsidR="00337BA6" w:rsidRDefault="00337BA6" w:rsidP="006731F5">
      <w:pPr>
        <w:pStyle w:val="Akapitzlist"/>
        <w:numPr>
          <w:ilvl w:val="0"/>
          <w:numId w:val="39"/>
        </w:numPr>
        <w:spacing w:after="160" w:line="259" w:lineRule="auto"/>
        <w:jc w:val="both"/>
      </w:pPr>
      <w:r>
        <w:lastRenderedPageBreak/>
        <w:t>Wykonawca ponosi wobec Zamawiającego odpowiedzialność z tytułu rękojmi za wady fizyczne w terminie określonym w umowie i na zasadach określonych w Kodeksie Cywilnym.</w:t>
      </w:r>
    </w:p>
    <w:p w14:paraId="160BABED" w14:textId="77777777" w:rsidR="00337BA6" w:rsidRDefault="00337BA6" w:rsidP="006731F5">
      <w:pPr>
        <w:pStyle w:val="Akapitzlist"/>
        <w:numPr>
          <w:ilvl w:val="0"/>
          <w:numId w:val="39"/>
        </w:numPr>
        <w:spacing w:after="160" w:line="259" w:lineRule="auto"/>
        <w:jc w:val="both"/>
      </w:pPr>
      <w:r>
        <w:t>W przypadku stwierdzenia przez Zamawiającego w okresie gwarancji wad Wykonawca będzie zobowiązany do ich usunięcia w terminie wyznaczonym przez Zamawiającego, nie dłuższym niż 7 dni.</w:t>
      </w:r>
    </w:p>
    <w:p w14:paraId="58CF4DA8" w14:textId="77777777" w:rsidR="00337BA6" w:rsidRDefault="00337BA6" w:rsidP="006731F5">
      <w:pPr>
        <w:pStyle w:val="Akapitzlist"/>
        <w:numPr>
          <w:ilvl w:val="0"/>
          <w:numId w:val="39"/>
        </w:numPr>
        <w:spacing w:after="160" w:line="259" w:lineRule="auto"/>
        <w:jc w:val="both"/>
      </w:pPr>
      <w:r>
        <w:t>Termin usunięcia wad, o którym mowa w ust. 9, może zostać przedłużony za zgodą obu stron wyrażoną na piśmie, o ile na skutek zaistnienia ważnych przyczyn formalnych, np.: konieczności uzyskania niezbędnych uzgodnień, opinii, nie będzie możliwe ich usunięcie w ciągu 7 dni.</w:t>
      </w:r>
    </w:p>
    <w:p w14:paraId="23E30677" w14:textId="77777777" w:rsidR="00337BA6" w:rsidRDefault="00337BA6" w:rsidP="006731F5">
      <w:pPr>
        <w:pStyle w:val="Akapitzlist"/>
        <w:numPr>
          <w:ilvl w:val="0"/>
          <w:numId w:val="39"/>
        </w:numPr>
        <w:spacing w:after="160" w:line="259" w:lineRule="auto"/>
        <w:jc w:val="both"/>
      </w:pPr>
      <w:r>
        <w:t>W przypadku rozbieżnych stanowisk co do istnienia i zakresu wad jakościowych przedmiotu umowy Strony mogą zlecić wykonanie ekspertyzy niezależnemu ekspertowi. Koszty wykonania tej ekspertyzy poniesie Strona, której stanowiska nie potwierdzi ekspertyza. W przypadku, gdy w terminie 3 dni strony nie ustalą osoby wspólnego, niezależnego eksperta, wówczas prawo wyboru eksperta przysługiwać będzie Zamawiającemu.</w:t>
      </w:r>
    </w:p>
    <w:p w14:paraId="577BD44D" w14:textId="77777777" w:rsidR="00337BA6" w:rsidRDefault="00337BA6" w:rsidP="006731F5">
      <w:pPr>
        <w:pStyle w:val="Akapitzlist"/>
        <w:numPr>
          <w:ilvl w:val="0"/>
          <w:numId w:val="39"/>
        </w:numPr>
        <w:spacing w:after="160" w:line="259" w:lineRule="auto"/>
        <w:jc w:val="both"/>
      </w:pPr>
      <w:r>
        <w:t>Niezależnie od uprawnień wynikających z gwarancji Zamawiający może wykonywać uprawnienia z tytułu rękojmi za wady fizyczne przedmiotu umowy na zasadach określonych w niniejszej umowie i w kodeksie cywilnym.</w:t>
      </w:r>
    </w:p>
    <w:p w14:paraId="448C7C58" w14:textId="77777777" w:rsidR="00337BA6" w:rsidRPr="00C5170F" w:rsidRDefault="00337BA6" w:rsidP="00337BA6">
      <w:pPr>
        <w:spacing w:after="0"/>
        <w:jc w:val="center"/>
        <w:rPr>
          <w:b/>
          <w:bCs/>
        </w:rPr>
      </w:pPr>
      <w:r w:rsidRPr="00C5170F">
        <w:rPr>
          <w:b/>
          <w:bCs/>
        </w:rPr>
        <w:t>§ 13</w:t>
      </w:r>
    </w:p>
    <w:p w14:paraId="5C8B04CC" w14:textId="77777777" w:rsidR="00337BA6" w:rsidRPr="00C5170F" w:rsidRDefault="00337BA6" w:rsidP="00337BA6">
      <w:pPr>
        <w:spacing w:after="0"/>
        <w:jc w:val="center"/>
        <w:rPr>
          <w:b/>
          <w:bCs/>
        </w:rPr>
      </w:pPr>
      <w:r w:rsidRPr="00C5170F">
        <w:rPr>
          <w:b/>
          <w:bCs/>
        </w:rPr>
        <w:t>ZMIANY UMOWY</w:t>
      </w:r>
    </w:p>
    <w:p w14:paraId="5C43F53A" w14:textId="77777777" w:rsidR="00337BA6" w:rsidRDefault="00337BA6" w:rsidP="006731F5">
      <w:pPr>
        <w:pStyle w:val="Akapitzlist"/>
        <w:numPr>
          <w:ilvl w:val="0"/>
          <w:numId w:val="23"/>
        </w:numPr>
        <w:spacing w:after="160" w:line="259" w:lineRule="auto"/>
        <w:jc w:val="both"/>
      </w:pPr>
      <w:r>
        <w:t>Zmiana postanowień zawartej umowy może nastąpić wyłącznie za zgodą obu stron, w formie pisemnego aneksu, pod rygorem nieważności, z zastrzeżeniem przypadków przewidzianych w umowie.</w:t>
      </w:r>
    </w:p>
    <w:p w14:paraId="36239A39" w14:textId="77777777" w:rsidR="00337BA6" w:rsidRDefault="00337BA6" w:rsidP="006731F5">
      <w:pPr>
        <w:pStyle w:val="Akapitzlist"/>
        <w:numPr>
          <w:ilvl w:val="0"/>
          <w:numId w:val="23"/>
        </w:numPr>
        <w:spacing w:after="160" w:line="259" w:lineRule="auto"/>
        <w:jc w:val="both"/>
      </w:pPr>
      <w:r>
        <w:t xml:space="preserve">Strony przewidują następujące zmiany treści umowy: </w:t>
      </w:r>
    </w:p>
    <w:p w14:paraId="0EE0429E" w14:textId="77777777" w:rsidR="00337BA6" w:rsidRDefault="00337BA6" w:rsidP="006731F5">
      <w:pPr>
        <w:pStyle w:val="Akapitzlist"/>
        <w:numPr>
          <w:ilvl w:val="0"/>
          <w:numId w:val="24"/>
        </w:numPr>
        <w:spacing w:after="160" w:line="259" w:lineRule="auto"/>
        <w:jc w:val="both"/>
      </w:pPr>
      <w:r>
        <w:t xml:space="preserve">zmianę terminu realizacji przedmiotu umowy w przypadku: </w:t>
      </w:r>
    </w:p>
    <w:p w14:paraId="4C686CEE" w14:textId="77777777" w:rsidR="00337BA6" w:rsidRDefault="00337BA6" w:rsidP="006731F5">
      <w:pPr>
        <w:pStyle w:val="Akapitzlist"/>
        <w:numPr>
          <w:ilvl w:val="0"/>
          <w:numId w:val="8"/>
        </w:numPr>
        <w:spacing w:after="160" w:line="259" w:lineRule="auto"/>
        <w:jc w:val="both"/>
      </w:pPr>
      <w:r>
        <w:t xml:space="preserve">działania siły wyższej, uniemożliwiającej wykonanie umowy w określonym pierwotnie  terminie – o czas działania siły wyższej oraz czas potrzebny do usunięcia skutków tego  działania, </w:t>
      </w:r>
    </w:p>
    <w:p w14:paraId="5D27D5E1" w14:textId="77777777" w:rsidR="00337BA6" w:rsidRDefault="00337BA6" w:rsidP="006731F5">
      <w:pPr>
        <w:pStyle w:val="Akapitzlist"/>
        <w:numPr>
          <w:ilvl w:val="0"/>
          <w:numId w:val="8"/>
        </w:numPr>
        <w:spacing w:after="160" w:line="259" w:lineRule="auto"/>
        <w:jc w:val="both"/>
      </w:pPr>
      <w:r>
        <w:t>konieczności wykonania dodatkowych badań i ekspertyz - o czas niezbędny do wykonania  dodatkowych badań i ekspertyz. W/wym. przypadki przedłużenia terminu wykonania umowy nie mają zastosowania, gdy opóźnienie wynika z winy Wykonawcy.</w:t>
      </w:r>
    </w:p>
    <w:p w14:paraId="5C44F666" w14:textId="77777777" w:rsidR="00337BA6" w:rsidRDefault="00337BA6" w:rsidP="006731F5">
      <w:pPr>
        <w:pStyle w:val="Akapitzlist"/>
        <w:numPr>
          <w:ilvl w:val="0"/>
          <w:numId w:val="24"/>
        </w:numPr>
        <w:spacing w:after="160" w:line="259" w:lineRule="auto"/>
        <w:jc w:val="both"/>
      </w:pPr>
      <w:r>
        <w:t>zmianę danych Wykonawcy bez zmiany samego Wykonawcy (np. zmiana siedziby, adresu, zmiana przedstawicieli stron).</w:t>
      </w:r>
    </w:p>
    <w:p w14:paraId="5CAD82D7" w14:textId="77777777" w:rsidR="00337BA6" w:rsidRDefault="00337BA6" w:rsidP="006731F5">
      <w:pPr>
        <w:pStyle w:val="Akapitzlist"/>
        <w:numPr>
          <w:ilvl w:val="0"/>
          <w:numId w:val="24"/>
        </w:numPr>
        <w:spacing w:after="160" w:line="259" w:lineRule="auto"/>
        <w:jc w:val="both"/>
      </w:pPr>
      <w:r>
        <w:t xml:space="preserve">obniżenie wynagrodzenia Wykonawcy przy zachowaniu zakresu jego świadczenia umownego, </w:t>
      </w:r>
    </w:p>
    <w:p w14:paraId="07815F81" w14:textId="77777777" w:rsidR="00337BA6" w:rsidRDefault="00337BA6" w:rsidP="006731F5">
      <w:pPr>
        <w:pStyle w:val="Akapitzlist"/>
        <w:numPr>
          <w:ilvl w:val="0"/>
          <w:numId w:val="24"/>
        </w:numPr>
        <w:spacing w:after="160" w:line="259" w:lineRule="auto"/>
        <w:jc w:val="both"/>
      </w:pPr>
      <w:r>
        <w:t>d) zmianę świadczenia Wykonawcy na lepszej jakości przy zachowaniu tożsamości przedmiotu zamówienia,</w:t>
      </w:r>
    </w:p>
    <w:p w14:paraId="093992D6" w14:textId="77777777" w:rsidR="00337BA6" w:rsidRDefault="00337BA6" w:rsidP="006731F5">
      <w:pPr>
        <w:pStyle w:val="Akapitzlist"/>
        <w:numPr>
          <w:ilvl w:val="0"/>
          <w:numId w:val="24"/>
        </w:numPr>
        <w:spacing w:after="160" w:line="259" w:lineRule="auto"/>
        <w:jc w:val="both"/>
      </w:pPr>
      <w:r>
        <w:t>zmianę osób wskazanych do wykonywania zamówienia pod warunkiem, że każda z nich spełnia warunki określone w specyfikacji istotnych warunków zamówienia (co potwierdzi poprzez przedstawienie wymaganych uprawnień. Niniejsza zmiana wymaga sporządzenia aneksu do umowy na pisemny wniosek Wykonawcy,</w:t>
      </w:r>
    </w:p>
    <w:p w14:paraId="00C2CD59" w14:textId="77777777" w:rsidR="00337BA6" w:rsidRDefault="00337BA6" w:rsidP="006731F5">
      <w:pPr>
        <w:pStyle w:val="Akapitzlist"/>
        <w:numPr>
          <w:ilvl w:val="0"/>
          <w:numId w:val="24"/>
        </w:numPr>
        <w:spacing w:after="160" w:line="259" w:lineRule="auto"/>
        <w:jc w:val="both"/>
      </w:pPr>
      <w:r>
        <w:t>zmianę terminu wykonywania nadzoru autorskiego z uwagi na późniejszy niż zakładany termin wykonywania robót budowlanych w oparciu o opracowania będące przedmiotem niniejszej umowy. Zmiana ta nie wymaga zawarcia pisemnego aneksu. O zmianie terminu zakończenia pełnienia nadzoru autorskiego w związku ze zmianą terminu wykonywanych robót Zamawiający poinformuje Wykonawcę na piśmie.</w:t>
      </w:r>
    </w:p>
    <w:p w14:paraId="4C4C8C40" w14:textId="77777777" w:rsidR="00337BA6" w:rsidRDefault="00337BA6" w:rsidP="006731F5">
      <w:pPr>
        <w:pStyle w:val="Akapitzlist"/>
        <w:numPr>
          <w:ilvl w:val="0"/>
          <w:numId w:val="23"/>
        </w:numPr>
        <w:spacing w:after="160" w:line="259" w:lineRule="auto"/>
        <w:jc w:val="both"/>
      </w:pPr>
      <w:r>
        <w:t xml:space="preserve">Do każdej propozycji zmiany, inicjujący zmianę przedstawi: </w:t>
      </w:r>
    </w:p>
    <w:p w14:paraId="2FAD4094" w14:textId="77777777" w:rsidR="00337BA6" w:rsidRDefault="00337BA6" w:rsidP="006731F5">
      <w:pPr>
        <w:pStyle w:val="Akapitzlist"/>
        <w:numPr>
          <w:ilvl w:val="0"/>
          <w:numId w:val="25"/>
        </w:numPr>
        <w:spacing w:after="160" w:line="259" w:lineRule="auto"/>
        <w:jc w:val="both"/>
      </w:pPr>
      <w:r>
        <w:t xml:space="preserve">opis propozycji zmiany, w tym wpływ na termin wykonania, </w:t>
      </w:r>
    </w:p>
    <w:p w14:paraId="24933E17" w14:textId="77777777" w:rsidR="00337BA6" w:rsidRDefault="00337BA6" w:rsidP="006731F5">
      <w:pPr>
        <w:pStyle w:val="Akapitzlist"/>
        <w:numPr>
          <w:ilvl w:val="0"/>
          <w:numId w:val="25"/>
        </w:numPr>
        <w:spacing w:after="160" w:line="259" w:lineRule="auto"/>
        <w:jc w:val="both"/>
      </w:pPr>
      <w:r>
        <w:lastRenderedPageBreak/>
        <w:t xml:space="preserve">uzasadnienie zmiany, </w:t>
      </w:r>
    </w:p>
    <w:p w14:paraId="3FC1C768" w14:textId="77777777" w:rsidR="00337BA6" w:rsidRDefault="00337BA6" w:rsidP="006731F5">
      <w:pPr>
        <w:pStyle w:val="Akapitzlist"/>
        <w:numPr>
          <w:ilvl w:val="0"/>
          <w:numId w:val="25"/>
        </w:numPr>
        <w:spacing w:after="160" w:line="259" w:lineRule="auto"/>
        <w:jc w:val="both"/>
      </w:pPr>
      <w:r>
        <w:t>obliczenia uzasadniające ewentualną zmianę wynagrodzenia.</w:t>
      </w:r>
    </w:p>
    <w:p w14:paraId="080BAC76" w14:textId="77777777" w:rsidR="00337BA6" w:rsidRDefault="00337BA6" w:rsidP="00337BA6">
      <w:pPr>
        <w:spacing w:after="0"/>
        <w:jc w:val="center"/>
        <w:rPr>
          <w:b/>
          <w:bCs/>
        </w:rPr>
      </w:pPr>
      <w:r w:rsidRPr="00C5170F">
        <w:rPr>
          <w:b/>
          <w:bCs/>
        </w:rPr>
        <w:t>§ 14</w:t>
      </w:r>
    </w:p>
    <w:p w14:paraId="42E3EFE0" w14:textId="77777777" w:rsidR="00337BA6" w:rsidRDefault="00337BA6" w:rsidP="00337BA6">
      <w:pPr>
        <w:spacing w:after="0"/>
        <w:jc w:val="center"/>
        <w:rPr>
          <w:b/>
          <w:bCs/>
        </w:rPr>
      </w:pPr>
      <w:r>
        <w:rPr>
          <w:b/>
          <w:bCs/>
        </w:rPr>
        <w:t>Zmiany umowy trwającej powyżej 12 miesięcy</w:t>
      </w:r>
    </w:p>
    <w:p w14:paraId="3D764961"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lang w:eastAsia="ar-SA"/>
        </w:rPr>
      </w:pPr>
      <w:r w:rsidRPr="00023366">
        <w:rPr>
          <w:rFonts w:eastAsia="Calibri" w:cstheme="minorHAnsi"/>
        </w:rPr>
        <w:t>Wszelkie zmiany treści umowy wymagają formy pisemnej - aneksu, pod rygorem nieważności.</w:t>
      </w:r>
    </w:p>
    <w:p w14:paraId="7DE9E261" w14:textId="77777777" w:rsidR="00337BA6" w:rsidRPr="00023366" w:rsidRDefault="00337BA6" w:rsidP="006731F5">
      <w:pPr>
        <w:pStyle w:val="Akapitzlist"/>
        <w:numPr>
          <w:ilvl w:val="0"/>
          <w:numId w:val="40"/>
        </w:numPr>
        <w:spacing w:after="160" w:line="259" w:lineRule="auto"/>
        <w:rPr>
          <w:rFonts w:cstheme="minorHAnsi"/>
        </w:rPr>
      </w:pPr>
      <w:r w:rsidRPr="00023366">
        <w:rPr>
          <w:rFonts w:cstheme="minorHAnsi"/>
        </w:rPr>
        <w:t>Zamawiający przewiduje możliwość następujących zmian w treści umowy:</w:t>
      </w:r>
    </w:p>
    <w:p w14:paraId="109EA2C5" w14:textId="77777777" w:rsidR="00337BA6" w:rsidRPr="00023366" w:rsidRDefault="00337BA6" w:rsidP="006731F5">
      <w:pPr>
        <w:pStyle w:val="Akapitzlist"/>
        <w:numPr>
          <w:ilvl w:val="0"/>
          <w:numId w:val="44"/>
        </w:numPr>
        <w:autoSpaceDE w:val="0"/>
        <w:autoSpaceDN w:val="0"/>
        <w:adjustRightInd w:val="0"/>
        <w:spacing w:line="288" w:lineRule="auto"/>
        <w:jc w:val="both"/>
        <w:rPr>
          <w:rFonts w:cstheme="minorHAnsi"/>
          <w:lang w:eastAsia="ar-SA"/>
        </w:rPr>
      </w:pPr>
      <w:r w:rsidRPr="00023366">
        <w:rPr>
          <w:rFonts w:cstheme="minorHAnsi"/>
        </w:rPr>
        <w:t xml:space="preserve">  </w:t>
      </w:r>
      <w:r w:rsidRPr="00023366">
        <w:rPr>
          <w:rFonts w:cstheme="minorHAnsi"/>
          <w:lang w:eastAsia="ar-SA"/>
        </w:rPr>
        <w:t xml:space="preserve">w przypadku gdy umowa będzie obowiązywać przez okres dłuższy niż 12 miesięcy zmianę wysokości wynagrodzenia należnego Wykonawcy, w przypadku zmiany: </w:t>
      </w:r>
    </w:p>
    <w:p w14:paraId="30D7190A" w14:textId="77777777" w:rsidR="00337BA6" w:rsidRPr="00023366" w:rsidRDefault="00337BA6" w:rsidP="006731F5">
      <w:pPr>
        <w:numPr>
          <w:ilvl w:val="2"/>
          <w:numId w:val="41"/>
        </w:numPr>
        <w:autoSpaceDE w:val="0"/>
        <w:spacing w:after="0" w:line="288" w:lineRule="auto"/>
        <w:ind w:left="993" w:hanging="284"/>
        <w:contextualSpacing/>
        <w:jc w:val="both"/>
        <w:rPr>
          <w:rFonts w:eastAsia="Calibri" w:cstheme="minorHAnsi"/>
        </w:rPr>
      </w:pPr>
      <w:r w:rsidRPr="00023366">
        <w:rPr>
          <w:rFonts w:eastAsia="Calibri" w:cstheme="minorHAnsi"/>
        </w:rPr>
        <w:t xml:space="preserve">stawki podatku od towarów i usług oraz podatku akcyzowego, </w:t>
      </w:r>
    </w:p>
    <w:p w14:paraId="46E85452" w14:textId="77777777" w:rsidR="00337BA6" w:rsidRPr="00023366" w:rsidRDefault="00337BA6" w:rsidP="006731F5">
      <w:pPr>
        <w:numPr>
          <w:ilvl w:val="2"/>
          <w:numId w:val="41"/>
        </w:numPr>
        <w:autoSpaceDE w:val="0"/>
        <w:spacing w:after="0" w:line="288" w:lineRule="auto"/>
        <w:ind w:left="993" w:hanging="284"/>
        <w:contextualSpacing/>
        <w:jc w:val="both"/>
        <w:rPr>
          <w:rFonts w:eastAsia="Calibri" w:cstheme="minorHAnsi"/>
        </w:rPr>
      </w:pPr>
      <w:r w:rsidRPr="00023366">
        <w:rPr>
          <w:rFonts w:eastAsia="Calibri" w:cstheme="minorHAnsi"/>
        </w:rPr>
        <w:t xml:space="preserve">wysokości minimalnego wynagrodzenia za pracę albo wysokości minimalnej stawki godzinowej, ustalonych na podstawie przepisów ustawy z dnia 10 października 2002 r. o minimalnym wynagrodzeniu za pracę, </w:t>
      </w:r>
    </w:p>
    <w:p w14:paraId="59F7B6C3" w14:textId="77777777" w:rsidR="00337BA6" w:rsidRPr="00023366" w:rsidRDefault="00337BA6" w:rsidP="006731F5">
      <w:pPr>
        <w:numPr>
          <w:ilvl w:val="2"/>
          <w:numId w:val="41"/>
        </w:numPr>
        <w:autoSpaceDE w:val="0"/>
        <w:spacing w:after="0" w:line="288" w:lineRule="auto"/>
        <w:ind w:left="993" w:hanging="284"/>
        <w:contextualSpacing/>
        <w:jc w:val="both"/>
        <w:rPr>
          <w:rFonts w:eastAsia="Calibri" w:cstheme="minorHAnsi"/>
        </w:rPr>
      </w:pPr>
      <w:r w:rsidRPr="00023366">
        <w:rPr>
          <w:rFonts w:eastAsia="Calibri" w:cstheme="minorHAnsi"/>
        </w:rPr>
        <w:t>zasad podlegania ubezpieczeniom społecznym lub ubezpieczeniu zdrowotnemu lub wysokości stawki składki na ubezpieczenia społeczne lub zdrowotne,</w:t>
      </w:r>
    </w:p>
    <w:p w14:paraId="0F2B430A" w14:textId="77777777" w:rsidR="00337BA6" w:rsidRPr="00023366" w:rsidRDefault="00337BA6" w:rsidP="006731F5">
      <w:pPr>
        <w:numPr>
          <w:ilvl w:val="2"/>
          <w:numId w:val="41"/>
        </w:numPr>
        <w:autoSpaceDE w:val="0"/>
        <w:spacing w:after="0" w:line="288" w:lineRule="auto"/>
        <w:ind w:left="993" w:hanging="284"/>
        <w:contextualSpacing/>
        <w:jc w:val="both"/>
        <w:rPr>
          <w:rFonts w:eastAsia="Calibri" w:cstheme="minorHAnsi"/>
        </w:rPr>
      </w:pPr>
      <w:r w:rsidRPr="00023366">
        <w:rPr>
          <w:rFonts w:eastAsia="Calibri" w:cstheme="minorHAnsi"/>
        </w:rPr>
        <w:t xml:space="preserve">zasad gromadzenia i wysokości wpłat do pracowniczych planów kapitałowych, o których mowa w ustawie z dnia 4 października 2018 r. o pracowniczych planach kapitałowych, </w:t>
      </w:r>
    </w:p>
    <w:p w14:paraId="09B79534" w14:textId="77777777" w:rsidR="00337BA6" w:rsidRPr="00023366" w:rsidRDefault="00337BA6" w:rsidP="00337BA6">
      <w:pPr>
        <w:autoSpaceDE w:val="0"/>
        <w:spacing w:after="0" w:line="288" w:lineRule="auto"/>
        <w:ind w:left="360" w:firstLine="349"/>
        <w:contextualSpacing/>
        <w:jc w:val="both"/>
        <w:rPr>
          <w:rFonts w:eastAsia="Calibri" w:cstheme="minorHAnsi"/>
        </w:rPr>
      </w:pPr>
      <w:r w:rsidRPr="00023366">
        <w:rPr>
          <w:rFonts w:eastAsia="Calibri" w:cstheme="minorHAnsi"/>
        </w:rPr>
        <w:t>- jeżeli zmiany te będą miały wpływ na koszty wykonania zamówienia przez Wykonawcę;</w:t>
      </w:r>
    </w:p>
    <w:p w14:paraId="62E392B4" w14:textId="77777777" w:rsidR="00337BA6" w:rsidRPr="00023366" w:rsidRDefault="00337BA6" w:rsidP="006731F5">
      <w:pPr>
        <w:pStyle w:val="Akapitzlist"/>
        <w:numPr>
          <w:ilvl w:val="0"/>
          <w:numId w:val="44"/>
        </w:numPr>
        <w:spacing w:line="288" w:lineRule="auto"/>
        <w:jc w:val="both"/>
        <w:rPr>
          <w:rFonts w:cstheme="minorHAnsi"/>
          <w:lang w:eastAsia="ar-SA"/>
        </w:rPr>
      </w:pPr>
      <w:r w:rsidRPr="00023366">
        <w:rPr>
          <w:rFonts w:cstheme="minorHAnsi"/>
          <w:lang w:eastAsia="ar-SA"/>
        </w:rPr>
        <w:t>zmianę wysokości wynagrodzenia należnego Wykonawcy, w przypadku zmiany ceny materiałów lub kosztów związanych z realizacją zamówienia.</w:t>
      </w:r>
    </w:p>
    <w:p w14:paraId="4F7FE0AD"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 xml:space="preserve">Jeżeli zmiany określone w ust. 2 pkt 1) mają wpływ na koszty wykonania zamówienia przez Wykonawcę, Wykonawca zobowiązany jest w terminie 30 dni od dnia zawarcia Umowy do doręczenia Zamawiającemu szczegółowego zestawienia obejmującego kalkulację kosztów wykonania zamówienia, ze wskazaniem w szczególności ilości osób wykonujących zamówienie wraz z wyszczególnieniem elementów wynagrodzenia poszczególnych osób oraz kosztów ich ubezpieczenia </w:t>
      </w:r>
      <w:r w:rsidRPr="00023366">
        <w:rPr>
          <w:rFonts w:eastAsia="Calibri" w:cstheme="minorHAnsi"/>
          <w:b/>
          <w:bCs/>
        </w:rPr>
        <w:t>pod rygorem utraty prawa do zwiększenia wysokości wynagrodzenia ze względu na okoliczności wskazane w ust. 2 pkt 2)</w:t>
      </w:r>
      <w:r w:rsidRPr="00023366">
        <w:rPr>
          <w:rFonts w:eastAsia="Calibri" w:cstheme="minorHAnsi"/>
        </w:rPr>
        <w:t>.</w:t>
      </w:r>
    </w:p>
    <w:p w14:paraId="77DB2C27"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 xml:space="preserve">W zakresie zmian określonych w ust. 2 pkt 2): </w:t>
      </w:r>
    </w:p>
    <w:p w14:paraId="2E39D62C"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 xml:space="preserve">Wykonawca zobowiązany jest w </w:t>
      </w:r>
      <w:r w:rsidRPr="00023366">
        <w:rPr>
          <w:rFonts w:eastAsia="Calibri" w:cstheme="minorHAnsi"/>
          <w:u w:val="single"/>
        </w:rPr>
        <w:t>terminie 30 dni od dnia zawarcia Umowy do doręczenia Zamawiającemu szczegółowego zestawienia obejmującego składowe mające wpływ na kalkulację ceny przedmiotu umowy w zakresie wykonywanego nadzoru</w:t>
      </w:r>
      <w:r w:rsidRPr="00023366">
        <w:rPr>
          <w:rFonts w:eastAsia="Calibri" w:cstheme="minorHAnsi"/>
        </w:rPr>
        <w:t xml:space="preserve"> lub kosztów związanych z realizacją zamówienia, </w:t>
      </w:r>
      <w:r w:rsidRPr="00023366">
        <w:rPr>
          <w:rFonts w:eastAsia="Calibri" w:cstheme="minorHAnsi"/>
          <w:b/>
          <w:bCs/>
        </w:rPr>
        <w:t>pod rygorem utraty prawa do zwiększenia wysokości wynagrodzenia ze względu na okoliczności wskazane w ust. 2 pkt 2),</w:t>
      </w:r>
      <w:r w:rsidRPr="00023366">
        <w:rPr>
          <w:rFonts w:eastAsia="Calibri" w:cstheme="minorHAnsi"/>
        </w:rPr>
        <w:t xml:space="preserve"> </w:t>
      </w:r>
    </w:p>
    <w:p w14:paraId="7BDA0F27"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Strony mogą dokonać zmiany wysokości wynagrodzenia należnego Wykonawcy, w przypadku zmiany ceny materiałów lub kosztów związanych z realizacją zamówienia, o wartość wskaźnika cen towarów i usług konsumpcyjnych, publikowanego w Komunikacie Prezesa Głównego Urzędu Statystycznego, pod warunkiem, że wskaźnik ten zwiększył się lub zmniejszył o co najmniej 8% w okresie ostatnich 7</w:t>
      </w:r>
      <w:r w:rsidRPr="00023366">
        <w:rPr>
          <w:rFonts w:eastAsia="Calibri" w:cstheme="minorHAnsi"/>
          <w:color w:val="FF0000"/>
        </w:rPr>
        <w:t xml:space="preserve"> </w:t>
      </w:r>
      <w:r w:rsidRPr="00023366">
        <w:rPr>
          <w:rFonts w:eastAsia="Calibri" w:cstheme="minorHAnsi"/>
        </w:rPr>
        <w:t>miesięcy gdzie początkowym terminem od którego strony weryfikować będą wzrost jest miesiąc zawarcia umowy,</w:t>
      </w:r>
    </w:p>
    <w:p w14:paraId="77843BB5"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zmiana wysokości wynagrodzenia Wykonawcy  za nadzór może nastąpić wyłącznie w zakresie kwoty płatności wynagrodzenia Wykonawcy jeszcze niewymagalnego;</w:t>
      </w:r>
    </w:p>
    <w:p w14:paraId="26F3885D"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 xml:space="preserve">zmiana wynagrodzenia nastąpi z użyciem odesłania do wskaźnika zmiany ceny materiałów lub kosztów ogłaszanego w komunikacie Prezesa Głównego Urzędu Statystycznego, </w:t>
      </w:r>
    </w:p>
    <w:p w14:paraId="67C32A21"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lastRenderedPageBreak/>
        <w:t xml:space="preserve">zmiana wynagrodzenia Wykonawcy może następować w okresach półrocznych, z tym zastrzeżeniem, iż pierwszy wniosek o zmianę złożony będzie nie wcześniej niż po upływie 7 miesięcy liczonych od dnia zawarcia niniejszej Umowy, </w:t>
      </w:r>
    </w:p>
    <w:p w14:paraId="453425BB"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u w:val="single"/>
        </w:rPr>
      </w:pPr>
      <w:r w:rsidRPr="00023366">
        <w:rPr>
          <w:rFonts w:eastAsia="Calibri" w:cstheme="minorHAnsi"/>
          <w:u w:val="single"/>
        </w:rPr>
        <w:t xml:space="preserve">maksymalna wartość zmiany wynagrodzenia, jaką dopuszcza Zamawiający w efekcie zastosowania postanowień o zasadach wprowadzania zmian wysokości wynagrodzenia wynosi jedynie 50% wartości wzrostu wynagrodzenia, pozostałe 50% wartości wzrostu wynagrodzenia stanowi ryzyko gospodarcze Wykonawcy, </w:t>
      </w:r>
    </w:p>
    <w:p w14:paraId="7C98466E"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przez zmianę ceny materiałów lub kosztów rozumie się wzrost odpowiednio cen lub kosztów, jak i ich obniżenie, względem ceny lub kosztu przyjętych w celu ustalenia wynagrodzenia Wykonawcy zawartego w ofercie,</w:t>
      </w:r>
    </w:p>
    <w:p w14:paraId="78D2DF72"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Wykonawca, którego wynagrodzenie zostało zmienione zgodnie z ust. 2 pkt 2) oraz ust. 4, zobowiązany jest do zmiany wynagrodzenia przysługującego podwykonawcy, z którym zawarł umowę, w zakresie odpowiadającym zmianom cen materiałów lub kosztów dotyczących zobowiązania podwykonawcy.</w:t>
      </w:r>
    </w:p>
    <w:p w14:paraId="4CD3116C" w14:textId="77777777" w:rsidR="00337BA6" w:rsidRPr="00023366" w:rsidRDefault="00337BA6" w:rsidP="006731F5">
      <w:pPr>
        <w:numPr>
          <w:ilvl w:val="2"/>
          <w:numId w:val="42"/>
        </w:numPr>
        <w:autoSpaceDE w:val="0"/>
        <w:spacing w:after="0" w:line="288" w:lineRule="auto"/>
        <w:ind w:left="709" w:hanging="283"/>
        <w:contextualSpacing/>
        <w:jc w:val="both"/>
        <w:rPr>
          <w:rFonts w:eastAsia="Calibri" w:cstheme="minorHAnsi"/>
        </w:rPr>
      </w:pPr>
      <w:r w:rsidRPr="00023366">
        <w:rPr>
          <w:rFonts w:eastAsia="Calibri" w:cstheme="minorHAnsi"/>
        </w:rPr>
        <w:t xml:space="preserve">Maksymalna łączna wartość waloryzacji wynagrodzenia, o której mowa w ust. 2 pkt 2) oraz ust. 4  to łącznie 10% w stosunku do pierwotnej wartości wynagrodzenia brutto określonego w § 10 ust.1 </w:t>
      </w:r>
      <w:proofErr w:type="spellStart"/>
      <w:r w:rsidRPr="00023366">
        <w:rPr>
          <w:rFonts w:eastAsia="Calibri" w:cstheme="minorHAnsi"/>
        </w:rPr>
        <w:t>ppkt.b</w:t>
      </w:r>
      <w:proofErr w:type="spellEnd"/>
      <w:r w:rsidRPr="00023366">
        <w:rPr>
          <w:rFonts w:eastAsia="Calibri" w:cstheme="minorHAnsi"/>
        </w:rPr>
        <w:t xml:space="preserve">)  Umowy na podstawie oferty Wykonawcy. </w:t>
      </w:r>
    </w:p>
    <w:p w14:paraId="5850438F"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 xml:space="preserve">Umowa może zostać zmieniona w sytuacji wystąpienia okoliczności wskazanych w ust. 2 i ust. 4  lub jeżeli zmiana jest dopuszczalna na podstawie przepisów ustawy </w:t>
      </w:r>
      <w:proofErr w:type="spellStart"/>
      <w:r w:rsidRPr="00023366">
        <w:rPr>
          <w:rFonts w:eastAsia="Calibri" w:cstheme="minorHAnsi"/>
        </w:rPr>
        <w:t>Pzp</w:t>
      </w:r>
      <w:proofErr w:type="spellEnd"/>
      <w:r w:rsidRPr="00023366">
        <w:rPr>
          <w:rFonts w:eastAsia="Calibri" w:cstheme="minorHAnsi"/>
        </w:rPr>
        <w:t>.</w:t>
      </w:r>
    </w:p>
    <w:p w14:paraId="1A3CB14C"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Wnioskodawcą ewentualnych zmian może być Zamawiający lub Wykonawca.</w:t>
      </w:r>
    </w:p>
    <w:p w14:paraId="256A7D1D"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W celu dokonania zmiany Umowy strona wnioskująca zobowiązana jest do złożenia propozycji zmiany w terminie 15 dni od dnia zaistnienia okoliczności będących podstawą zmiany.</w:t>
      </w:r>
    </w:p>
    <w:p w14:paraId="014E8679"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Wniosek o zmianę umowy powinien zawierać co najmniej:</w:t>
      </w:r>
    </w:p>
    <w:p w14:paraId="3C8987A1" w14:textId="77777777" w:rsidR="00337BA6" w:rsidRPr="00023366" w:rsidRDefault="00337BA6" w:rsidP="006731F5">
      <w:pPr>
        <w:numPr>
          <w:ilvl w:val="2"/>
          <w:numId w:val="43"/>
        </w:numPr>
        <w:autoSpaceDE w:val="0"/>
        <w:spacing w:after="0" w:line="288" w:lineRule="auto"/>
        <w:contextualSpacing/>
        <w:jc w:val="both"/>
        <w:rPr>
          <w:rFonts w:eastAsia="Calibri" w:cstheme="minorHAnsi"/>
        </w:rPr>
      </w:pPr>
      <w:r w:rsidRPr="00023366">
        <w:rPr>
          <w:rFonts w:eastAsia="Calibri" w:cstheme="minorHAnsi"/>
        </w:rPr>
        <w:t xml:space="preserve">zakres proponowanej zmiany, </w:t>
      </w:r>
    </w:p>
    <w:p w14:paraId="032503C2" w14:textId="77777777" w:rsidR="00337BA6" w:rsidRPr="00023366" w:rsidRDefault="00337BA6" w:rsidP="006731F5">
      <w:pPr>
        <w:numPr>
          <w:ilvl w:val="2"/>
          <w:numId w:val="43"/>
        </w:numPr>
        <w:autoSpaceDE w:val="0"/>
        <w:spacing w:after="0" w:line="288" w:lineRule="auto"/>
        <w:contextualSpacing/>
        <w:jc w:val="both"/>
        <w:rPr>
          <w:rFonts w:eastAsia="Calibri" w:cstheme="minorHAnsi"/>
        </w:rPr>
      </w:pPr>
      <w:r w:rsidRPr="00023366">
        <w:rPr>
          <w:rFonts w:eastAsia="Calibri" w:cstheme="minorHAnsi"/>
        </w:rPr>
        <w:t xml:space="preserve">opis okoliczności faktycznych stanowiących podstawę dokonania zmiany, </w:t>
      </w:r>
    </w:p>
    <w:p w14:paraId="3E0DE75E" w14:textId="77777777" w:rsidR="00337BA6" w:rsidRPr="00023366" w:rsidRDefault="00337BA6" w:rsidP="006731F5">
      <w:pPr>
        <w:numPr>
          <w:ilvl w:val="2"/>
          <w:numId w:val="43"/>
        </w:numPr>
        <w:autoSpaceDE w:val="0"/>
        <w:spacing w:after="0" w:line="288" w:lineRule="auto"/>
        <w:contextualSpacing/>
        <w:jc w:val="both"/>
        <w:rPr>
          <w:rFonts w:eastAsia="Calibri" w:cstheme="minorHAnsi"/>
        </w:rPr>
      </w:pPr>
      <w:r w:rsidRPr="00023366">
        <w:rPr>
          <w:rFonts w:eastAsia="Calibri" w:cstheme="minorHAnsi"/>
        </w:rPr>
        <w:t xml:space="preserve">podstawę dokonania zmiany, w tym podstawę prawną wynikającą Umowy lub z ustawy </w:t>
      </w:r>
      <w:proofErr w:type="spellStart"/>
      <w:r w:rsidRPr="00023366">
        <w:rPr>
          <w:rFonts w:eastAsia="Calibri" w:cstheme="minorHAnsi"/>
        </w:rPr>
        <w:t>pzp</w:t>
      </w:r>
      <w:proofErr w:type="spellEnd"/>
      <w:r w:rsidRPr="00023366">
        <w:rPr>
          <w:rFonts w:eastAsia="Calibri" w:cstheme="minorHAnsi"/>
        </w:rPr>
        <w:t xml:space="preserve">, </w:t>
      </w:r>
    </w:p>
    <w:p w14:paraId="3671DC57" w14:textId="77777777" w:rsidR="00337BA6" w:rsidRPr="00023366" w:rsidRDefault="00337BA6" w:rsidP="006731F5">
      <w:pPr>
        <w:numPr>
          <w:ilvl w:val="2"/>
          <w:numId w:val="43"/>
        </w:numPr>
        <w:autoSpaceDE w:val="0"/>
        <w:spacing w:after="0" w:line="288" w:lineRule="auto"/>
        <w:contextualSpacing/>
        <w:jc w:val="both"/>
        <w:rPr>
          <w:rFonts w:eastAsia="Calibri" w:cstheme="minorHAnsi"/>
        </w:rPr>
      </w:pPr>
      <w:r w:rsidRPr="00023366">
        <w:rPr>
          <w:rFonts w:eastAsia="Calibri" w:cstheme="minorHAnsi"/>
        </w:rPr>
        <w:t>informacje i dowody potwierdzające spełnienie okoliczności uzasadniających zmiany.</w:t>
      </w:r>
    </w:p>
    <w:p w14:paraId="491EC242" w14:textId="77777777" w:rsidR="00337BA6" w:rsidRPr="00023366" w:rsidRDefault="00337BA6" w:rsidP="006731F5">
      <w:pPr>
        <w:numPr>
          <w:ilvl w:val="0"/>
          <w:numId w:val="40"/>
        </w:numPr>
        <w:autoSpaceDE w:val="0"/>
        <w:autoSpaceDN w:val="0"/>
        <w:adjustRightInd w:val="0"/>
        <w:spacing w:after="0" w:line="288" w:lineRule="auto"/>
        <w:jc w:val="both"/>
        <w:rPr>
          <w:rFonts w:eastAsia="Calibri" w:cstheme="minorHAnsi"/>
        </w:rPr>
      </w:pPr>
      <w:r w:rsidRPr="00023366">
        <w:rPr>
          <w:rFonts w:eastAsia="Calibri" w:cstheme="minorHAnsi"/>
        </w:rPr>
        <w:t>Zamawiający dopuszcza zmiany dotyczące nieistotnych p</w:t>
      </w:r>
      <w:r>
        <w:rPr>
          <w:rFonts w:eastAsia="Calibri" w:cstheme="minorHAnsi"/>
        </w:rPr>
        <w:t>ostanowień umowy, tj. zmiany, o </w:t>
      </w:r>
      <w:r w:rsidRPr="00023366">
        <w:rPr>
          <w:rFonts w:eastAsia="Calibri" w:cstheme="minorHAnsi"/>
        </w:rPr>
        <w:t>których wiedza na etapie postępowania o udzielenie zamówienia nie miałaby wpływu na krąg podmiotów ubiegających się o udzielenie zamówienia czy też wynik postępowania przetargowego.</w:t>
      </w:r>
    </w:p>
    <w:p w14:paraId="3C0F30D9" w14:textId="77777777" w:rsidR="00337BA6" w:rsidRDefault="00337BA6" w:rsidP="00337BA6">
      <w:pPr>
        <w:spacing w:after="0"/>
        <w:jc w:val="center"/>
        <w:rPr>
          <w:b/>
          <w:bCs/>
        </w:rPr>
      </w:pPr>
    </w:p>
    <w:p w14:paraId="2DD1CAA0" w14:textId="77777777" w:rsidR="00337BA6" w:rsidRPr="00C5170F" w:rsidRDefault="00337BA6" w:rsidP="00337BA6">
      <w:pPr>
        <w:spacing w:after="0"/>
        <w:jc w:val="center"/>
        <w:rPr>
          <w:b/>
          <w:bCs/>
        </w:rPr>
      </w:pPr>
      <w:r>
        <w:rPr>
          <w:b/>
          <w:bCs/>
        </w:rPr>
        <w:t>§ 15</w:t>
      </w:r>
    </w:p>
    <w:p w14:paraId="64573523" w14:textId="77777777" w:rsidR="00337BA6" w:rsidRDefault="00337BA6" w:rsidP="00337BA6">
      <w:pPr>
        <w:spacing w:after="0"/>
        <w:jc w:val="center"/>
      </w:pPr>
      <w:r w:rsidRPr="00C5170F">
        <w:rPr>
          <w:b/>
          <w:bCs/>
        </w:rPr>
        <w:t>KARY UMOWNE</w:t>
      </w:r>
    </w:p>
    <w:p w14:paraId="009E77D4" w14:textId="77777777" w:rsidR="00337BA6" w:rsidRDefault="00337BA6" w:rsidP="006731F5">
      <w:pPr>
        <w:pStyle w:val="Akapitzlist"/>
        <w:numPr>
          <w:ilvl w:val="0"/>
          <w:numId w:val="26"/>
        </w:numPr>
        <w:spacing w:after="160" w:line="259" w:lineRule="auto"/>
        <w:jc w:val="both"/>
      </w:pPr>
      <w:r>
        <w:t>Strony zastrzegają sobie prawo do naliczania kar umownych przewidzianych w niniejszym paragrafie.</w:t>
      </w:r>
    </w:p>
    <w:p w14:paraId="5A67BA02" w14:textId="77777777" w:rsidR="00337BA6" w:rsidRDefault="00337BA6" w:rsidP="006731F5">
      <w:pPr>
        <w:pStyle w:val="Akapitzlist"/>
        <w:numPr>
          <w:ilvl w:val="0"/>
          <w:numId w:val="26"/>
        </w:numPr>
        <w:spacing w:after="160" w:line="259" w:lineRule="auto"/>
        <w:jc w:val="both"/>
      </w:pPr>
      <w:r>
        <w:t xml:space="preserve">Wykonawca zapłaci Zamawiającemu karę umowną w następujących przypadku: </w:t>
      </w:r>
    </w:p>
    <w:p w14:paraId="5857CF32" w14:textId="77777777" w:rsidR="00337BA6" w:rsidRDefault="00337BA6" w:rsidP="006731F5">
      <w:pPr>
        <w:pStyle w:val="Akapitzlist"/>
        <w:numPr>
          <w:ilvl w:val="0"/>
          <w:numId w:val="27"/>
        </w:numPr>
        <w:spacing w:after="160" w:line="259" w:lineRule="auto"/>
        <w:jc w:val="both"/>
      </w:pPr>
      <w:r>
        <w:t xml:space="preserve">Za zwłokę w oddaniu przedmioty umowy (dokumentacji projektowej) w terminie określonym w §11, ust. 1 umowy kara umowna w wysokości 0,5% wynagrodzenia brutto, o którym mowa w § 10 ust.1, lit. a) umowy, za każdy dzień zwłoki, </w:t>
      </w:r>
    </w:p>
    <w:p w14:paraId="3BB488C1" w14:textId="77777777" w:rsidR="00337BA6" w:rsidRDefault="00337BA6" w:rsidP="006731F5">
      <w:pPr>
        <w:pStyle w:val="Akapitzlist"/>
        <w:numPr>
          <w:ilvl w:val="0"/>
          <w:numId w:val="27"/>
        </w:numPr>
        <w:spacing w:after="160" w:line="259" w:lineRule="auto"/>
        <w:jc w:val="both"/>
      </w:pPr>
      <w:r>
        <w:t xml:space="preserve">za nieprzestrzeganie postanowień umowy ujętych w § 6 (wymagany w ramach sprawowania nadzoru autorskiego: pobyt min. raz na tydzień w trakcie procesu budowlanego oraz w ciągu 2 dni od daty otrzymania przez Wykonawcę zgłoszenia od Zamawiającego, albo w innym wyznaczonym terminie) za każdy przypadek kara </w:t>
      </w:r>
      <w:r>
        <w:lastRenderedPageBreak/>
        <w:t xml:space="preserve">umowna w wysokości 0,5% wynagrodzenia brutto, o którym mowa w § 10 ust. 1, lit. b) umowy, </w:t>
      </w:r>
    </w:p>
    <w:p w14:paraId="17EF3AEB" w14:textId="77777777" w:rsidR="00337BA6" w:rsidRDefault="00337BA6" w:rsidP="006731F5">
      <w:pPr>
        <w:pStyle w:val="Akapitzlist"/>
        <w:numPr>
          <w:ilvl w:val="0"/>
          <w:numId w:val="27"/>
        </w:numPr>
        <w:spacing w:after="160" w:line="259" w:lineRule="auto"/>
        <w:jc w:val="both"/>
      </w:pPr>
      <w:r>
        <w:t>za  zwłokę  w udzieleniu wyjaśnień zgodnie z § 2 lit. b-c oraz § 6 umowy kara umowna w wysokości 0,5% wynagrodzenia brutto, o którym mowa w § 10 ust. 1, lit. b) umowy za każdy dzień zwłoki,</w:t>
      </w:r>
    </w:p>
    <w:p w14:paraId="4FB404F0" w14:textId="77777777" w:rsidR="00337BA6" w:rsidRDefault="00337BA6" w:rsidP="006731F5">
      <w:pPr>
        <w:pStyle w:val="Akapitzlist"/>
        <w:numPr>
          <w:ilvl w:val="0"/>
          <w:numId w:val="27"/>
        </w:numPr>
        <w:spacing w:after="160" w:line="259" w:lineRule="auto"/>
        <w:jc w:val="both"/>
      </w:pPr>
      <w:r>
        <w:t xml:space="preserve">za zwłokę  w sporządzeniu aktualizacji, o której mowa w § 2 lit d) umowy kara umowna w wysokości 0,1% wynagrodzenia brutto, o którym mowa w § 10 ust. 1, lit. a) umowy za każdy dzień zwłoki, </w:t>
      </w:r>
    </w:p>
    <w:p w14:paraId="482E5489" w14:textId="29E41653" w:rsidR="00337BA6" w:rsidRDefault="00337BA6" w:rsidP="006731F5">
      <w:pPr>
        <w:pStyle w:val="Akapitzlist"/>
        <w:numPr>
          <w:ilvl w:val="0"/>
          <w:numId w:val="27"/>
        </w:numPr>
        <w:spacing w:after="160" w:line="259" w:lineRule="auto"/>
        <w:jc w:val="both"/>
      </w:pPr>
      <w:r>
        <w:t>za nie dokonania w wyznaczonym terminie na podstawie § 9 ust. 5 umowy uzupełnienia i/lub usunięcia stwierdzonych wad kara umowna w wysokości 0,1% wynagrodzenia brutto, o którym mowa w §10</w:t>
      </w:r>
      <w:r w:rsidR="008E5057">
        <w:t xml:space="preserve"> </w:t>
      </w:r>
      <w:r>
        <w:t xml:space="preserve">ust. 1, pkt a) umowy za każdy dzień zwłoki, </w:t>
      </w:r>
    </w:p>
    <w:p w14:paraId="346DF472" w14:textId="77777777" w:rsidR="00337BA6" w:rsidRDefault="00337BA6" w:rsidP="006731F5">
      <w:pPr>
        <w:pStyle w:val="Akapitzlist"/>
        <w:numPr>
          <w:ilvl w:val="0"/>
          <w:numId w:val="27"/>
        </w:numPr>
        <w:spacing w:after="160" w:line="259" w:lineRule="auto"/>
        <w:jc w:val="both"/>
      </w:pPr>
      <w:r>
        <w:t>za nie usunięcie wad stwierdzonych na podstawie § 12 ust. 11 umowy uzupełnienia i/lub usunięcia stwierdzonych wad kara umowna w wysokości 0,1% wynagrodzenia brutto, o którym mowa w § 10 ust. 1, lit. a) umowy za każdy dzień zwłoki.</w:t>
      </w:r>
    </w:p>
    <w:p w14:paraId="794789BC" w14:textId="77777777" w:rsidR="00337BA6" w:rsidRPr="00952DF8" w:rsidRDefault="00337BA6" w:rsidP="006731F5">
      <w:pPr>
        <w:pStyle w:val="Akapitzlist"/>
        <w:numPr>
          <w:ilvl w:val="0"/>
          <w:numId w:val="26"/>
        </w:numPr>
        <w:spacing w:after="160" w:line="259" w:lineRule="auto"/>
      </w:pPr>
      <w:r>
        <w:t>Wykonawca zapłaci Zamawiającemu kara umowna za odstąpienie od umowy  przez którąkolwiek ze stron z przyczyn leżących po stronie Wykonawcy w wysokości 10 %</w:t>
      </w:r>
      <w:r w:rsidRPr="00952DF8">
        <w:t xml:space="preserve"> wynagrodzenia brutto, o </w:t>
      </w:r>
      <w:r>
        <w:t>którym mowa w § 10 ust. 1</w:t>
      </w:r>
      <w:r w:rsidRPr="00952DF8">
        <w:t xml:space="preserve">, </w:t>
      </w:r>
    </w:p>
    <w:p w14:paraId="487BE6B6" w14:textId="77777777" w:rsidR="00337BA6" w:rsidRDefault="00337BA6" w:rsidP="006731F5">
      <w:pPr>
        <w:pStyle w:val="Akapitzlist"/>
        <w:numPr>
          <w:ilvl w:val="0"/>
          <w:numId w:val="26"/>
        </w:numPr>
        <w:spacing w:after="160" w:line="259" w:lineRule="auto"/>
        <w:jc w:val="both"/>
      </w:pPr>
      <w:r>
        <w:t xml:space="preserve"> Odstąpienie od umowy następuje w formie pisemnej pod rygorem nieważności takiego oświadczenia i powinno nastąpić w terminie 30 dni od dnia zaistnienia okoliczności stanowiących podstawę do odstąpienia od umowy i  zawierać uzasadnienie.</w:t>
      </w:r>
    </w:p>
    <w:p w14:paraId="544E9FDE" w14:textId="77777777" w:rsidR="00337BA6" w:rsidRDefault="00337BA6" w:rsidP="006731F5">
      <w:pPr>
        <w:pStyle w:val="Akapitzlist"/>
        <w:numPr>
          <w:ilvl w:val="0"/>
          <w:numId w:val="26"/>
        </w:numPr>
        <w:spacing w:after="160" w:line="259" w:lineRule="auto"/>
        <w:jc w:val="both"/>
      </w:pPr>
      <w:r>
        <w:t>Zamawiający może rozwiązać umowę w każdym czasie wraz z prawem do naliczenia kary umownej w wysokości 5% od wartości przedmiotu umowy, o którym mowa w § 10 ust. 1, jeżeli Wykonawca realizuje umowę w sposób niezgodny z postanowieniami umowy lub normami i warunkami określonymi prawem.</w:t>
      </w:r>
    </w:p>
    <w:p w14:paraId="6757F9FD" w14:textId="77777777" w:rsidR="00337BA6" w:rsidRDefault="00337BA6" w:rsidP="006731F5">
      <w:pPr>
        <w:pStyle w:val="Akapitzlist"/>
        <w:numPr>
          <w:ilvl w:val="0"/>
          <w:numId w:val="26"/>
        </w:numPr>
        <w:spacing w:after="160" w:line="259" w:lineRule="auto"/>
        <w:jc w:val="both"/>
      </w:pPr>
      <w:r w:rsidRPr="002425EF">
        <w:t>Wysokość kar umownych naliczonych przez Zamawiającego nie może przekroczyć 20% maksymalnej wartości brutto umowy</w:t>
      </w:r>
      <w:r>
        <w:t>, o której mowa w § 10</w:t>
      </w:r>
      <w:r w:rsidRPr="002425EF">
        <w:t xml:space="preserve"> ust. 1. </w:t>
      </w:r>
    </w:p>
    <w:p w14:paraId="351E3FCB" w14:textId="77777777" w:rsidR="00337BA6" w:rsidRDefault="00337BA6" w:rsidP="006731F5">
      <w:pPr>
        <w:pStyle w:val="Akapitzlist"/>
        <w:numPr>
          <w:ilvl w:val="0"/>
          <w:numId w:val="26"/>
        </w:numPr>
        <w:spacing w:after="160" w:line="259" w:lineRule="auto"/>
        <w:jc w:val="both"/>
      </w:pPr>
      <w:r>
        <w:t>W przypadku, gdy szkoda powstała z przyczyn określonych w ust. 2, 3 i 4 przewyższa ustanowioną karę umowną, Zamawiający ma prawo żądać odszkodowania uzupełniającego na zasadach ogólnych.</w:t>
      </w:r>
    </w:p>
    <w:p w14:paraId="64822343" w14:textId="77777777" w:rsidR="00337BA6" w:rsidRDefault="00337BA6" w:rsidP="006731F5">
      <w:pPr>
        <w:pStyle w:val="Akapitzlist"/>
        <w:numPr>
          <w:ilvl w:val="0"/>
          <w:numId w:val="26"/>
        </w:numPr>
        <w:spacing w:after="160" w:line="259" w:lineRule="auto"/>
        <w:jc w:val="both"/>
      </w:pPr>
      <w:r>
        <w:t>Wykonawca wyraża zgodę na potrącanie kar umownych z przysługującego mu wynagrodzenia.</w:t>
      </w:r>
    </w:p>
    <w:p w14:paraId="6F8FBD58" w14:textId="77777777" w:rsidR="00337BA6" w:rsidRPr="00C5170F" w:rsidRDefault="00337BA6" w:rsidP="00337BA6">
      <w:pPr>
        <w:spacing w:after="0"/>
        <w:jc w:val="center"/>
        <w:rPr>
          <w:b/>
          <w:bCs/>
        </w:rPr>
      </w:pPr>
      <w:r>
        <w:rPr>
          <w:b/>
          <w:bCs/>
        </w:rPr>
        <w:br/>
        <w:t>§ 16</w:t>
      </w:r>
    </w:p>
    <w:p w14:paraId="785FCA68" w14:textId="77777777" w:rsidR="00337BA6" w:rsidRDefault="00337BA6" w:rsidP="00337BA6">
      <w:pPr>
        <w:spacing w:after="0"/>
        <w:jc w:val="center"/>
      </w:pPr>
      <w:r w:rsidRPr="00C5170F">
        <w:rPr>
          <w:b/>
          <w:bCs/>
        </w:rPr>
        <w:t>POUFNOŚĆ</w:t>
      </w:r>
    </w:p>
    <w:p w14:paraId="0DE4F849" w14:textId="77777777" w:rsidR="00337BA6" w:rsidRDefault="00337BA6" w:rsidP="006731F5">
      <w:pPr>
        <w:pStyle w:val="Akapitzlist"/>
        <w:numPr>
          <w:ilvl w:val="0"/>
          <w:numId w:val="28"/>
        </w:numPr>
        <w:spacing w:after="160" w:line="259" w:lineRule="auto"/>
        <w:jc w:val="both"/>
      </w:pPr>
      <w:r>
        <w:t>Wszelkie informacje uzyskane przez Wykonawcę w związku z realizacją umowy mogą być wykorzystywane tylko w celu realizacji umowy. Wykonawca będzie zachowywał zasady najściślejszej poufności w stosunku do wszystkich informacji, jakie uzyska w trakcie realizacji umowy.</w:t>
      </w:r>
    </w:p>
    <w:p w14:paraId="2415CFC7" w14:textId="77777777" w:rsidR="00337BA6" w:rsidRDefault="00337BA6" w:rsidP="006731F5">
      <w:pPr>
        <w:pStyle w:val="Akapitzlist"/>
        <w:numPr>
          <w:ilvl w:val="0"/>
          <w:numId w:val="28"/>
        </w:numPr>
        <w:spacing w:after="160" w:line="259" w:lineRule="auto"/>
        <w:jc w:val="both"/>
      </w:pPr>
      <w:r>
        <w:t>Wszystkie dokumenty, plany, dane i inne informacje oraz ich nośniki przekazane Wykonawcy przez Zamawiającego w związku z realizacją umowy pozostają własnością Zamawiającego i po wykonaniu umowy lub po rozwiązaniu umowy, Wykonawca jest zobowiązany do ich zwrotu.</w:t>
      </w:r>
    </w:p>
    <w:p w14:paraId="73D0D52A" w14:textId="77777777" w:rsidR="00337BA6" w:rsidRDefault="00337BA6" w:rsidP="006731F5">
      <w:pPr>
        <w:pStyle w:val="Akapitzlist"/>
        <w:numPr>
          <w:ilvl w:val="0"/>
          <w:numId w:val="28"/>
        </w:numPr>
        <w:spacing w:after="160" w:line="259" w:lineRule="auto"/>
        <w:jc w:val="both"/>
      </w:pPr>
      <w:r>
        <w:t xml:space="preserve">Postanowienia zawarte w niniejszym paragrafie nie będą stanowiły przeszkody dla Wykonawcy w ujawnianiu: </w:t>
      </w:r>
    </w:p>
    <w:p w14:paraId="2D8E9E3A" w14:textId="77777777" w:rsidR="00337BA6" w:rsidRDefault="00337BA6" w:rsidP="006731F5">
      <w:pPr>
        <w:pStyle w:val="Akapitzlist"/>
        <w:numPr>
          <w:ilvl w:val="0"/>
          <w:numId w:val="29"/>
        </w:numPr>
        <w:spacing w:after="160" w:line="259" w:lineRule="auto"/>
        <w:jc w:val="both"/>
      </w:pPr>
      <w:r>
        <w:t>informacji, która jest powszechnie znana,</w:t>
      </w:r>
    </w:p>
    <w:p w14:paraId="5358D52F" w14:textId="77777777" w:rsidR="00337BA6" w:rsidRDefault="00337BA6" w:rsidP="006731F5">
      <w:pPr>
        <w:pStyle w:val="Akapitzlist"/>
        <w:numPr>
          <w:ilvl w:val="0"/>
          <w:numId w:val="29"/>
        </w:numPr>
        <w:spacing w:after="160" w:line="259" w:lineRule="auto"/>
        <w:jc w:val="both"/>
      </w:pPr>
      <w:r>
        <w:t xml:space="preserve">informacji ujawnionej za pisemną zgodą Zamawiającego, </w:t>
      </w:r>
    </w:p>
    <w:p w14:paraId="11F75C2C" w14:textId="77777777" w:rsidR="00337BA6" w:rsidRDefault="00337BA6" w:rsidP="006731F5">
      <w:pPr>
        <w:pStyle w:val="Akapitzlist"/>
        <w:numPr>
          <w:ilvl w:val="0"/>
          <w:numId w:val="29"/>
        </w:numPr>
        <w:spacing w:after="160" w:line="259" w:lineRule="auto"/>
        <w:jc w:val="both"/>
      </w:pPr>
      <w:r>
        <w:t>informacji ujawnionej zgodnie z wymogami obowiązującego prawa.</w:t>
      </w:r>
    </w:p>
    <w:p w14:paraId="5997AD45" w14:textId="77777777" w:rsidR="00337BA6" w:rsidRDefault="00337BA6" w:rsidP="006731F5">
      <w:pPr>
        <w:pStyle w:val="Akapitzlist"/>
        <w:numPr>
          <w:ilvl w:val="0"/>
          <w:numId w:val="28"/>
        </w:numPr>
        <w:spacing w:after="160" w:line="259" w:lineRule="auto"/>
        <w:jc w:val="both"/>
      </w:pPr>
      <w:r>
        <w:lastRenderedPageBreak/>
        <w:t>W okresie obowiązywania niniejszej umowy oraz po jej wygaśnięciu lub rozwiązaniu Wykonawca nie będzie publikować, ujawniać ani udzielać żadnych informacji, które uzyska w związku z realizacją niniejszej umowy. Wykonawca odpowiada za podjęcie wszelkich niezbędnych środków zapewniających dochowanie zobowiązań określonych w niniejszym paragrafie przez swoich pracowników, podwykonawców i konsultantów.</w:t>
      </w:r>
    </w:p>
    <w:p w14:paraId="2ADF0D21" w14:textId="77777777" w:rsidR="00337BA6" w:rsidRPr="00C5170F" w:rsidRDefault="00337BA6" w:rsidP="00337BA6">
      <w:pPr>
        <w:spacing w:after="0"/>
        <w:jc w:val="center"/>
        <w:rPr>
          <w:b/>
          <w:bCs/>
        </w:rPr>
      </w:pPr>
      <w:r>
        <w:rPr>
          <w:b/>
          <w:bCs/>
        </w:rPr>
        <w:t>§ 17</w:t>
      </w:r>
    </w:p>
    <w:p w14:paraId="4A077564" w14:textId="77777777" w:rsidR="00337BA6" w:rsidRDefault="00337BA6" w:rsidP="00337BA6">
      <w:pPr>
        <w:spacing w:after="0"/>
        <w:jc w:val="center"/>
      </w:pPr>
      <w:r w:rsidRPr="00C5170F">
        <w:rPr>
          <w:b/>
          <w:bCs/>
        </w:rPr>
        <w:t>MAJĄTKOWE PRAWA AUTORSKIE</w:t>
      </w:r>
    </w:p>
    <w:p w14:paraId="1B2F6555" w14:textId="77777777" w:rsidR="00337BA6" w:rsidRDefault="00337BA6" w:rsidP="006731F5">
      <w:pPr>
        <w:pStyle w:val="Akapitzlist"/>
        <w:numPr>
          <w:ilvl w:val="0"/>
          <w:numId w:val="30"/>
        </w:numPr>
        <w:spacing w:after="160" w:line="259" w:lineRule="auto"/>
        <w:jc w:val="both"/>
      </w:pPr>
      <w:r>
        <w:t>Wykonawca zapewnia i gwarantuje, że Przedmiot umowy jak również jego części stanowić będzie utwór w rozumieniu art. 1 ustawy z dnia 4 lutego 1994 r. o prawie autorskim i prawach pokrewnych (Dz. U. z 2019 r. poz. 1231).</w:t>
      </w:r>
    </w:p>
    <w:p w14:paraId="044F25DB" w14:textId="77777777" w:rsidR="00337BA6" w:rsidRDefault="00337BA6" w:rsidP="006731F5">
      <w:pPr>
        <w:pStyle w:val="Akapitzlist"/>
        <w:numPr>
          <w:ilvl w:val="0"/>
          <w:numId w:val="30"/>
        </w:numPr>
        <w:spacing w:after="160" w:line="259" w:lineRule="auto"/>
        <w:jc w:val="both"/>
      </w:pPr>
      <w:r>
        <w:t xml:space="preserve">Wykonawca oświadcza i gwarantuje, że jego utwór/praca będzie wolny od wad i obciążeń prawnych, a ponadto: </w:t>
      </w:r>
    </w:p>
    <w:p w14:paraId="6B6BE9F8" w14:textId="77777777" w:rsidR="00337BA6" w:rsidRDefault="00337BA6" w:rsidP="006731F5">
      <w:pPr>
        <w:pStyle w:val="Akapitzlist"/>
        <w:numPr>
          <w:ilvl w:val="0"/>
          <w:numId w:val="31"/>
        </w:numPr>
        <w:spacing w:after="160" w:line="259" w:lineRule="auto"/>
        <w:jc w:val="both"/>
      </w:pPr>
      <w:r>
        <w:t xml:space="preserve">przysługiwać mu będzie prawo do pełnego rozporządzania prawami autorskimi majątkowymi, w tym prawo do udzielania zezwoleń na wykonywanie autorskich praw zależnych; </w:t>
      </w:r>
    </w:p>
    <w:p w14:paraId="25FBBDC4" w14:textId="77777777" w:rsidR="00337BA6" w:rsidRDefault="00337BA6" w:rsidP="006731F5">
      <w:pPr>
        <w:pStyle w:val="Akapitzlist"/>
        <w:numPr>
          <w:ilvl w:val="0"/>
          <w:numId w:val="31"/>
        </w:numPr>
        <w:spacing w:after="160" w:line="259" w:lineRule="auto"/>
        <w:jc w:val="both"/>
      </w:pPr>
      <w:r>
        <w:t>korzystanie z utworów przez Zamawiającego na podstawie i w zakresie objętym niniejszą umową nie będzie naruszać majątkowych i osobistych praw autorskich i praw własności przemysłowej oraz dóbr osobistych osób trzecich.</w:t>
      </w:r>
    </w:p>
    <w:p w14:paraId="45ABC69E" w14:textId="77777777" w:rsidR="00337BA6" w:rsidRDefault="00337BA6" w:rsidP="006731F5">
      <w:pPr>
        <w:pStyle w:val="Akapitzlist"/>
        <w:numPr>
          <w:ilvl w:val="0"/>
          <w:numId w:val="30"/>
        </w:numPr>
        <w:spacing w:after="160" w:line="259" w:lineRule="auto"/>
        <w:jc w:val="both"/>
      </w:pPr>
      <w:r>
        <w:t>Wykonawca oświadcza, że jego prawa autorskie do Przedmiotu umowy jak również jego części nie będą ograniczone w zakresie objętym niniejszą umową.</w:t>
      </w:r>
    </w:p>
    <w:p w14:paraId="69EF8100" w14:textId="77777777" w:rsidR="00337BA6" w:rsidRDefault="00337BA6" w:rsidP="006731F5">
      <w:pPr>
        <w:pStyle w:val="Akapitzlist"/>
        <w:numPr>
          <w:ilvl w:val="0"/>
          <w:numId w:val="30"/>
        </w:numPr>
        <w:spacing w:after="160" w:line="259" w:lineRule="auto"/>
        <w:jc w:val="both"/>
      </w:pPr>
      <w:r>
        <w:t xml:space="preserve">Z chwilą oddania Przedmiotu umowy i jego części, Wykonawca przenosi na Zamawiającego na podstawie niniejszej umowy wszelkie zbywalne autorskie prawa majątkowe do niego i jego części, bez ograniczania co do terytorium, czasu i liczby egzemplarzy, w szczególności na następujących polach eksploatacji: </w:t>
      </w:r>
    </w:p>
    <w:p w14:paraId="2434C288" w14:textId="77777777" w:rsidR="00337BA6" w:rsidRDefault="00337BA6" w:rsidP="006731F5">
      <w:pPr>
        <w:pStyle w:val="Akapitzlist"/>
        <w:numPr>
          <w:ilvl w:val="0"/>
          <w:numId w:val="32"/>
        </w:numPr>
        <w:spacing w:after="160" w:line="259" w:lineRule="auto"/>
        <w:jc w:val="both"/>
      </w:pPr>
      <w:r>
        <w:t xml:space="preserve">w zakresie utrwalania i zwielokrotniania Przedmiotu umowy, jego części lub fragmentów – wytwarzanie określoną techniką egzemplarzy Przedmiotu umowy lub jego części lub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szczególności na stronie internetowej Zamawiającego lub innego podmiotu z jego grupy kapitałowej) w sposób umożliwiający dowolne wykorzystywanie i nieograniczone zwielokrotnianie Przedmiotu zamówienia przez każdego z użytkowników sieci publicznej, </w:t>
      </w:r>
    </w:p>
    <w:p w14:paraId="1717939B" w14:textId="77777777" w:rsidR="00337BA6" w:rsidRDefault="00337BA6" w:rsidP="006731F5">
      <w:pPr>
        <w:pStyle w:val="Akapitzlist"/>
        <w:numPr>
          <w:ilvl w:val="0"/>
          <w:numId w:val="32"/>
        </w:numPr>
        <w:spacing w:after="160" w:line="259" w:lineRule="auto"/>
        <w:jc w:val="both"/>
      </w:pPr>
      <w:r>
        <w:t xml:space="preserve">w zakresie rozpowszechniania Przedmiotu umowy, jego części lub fragmentów w sposób inny niż określony w lit a) powyżej – publiczne wykonanie, wystawienie, wyświetlenie, odtworzenie oraz nadawanie i reemitowanie, a także publiczne udostępnianie Przedmiotu umowy w taki sposób, aby każdy mógł mieć do niego dostęp w miejscu i w czasie przez siebie wybranym (np. Internet), przy czym rozpowszechnienie Przedmiotu umowy, jego części albo fragmentów może być dokonywane w formie publicznych prezentacji niezależnie od sposobu ich realizacji i formy, w jakiej zostanie ona zrealizowana (np.: prezentacji multimedialnej, technik poligraficznych, projekcji, planów, wykorzystywanie w folderach reklamowych), </w:t>
      </w:r>
    </w:p>
    <w:p w14:paraId="7E865D9F" w14:textId="77777777" w:rsidR="00337BA6" w:rsidRDefault="00337BA6" w:rsidP="006731F5">
      <w:pPr>
        <w:pStyle w:val="Akapitzlist"/>
        <w:numPr>
          <w:ilvl w:val="0"/>
          <w:numId w:val="32"/>
        </w:numPr>
        <w:spacing w:after="160" w:line="259" w:lineRule="auto"/>
        <w:jc w:val="both"/>
      </w:pPr>
      <w:r>
        <w:t xml:space="preserve">w zakresie przekazywania Przedmiotu zamówienia przez Zamawiającego podmiotom trzecim, korzystającym z niego w zakresie wskazanym przez Zamawiającego, </w:t>
      </w:r>
      <w:r>
        <w:lastRenderedPageBreak/>
        <w:t xml:space="preserve">w szczególności przekazywanie agencjom public relations, redaktorom, dziennikarzom, </w:t>
      </w:r>
    </w:p>
    <w:p w14:paraId="03C2A56F" w14:textId="77777777" w:rsidR="00337BA6" w:rsidRDefault="00337BA6" w:rsidP="006731F5">
      <w:pPr>
        <w:pStyle w:val="Akapitzlist"/>
        <w:numPr>
          <w:ilvl w:val="0"/>
          <w:numId w:val="32"/>
        </w:numPr>
        <w:spacing w:after="160" w:line="259" w:lineRule="auto"/>
        <w:jc w:val="both"/>
      </w:pPr>
      <w:r>
        <w:t xml:space="preserve">na polach eksploatacji wymienionych w art. 50 pkt 1-3 ustawy o prawie autorskim i prawach pokrewnych; </w:t>
      </w:r>
    </w:p>
    <w:p w14:paraId="5D5152C9" w14:textId="77777777" w:rsidR="00337BA6" w:rsidRDefault="00337BA6" w:rsidP="006731F5">
      <w:pPr>
        <w:pStyle w:val="Akapitzlist"/>
        <w:numPr>
          <w:ilvl w:val="0"/>
          <w:numId w:val="32"/>
        </w:numPr>
        <w:spacing w:after="160" w:line="259" w:lineRule="auto"/>
        <w:jc w:val="both"/>
      </w:pPr>
      <w:r>
        <w:t xml:space="preserve">w zakresie przystosowania, przetwarzania, tłumaczenia, zmiany układu lub jakiejkolwiek innych zmian w Przedmiocie umowy z zachowaniem przez Zamawiającego praw do tych zmian. </w:t>
      </w:r>
    </w:p>
    <w:p w14:paraId="13E1E375" w14:textId="77777777" w:rsidR="00337BA6" w:rsidRDefault="00337BA6" w:rsidP="006731F5">
      <w:pPr>
        <w:pStyle w:val="Akapitzlist"/>
        <w:numPr>
          <w:ilvl w:val="0"/>
          <w:numId w:val="32"/>
        </w:numPr>
        <w:spacing w:after="160" w:line="259" w:lineRule="auto"/>
        <w:jc w:val="both"/>
      </w:pPr>
      <w:r>
        <w:t xml:space="preserve">z chwilą faktycznego przekazania Zamawiającemu każdego elementu zadania, Wykonawca przenosi na Zamawiającego prawa do wykorzystanych w dziełach wytworów niematerialnych niestanowiących utworów w rozumieniu ustawy o prawie autorskim i prawach pokrewnych, a chronionych innymi przepisami, w szczególności kodeksu cywilnego i ustawy o zwalczaniu nieuczciwej konkurencji. </w:t>
      </w:r>
    </w:p>
    <w:p w14:paraId="5BDFAB56" w14:textId="77777777" w:rsidR="00337BA6" w:rsidRDefault="00337BA6" w:rsidP="006731F5">
      <w:pPr>
        <w:pStyle w:val="Akapitzlist"/>
        <w:numPr>
          <w:ilvl w:val="0"/>
          <w:numId w:val="32"/>
        </w:numPr>
        <w:spacing w:after="160" w:line="259" w:lineRule="auto"/>
        <w:jc w:val="both"/>
      </w:pPr>
      <w:r>
        <w:t xml:space="preserve">Wykonawca upoważnia Zamawiającego do wykonywania autorskich praw osobistych względem utworów, jak i do wprowadzania w nich wszelkiego rodzaju zmian, uzupełnień i jego dostosowywania oraz jej rozpowszechnia anonimowo bez podania imienia i nazwiska Wykonawcy oraz upoważnia Zamawiającego do decydowania o pierwszym udostępnieniu dzieł publiczności i sprawowania nadzoru nad sposobem korzystania z niego. Wykonawca zobowiązuje się ponadto do niewykonywania swych autorskich praw osobistych do dokumentacji w sposób naruszający interesy Zamawiającego. W przypadku niewykonania przez Wykonawcę zobowiązań objętych niniejszym ustępem, Wykonawca zapłaci na rzecz Zamawiającego karę umowną w wysokości 5%  wynagrodzenia całkowitego Wykonawcy </w:t>
      </w:r>
    </w:p>
    <w:p w14:paraId="2EBCE60C" w14:textId="77777777" w:rsidR="00337BA6" w:rsidRDefault="00337BA6" w:rsidP="006731F5">
      <w:pPr>
        <w:pStyle w:val="Akapitzlist"/>
        <w:numPr>
          <w:ilvl w:val="0"/>
          <w:numId w:val="32"/>
        </w:numPr>
        <w:spacing w:after="160" w:line="259" w:lineRule="auto"/>
        <w:jc w:val="both"/>
      </w:pPr>
      <w:r>
        <w:t xml:space="preserve">Wykonawca wyraża zgodę na wykonywanie oraz nieograniczone zlecanie wykonywania praw zależnych do Przedmiotu umowy przez Zamawiającego, w rozumieniu art. 2 ust. 1 i 2 ustawy o prawie autorskim i prawach pokrewnych. W ramach tych uprawnień Zamawiający w szczególności ma prawo do dowolnego wykorzystywania całości lub swobodnie wybranych fragmentów Przedmiotu umowy. Wykonawca udziela niniejszym prawa do udzielania licencji wyłącznych i niewyłącznych. </w:t>
      </w:r>
    </w:p>
    <w:p w14:paraId="1FD2321A" w14:textId="77777777" w:rsidR="00337BA6" w:rsidRDefault="00337BA6" w:rsidP="006731F5">
      <w:pPr>
        <w:pStyle w:val="Akapitzlist"/>
        <w:numPr>
          <w:ilvl w:val="0"/>
          <w:numId w:val="32"/>
        </w:numPr>
        <w:spacing w:after="160" w:line="259" w:lineRule="auto"/>
        <w:jc w:val="both"/>
      </w:pPr>
      <w:r>
        <w:t xml:space="preserve">korzystanie przez Zamawiającego z autorskich praw majątkowych określonych w niniejszym paragrafie nie wymaga zgody Wykonawcy. </w:t>
      </w:r>
    </w:p>
    <w:p w14:paraId="5DD8DDD2" w14:textId="77777777" w:rsidR="00337BA6" w:rsidRDefault="00337BA6" w:rsidP="006731F5">
      <w:pPr>
        <w:pStyle w:val="Akapitzlist"/>
        <w:numPr>
          <w:ilvl w:val="0"/>
          <w:numId w:val="32"/>
        </w:numPr>
        <w:spacing w:after="160" w:line="259" w:lineRule="auto"/>
        <w:jc w:val="both"/>
      </w:pPr>
      <w:r>
        <w:t xml:space="preserve">w przypadku zgłoszenia jakichkolwiek roszczeń przez osoby trzecie w związku z korzystaniem przez Zamawiającego z praw nabytych lub upoważnień uzyskanych na podstawie niniejszej Umowy, Wykonawca zobowiązany jest zwolnić Zamawiającego od wszelkiej odpowiedzialności z tego tytułu i zaspokoić wszelkie uzasadnione roszczenia osób trzecich, pokryć wszelkie koszty, wydatki i szkody z tym związane, w tym koszty zastępstwa procesowego i koszty sądowe. </w:t>
      </w:r>
    </w:p>
    <w:p w14:paraId="63C29AFA" w14:textId="77777777" w:rsidR="00337BA6" w:rsidRDefault="00337BA6" w:rsidP="006731F5">
      <w:pPr>
        <w:pStyle w:val="Akapitzlist"/>
        <w:numPr>
          <w:ilvl w:val="0"/>
          <w:numId w:val="32"/>
        </w:numPr>
        <w:spacing w:after="160" w:line="259" w:lineRule="auto"/>
        <w:jc w:val="both"/>
      </w:pPr>
      <w:r>
        <w:t xml:space="preserve">przeniesienie autorskich praw majątkowych następuje w ramach wynagrodzenia określonego w § 4 niniejszej umowy. </w:t>
      </w:r>
    </w:p>
    <w:p w14:paraId="3BC052EB" w14:textId="77777777" w:rsidR="00337BA6" w:rsidRPr="00C5170F" w:rsidRDefault="00337BA6" w:rsidP="00337BA6">
      <w:pPr>
        <w:spacing w:after="0"/>
        <w:jc w:val="center"/>
        <w:rPr>
          <w:b/>
          <w:bCs/>
        </w:rPr>
      </w:pPr>
      <w:r>
        <w:rPr>
          <w:b/>
          <w:bCs/>
        </w:rPr>
        <w:t>§ 18</w:t>
      </w:r>
    </w:p>
    <w:p w14:paraId="5C39E300" w14:textId="77777777" w:rsidR="00337BA6" w:rsidRPr="00C5170F" w:rsidRDefault="00337BA6" w:rsidP="00337BA6">
      <w:pPr>
        <w:spacing w:after="0"/>
        <w:jc w:val="center"/>
        <w:rPr>
          <w:b/>
          <w:bCs/>
        </w:rPr>
      </w:pPr>
      <w:r w:rsidRPr="00C5170F">
        <w:rPr>
          <w:b/>
          <w:bCs/>
        </w:rPr>
        <w:t>ODSTĄPIENIE OD UMOWY</w:t>
      </w:r>
    </w:p>
    <w:p w14:paraId="33C66AD7" w14:textId="77777777" w:rsidR="00337BA6" w:rsidRDefault="00337BA6" w:rsidP="006731F5">
      <w:pPr>
        <w:pStyle w:val="Akapitzlist"/>
        <w:numPr>
          <w:ilvl w:val="0"/>
          <w:numId w:val="33"/>
        </w:numPr>
        <w:spacing w:after="160" w:line="259" w:lineRule="auto"/>
        <w:jc w:val="both"/>
      </w:pPr>
      <w:r>
        <w:t>Zamawiający może odstąpić od umowy w całości lub w części  w terminie 30 dni od dnia zaistnienia poniższych okoliczności zależnych od  Wykonawcy:</w:t>
      </w:r>
    </w:p>
    <w:p w14:paraId="5DFD8CE6" w14:textId="77777777" w:rsidR="00337BA6" w:rsidRDefault="00337BA6" w:rsidP="006731F5">
      <w:pPr>
        <w:pStyle w:val="Akapitzlist"/>
        <w:numPr>
          <w:ilvl w:val="0"/>
          <w:numId w:val="34"/>
        </w:numPr>
        <w:spacing w:after="160" w:line="259" w:lineRule="auto"/>
        <w:jc w:val="both"/>
      </w:pPr>
      <w:r>
        <w:t xml:space="preserve">z przyczyn przez siebie zawinionych opóźnia się z rozpoczęciem lub zakończeniem prac tak dalece, że nie jest prawdopodobne żeby zdołał zakończyć prace stanowiące przedmiot niniejszej umowy w umówionym terminie, </w:t>
      </w:r>
    </w:p>
    <w:p w14:paraId="631348BE" w14:textId="77777777" w:rsidR="00337BA6" w:rsidRDefault="00337BA6" w:rsidP="006731F5">
      <w:pPr>
        <w:pStyle w:val="Akapitzlist"/>
        <w:numPr>
          <w:ilvl w:val="0"/>
          <w:numId w:val="34"/>
        </w:numPr>
        <w:spacing w:after="160" w:line="259" w:lineRule="auto"/>
        <w:jc w:val="both"/>
      </w:pPr>
      <w:r>
        <w:lastRenderedPageBreak/>
        <w:t xml:space="preserve">pomimo wezwania przez Zamawiającego do realizacji umowy zgodnie z jej postanowieniami, wykonuje przedmiot umowy w sposób wadliwy lub sprzeczny z jej warunkami a w szczególności wykonuje przedmiot umowy niezgodnie z postanowieniami umowy bądź w inny sposób narusza postanowienia umowne, </w:t>
      </w:r>
    </w:p>
    <w:p w14:paraId="75DA7E28" w14:textId="77777777" w:rsidR="00337BA6" w:rsidRDefault="00337BA6" w:rsidP="006731F5">
      <w:pPr>
        <w:pStyle w:val="Akapitzlist"/>
        <w:numPr>
          <w:ilvl w:val="0"/>
          <w:numId w:val="34"/>
        </w:numPr>
        <w:spacing w:after="160" w:line="259" w:lineRule="auto"/>
        <w:jc w:val="both"/>
      </w:pPr>
      <w:r>
        <w:t xml:space="preserve">nie wykonał lub nienależycie wykonał przedmiot umowy, </w:t>
      </w:r>
    </w:p>
    <w:p w14:paraId="5A26BC44" w14:textId="77777777" w:rsidR="00337BA6" w:rsidRDefault="00337BA6" w:rsidP="006731F5">
      <w:pPr>
        <w:pStyle w:val="Akapitzlist"/>
        <w:numPr>
          <w:ilvl w:val="0"/>
          <w:numId w:val="34"/>
        </w:numPr>
        <w:spacing w:after="160" w:line="259" w:lineRule="auto"/>
        <w:jc w:val="both"/>
      </w:pPr>
      <w:r>
        <w:t xml:space="preserve">dokonał cesji wierzytelności wynikających z niniejszej umowy na rzecz osób trzecich bez zgody Zamawiającego. </w:t>
      </w:r>
    </w:p>
    <w:p w14:paraId="1B1160BC" w14:textId="77777777" w:rsidR="00337BA6" w:rsidRDefault="00337BA6" w:rsidP="006731F5">
      <w:pPr>
        <w:pStyle w:val="Akapitzlist"/>
        <w:numPr>
          <w:ilvl w:val="0"/>
          <w:numId w:val="35"/>
        </w:numPr>
        <w:spacing w:after="160" w:line="259" w:lineRule="auto"/>
        <w:ind w:left="284"/>
        <w:jc w:val="both"/>
      </w:pPr>
      <w:r>
        <w:t xml:space="preserve">W przypadku realizacji przez Zamawiającego uprawnienia wynikającego z ust. 1, Wykonawca może żądać wyłącznie wynagrodzenia należnego za prace wykonane do dnia odstąpienia od umowy. Strony dokonają rozliczenia za przedmiot umowy dotychczas zrealizowany, o ile został prawidłowo wykonany i wyznaczeni przedstawiciele Zamawiającego dokonają jego odbioru. </w:t>
      </w:r>
    </w:p>
    <w:p w14:paraId="04B8D295" w14:textId="77777777" w:rsidR="00337BA6" w:rsidRDefault="00337BA6" w:rsidP="006731F5">
      <w:pPr>
        <w:pStyle w:val="Akapitzlist"/>
        <w:numPr>
          <w:ilvl w:val="0"/>
          <w:numId w:val="35"/>
        </w:numPr>
        <w:spacing w:after="160" w:line="259" w:lineRule="auto"/>
        <w:ind w:left="284"/>
        <w:jc w:val="both"/>
      </w:pPr>
      <w:r>
        <w:t xml:space="preserve">Wykonawca może odstąpić od umowy, jeżeli Zamawiający pomimo zgłoszonych na piśmie zastrzeżeń, w sposób rażący narusza postanowienia umowy. W takim przypadku Wykonawca może żądać wyłącznie wynagrodzenia należnego z tytułu wykonania części umowy tzn. za prace prawidłowo wykonane do dnia odstąpienia od umowy. </w:t>
      </w:r>
    </w:p>
    <w:p w14:paraId="41736024" w14:textId="77777777" w:rsidR="00337BA6" w:rsidRDefault="00337BA6" w:rsidP="006731F5">
      <w:pPr>
        <w:pStyle w:val="Akapitzlist"/>
        <w:numPr>
          <w:ilvl w:val="0"/>
          <w:numId w:val="35"/>
        </w:numPr>
        <w:spacing w:after="160" w:line="259" w:lineRule="auto"/>
        <w:ind w:left="284"/>
        <w:jc w:val="both"/>
      </w:pPr>
      <w:r>
        <w:t xml:space="preserve">Odstąpienie od umowy z przyczyn określonych w ust. 1 i ust. 3 może nastąpić terminie 30 dni od powzięcia wiadomości o okolicznościach uzasadniających odstąpienie od umowy. </w:t>
      </w:r>
    </w:p>
    <w:p w14:paraId="023C1FE5" w14:textId="77777777" w:rsidR="00337BA6" w:rsidRDefault="00337BA6" w:rsidP="006731F5">
      <w:pPr>
        <w:pStyle w:val="Akapitzlist"/>
        <w:numPr>
          <w:ilvl w:val="0"/>
          <w:numId w:val="35"/>
        </w:numPr>
        <w:spacing w:after="160" w:line="259" w:lineRule="auto"/>
        <w:ind w:left="284"/>
        <w:jc w:val="both"/>
      </w:pPr>
      <w:r>
        <w:t xml:space="preserve">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kary umownej za odstąpienie, zabezpieczenia i odszkodowania. </w:t>
      </w:r>
    </w:p>
    <w:p w14:paraId="57A04D5C" w14:textId="77777777" w:rsidR="00337BA6" w:rsidRDefault="00337BA6" w:rsidP="006731F5">
      <w:pPr>
        <w:pStyle w:val="Akapitzlist"/>
        <w:numPr>
          <w:ilvl w:val="0"/>
          <w:numId w:val="35"/>
        </w:numPr>
        <w:spacing w:after="160" w:line="259" w:lineRule="auto"/>
        <w:ind w:left="284"/>
        <w:jc w:val="both"/>
      </w:pPr>
      <w:r>
        <w:t xml:space="preserve">Odstąpienie od umowy przez którąkolwiek ze Stron wymaga zachowania formy pisemnej pod rygorem nieważności oraz uzasadnienia. </w:t>
      </w:r>
    </w:p>
    <w:p w14:paraId="3BC4B2F8" w14:textId="77777777" w:rsidR="00337BA6" w:rsidRDefault="00337BA6" w:rsidP="006731F5">
      <w:pPr>
        <w:pStyle w:val="Akapitzlist"/>
        <w:numPr>
          <w:ilvl w:val="0"/>
          <w:numId w:val="35"/>
        </w:numPr>
        <w:spacing w:after="160" w:line="259" w:lineRule="auto"/>
        <w:ind w:left="284"/>
        <w:jc w:val="both"/>
      </w:pPr>
      <w:r>
        <w:t xml:space="preserve">W przypadku odstąpienia od umowy Strony zobowiązane są do następujących czynności: </w:t>
      </w:r>
    </w:p>
    <w:p w14:paraId="041297D5" w14:textId="77777777" w:rsidR="00337BA6" w:rsidRDefault="00337BA6" w:rsidP="006731F5">
      <w:pPr>
        <w:pStyle w:val="Akapitzlist"/>
        <w:numPr>
          <w:ilvl w:val="0"/>
          <w:numId w:val="9"/>
        </w:numPr>
        <w:spacing w:after="160" w:line="259" w:lineRule="auto"/>
        <w:jc w:val="both"/>
      </w:pPr>
      <w:r>
        <w:t xml:space="preserve">Wykonawca zobowiązany jest wstrzymać wykonywanie umowy, </w:t>
      </w:r>
    </w:p>
    <w:p w14:paraId="585781A5" w14:textId="77777777" w:rsidR="00337BA6" w:rsidRDefault="00337BA6" w:rsidP="006731F5">
      <w:pPr>
        <w:pStyle w:val="Akapitzlist"/>
        <w:numPr>
          <w:ilvl w:val="0"/>
          <w:numId w:val="9"/>
        </w:numPr>
        <w:spacing w:after="160" w:line="259" w:lineRule="auto"/>
        <w:jc w:val="both"/>
      </w:pPr>
      <w:r>
        <w:t xml:space="preserve">Wykonawca sporządzi z udziałem przedstawicieli Zamawiającego, protokół z inwentaryzacji wykonanych prac na dzień odstąpienia od umowy, </w:t>
      </w:r>
    </w:p>
    <w:p w14:paraId="30158AC8" w14:textId="77777777" w:rsidR="00337BA6" w:rsidRDefault="00337BA6" w:rsidP="006731F5">
      <w:pPr>
        <w:pStyle w:val="Akapitzlist"/>
        <w:numPr>
          <w:ilvl w:val="0"/>
          <w:numId w:val="9"/>
        </w:numPr>
        <w:spacing w:after="160" w:line="259" w:lineRule="auto"/>
        <w:jc w:val="both"/>
      </w:pPr>
      <w:r>
        <w:t>Zamawiający zobowiązany jest do zapłacenia wynagrodzenia za prace prawidłowo wykonane do dnia odstąpienia od umowy; ustalenie wysokości zapłaty wynagrodzenia zostanie dokonane na podstawie protokołu odbioru i stopnia zaawansowania prac.</w:t>
      </w:r>
    </w:p>
    <w:p w14:paraId="4579ED74" w14:textId="77777777" w:rsidR="00337BA6" w:rsidRDefault="00337BA6" w:rsidP="006731F5">
      <w:pPr>
        <w:pStyle w:val="Akapitzlist"/>
        <w:numPr>
          <w:ilvl w:val="0"/>
          <w:numId w:val="36"/>
        </w:numPr>
        <w:spacing w:after="160" w:line="259" w:lineRule="auto"/>
        <w:ind w:left="284"/>
        <w:jc w:val="both"/>
      </w:pPr>
      <w:r>
        <w:t>W przypadku stwierdzenia opracowań wadliwie wykonanych, kosztami ich naprawy obciążony zostanie Wykonawca, z winy którego odstąpiono od umowy.</w:t>
      </w:r>
    </w:p>
    <w:p w14:paraId="719749F6" w14:textId="77777777" w:rsidR="00337BA6" w:rsidRPr="00C5170F" w:rsidRDefault="00337BA6" w:rsidP="00337BA6">
      <w:pPr>
        <w:spacing w:after="0"/>
        <w:jc w:val="center"/>
        <w:rPr>
          <w:b/>
          <w:bCs/>
        </w:rPr>
      </w:pPr>
      <w:r>
        <w:rPr>
          <w:b/>
          <w:bCs/>
        </w:rPr>
        <w:br/>
      </w:r>
      <w:r>
        <w:rPr>
          <w:b/>
          <w:bCs/>
        </w:rPr>
        <w:br/>
      </w:r>
      <w:r>
        <w:rPr>
          <w:b/>
          <w:bCs/>
        </w:rPr>
        <w:br/>
        <w:t>§ 19</w:t>
      </w:r>
    </w:p>
    <w:p w14:paraId="53FD65DE" w14:textId="77777777" w:rsidR="00337BA6" w:rsidRDefault="00337BA6" w:rsidP="00337BA6">
      <w:pPr>
        <w:spacing w:after="0"/>
        <w:jc w:val="center"/>
      </w:pPr>
      <w:r w:rsidRPr="00C5170F">
        <w:rPr>
          <w:b/>
          <w:bCs/>
        </w:rPr>
        <w:t>PODWYKONAWSTWO</w:t>
      </w:r>
    </w:p>
    <w:p w14:paraId="3B39C719" w14:textId="77777777" w:rsidR="00337BA6" w:rsidRDefault="00337BA6" w:rsidP="006731F5">
      <w:pPr>
        <w:pStyle w:val="Akapitzlist"/>
        <w:numPr>
          <w:ilvl w:val="0"/>
          <w:numId w:val="37"/>
        </w:numPr>
        <w:spacing w:after="160" w:line="259" w:lineRule="auto"/>
        <w:jc w:val="both"/>
      </w:pPr>
      <w:r>
        <w:t xml:space="preserve">Wykonawca oświadcza, że cały zakres zamówienia wykona samodzielnie bez udziału podwykonawców. / Wykonawca oświadcza, że następujący zakres zamówienia wykona przy pomocy podwykonawców: Podwykonawca .................. zakres zamówienia: ...................., co stanowi wartość brutto .................., Podwykonawca .............. zakres zamówienia: ..................., co stanowi wartość brutto ................... ,. </w:t>
      </w:r>
    </w:p>
    <w:p w14:paraId="3297CE91" w14:textId="77777777" w:rsidR="00337BA6" w:rsidRDefault="00337BA6" w:rsidP="006731F5">
      <w:pPr>
        <w:pStyle w:val="Akapitzlist"/>
        <w:numPr>
          <w:ilvl w:val="0"/>
          <w:numId w:val="37"/>
        </w:numPr>
        <w:spacing w:after="160" w:line="259" w:lineRule="auto"/>
        <w:jc w:val="both"/>
      </w:pPr>
      <w:r>
        <w:t>Wykonawca w całości  ponosi wobec Zamawiającego pełną odpowiedzialność z tytułu niewykonania lub wykonania lub  nienależytego wykonania umowy   przez podwykonawców.</w:t>
      </w:r>
    </w:p>
    <w:p w14:paraId="04DC6B45" w14:textId="77777777" w:rsidR="00337BA6" w:rsidRPr="00C5170F" w:rsidRDefault="00337BA6" w:rsidP="00337BA6">
      <w:pPr>
        <w:spacing w:after="0"/>
        <w:jc w:val="center"/>
        <w:rPr>
          <w:b/>
          <w:bCs/>
        </w:rPr>
      </w:pPr>
      <w:r>
        <w:rPr>
          <w:b/>
          <w:bCs/>
        </w:rPr>
        <w:t>§ 20</w:t>
      </w:r>
    </w:p>
    <w:p w14:paraId="170BDA56" w14:textId="77777777" w:rsidR="00337BA6" w:rsidRDefault="00337BA6" w:rsidP="00337BA6">
      <w:pPr>
        <w:spacing w:after="0"/>
        <w:jc w:val="center"/>
      </w:pPr>
      <w:r w:rsidRPr="00C5170F">
        <w:rPr>
          <w:b/>
          <w:bCs/>
        </w:rPr>
        <w:t>POSTANOWIENIA KOŃCOWE</w:t>
      </w:r>
    </w:p>
    <w:p w14:paraId="3CC3C56C" w14:textId="2E393C4E" w:rsidR="00337BA6" w:rsidRDefault="00337BA6" w:rsidP="006731F5">
      <w:pPr>
        <w:pStyle w:val="Akapitzlist"/>
        <w:numPr>
          <w:ilvl w:val="0"/>
          <w:numId w:val="38"/>
        </w:numPr>
        <w:spacing w:after="160" w:line="259" w:lineRule="auto"/>
        <w:jc w:val="both"/>
      </w:pPr>
      <w:r>
        <w:lastRenderedPageBreak/>
        <w:t>Wszelkie zmiany niniejszej umowy wymagają formy pisemnego aneksu pod rygorem nieważności i mogą zostać dokonane, o ile nie stoją w sprzeczności z regulacjami zawartymi w ustawie Prawo zamówień publicznych z dnia 11 września 2019 r. (</w:t>
      </w:r>
      <w:proofErr w:type="spellStart"/>
      <w:r>
        <w:t>t.j</w:t>
      </w:r>
      <w:proofErr w:type="spellEnd"/>
      <w:r>
        <w:t>. Dz. U. z 2023 r. poz. 1605).</w:t>
      </w:r>
    </w:p>
    <w:p w14:paraId="3D799235" w14:textId="77777777" w:rsidR="00337BA6" w:rsidRDefault="00337BA6" w:rsidP="006731F5">
      <w:pPr>
        <w:pStyle w:val="Akapitzlist"/>
        <w:numPr>
          <w:ilvl w:val="0"/>
          <w:numId w:val="38"/>
        </w:numPr>
        <w:spacing w:after="160" w:line="259" w:lineRule="auto"/>
        <w:jc w:val="both"/>
      </w:pPr>
      <w:r>
        <w:t>Oprócz przypadków przewidzianych w Kodeksie cywilnym Zamawiający może odstąpić od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BEACA26" w14:textId="77777777" w:rsidR="00337BA6" w:rsidRDefault="00337BA6" w:rsidP="006731F5">
      <w:pPr>
        <w:pStyle w:val="Akapitzlist"/>
        <w:numPr>
          <w:ilvl w:val="0"/>
          <w:numId w:val="38"/>
        </w:numPr>
        <w:spacing w:after="160" w:line="259" w:lineRule="auto"/>
        <w:jc w:val="both"/>
      </w:pPr>
      <w:r>
        <w:t>W sprawach nieuregulowanych niniejszą umową mają zastosowanie odpowiednie przepisy kodeksu cywilnego, o ile przepisy ustawy Prawo zamówień publicznych  nie stanowią inaczej</w:t>
      </w:r>
    </w:p>
    <w:p w14:paraId="795A1E45" w14:textId="77777777" w:rsidR="00337BA6" w:rsidRDefault="00337BA6" w:rsidP="006731F5">
      <w:pPr>
        <w:pStyle w:val="Akapitzlist"/>
        <w:numPr>
          <w:ilvl w:val="0"/>
          <w:numId w:val="38"/>
        </w:numPr>
        <w:spacing w:after="160" w:line="259" w:lineRule="auto"/>
        <w:jc w:val="both"/>
      </w:pPr>
      <w:r>
        <w:t>Ewentualne spory mogące wyniknąć z realizacji niniejszej umowy strony zobowiązują się rozwiązywać polubownie, w drodze negocjacji. W razie braku porozumienia spory będzie rozstrzygał sąd powszechny właściwy dla siedziby Zamawiającego.</w:t>
      </w:r>
    </w:p>
    <w:p w14:paraId="114830AF" w14:textId="77777777" w:rsidR="00337BA6" w:rsidRDefault="00337BA6" w:rsidP="006731F5">
      <w:pPr>
        <w:pStyle w:val="Akapitzlist"/>
        <w:numPr>
          <w:ilvl w:val="0"/>
          <w:numId w:val="38"/>
        </w:numPr>
        <w:spacing w:after="160" w:line="259" w:lineRule="auto"/>
        <w:jc w:val="both"/>
      </w:pPr>
      <w:r>
        <w:t>Umowę niniejszą sporządzono w dwóch jednobrzmiących egzemplarzach po jednym dla każdej ze stron.</w:t>
      </w:r>
    </w:p>
    <w:p w14:paraId="1980678B" w14:textId="77777777" w:rsidR="00337BA6" w:rsidRDefault="00337BA6" w:rsidP="00337BA6">
      <w:pPr>
        <w:jc w:val="both"/>
      </w:pPr>
    </w:p>
    <w:p w14:paraId="6E10FB49" w14:textId="77777777" w:rsidR="00337BA6" w:rsidRDefault="00337BA6" w:rsidP="00337BA6">
      <w:pPr>
        <w:jc w:val="center"/>
      </w:pPr>
    </w:p>
    <w:p w14:paraId="1C851DC7" w14:textId="77777777" w:rsidR="00337BA6" w:rsidRDefault="00337BA6" w:rsidP="00337BA6">
      <w:pPr>
        <w:jc w:val="center"/>
      </w:pPr>
    </w:p>
    <w:p w14:paraId="39D41151" w14:textId="77777777" w:rsidR="00337BA6" w:rsidRDefault="00337BA6" w:rsidP="00337BA6">
      <w:pPr>
        <w:jc w:val="center"/>
      </w:pPr>
      <w:r>
        <w:t xml:space="preserve">Wykonawca </w:t>
      </w:r>
      <w:r>
        <w:tab/>
      </w:r>
      <w:r>
        <w:tab/>
      </w:r>
      <w:r>
        <w:tab/>
      </w:r>
      <w:r>
        <w:tab/>
      </w:r>
      <w:r>
        <w:tab/>
      </w:r>
      <w:r>
        <w:tab/>
      </w:r>
      <w:r>
        <w:tab/>
      </w:r>
      <w:r>
        <w:tab/>
      </w:r>
      <w:r>
        <w:tab/>
      </w:r>
      <w:r>
        <w:tab/>
        <w:t>Zamawiający</w:t>
      </w:r>
    </w:p>
    <w:p w14:paraId="6B0CD029" w14:textId="77777777" w:rsidR="009827F9" w:rsidRDefault="009827F9" w:rsidP="009827F9">
      <w:pPr>
        <w:jc w:val="both"/>
      </w:pPr>
    </w:p>
    <w:p w14:paraId="70811D0F" w14:textId="77777777" w:rsidR="009827F9" w:rsidRDefault="009827F9" w:rsidP="009827F9">
      <w:pPr>
        <w:jc w:val="both"/>
      </w:pPr>
    </w:p>
    <w:p w14:paraId="2444C462" w14:textId="77777777" w:rsidR="009827F9" w:rsidRDefault="009827F9" w:rsidP="009827F9">
      <w:pPr>
        <w:jc w:val="both"/>
      </w:pPr>
    </w:p>
    <w:p w14:paraId="7D2EA7DC" w14:textId="77777777" w:rsidR="009827F9" w:rsidRDefault="009827F9" w:rsidP="009827F9">
      <w:pPr>
        <w:jc w:val="both"/>
      </w:pPr>
    </w:p>
    <w:p w14:paraId="01EA8EF9" w14:textId="77777777" w:rsidR="009827F9" w:rsidRDefault="009827F9" w:rsidP="009827F9">
      <w:pPr>
        <w:jc w:val="both"/>
      </w:pPr>
    </w:p>
    <w:p w14:paraId="659AB758" w14:textId="77777777" w:rsidR="009827F9" w:rsidRDefault="009827F9" w:rsidP="009827F9">
      <w:pPr>
        <w:jc w:val="both"/>
      </w:pPr>
    </w:p>
    <w:p w14:paraId="1A20381C" w14:textId="77777777" w:rsidR="009827F9" w:rsidRDefault="009827F9" w:rsidP="009827F9">
      <w:pPr>
        <w:jc w:val="both"/>
      </w:pPr>
      <w:r>
        <w:t>Załączniki:</w:t>
      </w:r>
    </w:p>
    <w:p w14:paraId="6115406B" w14:textId="77777777" w:rsidR="009827F9" w:rsidRDefault="009827F9" w:rsidP="009827F9">
      <w:pPr>
        <w:jc w:val="both"/>
      </w:pPr>
      <w:r>
        <w:t>Wypełniony przez Wykonawcę Załącznik Nr 1 do SWZ  – Formularz Ofertowy,</w:t>
      </w:r>
    </w:p>
    <w:p w14:paraId="07553632" w14:textId="77777777" w:rsidR="009827F9" w:rsidRDefault="009827F9" w:rsidP="009827F9">
      <w:pPr>
        <w:jc w:val="both"/>
      </w:pPr>
      <w:r>
        <w:t>Wypełniony przez Wykonawcę Załącznik Nr 4 do SWZ – Wykaż osób skierowanych do realizacji zamówienia,</w:t>
      </w:r>
    </w:p>
    <w:p w14:paraId="17A928D8" w14:textId="5AEA7B18" w:rsidR="00337BA6" w:rsidRDefault="00337BA6" w:rsidP="00337BA6"/>
    <w:sectPr w:rsidR="00337BA6" w:rsidSect="006D1BAC">
      <w:footnotePr>
        <w:numRestart w:val="eachPage"/>
      </w:footnotePr>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808B" w14:textId="77777777" w:rsidR="00571CB5" w:rsidRDefault="00571CB5">
      <w:pPr>
        <w:spacing w:after="0" w:line="240" w:lineRule="auto"/>
      </w:pPr>
      <w:r>
        <w:separator/>
      </w:r>
    </w:p>
  </w:endnote>
  <w:endnote w:type="continuationSeparator" w:id="0">
    <w:p w14:paraId="7E1E3E5E" w14:textId="77777777" w:rsidR="00571CB5" w:rsidRDefault="0057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E57" w14:textId="77777777" w:rsidR="00571CB5" w:rsidRDefault="00571CB5">
    <w:pPr>
      <w:pStyle w:val="Stopka"/>
      <w:jc w:val="right"/>
    </w:pPr>
    <w:r>
      <w:fldChar w:fldCharType="begin"/>
    </w:r>
    <w:r>
      <w:instrText>PAGE   \* MERGEFORMAT</w:instrText>
    </w:r>
    <w:r>
      <w:fldChar w:fldCharType="separate"/>
    </w:r>
    <w:r w:rsidR="00F81995">
      <w:rPr>
        <w:noProof/>
      </w:rPr>
      <w:t>9</w:t>
    </w:r>
    <w:r>
      <w:fldChar w:fldCharType="end"/>
    </w:r>
  </w:p>
  <w:p w14:paraId="15396B8C" w14:textId="77777777" w:rsidR="00571CB5" w:rsidRDefault="00571C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B610" w14:textId="77777777" w:rsidR="00571CB5" w:rsidRDefault="00571CB5">
      <w:pPr>
        <w:spacing w:after="0" w:line="240" w:lineRule="auto"/>
      </w:pPr>
      <w:r>
        <w:separator/>
      </w:r>
    </w:p>
  </w:footnote>
  <w:footnote w:type="continuationSeparator" w:id="0">
    <w:p w14:paraId="116E1037" w14:textId="77777777" w:rsidR="00571CB5" w:rsidRDefault="0057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2" w15:restartNumberingAfterBreak="0">
    <w:nsid w:val="02594983"/>
    <w:multiLevelType w:val="hybridMultilevel"/>
    <w:tmpl w:val="2C9474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3712E"/>
    <w:multiLevelType w:val="hybridMultilevel"/>
    <w:tmpl w:val="3ABA7C2E"/>
    <w:lvl w:ilvl="0" w:tplc="0415000F">
      <w:start w:val="1"/>
      <w:numFmt w:val="decimal"/>
      <w:lvlText w:val="%1."/>
      <w:lvlJc w:val="left"/>
      <w:pPr>
        <w:ind w:left="720" w:hanging="360"/>
      </w:pPr>
    </w:lvl>
    <w:lvl w:ilvl="1" w:tplc="13FC12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F79A6"/>
    <w:multiLevelType w:val="hybridMultilevel"/>
    <w:tmpl w:val="A6684F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1F7DDD"/>
    <w:multiLevelType w:val="hybridMultilevel"/>
    <w:tmpl w:val="D9042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3D769D"/>
    <w:multiLevelType w:val="hybridMultilevel"/>
    <w:tmpl w:val="5B10D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02171"/>
    <w:multiLevelType w:val="hybridMultilevel"/>
    <w:tmpl w:val="D9564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8627D8"/>
    <w:multiLevelType w:val="hybridMultilevel"/>
    <w:tmpl w:val="A54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943275"/>
    <w:multiLevelType w:val="hybridMultilevel"/>
    <w:tmpl w:val="C16497CC"/>
    <w:lvl w:ilvl="0" w:tplc="F272A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14D30"/>
    <w:multiLevelType w:val="hybridMultilevel"/>
    <w:tmpl w:val="D324CC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4F6A76"/>
    <w:multiLevelType w:val="multilevel"/>
    <w:tmpl w:val="981264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ind w:left="72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4261E8F"/>
    <w:multiLevelType w:val="multilevel"/>
    <w:tmpl w:val="11786F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189C41FE"/>
    <w:multiLevelType w:val="hybridMultilevel"/>
    <w:tmpl w:val="F8A69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CC068B"/>
    <w:multiLevelType w:val="hybridMultilevel"/>
    <w:tmpl w:val="082029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94E36"/>
    <w:multiLevelType w:val="hybridMultilevel"/>
    <w:tmpl w:val="E2C640C8"/>
    <w:lvl w:ilvl="0" w:tplc="2188C48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FE763E"/>
    <w:multiLevelType w:val="hybridMultilevel"/>
    <w:tmpl w:val="6AE41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67172"/>
    <w:multiLevelType w:val="hybridMultilevel"/>
    <w:tmpl w:val="D9D2E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036960"/>
    <w:multiLevelType w:val="hybridMultilevel"/>
    <w:tmpl w:val="AD3A1F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4A1C49"/>
    <w:multiLevelType w:val="hybridMultilevel"/>
    <w:tmpl w:val="8EF6FF9C"/>
    <w:lvl w:ilvl="0" w:tplc="01103BB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01459"/>
    <w:multiLevelType w:val="hybridMultilevel"/>
    <w:tmpl w:val="B1EAD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B660C"/>
    <w:multiLevelType w:val="hybridMultilevel"/>
    <w:tmpl w:val="9894E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2C7E68"/>
    <w:multiLevelType w:val="hybridMultilevel"/>
    <w:tmpl w:val="EC064E7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2A5155"/>
    <w:multiLevelType w:val="hybridMultilevel"/>
    <w:tmpl w:val="024800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AD3B9A"/>
    <w:multiLevelType w:val="multilevel"/>
    <w:tmpl w:val="11786F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33CC6547"/>
    <w:multiLevelType w:val="hybridMultilevel"/>
    <w:tmpl w:val="478E7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9564E6"/>
    <w:multiLevelType w:val="hybridMultilevel"/>
    <w:tmpl w:val="3D463116"/>
    <w:lvl w:ilvl="0" w:tplc="6FB608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9A5BD1"/>
    <w:multiLevelType w:val="hybridMultilevel"/>
    <w:tmpl w:val="9D92980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30" w15:restartNumberingAfterBreak="0">
    <w:nsid w:val="3F141101"/>
    <w:multiLevelType w:val="hybridMultilevel"/>
    <w:tmpl w:val="2BC0A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4478A2"/>
    <w:multiLevelType w:val="multilevel"/>
    <w:tmpl w:val="981264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ind w:left="72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5111BA"/>
    <w:multiLevelType w:val="hybridMultilevel"/>
    <w:tmpl w:val="5CF47C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B0A0EC3"/>
    <w:multiLevelType w:val="hybridMultilevel"/>
    <w:tmpl w:val="23F499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6F4E57"/>
    <w:multiLevelType w:val="hybridMultilevel"/>
    <w:tmpl w:val="3BA8F2AA"/>
    <w:lvl w:ilvl="0" w:tplc="7A78A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B30198"/>
    <w:multiLevelType w:val="hybridMultilevel"/>
    <w:tmpl w:val="363CF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DC7433"/>
    <w:multiLevelType w:val="hybridMultilevel"/>
    <w:tmpl w:val="316C5C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413195A"/>
    <w:multiLevelType w:val="hybridMultilevel"/>
    <w:tmpl w:val="44EC63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5863A7A"/>
    <w:multiLevelType w:val="hybridMultilevel"/>
    <w:tmpl w:val="26E0A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9B4A09"/>
    <w:multiLevelType w:val="hybridMultilevel"/>
    <w:tmpl w:val="14602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F66557"/>
    <w:multiLevelType w:val="hybridMultilevel"/>
    <w:tmpl w:val="C7164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4217A8"/>
    <w:multiLevelType w:val="hybridMultilevel"/>
    <w:tmpl w:val="AEC08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8A006BC"/>
    <w:multiLevelType w:val="hybridMultilevel"/>
    <w:tmpl w:val="FDA2FBBC"/>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241571"/>
    <w:multiLevelType w:val="hybridMultilevel"/>
    <w:tmpl w:val="D9564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A50715"/>
    <w:multiLevelType w:val="hybridMultilevel"/>
    <w:tmpl w:val="0B762E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021AC3"/>
    <w:multiLevelType w:val="hybridMultilevel"/>
    <w:tmpl w:val="B09A7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EB22D2"/>
    <w:multiLevelType w:val="hybridMultilevel"/>
    <w:tmpl w:val="240650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6E172D"/>
    <w:multiLevelType w:val="hybridMultilevel"/>
    <w:tmpl w:val="9D1CD7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B7160B3"/>
    <w:multiLevelType w:val="hybridMultilevel"/>
    <w:tmpl w:val="AB2EA8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771832"/>
    <w:multiLevelType w:val="hybridMultilevel"/>
    <w:tmpl w:val="7374BA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973577">
    <w:abstractNumId w:val="43"/>
    <w:lvlOverride w:ilvl="0">
      <w:startOverride w:val="1"/>
    </w:lvlOverride>
  </w:num>
  <w:num w:numId="2" w16cid:durableId="1021007404">
    <w:abstractNumId w:val="32"/>
    <w:lvlOverride w:ilvl="0">
      <w:startOverride w:val="1"/>
    </w:lvlOverride>
  </w:num>
  <w:num w:numId="3" w16cid:durableId="221869391">
    <w:abstractNumId w:val="18"/>
  </w:num>
  <w:num w:numId="4" w16cid:durableId="1225145904">
    <w:abstractNumId w:val="41"/>
  </w:num>
  <w:num w:numId="5" w16cid:durableId="2006740223">
    <w:abstractNumId w:val="29"/>
  </w:num>
  <w:num w:numId="6" w16cid:durableId="1932855844">
    <w:abstractNumId w:val="17"/>
  </w:num>
  <w:num w:numId="7" w16cid:durableId="1721905001">
    <w:abstractNumId w:val="8"/>
  </w:num>
  <w:num w:numId="8" w16cid:durableId="1814758672">
    <w:abstractNumId w:val="40"/>
  </w:num>
  <w:num w:numId="9" w16cid:durableId="292292044">
    <w:abstractNumId w:val="13"/>
  </w:num>
  <w:num w:numId="10" w16cid:durableId="1865439686">
    <w:abstractNumId w:val="21"/>
  </w:num>
  <w:num w:numId="11" w16cid:durableId="1150364777">
    <w:abstractNumId w:val="19"/>
  </w:num>
  <w:num w:numId="12" w16cid:durableId="1411193975">
    <w:abstractNumId w:val="47"/>
  </w:num>
  <w:num w:numId="13" w16cid:durableId="2029335205">
    <w:abstractNumId w:val="3"/>
  </w:num>
  <w:num w:numId="14" w16cid:durableId="2023126103">
    <w:abstractNumId w:val="34"/>
  </w:num>
  <w:num w:numId="15" w16cid:durableId="1244485589">
    <w:abstractNumId w:val="49"/>
  </w:num>
  <w:num w:numId="16" w16cid:durableId="66153368">
    <w:abstractNumId w:val="39"/>
  </w:num>
  <w:num w:numId="17" w16cid:durableId="1887062182">
    <w:abstractNumId w:val="45"/>
  </w:num>
  <w:num w:numId="18" w16cid:durableId="188884332">
    <w:abstractNumId w:val="51"/>
  </w:num>
  <w:num w:numId="19" w16cid:durableId="1198659544">
    <w:abstractNumId w:val="22"/>
  </w:num>
  <w:num w:numId="20" w16cid:durableId="360400393">
    <w:abstractNumId w:val="14"/>
  </w:num>
  <w:num w:numId="21" w16cid:durableId="1772625691">
    <w:abstractNumId w:val="48"/>
  </w:num>
  <w:num w:numId="22" w16cid:durableId="1016229833">
    <w:abstractNumId w:val="46"/>
  </w:num>
  <w:num w:numId="23" w16cid:durableId="647588777">
    <w:abstractNumId w:val="10"/>
  </w:num>
  <w:num w:numId="24" w16cid:durableId="1759328722">
    <w:abstractNumId w:val="38"/>
  </w:num>
  <w:num w:numId="25" w16cid:durableId="1734616749">
    <w:abstractNumId w:val="33"/>
  </w:num>
  <w:num w:numId="26" w16cid:durableId="1575120288">
    <w:abstractNumId w:val="6"/>
  </w:num>
  <w:num w:numId="27" w16cid:durableId="1317880983">
    <w:abstractNumId w:val="37"/>
  </w:num>
  <w:num w:numId="28" w16cid:durableId="88963366">
    <w:abstractNumId w:val="2"/>
  </w:num>
  <w:num w:numId="29" w16cid:durableId="765881661">
    <w:abstractNumId w:val="5"/>
  </w:num>
  <w:num w:numId="30" w16cid:durableId="774128893">
    <w:abstractNumId w:val="50"/>
  </w:num>
  <w:num w:numId="31" w16cid:durableId="1791974398">
    <w:abstractNumId w:val="23"/>
  </w:num>
  <w:num w:numId="32" w16cid:durableId="866262112">
    <w:abstractNumId w:val="4"/>
  </w:num>
  <w:num w:numId="33" w16cid:durableId="93207110">
    <w:abstractNumId w:val="35"/>
  </w:num>
  <w:num w:numId="34" w16cid:durableId="67656206">
    <w:abstractNumId w:val="24"/>
  </w:num>
  <w:num w:numId="35" w16cid:durableId="870654788">
    <w:abstractNumId w:val="27"/>
  </w:num>
  <w:num w:numId="36" w16cid:durableId="2036686016">
    <w:abstractNumId w:val="20"/>
  </w:num>
  <w:num w:numId="37" w16cid:durableId="2011523285">
    <w:abstractNumId w:val="36"/>
  </w:num>
  <w:num w:numId="38" w16cid:durableId="1836189021">
    <w:abstractNumId w:val="7"/>
  </w:num>
  <w:num w:numId="39" w16cid:durableId="209732280">
    <w:abstractNumId w:val="9"/>
  </w:num>
  <w:num w:numId="40" w16cid:durableId="598682108">
    <w:abstractNumId w:val="12"/>
  </w:num>
  <w:num w:numId="41" w16cid:durableId="1660428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6086872">
    <w:abstractNumId w:val="31"/>
  </w:num>
  <w:num w:numId="43" w16cid:durableId="1593706990">
    <w:abstractNumId w:val="11"/>
  </w:num>
  <w:num w:numId="44" w16cid:durableId="86587477">
    <w:abstractNumId w:val="16"/>
  </w:num>
  <w:num w:numId="45" w16cid:durableId="686756123">
    <w:abstractNumId w:val="44"/>
  </w:num>
  <w:num w:numId="46" w16cid:durableId="2115783374">
    <w:abstractNumId w:val="15"/>
  </w:num>
  <w:num w:numId="47" w16cid:durableId="729574119">
    <w:abstractNumId w:val="42"/>
  </w:num>
  <w:num w:numId="48" w16cid:durableId="1068917325">
    <w:abstractNumId w:val="30"/>
  </w:num>
  <w:num w:numId="49" w16cid:durableId="924607880">
    <w:abstractNumId w:val="26"/>
  </w:num>
  <w:num w:numId="50" w16cid:durableId="924803447">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581"/>
    <w:rsid w:val="00006DD4"/>
    <w:rsid w:val="0001087A"/>
    <w:rsid w:val="0001676E"/>
    <w:rsid w:val="00016F1F"/>
    <w:rsid w:val="00032240"/>
    <w:rsid w:val="00036408"/>
    <w:rsid w:val="000420C6"/>
    <w:rsid w:val="0004751C"/>
    <w:rsid w:val="000508A9"/>
    <w:rsid w:val="000516AD"/>
    <w:rsid w:val="00054B9A"/>
    <w:rsid w:val="0005563A"/>
    <w:rsid w:val="00067799"/>
    <w:rsid w:val="00067913"/>
    <w:rsid w:val="000754D4"/>
    <w:rsid w:val="0007559A"/>
    <w:rsid w:val="0007660D"/>
    <w:rsid w:val="0008267D"/>
    <w:rsid w:val="00082B96"/>
    <w:rsid w:val="00092D87"/>
    <w:rsid w:val="00092E19"/>
    <w:rsid w:val="0009413B"/>
    <w:rsid w:val="00094C28"/>
    <w:rsid w:val="000A669C"/>
    <w:rsid w:val="000A7CD7"/>
    <w:rsid w:val="000B19ED"/>
    <w:rsid w:val="000B4F77"/>
    <w:rsid w:val="000C1DAF"/>
    <w:rsid w:val="000C3FE5"/>
    <w:rsid w:val="000C6681"/>
    <w:rsid w:val="000D2908"/>
    <w:rsid w:val="000D658D"/>
    <w:rsid w:val="000D750C"/>
    <w:rsid w:val="000E3208"/>
    <w:rsid w:val="000E4726"/>
    <w:rsid w:val="000E5F74"/>
    <w:rsid w:val="000F1046"/>
    <w:rsid w:val="000F70E6"/>
    <w:rsid w:val="00100679"/>
    <w:rsid w:val="00100A8D"/>
    <w:rsid w:val="00103AEA"/>
    <w:rsid w:val="00114DBC"/>
    <w:rsid w:val="0011795D"/>
    <w:rsid w:val="00122C2B"/>
    <w:rsid w:val="001248AB"/>
    <w:rsid w:val="00126C4D"/>
    <w:rsid w:val="00130872"/>
    <w:rsid w:val="00132E39"/>
    <w:rsid w:val="00136CA5"/>
    <w:rsid w:val="0014106A"/>
    <w:rsid w:val="00143C17"/>
    <w:rsid w:val="001453EC"/>
    <w:rsid w:val="00150040"/>
    <w:rsid w:val="00150E1F"/>
    <w:rsid w:val="00150F23"/>
    <w:rsid w:val="001569C8"/>
    <w:rsid w:val="00161AC7"/>
    <w:rsid w:val="00162E71"/>
    <w:rsid w:val="00163F00"/>
    <w:rsid w:val="00164A65"/>
    <w:rsid w:val="001726A5"/>
    <w:rsid w:val="0017474A"/>
    <w:rsid w:val="00174B04"/>
    <w:rsid w:val="00176896"/>
    <w:rsid w:val="00187EFE"/>
    <w:rsid w:val="00191D7F"/>
    <w:rsid w:val="001920D4"/>
    <w:rsid w:val="00193AD5"/>
    <w:rsid w:val="00194DA2"/>
    <w:rsid w:val="0019709E"/>
    <w:rsid w:val="00197F62"/>
    <w:rsid w:val="001B249D"/>
    <w:rsid w:val="001B5051"/>
    <w:rsid w:val="001C33AE"/>
    <w:rsid w:val="001C4088"/>
    <w:rsid w:val="001C5926"/>
    <w:rsid w:val="001D2E55"/>
    <w:rsid w:val="001E0ABF"/>
    <w:rsid w:val="001F0E4C"/>
    <w:rsid w:val="001F2532"/>
    <w:rsid w:val="00200B1E"/>
    <w:rsid w:val="00206651"/>
    <w:rsid w:val="00207E26"/>
    <w:rsid w:val="002113D6"/>
    <w:rsid w:val="00247296"/>
    <w:rsid w:val="002527D3"/>
    <w:rsid w:val="00255706"/>
    <w:rsid w:val="00266C44"/>
    <w:rsid w:val="002670A8"/>
    <w:rsid w:val="002679DA"/>
    <w:rsid w:val="0027081E"/>
    <w:rsid w:val="00273E55"/>
    <w:rsid w:val="00274147"/>
    <w:rsid w:val="00277F3E"/>
    <w:rsid w:val="0028157C"/>
    <w:rsid w:val="00287AD7"/>
    <w:rsid w:val="00290A93"/>
    <w:rsid w:val="002920C2"/>
    <w:rsid w:val="002B10FB"/>
    <w:rsid w:val="002B23B1"/>
    <w:rsid w:val="002B2547"/>
    <w:rsid w:val="002B509D"/>
    <w:rsid w:val="002B571C"/>
    <w:rsid w:val="002C24B5"/>
    <w:rsid w:val="002D40FC"/>
    <w:rsid w:val="002D7160"/>
    <w:rsid w:val="002E50DB"/>
    <w:rsid w:val="002E5BC7"/>
    <w:rsid w:val="003001D1"/>
    <w:rsid w:val="003035C7"/>
    <w:rsid w:val="0030765A"/>
    <w:rsid w:val="0031467E"/>
    <w:rsid w:val="00314A48"/>
    <w:rsid w:val="00316085"/>
    <w:rsid w:val="00321705"/>
    <w:rsid w:val="003267C8"/>
    <w:rsid w:val="003322FB"/>
    <w:rsid w:val="00332377"/>
    <w:rsid w:val="003366F9"/>
    <w:rsid w:val="003376F5"/>
    <w:rsid w:val="00337BA6"/>
    <w:rsid w:val="00342FFF"/>
    <w:rsid w:val="003448D5"/>
    <w:rsid w:val="00345EC2"/>
    <w:rsid w:val="003529A5"/>
    <w:rsid w:val="00357E53"/>
    <w:rsid w:val="00360412"/>
    <w:rsid w:val="0036317A"/>
    <w:rsid w:val="00366BFD"/>
    <w:rsid w:val="00367760"/>
    <w:rsid w:val="00375635"/>
    <w:rsid w:val="0037711B"/>
    <w:rsid w:val="00381C5E"/>
    <w:rsid w:val="00382777"/>
    <w:rsid w:val="003956AB"/>
    <w:rsid w:val="003A23DB"/>
    <w:rsid w:val="003A7386"/>
    <w:rsid w:val="003B30AF"/>
    <w:rsid w:val="003B642C"/>
    <w:rsid w:val="003C1639"/>
    <w:rsid w:val="003C448A"/>
    <w:rsid w:val="003D1DFF"/>
    <w:rsid w:val="003D22B0"/>
    <w:rsid w:val="003D57E4"/>
    <w:rsid w:val="003D6BE0"/>
    <w:rsid w:val="003E03B3"/>
    <w:rsid w:val="003E0AB6"/>
    <w:rsid w:val="003E62DE"/>
    <w:rsid w:val="003E7DFC"/>
    <w:rsid w:val="003F025D"/>
    <w:rsid w:val="003F3830"/>
    <w:rsid w:val="003F567C"/>
    <w:rsid w:val="00404FF1"/>
    <w:rsid w:val="004105E9"/>
    <w:rsid w:val="00411BA2"/>
    <w:rsid w:val="00412242"/>
    <w:rsid w:val="00412ACF"/>
    <w:rsid w:val="00415906"/>
    <w:rsid w:val="00415A4C"/>
    <w:rsid w:val="00422F40"/>
    <w:rsid w:val="00424630"/>
    <w:rsid w:val="0042714C"/>
    <w:rsid w:val="00437CF3"/>
    <w:rsid w:val="00440B76"/>
    <w:rsid w:val="004431F0"/>
    <w:rsid w:val="00444635"/>
    <w:rsid w:val="00450CE1"/>
    <w:rsid w:val="004602B3"/>
    <w:rsid w:val="004614FF"/>
    <w:rsid w:val="004657A4"/>
    <w:rsid w:val="00476A4F"/>
    <w:rsid w:val="00481FF0"/>
    <w:rsid w:val="00490D02"/>
    <w:rsid w:val="00494982"/>
    <w:rsid w:val="004968E3"/>
    <w:rsid w:val="004B6D1F"/>
    <w:rsid w:val="004C1A70"/>
    <w:rsid w:val="004D1F75"/>
    <w:rsid w:val="004D3426"/>
    <w:rsid w:val="004D4769"/>
    <w:rsid w:val="004D7B82"/>
    <w:rsid w:val="004E4BE6"/>
    <w:rsid w:val="004E7F32"/>
    <w:rsid w:val="005125D5"/>
    <w:rsid w:val="00515AE5"/>
    <w:rsid w:val="00516249"/>
    <w:rsid w:val="00523424"/>
    <w:rsid w:val="00542EA9"/>
    <w:rsid w:val="00547991"/>
    <w:rsid w:val="00550062"/>
    <w:rsid w:val="00565335"/>
    <w:rsid w:val="00571CB5"/>
    <w:rsid w:val="00574CFD"/>
    <w:rsid w:val="0057732D"/>
    <w:rsid w:val="00585539"/>
    <w:rsid w:val="0058611F"/>
    <w:rsid w:val="005869D3"/>
    <w:rsid w:val="00593271"/>
    <w:rsid w:val="00596790"/>
    <w:rsid w:val="005A0C2E"/>
    <w:rsid w:val="005A41BE"/>
    <w:rsid w:val="005A57DC"/>
    <w:rsid w:val="005B1F2A"/>
    <w:rsid w:val="005B2428"/>
    <w:rsid w:val="005C33D1"/>
    <w:rsid w:val="005C42D0"/>
    <w:rsid w:val="005D77C0"/>
    <w:rsid w:val="005E2737"/>
    <w:rsid w:val="005F33AC"/>
    <w:rsid w:val="00605E3E"/>
    <w:rsid w:val="006076E8"/>
    <w:rsid w:val="006113B4"/>
    <w:rsid w:val="00615B1E"/>
    <w:rsid w:val="006213F8"/>
    <w:rsid w:val="00624C71"/>
    <w:rsid w:val="00631A8C"/>
    <w:rsid w:val="00637D50"/>
    <w:rsid w:val="006437AD"/>
    <w:rsid w:val="00650E6F"/>
    <w:rsid w:val="00651870"/>
    <w:rsid w:val="0065660E"/>
    <w:rsid w:val="00666AF3"/>
    <w:rsid w:val="006671F9"/>
    <w:rsid w:val="00667793"/>
    <w:rsid w:val="006731F5"/>
    <w:rsid w:val="0067712B"/>
    <w:rsid w:val="006772B5"/>
    <w:rsid w:val="00682970"/>
    <w:rsid w:val="00682E07"/>
    <w:rsid w:val="0068391C"/>
    <w:rsid w:val="00683F8D"/>
    <w:rsid w:val="00692292"/>
    <w:rsid w:val="00696597"/>
    <w:rsid w:val="00696806"/>
    <w:rsid w:val="006A2C80"/>
    <w:rsid w:val="006A5042"/>
    <w:rsid w:val="006A51D1"/>
    <w:rsid w:val="006C277E"/>
    <w:rsid w:val="006C4F98"/>
    <w:rsid w:val="006C4FFA"/>
    <w:rsid w:val="006C6FB0"/>
    <w:rsid w:val="006D07F9"/>
    <w:rsid w:val="006D18D3"/>
    <w:rsid w:val="006D1BAC"/>
    <w:rsid w:val="006D5DE2"/>
    <w:rsid w:val="006E2393"/>
    <w:rsid w:val="006F4298"/>
    <w:rsid w:val="00713225"/>
    <w:rsid w:val="0071505D"/>
    <w:rsid w:val="007165AC"/>
    <w:rsid w:val="007178C3"/>
    <w:rsid w:val="0072481A"/>
    <w:rsid w:val="00727230"/>
    <w:rsid w:val="0073136A"/>
    <w:rsid w:val="00731AA2"/>
    <w:rsid w:val="007342A0"/>
    <w:rsid w:val="00735BB7"/>
    <w:rsid w:val="007402DD"/>
    <w:rsid w:val="00741286"/>
    <w:rsid w:val="00743788"/>
    <w:rsid w:val="007539AF"/>
    <w:rsid w:val="00753D36"/>
    <w:rsid w:val="007574FF"/>
    <w:rsid w:val="00757C26"/>
    <w:rsid w:val="007608B6"/>
    <w:rsid w:val="00763B0E"/>
    <w:rsid w:val="0076451E"/>
    <w:rsid w:val="00774124"/>
    <w:rsid w:val="00787CE2"/>
    <w:rsid w:val="0079066D"/>
    <w:rsid w:val="00796309"/>
    <w:rsid w:val="007965D3"/>
    <w:rsid w:val="007B27A0"/>
    <w:rsid w:val="007B3680"/>
    <w:rsid w:val="007B5B59"/>
    <w:rsid w:val="007B5DF8"/>
    <w:rsid w:val="007B6363"/>
    <w:rsid w:val="007B6F73"/>
    <w:rsid w:val="007C6CC6"/>
    <w:rsid w:val="007D067B"/>
    <w:rsid w:val="007D3641"/>
    <w:rsid w:val="007D3A2F"/>
    <w:rsid w:val="007D6D1E"/>
    <w:rsid w:val="007F0240"/>
    <w:rsid w:val="007F34A8"/>
    <w:rsid w:val="007F3748"/>
    <w:rsid w:val="00801B3C"/>
    <w:rsid w:val="00801F01"/>
    <w:rsid w:val="00804BBF"/>
    <w:rsid w:val="00815D93"/>
    <w:rsid w:val="008174FA"/>
    <w:rsid w:val="00817942"/>
    <w:rsid w:val="00820005"/>
    <w:rsid w:val="00824994"/>
    <w:rsid w:val="00830BA1"/>
    <w:rsid w:val="00831FB4"/>
    <w:rsid w:val="00835289"/>
    <w:rsid w:val="00835846"/>
    <w:rsid w:val="008365CD"/>
    <w:rsid w:val="00837486"/>
    <w:rsid w:val="008547D2"/>
    <w:rsid w:val="00854F39"/>
    <w:rsid w:val="00870C77"/>
    <w:rsid w:val="00871D12"/>
    <w:rsid w:val="008737D8"/>
    <w:rsid w:val="008739FB"/>
    <w:rsid w:val="00881FA7"/>
    <w:rsid w:val="00893736"/>
    <w:rsid w:val="00894504"/>
    <w:rsid w:val="00894AF4"/>
    <w:rsid w:val="008A1C6E"/>
    <w:rsid w:val="008B1D98"/>
    <w:rsid w:val="008B2CB7"/>
    <w:rsid w:val="008B5B50"/>
    <w:rsid w:val="008C28AE"/>
    <w:rsid w:val="008D46B3"/>
    <w:rsid w:val="008D79C2"/>
    <w:rsid w:val="008E23BA"/>
    <w:rsid w:val="008E5057"/>
    <w:rsid w:val="008F1F81"/>
    <w:rsid w:val="008F44EE"/>
    <w:rsid w:val="0090099C"/>
    <w:rsid w:val="00902A75"/>
    <w:rsid w:val="0091144E"/>
    <w:rsid w:val="00913D97"/>
    <w:rsid w:val="00915B26"/>
    <w:rsid w:val="00917182"/>
    <w:rsid w:val="0092431F"/>
    <w:rsid w:val="00926132"/>
    <w:rsid w:val="00933F83"/>
    <w:rsid w:val="00934EB5"/>
    <w:rsid w:val="00935C43"/>
    <w:rsid w:val="009361C6"/>
    <w:rsid w:val="00937CF6"/>
    <w:rsid w:val="0094100F"/>
    <w:rsid w:val="00945E0F"/>
    <w:rsid w:val="00963D14"/>
    <w:rsid w:val="009650D9"/>
    <w:rsid w:val="00973A99"/>
    <w:rsid w:val="00973E1D"/>
    <w:rsid w:val="00975B63"/>
    <w:rsid w:val="00980F98"/>
    <w:rsid w:val="009827F9"/>
    <w:rsid w:val="0099242E"/>
    <w:rsid w:val="009938CD"/>
    <w:rsid w:val="0099684B"/>
    <w:rsid w:val="009B2BEE"/>
    <w:rsid w:val="009C3EEA"/>
    <w:rsid w:val="009D58DE"/>
    <w:rsid w:val="009E02CF"/>
    <w:rsid w:val="009E2C44"/>
    <w:rsid w:val="009E674D"/>
    <w:rsid w:val="009E6AB9"/>
    <w:rsid w:val="00A03DA0"/>
    <w:rsid w:val="00A05516"/>
    <w:rsid w:val="00A11E06"/>
    <w:rsid w:val="00A15D7E"/>
    <w:rsid w:val="00A21C68"/>
    <w:rsid w:val="00A318F9"/>
    <w:rsid w:val="00A470A7"/>
    <w:rsid w:val="00A55317"/>
    <w:rsid w:val="00A64F90"/>
    <w:rsid w:val="00A654B8"/>
    <w:rsid w:val="00A66A2C"/>
    <w:rsid w:val="00A67414"/>
    <w:rsid w:val="00A713BA"/>
    <w:rsid w:val="00A73404"/>
    <w:rsid w:val="00A76C09"/>
    <w:rsid w:val="00A81248"/>
    <w:rsid w:val="00A82832"/>
    <w:rsid w:val="00A90D5D"/>
    <w:rsid w:val="00A92926"/>
    <w:rsid w:val="00A938EA"/>
    <w:rsid w:val="00A973E8"/>
    <w:rsid w:val="00AA1C40"/>
    <w:rsid w:val="00AB10E2"/>
    <w:rsid w:val="00AB7618"/>
    <w:rsid w:val="00AC2A24"/>
    <w:rsid w:val="00AC2DED"/>
    <w:rsid w:val="00AC36F4"/>
    <w:rsid w:val="00AD202B"/>
    <w:rsid w:val="00AD2D80"/>
    <w:rsid w:val="00AD466A"/>
    <w:rsid w:val="00AE1A8D"/>
    <w:rsid w:val="00AE1C7E"/>
    <w:rsid w:val="00AE217B"/>
    <w:rsid w:val="00AF06C7"/>
    <w:rsid w:val="00AF1BBC"/>
    <w:rsid w:val="00AF1ECD"/>
    <w:rsid w:val="00AF5E10"/>
    <w:rsid w:val="00B01C76"/>
    <w:rsid w:val="00B03666"/>
    <w:rsid w:val="00B06448"/>
    <w:rsid w:val="00B07168"/>
    <w:rsid w:val="00B1155B"/>
    <w:rsid w:val="00B13F3E"/>
    <w:rsid w:val="00B16045"/>
    <w:rsid w:val="00B16277"/>
    <w:rsid w:val="00B21C88"/>
    <w:rsid w:val="00B332F2"/>
    <w:rsid w:val="00B3346E"/>
    <w:rsid w:val="00B33FB1"/>
    <w:rsid w:val="00B45F47"/>
    <w:rsid w:val="00B50F0F"/>
    <w:rsid w:val="00B52A47"/>
    <w:rsid w:val="00B52C07"/>
    <w:rsid w:val="00B5577D"/>
    <w:rsid w:val="00B5584C"/>
    <w:rsid w:val="00B574ED"/>
    <w:rsid w:val="00B601D8"/>
    <w:rsid w:val="00B62475"/>
    <w:rsid w:val="00B654C5"/>
    <w:rsid w:val="00B65938"/>
    <w:rsid w:val="00B747E2"/>
    <w:rsid w:val="00B755FA"/>
    <w:rsid w:val="00B8006B"/>
    <w:rsid w:val="00B80393"/>
    <w:rsid w:val="00B803E2"/>
    <w:rsid w:val="00B92DE1"/>
    <w:rsid w:val="00B951D8"/>
    <w:rsid w:val="00B96B36"/>
    <w:rsid w:val="00BA1D7D"/>
    <w:rsid w:val="00BA461C"/>
    <w:rsid w:val="00BC06AE"/>
    <w:rsid w:val="00BC5451"/>
    <w:rsid w:val="00BE0092"/>
    <w:rsid w:val="00BE1910"/>
    <w:rsid w:val="00BE37CE"/>
    <w:rsid w:val="00BF15B2"/>
    <w:rsid w:val="00BF1A59"/>
    <w:rsid w:val="00C018CE"/>
    <w:rsid w:val="00C01EFA"/>
    <w:rsid w:val="00C06296"/>
    <w:rsid w:val="00C1166C"/>
    <w:rsid w:val="00C11962"/>
    <w:rsid w:val="00C17FCE"/>
    <w:rsid w:val="00C244FE"/>
    <w:rsid w:val="00C307A4"/>
    <w:rsid w:val="00C3118C"/>
    <w:rsid w:val="00C31474"/>
    <w:rsid w:val="00C316BE"/>
    <w:rsid w:val="00C32CC6"/>
    <w:rsid w:val="00C357A5"/>
    <w:rsid w:val="00C359CF"/>
    <w:rsid w:val="00C5182C"/>
    <w:rsid w:val="00C61D4D"/>
    <w:rsid w:val="00C631EB"/>
    <w:rsid w:val="00C6437F"/>
    <w:rsid w:val="00C65816"/>
    <w:rsid w:val="00C90277"/>
    <w:rsid w:val="00C92E18"/>
    <w:rsid w:val="00C94B4C"/>
    <w:rsid w:val="00C971B1"/>
    <w:rsid w:val="00CA2A9C"/>
    <w:rsid w:val="00CB1B2A"/>
    <w:rsid w:val="00CB2B7C"/>
    <w:rsid w:val="00CB2C54"/>
    <w:rsid w:val="00CC479E"/>
    <w:rsid w:val="00CC6B58"/>
    <w:rsid w:val="00CD0289"/>
    <w:rsid w:val="00CD3EAB"/>
    <w:rsid w:val="00CD3F86"/>
    <w:rsid w:val="00CD62FC"/>
    <w:rsid w:val="00CD697A"/>
    <w:rsid w:val="00CD7D1A"/>
    <w:rsid w:val="00CE319F"/>
    <w:rsid w:val="00CF5182"/>
    <w:rsid w:val="00D13F62"/>
    <w:rsid w:val="00D14137"/>
    <w:rsid w:val="00D31D6E"/>
    <w:rsid w:val="00D32D40"/>
    <w:rsid w:val="00D33E59"/>
    <w:rsid w:val="00D3592B"/>
    <w:rsid w:val="00D36CDA"/>
    <w:rsid w:val="00D37FDA"/>
    <w:rsid w:val="00D41E75"/>
    <w:rsid w:val="00D42B9C"/>
    <w:rsid w:val="00D533E6"/>
    <w:rsid w:val="00D5457B"/>
    <w:rsid w:val="00D6272B"/>
    <w:rsid w:val="00D62F53"/>
    <w:rsid w:val="00D660EE"/>
    <w:rsid w:val="00D663CF"/>
    <w:rsid w:val="00D80F26"/>
    <w:rsid w:val="00DA0479"/>
    <w:rsid w:val="00DA08E6"/>
    <w:rsid w:val="00DA6188"/>
    <w:rsid w:val="00DB3F91"/>
    <w:rsid w:val="00DB5CF0"/>
    <w:rsid w:val="00DC1196"/>
    <w:rsid w:val="00DC1F90"/>
    <w:rsid w:val="00DC2033"/>
    <w:rsid w:val="00DC43AF"/>
    <w:rsid w:val="00DC4698"/>
    <w:rsid w:val="00DC7ACA"/>
    <w:rsid w:val="00DC7FFC"/>
    <w:rsid w:val="00DD1063"/>
    <w:rsid w:val="00DD10EC"/>
    <w:rsid w:val="00DD3207"/>
    <w:rsid w:val="00DD371C"/>
    <w:rsid w:val="00DD4830"/>
    <w:rsid w:val="00DD7701"/>
    <w:rsid w:val="00DF3D75"/>
    <w:rsid w:val="00DF5606"/>
    <w:rsid w:val="00E00D9C"/>
    <w:rsid w:val="00E02B63"/>
    <w:rsid w:val="00E077D5"/>
    <w:rsid w:val="00E11778"/>
    <w:rsid w:val="00E14CF7"/>
    <w:rsid w:val="00E22EDE"/>
    <w:rsid w:val="00E250F9"/>
    <w:rsid w:val="00E30C79"/>
    <w:rsid w:val="00E318A0"/>
    <w:rsid w:val="00E32116"/>
    <w:rsid w:val="00E324D3"/>
    <w:rsid w:val="00E34827"/>
    <w:rsid w:val="00E4090B"/>
    <w:rsid w:val="00E4283E"/>
    <w:rsid w:val="00E43821"/>
    <w:rsid w:val="00E44581"/>
    <w:rsid w:val="00E47819"/>
    <w:rsid w:val="00E54A41"/>
    <w:rsid w:val="00E60ECF"/>
    <w:rsid w:val="00E62242"/>
    <w:rsid w:val="00E64D72"/>
    <w:rsid w:val="00E64EE3"/>
    <w:rsid w:val="00E65EBE"/>
    <w:rsid w:val="00E671BB"/>
    <w:rsid w:val="00E70699"/>
    <w:rsid w:val="00E7089C"/>
    <w:rsid w:val="00E72D5A"/>
    <w:rsid w:val="00E747AB"/>
    <w:rsid w:val="00E82220"/>
    <w:rsid w:val="00E82F3F"/>
    <w:rsid w:val="00E84EF5"/>
    <w:rsid w:val="00E86ACA"/>
    <w:rsid w:val="00E90330"/>
    <w:rsid w:val="00EA37AC"/>
    <w:rsid w:val="00EA5C67"/>
    <w:rsid w:val="00EA6021"/>
    <w:rsid w:val="00EA6728"/>
    <w:rsid w:val="00EB1317"/>
    <w:rsid w:val="00EB3948"/>
    <w:rsid w:val="00EB5989"/>
    <w:rsid w:val="00EC298A"/>
    <w:rsid w:val="00EC7CBF"/>
    <w:rsid w:val="00ED7A0E"/>
    <w:rsid w:val="00EE5E2C"/>
    <w:rsid w:val="00EE69B4"/>
    <w:rsid w:val="00EF1F87"/>
    <w:rsid w:val="00EF43C1"/>
    <w:rsid w:val="00F03F77"/>
    <w:rsid w:val="00F0458A"/>
    <w:rsid w:val="00F05A31"/>
    <w:rsid w:val="00F07CC8"/>
    <w:rsid w:val="00F14280"/>
    <w:rsid w:val="00F23E38"/>
    <w:rsid w:val="00F24FA7"/>
    <w:rsid w:val="00F47EE0"/>
    <w:rsid w:val="00F52B0B"/>
    <w:rsid w:val="00F607F9"/>
    <w:rsid w:val="00F63552"/>
    <w:rsid w:val="00F6462A"/>
    <w:rsid w:val="00F65021"/>
    <w:rsid w:val="00F81995"/>
    <w:rsid w:val="00F914CC"/>
    <w:rsid w:val="00F920C7"/>
    <w:rsid w:val="00F93C8A"/>
    <w:rsid w:val="00FA4B47"/>
    <w:rsid w:val="00FA60D7"/>
    <w:rsid w:val="00FB0F80"/>
    <w:rsid w:val="00FB1899"/>
    <w:rsid w:val="00FB222F"/>
    <w:rsid w:val="00FB3814"/>
    <w:rsid w:val="00FB38BB"/>
    <w:rsid w:val="00FB4BB6"/>
    <w:rsid w:val="00FB5326"/>
    <w:rsid w:val="00FB5775"/>
    <w:rsid w:val="00FC283D"/>
    <w:rsid w:val="00FD42CC"/>
    <w:rsid w:val="00FE5EEA"/>
    <w:rsid w:val="00FF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15:docId w15:val="{400A9C3C-B061-463E-B00C-DF039107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
    <w:basedOn w:val="Normalny"/>
    <w:link w:val="AkapitzlistZnak"/>
    <w:uiPriority w:val="34"/>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1">
    <w:name w:val="Normalny1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1">
    <w:name w:val="Nagłówek 111"/>
    <w:basedOn w:val="Normalny11"/>
    <w:next w:val="Normalny11"/>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1">
    <w:name w:val="Znak Znak Znak Znak Znak Znak Znak1"/>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semiHidden/>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EC298A"/>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EC298A"/>
    <w:rPr>
      <w:rFonts w:ascii="Calibri" w:eastAsia="Calibri" w:hAnsi="Calibri" w:cs="Consolas"/>
      <w:szCs w:val="21"/>
      <w:lang w:eastAsia="pl-PL"/>
    </w:rPr>
  </w:style>
  <w:style w:type="character" w:customStyle="1" w:styleId="Nierozpoznanawzmianka3">
    <w:name w:val="Nierozpoznana wzmianka3"/>
    <w:basedOn w:val="Domylnaczcionkaakapitu"/>
    <w:uiPriority w:val="99"/>
    <w:semiHidden/>
    <w:unhideWhenUsed/>
    <w:rsid w:val="0001087A"/>
    <w:rPr>
      <w:color w:val="605E5C"/>
      <w:shd w:val="clear" w:color="auto" w:fill="E1DFDD"/>
    </w:rPr>
  </w:style>
  <w:style w:type="paragraph" w:styleId="Poprawka">
    <w:name w:val="Revision"/>
    <w:hidden/>
    <w:uiPriority w:val="99"/>
    <w:semiHidden/>
    <w:rsid w:val="00337BA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681971773">
          <w:marLeft w:val="0"/>
          <w:marRight w:val="0"/>
          <w:marTop w:val="0"/>
          <w:marBottom w:val="0"/>
          <w:divBdr>
            <w:top w:val="none" w:sz="0" w:space="0" w:color="auto"/>
            <w:left w:val="none" w:sz="0" w:space="0" w:color="auto"/>
            <w:bottom w:val="none" w:sz="0" w:space="0" w:color="auto"/>
            <w:right w:val="none" w:sz="0" w:space="0" w:color="auto"/>
          </w:divBdr>
        </w:div>
        <w:div w:id="1533498838">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 w:id="158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54907250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169570497">
          <w:marLeft w:val="0"/>
          <w:marRight w:val="0"/>
          <w:marTop w:val="0"/>
          <w:marBottom w:val="0"/>
          <w:divBdr>
            <w:top w:val="none" w:sz="0" w:space="0" w:color="auto"/>
            <w:left w:val="none" w:sz="0" w:space="0" w:color="auto"/>
            <w:bottom w:val="none" w:sz="0" w:space="0" w:color="auto"/>
            <w:right w:val="none" w:sz="0" w:space="0" w:color="auto"/>
          </w:divBdr>
        </w:div>
        <w:div w:id="422577673">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sChild>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909080005">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244997220">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659072212">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rm.lodz"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pn/wsrm.lod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wsr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rm.lodz" TargetMode="External"/><Relationship Id="rId5" Type="http://schemas.openxmlformats.org/officeDocument/2006/relationships/webSettings" Target="webSettings.xml"/><Relationship Id="rId15" Type="http://schemas.openxmlformats.org/officeDocument/2006/relationships/hyperlink" Target="mailto:przetargi@wsrm.lodz.pl" TargetMode="External"/><Relationship Id="rId23" Type="http://schemas.openxmlformats.org/officeDocument/2006/relationships/theme" Target="theme/theme1.xml"/><Relationship Id="rId10" Type="http://schemas.openxmlformats.org/officeDocument/2006/relationships/hyperlink" Target="https://platformazakupowa.pl/pn/wsrm.lod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F406-CE85-4464-B51D-0ECC48D4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39</Pages>
  <Words>14616</Words>
  <Characters>87701</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Mariola Uciekałek</cp:lastModifiedBy>
  <cp:revision>76</cp:revision>
  <cp:lastPrinted>2023-11-23T08:20:00Z</cp:lastPrinted>
  <dcterms:created xsi:type="dcterms:W3CDTF">2021-10-04T07:26:00Z</dcterms:created>
  <dcterms:modified xsi:type="dcterms:W3CDTF">2023-11-24T11:40:00Z</dcterms:modified>
</cp:coreProperties>
</file>