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CB7C" w14:textId="4E399739" w:rsidR="00CB205D" w:rsidRPr="004638D8" w:rsidRDefault="00CB205D" w:rsidP="00991ABC">
      <w:pPr>
        <w:suppressAutoHyphens/>
        <w:autoSpaceDN w:val="0"/>
        <w:spacing w:after="0" w:line="276" w:lineRule="auto"/>
        <w:jc w:val="right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46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Torzym, </w:t>
      </w:r>
      <w:r w:rsidR="008F5F79">
        <w:rPr>
          <w:rFonts w:ascii="Times New Roman" w:eastAsia="SimSun" w:hAnsi="Times New Roman" w:cs="Times New Roman"/>
          <w:kern w:val="3"/>
          <w:sz w:val="24"/>
          <w:szCs w:val="24"/>
        </w:rPr>
        <w:t>14</w:t>
      </w:r>
      <w:r w:rsidRPr="004638D8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644F61" w:rsidRPr="004638D8">
        <w:rPr>
          <w:rFonts w:ascii="Times New Roman" w:eastAsia="SimSun" w:hAnsi="Times New Roman" w:cs="Times New Roman"/>
          <w:kern w:val="3"/>
          <w:sz w:val="24"/>
          <w:szCs w:val="24"/>
        </w:rPr>
        <w:t>1</w:t>
      </w:r>
      <w:r w:rsidR="00EC0C8A">
        <w:rPr>
          <w:rFonts w:ascii="Times New Roman" w:eastAsia="SimSun" w:hAnsi="Times New Roman" w:cs="Times New Roman"/>
          <w:kern w:val="3"/>
          <w:sz w:val="24"/>
          <w:szCs w:val="24"/>
        </w:rPr>
        <w:t>2</w:t>
      </w:r>
      <w:r w:rsidRPr="0046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.2023 r. </w:t>
      </w:r>
    </w:p>
    <w:p w14:paraId="48541502" w14:textId="0C17B6DA" w:rsidR="00CB205D" w:rsidRPr="004638D8" w:rsidRDefault="00CB205D" w:rsidP="00CB2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sprawy: </w:t>
      </w:r>
      <w:r w:rsidRPr="004638D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BGN.II.271.</w:t>
      </w:r>
      <w:r w:rsidR="00644F61" w:rsidRPr="004638D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</w:t>
      </w:r>
      <w:r w:rsidR="00EC0C8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4</w:t>
      </w:r>
      <w:r w:rsidRPr="004638D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.2023</w:t>
      </w:r>
    </w:p>
    <w:p w14:paraId="5CB6DA12" w14:textId="77777777" w:rsidR="00CB205D" w:rsidRPr="004638D8" w:rsidRDefault="00CB205D" w:rsidP="00CB20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8D767" w14:textId="77777777" w:rsidR="00CB205D" w:rsidRPr="004638D8" w:rsidRDefault="00CB205D" w:rsidP="00CB20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Zamawiający: </w:t>
      </w:r>
    </w:p>
    <w:p w14:paraId="32CC75B7" w14:textId="77777777" w:rsidR="00CB205D" w:rsidRPr="004638D8" w:rsidRDefault="00CB205D" w:rsidP="00CB205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i Gmina Torzym</w:t>
      </w:r>
    </w:p>
    <w:p w14:paraId="68CCCB83" w14:textId="77777777" w:rsidR="00CB205D" w:rsidRPr="004638D8" w:rsidRDefault="00CB205D" w:rsidP="00CB205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Wojska Polskiego 32</w:t>
      </w:r>
    </w:p>
    <w:p w14:paraId="13A85F39" w14:textId="77777777" w:rsidR="00CB205D" w:rsidRPr="004638D8" w:rsidRDefault="00CB205D" w:rsidP="00CB205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66-235 Torzym</w:t>
      </w:r>
    </w:p>
    <w:p w14:paraId="3D59C022" w14:textId="77777777" w:rsidR="00CB205D" w:rsidRPr="004638D8" w:rsidRDefault="00CB205D" w:rsidP="00CB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4234E" w14:textId="4C60B0B2" w:rsidR="00CB205D" w:rsidRDefault="008F5F79" w:rsidP="00F61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Odpowiedzi na pytania oraz </w:t>
      </w:r>
      <w:r w:rsidR="00F612C2" w:rsidRPr="00F61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treści </w:t>
      </w:r>
      <w:proofErr w:type="spellStart"/>
      <w:r w:rsidR="00F612C2" w:rsidRPr="00F61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76C4276A" w14:textId="77777777" w:rsidR="00F612C2" w:rsidRPr="004638D8" w:rsidRDefault="00F612C2" w:rsidP="00F61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6B56AD" w14:textId="77777777" w:rsidR="00CB205D" w:rsidRPr="004638D8" w:rsidRDefault="00CB205D" w:rsidP="00CB20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Wszyscy uczestnicy postępowania</w:t>
      </w:r>
    </w:p>
    <w:p w14:paraId="1BE927E8" w14:textId="77777777" w:rsidR="00CB205D" w:rsidRPr="004638D8" w:rsidRDefault="00CB205D" w:rsidP="00CB2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7F7E9" w14:textId="54B62F80" w:rsidR="00CB205D" w:rsidRPr="00EC0C8A" w:rsidRDefault="00CB205D" w:rsidP="00EC0C8A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</w:t>
      </w:r>
      <w:r w:rsidRPr="004638D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postępowania o udzielenie zamówienia pn.: </w:t>
      </w:r>
      <w:r w:rsidR="00EC0C8A" w:rsidRPr="00EC0C8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Udzielenie kredytu długoterminowego na finansowanie planowanego deficytu budżetu Gminy Torzym oraz spłatę wcześniej zaciągniętych zobowiązań z tytułu zaciągniętych pożyczek i kredytów.</w:t>
      </w:r>
      <w:r w:rsidR="00EC0C8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26445" w:rsidRPr="00463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4638D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znak postępowania: BGN.II.271.</w:t>
      </w:r>
      <w:r w:rsidR="00E26445" w:rsidRPr="004638D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</w:t>
      </w:r>
      <w:r w:rsidR="00EC0C8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</w:t>
      </w:r>
      <w:r w:rsidRPr="004638D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.2023</w:t>
      </w:r>
    </w:p>
    <w:p w14:paraId="664E8447" w14:textId="61318F83" w:rsidR="00CB205D" w:rsidRPr="004638D8" w:rsidRDefault="00CB205D" w:rsidP="00CB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zamieszczone w </w:t>
      </w:r>
      <w:r w:rsidR="002347E2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 Urzędowym Unii Europejskiej</w:t>
      </w: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</w:t>
      </w:r>
      <w:r w:rsidR="007573B2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2023-</w:t>
      </w:r>
      <w:r w:rsidR="00E26445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C0C8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C0C8A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</w:t>
      </w:r>
      <w:r w:rsidRPr="004638D8">
        <w:rPr>
          <w:rFonts w:ascii="Times New Roman" w:hAnsi="Times New Roman" w:cs="Times New Roman"/>
          <w:sz w:val="24"/>
          <w:szCs w:val="24"/>
        </w:rPr>
        <w:t xml:space="preserve"> </w:t>
      </w:r>
      <w:r w:rsidR="00EC0C8A">
        <w:rPr>
          <w:rFonts w:ascii="Times New Roman" w:hAnsi="Times New Roman" w:cs="Times New Roman"/>
          <w:sz w:val="24"/>
          <w:szCs w:val="24"/>
        </w:rPr>
        <w:t xml:space="preserve">00742181-2023 </w:t>
      </w:r>
    </w:p>
    <w:p w14:paraId="188F1257" w14:textId="77777777" w:rsidR="00CB205D" w:rsidRPr="004638D8" w:rsidRDefault="00CB205D" w:rsidP="00CB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C7F2E" w14:textId="34D3E3A7" w:rsidR="00CA3633" w:rsidRPr="004638D8" w:rsidRDefault="00747EAF" w:rsidP="00CA3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Torzym, jako Zamawiający, działając na podstawie art.284 ust.6 oraz </w:t>
      </w:r>
      <w:r w:rsidR="00CA3633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471D9E">
        <w:rPr>
          <w:rFonts w:ascii="Times New Roman" w:eastAsia="Times New Roman" w:hAnsi="Times New Roman" w:cs="Times New Roman"/>
          <w:sz w:val="24"/>
          <w:szCs w:val="24"/>
          <w:lang w:eastAsia="pl-PL"/>
        </w:rPr>
        <w:t>137</w:t>
      </w:r>
      <w:r w:rsidR="00CA3633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11 września 2019 r. –Prawo zamówień publicznych (tj. Dz.U. z 202</w:t>
      </w:r>
      <w:r w:rsidR="00BE34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A3633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BE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1605, </w:t>
      </w:r>
      <w:r w:rsidR="00CA3633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1710 ),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pytania oraz udzielone odpowiedzi do przesłanych pytań przez Wykonawcę dotyczących SWZ, jak również </w:t>
      </w:r>
      <w:r w:rsidR="00CA3633" w:rsidRPr="004638D8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treść ogłoszenia oraz treść SWZ w niezbędnym zakresie.</w:t>
      </w:r>
    </w:p>
    <w:p w14:paraId="05D3D5B9" w14:textId="77777777" w:rsidR="008F3AEC" w:rsidRDefault="008F3AEC" w:rsidP="00CB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C2808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1. W związku z zawartym w SWZ zastrzeżeniem możliwości zmiany:</w:t>
      </w:r>
    </w:p>
    <w:p w14:paraId="48E883D0" w14:textId="77777777" w:rsidR="00FF28A1" w:rsidRPr="00FF28A1" w:rsidRDefault="00FF28A1" w:rsidP="00FF28A1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a. terminów i kwot wypłat – prosimy o podanie ostatecznego terminu wypłaty kredytu;</w:t>
      </w:r>
    </w:p>
    <w:p w14:paraId="1B15924A" w14:textId="02A5BEF4" w:rsidR="00FF28A1" w:rsidRPr="00FF28A1" w:rsidRDefault="00593346" w:rsidP="00FF28A1">
      <w:pPr>
        <w:ind w:firstLine="708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</w:t>
      </w:r>
      <w:r w:rsidR="00747EAF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>Ostateczny termin wypłaty kredytu 28.12.2023 r.</w:t>
      </w:r>
    </w:p>
    <w:p w14:paraId="2599DE8D" w14:textId="081B6D08" w:rsidR="00FF28A1" w:rsidRPr="00FF28A1" w:rsidRDefault="00FF28A1" w:rsidP="005D3AA4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b. terminów i kwot spłat (nie dotyczy wcześniejszej spłaty) – prosimy o informację czy dopuszczają Państwo następujące postanowienie w umowie kredytu:</w:t>
      </w:r>
    </w:p>
    <w:p w14:paraId="1AFB8D82" w14:textId="77777777" w:rsidR="00FF28A1" w:rsidRPr="00FF28A1" w:rsidRDefault="00FF28A1" w:rsidP="00FF28A1">
      <w:pPr>
        <w:jc w:val="both"/>
        <w:rPr>
          <w:rFonts w:ascii="Times New Roman" w:hAnsi="Times New Roman" w:cs="Times New Roman"/>
          <w:i/>
          <w:iCs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i/>
          <w:iCs/>
          <w:kern w:val="2"/>
          <w14:ligatures w14:val="standardContextual"/>
        </w:rPr>
        <w:t>Wysokość i termin spłaty kredytu/raty kredytu, mogą być zmienione na wniosek Kredytobiorcy złożony wraz z odpowiednim uzasadnieniem, najpóźniej na 15 dni roboczych przed terminem spłaty kredytu/raty kredytu, zaakceptowanym przez Wykonawcę. Zmiany w powyższym zakresie są dokonywane w formie aneksu do umowy.</w:t>
      </w:r>
    </w:p>
    <w:p w14:paraId="3F70763D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Jeżeli nie dopuszczają Państwo powyższego postanowienia, to prosimy o złożenie propozycji analogicznego postanowienia.</w:t>
      </w:r>
    </w:p>
    <w:p w14:paraId="5874DCF9" w14:textId="7D910FA0" w:rsidR="00FF28A1" w:rsidRPr="00FF28A1" w:rsidRDefault="00593346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>Odpowiedź:</w:t>
      </w:r>
      <w:r w:rsidR="000E0371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  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>Dopuszczamy wskazany przez Państwa zapis.</w:t>
      </w:r>
    </w:p>
    <w:p w14:paraId="164E1BFE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2. Czy wyrażacie Państwo zgodę na uzgodnienie z wybranym wykonawcą zapisów awaryjnych do umowy kredytu – na wypadek zaprzestania publikowania stawki bazowej, co z dużym prawdopodobieństwem nastąpi w 2025r. w odniesieniu do stawki WIBOR i umieszczenie tych zapisów w umowie?</w:t>
      </w:r>
    </w:p>
    <w:p w14:paraId="4D94A974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 xml:space="preserve">Czy w przypadku negatywnej odpowiedzi na powyższe pytanie, Zamawiający wyraża zgodę na zawarcie aneksu do umowy w przypadku podania do publicznej wiadomości informacji, że Administrator zaprzestanie lub zaprzestał publikować stawkę bazową (np. WIBOR)?Celem aneksu będzie zapewnienie </w:t>
      </w:r>
      <w:r w:rsidRPr="00FF28A1">
        <w:rPr>
          <w:rFonts w:ascii="Times New Roman" w:hAnsi="Times New Roman" w:cs="Times New Roman"/>
          <w:kern w:val="2"/>
          <w14:ligatures w14:val="standardContextual"/>
        </w:rPr>
        <w:lastRenderedPageBreak/>
        <w:t>dalszej wykonalności umowy kredytu opartego o formułę zmiennego oprocentowania. Aneks określi sposób ustalenia alternatywnej stawki bazowej lub określi wprost alternatywną stawkę bazową.</w:t>
      </w:r>
    </w:p>
    <w:p w14:paraId="1ADD086F" w14:textId="77777777" w:rsidR="00593346" w:rsidRDefault="00593346" w:rsidP="00C31278">
      <w:pPr>
        <w:widowControl w:val="0"/>
        <w:jc w:val="both"/>
        <w:textAlignment w:val="baseline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  </w:t>
      </w:r>
    </w:p>
    <w:p w14:paraId="7E539762" w14:textId="1C343B8B" w:rsidR="00C31278" w:rsidRPr="00C31278" w:rsidRDefault="00C31278" w:rsidP="00C31278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 w:bidi="hi-IN"/>
        </w:rPr>
      </w:pPr>
      <w:r w:rsidRPr="00C3127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Wyrażamy zgodę na uzgodnienie awaryjne z wybranym wykonawcą zapisów do umowy kredytu – wyłącznie gdy administrator zaprzestanie publikować stawkę bazową sporządzony zostanie aneks do umowy, niezbędny do zapewnienia dalszej wykonalności umowy kredytu, z zastrzeżeniem że </w:t>
      </w:r>
      <w:r w:rsidRPr="00C31278">
        <w:rPr>
          <w:rFonts w:ascii="Times New Roman" w:eastAsia="Times New Roman" w:hAnsi="Times New Roman" w:cs="Times New Roman"/>
          <w:b/>
          <w:bCs/>
          <w:lang w:eastAsia="pl-PL" w:bidi="hi-IN"/>
        </w:rPr>
        <w:t>zmiana wysokości oprocentowania odsetek w okresie kredytowania dopuszczalna jest jedynie w przypadku zmiany stawki WIBOR 3M. Stosownie do art. 92 ust.1 ustawy z dnia 27 sierpnia 2009 r.  o finansach publicznych</w:t>
      </w:r>
      <w:r w:rsidRPr="00C31278">
        <w:rPr>
          <w:rFonts w:ascii="Times New Roman" w:eastAsia="Times New Roman" w:hAnsi="Times New Roman" w:cs="Times New Roman"/>
          <w:b/>
          <w:bCs/>
          <w:color w:val="000000"/>
          <w:lang w:eastAsia="pl-PL" w:bidi="hi-IN"/>
        </w:rPr>
        <w:t xml:space="preserve"> (Dz. U. z </w:t>
      </w:r>
      <w:r w:rsidRPr="00C3127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2022 r., poz. 1634 ze </w:t>
      </w:r>
      <w:proofErr w:type="spellStart"/>
      <w:r w:rsidRPr="00C3127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zm</w:t>
      </w:r>
      <w:proofErr w:type="spellEnd"/>
      <w:r w:rsidRPr="00C31278">
        <w:rPr>
          <w:rFonts w:ascii="Times New Roman" w:eastAsia="Times New Roman" w:hAnsi="Times New Roman" w:cs="Times New Roman"/>
          <w:b/>
          <w:bCs/>
          <w:color w:val="000000"/>
          <w:lang w:eastAsia="pl-PL" w:bidi="hi-IN"/>
        </w:rPr>
        <w:t>),</w:t>
      </w:r>
      <w:r w:rsidRPr="00C31278">
        <w:rPr>
          <w:rFonts w:ascii="Times New Roman" w:eastAsia="Times New Roman" w:hAnsi="Times New Roman" w:cs="Times New Roman"/>
          <w:b/>
          <w:bCs/>
          <w:lang w:eastAsia="pl-PL" w:bidi="hi-IN"/>
        </w:rPr>
        <w:t xml:space="preserve"> kapitalizacja odsetek jest niedopuszczalna.</w:t>
      </w:r>
    </w:p>
    <w:p w14:paraId="326ADA7F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3. Czy w związku z tym, że termin składania ofert został wyznaczony na 21.12.2023r., to czy ostateczny termin uruchomienia kredytu można określić na 29.12.2023r.?</w:t>
      </w:r>
    </w:p>
    <w:p w14:paraId="484D06CA" w14:textId="0F69D4E7" w:rsidR="00FF28A1" w:rsidRPr="00FF28A1" w:rsidRDefault="00593346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 </w:t>
      </w:r>
      <w:r w:rsidR="000E0371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Ostateczny termin uruchomienia kredytu to 28.12.2023 r. </w:t>
      </w:r>
    </w:p>
    <w:p w14:paraId="4E0A4641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4. Prosimy o korektę terminu związania ofertą. Wskazana data jest terminem składania ofert.</w:t>
      </w:r>
    </w:p>
    <w:p w14:paraId="7B360167" w14:textId="2F6E2844" w:rsidR="00FF28A1" w:rsidRPr="00FF28A1" w:rsidRDefault="00593346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 </w:t>
      </w:r>
      <w:r w:rsidR="005D329D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Nastąpiła omyłka pisarska, prawidłowa 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data </w:t>
      </w:r>
      <w:r w:rsidR="005D329D">
        <w:rPr>
          <w:rFonts w:ascii="Times New Roman" w:hAnsi="Times New Roman" w:cs="Times New Roman"/>
          <w:b/>
          <w:bCs/>
          <w:kern w:val="2"/>
          <w14:ligatures w14:val="standardContextual"/>
        </w:rPr>
        <w:t>t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>o 2</w:t>
      </w:r>
      <w:r w:rsidR="003E3765">
        <w:rPr>
          <w:rFonts w:ascii="Times New Roman" w:hAnsi="Times New Roman" w:cs="Times New Roman"/>
          <w:b/>
          <w:bCs/>
          <w:kern w:val="2"/>
          <w14:ligatures w14:val="standardContextual"/>
        </w:rPr>
        <w:t>1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>.01.2024 r.</w:t>
      </w:r>
    </w:p>
    <w:p w14:paraId="61E0CBCB" w14:textId="300B947E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5. Prosimy o doprecyzowanie w jaki sposób chcą państwo podpisać umowę dochowując terminów ustalonych w SWZ, tj. termin złożenia ofert 21.12.2023r., termin uruchomienia 21.12.2023r. a zawarcie umowy 10 dni od dnia przesłania zawiadomienia o wyborze oferty.</w:t>
      </w:r>
    </w:p>
    <w:p w14:paraId="07F722DC" w14:textId="4C5C1DBA" w:rsidR="00FF28A1" w:rsidRPr="00FF28A1" w:rsidRDefault="00593346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 </w:t>
      </w:r>
      <w:r w:rsidR="000E0371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>Nastąpiła omyłka pisarska:  winno być 2</w:t>
      </w:r>
      <w:r w:rsidR="007524B3">
        <w:rPr>
          <w:rFonts w:ascii="Times New Roman" w:hAnsi="Times New Roman" w:cs="Times New Roman"/>
          <w:b/>
          <w:bCs/>
          <w:kern w:val="2"/>
          <w14:ligatures w14:val="standardContextual"/>
        </w:rPr>
        <w:t>8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.12.2023 r. </w:t>
      </w:r>
    </w:p>
    <w:p w14:paraId="2F010BEB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6. Prosimy o doprecyzowanie co Zamawiający mail na myśli określając maksymalną wartość umowy w ust. 21 Rozdziału XX (wykazana kwota jest kwotą główną bez kosztów odsetkowych. Proponujemy wykreślić ten ustęp.</w:t>
      </w:r>
    </w:p>
    <w:p w14:paraId="56330079" w14:textId="2449BCC7" w:rsidR="00FF28A1" w:rsidRPr="00FF28A1" w:rsidRDefault="00593346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</w:t>
      </w:r>
      <w:r w:rsidR="000E0371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 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>Wykreślamy ten zapis.</w:t>
      </w:r>
    </w:p>
    <w:p w14:paraId="7DA61472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7. Prosimy o potwierdzenie, że zapis ust. 8 Rozdział XX dotyczy wcześniejszej spłaty niż wynikających z harmonogramu spłat – nawiązując do stwierdzenia "w ratach i terminach innych niż wynikających z harmonogramu spłat</w:t>
      </w:r>
    </w:p>
    <w:p w14:paraId="676B483B" w14:textId="4E01FE25" w:rsidR="00FF28A1" w:rsidRPr="00FF28A1" w:rsidRDefault="00593346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 </w:t>
      </w:r>
      <w:r w:rsidR="000E0371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Tak zapis ten dotyczy wcześniejszych spłat. </w:t>
      </w:r>
    </w:p>
    <w:p w14:paraId="618EF0EF" w14:textId="77777777" w:rsidR="005D3AA4" w:rsidRPr="005D3AA4" w:rsidRDefault="00FF28A1" w:rsidP="005D3AA4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 xml:space="preserve">8. Prosimy o wskazanie dokładnego brzmienia postanowień, które mają się znaleźć w umowie – w zakresie uregulowanym w art. 454-455 Ustawy PZP. </w:t>
      </w:r>
    </w:p>
    <w:p w14:paraId="2C095C34" w14:textId="77777777" w:rsidR="00593346" w:rsidRDefault="00593346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 </w:t>
      </w:r>
    </w:p>
    <w:p w14:paraId="75B690DD" w14:textId="77DB1D8B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a. Kredytobiorca działając w oparciu o art. 455 ustawy Prawo zamówień publicznych określa następujące okoliczności, które mogą powodować konieczność wprowadzenia zmian w treści zawartej Umowy w stosunku do treści złożonej oferty:</w:t>
      </w:r>
    </w:p>
    <w:p w14:paraId="77E064D2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1) wcześniejsza spłata kredytu,</w:t>
      </w:r>
    </w:p>
    <w:p w14:paraId="7688B3E9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2) zmniejszenie kwoty kredytu,</w:t>
      </w:r>
    </w:p>
    <w:p w14:paraId="756AF9F0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3) zmiany terminu i wysokości spłaty rat,</w:t>
      </w:r>
    </w:p>
    <w:p w14:paraId="2403559D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4) wystąpienie oczywistych omyłek pisarskich i rachunkowych w treści Umowy,</w:t>
      </w:r>
    </w:p>
    <w:p w14:paraId="2EF83164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5) W przypadku zmian o których mowa art. 436 pkt 4 lit. b) ustawy Prawo zamówień publicznych</w:t>
      </w:r>
    </w:p>
    <w:p w14:paraId="028B9C81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podstawą wprowadzenia zmian, o których mowa w niniejszym punkcie będzie przedstawienie</w:t>
      </w:r>
    </w:p>
    <w:p w14:paraId="40FFA5CE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każdorazowo Kredytobiorcy kalkulacji kosztów Banku, uwzględniających wpływ wejścia w życie</w:t>
      </w:r>
    </w:p>
    <w:p w14:paraId="2A88985F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przepisów dokonujących te zmiany na koszty wykonania przedmiotu Umowy przez Bank.</w:t>
      </w:r>
    </w:p>
    <w:p w14:paraId="554A3865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b. Warunki wprowadzenia zmiany do Umowy:</w:t>
      </w:r>
    </w:p>
    <w:p w14:paraId="1B626A43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1) Strona występująca z wnioskiem o zmianę postanowień niniejszej Umowy zobowiązana jest do</w:t>
      </w:r>
    </w:p>
    <w:p w14:paraId="29935193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lastRenderedPageBreak/>
        <w:t>udokumentowania zaistnienia okoliczności, o których mowa w ust. 8 niniejszego paragrafu.</w:t>
      </w:r>
    </w:p>
    <w:p w14:paraId="13AD47F3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2) Wniosek o zmianę postanowień Umowy musi być wyrażony na piśmie.</w:t>
      </w:r>
    </w:p>
    <w:p w14:paraId="79ADFD0E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3) Złożony wniosek przez stronę inicjującą zmianę musi zawierać:</w:t>
      </w:r>
    </w:p>
    <w:p w14:paraId="22D202BD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a) opis propozycji zmiany,</w:t>
      </w:r>
    </w:p>
    <w:p w14:paraId="6DBFE1DA" w14:textId="77777777" w:rsidR="005D3AA4" w:rsidRP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b) uzasadnienie zmiany,</w:t>
      </w:r>
    </w:p>
    <w:p w14:paraId="75485630" w14:textId="77777777" w:rsidR="005D3AA4" w:rsidRDefault="005D3AA4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hAnsi="Times New Roman" w:cs="Times New Roman"/>
          <w:b/>
          <w:bCs/>
          <w:kern w:val="2"/>
          <w14:ligatures w14:val="standardContextual"/>
        </w:rPr>
        <w:t>c) opis wpływu zmiany na warunki realizacji umowy.</w:t>
      </w:r>
    </w:p>
    <w:p w14:paraId="3F878ED9" w14:textId="77777777" w:rsidR="0072135F" w:rsidRPr="005D3AA4" w:rsidRDefault="0072135F" w:rsidP="005D3AA4">
      <w:pPr>
        <w:spacing w:after="0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</w:p>
    <w:p w14:paraId="6FA12688" w14:textId="43BDE06F" w:rsidR="00FF28A1" w:rsidRPr="00FF28A1" w:rsidRDefault="00FF28A1" w:rsidP="00FF28A1">
      <w:pPr>
        <w:jc w:val="center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PYTANIA DOTYCZĄCE SYTUACJI EKONOMICZNO-FINANSOWEJ</w:t>
      </w:r>
    </w:p>
    <w:p w14:paraId="62E6295A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1. Prosimy o wskazanie czy:</w:t>
      </w:r>
    </w:p>
    <w:p w14:paraId="32CD47C0" w14:textId="77777777" w:rsidR="00FF28A1" w:rsidRPr="00FF28A1" w:rsidRDefault="00FF28A1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 xml:space="preserve">a. posiadają Państwo zaległe zobowiązania wobec ZUS lub US? </w:t>
      </w:r>
      <w:r w:rsidRPr="00FF28A1">
        <w:rPr>
          <w:rFonts w:ascii="Times New Roman" w:hAnsi="Times New Roman" w:cs="Times New Roman"/>
          <w:strike/>
          <w:kern w:val="2"/>
          <w14:ligatures w14:val="standardContextual"/>
        </w:rPr>
        <w:t xml:space="preserve">TAK </w:t>
      </w:r>
      <w:r w:rsidRPr="00FF28A1">
        <w:rPr>
          <w:rFonts w:ascii="Times New Roman" w:hAnsi="Times New Roman" w:cs="Times New Roman"/>
          <w:kern w:val="2"/>
          <w14:ligatures w14:val="standardContextual"/>
        </w:rPr>
        <w:t xml:space="preserve">/ </w:t>
      </w:r>
      <w:r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>NIE</w:t>
      </w:r>
    </w:p>
    <w:p w14:paraId="0846535D" w14:textId="77777777" w:rsidR="00FF28A1" w:rsidRPr="00FF28A1" w:rsidRDefault="00FF28A1" w:rsidP="00FF28A1">
      <w:pPr>
        <w:jc w:val="both"/>
        <w:rPr>
          <w:rFonts w:ascii="Times New Roman" w:hAnsi="Times New Roman" w:cs="Times New Roman"/>
          <w:strike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strike/>
          <w:kern w:val="2"/>
          <w14:ligatures w14:val="standardContextual"/>
        </w:rPr>
        <w:t>Jeżeli tak, to prosimy o podanie kwoty zaległych zobowiązań wobec ZUS i US (w tys. PLN).</w:t>
      </w:r>
    </w:p>
    <w:p w14:paraId="0CF8DC9F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b. w ciągu ostatnich dwóch lat została podjęta uchwała o nieudzieleniu absolutorium organowi wykonawczemu reprezentującemu Państwa jednostkę (wójt / burmistrz / prezydent, zarząd powiatu, zarząd województwa)?</w:t>
      </w:r>
      <w:r w:rsidRPr="00FF28A1">
        <w:rPr>
          <w:rFonts w:ascii="Times New Roman" w:hAnsi="Times New Roman" w:cs="Times New Roman"/>
          <w:strike/>
          <w:kern w:val="2"/>
          <w14:ligatures w14:val="standardContextual"/>
        </w:rPr>
        <w:t xml:space="preserve"> TAK</w:t>
      </w:r>
      <w:r w:rsidRPr="00FF28A1">
        <w:rPr>
          <w:rFonts w:ascii="Times New Roman" w:hAnsi="Times New Roman" w:cs="Times New Roman"/>
          <w:kern w:val="2"/>
          <w14:ligatures w14:val="standardContextual"/>
        </w:rPr>
        <w:t xml:space="preserve"> / </w:t>
      </w:r>
      <w:r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>NIE</w:t>
      </w:r>
    </w:p>
    <w:p w14:paraId="42347E54" w14:textId="77777777" w:rsidR="00FF28A1" w:rsidRPr="00FF28A1" w:rsidRDefault="00FF28A1" w:rsidP="00FF28A1">
      <w:pPr>
        <w:jc w:val="both"/>
        <w:rPr>
          <w:rFonts w:ascii="Times New Roman" w:hAnsi="Times New Roman" w:cs="Times New Roman"/>
          <w:strike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strike/>
          <w:kern w:val="2"/>
          <w14:ligatures w14:val="standardContextual"/>
        </w:rPr>
        <w:t>Jeśli tak, to proszę o wskazanie z jakiego powodu podjęto uchwałę o nieudzieleniu absolutorium?</w:t>
      </w:r>
    </w:p>
    <w:p w14:paraId="72DF29B0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2. Prosimy o podanie informacji o zawartych umowach w formie załączonej na końcu formularza tabeli lub dowolnie innej, zawierającej jednak wymienione dane (nazwa podmiotu, data zawarcia, typ długu, kwota i waluta pierwotna oraz bieżącego zadłużenia, data całkowitej spłaty):</w:t>
      </w:r>
    </w:p>
    <w:p w14:paraId="764F4895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a. kredytowych, obligacji, pożyczek i innych;</w:t>
      </w:r>
    </w:p>
    <w:p w14:paraId="5AA081E0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b. zbliżonych charakterem do umów kredytowych, pożyczek lub emisji papierów wartościowych, a więc np. leasing, sprzedaż zwrotną, sprzedaż na raty, forfaiting czy inne umowy nienazwane o terminie zapłaty dłuższym niż rok, które są związane z finansowaniem usług, dostaw czy robót budowlanych.</w:t>
      </w:r>
    </w:p>
    <w:p w14:paraId="5AA3510E" w14:textId="3F040871" w:rsidR="00FF28A1" w:rsidRPr="00FF28A1" w:rsidRDefault="00593346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 </w:t>
      </w:r>
      <w:r w:rsidR="000E0371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="00FF28A1" w:rsidRPr="00FF28A1">
        <w:rPr>
          <w:rFonts w:ascii="Times New Roman" w:hAnsi="Times New Roman" w:cs="Times New Roman"/>
          <w:b/>
          <w:bCs/>
          <w:kern w:val="2"/>
          <w14:ligatures w14:val="standardContextual"/>
        </w:rPr>
        <w:t>Uzupełniono tabelę.</w:t>
      </w:r>
    </w:p>
    <w:p w14:paraId="46696864" w14:textId="77777777" w:rsidR="00FF28A1" w:rsidRPr="00FF28A1" w:rsidRDefault="00FF28A1" w:rsidP="00FF28A1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F28A1">
        <w:rPr>
          <w:rFonts w:ascii="Times New Roman" w:hAnsi="Times New Roman" w:cs="Times New Roman"/>
          <w:kern w:val="2"/>
          <w14:ligatures w14:val="standardContextual"/>
        </w:rPr>
        <w:t>3. Prosimy o wskazanie kwoty środków otrzymanych w związku z uszczupleniem dochodów podatkowych w ramach uzupełnienia subwencji ogólnej, dodatkowych środków z tytułu udziału w PIT lub innego tytułu w ostatnim wykonanym roku.</w:t>
      </w:r>
    </w:p>
    <w:p w14:paraId="2F3926A9" w14:textId="77777777" w:rsidR="00593346" w:rsidRDefault="00593346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</w:t>
      </w:r>
    </w:p>
    <w:p w14:paraId="54D6AA28" w14:textId="273173EE" w:rsidR="00FF28A1" w:rsidRPr="00593346" w:rsidRDefault="00593346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</w:t>
      </w:r>
      <w:r w:rsidR="00FF28A1" w:rsidRPr="00593346">
        <w:rPr>
          <w:rFonts w:ascii="Times New Roman" w:hAnsi="Times New Roman" w:cs="Times New Roman"/>
          <w:b/>
          <w:bCs/>
          <w:kern w:val="2"/>
          <w14:ligatures w14:val="standardContextual"/>
        </w:rPr>
        <w:t>W 2022 r. roku Gmina Torzym otrzymała z tytułu:</w:t>
      </w:r>
    </w:p>
    <w:p w14:paraId="4A4A949A" w14:textId="77777777" w:rsidR="00FF28A1" w:rsidRPr="00593346" w:rsidRDefault="00FF28A1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93346">
        <w:rPr>
          <w:rFonts w:ascii="Times New Roman" w:hAnsi="Times New Roman" w:cs="Times New Roman"/>
          <w:b/>
          <w:bCs/>
          <w:kern w:val="2"/>
          <w14:ligatures w14:val="standardContextual"/>
        </w:rPr>
        <w:t>- opłaty za korzystanie z zezwoleń na sprzedaż napojów alkoholowych z US w kwocie 140.794,11 zł</w:t>
      </w:r>
    </w:p>
    <w:p w14:paraId="2A33AA25" w14:textId="77777777" w:rsidR="00FF28A1" w:rsidRPr="00593346" w:rsidRDefault="00FF28A1" w:rsidP="00FF28A1">
      <w:pPr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93346">
        <w:rPr>
          <w:rFonts w:ascii="Times New Roman" w:hAnsi="Times New Roman" w:cs="Times New Roman"/>
          <w:b/>
          <w:bCs/>
          <w:kern w:val="2"/>
          <w14:ligatures w14:val="standardContextual"/>
        </w:rPr>
        <w:t>- dodatkowe udziały w PIT dla Gmin w kwocie 2.888.418,57 zł.</w:t>
      </w:r>
    </w:p>
    <w:p w14:paraId="2BC97089" w14:textId="77777777" w:rsidR="005D3AA4" w:rsidRDefault="005D3AA4" w:rsidP="005D3AA4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2"/>
          <w14:ligatures w14:val="standardContextual"/>
        </w:rPr>
      </w:pPr>
    </w:p>
    <w:p w14:paraId="11025C30" w14:textId="77777777" w:rsidR="005D3AA4" w:rsidRDefault="005D3AA4" w:rsidP="005D3AA4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2"/>
          <w14:ligatures w14:val="standardContextual"/>
        </w:rPr>
      </w:pPr>
    </w:p>
    <w:p w14:paraId="0F049F05" w14:textId="073C72A9" w:rsidR="005D3AA4" w:rsidRPr="005D3AA4" w:rsidRDefault="005D3AA4" w:rsidP="005D3AA4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2"/>
          <w14:ligatures w14:val="standardContextual"/>
        </w:rPr>
      </w:pPr>
      <w:r w:rsidRPr="005D3AA4">
        <w:rPr>
          <w:rFonts w:ascii="Times New Roman" w:eastAsia="Times New Roman" w:hAnsi="Times New Roman" w:cs="Times New Roman"/>
          <w:b/>
          <w:bCs/>
          <w:smallCaps/>
          <w:kern w:val="2"/>
          <w14:ligatures w14:val="standardContextual"/>
        </w:rPr>
        <w:t xml:space="preserve">Pytania dotyczące sytuacji środowiskowo-społecznej </w:t>
      </w:r>
    </w:p>
    <w:p w14:paraId="3F5541E8" w14:textId="77777777" w:rsidR="005D3AA4" w:rsidRPr="005D3AA4" w:rsidRDefault="005D3AA4" w:rsidP="005D3AA4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2"/>
          <w14:ligatures w14:val="standardContextual"/>
        </w:rPr>
      </w:pPr>
    </w:p>
    <w:p w14:paraId="44CE38DF" w14:textId="77777777" w:rsidR="005D3AA4" w:rsidRPr="005D3AA4" w:rsidRDefault="005D3AA4" w:rsidP="005D3AA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D3AA4">
        <w:rPr>
          <w:rFonts w:ascii="Times New Roman" w:eastAsia="Calibri" w:hAnsi="Times New Roman" w:cs="Times New Roman"/>
          <w:kern w:val="2"/>
          <w14:ligatures w14:val="standardContextual"/>
        </w:rPr>
        <w:t xml:space="preserve">Czy w dokumentach strategicznych i planistycznych uwzględniliście Państwo działania na rzecz adaptacji do zmian klimatu w perspektywie co najmniej do 2030 roku, obejmujące: </w:t>
      </w:r>
    </w:p>
    <w:p w14:paraId="3668A9D0" w14:textId="77777777" w:rsidR="005D3AA4" w:rsidRPr="005D3AA4" w:rsidRDefault="005D3AA4" w:rsidP="005D3AA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7"/>
        <w:gridCol w:w="2048"/>
      </w:tblGrid>
      <w:tr w:rsidR="005D3AA4" w:rsidRPr="005D3AA4" w14:paraId="5B02CEEF" w14:textId="77777777" w:rsidTr="009D02D2">
        <w:trPr>
          <w:trHeight w:hRule="exact" w:val="310"/>
        </w:trPr>
        <w:tc>
          <w:tcPr>
            <w:tcW w:w="3889" w:type="pct"/>
          </w:tcPr>
          <w:p w14:paraId="6847727E" w14:textId="77777777" w:rsidR="005D3AA4" w:rsidRPr="005D3AA4" w:rsidRDefault="005D3AA4" w:rsidP="005D3AA4">
            <w:pPr>
              <w:numPr>
                <w:ilvl w:val="0"/>
                <w:numId w:val="13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ochronę przed suszą, </w:t>
            </w:r>
          </w:p>
        </w:tc>
        <w:tc>
          <w:tcPr>
            <w:tcW w:w="1111" w:type="pct"/>
            <w:vAlign w:val="center"/>
          </w:tcPr>
          <w:p w14:paraId="18003520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</w:tc>
      </w:tr>
      <w:tr w:rsidR="005D3AA4" w:rsidRPr="005D3AA4" w14:paraId="5DC35441" w14:textId="77777777" w:rsidTr="009D02D2">
        <w:trPr>
          <w:trHeight w:hRule="exact" w:val="428"/>
        </w:trPr>
        <w:tc>
          <w:tcPr>
            <w:tcW w:w="3889" w:type="pct"/>
          </w:tcPr>
          <w:p w14:paraId="15C99D83" w14:textId="77777777" w:rsidR="005D3AA4" w:rsidRPr="005D3AA4" w:rsidRDefault="005D3AA4" w:rsidP="005D3AA4">
            <w:pPr>
              <w:numPr>
                <w:ilvl w:val="0"/>
                <w:numId w:val="13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przeciwdziałanie skutkom upałów,</w:t>
            </w:r>
          </w:p>
        </w:tc>
        <w:tc>
          <w:tcPr>
            <w:tcW w:w="1111" w:type="pct"/>
            <w:vAlign w:val="center"/>
          </w:tcPr>
          <w:p w14:paraId="72AC79A3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</w:tc>
      </w:tr>
      <w:tr w:rsidR="005D3AA4" w:rsidRPr="005D3AA4" w14:paraId="5F485D26" w14:textId="77777777" w:rsidTr="009D02D2">
        <w:trPr>
          <w:trHeight w:hRule="exact" w:val="284"/>
        </w:trPr>
        <w:tc>
          <w:tcPr>
            <w:tcW w:w="3889" w:type="pct"/>
          </w:tcPr>
          <w:p w14:paraId="29842D23" w14:textId="77777777" w:rsidR="005D3AA4" w:rsidRPr="005D3AA4" w:rsidRDefault="005D3AA4" w:rsidP="005D3AA4">
            <w:pPr>
              <w:numPr>
                <w:ilvl w:val="0"/>
                <w:numId w:val="13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ochronę przed powodzią, </w:t>
            </w:r>
          </w:p>
        </w:tc>
        <w:tc>
          <w:tcPr>
            <w:tcW w:w="1111" w:type="pct"/>
            <w:vAlign w:val="center"/>
          </w:tcPr>
          <w:p w14:paraId="4EC4644A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</w:tc>
      </w:tr>
      <w:tr w:rsidR="005D3AA4" w:rsidRPr="005D3AA4" w14:paraId="2BF03D64" w14:textId="77777777" w:rsidTr="009D02D2">
        <w:trPr>
          <w:trHeight w:hRule="exact" w:val="284"/>
        </w:trPr>
        <w:tc>
          <w:tcPr>
            <w:tcW w:w="3889" w:type="pct"/>
          </w:tcPr>
          <w:p w14:paraId="762A54B7" w14:textId="77777777" w:rsidR="005D3AA4" w:rsidRPr="005D3AA4" w:rsidRDefault="005D3AA4" w:rsidP="005D3AA4">
            <w:pPr>
              <w:numPr>
                <w:ilvl w:val="0"/>
                <w:numId w:val="13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ochronę przed podtopieniami,</w:t>
            </w:r>
          </w:p>
        </w:tc>
        <w:tc>
          <w:tcPr>
            <w:tcW w:w="1111" w:type="pct"/>
            <w:vAlign w:val="center"/>
          </w:tcPr>
          <w:p w14:paraId="5100EF7C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</w:tc>
      </w:tr>
      <w:tr w:rsidR="005D3AA4" w:rsidRPr="005D3AA4" w14:paraId="118E10DF" w14:textId="77777777" w:rsidTr="009D02D2">
        <w:trPr>
          <w:trHeight w:hRule="exact" w:val="284"/>
        </w:trPr>
        <w:tc>
          <w:tcPr>
            <w:tcW w:w="3889" w:type="pct"/>
          </w:tcPr>
          <w:p w14:paraId="3A6FFAE6" w14:textId="77777777" w:rsidR="005D3AA4" w:rsidRPr="005D3AA4" w:rsidRDefault="005D3AA4" w:rsidP="005D3AA4">
            <w:pPr>
              <w:numPr>
                <w:ilvl w:val="0"/>
                <w:numId w:val="13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przeciwdziałanie niedoborom wody.</w:t>
            </w:r>
          </w:p>
        </w:tc>
        <w:tc>
          <w:tcPr>
            <w:tcW w:w="1111" w:type="pct"/>
            <w:vAlign w:val="center"/>
          </w:tcPr>
          <w:p w14:paraId="74F90DA9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</w:t>
            </w:r>
            <w:r w:rsidRPr="005D3AA4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 xml:space="preserve">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</w:tc>
      </w:tr>
    </w:tbl>
    <w:p w14:paraId="1229F3E3" w14:textId="77777777" w:rsidR="005D3AA4" w:rsidRPr="005D3AA4" w:rsidRDefault="005D3AA4" w:rsidP="005D3AA4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6E7DF9C5" w14:textId="77777777" w:rsidR="005D3AA4" w:rsidRPr="005D3AA4" w:rsidRDefault="005D3AA4" w:rsidP="005D3AA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D3AA4">
        <w:rPr>
          <w:rFonts w:ascii="Times New Roman" w:eastAsia="Calibri" w:hAnsi="Times New Roman" w:cs="Times New Roman"/>
          <w:kern w:val="2"/>
          <w14:ligatures w14:val="standardContextual"/>
        </w:rPr>
        <w:t>Czy w dokumentach strategicznych i planistycznych uwzględniliście Państwo kierunki rozwoju w zakresie łagodzenia zmian klimatu w perspektywie co najmniej do 2030 roku, obejmujące:</w:t>
      </w:r>
    </w:p>
    <w:p w14:paraId="71E3DE25" w14:textId="77777777" w:rsidR="005D3AA4" w:rsidRPr="005D3AA4" w:rsidRDefault="005D3AA4" w:rsidP="005D3AA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7"/>
        <w:gridCol w:w="2048"/>
      </w:tblGrid>
      <w:tr w:rsidR="005D3AA4" w:rsidRPr="005D3AA4" w14:paraId="160AA7AB" w14:textId="77777777" w:rsidTr="009D02D2">
        <w:trPr>
          <w:trHeight w:hRule="exact" w:val="284"/>
        </w:trPr>
        <w:tc>
          <w:tcPr>
            <w:tcW w:w="3889" w:type="pct"/>
          </w:tcPr>
          <w:p w14:paraId="4DCE1AB7" w14:textId="77777777" w:rsidR="005D3AA4" w:rsidRPr="005D3AA4" w:rsidRDefault="005D3AA4" w:rsidP="005D3AA4">
            <w:pPr>
              <w:numPr>
                <w:ilvl w:val="0"/>
                <w:numId w:val="14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instalacje OZE,</w:t>
            </w:r>
          </w:p>
        </w:tc>
        <w:tc>
          <w:tcPr>
            <w:tcW w:w="1111" w:type="pct"/>
            <w:vAlign w:val="center"/>
          </w:tcPr>
          <w:p w14:paraId="76E3C042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  <w:p w14:paraId="1A53A5C1" w14:textId="77777777" w:rsidR="005D3AA4" w:rsidRPr="005D3AA4" w:rsidRDefault="005D3AA4" w:rsidP="005D3AA4">
            <w:pPr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</w:p>
        </w:tc>
      </w:tr>
      <w:tr w:rsidR="005D3AA4" w:rsidRPr="005D3AA4" w14:paraId="5F0438A0" w14:textId="77777777" w:rsidTr="009D02D2">
        <w:trPr>
          <w:trHeight w:hRule="exact" w:val="284"/>
        </w:trPr>
        <w:tc>
          <w:tcPr>
            <w:tcW w:w="3889" w:type="pct"/>
          </w:tcPr>
          <w:p w14:paraId="31CF1AB2" w14:textId="77777777" w:rsidR="005D3AA4" w:rsidRPr="005D3AA4" w:rsidRDefault="005D3AA4" w:rsidP="005D3AA4">
            <w:pPr>
              <w:numPr>
                <w:ilvl w:val="0"/>
                <w:numId w:val="14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wymiany źródeł ciepła na ekologiczne,</w:t>
            </w:r>
          </w:p>
        </w:tc>
        <w:tc>
          <w:tcPr>
            <w:tcW w:w="1111" w:type="pct"/>
            <w:vAlign w:val="center"/>
          </w:tcPr>
          <w:p w14:paraId="713FF4C1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  <w:p w14:paraId="3D9D8500" w14:textId="77777777" w:rsidR="005D3AA4" w:rsidRPr="005D3AA4" w:rsidRDefault="005D3AA4" w:rsidP="005D3AA4">
            <w:pPr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</w:p>
        </w:tc>
      </w:tr>
      <w:tr w:rsidR="005D3AA4" w:rsidRPr="005D3AA4" w14:paraId="11F29520" w14:textId="77777777" w:rsidTr="009D02D2">
        <w:trPr>
          <w:trHeight w:hRule="exact" w:val="284"/>
        </w:trPr>
        <w:tc>
          <w:tcPr>
            <w:tcW w:w="3889" w:type="pct"/>
          </w:tcPr>
          <w:p w14:paraId="3FFD33FB" w14:textId="77777777" w:rsidR="005D3AA4" w:rsidRPr="005D3AA4" w:rsidRDefault="005D3AA4" w:rsidP="005D3AA4">
            <w:pPr>
              <w:numPr>
                <w:ilvl w:val="0"/>
                <w:numId w:val="14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termomodernizacje budynków,</w:t>
            </w:r>
          </w:p>
        </w:tc>
        <w:tc>
          <w:tcPr>
            <w:tcW w:w="1111" w:type="pct"/>
            <w:vAlign w:val="center"/>
          </w:tcPr>
          <w:p w14:paraId="6FC00690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strike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  <w:p w14:paraId="34C8AF1C" w14:textId="77777777" w:rsidR="005D3AA4" w:rsidRPr="005D3AA4" w:rsidRDefault="005D3AA4" w:rsidP="005D3AA4">
            <w:pPr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</w:p>
        </w:tc>
      </w:tr>
      <w:tr w:rsidR="005D3AA4" w:rsidRPr="005D3AA4" w14:paraId="24534871" w14:textId="77777777" w:rsidTr="009D02D2">
        <w:trPr>
          <w:trHeight w:hRule="exact" w:val="284"/>
        </w:trPr>
        <w:tc>
          <w:tcPr>
            <w:tcW w:w="3889" w:type="pct"/>
          </w:tcPr>
          <w:p w14:paraId="224F98D6" w14:textId="77777777" w:rsidR="005D3AA4" w:rsidRPr="005D3AA4" w:rsidRDefault="005D3AA4" w:rsidP="005D3AA4">
            <w:pPr>
              <w:numPr>
                <w:ilvl w:val="0"/>
                <w:numId w:val="14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poprawę efektywności wykorzystania energii,</w:t>
            </w:r>
          </w:p>
        </w:tc>
        <w:tc>
          <w:tcPr>
            <w:tcW w:w="1111" w:type="pct"/>
            <w:vAlign w:val="center"/>
          </w:tcPr>
          <w:p w14:paraId="62A703A9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  <w:p w14:paraId="3C4453E5" w14:textId="77777777" w:rsidR="005D3AA4" w:rsidRPr="005D3AA4" w:rsidRDefault="005D3AA4" w:rsidP="005D3AA4">
            <w:pPr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</w:p>
        </w:tc>
      </w:tr>
      <w:tr w:rsidR="005D3AA4" w:rsidRPr="005D3AA4" w14:paraId="7A53FBCD" w14:textId="77777777" w:rsidTr="009D02D2">
        <w:trPr>
          <w:trHeight w:hRule="exact" w:val="557"/>
        </w:trPr>
        <w:tc>
          <w:tcPr>
            <w:tcW w:w="3889" w:type="pct"/>
          </w:tcPr>
          <w:p w14:paraId="2A0EDF22" w14:textId="77777777" w:rsidR="005D3AA4" w:rsidRPr="005D3AA4" w:rsidRDefault="005D3AA4" w:rsidP="005D3AA4">
            <w:pPr>
              <w:numPr>
                <w:ilvl w:val="0"/>
                <w:numId w:val="14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ochronę powietrza np. uchwały antysmogowe, monitoring zanieczyszczenia powietrza,  strefy ograniczonego transportu</w:t>
            </w:r>
          </w:p>
        </w:tc>
        <w:tc>
          <w:tcPr>
            <w:tcW w:w="1111" w:type="pct"/>
            <w:vAlign w:val="center"/>
          </w:tcPr>
          <w:p w14:paraId="1792EB27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 xml:space="preserve">TAK </w:t>
            </w: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 /  NIE/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NIE DOTYCZY</w:t>
            </w:r>
          </w:p>
        </w:tc>
      </w:tr>
      <w:tr w:rsidR="005D3AA4" w:rsidRPr="005D3AA4" w14:paraId="5E675721" w14:textId="77777777" w:rsidTr="009D02D2">
        <w:trPr>
          <w:trHeight w:hRule="exact" w:val="579"/>
        </w:trPr>
        <w:tc>
          <w:tcPr>
            <w:tcW w:w="3889" w:type="pct"/>
          </w:tcPr>
          <w:p w14:paraId="02EFD000" w14:textId="77777777" w:rsidR="005D3AA4" w:rsidRPr="005D3AA4" w:rsidRDefault="005D3AA4" w:rsidP="005D3AA4">
            <w:pPr>
              <w:numPr>
                <w:ilvl w:val="0"/>
                <w:numId w:val="14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zalesianie i </w:t>
            </w:r>
            <w:proofErr w:type="spellStart"/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renaturyzycja</w:t>
            </w:r>
            <w:proofErr w:type="spellEnd"/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odbetonowanie</w:t>
            </w:r>
            <w:proofErr w:type="spellEnd"/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, zielone rewitalizacje, błękitno-zielona infrastrukturę,</w:t>
            </w:r>
          </w:p>
        </w:tc>
        <w:tc>
          <w:tcPr>
            <w:tcW w:w="1111" w:type="pct"/>
            <w:vAlign w:val="center"/>
          </w:tcPr>
          <w:p w14:paraId="450B5276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</w:tc>
      </w:tr>
      <w:tr w:rsidR="005D3AA4" w:rsidRPr="005D3AA4" w14:paraId="0F05B989" w14:textId="77777777" w:rsidTr="009D02D2">
        <w:trPr>
          <w:trHeight w:hRule="exact" w:val="424"/>
        </w:trPr>
        <w:tc>
          <w:tcPr>
            <w:tcW w:w="3889" w:type="pct"/>
          </w:tcPr>
          <w:p w14:paraId="3D866ACD" w14:textId="77777777" w:rsidR="005D3AA4" w:rsidRPr="005D3AA4" w:rsidRDefault="005D3AA4" w:rsidP="005D3AA4">
            <w:pPr>
              <w:numPr>
                <w:ilvl w:val="0"/>
                <w:numId w:val="14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odzysk energii i ciepła z instalacji spalania i unieszkodliwiania odpadów i ścieków,</w:t>
            </w:r>
          </w:p>
        </w:tc>
        <w:tc>
          <w:tcPr>
            <w:tcW w:w="1111" w:type="pct"/>
            <w:vAlign w:val="center"/>
          </w:tcPr>
          <w:p w14:paraId="68BBFDD5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</w:tc>
      </w:tr>
      <w:tr w:rsidR="005D3AA4" w:rsidRPr="005D3AA4" w14:paraId="38EF1B36" w14:textId="77777777" w:rsidTr="009D02D2">
        <w:trPr>
          <w:trHeight w:hRule="exact" w:val="284"/>
        </w:trPr>
        <w:tc>
          <w:tcPr>
            <w:tcW w:w="3889" w:type="pct"/>
          </w:tcPr>
          <w:p w14:paraId="69AB787C" w14:textId="77777777" w:rsidR="005D3AA4" w:rsidRPr="005D3AA4" w:rsidRDefault="005D3AA4" w:rsidP="005D3AA4">
            <w:pPr>
              <w:numPr>
                <w:ilvl w:val="0"/>
                <w:numId w:val="14"/>
              </w:numPr>
              <w:ind w:left="463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kampanie informacyjne dotyczące łagodzenia zmian klimatu.</w:t>
            </w:r>
          </w:p>
        </w:tc>
        <w:tc>
          <w:tcPr>
            <w:tcW w:w="1111" w:type="pct"/>
            <w:vAlign w:val="center"/>
          </w:tcPr>
          <w:p w14:paraId="723A2454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  <w:p w14:paraId="3B90B150" w14:textId="77777777" w:rsidR="005D3AA4" w:rsidRPr="005D3AA4" w:rsidRDefault="005D3AA4" w:rsidP="005D3AA4">
            <w:pPr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</w:p>
        </w:tc>
      </w:tr>
    </w:tbl>
    <w:p w14:paraId="47F3B597" w14:textId="77777777" w:rsidR="005D3AA4" w:rsidRPr="005D3AA4" w:rsidRDefault="005D3AA4" w:rsidP="005D3AA4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6B8A4CED" w14:textId="77777777" w:rsidR="005D3AA4" w:rsidRPr="005D3AA4" w:rsidRDefault="005D3AA4" w:rsidP="005D3AA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D3AA4">
        <w:rPr>
          <w:rFonts w:ascii="Times New Roman" w:eastAsia="Calibri" w:hAnsi="Times New Roman" w:cs="Times New Roman"/>
          <w:kern w:val="2"/>
          <w14:ligatures w14:val="standardContextual"/>
        </w:rPr>
        <w:t xml:space="preserve">Czy w dokumentach strategicznych uwzględniliście Państwo działania na rzecz niwelowania </w:t>
      </w:r>
      <w:proofErr w:type="spellStart"/>
      <w:r w:rsidRPr="005D3AA4">
        <w:rPr>
          <w:rFonts w:ascii="Times New Roman" w:eastAsia="Calibri" w:hAnsi="Times New Roman" w:cs="Times New Roman"/>
          <w:kern w:val="2"/>
          <w14:ligatures w14:val="standardContextual"/>
        </w:rPr>
        <w:t>ryzyk</w:t>
      </w:r>
      <w:proofErr w:type="spellEnd"/>
      <w:r w:rsidRPr="005D3AA4">
        <w:rPr>
          <w:rFonts w:ascii="Times New Roman" w:eastAsia="Calibri" w:hAnsi="Times New Roman" w:cs="Times New Roman"/>
          <w:kern w:val="2"/>
          <w14:ligatures w14:val="standardContextual"/>
        </w:rPr>
        <w:t xml:space="preserve"> społecznych, obejmujące:</w:t>
      </w:r>
    </w:p>
    <w:p w14:paraId="33B60F98" w14:textId="77777777" w:rsidR="005D3AA4" w:rsidRPr="005D3AA4" w:rsidRDefault="005D3AA4" w:rsidP="005D3AA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7"/>
        <w:gridCol w:w="2048"/>
      </w:tblGrid>
      <w:tr w:rsidR="005D3AA4" w:rsidRPr="005D3AA4" w14:paraId="7DF527E2" w14:textId="77777777" w:rsidTr="009D02D2">
        <w:trPr>
          <w:trHeight w:hRule="exact" w:val="722"/>
        </w:trPr>
        <w:tc>
          <w:tcPr>
            <w:tcW w:w="3889" w:type="pct"/>
          </w:tcPr>
          <w:p w14:paraId="6A80F87B" w14:textId="77777777" w:rsidR="005D3AA4" w:rsidRPr="005D3AA4" w:rsidRDefault="005D3AA4" w:rsidP="005D3AA4">
            <w:pPr>
              <w:numPr>
                <w:ilvl w:val="0"/>
                <w:numId w:val="15"/>
              </w:numPr>
              <w:ind w:left="463" w:hanging="284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działania na rzecz równego traktowania i przeciwdziałania dyskryminacji kobiet i mężczyzn (również wewnątrz organizacji własnej) ,</w:t>
            </w:r>
          </w:p>
        </w:tc>
        <w:tc>
          <w:tcPr>
            <w:tcW w:w="1111" w:type="pct"/>
            <w:vAlign w:val="center"/>
          </w:tcPr>
          <w:p w14:paraId="70C984B6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 xml:space="preserve">TAK </w:t>
            </w:r>
            <w:r w:rsidRPr="005D3AA4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 xml:space="preserve"> </w:t>
            </w: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/  NIE/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NIE DOTYCZY</w:t>
            </w:r>
          </w:p>
        </w:tc>
      </w:tr>
      <w:tr w:rsidR="005D3AA4" w:rsidRPr="005D3AA4" w14:paraId="0E11A716" w14:textId="77777777" w:rsidTr="009D02D2">
        <w:trPr>
          <w:trHeight w:hRule="exact" w:val="871"/>
        </w:trPr>
        <w:tc>
          <w:tcPr>
            <w:tcW w:w="3889" w:type="pct"/>
          </w:tcPr>
          <w:p w14:paraId="41080D5A" w14:textId="77777777" w:rsidR="005D3AA4" w:rsidRPr="005D3AA4" w:rsidRDefault="005D3AA4" w:rsidP="005D3AA4">
            <w:pPr>
              <w:numPr>
                <w:ilvl w:val="0"/>
                <w:numId w:val="15"/>
              </w:numPr>
              <w:ind w:left="463" w:hanging="284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działania na rzecz równego traktowania i przeciwdziałania dyskryminacji społeczności mniejszościowych (np. mniejszości narodowe i etniczne, religijne, społeczności </w:t>
            </w:r>
            <w:proofErr w:type="spellStart"/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migranckie</w:t>
            </w:r>
            <w:proofErr w:type="spellEnd"/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, LGBT, itp.),</w:t>
            </w:r>
          </w:p>
        </w:tc>
        <w:tc>
          <w:tcPr>
            <w:tcW w:w="1111" w:type="pct"/>
            <w:vAlign w:val="center"/>
          </w:tcPr>
          <w:p w14:paraId="6CF50019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TAK</w:t>
            </w:r>
            <w:r w:rsidRPr="005D3AA4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 xml:space="preserve"> </w:t>
            </w: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 /  NIE/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NIE DOTYCZY</w:t>
            </w:r>
          </w:p>
        </w:tc>
      </w:tr>
      <w:tr w:rsidR="005D3AA4" w:rsidRPr="005D3AA4" w14:paraId="65D8CE88" w14:textId="77777777" w:rsidTr="009D02D2">
        <w:trPr>
          <w:trHeight w:hRule="exact" w:val="577"/>
        </w:trPr>
        <w:tc>
          <w:tcPr>
            <w:tcW w:w="3889" w:type="pct"/>
          </w:tcPr>
          <w:p w14:paraId="5643AEF6" w14:textId="77777777" w:rsidR="005D3AA4" w:rsidRPr="005D3AA4" w:rsidRDefault="005D3AA4" w:rsidP="005D3AA4">
            <w:pPr>
              <w:numPr>
                <w:ilvl w:val="0"/>
                <w:numId w:val="15"/>
              </w:numPr>
              <w:ind w:left="463" w:hanging="284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działania z zakresu poprawy dostępności usług i miejsc publicznych dla osób z niepełnosprawnościami (w tym także dostępności cyfrowej),</w:t>
            </w:r>
          </w:p>
        </w:tc>
        <w:tc>
          <w:tcPr>
            <w:tcW w:w="1111" w:type="pct"/>
            <w:vAlign w:val="center"/>
          </w:tcPr>
          <w:p w14:paraId="7D9C0781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</w:tc>
      </w:tr>
      <w:tr w:rsidR="005D3AA4" w:rsidRPr="005D3AA4" w14:paraId="26FEFE61" w14:textId="77777777" w:rsidTr="009D02D2">
        <w:trPr>
          <w:trHeight w:hRule="exact" w:val="430"/>
        </w:trPr>
        <w:tc>
          <w:tcPr>
            <w:tcW w:w="3889" w:type="pct"/>
          </w:tcPr>
          <w:p w14:paraId="49781C2F" w14:textId="77777777" w:rsidR="005D3AA4" w:rsidRPr="005D3AA4" w:rsidRDefault="005D3AA4" w:rsidP="005D3AA4">
            <w:pPr>
              <w:numPr>
                <w:ilvl w:val="0"/>
                <w:numId w:val="15"/>
              </w:numPr>
              <w:ind w:left="463" w:hanging="284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włączanie grup marginalizowanych,</w:t>
            </w:r>
          </w:p>
        </w:tc>
        <w:tc>
          <w:tcPr>
            <w:tcW w:w="1111" w:type="pct"/>
            <w:vAlign w:val="center"/>
          </w:tcPr>
          <w:p w14:paraId="1FDE1CAE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</w:tc>
      </w:tr>
      <w:tr w:rsidR="005D3AA4" w:rsidRPr="005D3AA4" w14:paraId="105258AC" w14:textId="77777777" w:rsidTr="009D02D2">
        <w:trPr>
          <w:trHeight w:hRule="exact" w:val="420"/>
        </w:trPr>
        <w:tc>
          <w:tcPr>
            <w:tcW w:w="3889" w:type="pct"/>
          </w:tcPr>
          <w:p w14:paraId="1F718770" w14:textId="77777777" w:rsidR="005D3AA4" w:rsidRPr="005D3AA4" w:rsidRDefault="005D3AA4" w:rsidP="005D3AA4">
            <w:pPr>
              <w:numPr>
                <w:ilvl w:val="0"/>
                <w:numId w:val="15"/>
              </w:numPr>
              <w:ind w:left="463" w:hanging="284"/>
              <w:contextualSpacing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wyrównywanie nierówności społecznych.</w:t>
            </w:r>
          </w:p>
        </w:tc>
        <w:tc>
          <w:tcPr>
            <w:tcW w:w="1111" w:type="pct"/>
            <w:vAlign w:val="center"/>
          </w:tcPr>
          <w:p w14:paraId="61659001" w14:textId="77777777" w:rsidR="005D3AA4" w:rsidRPr="005D3AA4" w:rsidRDefault="005D3AA4" w:rsidP="005D3AA4">
            <w:pPr>
              <w:contextualSpacing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5D3AA4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TAK  </w:t>
            </w:r>
            <w:r w:rsidRPr="005D3AA4">
              <w:rPr>
                <w:rFonts w:ascii="Times New Roman" w:eastAsia="Calibri" w:hAnsi="Times New Roman" w:cs="Times New Roman"/>
                <w:bCs/>
                <w:strike/>
                <w:kern w:val="2"/>
                <w14:ligatures w14:val="standardContextual"/>
              </w:rPr>
              <w:t>/  NIE/ NIE DOTYCZY</w:t>
            </w:r>
          </w:p>
        </w:tc>
      </w:tr>
    </w:tbl>
    <w:p w14:paraId="42207DF3" w14:textId="77777777" w:rsidR="005D3AA4" w:rsidRPr="005D3AA4" w:rsidRDefault="005D3AA4" w:rsidP="005D3AA4">
      <w:pPr>
        <w:ind w:left="72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75FCD387" w14:textId="77777777" w:rsidR="005D3AA4" w:rsidRPr="005D3AA4" w:rsidRDefault="005D3AA4" w:rsidP="005D3AA4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2"/>
          <w14:ligatures w14:val="standardContextual"/>
        </w:rPr>
      </w:pPr>
    </w:p>
    <w:p w14:paraId="7F4BC5EB" w14:textId="77777777" w:rsidR="005D3AA4" w:rsidRPr="005D3AA4" w:rsidRDefault="005D3AA4" w:rsidP="005D3AA4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eastAsia="Times New Roman" w:hAnsi="Times New Roman" w:cs="Times New Roman"/>
          <w:b/>
          <w:bCs/>
          <w:smallCaps/>
          <w:kern w:val="2"/>
          <w14:ligatures w14:val="standardContextual"/>
        </w:rPr>
        <w:t xml:space="preserve">Pytania dotyczące podmiotów powiązanych </w:t>
      </w:r>
    </w:p>
    <w:p w14:paraId="18F4CD85" w14:textId="77777777" w:rsidR="005D3AA4" w:rsidRPr="005D3AA4" w:rsidRDefault="005D3AA4" w:rsidP="005D3AA4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kern w:val="2"/>
          <w14:ligatures w14:val="standardContextual"/>
        </w:rPr>
      </w:pPr>
    </w:p>
    <w:p w14:paraId="027D389E" w14:textId="77777777" w:rsidR="005D3AA4" w:rsidRPr="005D3AA4" w:rsidRDefault="005D3AA4" w:rsidP="005D3AA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right="34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spacing w:val="-2"/>
          <w:kern w:val="2"/>
          <w14:ligatures w14:val="standardContextual"/>
        </w:rPr>
      </w:pPr>
      <w:r w:rsidRPr="005D3AA4">
        <w:rPr>
          <w:rFonts w:ascii="Times New Roman" w:eastAsia="Times New Roman" w:hAnsi="Times New Roman" w:cs="Times New Roman"/>
          <w:spacing w:val="-2"/>
          <w:kern w:val="2"/>
          <w14:ligatures w14:val="standardContextual"/>
        </w:rPr>
        <w:t>Prosimy o:</w:t>
      </w:r>
    </w:p>
    <w:p w14:paraId="18F1BBF3" w14:textId="77777777" w:rsidR="005D3AA4" w:rsidRPr="005D3AA4" w:rsidRDefault="005D3AA4" w:rsidP="000E0371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 w:right="34" w:hanging="283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spacing w:val="-2"/>
          <w:kern w:val="2"/>
          <w14:ligatures w14:val="standardContextual"/>
        </w:rPr>
      </w:pPr>
      <w:r w:rsidRPr="005D3AA4">
        <w:rPr>
          <w:rFonts w:ascii="Times New Roman" w:eastAsia="Times New Roman" w:hAnsi="Times New Roman" w:cs="Times New Roman"/>
          <w:spacing w:val="-2"/>
          <w:kern w:val="2"/>
          <w14:ligatures w14:val="standardContextual"/>
        </w:rPr>
        <w:t>podanie aktualnego wykazu podmiotów powiązanych kapitałowo z gminą wraz z podaniem nr regon i % w kapitałach;</w:t>
      </w:r>
    </w:p>
    <w:p w14:paraId="64D1A8F3" w14:textId="77777777" w:rsidR="00593346" w:rsidRDefault="00593346" w:rsidP="000E0371">
      <w:pPr>
        <w:autoSpaceDE w:val="0"/>
        <w:autoSpaceDN w:val="0"/>
        <w:adjustRightInd w:val="0"/>
        <w:spacing w:after="0" w:line="276" w:lineRule="auto"/>
        <w:ind w:left="993" w:right="34" w:hanging="284"/>
        <w:contextualSpacing/>
        <w:jc w:val="both"/>
        <w:textAlignment w:val="center"/>
        <w:outlineLvl w:val="0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 </w:t>
      </w:r>
    </w:p>
    <w:p w14:paraId="0CC415C0" w14:textId="415B40CC" w:rsidR="005D3AA4" w:rsidRPr="005D3AA4" w:rsidRDefault="005D3AA4" w:rsidP="000E0371">
      <w:pPr>
        <w:autoSpaceDE w:val="0"/>
        <w:autoSpaceDN w:val="0"/>
        <w:adjustRightInd w:val="0"/>
        <w:spacing w:after="0" w:line="276" w:lineRule="auto"/>
        <w:ind w:left="709" w:right="34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2"/>
          <w14:ligatures w14:val="standardContextual"/>
        </w:rPr>
      </w:pPr>
      <w:r w:rsidRPr="005D3AA4">
        <w:rPr>
          <w:rFonts w:ascii="Times New Roman" w:eastAsia="Times New Roman" w:hAnsi="Times New Roman" w:cs="Times New Roman"/>
          <w:b/>
          <w:bCs/>
          <w:spacing w:val="-2"/>
          <w:kern w:val="2"/>
          <w14:ligatures w14:val="standardContextual"/>
        </w:rPr>
        <w:t>Nie dotyczy</w:t>
      </w:r>
    </w:p>
    <w:p w14:paraId="59832145" w14:textId="77777777" w:rsidR="005D3AA4" w:rsidRPr="005D3AA4" w:rsidRDefault="005D3AA4" w:rsidP="000E0371">
      <w:pPr>
        <w:numPr>
          <w:ilvl w:val="0"/>
          <w:numId w:val="12"/>
        </w:numPr>
        <w:spacing w:before="4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5D3AA4">
        <w:rPr>
          <w:rFonts w:ascii="Times New Roman" w:eastAsia="Times New Roman" w:hAnsi="Times New Roman" w:cs="Times New Roman"/>
          <w:kern w:val="2"/>
          <w14:ligatures w14:val="standardContextual"/>
        </w:rPr>
        <w:t>informację, czy w przeszłości wystąpiły lub planowane są przejęcia z mocy prawa przez Państwo zadłużenia po podmiocie, dla którego Państwo są/byli podmiotem założycielskim/na podstawie umowy z wierzycielem spółki prawa handlowego/ stowarzyszenia tj. czy Państwo wstąpili/wstąpią na miejsce dłużnika, który został/zostanie z długu zwolniony.</w:t>
      </w:r>
    </w:p>
    <w:p w14:paraId="35F7E73D" w14:textId="037459D3" w:rsidR="00593346" w:rsidRDefault="005D3AA4" w:rsidP="000E0371">
      <w:pPr>
        <w:spacing w:before="40" w:after="0"/>
        <w:ind w:left="1107" w:hanging="823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D3AA4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      </w:t>
      </w:r>
      <w:r w:rsidR="00593346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Odpowiedź:  </w:t>
      </w:r>
    </w:p>
    <w:p w14:paraId="16A02897" w14:textId="5EA6803F" w:rsidR="005D3AA4" w:rsidRPr="005D3AA4" w:rsidRDefault="00593346" w:rsidP="000E0371">
      <w:pPr>
        <w:spacing w:before="40" w:after="0"/>
        <w:ind w:left="284"/>
        <w:jc w:val="both"/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      </w:t>
      </w:r>
      <w:r w:rsidR="005D3AA4" w:rsidRPr="005D3AA4"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  <w:t>Nie dotyczy</w:t>
      </w:r>
    </w:p>
    <w:p w14:paraId="1941D823" w14:textId="77777777" w:rsidR="005D3AA4" w:rsidRPr="005D3AA4" w:rsidRDefault="005D3AA4" w:rsidP="005D3AA4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kern w:val="2"/>
          <w14:ligatures w14:val="standardContextual"/>
        </w:rPr>
      </w:pPr>
    </w:p>
    <w:p w14:paraId="5B072908" w14:textId="77777777" w:rsidR="008F3AEC" w:rsidRPr="005D3AA4" w:rsidRDefault="008F3AEC" w:rsidP="00CB20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B96084" w14:textId="77777777" w:rsidR="008F3AEC" w:rsidRPr="005D3AA4" w:rsidRDefault="008F3AEC" w:rsidP="00CB20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83387A" w14:textId="77777777" w:rsidR="008F3AEC" w:rsidRPr="005D3AA4" w:rsidRDefault="008F3AEC" w:rsidP="00CB20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F80F9C" w14:textId="77777777" w:rsidR="008F3AEC" w:rsidRPr="005D3AA4" w:rsidRDefault="008F3AEC" w:rsidP="00CB20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E7D9E6" w14:textId="77777777" w:rsidR="000E0371" w:rsidRDefault="000E0371" w:rsidP="00593346">
      <w:pPr>
        <w:pStyle w:val="Bezodstpw"/>
        <w:ind w:left="993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sectPr w:rsidR="000E0371" w:rsidSect="001D3E66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65321D1F" w14:textId="77777777" w:rsidR="00593346" w:rsidRDefault="00593346" w:rsidP="00593346">
      <w:pPr>
        <w:pStyle w:val="Bezodstpw"/>
        <w:ind w:left="993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lastRenderedPageBreak/>
        <w:t xml:space="preserve">WYKAZ ZAANGAŻOWAŃ </w:t>
      </w:r>
    </w:p>
    <w:p w14:paraId="4E9428D8" w14:textId="77777777" w:rsidR="00593346" w:rsidRPr="007E2DFA" w:rsidRDefault="00593346" w:rsidP="00593346">
      <w:pPr>
        <w:spacing w:after="0" w:line="240" w:lineRule="auto"/>
        <w:ind w:left="38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TYP zobowiązania:</w:t>
      </w:r>
    </w:p>
    <w:p w14:paraId="24EFC69B" w14:textId="77777777" w:rsidR="00593346" w:rsidRPr="007E2DFA" w:rsidRDefault="00593346" w:rsidP="00593346">
      <w:pPr>
        <w:pStyle w:val="Akapitzlist"/>
        <w:numPr>
          <w:ilvl w:val="0"/>
          <w:numId w:val="17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kredyty, obligacje, pożyczki</w:t>
      </w:r>
    </w:p>
    <w:p w14:paraId="1DA2DD83" w14:textId="77777777" w:rsidR="00593346" w:rsidRPr="007E2DFA" w:rsidRDefault="00593346" w:rsidP="00593346">
      <w:pPr>
        <w:pStyle w:val="Akapitzlist"/>
        <w:numPr>
          <w:ilvl w:val="0"/>
          <w:numId w:val="17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poręczenia, umowy wsparcia, gwarancje</w:t>
      </w:r>
    </w:p>
    <w:p w14:paraId="0C189CB8" w14:textId="77777777" w:rsidR="00593346" w:rsidRPr="007E2DFA" w:rsidRDefault="00593346" w:rsidP="00593346">
      <w:pPr>
        <w:pStyle w:val="Akapitzlist"/>
        <w:numPr>
          <w:ilvl w:val="0"/>
          <w:numId w:val="17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2741062D" w14:textId="77777777" w:rsidR="00593346" w:rsidRDefault="00593346" w:rsidP="00593346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0496C332" w14:textId="77777777" w:rsidR="00593346" w:rsidRPr="00AA761C" w:rsidRDefault="00593346" w:rsidP="00593346">
      <w:pPr>
        <w:spacing w:after="0" w:line="240" w:lineRule="auto"/>
        <w:ind w:left="1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Kwoty 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zaangażowań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prezentowane są w PLN według stanu na dzień (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rrrr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-mm-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dd</w:t>
      </w:r>
      <w:proofErr w:type="spellEnd"/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……………………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) – prosimy o dane za ostatni zakończony i rozliczony miesiąc:</w:t>
      </w:r>
    </w:p>
    <w:tbl>
      <w:tblPr>
        <w:tblW w:w="1414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516"/>
        <w:gridCol w:w="1326"/>
        <w:gridCol w:w="1592"/>
        <w:gridCol w:w="1327"/>
        <w:gridCol w:w="1197"/>
        <w:gridCol w:w="2123"/>
        <w:gridCol w:w="1991"/>
        <w:gridCol w:w="1589"/>
      </w:tblGrid>
      <w:tr w:rsidR="000E0371" w:rsidRPr="00AA761C" w14:paraId="224E6B07" w14:textId="77777777" w:rsidTr="000E0371">
        <w:trPr>
          <w:trHeight w:val="9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649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CEF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Nazwa podmiotu</w:t>
            </w:r>
          </w:p>
          <w:p w14:paraId="4D98126D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520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wg umowy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B2F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Waluta zadłużenia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5CC2" w14:textId="77777777" w:rsidR="00593346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TYP zobowiązania </w:t>
            </w:r>
          </w:p>
          <w:p w14:paraId="4F043A7E" w14:textId="77777777" w:rsidR="00593346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(1, 2 lub 3)</w:t>
            </w:r>
          </w:p>
          <w:p w14:paraId="7044E091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F552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10FD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zawarcia umowy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C8E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Kwota bieżącego zadłużenia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- wypłaconego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0AD6" w14:textId="77777777" w:rsidR="00593346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Kwota zadłużenia </w:t>
            </w:r>
          </w:p>
          <w:p w14:paraId="2C95991F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- jeszcze </w:t>
            </w:r>
            <w:r w:rsidRPr="009601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niewypłaconego oraz kwoty niewymagalnych i wymagalnych poręczeń i gwarancji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AE3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całkowitej spłaty</w:t>
            </w:r>
          </w:p>
        </w:tc>
      </w:tr>
      <w:tr w:rsidR="000E0371" w:rsidRPr="00AA761C" w14:paraId="1D60CB05" w14:textId="77777777" w:rsidTr="000E0371">
        <w:trPr>
          <w:trHeight w:val="3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CA6BD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7E2C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SBG BS w Krośnie Odrzańskim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BD6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4.330.000,00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005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7FA09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00A48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09.04.2013 r.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2BEC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977 558,17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CC650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323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20.11.2024 r.</w:t>
            </w:r>
          </w:p>
        </w:tc>
      </w:tr>
      <w:tr w:rsidR="000E0371" w:rsidRPr="00AA761C" w14:paraId="2888865F" w14:textId="77777777" w:rsidTr="000E0371">
        <w:trPr>
          <w:trHeight w:val="3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94879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12A3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WFOŚ I GW w z Zielonej Górze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867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4.508.500,00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8B2A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E7006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C6A23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11.10.2022 r.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9BA5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4 170 362,50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FB959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4BD8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31.12.2032 r.</w:t>
            </w:r>
          </w:p>
        </w:tc>
      </w:tr>
      <w:tr w:rsidR="000E0371" w:rsidRPr="00AA761C" w14:paraId="1D15197A" w14:textId="77777777" w:rsidTr="000E0371">
        <w:trPr>
          <w:trHeight w:val="3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7A961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B0EE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WFOŚ I GW w Zielonej Górze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0E6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2.320.242,00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85D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CF557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CBE02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11.10.2022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1D6F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1 220 242,00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FE279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09CE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  <w:t>30.03.2024 r.</w:t>
            </w:r>
          </w:p>
        </w:tc>
      </w:tr>
      <w:tr w:rsidR="000E0371" w:rsidRPr="00AA761C" w14:paraId="502C8B12" w14:textId="77777777" w:rsidTr="000E0371">
        <w:trPr>
          <w:trHeight w:val="3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F178A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E825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335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1D6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ED073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FD772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FA12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E4D38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3E86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93346" w:rsidRPr="00AA761C" w14:paraId="53B82AF9" w14:textId="77777777" w:rsidTr="000E0371">
        <w:trPr>
          <w:trHeight w:val="30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E01D0F" w14:textId="77777777" w:rsidR="00593346" w:rsidRPr="00AA761C" w:rsidRDefault="00593346" w:rsidP="00565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B64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6.368.162,67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B73B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C5A" w14:textId="77777777" w:rsidR="00593346" w:rsidRPr="00AA761C" w:rsidRDefault="00593346" w:rsidP="00565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B5567B9" w14:textId="77777777" w:rsidR="00593346" w:rsidRDefault="00593346" w:rsidP="00593346">
      <w:pPr>
        <w:rPr>
          <w:rFonts w:ascii="Calibri" w:hAnsi="Calibri"/>
          <w:color w:val="000000" w:themeColor="text1"/>
          <w:sz w:val="18"/>
          <w:szCs w:val="18"/>
        </w:rPr>
      </w:pPr>
    </w:p>
    <w:p w14:paraId="5D956235" w14:textId="77777777" w:rsidR="000E0371" w:rsidRDefault="000E0371" w:rsidP="00593346">
      <w:pPr>
        <w:rPr>
          <w:rFonts w:ascii="Calibri" w:hAnsi="Calibri"/>
          <w:sz w:val="18"/>
          <w:szCs w:val="18"/>
        </w:rPr>
      </w:pPr>
    </w:p>
    <w:p w14:paraId="6AE54A0F" w14:textId="77777777" w:rsidR="00471D9E" w:rsidRDefault="00471D9E" w:rsidP="00593346">
      <w:pPr>
        <w:rPr>
          <w:rFonts w:ascii="Calibri" w:hAnsi="Calibri"/>
          <w:sz w:val="18"/>
          <w:szCs w:val="18"/>
        </w:rPr>
      </w:pPr>
    </w:p>
    <w:p w14:paraId="1C5CF051" w14:textId="77777777" w:rsidR="00471D9E" w:rsidRDefault="00471D9E" w:rsidP="00593346">
      <w:pPr>
        <w:rPr>
          <w:rFonts w:ascii="Calibri" w:hAnsi="Calibri"/>
          <w:sz w:val="18"/>
          <w:szCs w:val="18"/>
        </w:rPr>
      </w:pPr>
    </w:p>
    <w:p w14:paraId="18187B73" w14:textId="77777777" w:rsidR="00471D9E" w:rsidRDefault="00471D9E" w:rsidP="00593346">
      <w:pPr>
        <w:rPr>
          <w:rFonts w:ascii="Calibri" w:hAnsi="Calibri"/>
          <w:sz w:val="18"/>
          <w:szCs w:val="18"/>
        </w:rPr>
      </w:pPr>
    </w:p>
    <w:p w14:paraId="2D158BA5" w14:textId="77777777" w:rsidR="00471D9E" w:rsidRDefault="00471D9E" w:rsidP="00593346">
      <w:pPr>
        <w:rPr>
          <w:rFonts w:ascii="Calibri" w:hAnsi="Calibri"/>
          <w:sz w:val="18"/>
          <w:szCs w:val="18"/>
        </w:rPr>
      </w:pPr>
    </w:p>
    <w:p w14:paraId="0A9F4412" w14:textId="3E72BE3C" w:rsidR="00471D9E" w:rsidRDefault="00362149" w:rsidP="00593346">
      <w:pPr>
        <w:rPr>
          <w:rFonts w:ascii="Calibri" w:hAnsi="Calibri"/>
          <w:sz w:val="18"/>
          <w:szCs w:val="18"/>
        </w:rPr>
        <w:sectPr w:rsidR="00471D9E" w:rsidSect="000E0371">
          <w:pgSz w:w="16838" w:h="11906" w:orient="landscape" w:code="9"/>
          <w:pgMar w:top="1418" w:right="1418" w:bottom="1276" w:left="1418" w:header="709" w:footer="709" w:gutter="0"/>
          <w:cols w:space="708"/>
          <w:docGrid w:linePitch="360"/>
        </w:sectPr>
      </w:pPr>
      <w:r>
        <w:rPr>
          <w:rFonts w:ascii="Calibri" w:hAnsi="Calibri"/>
          <w:sz w:val="18"/>
          <w:szCs w:val="18"/>
        </w:rPr>
        <w:t xml:space="preserve"> </w:t>
      </w:r>
    </w:p>
    <w:p w14:paraId="53685B36" w14:textId="03A5D387" w:rsidR="00362149" w:rsidRDefault="00362149" w:rsidP="00362149">
      <w:pPr>
        <w:pStyle w:val="Default"/>
        <w:ind w:left="720"/>
        <w:rPr>
          <w:rFonts w:ascii="Times New Roman" w:hAnsi="Times New Roman" w:cs="Times New Roman"/>
        </w:rPr>
      </w:pPr>
      <w:r w:rsidRPr="00362149">
        <w:rPr>
          <w:rFonts w:ascii="Times New Roman" w:hAnsi="Times New Roman" w:cs="Times New Roman"/>
        </w:rPr>
        <w:lastRenderedPageBreak/>
        <w:t>Działając na podstawie art.1</w:t>
      </w:r>
      <w:r w:rsidR="00AB026B">
        <w:rPr>
          <w:rFonts w:ascii="Times New Roman" w:hAnsi="Times New Roman" w:cs="Times New Roman"/>
        </w:rPr>
        <w:t>3</w:t>
      </w:r>
      <w:r w:rsidRPr="00362149">
        <w:rPr>
          <w:rFonts w:ascii="Times New Roman" w:hAnsi="Times New Roman" w:cs="Times New Roman"/>
        </w:rPr>
        <w:t xml:space="preserve">7 ustawy Prawo zamówień publicznych (Dz.U. z 2023 r. poz. 1605, 1710), Zamawiający dokonuje </w:t>
      </w:r>
      <w:r>
        <w:rPr>
          <w:rFonts w:ascii="Times New Roman" w:hAnsi="Times New Roman" w:cs="Times New Roman"/>
        </w:rPr>
        <w:t xml:space="preserve">zmian SWZ w następującym zakresie: </w:t>
      </w:r>
    </w:p>
    <w:p w14:paraId="64A7D4F2" w14:textId="77777777" w:rsidR="00362149" w:rsidRDefault="00362149" w:rsidP="00362149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14:paraId="6DC48E5D" w14:textId="2E262783" w:rsidR="00AD79DB" w:rsidRPr="00717937" w:rsidRDefault="00AD79DB" w:rsidP="001E648F">
      <w:pPr>
        <w:pStyle w:val="Default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717937">
        <w:rPr>
          <w:rFonts w:ascii="Times New Roman" w:hAnsi="Times New Roman" w:cs="Times New Roman"/>
          <w:b/>
          <w:bCs/>
        </w:rPr>
        <w:t xml:space="preserve">Rozdział III Opis Przedmiotu Zamówienia: </w:t>
      </w:r>
    </w:p>
    <w:p w14:paraId="24B7CE84" w14:textId="7FBF2552" w:rsidR="00AD79DB" w:rsidRPr="00717937" w:rsidRDefault="00AD79DB" w:rsidP="00AD79D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37">
        <w:rPr>
          <w:rFonts w:ascii="Times New Roman" w:hAnsi="Times New Roman" w:cs="Times New Roman"/>
          <w:sz w:val="24"/>
          <w:szCs w:val="24"/>
        </w:rPr>
        <w:t>Uruchomienie kredytu nastąpi od dnia podpisania umowy wg zleceń płatniczych w miarę zaistnienia potrzeb płatniczych do dnia 21.12.2023 r.</w:t>
      </w:r>
    </w:p>
    <w:p w14:paraId="448782B0" w14:textId="5D044C8D" w:rsidR="00AD79DB" w:rsidRPr="00717937" w:rsidRDefault="00AD79DB" w:rsidP="00AD79DB">
      <w:pPr>
        <w:pStyle w:val="Default"/>
        <w:ind w:left="405"/>
        <w:rPr>
          <w:rFonts w:ascii="Times New Roman" w:hAnsi="Times New Roman" w:cs="Times New Roman"/>
        </w:rPr>
      </w:pPr>
      <w:r w:rsidRPr="00717937">
        <w:rPr>
          <w:rFonts w:ascii="Times New Roman" w:hAnsi="Times New Roman" w:cs="Times New Roman"/>
        </w:rPr>
        <w:t xml:space="preserve">Po zmianie jest: </w:t>
      </w:r>
    </w:p>
    <w:p w14:paraId="6E96C0DE" w14:textId="5DD91D36" w:rsidR="00AD79DB" w:rsidRPr="00717937" w:rsidRDefault="00AD79DB" w:rsidP="00AD79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37">
        <w:rPr>
          <w:rFonts w:ascii="Times New Roman" w:hAnsi="Times New Roman" w:cs="Times New Roman"/>
          <w:sz w:val="24"/>
          <w:szCs w:val="24"/>
        </w:rPr>
        <w:t xml:space="preserve">Uruchomienie kredytu nastąpi od dnia podpisania umowy wg zleceń płatniczych w miarę zaistnienia potrzeb płatniczych do dnia </w:t>
      </w:r>
      <w:r w:rsidRPr="00717937">
        <w:rPr>
          <w:rFonts w:ascii="Times New Roman" w:hAnsi="Times New Roman" w:cs="Times New Roman"/>
          <w:b/>
          <w:bCs/>
          <w:sz w:val="24"/>
          <w:szCs w:val="24"/>
        </w:rPr>
        <w:t>28.12.2023 r.</w:t>
      </w:r>
      <w:r w:rsidR="007524B3" w:rsidRPr="00717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832AB" w14:textId="77777777" w:rsidR="00AD79DB" w:rsidRPr="00717937" w:rsidRDefault="00AD79DB" w:rsidP="00AD79DB">
      <w:pPr>
        <w:pStyle w:val="Default"/>
        <w:ind w:left="405"/>
        <w:rPr>
          <w:rFonts w:ascii="Times New Roman" w:hAnsi="Times New Roman" w:cs="Times New Roman"/>
          <w:b/>
          <w:bCs/>
        </w:rPr>
      </w:pPr>
    </w:p>
    <w:p w14:paraId="43DDD690" w14:textId="47178E8D" w:rsidR="009F2C31" w:rsidRPr="00717937" w:rsidRDefault="001E648F" w:rsidP="00AD79DB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717937">
        <w:rPr>
          <w:rFonts w:ascii="Times New Roman" w:hAnsi="Times New Roman" w:cs="Times New Roman"/>
          <w:b/>
          <w:bCs/>
        </w:rPr>
        <w:t xml:space="preserve">Rozdział XV. </w:t>
      </w:r>
      <w:r w:rsidR="009F2C31" w:rsidRPr="00717937">
        <w:rPr>
          <w:rFonts w:ascii="Times New Roman" w:hAnsi="Times New Roman" w:cs="Times New Roman"/>
          <w:b/>
          <w:bCs/>
        </w:rPr>
        <w:t xml:space="preserve">Termin </w:t>
      </w:r>
      <w:r w:rsidRPr="00717937">
        <w:rPr>
          <w:rFonts w:ascii="Times New Roman" w:hAnsi="Times New Roman" w:cs="Times New Roman"/>
          <w:b/>
          <w:bCs/>
        </w:rPr>
        <w:t xml:space="preserve">związania </w:t>
      </w:r>
      <w:r w:rsidR="009F2C31" w:rsidRPr="00717937">
        <w:rPr>
          <w:rFonts w:ascii="Times New Roman" w:hAnsi="Times New Roman" w:cs="Times New Roman"/>
          <w:b/>
          <w:bCs/>
        </w:rPr>
        <w:t>ofert</w:t>
      </w:r>
      <w:r w:rsidRPr="00717937">
        <w:rPr>
          <w:rFonts w:ascii="Times New Roman" w:hAnsi="Times New Roman" w:cs="Times New Roman"/>
          <w:b/>
          <w:bCs/>
        </w:rPr>
        <w:t>ą</w:t>
      </w:r>
      <w:r w:rsidR="00EC0C8A" w:rsidRPr="00717937">
        <w:rPr>
          <w:rFonts w:ascii="Times New Roman" w:hAnsi="Times New Roman" w:cs="Times New Roman"/>
          <w:b/>
          <w:bCs/>
        </w:rPr>
        <w:t>:</w:t>
      </w:r>
    </w:p>
    <w:p w14:paraId="1C5FE158" w14:textId="2FA7042A" w:rsidR="001E648F" w:rsidRPr="00717937" w:rsidRDefault="001E648F" w:rsidP="001E648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37">
        <w:rPr>
          <w:rFonts w:ascii="Times New Roman" w:hAnsi="Times New Roman" w:cs="Times New Roman"/>
          <w:sz w:val="24"/>
          <w:szCs w:val="24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717937">
        <w:rPr>
          <w:rFonts w:ascii="Times New Roman" w:hAnsi="Times New Roman" w:cs="Times New Roman"/>
          <w:bCs/>
          <w:sz w:val="24"/>
          <w:szCs w:val="24"/>
        </w:rPr>
        <w:t>30 dni, tj. do dnia 20.12.2023 r.</w:t>
      </w:r>
      <w:r w:rsidRPr="00717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B3B914" w14:textId="5B6CE7B9" w:rsidR="004638D8" w:rsidRPr="00717937" w:rsidRDefault="004638D8" w:rsidP="009F2C31">
      <w:pPr>
        <w:pStyle w:val="Default"/>
        <w:rPr>
          <w:rFonts w:ascii="Times New Roman" w:hAnsi="Times New Roman" w:cs="Times New Roman"/>
        </w:rPr>
      </w:pPr>
      <w:r w:rsidRPr="00717937">
        <w:rPr>
          <w:rFonts w:ascii="Times New Roman" w:hAnsi="Times New Roman" w:cs="Times New Roman"/>
        </w:rPr>
        <w:t xml:space="preserve">                    </w:t>
      </w:r>
      <w:r w:rsidR="00F612C2" w:rsidRPr="00717937">
        <w:rPr>
          <w:rFonts w:ascii="Times New Roman" w:hAnsi="Times New Roman" w:cs="Times New Roman"/>
        </w:rPr>
        <w:t xml:space="preserve">  </w:t>
      </w:r>
      <w:r w:rsidRPr="00717937">
        <w:rPr>
          <w:rFonts w:ascii="Times New Roman" w:hAnsi="Times New Roman" w:cs="Times New Roman"/>
        </w:rPr>
        <w:t xml:space="preserve">  </w:t>
      </w:r>
      <w:r w:rsidR="009F2C31" w:rsidRPr="00717937">
        <w:rPr>
          <w:rFonts w:ascii="Times New Roman" w:hAnsi="Times New Roman" w:cs="Times New Roman"/>
        </w:rPr>
        <w:t>Po zmianie jest:</w:t>
      </w:r>
      <w:r w:rsidRPr="00717937">
        <w:rPr>
          <w:rFonts w:ascii="Times New Roman" w:hAnsi="Times New Roman" w:cs="Times New Roman"/>
        </w:rPr>
        <w:t xml:space="preserve"> </w:t>
      </w:r>
    </w:p>
    <w:p w14:paraId="5862689F" w14:textId="52547E84" w:rsidR="00717937" w:rsidRDefault="001E648F" w:rsidP="00717937">
      <w:pPr>
        <w:pStyle w:val="Default"/>
        <w:numPr>
          <w:ilvl w:val="0"/>
          <w:numId w:val="29"/>
        </w:numPr>
        <w:rPr>
          <w:rFonts w:ascii="Times New Roman" w:eastAsiaTheme="minorEastAsia" w:hAnsi="Times New Roman" w:cs="Times New Roman"/>
          <w:lang w:eastAsia="pl-PL"/>
        </w:rPr>
      </w:pPr>
      <w:r w:rsidRPr="00717937">
        <w:rPr>
          <w:rFonts w:ascii="Times New Roman" w:eastAsiaTheme="minorEastAsia" w:hAnsi="Times New Roman" w:cs="Times New Roman"/>
          <w:lang w:eastAsia="pl-PL"/>
        </w:rPr>
        <w:t xml:space="preserve">Wykonawca będzie związany ofertą od dnia upływu terminu składania ofert, przy </w:t>
      </w:r>
      <w:r w:rsidR="00717937">
        <w:rPr>
          <w:rFonts w:ascii="Times New Roman" w:eastAsiaTheme="minorEastAsia" w:hAnsi="Times New Roman" w:cs="Times New Roman"/>
          <w:lang w:eastAsia="pl-PL"/>
        </w:rPr>
        <w:t xml:space="preserve">    </w:t>
      </w:r>
    </w:p>
    <w:p w14:paraId="5BA10C56" w14:textId="3646E23F" w:rsidR="001E648F" w:rsidRPr="00717937" w:rsidRDefault="001E648F" w:rsidP="00717937">
      <w:pPr>
        <w:pStyle w:val="Default"/>
        <w:ind w:left="900"/>
        <w:rPr>
          <w:rFonts w:ascii="Times New Roman" w:eastAsiaTheme="minorEastAsia" w:hAnsi="Times New Roman" w:cs="Times New Roman"/>
          <w:lang w:eastAsia="pl-PL"/>
        </w:rPr>
      </w:pPr>
      <w:r w:rsidRPr="00717937">
        <w:rPr>
          <w:rFonts w:ascii="Times New Roman" w:eastAsiaTheme="minorEastAsia" w:hAnsi="Times New Roman" w:cs="Times New Roman"/>
          <w:lang w:eastAsia="pl-PL"/>
        </w:rPr>
        <w:t xml:space="preserve">czym pierwszym dniem terminu związania ofertą jest dzień, w którym upływa termin składania ofert, przez okres </w:t>
      </w:r>
      <w:r w:rsidRPr="00717937">
        <w:rPr>
          <w:rFonts w:ascii="Times New Roman" w:eastAsiaTheme="minorEastAsia" w:hAnsi="Times New Roman" w:cs="Times New Roman"/>
          <w:b/>
          <w:lang w:eastAsia="pl-PL"/>
        </w:rPr>
        <w:t xml:space="preserve">30 dni, tj. do dnia 21.01.2024 r. </w:t>
      </w:r>
    </w:p>
    <w:p w14:paraId="7528B112" w14:textId="4C63394D" w:rsidR="009F2C31" w:rsidRPr="00717937" w:rsidRDefault="009F2C31" w:rsidP="001E648F">
      <w:pPr>
        <w:pStyle w:val="Default"/>
        <w:rPr>
          <w:rFonts w:ascii="Times New Roman" w:hAnsi="Times New Roman" w:cs="Times New Roman"/>
        </w:rPr>
      </w:pPr>
    </w:p>
    <w:p w14:paraId="0E957A68" w14:textId="6BD03ADD" w:rsidR="004638D8" w:rsidRPr="00717937" w:rsidRDefault="001E648F" w:rsidP="00AD79DB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bCs/>
        </w:rPr>
      </w:pPr>
      <w:bookmarkStart w:id="0" w:name="_Hlk151711549"/>
      <w:r w:rsidRPr="00717937">
        <w:rPr>
          <w:rFonts w:ascii="Times New Roman" w:hAnsi="Times New Roman" w:cs="Times New Roman"/>
          <w:b/>
          <w:bCs/>
        </w:rPr>
        <w:t xml:space="preserve">Rozdział XVI. </w:t>
      </w:r>
      <w:r w:rsidR="004638D8" w:rsidRPr="00717937">
        <w:rPr>
          <w:rFonts w:ascii="Times New Roman" w:hAnsi="Times New Roman" w:cs="Times New Roman"/>
          <w:b/>
          <w:bCs/>
        </w:rPr>
        <w:t xml:space="preserve"> </w:t>
      </w:r>
      <w:r w:rsidRPr="00717937">
        <w:rPr>
          <w:rFonts w:ascii="Times New Roman" w:hAnsi="Times New Roman" w:cs="Times New Roman"/>
          <w:b/>
          <w:bCs/>
        </w:rPr>
        <w:t>Miejsce i termin składania i otwarcia ofert</w:t>
      </w:r>
      <w:r w:rsidR="00D15D15" w:rsidRPr="00717937">
        <w:rPr>
          <w:rFonts w:ascii="Times New Roman" w:hAnsi="Times New Roman" w:cs="Times New Roman"/>
          <w:b/>
          <w:bCs/>
        </w:rPr>
        <w:t>:</w:t>
      </w:r>
    </w:p>
    <w:p w14:paraId="78A1743A" w14:textId="55163561" w:rsidR="001E648F" w:rsidRPr="00717937" w:rsidRDefault="001E648F" w:rsidP="001E648F">
      <w:pPr>
        <w:pStyle w:val="Akapitzlist"/>
        <w:numPr>
          <w:ilvl w:val="0"/>
          <w:numId w:val="24"/>
        </w:numPr>
        <w:tabs>
          <w:tab w:val="num" w:pos="1985"/>
        </w:tabs>
        <w:spacing w:after="0" w:line="276" w:lineRule="auto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17937">
        <w:rPr>
          <w:rFonts w:ascii="Times New Roman" w:hAnsi="Times New Roman" w:cs="Times New Roman"/>
          <w:sz w:val="24"/>
          <w:szCs w:val="24"/>
        </w:rPr>
        <w:t xml:space="preserve">Ofertę należy złożyć poprzez platformazakupowa.pl pod adresem: </w:t>
      </w:r>
      <w:hyperlink r:id="rId6" w:history="1">
        <w:r w:rsidRPr="007179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https://platformazakupowa.pl/pn/torzym</w:t>
        </w:r>
      </w:hyperlink>
      <w:r w:rsidRPr="00717937">
        <w:rPr>
          <w:rFonts w:ascii="Times New Roman" w:hAnsi="Times New Roman" w:cs="Times New Roman"/>
          <w:sz w:val="24"/>
          <w:szCs w:val="24"/>
        </w:rPr>
        <w:t xml:space="preserve"> </w:t>
      </w:r>
      <w:r w:rsidRPr="00717937">
        <w:rPr>
          <w:rFonts w:ascii="Times New Roman" w:hAnsi="Times New Roman" w:cs="Times New Roman"/>
          <w:bCs/>
          <w:sz w:val="24"/>
          <w:szCs w:val="24"/>
        </w:rPr>
        <w:t>do dnia 2</w:t>
      </w:r>
      <w:r w:rsidR="00956427">
        <w:rPr>
          <w:rFonts w:ascii="Times New Roman" w:hAnsi="Times New Roman" w:cs="Times New Roman"/>
          <w:bCs/>
          <w:sz w:val="24"/>
          <w:szCs w:val="24"/>
        </w:rPr>
        <w:t>1</w:t>
      </w:r>
      <w:r w:rsidRPr="00717937">
        <w:rPr>
          <w:rFonts w:ascii="Times New Roman" w:hAnsi="Times New Roman" w:cs="Times New Roman"/>
          <w:bCs/>
          <w:sz w:val="24"/>
          <w:szCs w:val="24"/>
        </w:rPr>
        <w:t>.12.2023 r. do godziny 11:00.</w:t>
      </w:r>
    </w:p>
    <w:p w14:paraId="7D987636" w14:textId="41BB6834" w:rsidR="009F2C31" w:rsidRPr="00717937" w:rsidRDefault="006B572F" w:rsidP="009F2C31">
      <w:pPr>
        <w:pStyle w:val="Default"/>
        <w:rPr>
          <w:rFonts w:ascii="Times New Roman" w:hAnsi="Times New Roman" w:cs="Times New Roman"/>
        </w:rPr>
      </w:pPr>
      <w:r w:rsidRPr="00717937">
        <w:rPr>
          <w:rFonts w:ascii="Times New Roman" w:hAnsi="Times New Roman" w:cs="Times New Roman"/>
        </w:rPr>
        <w:t xml:space="preserve">                         </w:t>
      </w:r>
      <w:bookmarkEnd w:id="0"/>
      <w:r w:rsidR="004638D8" w:rsidRPr="00717937">
        <w:rPr>
          <w:rFonts w:ascii="Times New Roman" w:hAnsi="Times New Roman" w:cs="Times New Roman"/>
        </w:rPr>
        <w:t xml:space="preserve">Po zmianie jest: </w:t>
      </w:r>
    </w:p>
    <w:p w14:paraId="4D99683C" w14:textId="521C82BE" w:rsidR="001E648F" w:rsidRPr="00717937" w:rsidRDefault="001E648F" w:rsidP="001E648F">
      <w:pPr>
        <w:numPr>
          <w:ilvl w:val="0"/>
          <w:numId w:val="22"/>
        </w:numPr>
        <w:tabs>
          <w:tab w:val="num" w:pos="1985"/>
        </w:tabs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pl-PL"/>
        </w:rPr>
      </w:pPr>
      <w:r w:rsidRPr="001E648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Ofertę należy złożyć poprzez platformazakupowa.pl pod adresem: </w:t>
      </w:r>
      <w:hyperlink r:id="rId7" w:history="1">
        <w:r w:rsidRPr="001E64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https://platformazakupowa.pl/pn/torzym</w:t>
        </w:r>
      </w:hyperlink>
      <w:r w:rsidRPr="001E648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1E648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do dnia 2</w:t>
      </w:r>
      <w:r w:rsidRPr="0071793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</w:t>
      </w:r>
      <w:r w:rsidRPr="001E648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.12.2023 r. do godziny 11:00</w:t>
      </w:r>
      <w:r w:rsidRPr="001E648F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30F59CD" w14:textId="6454266F" w:rsidR="00F612C2" w:rsidRPr="00717937" w:rsidRDefault="00AB026B" w:rsidP="00AB026B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93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oraz </w:t>
      </w:r>
    </w:p>
    <w:p w14:paraId="56F1EE0F" w14:textId="2B31F407" w:rsidR="00AB026B" w:rsidRPr="00717937" w:rsidRDefault="006B572F" w:rsidP="004638D8">
      <w:pPr>
        <w:pStyle w:val="Default"/>
        <w:rPr>
          <w:rFonts w:ascii="Times New Roman" w:hAnsi="Times New Roman" w:cs="Times New Roman"/>
        </w:rPr>
      </w:pPr>
      <w:r w:rsidRPr="00717937">
        <w:rPr>
          <w:rFonts w:ascii="Times New Roman" w:hAnsi="Times New Roman" w:cs="Times New Roman"/>
          <w:b/>
          <w:bCs/>
        </w:rPr>
        <w:t xml:space="preserve">  </w:t>
      </w:r>
      <w:r w:rsidR="001E648F" w:rsidRPr="00717937">
        <w:rPr>
          <w:rFonts w:ascii="Times New Roman" w:hAnsi="Times New Roman" w:cs="Times New Roman"/>
          <w:b/>
          <w:bCs/>
        </w:rPr>
        <w:t xml:space="preserve">7.  </w:t>
      </w:r>
      <w:r w:rsidR="001E648F" w:rsidRPr="00717937">
        <w:rPr>
          <w:rFonts w:ascii="Times New Roman" w:hAnsi="Times New Roman" w:cs="Times New Roman"/>
        </w:rPr>
        <w:t xml:space="preserve">Otwarcie ofert nastąpi </w:t>
      </w:r>
      <w:r w:rsidR="001E648F" w:rsidRPr="00717937">
        <w:rPr>
          <w:rFonts w:ascii="Times New Roman" w:hAnsi="Times New Roman" w:cs="Times New Roman"/>
          <w:bCs/>
        </w:rPr>
        <w:t>w dniu 2</w:t>
      </w:r>
      <w:r w:rsidR="00956427">
        <w:rPr>
          <w:rFonts w:ascii="Times New Roman" w:hAnsi="Times New Roman" w:cs="Times New Roman"/>
          <w:bCs/>
        </w:rPr>
        <w:t>1</w:t>
      </w:r>
      <w:r w:rsidR="001E648F" w:rsidRPr="00717937">
        <w:rPr>
          <w:rFonts w:ascii="Times New Roman" w:hAnsi="Times New Roman" w:cs="Times New Roman"/>
          <w:bCs/>
        </w:rPr>
        <w:t xml:space="preserve">.12.2023 r. o godzinie </w:t>
      </w:r>
      <w:r w:rsidR="001E648F" w:rsidRPr="00717937">
        <w:rPr>
          <w:rFonts w:ascii="Times New Roman" w:hAnsi="Times New Roman" w:cs="Times New Roman"/>
          <w:bCs/>
          <w:caps/>
        </w:rPr>
        <w:t>13</w:t>
      </w:r>
      <w:r w:rsidR="001E648F" w:rsidRPr="00717937">
        <w:rPr>
          <w:rFonts w:ascii="Times New Roman" w:hAnsi="Times New Roman" w:cs="Times New Roman"/>
          <w:bCs/>
        </w:rPr>
        <w:t>:00</w:t>
      </w:r>
      <w:r w:rsidRPr="00717937">
        <w:rPr>
          <w:rFonts w:ascii="Times New Roman" w:hAnsi="Times New Roman" w:cs="Times New Roman"/>
        </w:rPr>
        <w:t xml:space="preserve">      </w:t>
      </w:r>
    </w:p>
    <w:p w14:paraId="72E3F8A5" w14:textId="5F1D31EF" w:rsidR="004638D8" w:rsidRPr="00717937" w:rsidRDefault="00AB026B" w:rsidP="004638D8">
      <w:pPr>
        <w:pStyle w:val="Default"/>
        <w:rPr>
          <w:rFonts w:ascii="Times New Roman" w:hAnsi="Times New Roman" w:cs="Times New Roman"/>
        </w:rPr>
      </w:pPr>
      <w:r w:rsidRPr="00717937">
        <w:rPr>
          <w:rFonts w:ascii="Times New Roman" w:hAnsi="Times New Roman" w:cs="Times New Roman"/>
        </w:rPr>
        <w:t xml:space="preserve">                         Po zmianie jest: </w:t>
      </w:r>
      <w:r w:rsidR="006B572F" w:rsidRPr="00717937">
        <w:rPr>
          <w:rFonts w:ascii="Times New Roman" w:hAnsi="Times New Roman" w:cs="Times New Roman"/>
        </w:rPr>
        <w:t xml:space="preserve">       </w:t>
      </w:r>
    </w:p>
    <w:p w14:paraId="1A131B44" w14:textId="1339C5B8" w:rsidR="00AB026B" w:rsidRPr="00717937" w:rsidRDefault="00AB026B" w:rsidP="00AB026B">
      <w:pPr>
        <w:pStyle w:val="Default"/>
        <w:rPr>
          <w:rFonts w:ascii="Times New Roman" w:hAnsi="Times New Roman" w:cs="Times New Roman"/>
        </w:rPr>
      </w:pPr>
      <w:r w:rsidRPr="00717937">
        <w:rPr>
          <w:rFonts w:ascii="Times New Roman" w:hAnsi="Times New Roman" w:cs="Times New Roman"/>
          <w:b/>
          <w:bCs/>
        </w:rPr>
        <w:t xml:space="preserve">  7.  </w:t>
      </w:r>
      <w:r w:rsidRPr="00717937">
        <w:rPr>
          <w:rFonts w:ascii="Times New Roman" w:hAnsi="Times New Roman" w:cs="Times New Roman"/>
        </w:rPr>
        <w:t xml:space="preserve">Otwarcie ofert nastąpi </w:t>
      </w:r>
      <w:r w:rsidRPr="00717937">
        <w:rPr>
          <w:rFonts w:ascii="Times New Roman" w:hAnsi="Times New Roman" w:cs="Times New Roman"/>
          <w:b/>
        </w:rPr>
        <w:t>w dniu</w:t>
      </w:r>
      <w:r w:rsidRPr="00717937">
        <w:rPr>
          <w:rFonts w:ascii="Times New Roman" w:hAnsi="Times New Roman" w:cs="Times New Roman"/>
        </w:rPr>
        <w:t xml:space="preserve"> </w:t>
      </w:r>
      <w:r w:rsidRPr="00717937">
        <w:rPr>
          <w:rFonts w:ascii="Times New Roman" w:hAnsi="Times New Roman" w:cs="Times New Roman"/>
          <w:b/>
        </w:rPr>
        <w:t xml:space="preserve">22.12.2023 r. o godzinie </w:t>
      </w:r>
      <w:r w:rsidRPr="00717937">
        <w:rPr>
          <w:rFonts w:ascii="Times New Roman" w:hAnsi="Times New Roman" w:cs="Times New Roman"/>
          <w:b/>
          <w:caps/>
        </w:rPr>
        <w:t>13</w:t>
      </w:r>
      <w:r w:rsidRPr="00717937">
        <w:rPr>
          <w:rFonts w:ascii="Times New Roman" w:hAnsi="Times New Roman" w:cs="Times New Roman"/>
          <w:b/>
        </w:rPr>
        <w:t>:00</w:t>
      </w:r>
      <w:r w:rsidRPr="00717937">
        <w:rPr>
          <w:rFonts w:ascii="Times New Roman" w:hAnsi="Times New Roman" w:cs="Times New Roman"/>
        </w:rPr>
        <w:t xml:space="preserve">      </w:t>
      </w:r>
    </w:p>
    <w:p w14:paraId="16DCF55C" w14:textId="1AC74729" w:rsidR="00F154DA" w:rsidRPr="00717937" w:rsidRDefault="00F154DA" w:rsidP="00F154DA">
      <w:pPr>
        <w:pStyle w:val="Default"/>
        <w:rPr>
          <w:rFonts w:ascii="Times New Roman" w:hAnsi="Times New Roman" w:cs="Times New Roman"/>
        </w:rPr>
      </w:pPr>
    </w:p>
    <w:p w14:paraId="245F5BE8" w14:textId="115C3AA6" w:rsidR="00CB205D" w:rsidRPr="004638D8" w:rsidRDefault="00CB205D" w:rsidP="00CB205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8D8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>Powyższe brzmienie SWZ jest obowiązujące od dnia wprowadzenia niniejszej zmiany.</w:t>
      </w:r>
    </w:p>
    <w:p w14:paraId="79559A16" w14:textId="77777777" w:rsidR="00CB205D" w:rsidRPr="004638D8" w:rsidRDefault="00CB205D" w:rsidP="00CB20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0A93F5B1" w14:textId="3E09C78F" w:rsidR="00684B1E" w:rsidRDefault="00CB205D" w:rsidP="00F612C2">
      <w:pPr>
        <w:spacing w:after="0" w:line="226" w:lineRule="auto"/>
        <w:ind w:right="3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4638D8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dyspozycją art. 286 pkt 7 ustawy </w:t>
      </w:r>
      <w:proofErr w:type="spellStart"/>
      <w:r w:rsidRPr="004638D8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>Pzp</w:t>
      </w:r>
      <w:proofErr w:type="spellEnd"/>
      <w:r w:rsidRPr="004638D8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niniejsza zmiana SWZ zostaje udostępniona na stronie internetowej prowadzonego postępowania: </w:t>
      </w:r>
      <w:bookmarkStart w:id="1" w:name="_Hlk100218225"/>
      <w:r w:rsidRPr="004638D8">
        <w:rPr>
          <w:rFonts w:ascii="Times New Roman" w:eastAsia="Arial" w:hAnsi="Times New Roman" w:cs="Times New Roman"/>
          <w:sz w:val="24"/>
          <w:szCs w:val="24"/>
          <w:lang w:eastAsia="pl-PL"/>
        </w:rPr>
        <w:fldChar w:fldCharType="begin"/>
      </w:r>
      <w:r w:rsidRPr="004638D8">
        <w:rPr>
          <w:rFonts w:ascii="Times New Roman" w:eastAsia="Arial" w:hAnsi="Times New Roman" w:cs="Times New Roman"/>
          <w:sz w:val="24"/>
          <w:szCs w:val="24"/>
          <w:lang w:eastAsia="pl-PL"/>
        </w:rPr>
        <w:instrText xml:space="preserve"> HYPERLINK "https://platformazakupowa.pl/pn/torzym" </w:instrText>
      </w:r>
      <w:r w:rsidRPr="004638D8">
        <w:rPr>
          <w:rFonts w:ascii="Times New Roman" w:eastAsia="Arial" w:hAnsi="Times New Roman" w:cs="Times New Roman"/>
          <w:sz w:val="24"/>
          <w:szCs w:val="24"/>
          <w:lang w:eastAsia="pl-PL"/>
        </w:rPr>
      </w:r>
      <w:r w:rsidRPr="004638D8">
        <w:rPr>
          <w:rFonts w:ascii="Times New Roman" w:eastAsia="Arial" w:hAnsi="Times New Roman" w:cs="Times New Roman"/>
          <w:sz w:val="24"/>
          <w:szCs w:val="24"/>
          <w:lang w:eastAsia="pl-PL"/>
        </w:rPr>
        <w:fldChar w:fldCharType="separate"/>
      </w:r>
      <w:r w:rsidRPr="004638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https://platformazakupowa.pl/pn/torzym</w:t>
      </w:r>
      <w:r w:rsidRPr="004638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  <w:bookmarkEnd w:id="1"/>
      <w:r w:rsidR="009564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</w:p>
    <w:p w14:paraId="704BC8E2" w14:textId="77777777" w:rsidR="00956427" w:rsidRDefault="00956427" w:rsidP="00F612C2">
      <w:pPr>
        <w:spacing w:after="0" w:line="226" w:lineRule="auto"/>
        <w:ind w:right="3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46A86B2B" w14:textId="77777777" w:rsidR="00956427" w:rsidRDefault="00956427" w:rsidP="00F612C2">
      <w:pPr>
        <w:spacing w:after="0" w:line="226" w:lineRule="auto"/>
        <w:ind w:right="3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74FF1CB7" w14:textId="77777777" w:rsidR="00956427" w:rsidRDefault="00956427" w:rsidP="00F612C2">
      <w:pPr>
        <w:spacing w:after="0" w:line="226" w:lineRule="auto"/>
        <w:ind w:right="3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11BA592F" w14:textId="77777777" w:rsidR="00956427" w:rsidRDefault="00956427" w:rsidP="00F612C2">
      <w:pPr>
        <w:spacing w:after="0" w:line="226" w:lineRule="auto"/>
        <w:ind w:right="3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44C362B0" w14:textId="6B94E4E4" w:rsidR="00956427" w:rsidRPr="00956427" w:rsidRDefault="00956427" w:rsidP="00F612C2">
      <w:pPr>
        <w:spacing w:after="0" w:line="226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95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Zatwierdzam: </w:t>
      </w:r>
    </w:p>
    <w:p w14:paraId="25A201C4" w14:textId="71931F96" w:rsidR="00956427" w:rsidRPr="00956427" w:rsidRDefault="00956427" w:rsidP="00F612C2">
      <w:pPr>
        <w:spacing w:after="0" w:line="226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Burmistrz Miasta i Gminy Torzym</w:t>
      </w:r>
    </w:p>
    <w:p w14:paraId="2722A0B0" w14:textId="77777777" w:rsidR="00956427" w:rsidRPr="00956427" w:rsidRDefault="00956427" w:rsidP="00F612C2">
      <w:pPr>
        <w:spacing w:after="0" w:line="226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BB482" w14:textId="0012D01C" w:rsidR="00956427" w:rsidRPr="00956427" w:rsidRDefault="00956427" w:rsidP="00F612C2">
      <w:pPr>
        <w:spacing w:after="0" w:line="226" w:lineRule="auto"/>
        <w:ind w:right="38"/>
        <w:jc w:val="both"/>
        <w:rPr>
          <w:rFonts w:eastAsia="Arial"/>
          <w:b/>
          <w:lang w:eastAsia="pl-PL"/>
        </w:rPr>
      </w:pPr>
      <w:r w:rsidRPr="0095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/-/ Ryszard </w:t>
      </w:r>
      <w:proofErr w:type="spellStart"/>
      <w:r w:rsidRPr="00956427">
        <w:rPr>
          <w:rFonts w:ascii="Times New Roman" w:eastAsia="Times New Roman" w:hAnsi="Times New Roman" w:cs="Times New Roman"/>
          <w:sz w:val="24"/>
          <w:szCs w:val="24"/>
          <w:lang w:eastAsia="pl-PL"/>
        </w:rPr>
        <w:t>Stanulewicz</w:t>
      </w:r>
      <w:proofErr w:type="spellEnd"/>
    </w:p>
    <w:sectPr w:rsidR="00956427" w:rsidRPr="00956427" w:rsidSect="001D3E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AB7"/>
    <w:multiLevelType w:val="hybridMultilevel"/>
    <w:tmpl w:val="BC5C8E4E"/>
    <w:lvl w:ilvl="0" w:tplc="7BC011A8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452C6"/>
    <w:multiLevelType w:val="hybridMultilevel"/>
    <w:tmpl w:val="F36897AC"/>
    <w:lvl w:ilvl="0" w:tplc="9CF03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9FC"/>
    <w:multiLevelType w:val="hybridMultilevel"/>
    <w:tmpl w:val="4956B61A"/>
    <w:lvl w:ilvl="0" w:tplc="8CE6DE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trike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1622"/>
    <w:multiLevelType w:val="hybridMultilevel"/>
    <w:tmpl w:val="88827EB4"/>
    <w:lvl w:ilvl="0" w:tplc="35BA9C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B8418C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323455D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FDE59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B1CDC"/>
    <w:multiLevelType w:val="hybridMultilevel"/>
    <w:tmpl w:val="58042E0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15DF426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7C958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A04BED"/>
    <w:multiLevelType w:val="multilevel"/>
    <w:tmpl w:val="D206B4AC"/>
    <w:lvl w:ilvl="0">
      <w:start w:val="6"/>
      <w:numFmt w:val="decimal"/>
      <w:lvlText w:val="%1."/>
      <w:lvlJc w:val="left"/>
      <w:pPr>
        <w:ind w:left="52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261BD"/>
    <w:multiLevelType w:val="hybridMultilevel"/>
    <w:tmpl w:val="2250B19E"/>
    <w:lvl w:ilvl="0" w:tplc="98DCB45A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18D46C9"/>
    <w:multiLevelType w:val="hybridMultilevel"/>
    <w:tmpl w:val="4556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AD214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6A7500"/>
    <w:multiLevelType w:val="hybridMultilevel"/>
    <w:tmpl w:val="CE5E660C"/>
    <w:lvl w:ilvl="0" w:tplc="798C80FA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CA39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6AF15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18B56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B8D20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D2DF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9AD16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43A79A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14FC6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560D6F"/>
    <w:multiLevelType w:val="hybridMultilevel"/>
    <w:tmpl w:val="47A4D640"/>
    <w:lvl w:ilvl="0" w:tplc="6142AB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4039E"/>
    <w:multiLevelType w:val="hybridMultilevel"/>
    <w:tmpl w:val="D0B09292"/>
    <w:lvl w:ilvl="0" w:tplc="2D7A1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91F63"/>
    <w:multiLevelType w:val="hybridMultilevel"/>
    <w:tmpl w:val="31480940"/>
    <w:lvl w:ilvl="0" w:tplc="730270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C7E1A37"/>
    <w:multiLevelType w:val="multilevel"/>
    <w:tmpl w:val="0500484A"/>
    <w:lvl w:ilvl="0">
      <w:start w:val="6"/>
      <w:numFmt w:val="decimal"/>
      <w:lvlText w:val="%1."/>
      <w:lvlJc w:val="left"/>
      <w:pPr>
        <w:ind w:left="52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277A0"/>
    <w:multiLevelType w:val="hybridMultilevel"/>
    <w:tmpl w:val="9BFA33DE"/>
    <w:lvl w:ilvl="0" w:tplc="4E2E9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25D1A"/>
    <w:multiLevelType w:val="hybridMultilevel"/>
    <w:tmpl w:val="796EF78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310BB"/>
    <w:multiLevelType w:val="hybridMultilevel"/>
    <w:tmpl w:val="A8C62C72"/>
    <w:lvl w:ilvl="0" w:tplc="66FADEE4">
      <w:start w:val="1"/>
      <w:numFmt w:val="decimal"/>
      <w:lvlText w:val="%1)"/>
      <w:lvlJc w:val="left"/>
      <w:pPr>
        <w:ind w:left="76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7950F74"/>
    <w:multiLevelType w:val="hybridMultilevel"/>
    <w:tmpl w:val="3DFC3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75DA0"/>
    <w:multiLevelType w:val="hybridMultilevel"/>
    <w:tmpl w:val="E55C9B48"/>
    <w:lvl w:ilvl="0" w:tplc="CEC26F0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3014B78"/>
    <w:multiLevelType w:val="hybridMultilevel"/>
    <w:tmpl w:val="161A2E82"/>
    <w:lvl w:ilvl="0" w:tplc="C5D28858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451DC9"/>
    <w:multiLevelType w:val="hybridMultilevel"/>
    <w:tmpl w:val="3B689944"/>
    <w:lvl w:ilvl="0" w:tplc="5F30410E">
      <w:start w:val="2"/>
      <w:numFmt w:val="decimal"/>
      <w:lvlText w:val="%1."/>
      <w:lvlJc w:val="left"/>
      <w:pPr>
        <w:ind w:left="3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8C7F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88FA8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C155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87FB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C774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A827B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2E29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607B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933668">
    <w:abstractNumId w:val="10"/>
  </w:num>
  <w:num w:numId="2" w16cid:durableId="1345284246">
    <w:abstractNumId w:val="27"/>
  </w:num>
  <w:num w:numId="3" w16cid:durableId="1854345321">
    <w:abstractNumId w:val="20"/>
  </w:num>
  <w:num w:numId="4" w16cid:durableId="166140617">
    <w:abstractNumId w:val="15"/>
  </w:num>
  <w:num w:numId="5" w16cid:durableId="487524515">
    <w:abstractNumId w:val="21"/>
  </w:num>
  <w:num w:numId="6" w16cid:durableId="1793596109">
    <w:abstractNumId w:val="8"/>
  </w:num>
  <w:num w:numId="7" w16cid:durableId="365448278">
    <w:abstractNumId w:val="1"/>
  </w:num>
  <w:num w:numId="8" w16cid:durableId="2018267554">
    <w:abstractNumId w:val="9"/>
  </w:num>
  <w:num w:numId="9" w16cid:durableId="1122267577">
    <w:abstractNumId w:val="17"/>
  </w:num>
  <w:num w:numId="10" w16cid:durableId="1289630774">
    <w:abstractNumId w:val="16"/>
  </w:num>
  <w:num w:numId="11" w16cid:durableId="1511144011">
    <w:abstractNumId w:val="14"/>
  </w:num>
  <w:num w:numId="12" w16cid:durableId="1432815674">
    <w:abstractNumId w:val="7"/>
  </w:num>
  <w:num w:numId="13" w16cid:durableId="64762625">
    <w:abstractNumId w:val="18"/>
  </w:num>
  <w:num w:numId="14" w16cid:durableId="1143738871">
    <w:abstractNumId w:val="28"/>
  </w:num>
  <w:num w:numId="15" w16cid:durableId="1793743638">
    <w:abstractNumId w:val="11"/>
  </w:num>
  <w:num w:numId="16" w16cid:durableId="1643385977">
    <w:abstractNumId w:val="5"/>
  </w:num>
  <w:num w:numId="17" w16cid:durableId="1530334205">
    <w:abstractNumId w:val="3"/>
  </w:num>
  <w:num w:numId="18" w16cid:durableId="344480749">
    <w:abstractNumId w:val="13"/>
  </w:num>
  <w:num w:numId="19" w16cid:durableId="997539701">
    <w:abstractNumId w:val="19"/>
  </w:num>
  <w:num w:numId="20" w16cid:durableId="960693737">
    <w:abstractNumId w:val="25"/>
  </w:num>
  <w:num w:numId="21" w16cid:durableId="1976448585">
    <w:abstractNumId w:val="0"/>
  </w:num>
  <w:num w:numId="22" w16cid:durableId="515732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5302922">
    <w:abstractNumId w:val="23"/>
  </w:num>
  <w:num w:numId="24" w16cid:durableId="1373336930">
    <w:abstractNumId w:val="12"/>
  </w:num>
  <w:num w:numId="25" w16cid:durableId="237448954">
    <w:abstractNumId w:val="4"/>
  </w:num>
  <w:num w:numId="26" w16cid:durableId="1357728368">
    <w:abstractNumId w:val="24"/>
  </w:num>
  <w:num w:numId="27" w16cid:durableId="853962656">
    <w:abstractNumId w:val="6"/>
  </w:num>
  <w:num w:numId="28" w16cid:durableId="287473370">
    <w:abstractNumId w:val="22"/>
  </w:num>
  <w:num w:numId="29" w16cid:durableId="18391513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6E"/>
    <w:rsid w:val="0004256E"/>
    <w:rsid w:val="000B3C8C"/>
    <w:rsid w:val="000E0371"/>
    <w:rsid w:val="001D3E66"/>
    <w:rsid w:val="001E648F"/>
    <w:rsid w:val="00207C31"/>
    <w:rsid w:val="002347E2"/>
    <w:rsid w:val="002F14C7"/>
    <w:rsid w:val="00344842"/>
    <w:rsid w:val="00362149"/>
    <w:rsid w:val="003E3765"/>
    <w:rsid w:val="00401B5E"/>
    <w:rsid w:val="00405D15"/>
    <w:rsid w:val="004638D8"/>
    <w:rsid w:val="00471D9E"/>
    <w:rsid w:val="00535547"/>
    <w:rsid w:val="00593346"/>
    <w:rsid w:val="005D329D"/>
    <w:rsid w:val="005D3AA4"/>
    <w:rsid w:val="00644F61"/>
    <w:rsid w:val="00684B1E"/>
    <w:rsid w:val="006B572F"/>
    <w:rsid w:val="006F30D4"/>
    <w:rsid w:val="006F66C5"/>
    <w:rsid w:val="00717937"/>
    <w:rsid w:val="0072135F"/>
    <w:rsid w:val="00747EAF"/>
    <w:rsid w:val="007524B3"/>
    <w:rsid w:val="007573B2"/>
    <w:rsid w:val="00827AF6"/>
    <w:rsid w:val="008D4B6E"/>
    <w:rsid w:val="008F3AEC"/>
    <w:rsid w:val="008F5F79"/>
    <w:rsid w:val="0094600D"/>
    <w:rsid w:val="00956427"/>
    <w:rsid w:val="00965B5C"/>
    <w:rsid w:val="00991ABC"/>
    <w:rsid w:val="009F2C31"/>
    <w:rsid w:val="00AA1EBC"/>
    <w:rsid w:val="00AB026B"/>
    <w:rsid w:val="00AC4089"/>
    <w:rsid w:val="00AD79DB"/>
    <w:rsid w:val="00AF357D"/>
    <w:rsid w:val="00BB2B1F"/>
    <w:rsid w:val="00BE3459"/>
    <w:rsid w:val="00BF1BD0"/>
    <w:rsid w:val="00C31278"/>
    <w:rsid w:val="00C466F6"/>
    <w:rsid w:val="00CA3633"/>
    <w:rsid w:val="00CB205D"/>
    <w:rsid w:val="00D15D15"/>
    <w:rsid w:val="00E26445"/>
    <w:rsid w:val="00EC0C8A"/>
    <w:rsid w:val="00F154DA"/>
    <w:rsid w:val="00F612C2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31A3"/>
  <w15:chartTrackingRefBased/>
  <w15:docId w15:val="{469B8F6E-46A8-4850-B5CD-623237A7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5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,L1"/>
    <w:basedOn w:val="Normalny"/>
    <w:link w:val="AkapitzlistZnak"/>
    <w:uiPriority w:val="99"/>
    <w:qFormat/>
    <w:rsid w:val="00827AF6"/>
    <w:pPr>
      <w:ind w:left="720"/>
      <w:contextualSpacing/>
    </w:pPr>
  </w:style>
  <w:style w:type="paragraph" w:customStyle="1" w:styleId="Default">
    <w:name w:val="Default"/>
    <w:rsid w:val="007573B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D3A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99"/>
    <w:qFormat/>
    <w:locked/>
    <w:rsid w:val="00593346"/>
    <w:rPr>
      <w:kern w:val="0"/>
      <w14:ligatures w14:val="none"/>
    </w:rPr>
  </w:style>
  <w:style w:type="paragraph" w:styleId="Bezodstpw">
    <w:name w:val="No Spacing"/>
    <w:uiPriority w:val="1"/>
    <w:qFormat/>
    <w:rsid w:val="00593346"/>
    <w:pPr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torz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torz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A18F-FD10-46F0-B0C0-D5447B59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1950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7</cp:revision>
  <cp:lastPrinted>2023-12-15T11:12:00Z</cp:lastPrinted>
  <dcterms:created xsi:type="dcterms:W3CDTF">2023-12-15T07:39:00Z</dcterms:created>
  <dcterms:modified xsi:type="dcterms:W3CDTF">2023-12-15T11:44:00Z</dcterms:modified>
</cp:coreProperties>
</file>