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DAC20" w14:textId="77777777" w:rsidR="003138AA" w:rsidRDefault="003138AA" w:rsidP="003138AA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</w:p>
    <w:p w14:paraId="35021831" w14:textId="77777777" w:rsidR="003138AA" w:rsidRDefault="003138AA" w:rsidP="003138AA">
      <w:pPr>
        <w:autoSpaceDE w:val="0"/>
        <w:autoSpaceDN w:val="0"/>
        <w:adjustRightInd w:val="0"/>
      </w:pPr>
    </w:p>
    <w:p w14:paraId="6B895F76" w14:textId="408499E8" w:rsidR="00200575" w:rsidRDefault="003138AA" w:rsidP="003138AA">
      <w:pPr>
        <w:autoSpaceDE w:val="0"/>
        <w:autoSpaceDN w:val="0"/>
        <w:adjustRightInd w:val="0"/>
      </w:pPr>
      <w:r>
        <w:t xml:space="preserve">                                                                 </w:t>
      </w:r>
      <w:bookmarkStart w:id="0" w:name="_GoBack"/>
      <w:bookmarkEnd w:id="0"/>
      <w:r>
        <w:t xml:space="preserve">Załącznik nr 6 </w:t>
      </w:r>
    </w:p>
    <w:p w14:paraId="6AA2480B" w14:textId="0C0467A9" w:rsidR="003138AA" w:rsidRPr="006342B8" w:rsidRDefault="003138AA" w:rsidP="003138AA">
      <w:pPr>
        <w:autoSpaceDE w:val="0"/>
        <w:autoSpaceDN w:val="0"/>
        <w:adjustRightInd w:val="0"/>
        <w:rPr>
          <w:b/>
          <w:bCs/>
        </w:rPr>
      </w:pPr>
      <w:r>
        <w:t xml:space="preserve">Nazwa Wykonawcy: </w:t>
      </w:r>
    </w:p>
    <w:p w14:paraId="10202F00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3DB7D3AA" w14:textId="7BF2EDBE" w:rsidR="00200575" w:rsidRPr="006342B8" w:rsidRDefault="00BD1644" w:rsidP="00C77D4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Oświadczenie</w:t>
      </w:r>
    </w:p>
    <w:p w14:paraId="4016416C" w14:textId="77777777" w:rsidR="002A4DB5" w:rsidRDefault="002A4DB5" w:rsidP="002A4DB5">
      <w:pPr>
        <w:autoSpaceDE w:val="0"/>
        <w:autoSpaceDN w:val="0"/>
        <w:adjustRightInd w:val="0"/>
        <w:jc w:val="center"/>
        <w:rPr>
          <w:b/>
          <w:bCs/>
        </w:rPr>
      </w:pPr>
    </w:p>
    <w:p w14:paraId="1C14713D" w14:textId="77777777" w:rsidR="00104420" w:rsidRPr="00F30690" w:rsidRDefault="00104420" w:rsidP="002A4DB5">
      <w:pPr>
        <w:autoSpaceDE w:val="0"/>
        <w:autoSpaceDN w:val="0"/>
        <w:adjustRightInd w:val="0"/>
        <w:jc w:val="center"/>
        <w:rPr>
          <w:bCs/>
        </w:rPr>
      </w:pPr>
    </w:p>
    <w:p w14:paraId="61D0F055" w14:textId="74642CF7" w:rsidR="00F30690" w:rsidRDefault="00F30690" w:rsidP="00F30690">
      <w:pPr>
        <w:spacing w:line="360" w:lineRule="auto"/>
        <w:contextualSpacing/>
        <w:jc w:val="center"/>
      </w:pPr>
      <w:r w:rsidRPr="00F30690">
        <w:t>DOTYCZY POSTĘPOWANIA NA:</w:t>
      </w:r>
    </w:p>
    <w:p w14:paraId="6679A944" w14:textId="77777777" w:rsidR="00357732" w:rsidRPr="009A7B7E" w:rsidRDefault="00357732" w:rsidP="00357732">
      <w:pPr>
        <w:jc w:val="both"/>
      </w:pPr>
    </w:p>
    <w:p w14:paraId="528EE6F9" w14:textId="77777777" w:rsidR="00E874D8" w:rsidRPr="006342B8" w:rsidRDefault="00E874D8" w:rsidP="00E874D8">
      <w:pPr>
        <w:autoSpaceDE w:val="0"/>
        <w:autoSpaceDN w:val="0"/>
        <w:adjustRightInd w:val="0"/>
        <w:jc w:val="center"/>
        <w:rPr>
          <w:b/>
          <w:bCs/>
        </w:rPr>
      </w:pPr>
    </w:p>
    <w:p w14:paraId="3D17BBDD" w14:textId="5E22B5A3" w:rsidR="00E874D8" w:rsidRDefault="00E874D8" w:rsidP="003138AA">
      <w:pPr>
        <w:pStyle w:val="Nagwek1"/>
        <w:numPr>
          <w:ilvl w:val="0"/>
          <w:numId w:val="0"/>
        </w:numPr>
        <w:tabs>
          <w:tab w:val="left" w:pos="0"/>
        </w:tabs>
        <w:rPr>
          <w:sz w:val="24"/>
        </w:rPr>
      </w:pPr>
      <w:r w:rsidRPr="006342B8">
        <w:rPr>
          <w:sz w:val="24"/>
        </w:rPr>
        <w:t xml:space="preserve">          Przystępując  do  postępowania w </w:t>
      </w:r>
      <w:r>
        <w:rPr>
          <w:sz w:val="24"/>
        </w:rPr>
        <w:t xml:space="preserve">trybie podstawowym </w:t>
      </w:r>
      <w:r w:rsidRPr="006342B8">
        <w:rPr>
          <w:sz w:val="24"/>
        </w:rPr>
        <w:t xml:space="preserve">na: </w:t>
      </w:r>
    </w:p>
    <w:p w14:paraId="749F18AF" w14:textId="77777777" w:rsidR="003138AA" w:rsidRDefault="003138AA" w:rsidP="003138AA">
      <w:pPr>
        <w:rPr>
          <w:lang w:eastAsia="ar-SA"/>
        </w:rPr>
      </w:pPr>
    </w:p>
    <w:p w14:paraId="39260998" w14:textId="77777777" w:rsidR="003138AA" w:rsidRDefault="003138AA" w:rsidP="003138AA">
      <w:pPr>
        <w:pStyle w:val="Heading10"/>
        <w:keepNext/>
        <w:keepLines/>
        <w:shd w:val="clear" w:color="auto" w:fill="auto"/>
        <w:spacing w:line="360" w:lineRule="auto"/>
        <w:rPr>
          <w:rFonts w:ascii="Arial" w:hAnsi="Arial" w:cs="Arial"/>
          <w:sz w:val="24"/>
          <w:szCs w:val="22"/>
        </w:rPr>
      </w:pPr>
      <w:bookmarkStart w:id="1" w:name="_Hlk88222556"/>
      <w:r>
        <w:rPr>
          <w:rFonts w:ascii="Arial" w:hAnsi="Arial" w:cs="Arial"/>
          <w:sz w:val="24"/>
          <w:szCs w:val="22"/>
        </w:rPr>
        <w:t>„Dostawa fabrycznie nowego ciągnika”</w:t>
      </w:r>
      <w:bookmarkEnd w:id="1"/>
    </w:p>
    <w:p w14:paraId="1682F60D" w14:textId="77777777" w:rsidR="003138AA" w:rsidRPr="003138AA" w:rsidRDefault="003138AA" w:rsidP="003138AA">
      <w:pPr>
        <w:rPr>
          <w:lang w:eastAsia="ar-SA"/>
        </w:rPr>
      </w:pPr>
    </w:p>
    <w:p w14:paraId="0DE28AB4" w14:textId="77777777" w:rsidR="00C77D45" w:rsidRPr="006342B8" w:rsidRDefault="00C77D45" w:rsidP="00C77D45">
      <w:pPr>
        <w:autoSpaceDE w:val="0"/>
        <w:autoSpaceDN w:val="0"/>
        <w:adjustRightInd w:val="0"/>
        <w:rPr>
          <w:b/>
          <w:bCs/>
        </w:rPr>
      </w:pPr>
      <w:r w:rsidRPr="006342B8">
        <w:rPr>
          <w:b/>
          <w:bCs/>
        </w:rPr>
        <w:t>Oświadczamy, iż:</w:t>
      </w:r>
    </w:p>
    <w:p w14:paraId="1A5E1817" w14:textId="77777777" w:rsidR="00104420" w:rsidRDefault="00104420" w:rsidP="00F30690">
      <w:pPr>
        <w:pStyle w:val="Tekstpodstawowy"/>
        <w:spacing w:line="240" w:lineRule="auto"/>
        <w:ind w:right="-2"/>
        <w:rPr>
          <w:i/>
        </w:rPr>
      </w:pPr>
    </w:p>
    <w:p w14:paraId="61D4CF78" w14:textId="5B3BA60D" w:rsidR="00F30690" w:rsidRPr="00F30690" w:rsidRDefault="00F30690" w:rsidP="00F30690">
      <w:pPr>
        <w:pStyle w:val="Tekstpodstawowy"/>
        <w:spacing w:line="240" w:lineRule="auto"/>
        <w:ind w:right="-2"/>
        <w:rPr>
          <w:i/>
        </w:rPr>
      </w:pPr>
      <w:r w:rsidRPr="00F30690">
        <w:rPr>
          <w:i/>
        </w:rPr>
        <w:t xml:space="preserve">NIE PODLEGAMU WYKLUCZENIU W ZWIĄZKU Z: </w:t>
      </w:r>
    </w:p>
    <w:p w14:paraId="7FE6CF10" w14:textId="77777777" w:rsidR="00F30690" w:rsidRDefault="00F30690" w:rsidP="00F30690">
      <w:pPr>
        <w:pStyle w:val="Tekstpodstawowy"/>
        <w:spacing w:line="240" w:lineRule="auto"/>
        <w:ind w:right="-2"/>
        <w:rPr>
          <w:i/>
          <w:sz w:val="32"/>
          <w:szCs w:val="32"/>
        </w:rPr>
      </w:pPr>
    </w:p>
    <w:p w14:paraId="3C280F1A" w14:textId="77777777" w:rsidR="00F30690" w:rsidRDefault="00F30690" w:rsidP="00F30690">
      <w:pPr>
        <w:pStyle w:val="Tekstpodstawowy"/>
        <w:spacing w:line="240" w:lineRule="auto"/>
        <w:ind w:right="-2"/>
      </w:pPr>
      <w:r w:rsidRPr="002C06BE">
        <w:rPr>
          <w:i/>
        </w:rPr>
        <w:t xml:space="preserve">Oświadczamy, iż nie podlegamy wykluczeniu </w:t>
      </w:r>
      <w:r>
        <w:t>z</w:t>
      </w:r>
      <w:r w:rsidRPr="003F566D">
        <w:t xml:space="preserve"> postępowania o udzielenie zamówienia, stosownie do art. 7 ust. 1 pkt 1-3 ustawy z dnia 13 kwietnia 2022r. o szczególnych rozwiązaniach w zakresie przeciwdziałania wspieraniu agresji na Ukrainę oraz służących ochronie bezpieczeństwa narodowego (Dz. U. poz. 835)</w:t>
      </w:r>
      <w:r>
        <w:t>:</w:t>
      </w:r>
    </w:p>
    <w:p w14:paraId="67D8307C" w14:textId="77777777" w:rsidR="00F30690" w:rsidRPr="002C06BE" w:rsidRDefault="00F30690" w:rsidP="00F30690">
      <w:pPr>
        <w:pStyle w:val="Tekstpodstawowy"/>
        <w:spacing w:line="240" w:lineRule="auto"/>
        <w:ind w:right="-2"/>
        <w:rPr>
          <w:i/>
          <w:sz w:val="32"/>
          <w:szCs w:val="32"/>
        </w:rPr>
      </w:pPr>
    </w:p>
    <w:p w14:paraId="6BC8EF4B" w14:textId="77777777" w:rsidR="00F30690" w:rsidRPr="003F566D" w:rsidRDefault="00F30690" w:rsidP="00F30690">
      <w:pPr>
        <w:ind w:left="567" w:hanging="567"/>
        <w:jc w:val="both"/>
      </w:pPr>
      <w:r w:rsidRPr="003F566D">
        <w:t>1)</w:t>
      </w:r>
      <w:r w:rsidRPr="003F566D">
        <w:tab/>
        <w:t>Wykonawcę wymienionego w wykazach określonych w rozporządzeniu Rady (WE) nr 765/2006 z dnia 18 maja 2006 r. dotyczącego środków ograniczających w związku z sytuacją na Białorusi i udziałem Białorusi w agresji Rosji wobec Ukrainy (</w:t>
      </w:r>
      <w:proofErr w:type="spellStart"/>
      <w:r w:rsidRPr="003F566D">
        <w:t>Dz.Urz</w:t>
      </w:r>
      <w:proofErr w:type="spellEnd"/>
      <w:r w:rsidRPr="003F566D">
        <w:t xml:space="preserve">. UE L 134 z 20.05.2006, </w:t>
      </w:r>
      <w:hyperlink r:id="rId5" w:history="1">
        <w:r w:rsidRPr="003F566D">
          <w:t>str. 1</w:t>
        </w:r>
      </w:hyperlink>
      <w:r w:rsidRPr="003F566D">
        <w:t xml:space="preserve">, z </w:t>
      </w:r>
      <w:proofErr w:type="spellStart"/>
      <w:r w:rsidRPr="003F566D">
        <w:t>późn</w:t>
      </w:r>
      <w:proofErr w:type="spellEnd"/>
      <w:r w:rsidRPr="003F566D">
        <w:t xml:space="preserve">. zm.), zwanego dalej ,,rozporządzeniem </w:t>
      </w:r>
      <w:hyperlink r:id="rId6" w:history="1">
        <w:r w:rsidRPr="003F566D">
          <w:t>765/2006</w:t>
        </w:r>
      </w:hyperlink>
      <w:r w:rsidRPr="003F566D">
        <w:t>” i 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3F566D">
        <w:t>Dz.Urz</w:t>
      </w:r>
      <w:proofErr w:type="spellEnd"/>
      <w:r w:rsidRPr="003F566D">
        <w:t xml:space="preserve">. UE L 78 z 17.03.2014, </w:t>
      </w:r>
      <w:hyperlink r:id="rId7" w:history="1">
        <w:r w:rsidRPr="003F566D">
          <w:t>str. 6</w:t>
        </w:r>
      </w:hyperlink>
      <w:r w:rsidRPr="003F566D">
        <w:t xml:space="preserve">, z </w:t>
      </w:r>
      <w:proofErr w:type="spellStart"/>
      <w:r w:rsidRPr="003F566D">
        <w:t>późn</w:t>
      </w:r>
      <w:proofErr w:type="spellEnd"/>
      <w:r w:rsidRPr="003F566D">
        <w:t xml:space="preserve">. zm.), zwanego dalej ,,rozporządzeniem </w:t>
      </w:r>
      <w:hyperlink r:id="rId8" w:history="1">
        <w:r w:rsidRPr="003F566D">
          <w:t>269/2014</w:t>
        </w:r>
      </w:hyperlink>
      <w:r w:rsidRPr="003F566D">
        <w:t xml:space="preserve">'' albo wpisanego na listę osób i podmiotów, wobec których są stosowane środki, o których mowa w </w:t>
      </w:r>
      <w:hyperlink r:id="rId9" w:history="1">
        <w:r w:rsidRPr="003F566D">
          <w:t>art. 1</w:t>
        </w:r>
      </w:hyperlink>
      <w:r w:rsidRPr="003F566D">
        <w:t xml:space="preserve"> ustawy wymienionej w ust.2, zwaną dalej „listą” na podstawie decyzji w sprawie wpisu na listę rozstrzygającej o zastosowaniu środka, o którym mowa w art. 1 pkt 3 ww. ustawy;</w:t>
      </w:r>
    </w:p>
    <w:p w14:paraId="1690FFD1" w14:textId="77777777" w:rsidR="00F30690" w:rsidRPr="003F566D" w:rsidRDefault="00F30690" w:rsidP="00F30690">
      <w:pPr>
        <w:ind w:left="567" w:hanging="567"/>
        <w:jc w:val="both"/>
      </w:pPr>
      <w:r w:rsidRPr="003F566D">
        <w:t>2)</w:t>
      </w:r>
      <w:r w:rsidRPr="003F566D">
        <w:tab/>
        <w:t>Wykonawcę, którego beneficjentem rzeczywistym w rozumieniu ustawy z dnia 1 marca 2018 r. o przeciwdziałaniu praniu pieniędzy oraz finansowaniu terroryzmu (Dz. U. z 2022 r. poz. 593 i 655) jest osoba wymieniona w wykazach określonych w rozporządzeniu Rady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53B2BA3C" w14:textId="77777777" w:rsidR="00F30690" w:rsidRPr="003F566D" w:rsidRDefault="00F30690" w:rsidP="00F30690">
      <w:pPr>
        <w:ind w:left="567" w:hanging="567"/>
        <w:jc w:val="both"/>
      </w:pPr>
      <w:r w:rsidRPr="003F566D">
        <w:t>3)</w:t>
      </w:r>
      <w:r w:rsidRPr="003F566D">
        <w:tab/>
        <w:t>Wykonawcę, którego jednostką dominującą w rozumieniu art. 3 ust. 1 pkt 37 ustawy z dnia 29 września 1994 r. o rachunkowości (Dz. U. z 2021 r. poz. 217, 2105 i 2106), jest podmiot wymieniony w wykazach określonych w rozporządzeniu i rozporządzeniu nr 269/</w:t>
      </w:r>
      <w:r>
        <w:t>/2014</w:t>
      </w:r>
      <w:r w:rsidRPr="003F566D">
        <w:t xml:space="preserve"> albo </w:t>
      </w:r>
      <w:r w:rsidRPr="003F566D">
        <w:lastRenderedPageBreak/>
        <w:t>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0A9F6A50" w14:textId="77777777" w:rsidR="00F30690" w:rsidRPr="002C06BE" w:rsidRDefault="00F30690" w:rsidP="00F30690">
      <w:pPr>
        <w:pStyle w:val="Tekstpodstawowy"/>
        <w:spacing w:line="240" w:lineRule="auto"/>
        <w:ind w:right="-2"/>
        <w:rPr>
          <w:i/>
          <w:sz w:val="32"/>
          <w:szCs w:val="32"/>
        </w:rPr>
      </w:pPr>
    </w:p>
    <w:p w14:paraId="13D66E8A" w14:textId="77777777" w:rsidR="00F30690" w:rsidRPr="006342B8" w:rsidRDefault="00F30690">
      <w:pPr>
        <w:rPr>
          <w:lang w:eastAsia="ar-SA"/>
        </w:rPr>
      </w:pPr>
    </w:p>
    <w:p w14:paraId="3C945DB6" w14:textId="77777777" w:rsidR="0008575E" w:rsidRPr="006342B8" w:rsidRDefault="0008575E">
      <w:pPr>
        <w:rPr>
          <w:lang w:eastAsia="ar-SA"/>
        </w:rPr>
      </w:pPr>
    </w:p>
    <w:p w14:paraId="3525E59C" w14:textId="77777777" w:rsidR="00220E14" w:rsidRDefault="00220E14" w:rsidP="00220E14">
      <w:pPr>
        <w:ind w:left="720"/>
        <w:rPr>
          <w:b/>
          <w:bCs/>
        </w:rPr>
      </w:pPr>
    </w:p>
    <w:p w14:paraId="6DDBB3E3" w14:textId="77777777" w:rsidR="00E874D8" w:rsidRDefault="00E874D8" w:rsidP="00E874D8">
      <w:pPr>
        <w:pStyle w:val="Akapitzlist"/>
        <w:numPr>
          <w:ilvl w:val="0"/>
          <w:numId w:val="2"/>
        </w:numPr>
      </w:pPr>
      <w:r w:rsidRPr="0028597B">
        <w:rPr>
          <w:b/>
          <w:bCs/>
        </w:rPr>
        <w:t>Formularz oferty musi być opatrzony przez osobę lub osoby upoważnione do reprezentacji Wykonawcy kwalifikowanym podpisem elektronicznym, podpisem zaufanych lub podpisem osobistym.</w:t>
      </w:r>
    </w:p>
    <w:p w14:paraId="5CFDD137" w14:textId="77777777" w:rsidR="00E874D8" w:rsidRDefault="00E874D8" w:rsidP="00220E14">
      <w:pPr>
        <w:ind w:left="720"/>
        <w:rPr>
          <w:b/>
          <w:bCs/>
        </w:rPr>
      </w:pPr>
    </w:p>
    <w:p w14:paraId="2FBBB23E" w14:textId="6263E34A" w:rsidR="00C77D45" w:rsidRDefault="00C77D45">
      <w:pPr>
        <w:rPr>
          <w:sz w:val="20"/>
          <w:szCs w:val="20"/>
        </w:rPr>
      </w:pPr>
    </w:p>
    <w:p w14:paraId="785A3106" w14:textId="77777777" w:rsidR="00013C21" w:rsidRPr="003118DF" w:rsidRDefault="00013C21">
      <w:pPr>
        <w:rPr>
          <w:sz w:val="20"/>
          <w:szCs w:val="20"/>
        </w:rPr>
      </w:pPr>
    </w:p>
    <w:sectPr w:rsidR="00013C21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pecial#Default Metrics Font">
    <w:altName w:val="Cambria"/>
    <w:panose1 w:val="00000000000000000000"/>
    <w:charset w:val="00"/>
    <w:family w:val="roman"/>
    <w:notTrueType/>
    <w:pitch w:val="default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0E7A07"/>
    <w:multiLevelType w:val="hybridMultilevel"/>
    <w:tmpl w:val="1AF80EDA"/>
    <w:lvl w:ilvl="0" w:tplc="C47C3B3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5"/>
    <w:rsid w:val="00013C21"/>
    <w:rsid w:val="00065F0C"/>
    <w:rsid w:val="000704D8"/>
    <w:rsid w:val="0008575E"/>
    <w:rsid w:val="000B5CD3"/>
    <w:rsid w:val="00104420"/>
    <w:rsid w:val="00167584"/>
    <w:rsid w:val="001D7725"/>
    <w:rsid w:val="001F12B4"/>
    <w:rsid w:val="00200575"/>
    <w:rsid w:val="00220E14"/>
    <w:rsid w:val="0024267D"/>
    <w:rsid w:val="002642D6"/>
    <w:rsid w:val="0029487A"/>
    <w:rsid w:val="002A4DB5"/>
    <w:rsid w:val="00306D1E"/>
    <w:rsid w:val="003118DF"/>
    <w:rsid w:val="003138AA"/>
    <w:rsid w:val="00325AFE"/>
    <w:rsid w:val="00357732"/>
    <w:rsid w:val="003E3FF6"/>
    <w:rsid w:val="00427E4E"/>
    <w:rsid w:val="005470A2"/>
    <w:rsid w:val="005A5777"/>
    <w:rsid w:val="005C7125"/>
    <w:rsid w:val="006342B8"/>
    <w:rsid w:val="00686C01"/>
    <w:rsid w:val="006A3F43"/>
    <w:rsid w:val="006B26BB"/>
    <w:rsid w:val="006E040B"/>
    <w:rsid w:val="0070301C"/>
    <w:rsid w:val="00730648"/>
    <w:rsid w:val="007324CB"/>
    <w:rsid w:val="00767A58"/>
    <w:rsid w:val="00767D44"/>
    <w:rsid w:val="00787EE4"/>
    <w:rsid w:val="007F66E9"/>
    <w:rsid w:val="008442B8"/>
    <w:rsid w:val="00844AF4"/>
    <w:rsid w:val="00861837"/>
    <w:rsid w:val="00874345"/>
    <w:rsid w:val="008D1367"/>
    <w:rsid w:val="008D3979"/>
    <w:rsid w:val="00987DE0"/>
    <w:rsid w:val="009D5D54"/>
    <w:rsid w:val="009E7E3A"/>
    <w:rsid w:val="009F485A"/>
    <w:rsid w:val="00A31912"/>
    <w:rsid w:val="00A40FD0"/>
    <w:rsid w:val="00A60382"/>
    <w:rsid w:val="00A616AE"/>
    <w:rsid w:val="00AA1A2D"/>
    <w:rsid w:val="00AD119E"/>
    <w:rsid w:val="00AE5BB5"/>
    <w:rsid w:val="00AE675A"/>
    <w:rsid w:val="00BA37D3"/>
    <w:rsid w:val="00BD1644"/>
    <w:rsid w:val="00C73994"/>
    <w:rsid w:val="00C77D45"/>
    <w:rsid w:val="00CA7917"/>
    <w:rsid w:val="00CD1437"/>
    <w:rsid w:val="00CF17FD"/>
    <w:rsid w:val="00D452E5"/>
    <w:rsid w:val="00D647CA"/>
    <w:rsid w:val="00DA5EFB"/>
    <w:rsid w:val="00E00300"/>
    <w:rsid w:val="00E004C9"/>
    <w:rsid w:val="00E35D6B"/>
    <w:rsid w:val="00E7449A"/>
    <w:rsid w:val="00E874D8"/>
    <w:rsid w:val="00EF2AF9"/>
    <w:rsid w:val="00EF6BCB"/>
    <w:rsid w:val="00F0247E"/>
    <w:rsid w:val="00F30690"/>
    <w:rsid w:val="00F71DBE"/>
    <w:rsid w:val="00FA34AB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220E14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F30690"/>
    <w:rPr>
      <w:sz w:val="24"/>
      <w:szCs w:val="24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F3069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F30690"/>
    <w:rPr>
      <w:sz w:val="24"/>
      <w:szCs w:val="24"/>
    </w:rPr>
  </w:style>
  <w:style w:type="character" w:customStyle="1" w:styleId="Heading1">
    <w:name w:val="Heading #1_"/>
    <w:link w:val="Heading10"/>
    <w:locked/>
    <w:rsid w:val="003138AA"/>
    <w:rPr>
      <w:rFonts w:ascii="Special#Default Metrics Font" w:eastAsia="Special#Default Metrics Font" w:hAnsi="Special#Default Metrics Font" w:cs="Special#Default Metrics Font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3138AA"/>
    <w:pPr>
      <w:widowControl w:val="0"/>
      <w:shd w:val="clear" w:color="auto" w:fill="FFFFFF"/>
      <w:spacing w:line="370" w:lineRule="exact"/>
      <w:jc w:val="center"/>
      <w:outlineLvl w:val="0"/>
    </w:pPr>
    <w:rPr>
      <w:rFonts w:ascii="Special#Default Metrics Font" w:eastAsia="Special#Default Metrics Font" w:hAnsi="Special#Default Metrics Font" w:cs="Special#Default Metrics Fon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shaydomrqgiydoltqmfyc4mrxgiydimbyh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shaydomrqgiydoltqmfyc4mrxgiydimby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xgazdgmjrhazc44dboaxdcmjwgm2tgmj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p.legalis.pl/document-view.seam?documentId=mfrxilrxgazdgmjrhazc44dboaxdcmjwgm2tgmj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onbxheydeltqmfyc4nrtgiztmnzxg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Szymon Łakota</cp:lastModifiedBy>
  <cp:revision>2</cp:revision>
  <cp:lastPrinted>2023-05-08T08:31:00Z</cp:lastPrinted>
  <dcterms:created xsi:type="dcterms:W3CDTF">2024-07-16T10:44:00Z</dcterms:created>
  <dcterms:modified xsi:type="dcterms:W3CDTF">2024-07-16T10:44:00Z</dcterms:modified>
</cp:coreProperties>
</file>