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F279" w14:textId="77777777"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11</w:t>
      </w:r>
      <w:r w:rsidRPr="00AB1BE7">
        <w:rPr>
          <w:rFonts w:ascii="Verdana" w:hAnsi="Verdana" w:cs="Arial"/>
          <w:b/>
          <w:color w:val="000000"/>
          <w:sz w:val="20"/>
        </w:rPr>
        <w:t>.</w:t>
      </w:r>
      <w:r>
        <w:rPr>
          <w:rFonts w:ascii="Verdana" w:hAnsi="Verdana" w:cs="Arial"/>
          <w:b/>
          <w:color w:val="000000"/>
          <w:sz w:val="20"/>
        </w:rPr>
        <w:t>11</w:t>
      </w:r>
      <w:r w:rsidRPr="00AB1BE7">
        <w:rPr>
          <w:rFonts w:ascii="Verdana" w:hAnsi="Verdana" w:cs="Arial"/>
          <w:b/>
          <w:color w:val="000000"/>
          <w:sz w:val="20"/>
        </w:rPr>
        <w:t>.202</w:t>
      </w:r>
      <w:r>
        <w:rPr>
          <w:rFonts w:ascii="Verdana" w:hAnsi="Verdana" w:cs="Arial"/>
          <w:b/>
          <w:color w:val="000000"/>
          <w:sz w:val="20"/>
        </w:rPr>
        <w:t>3</w:t>
      </w:r>
      <w:r w:rsidRPr="00AB1BE7">
        <w:rPr>
          <w:rFonts w:ascii="Verdana" w:hAnsi="Verdana" w:cs="Arial"/>
          <w:b/>
          <w:color w:val="000000"/>
          <w:sz w:val="20"/>
        </w:rPr>
        <w:t>.</w:t>
      </w:r>
      <w:r>
        <w:rPr>
          <w:rFonts w:ascii="Verdana" w:hAnsi="Verdana" w:cs="Arial"/>
          <w:b/>
          <w:color w:val="000000"/>
          <w:sz w:val="20"/>
        </w:rPr>
        <w:t>AW</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1DE57CA9" w14:textId="356C5E20" w:rsidR="00817218" w:rsidRPr="00543A81" w:rsidRDefault="00272918" w:rsidP="0081721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uPzp</w:t>
      </w:r>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r w:rsidR="00817218" w:rsidRPr="00543A81">
        <w:rPr>
          <w:rFonts w:ascii="Verdana" w:hAnsi="Verdana"/>
          <w:b w:val="0"/>
          <w:bCs w:val="0"/>
          <w:color w:val="FFFFFF" w:themeColor="background1"/>
          <w:sz w:val="22"/>
          <w:szCs w:val="22"/>
        </w:rPr>
        <w:t xml:space="preserve">oraz dotyczące przesłanek wykluczenia z art. 7 ust. 1 ustawy </w:t>
      </w:r>
    </w:p>
    <w:p w14:paraId="2E4C75B1" w14:textId="45B5B38F" w:rsidR="00272918" w:rsidRPr="00543A81" w:rsidRDefault="00817218" w:rsidP="008172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sidRPr="00543A81">
        <w:rPr>
          <w:rFonts w:ascii="Verdana" w:hAnsi="Verdana"/>
          <w:b w:val="0"/>
          <w:bCs w:val="0"/>
          <w:color w:val="FFFFFF" w:themeColor="background1"/>
          <w:sz w:val="22"/>
          <w:szCs w:val="22"/>
        </w:rPr>
        <w:t>o szczególnych rozwiązaniach w zakresie przeciwdziałania wspieraniu agresji na Ukrainę oraz służących ochronie bezpieczeństwa narodowego</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769F333" w14:textId="77777777" w:rsidR="00272918" w:rsidRPr="008C3873" w:rsidRDefault="00272918" w:rsidP="00272918">
      <w:pPr>
        <w:spacing w:before="240" w:after="240"/>
        <w:jc w:val="center"/>
        <w:rPr>
          <w:rFonts w:ascii="Verdana" w:hAnsi="Verdana" w:cs="Arial"/>
          <w:b/>
          <w:i/>
          <w:iCs/>
          <w:szCs w:val="32"/>
        </w:rPr>
      </w:pPr>
      <w:r w:rsidRPr="008C3873">
        <w:rPr>
          <w:rFonts w:ascii="Verdana" w:hAnsi="Verdana" w:cs="Arial"/>
          <w:b/>
          <w:i/>
          <w:iCs/>
          <w:szCs w:val="32"/>
        </w:rPr>
        <w:t>„Kompleksowe utrzymanie czystości w pomieszczeniach wraz z myciem okien w budynku Biblioteki Uniwersyteckiej przy ul. Fryderyka Joliot-Curie 12 we Wrocławiu”</w:t>
      </w: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lastRenderedPageBreak/>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54DB6793" w14:textId="77777777" w:rsidR="0016434A" w:rsidRPr="008C3873" w:rsidRDefault="0016434A" w:rsidP="00272918">
      <w:pPr>
        <w:spacing w:after="0"/>
        <w:jc w:val="both"/>
        <w:rPr>
          <w:rFonts w:ascii="Verdana" w:hAnsi="Verdana" w:cs="Arial"/>
          <w:sz w:val="12"/>
          <w:szCs w:val="14"/>
        </w:rPr>
      </w:pPr>
    </w:p>
    <w:tbl>
      <w:tblPr>
        <w:tblStyle w:val="Tabela-Siatka1"/>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9214"/>
      </w:tblGrid>
      <w:tr w:rsidR="00543A81" w:rsidRPr="00543A81" w14:paraId="19E3346A" w14:textId="77777777" w:rsidTr="0016434A">
        <w:tc>
          <w:tcPr>
            <w:tcW w:w="572" w:type="dxa"/>
            <w:shd w:val="clear" w:color="auto" w:fill="auto"/>
          </w:tcPr>
          <w:p w14:paraId="272BE2F5" w14:textId="11F8EA96" w:rsidR="0016434A" w:rsidRPr="00543A81" w:rsidRDefault="0016434A" w:rsidP="0016434A">
            <w:pPr>
              <w:numPr>
                <w:ilvl w:val="0"/>
                <w:numId w:val="3"/>
              </w:numPr>
              <w:shd w:val="clear" w:color="auto" w:fill="FFFFFF" w:themeFill="background1"/>
              <w:spacing w:before="120" w:after="240"/>
              <w:ind w:left="43" w:hanging="141"/>
              <w:jc w:val="both"/>
              <w:rPr>
                <w:rFonts w:ascii="Verdana" w:hAnsi="Verdana" w:cs="Arial"/>
                <w14:ligatures w14:val="standardContextual"/>
              </w:rPr>
            </w:pPr>
          </w:p>
        </w:tc>
        <w:tc>
          <w:tcPr>
            <w:tcW w:w="9214" w:type="dxa"/>
            <w:shd w:val="clear" w:color="auto" w:fill="auto"/>
          </w:tcPr>
          <w:p w14:paraId="59AE96FC" w14:textId="2F274CD3" w:rsidR="0016434A" w:rsidRPr="00543A81" w:rsidRDefault="0016434A" w:rsidP="0016434A">
            <w:pPr>
              <w:shd w:val="clear" w:color="auto" w:fill="FFFFFF" w:themeFill="background1"/>
              <w:spacing w:before="120" w:after="0"/>
              <w:ind w:left="-98"/>
              <w:jc w:val="both"/>
              <w:rPr>
                <w:rFonts w:ascii="Verdana" w:hAnsi="Verdana" w:cs="Arial"/>
                <w:b/>
                <w:sz w:val="18"/>
                <w:szCs w:val="18"/>
                <w14:ligatures w14:val="standardContextual"/>
              </w:rPr>
            </w:pPr>
            <w:r w:rsidRPr="00543A81">
              <w:rPr>
                <w:rFonts w:ascii="Verdana" w:hAnsi="Verdana" w:cs="Arial"/>
                <w:b/>
                <w:sz w:val="18"/>
                <w:szCs w:val="18"/>
                <w14:ligatures w14:val="standardContextual"/>
              </w:rPr>
              <w:t>OŚWIADCZENIE PODMIOTU UDOSTĘPNIAJĄCEGO ZASOBY DOTYCZĄCE PRZESŁANEK WYKLUCZENIA Z ART. 7 UST. 1 USTAWY O SZCZEGÓLNYCH ROZWIĄZANIACH W ZAKRESIE PRZECIWDZIAŁANIA WSPIERANIU AGRESJI NA UKRAINĘ ORAZ SŁUŻĄCYCH OCHRONIE BEZPIECZEŃSTWA NARODOWEGO</w:t>
            </w:r>
          </w:p>
        </w:tc>
      </w:tr>
    </w:tbl>
    <w:p w14:paraId="3C5E8B71" w14:textId="6632D5BB" w:rsidR="0016434A" w:rsidRPr="00543A81" w:rsidRDefault="0016434A" w:rsidP="0016434A">
      <w:pPr>
        <w:shd w:val="clear" w:color="auto" w:fill="FFFFFF" w:themeFill="background1"/>
        <w:spacing w:before="120" w:after="0"/>
        <w:jc w:val="both"/>
        <w:rPr>
          <w:rFonts w:ascii="Verdana" w:hAnsi="Verdana" w:cs="Arial"/>
          <w:sz w:val="24"/>
          <w:szCs w:val="24"/>
          <w14:ligatures w14:val="standardContextual"/>
        </w:rPr>
      </w:pPr>
      <w:r w:rsidRPr="00543A81">
        <w:rPr>
          <w:rFonts w:ascii="Verdana" w:hAnsi="Verdana" w:cs="Arial"/>
          <w:sz w:val="18"/>
          <w:szCs w:val="18"/>
          <w14:ligatures w14:val="standardContextual"/>
        </w:rPr>
        <w:t>Oświadczam</w:t>
      </w:r>
      <w:r w:rsidR="00817218" w:rsidRPr="00543A81">
        <w:rPr>
          <w:rFonts w:ascii="Verdana" w:hAnsi="Verdana" w:cs="Arial"/>
          <w:sz w:val="18"/>
          <w:szCs w:val="18"/>
          <w14:ligatures w14:val="standardContextual"/>
        </w:rPr>
        <w:t>/y</w:t>
      </w:r>
      <w:r w:rsidRPr="00543A81">
        <w:rPr>
          <w:rFonts w:ascii="Verdana" w:hAnsi="Verdana" w:cs="Arial"/>
          <w:sz w:val="18"/>
          <w:szCs w:val="18"/>
          <w14:ligatures w14:val="standardContextual"/>
        </w:rPr>
        <w:t>, że nie podlegam</w:t>
      </w:r>
      <w:r w:rsidR="00817218" w:rsidRPr="00543A81">
        <w:rPr>
          <w:rFonts w:ascii="Verdana" w:hAnsi="Verdana" w:cs="Arial"/>
          <w:sz w:val="18"/>
          <w:szCs w:val="18"/>
          <w14:ligatures w14:val="standardContextual"/>
        </w:rPr>
        <w:t>/y</w:t>
      </w:r>
      <w:r w:rsidRPr="00543A81">
        <w:rPr>
          <w:rFonts w:ascii="Verdana" w:hAnsi="Verdana" w:cs="Arial"/>
          <w:sz w:val="18"/>
          <w:szCs w:val="18"/>
          <w14:ligatures w14:val="standardContextual"/>
        </w:rPr>
        <w:t xml:space="preserve"> wykluczeniu z postępowania na podstawie art. 7 ust. 1 ustawy </w:t>
      </w:r>
      <w:r w:rsidR="00817218" w:rsidRPr="00543A81">
        <w:rPr>
          <w:rFonts w:ascii="Verdana" w:hAnsi="Verdana" w:cs="Arial"/>
          <w:sz w:val="18"/>
          <w:szCs w:val="18"/>
          <w14:ligatures w14:val="standardContextual"/>
        </w:rPr>
        <w:t xml:space="preserve">             </w:t>
      </w:r>
      <w:r w:rsidRPr="00543A81">
        <w:rPr>
          <w:rFonts w:ascii="Verdana" w:hAnsi="Verdana" w:cs="Arial"/>
          <w:sz w:val="18"/>
          <w:szCs w:val="18"/>
          <w14:ligatures w14:val="standardContextual"/>
        </w:rPr>
        <w:t>z dnia 13 kwietnia 2022 r. o szczególnych rozwiązaniach w zakresie przeciwdziałania wspieraniu agresji na Ukrainę oraz służących ochronie bezpieczeństwa narodowego (Dz. U. poz. 835).</w:t>
      </w:r>
    </w:p>
    <w:p w14:paraId="7F00D697" w14:textId="77777777" w:rsidR="0016434A" w:rsidRDefault="0016434A" w:rsidP="0016434A">
      <w:pPr>
        <w:spacing w:before="240" w:after="0"/>
        <w:jc w:val="both"/>
        <w:rPr>
          <w:rFonts w:ascii="Verdana" w:hAnsi="Verdana" w:cs="Arial"/>
          <w:sz w:val="16"/>
          <w:szCs w:val="16"/>
        </w:rPr>
      </w:pPr>
    </w:p>
    <w:p w14:paraId="3D5C38ED" w14:textId="77777777" w:rsidR="0016434A" w:rsidRDefault="0016434A" w:rsidP="0016434A">
      <w:pPr>
        <w:spacing w:before="240" w:after="0"/>
        <w:jc w:val="both"/>
        <w:rPr>
          <w:rFonts w:ascii="Verdana" w:hAnsi="Verdana" w:cs="Arial"/>
          <w:sz w:val="16"/>
          <w:szCs w:val="16"/>
        </w:rPr>
      </w:pPr>
    </w:p>
    <w:p w14:paraId="32763F33" w14:textId="77777777" w:rsidR="0016434A" w:rsidRDefault="0016434A" w:rsidP="0016434A">
      <w:pPr>
        <w:spacing w:before="240" w:after="0"/>
        <w:jc w:val="both"/>
        <w:rPr>
          <w:rFonts w:ascii="Verdana" w:hAnsi="Verdana" w:cs="Arial"/>
          <w:sz w:val="16"/>
          <w:szCs w:val="16"/>
        </w:rPr>
      </w:pPr>
    </w:p>
    <w:p w14:paraId="66F497D4" w14:textId="77777777" w:rsidR="0016434A" w:rsidRDefault="0016434A" w:rsidP="0016434A">
      <w:pPr>
        <w:spacing w:before="240" w:after="0"/>
        <w:jc w:val="both"/>
        <w:rPr>
          <w:rFonts w:ascii="Verdana" w:hAnsi="Verdana" w:cs="Arial"/>
          <w:sz w:val="16"/>
          <w:szCs w:val="16"/>
        </w:rPr>
      </w:pPr>
    </w:p>
    <w:p w14:paraId="160936DE" w14:textId="7D635659" w:rsidR="00272918" w:rsidRPr="00F75CC3" w:rsidRDefault="00272918" w:rsidP="0016434A">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A8A9F30" w14:textId="77777777" w:rsidR="00272918" w:rsidRDefault="00272918" w:rsidP="00272918">
      <w:pPr>
        <w:spacing w:after="0"/>
        <w:jc w:val="both"/>
        <w:rPr>
          <w:rFonts w:ascii="Verdana" w:hAnsi="Verdana"/>
          <w:sz w:val="16"/>
          <w:szCs w:val="16"/>
        </w:rPr>
      </w:pPr>
    </w:p>
    <w:p w14:paraId="3309EBA6" w14:textId="77777777" w:rsidR="00272918" w:rsidRPr="009D4A7E" w:rsidRDefault="00272918"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 xml:space="preserve">Oświadczenie </w:t>
      </w:r>
      <w:r w:rsidRPr="009D4A7E">
        <w:rPr>
          <w:rFonts w:ascii="Verdana" w:hAnsi="Verdana"/>
          <w:b/>
          <w:i/>
          <w:sz w:val="20"/>
          <w:szCs w:val="20"/>
        </w:rPr>
        <w:t>musi być opatrzony</w:t>
      </w:r>
      <w:r>
        <w:rPr>
          <w:rFonts w:ascii="Verdana" w:hAnsi="Verdana"/>
          <w:b/>
          <w:i/>
          <w:sz w:val="20"/>
          <w:szCs w:val="20"/>
        </w:rPr>
        <w:t xml:space="preserve"> </w:t>
      </w:r>
      <w:r w:rsidRPr="009D4A7E">
        <w:rPr>
          <w:rFonts w:ascii="Verdana" w:hAnsi="Verdana"/>
          <w:b/>
          <w:i/>
          <w:sz w:val="20"/>
          <w:szCs w:val="20"/>
        </w:rPr>
        <w:t xml:space="preserve">kwalifikowanym podpisem elektronicznym przez osobę lub osoby uprawnione do reprezentowania </w:t>
      </w:r>
      <w:r>
        <w:rPr>
          <w:rFonts w:ascii="Verdana" w:hAnsi="Verdana"/>
          <w:b/>
          <w:i/>
          <w:sz w:val="20"/>
          <w:szCs w:val="20"/>
        </w:rPr>
        <w:t>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1067451">
    <w:abstractNumId w:val="1"/>
  </w:num>
  <w:num w:numId="2" w16cid:durableId="1233590025">
    <w:abstractNumId w:val="2"/>
  </w:num>
  <w:num w:numId="3" w16cid:durableId="72476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40F5C"/>
    <w:rsid w:val="0016434A"/>
    <w:rsid w:val="00272918"/>
    <w:rsid w:val="003A2422"/>
    <w:rsid w:val="004F2023"/>
    <w:rsid w:val="0050573D"/>
    <w:rsid w:val="00543A81"/>
    <w:rsid w:val="005F37C4"/>
    <w:rsid w:val="006B2772"/>
    <w:rsid w:val="007D6328"/>
    <w:rsid w:val="00817218"/>
    <w:rsid w:val="008C3873"/>
    <w:rsid w:val="00934305"/>
    <w:rsid w:val="009B39BA"/>
    <w:rsid w:val="00E46E36"/>
    <w:rsid w:val="00EE4D34"/>
    <w:rsid w:val="00EE6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616</Words>
  <Characters>3699</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9</cp:revision>
  <cp:lastPrinted>2023-04-04T08:43:00Z</cp:lastPrinted>
  <dcterms:created xsi:type="dcterms:W3CDTF">2023-03-22T10:30:00Z</dcterms:created>
  <dcterms:modified xsi:type="dcterms:W3CDTF">2023-04-04T08:43:00Z</dcterms:modified>
</cp:coreProperties>
</file>