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5E" w:rsidRDefault="006B6E5E" w:rsidP="006B6E5E">
      <w:pPr>
        <w:autoSpaceDE w:val="0"/>
        <w:autoSpaceDN w:val="0"/>
        <w:adjustRightInd w:val="0"/>
        <w:spacing w:after="0" w:line="240" w:lineRule="auto"/>
        <w:jc w:val="right"/>
        <w:rPr>
          <w:rFonts w:ascii="CalibriLight" w:hAnsi="CalibriLight" w:cs="CalibriLight"/>
          <w:color w:val="2F5497"/>
          <w:sz w:val="26"/>
          <w:szCs w:val="26"/>
        </w:rPr>
      </w:pPr>
      <w:r>
        <w:rPr>
          <w:rFonts w:ascii="CalibriLight" w:hAnsi="CalibriLight" w:cs="CalibriLight"/>
          <w:color w:val="2F5497"/>
          <w:sz w:val="26"/>
          <w:szCs w:val="26"/>
        </w:rPr>
        <w:t>Załącznik nr 1</w:t>
      </w:r>
    </w:p>
    <w:p w:rsidR="00BE5D47" w:rsidRDefault="00BE5D47" w:rsidP="00BE5D47">
      <w:pPr>
        <w:autoSpaceDE w:val="0"/>
        <w:autoSpaceDN w:val="0"/>
        <w:adjustRightInd w:val="0"/>
        <w:spacing w:after="0" w:line="240" w:lineRule="auto"/>
        <w:jc w:val="center"/>
        <w:rPr>
          <w:rFonts w:ascii="CalibriLight" w:hAnsi="CalibriLight" w:cs="CalibriLight"/>
          <w:color w:val="2F5497"/>
          <w:sz w:val="26"/>
          <w:szCs w:val="26"/>
        </w:rPr>
      </w:pPr>
      <w:r>
        <w:rPr>
          <w:rFonts w:ascii="CalibriLight" w:hAnsi="CalibriLight" w:cs="CalibriLight"/>
          <w:color w:val="2F5497"/>
          <w:sz w:val="26"/>
          <w:szCs w:val="26"/>
        </w:rPr>
        <w:t>OPIS PRZEDMIOTU ZAMÓWIENIA</w:t>
      </w:r>
    </w:p>
    <w:p w:rsidR="00010968" w:rsidRDefault="00010968" w:rsidP="00010968">
      <w:pPr>
        <w:pStyle w:val="Akapitzlist"/>
        <w:numPr>
          <w:ilvl w:val="0"/>
          <w:numId w:val="1"/>
        </w:numPr>
        <w:autoSpaceDE w:val="0"/>
        <w:autoSpaceDN w:val="0"/>
        <w:adjustRightInd w:val="0"/>
        <w:spacing w:after="0" w:line="240" w:lineRule="auto"/>
        <w:rPr>
          <w:rFonts w:ascii="CalibriLight" w:hAnsi="CalibriLight" w:cs="CalibriLight"/>
          <w:color w:val="2F5497"/>
          <w:sz w:val="26"/>
          <w:szCs w:val="26"/>
        </w:rPr>
      </w:pPr>
      <w:r>
        <w:rPr>
          <w:rFonts w:ascii="CalibriLight" w:hAnsi="CalibriLight" w:cs="CalibriLight"/>
          <w:color w:val="2F5497"/>
          <w:sz w:val="26"/>
          <w:szCs w:val="26"/>
        </w:rPr>
        <w:t>Ogólne wymagania dla Systemu</w:t>
      </w:r>
    </w:p>
    <w:p w:rsidR="00010968" w:rsidRDefault="00010968" w:rsidP="00010968">
      <w:pPr>
        <w:pStyle w:val="Akapitzlist"/>
        <w:autoSpaceDE w:val="0"/>
        <w:autoSpaceDN w:val="0"/>
        <w:adjustRightInd w:val="0"/>
        <w:spacing w:after="0" w:line="240" w:lineRule="auto"/>
        <w:rPr>
          <w:rFonts w:ascii="CalibriLight" w:hAnsi="CalibriLight" w:cs="CalibriLight"/>
          <w:color w:val="2F5497"/>
          <w:sz w:val="26"/>
          <w:szCs w:val="26"/>
        </w:rPr>
      </w:pP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Dostarczane oprogramowanie musi w całości posiadać polskojęzyczny interfejs i instrukcję obsługi w języku polskim. W języku polskim muszą być również wyświetlane wszystkie komunikaty przekazywane przez System, włącznie z komunikatami o błędach.</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Dostarczane oprogramowanie musi działać w modelu przetwarzania transakcyjnego, gwarantującego bezpieczeństwo danych.</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Dostarczane oprogramowanie musi przechowywać wszystkie dane w postaci bazy danych. Dopuszcza się przechowywanie poza bazą danych plików w postaci repozytorium dyskowego. Ich integralność z systemem musi być zapewniona przez metadane opisujące poszczególne pliki.</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Dostarczane oprogramowanie musi cechować się przyjaznym interfejsem użytkownika wykorzystującym: menu, moduły, listy, formularze, przyciski, referencje (linki) itp.</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Dostarczone rozwiązania muszą:</w:t>
      </w:r>
    </w:p>
    <w:p w:rsidR="00010968" w:rsidRDefault="00010968" w:rsidP="00010968">
      <w:pPr>
        <w:numPr>
          <w:ilvl w:val="1"/>
          <w:numId w:val="2"/>
        </w:numPr>
        <w:spacing w:after="0" w:line="240" w:lineRule="auto"/>
        <w:ind w:left="1418" w:right="849"/>
        <w:jc w:val="both"/>
        <w:rPr>
          <w:rFonts w:ascii="Calibri Light" w:hAnsi="Calibri Light" w:cs="Calibri Light"/>
        </w:rPr>
      </w:pPr>
      <w:r>
        <w:rPr>
          <w:rFonts w:ascii="Calibri Light" w:hAnsi="Calibri Light" w:cs="Calibri Light"/>
        </w:rPr>
        <w:t>działać w dowolnej sieci komputerowej TCP/IP,</w:t>
      </w:r>
    </w:p>
    <w:p w:rsidR="00010968" w:rsidRDefault="00010968" w:rsidP="00010968">
      <w:pPr>
        <w:numPr>
          <w:ilvl w:val="1"/>
          <w:numId w:val="2"/>
        </w:numPr>
        <w:spacing w:after="0" w:line="240" w:lineRule="auto"/>
        <w:ind w:left="1418" w:right="849"/>
        <w:jc w:val="both"/>
        <w:rPr>
          <w:rFonts w:ascii="Calibri Light" w:hAnsi="Calibri Light" w:cs="Calibri Light"/>
        </w:rPr>
      </w:pPr>
      <w:r>
        <w:rPr>
          <w:rFonts w:ascii="Calibri Light" w:hAnsi="Calibri Light" w:cs="Calibri Light"/>
        </w:rPr>
        <w:t>być poprawnie obsługiwane z dowolnego komputera, na którym zainstalowany jest system Windows lub Linux, powinny poprawnie działać z minimum 5 najbardziej popularnymi przeglądarkami w Polsce w ich najnowszych wersjach zgodnie ze statystyką prowadzoną na stronie http://gs.statcounter.com/ za okres 6 miesięcy poprzedzających miesiąc ogłoszenia postępowania określoną dla komputerów stacjonarnych „desktop” (wymaganie dotyczy Oprogramowania Aplikacyjnego)</w:t>
      </w:r>
    </w:p>
    <w:p w:rsidR="00010968" w:rsidRDefault="00010968" w:rsidP="00010968">
      <w:pPr>
        <w:numPr>
          <w:ilvl w:val="1"/>
          <w:numId w:val="2"/>
        </w:numPr>
        <w:spacing w:after="0" w:line="240" w:lineRule="auto"/>
        <w:ind w:left="1418" w:right="849"/>
        <w:jc w:val="both"/>
        <w:rPr>
          <w:rFonts w:ascii="Calibri Light" w:hAnsi="Calibri Light" w:cs="Calibri Light"/>
        </w:rPr>
      </w:pPr>
      <w:r>
        <w:rPr>
          <w:rFonts w:ascii="Calibri Light" w:hAnsi="Calibri Light" w:cs="Calibri Light"/>
        </w:rPr>
        <w:t>umożliwiać pracę jedno i wielostanowiskową oraz zapewniać jednokrotne wprowadzanie danych tak, aby były one widoczne dla wszystkich użytkowników (przy czym system powinien uniemożliwiać próbę jednoczesnej modyfikacji tych samych danych przez różnych użytkowników; system musi blokować operacje użytkownika, który chce wykonać działanie na danych będących już w trakcie modyfikacji,</w:t>
      </w:r>
    </w:p>
    <w:p w:rsidR="00010968" w:rsidRDefault="00010968" w:rsidP="00010968">
      <w:pPr>
        <w:numPr>
          <w:ilvl w:val="1"/>
          <w:numId w:val="2"/>
        </w:numPr>
        <w:spacing w:after="0" w:line="240" w:lineRule="auto"/>
        <w:ind w:left="1418" w:right="849"/>
        <w:jc w:val="both"/>
        <w:rPr>
          <w:rFonts w:ascii="Calibri Light" w:hAnsi="Calibri Light" w:cs="Calibri Light"/>
        </w:rPr>
      </w:pPr>
      <w:r>
        <w:rPr>
          <w:rFonts w:ascii="Calibri Light" w:hAnsi="Calibri Light" w:cs="Calibri Light"/>
        </w:rPr>
        <w:t>umożliwiać wykorzystanie bezpiecznego protokołu komunikacji pomiędzy stacją roboczą a serwerem, na którym są zainstalowane, w celu zabezpieczenia poufności danych (w zakresie właściwym dla poszczególnych systemów).</w:t>
      </w:r>
    </w:p>
    <w:p w:rsidR="00010968" w:rsidRDefault="00010968" w:rsidP="00010968">
      <w:pPr>
        <w:numPr>
          <w:ilvl w:val="1"/>
          <w:numId w:val="2"/>
        </w:numPr>
        <w:spacing w:after="0" w:line="240" w:lineRule="auto"/>
        <w:ind w:left="1418" w:right="849"/>
        <w:jc w:val="both"/>
        <w:rPr>
          <w:rFonts w:ascii="Calibri Light" w:hAnsi="Calibri Light" w:cs="Calibri Light"/>
        </w:rPr>
      </w:pPr>
      <w:r>
        <w:rPr>
          <w:rFonts w:ascii="Calibri Light" w:hAnsi="Calibri Light" w:cs="Calibri Light"/>
        </w:rPr>
        <w:t>Dla zastosowań, o których mowa w punkcie powyżej, Wykonawca dostarczy certyfikaty SSL klasy co najmniej DV (</w:t>
      </w:r>
      <w:proofErr w:type="spellStart"/>
      <w:r>
        <w:rPr>
          <w:rFonts w:ascii="Calibri Light" w:hAnsi="Calibri Light" w:cs="Calibri Light"/>
        </w:rPr>
        <w:t>DomainValidation</w:t>
      </w:r>
      <w:proofErr w:type="spellEnd"/>
      <w:r>
        <w:rPr>
          <w:rFonts w:ascii="Calibri Light" w:hAnsi="Calibri Light" w:cs="Calibri Light"/>
        </w:rPr>
        <w:t>) i zapewni ich ważność co najmniej na okres zaoferowanej gwarancji na System.</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Dostarczone rozwiązania muszą cechować się skalowalnością zarówno pod względem ilości przetwarzanych danych, jak i liczby użytkowników.</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Wszystkie interfejsy zewnętrzne dostarczanych systemów, jeżeli to możliwe, powinny być oparte na standardowych rozwiązaniach - w obszarach stosowalności standardów wymienionych w Rozporządzeniu w sprawie Krajowych Ram Interoperacyjności, minimalnych wymagań dla rejestrów publicznych i wymiany informacji w postaci elektronicznej oraz minimalnych wymagań dla systemów teleinformatycznych, a w pozostałych obszarach będą stosowane powszechnie stosowane standardy (w szczególności standardy otwarte).</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Wdrożone rozwiązania muszą zapewniać możliwość tworzenia kopii zapasowych danych.</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lastRenderedPageBreak/>
        <w:t>Zamawiający wymaga, aby wyspecyfikowane elementy zamówienia były ze sobą kompatybilne oraz stanowiły zintegrowaną całość, w szczególności wymagane jest, żeby:</w:t>
      </w:r>
    </w:p>
    <w:p w:rsidR="00010968" w:rsidRDefault="00010968" w:rsidP="00010968">
      <w:pPr>
        <w:numPr>
          <w:ilvl w:val="0"/>
          <w:numId w:val="3"/>
        </w:numPr>
        <w:spacing w:after="0" w:line="240" w:lineRule="auto"/>
        <w:ind w:left="1418" w:right="849"/>
        <w:jc w:val="both"/>
        <w:rPr>
          <w:rFonts w:ascii="Calibri Light" w:hAnsi="Calibri Light" w:cs="Calibri Light"/>
        </w:rPr>
      </w:pPr>
      <w:r>
        <w:rPr>
          <w:rFonts w:ascii="Calibri Light" w:hAnsi="Calibri Light" w:cs="Calibri Light"/>
        </w:rPr>
        <w:t>Platforma e-Usług Mieszkańca musi pobierać z SD i prezentować informacje dotyczące interesanta, w szczególności związane z jego stanem zobowiązań wobec jednostek Zamawiającego z tytułu podatków i opłat (w zakresie określonym w dalszej części niniejszego dokumentu).</w:t>
      </w:r>
    </w:p>
    <w:p w:rsidR="00010968" w:rsidRDefault="00010968" w:rsidP="00010968">
      <w:pPr>
        <w:numPr>
          <w:ilvl w:val="0"/>
          <w:numId w:val="3"/>
        </w:numPr>
        <w:spacing w:after="0" w:line="240" w:lineRule="auto"/>
        <w:ind w:left="1418" w:right="849"/>
        <w:jc w:val="both"/>
        <w:rPr>
          <w:rFonts w:ascii="Calibri Light" w:hAnsi="Calibri Light" w:cs="Calibri Light"/>
        </w:rPr>
      </w:pPr>
      <w:r>
        <w:rPr>
          <w:rFonts w:ascii="Calibri Light" w:hAnsi="Calibri Light" w:cs="Calibri Light"/>
        </w:rPr>
        <w:t>System ma zapewnić możliwość przesyłania spersonalizowanych komunikatów do interesantów urzędu generowanych na podstawie zdarzeń występujących w SD.</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System musi zawierać mechanizmy/narzędzia, które umożliwią Zamawiającemu monitorowanie i raportowanie aktywności użytkowników w zakresie:</w:t>
      </w:r>
    </w:p>
    <w:p w:rsidR="00010968" w:rsidRDefault="00010968" w:rsidP="00010968">
      <w:pPr>
        <w:numPr>
          <w:ilvl w:val="0"/>
          <w:numId w:val="4"/>
        </w:numPr>
        <w:spacing w:after="0" w:line="240" w:lineRule="auto"/>
        <w:ind w:left="1418" w:right="849"/>
        <w:jc w:val="both"/>
        <w:rPr>
          <w:rFonts w:ascii="Calibri" w:hAnsi="Calibri" w:cs="Calibri"/>
        </w:rPr>
      </w:pPr>
      <w:r>
        <w:rPr>
          <w:rFonts w:ascii="Calibri Light" w:hAnsi="Calibri Light" w:cs="Calibri Light"/>
        </w:rPr>
        <w:t>Liczby osób korzystających z usług publicznych online,</w:t>
      </w:r>
    </w:p>
    <w:p w:rsidR="00010968" w:rsidRDefault="00010968" w:rsidP="00010968">
      <w:pPr>
        <w:numPr>
          <w:ilvl w:val="0"/>
          <w:numId w:val="4"/>
        </w:numPr>
        <w:spacing w:after="0" w:line="240" w:lineRule="auto"/>
        <w:ind w:left="1418" w:right="849"/>
        <w:jc w:val="both"/>
        <w:rPr>
          <w:rFonts w:ascii="Calibri Light" w:hAnsi="Calibri Light" w:cs="Calibri Light"/>
        </w:rPr>
      </w:pPr>
      <w:r>
        <w:rPr>
          <w:rFonts w:ascii="Calibri Light" w:hAnsi="Calibri Light" w:cs="Calibri Light"/>
        </w:rPr>
        <w:t xml:space="preserve">Liczby pobrań/odtworzeń dokumentów zawierających informacje sektora publicznego. W szczególności System w części publicznej, dostępnej w sieci Internet, powinien umożliwiać minimum: rejestrację logowań każdego użytkownika, rejestrację wyświetlenia/pobrania dowolnego dokumentu przez użytkownika, rejestrację dokonania płatności przez użytkownika, rejestrację wyświetlenia karty e-usługi publicznej przez użytkownika, rejestrację wejścia/wyświetlenia części publicznej Systemu, dostępnej w sieci Internet przez użytkownika. Rejestracja powinna polegać minimum na odnotowaniu wykonania wymienionej wyżej czynności z określeniem czasu jej wykonania, jej rodzaju, typu użytkownika (zalogowany, anonimowy). System powinien umożliwić generowanie raportu z wyżej określonych rejestrowanych danych w dowolnym układzie, tj. umożliwiać Zamawiającemu określenie typu czynności, przedziału czasowego wykonania czynności, rodzaju czynności i typu użytkownika w celu sporządzenia raportu. </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Dostarczone rozwiązania muszą zawierać mechanizmy / narzędzia, które umożliwią Zamawiającemu monitorowanie udostępnianych w ramach projektu e-usług pod kątem dostępności, użyteczności graficznych interfejsów dla wszystkich interesariuszy, ciągłości działania i powszechności wykorzystania oraz satysfakcji użytkowników; Wykonawca zaprojektuje odpowiednie rozwiązania w ww. zakresie i przed ich realizacją przedstawi do akceptacji Zamawiającego.</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Dokumentacja użytkownika dla każdego elementu Oprogramowania Aplikacyjnego musi zawierać opis funkcji programu, wyjaśniać zasady pracy z programem oraz zawierać opisy przykładowych scenariuszy pracy.</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Zamawiający wymaga by wszystkie elementy Oprogramowania Aplikacyjnego w części publicznej (opublikowane w sieci Internet) miały jeden, wspólny i spójny interfejs graficzny użytkownika. W szczególności systemy muszą spełniać minimum następujące wymogi łącznie:</w:t>
      </w:r>
    </w:p>
    <w:p w:rsidR="00010968" w:rsidRDefault="00010968" w:rsidP="00010968">
      <w:pPr>
        <w:numPr>
          <w:ilvl w:val="0"/>
          <w:numId w:val="5"/>
        </w:numPr>
        <w:spacing w:after="0" w:line="240" w:lineRule="auto"/>
        <w:ind w:left="1418" w:right="849"/>
        <w:jc w:val="both"/>
        <w:rPr>
          <w:rFonts w:ascii="Calibri Light" w:hAnsi="Calibri Light" w:cs="Calibri Light"/>
        </w:rPr>
      </w:pPr>
      <w:r>
        <w:rPr>
          <w:rFonts w:ascii="Calibri Light" w:hAnsi="Calibri Light" w:cs="Calibri Light"/>
        </w:rPr>
        <w:t>Jedna, wspólna kolorystyka,</w:t>
      </w:r>
    </w:p>
    <w:p w:rsidR="00010968" w:rsidRDefault="00010968" w:rsidP="00010968">
      <w:pPr>
        <w:numPr>
          <w:ilvl w:val="0"/>
          <w:numId w:val="5"/>
        </w:numPr>
        <w:spacing w:after="0" w:line="240" w:lineRule="auto"/>
        <w:ind w:left="1418" w:right="849"/>
        <w:jc w:val="both"/>
        <w:rPr>
          <w:rFonts w:ascii="Calibri Light" w:hAnsi="Calibri Light" w:cs="Calibri Light"/>
        </w:rPr>
      </w:pPr>
      <w:r>
        <w:rPr>
          <w:rFonts w:ascii="Calibri Light" w:hAnsi="Calibri Light" w:cs="Calibri Light"/>
        </w:rPr>
        <w:t>Spójny wygląd formularzy,</w:t>
      </w:r>
    </w:p>
    <w:p w:rsidR="00010968" w:rsidRDefault="00010968" w:rsidP="00010968">
      <w:pPr>
        <w:numPr>
          <w:ilvl w:val="0"/>
          <w:numId w:val="5"/>
        </w:numPr>
        <w:spacing w:after="0" w:line="240" w:lineRule="auto"/>
        <w:ind w:left="1418" w:right="849"/>
        <w:jc w:val="both"/>
        <w:rPr>
          <w:rFonts w:ascii="Calibri Light" w:hAnsi="Calibri Light" w:cs="Calibri Light"/>
        </w:rPr>
      </w:pPr>
      <w:r>
        <w:rPr>
          <w:rFonts w:ascii="Calibri Light" w:hAnsi="Calibri Light" w:cs="Calibri Light"/>
        </w:rPr>
        <w:t>Podobne operacje muszą być realizowane w ten sam sposób,</w:t>
      </w:r>
    </w:p>
    <w:p w:rsidR="00010968" w:rsidRDefault="00010968" w:rsidP="00010968">
      <w:pPr>
        <w:numPr>
          <w:ilvl w:val="0"/>
          <w:numId w:val="5"/>
        </w:numPr>
        <w:spacing w:after="0" w:line="240" w:lineRule="auto"/>
        <w:ind w:left="1418" w:right="849"/>
        <w:jc w:val="both"/>
        <w:rPr>
          <w:rFonts w:ascii="Calibri Light" w:hAnsi="Calibri Light" w:cs="Calibri Light"/>
        </w:rPr>
      </w:pPr>
      <w:r>
        <w:rPr>
          <w:rFonts w:ascii="Calibri Light" w:hAnsi="Calibri Light" w:cs="Calibri Light"/>
        </w:rPr>
        <w:t>Informacje zwrotne muszą być prezentowane w ten sam sposób.</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 xml:space="preserve">System w części publicznej (tzn. udostępnionej poprzez sieć Internet mieszkańcom - użytkownikom niebędącym pracownikami jednostek organizacyjnych Zamawiającego – tzw. </w:t>
      </w:r>
      <w:proofErr w:type="spellStart"/>
      <w:r>
        <w:rPr>
          <w:rFonts w:ascii="Calibri Light" w:hAnsi="Calibri Light" w:cs="Calibri Light"/>
        </w:rPr>
        <w:t>frontoffice</w:t>
      </w:r>
      <w:proofErr w:type="spellEnd"/>
      <w:r>
        <w:rPr>
          <w:rFonts w:ascii="Calibri Light" w:hAnsi="Calibri Light" w:cs="Calibri Light"/>
        </w:rPr>
        <w:t xml:space="preserve">) musi uwzględniać możliwości i potrzeby osób niepełnosprawnych, w tym postanowienia WCAG 2.0 (z uwzględnieniem poziomu AA) tj. wytycznych dotyczących dostępności treści internetowych zgodnie z Rozporządzeniem Rady Ministrów z dnia 12 kwietnia 2012 r. w sprawie Krajowych Ram Interoperacyjności, minimalnych wymagań dla rejestrów publicznych 4/102 i wymiany informacji w postaci elektronicznej oraz minimalnych wymagań dla systemów </w:t>
      </w:r>
      <w:r>
        <w:rPr>
          <w:rFonts w:ascii="Calibri Light" w:hAnsi="Calibri Light" w:cs="Calibri Light"/>
        </w:rPr>
        <w:lastRenderedPageBreak/>
        <w:t>teleinformatycznych (Dz. U. 201</w:t>
      </w:r>
      <w:r w:rsidR="00F4784C">
        <w:rPr>
          <w:rFonts w:ascii="Calibri Light" w:hAnsi="Calibri Light" w:cs="Calibri Light"/>
        </w:rPr>
        <w:t>7</w:t>
      </w:r>
      <w:r>
        <w:rPr>
          <w:rFonts w:ascii="Calibri Light" w:hAnsi="Calibri Light" w:cs="Calibri Light"/>
        </w:rPr>
        <w:t xml:space="preserve">r., poz. </w:t>
      </w:r>
      <w:r w:rsidR="00F4784C">
        <w:rPr>
          <w:rFonts w:ascii="Calibri Light" w:hAnsi="Calibri Light" w:cs="Calibri Light"/>
        </w:rPr>
        <w:t>2247 ze zm.</w:t>
      </w:r>
      <w:r>
        <w:rPr>
          <w:rFonts w:ascii="Calibri Light" w:hAnsi="Calibri Light" w:cs="Calibri Light"/>
        </w:rPr>
        <w:t>) oraz poprzez spełnienie wymagań określonych w Ustawie z dnia 4 kwietnia 2019 r. o dostępności cyfrowej stron internetowych i aplikacji mobilnych podmiotów publicznych. Ponadto rozwiązania udostępniane w części publicznej muszą zapewniać dostępność na poziomie wyższym niż ww. minimum w zakresie następujących kryteriów sukcesu (</w:t>
      </w:r>
      <w:proofErr w:type="spellStart"/>
      <w:r>
        <w:rPr>
          <w:rFonts w:ascii="Calibri Light" w:hAnsi="Calibri Light" w:cs="Calibri Light"/>
        </w:rPr>
        <w:t>successcriteria</w:t>
      </w:r>
      <w:proofErr w:type="spellEnd"/>
      <w:r>
        <w:rPr>
          <w:rFonts w:ascii="Calibri Light" w:hAnsi="Calibri Light" w:cs="Calibri Light"/>
        </w:rPr>
        <w:t>):</w:t>
      </w:r>
    </w:p>
    <w:p w:rsidR="00010968" w:rsidRDefault="00010968" w:rsidP="00010968">
      <w:pPr>
        <w:numPr>
          <w:ilvl w:val="1"/>
          <w:numId w:val="6"/>
        </w:numPr>
        <w:spacing w:after="0" w:line="240" w:lineRule="auto"/>
        <w:ind w:right="849"/>
        <w:jc w:val="both"/>
        <w:rPr>
          <w:rFonts w:ascii="Calibri Light" w:hAnsi="Calibri Light" w:cs="Calibri Light"/>
        </w:rPr>
      </w:pPr>
      <w:r>
        <w:rPr>
          <w:rFonts w:ascii="Calibri Light" w:hAnsi="Calibri Light" w:cs="Calibri Light"/>
        </w:rPr>
        <w:t>Zasada nr 1: Postrzegalność — informacje oraz komponenty interfejsu użytkownika muszą być przedstawione użytkownikom w sposób dostępny dla ich zmysłów.</w:t>
      </w:r>
    </w:p>
    <w:p w:rsidR="00010968" w:rsidRDefault="00010968" w:rsidP="00010968">
      <w:pPr>
        <w:numPr>
          <w:ilvl w:val="2"/>
          <w:numId w:val="1"/>
        </w:numPr>
        <w:spacing w:after="0" w:line="240" w:lineRule="auto"/>
        <w:ind w:right="849"/>
        <w:jc w:val="both"/>
        <w:rPr>
          <w:rFonts w:ascii="Calibri Light" w:hAnsi="Calibri Light" w:cs="Calibri Light"/>
        </w:rPr>
      </w:pPr>
      <w:r>
        <w:rPr>
          <w:rFonts w:ascii="Calibri Light" w:hAnsi="Calibri Light" w:cs="Calibri Light"/>
        </w:rPr>
        <w:t>Wytyczna 1.4 Możliwość rozróżnienia: Użytkownik powinien móc dobrze widzieć bądź słyszeć treści — mieć możliwość oddzielenia informacji od tła.</w:t>
      </w:r>
    </w:p>
    <w:p w:rsidR="00010968" w:rsidRDefault="00010968" w:rsidP="00010968">
      <w:pPr>
        <w:numPr>
          <w:ilvl w:val="3"/>
          <w:numId w:val="1"/>
        </w:numPr>
        <w:spacing w:after="0" w:line="240" w:lineRule="auto"/>
        <w:ind w:right="849"/>
        <w:jc w:val="both"/>
        <w:rPr>
          <w:rFonts w:ascii="Calibri Light" w:hAnsi="Calibri Light" w:cs="Calibri Light"/>
        </w:rPr>
      </w:pPr>
      <w:r>
        <w:rPr>
          <w:rFonts w:ascii="Calibri Light" w:hAnsi="Calibri Light" w:cs="Calibri Light"/>
        </w:rPr>
        <w:t>Kryterium sukcesu 1.4.6. Wzmocniony kontrast: wizualne przedstawienie tekstu, lub obrazu tekstu, posiada kontrast wynoszący przynajmniej 7:1 (Poziom AAA);</w:t>
      </w:r>
    </w:p>
    <w:p w:rsidR="00010968" w:rsidRDefault="00010968" w:rsidP="00010968">
      <w:pPr>
        <w:numPr>
          <w:ilvl w:val="1"/>
          <w:numId w:val="1"/>
        </w:numPr>
        <w:spacing w:after="0" w:line="240" w:lineRule="auto"/>
        <w:ind w:right="849"/>
        <w:jc w:val="both"/>
        <w:rPr>
          <w:rFonts w:ascii="Calibri Light" w:hAnsi="Calibri Light" w:cs="Calibri Light"/>
        </w:rPr>
      </w:pPr>
      <w:r>
        <w:rPr>
          <w:rFonts w:ascii="Calibri Light" w:hAnsi="Calibri Light" w:cs="Calibri Light"/>
        </w:rPr>
        <w:t>Zasada nr 2: Funkcjonalność — komponenty interfejsu użytkownika oraz nawigacja muszą być możliwe do użycia.</w:t>
      </w:r>
    </w:p>
    <w:p w:rsidR="00010968" w:rsidRDefault="00010968" w:rsidP="00010968">
      <w:pPr>
        <w:numPr>
          <w:ilvl w:val="2"/>
          <w:numId w:val="1"/>
        </w:numPr>
        <w:spacing w:after="0" w:line="240" w:lineRule="auto"/>
        <w:ind w:right="849"/>
        <w:jc w:val="both"/>
        <w:rPr>
          <w:rFonts w:ascii="Calibri Light" w:hAnsi="Calibri Light" w:cs="Calibri Light"/>
        </w:rPr>
      </w:pPr>
      <w:r>
        <w:rPr>
          <w:rFonts w:ascii="Calibri Light" w:hAnsi="Calibri Light" w:cs="Calibri Light"/>
        </w:rPr>
        <w:t>Wytyczna 2.4 Możliwość nawigacji: Dostarczenie narzędzi ułatwiających użytkownikowi nawigowanie, znajdowanie treści i ustalanie, gdzie się w danym momencie znajduje.</w:t>
      </w:r>
    </w:p>
    <w:p w:rsidR="00010968" w:rsidRDefault="00010968" w:rsidP="00010968">
      <w:pPr>
        <w:numPr>
          <w:ilvl w:val="3"/>
          <w:numId w:val="1"/>
        </w:numPr>
        <w:spacing w:after="0" w:line="240" w:lineRule="auto"/>
        <w:ind w:right="849"/>
        <w:jc w:val="both"/>
        <w:rPr>
          <w:rFonts w:ascii="Calibri Light" w:hAnsi="Calibri Light" w:cs="Calibri Light"/>
        </w:rPr>
      </w:pPr>
      <w:r>
        <w:rPr>
          <w:rFonts w:ascii="Calibri Light" w:hAnsi="Calibri Light" w:cs="Calibri Light"/>
        </w:rPr>
        <w:t>Kryterium sukcesu 2.4.9. Cel linku (z samego linku): Dostępny jest mechanizm umożliwiający zidentyfikowanie celu każdego linku z samej jego treści, poza tymi przypadkami, kiedy cel łącza i tak byłby niejasny dla użytkowników (Poziom AAA);</w:t>
      </w:r>
    </w:p>
    <w:p w:rsidR="00010968" w:rsidRDefault="00010968" w:rsidP="00010968">
      <w:pPr>
        <w:numPr>
          <w:ilvl w:val="1"/>
          <w:numId w:val="1"/>
        </w:numPr>
        <w:spacing w:after="0" w:line="240" w:lineRule="auto"/>
        <w:ind w:right="849"/>
        <w:jc w:val="both"/>
        <w:rPr>
          <w:rFonts w:ascii="Calibri Light" w:hAnsi="Calibri Light" w:cs="Calibri Light"/>
        </w:rPr>
      </w:pPr>
      <w:r>
        <w:rPr>
          <w:rFonts w:ascii="Calibri Light" w:hAnsi="Calibri Light" w:cs="Calibri Light"/>
        </w:rPr>
        <w:t>Zasada nr 3: Zrozumiałość — informacje oraz obsługa interfejsu użytkownika muszą być zrozumiałe:</w:t>
      </w:r>
    </w:p>
    <w:p w:rsidR="00010968" w:rsidRDefault="00010968" w:rsidP="00010968">
      <w:pPr>
        <w:numPr>
          <w:ilvl w:val="2"/>
          <w:numId w:val="1"/>
        </w:numPr>
        <w:spacing w:after="0" w:line="240" w:lineRule="auto"/>
        <w:ind w:right="849"/>
        <w:jc w:val="both"/>
        <w:rPr>
          <w:rFonts w:ascii="Calibri Light" w:hAnsi="Calibri Light" w:cs="Calibri Light"/>
        </w:rPr>
      </w:pPr>
      <w:r>
        <w:rPr>
          <w:rFonts w:ascii="Calibri Light" w:hAnsi="Calibri Light" w:cs="Calibri Light"/>
        </w:rPr>
        <w:t>Wytyczna 3.2 Przewidywalność: Strony internetowe powinny otwierać się i działać w przewidywalny sposób.</w:t>
      </w:r>
    </w:p>
    <w:p w:rsidR="00010968" w:rsidRDefault="00010968" w:rsidP="00010968">
      <w:pPr>
        <w:numPr>
          <w:ilvl w:val="3"/>
          <w:numId w:val="1"/>
        </w:numPr>
        <w:spacing w:after="0" w:line="240" w:lineRule="auto"/>
        <w:ind w:right="849"/>
        <w:jc w:val="both"/>
        <w:rPr>
          <w:rFonts w:ascii="Calibri Light" w:hAnsi="Calibri Light" w:cs="Calibri Light"/>
        </w:rPr>
      </w:pPr>
      <w:r>
        <w:rPr>
          <w:rFonts w:ascii="Calibri Light" w:hAnsi="Calibri Light" w:cs="Calibri Light"/>
        </w:rPr>
        <w:t>Kryterium sukcesu 3.2.5 Zmiana na żądanie: Zmiany kontekstu inicjowane są tylko na żądanie użytkownika, lub też istnieje mechanizm pozwalający na wyłączenie takich zmian (Poziom AAA);</w:t>
      </w:r>
    </w:p>
    <w:p w:rsidR="00010968" w:rsidRDefault="00010968" w:rsidP="00010968">
      <w:pPr>
        <w:numPr>
          <w:ilvl w:val="2"/>
          <w:numId w:val="1"/>
        </w:numPr>
        <w:spacing w:after="0" w:line="240" w:lineRule="auto"/>
        <w:ind w:right="849"/>
        <w:jc w:val="both"/>
        <w:rPr>
          <w:rFonts w:ascii="Calibri Light" w:hAnsi="Calibri Light" w:cs="Calibri Light"/>
        </w:rPr>
      </w:pPr>
      <w:r>
        <w:rPr>
          <w:rFonts w:ascii="Calibri Light" w:hAnsi="Calibri Light" w:cs="Calibri Light"/>
        </w:rPr>
        <w:t>Wytyczna 3.3 Pomoc przy wprowadzaniu informacji: Istnieje wsparcie dla użytkownika, by mógł uniknąć błędów lub je skorygować.</w:t>
      </w:r>
    </w:p>
    <w:p w:rsidR="00010968" w:rsidRDefault="00010968" w:rsidP="00010968">
      <w:pPr>
        <w:numPr>
          <w:ilvl w:val="3"/>
          <w:numId w:val="1"/>
        </w:numPr>
        <w:spacing w:after="0" w:line="240" w:lineRule="auto"/>
        <w:ind w:right="849"/>
        <w:jc w:val="both"/>
        <w:rPr>
          <w:rFonts w:ascii="Calibri Light" w:hAnsi="Calibri Light" w:cs="Calibri Light"/>
        </w:rPr>
      </w:pPr>
      <w:r>
        <w:rPr>
          <w:rFonts w:ascii="Calibri Light" w:hAnsi="Calibri Light" w:cs="Calibri Light"/>
        </w:rPr>
        <w:t>Kryterium sukcesu 3.3.5 Pomoc: Dostępna jest pomoc kontekstowa (Poziom AAA).</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Wykonawca udzieli licencji na dostarczane Oprogramowanie na zasadach wskazanych poniżej:</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t>Licencjobiorcą licencji będzie Gmina Elbląg.</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t>Licencje muszą zostać wystawione na czas nieoznaczony (bezterminowy).</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t xml:space="preserve">Oferowane licencje muszą pozwalać na użytkowanie oprogramowania zgodnie z przepisami prawa. </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t>Licencja oprogramowania nie może ograniczać prawa licencjobiorcy do rozbudowy, zwiększenia ilości serwerów obsługujących oprogramowanie, przeniesienia oprogramowania na inny serwer, rozdzielenia funkcji serwera (osobny serwer bazy danych, osobny serwer aplikacji, osobny serwer plików).</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t>Licencja oprogramowania musi umożliwiać działanie systemu w formie usługi SaaS jak i lokalnie na serwerach Zamawiającego</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lastRenderedPageBreak/>
        <w:t>Licencja oprogramowania musi być licencją bez ograniczenia ilości komputerów, serwerów, na których można zainstalować i używać oprogramowanie.</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t>Licencja na oprogramowanie nie może w żaden sposób ograniczać sposobu pracy użytkowników końcowych (np. praca w sieci LAN, praca zdalna poprzez Internet). Użytkownik może pracować w dowolny dostępny technologicznie sposób.</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t>Licencja oprogramowania nie może ograniczać prawa licencjobiorcy do wykonania kopii bezpieczeństwa oprogramowania w ilości, którą uzna za stosowną.</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t>Licencja oprogramowania nie może ograniczać prawa licencjobiorcy do instalacji użytkowania oprogramowania na serwerach zapasowych uruchamianych w przypadku awarii serwerów podstawowych.</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t>Licencja oprogramowania nie może ograniczać prawa licencjobiorcy do korzystania z oprogramowania na dowolnym komputerze klienckim (licencja nie może być przypisana do komputera/urządzenia).</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t>Licencja oprogramowania musi pozwalać na modyfikację, zmianę, rozbudowę, oprogramowania w celu przystosowania go do potrzeb.</w:t>
      </w:r>
    </w:p>
    <w:p w:rsidR="00010968" w:rsidRDefault="00010968" w:rsidP="00010968">
      <w:pPr>
        <w:numPr>
          <w:ilvl w:val="0"/>
          <w:numId w:val="1"/>
        </w:numPr>
        <w:spacing w:after="0" w:line="240" w:lineRule="auto"/>
        <w:ind w:right="849"/>
        <w:jc w:val="both"/>
        <w:rPr>
          <w:rFonts w:ascii="Calibri Light" w:hAnsi="Calibri Light" w:cs="Calibri Light"/>
        </w:rPr>
      </w:pPr>
      <w:r>
        <w:rPr>
          <w:rFonts w:ascii="Calibri Light" w:hAnsi="Calibri Light" w:cs="Calibri Light"/>
        </w:rPr>
        <w:t>Wykonawca udzieli gwarancji na System na okres 12 miesięcy.</w:t>
      </w:r>
    </w:p>
    <w:p w:rsidR="00010968" w:rsidRDefault="00010968" w:rsidP="00010968">
      <w:pPr>
        <w:autoSpaceDE w:val="0"/>
        <w:autoSpaceDN w:val="0"/>
        <w:adjustRightInd w:val="0"/>
        <w:spacing w:after="0" w:line="240" w:lineRule="auto"/>
        <w:rPr>
          <w:rFonts w:ascii="Calibri" w:hAnsi="Calibri" w:cs="Calibri"/>
          <w:color w:val="000000"/>
        </w:rPr>
      </w:pPr>
    </w:p>
    <w:p w:rsidR="00010968" w:rsidRDefault="00010968" w:rsidP="00010968">
      <w:pPr>
        <w:autoSpaceDE w:val="0"/>
        <w:autoSpaceDN w:val="0"/>
        <w:adjustRightInd w:val="0"/>
        <w:spacing w:after="0" w:line="240" w:lineRule="auto"/>
        <w:rPr>
          <w:rFonts w:ascii="CalibriLight" w:hAnsi="CalibriLight" w:cs="CalibriLight"/>
          <w:color w:val="2F5497"/>
          <w:sz w:val="26"/>
          <w:szCs w:val="26"/>
        </w:rPr>
      </w:pPr>
      <w:r>
        <w:rPr>
          <w:rFonts w:ascii="CalibriLight" w:hAnsi="CalibriLight" w:cs="CalibriLight"/>
          <w:color w:val="2F5497"/>
          <w:sz w:val="26"/>
          <w:szCs w:val="26"/>
        </w:rPr>
        <w:t>2. Ogólne wymogi w zakresie tworzenia formularzy elektronicznych</w:t>
      </w:r>
    </w:p>
    <w:p w:rsidR="00010968" w:rsidRDefault="00010968" w:rsidP="00010968">
      <w:pPr>
        <w:autoSpaceDE w:val="0"/>
        <w:autoSpaceDN w:val="0"/>
        <w:adjustRightInd w:val="0"/>
        <w:spacing w:after="0" w:line="240" w:lineRule="auto"/>
        <w:rPr>
          <w:rFonts w:ascii="CalibriLight" w:hAnsi="CalibriLight" w:cs="CalibriLight"/>
          <w:color w:val="2F5497"/>
          <w:sz w:val="26"/>
          <w:szCs w:val="26"/>
        </w:rPr>
      </w:pP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 xml:space="preserve"> Formularze stosowane na </w:t>
      </w:r>
      <w:proofErr w:type="spellStart"/>
      <w:r>
        <w:rPr>
          <w:rFonts w:ascii="Calibri Light" w:hAnsi="Calibri Light" w:cs="Calibri Light"/>
        </w:rPr>
        <w:t>ePUAP</w:t>
      </w:r>
      <w:proofErr w:type="spellEnd"/>
      <w:r>
        <w:rPr>
          <w:rFonts w:ascii="Calibri Light" w:hAnsi="Calibri Light" w:cs="Calibri Light"/>
        </w:rPr>
        <w:t xml:space="preserve"> powinny być tworzone z wykorzystaniem języka </w:t>
      </w:r>
      <w:proofErr w:type="spellStart"/>
      <w:r>
        <w:rPr>
          <w:rFonts w:ascii="Calibri Light" w:hAnsi="Calibri Light" w:cs="Calibri Light"/>
        </w:rPr>
        <w:t>XForms</w:t>
      </w:r>
      <w:proofErr w:type="spellEnd"/>
      <w:r>
        <w:rPr>
          <w:rFonts w:ascii="Calibri Light" w:hAnsi="Calibri Light" w:cs="Calibri Light"/>
        </w:rPr>
        <w:t xml:space="preserve"> oraz </w:t>
      </w:r>
      <w:proofErr w:type="spellStart"/>
      <w:r>
        <w:rPr>
          <w:rFonts w:ascii="Calibri Light" w:hAnsi="Calibri Light" w:cs="Calibri Light"/>
        </w:rPr>
        <w:t>XPath</w:t>
      </w:r>
      <w:proofErr w:type="spellEnd"/>
      <w:r>
        <w:rPr>
          <w:rFonts w:ascii="Calibri Light" w:hAnsi="Calibri Light" w:cs="Calibri Light"/>
        </w:rPr>
        <w:t>.</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Wykonawca opracuje formularze elektroniczne (zgodnie z właściwymi przepisami prawa) na podstawie przekazanych przez Zamawiającego kart usług z formularzami w formacie edytowalnym.</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Wszystkie formularze elektroniczne Wykonawca przygotuje z należytą starannością tak, aby pola do uzupełnienia w tych formularzach zgadzały się z polami formularzy w formacie edytowalnym.</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Pola wskazane przez Zamawiającego jako pola obowiązkowe w formularzach w formacie edytowalnym, musza zostać polami obowiązkowymi również w formularzach elektronicznych.</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Układ graficzny wszystkich formularzy powinien być w miarę możliwości jednolity.</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Wizualizacja formularzy elektronicznych nie musi być identyczna ze wzorem w formacie edytowalnym, ale musi zawierać dane w układzie niepozostawiającym wątpliwości co do treści i kontekstu zapisanych informacji, w sposób zgodny ze wzorem.</w:t>
      </w:r>
    </w:p>
    <w:p w:rsidR="00010968" w:rsidRDefault="00010968" w:rsidP="00010968">
      <w:pPr>
        <w:numPr>
          <w:ilvl w:val="0"/>
          <w:numId w:val="8"/>
        </w:numPr>
        <w:spacing w:after="0" w:line="240" w:lineRule="auto"/>
        <w:ind w:right="849"/>
        <w:jc w:val="both"/>
        <w:rPr>
          <w:rFonts w:ascii="Calibri" w:hAnsi="Calibri" w:cs="Calibri"/>
        </w:rPr>
      </w:pPr>
      <w:r>
        <w:rPr>
          <w:rFonts w:ascii="Calibri Light" w:hAnsi="Calibri Light" w:cs="Calibri Light"/>
        </w:rPr>
        <w:t>Przygotowując formularze Wykonawca musi dążyć do maksymalnego wykorzystania słowników.</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W budowanych formularzach należy wykorzystać mechanizm automatycznego pobierania danych z profilu zaufanego – celem uzupełnienia danych o wnioskodawcy.</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Formularze muszą zapewniać walidację wprowadzonych danych po stronie klienta i serwera zgodnie z walidacją zawartą w schemacie dokumentu.</w:t>
      </w:r>
    </w:p>
    <w:p w:rsidR="00010968" w:rsidRDefault="00010968" w:rsidP="00010968">
      <w:pPr>
        <w:numPr>
          <w:ilvl w:val="0"/>
          <w:numId w:val="8"/>
        </w:numPr>
        <w:spacing w:after="0" w:line="240" w:lineRule="auto"/>
        <w:ind w:right="849"/>
        <w:jc w:val="both"/>
        <w:rPr>
          <w:rFonts w:ascii="Calibri" w:hAnsi="Calibri" w:cs="Calibri"/>
        </w:rPr>
      </w:pPr>
      <w:r>
        <w:rPr>
          <w:rFonts w:ascii="Calibri Light" w:hAnsi="Calibri Light" w:cs="Calibri Light"/>
        </w:rPr>
        <w:t>Jeśli w formularzu elektronicznym występują pola PESEL, REGON lub kod pocztowy, to pola te muszą być walidowane pod kątem poprawności danych wprowadzanych przez wnioskodawcę.</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Każdy opracowany przez Wykonawcę formularz musi zostać przekazany Zamawiającemu na okres 5 dni roboczych w celu dokonania sprawdzenia i wykonania testów na formularzu.</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lastRenderedPageBreak/>
        <w:t>Po okresie testów, o których mowa w wymaganiu poprzednim, Zamawiający przekaże Wykonawcy ewentualne poprawki i uwagi dotyczące poszczególnych formularzy, które Wykonawca usunie w ciągu 5 dni.</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 xml:space="preserve">Wykonawca przygotuje wzory dokumentów elektronicznych zgodnie ze standardem </w:t>
      </w:r>
      <w:proofErr w:type="spellStart"/>
      <w:r>
        <w:rPr>
          <w:rFonts w:ascii="Calibri Light" w:hAnsi="Calibri Light" w:cs="Calibri Light"/>
        </w:rPr>
        <w:t>ePUAP</w:t>
      </w:r>
      <w:proofErr w:type="spellEnd"/>
      <w:r>
        <w:rPr>
          <w:rFonts w:ascii="Calibri Light" w:hAnsi="Calibri Light" w:cs="Calibri Light"/>
        </w:rPr>
        <w:t xml:space="preserve"> w formacie XML zgodnym z formatem Centralnego Repozytorium Wzorów Dokumentów.</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Zamawiający dopuszcza możliwość wykorzystania przez Wykonawcę wzorów, które są już opublikowane w CRWD, po akceptacji Zamawiającego.</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Wygenerowane dla poszczególnych formularzy wzory dokumentów elektronicznych, składające się z plików:</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t>Wyróżnik (wyroznik.xml)</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t>Schemat (schemat.xml)</w:t>
      </w:r>
    </w:p>
    <w:p w:rsidR="00010968" w:rsidRDefault="00010968" w:rsidP="00010968">
      <w:pPr>
        <w:numPr>
          <w:ilvl w:val="0"/>
          <w:numId w:val="7"/>
        </w:numPr>
        <w:spacing w:after="0" w:line="240" w:lineRule="auto"/>
        <w:ind w:left="1418" w:right="849"/>
        <w:jc w:val="both"/>
        <w:rPr>
          <w:rFonts w:ascii="Calibri Light" w:hAnsi="Calibri Light" w:cs="Calibri Light"/>
        </w:rPr>
      </w:pPr>
      <w:r>
        <w:rPr>
          <w:rFonts w:ascii="Calibri Light" w:hAnsi="Calibri Light" w:cs="Calibri Light"/>
        </w:rPr>
        <w:t>Wizualizacja (styl.xsl)</w:t>
      </w:r>
    </w:p>
    <w:p w:rsidR="00010968" w:rsidRDefault="00010968" w:rsidP="00010968">
      <w:pPr>
        <w:autoSpaceDE w:val="0"/>
        <w:autoSpaceDN w:val="0"/>
        <w:adjustRightInd w:val="0"/>
        <w:spacing w:after="0" w:line="240" w:lineRule="auto"/>
        <w:ind w:left="708"/>
        <w:rPr>
          <w:rFonts w:ascii="Calibri Light" w:hAnsi="Calibri Light" w:cs="Calibri Light"/>
        </w:rPr>
      </w:pPr>
      <w:r>
        <w:rPr>
          <w:rFonts w:ascii="Calibri Light" w:hAnsi="Calibri Light" w:cs="Calibri Light"/>
        </w:rPr>
        <w:t>muszą zostać dostosowane do wymogów formatu dokumentów publikowanych w CRWD i spełniać założenia interoperacyjności.</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W ramach projektu Wykonawca przygotuje i przekaże Zamawiającemu wszystkie wzory dokumentów elektronicznych w celu złożenia wniosków o ich publikację w CRWD.</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 xml:space="preserve">Wykonawca udzieli wsparcia Zamawiającemu w przejściu procesu publikacji na </w:t>
      </w:r>
      <w:proofErr w:type="spellStart"/>
      <w:r>
        <w:rPr>
          <w:rFonts w:ascii="Calibri Light" w:hAnsi="Calibri Light" w:cs="Calibri Light"/>
        </w:rPr>
        <w:t>ePUAP</w:t>
      </w:r>
      <w:proofErr w:type="spellEnd"/>
      <w:r>
        <w:rPr>
          <w:rFonts w:ascii="Calibri Light" w:hAnsi="Calibri Light" w:cs="Calibri Light"/>
        </w:rPr>
        <w:t>.</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 xml:space="preserve">Bazując na przygotowanych wzorach dokumentów elektronicznych oraz opracowanych na platformie </w:t>
      </w:r>
      <w:proofErr w:type="spellStart"/>
      <w:r>
        <w:rPr>
          <w:rFonts w:ascii="Calibri Light" w:hAnsi="Calibri Light" w:cs="Calibri Light"/>
        </w:rPr>
        <w:t>ePUAP</w:t>
      </w:r>
      <w:proofErr w:type="spellEnd"/>
      <w:r>
        <w:rPr>
          <w:rFonts w:ascii="Calibri Light" w:hAnsi="Calibri Light" w:cs="Calibri Light"/>
        </w:rPr>
        <w:t xml:space="preserve"> formularzach elektronicznych Wykonawca przygotuje instalacje aplikacji w środowisku </w:t>
      </w:r>
      <w:proofErr w:type="spellStart"/>
      <w:r>
        <w:rPr>
          <w:rFonts w:ascii="Calibri Light" w:hAnsi="Calibri Light" w:cs="Calibri Light"/>
        </w:rPr>
        <w:t>ePUAP</w:t>
      </w:r>
      <w:proofErr w:type="spellEnd"/>
      <w:r>
        <w:rPr>
          <w:rFonts w:ascii="Calibri Light" w:hAnsi="Calibri Light" w:cs="Calibri Light"/>
        </w:rPr>
        <w:t>.</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 xml:space="preserve">Aplikacje muszą być zgodne z architekturą biznesową </w:t>
      </w:r>
      <w:proofErr w:type="spellStart"/>
      <w:r>
        <w:rPr>
          <w:rFonts w:ascii="Calibri Light" w:hAnsi="Calibri Light" w:cs="Calibri Light"/>
        </w:rPr>
        <w:t>ePUAP</w:t>
      </w:r>
      <w:proofErr w:type="spellEnd"/>
      <w:r>
        <w:rPr>
          <w:rFonts w:ascii="Calibri Light" w:hAnsi="Calibri Light" w:cs="Calibri Light"/>
        </w:rPr>
        <w:t xml:space="preserve"> oraz architekturą systemu informatycznego </w:t>
      </w:r>
      <w:proofErr w:type="spellStart"/>
      <w:r>
        <w:rPr>
          <w:rFonts w:ascii="Calibri Light" w:hAnsi="Calibri Light" w:cs="Calibri Light"/>
        </w:rPr>
        <w:t>ePUAP</w:t>
      </w:r>
      <w:proofErr w:type="spellEnd"/>
      <w:r>
        <w:rPr>
          <w:rFonts w:ascii="Calibri Light" w:hAnsi="Calibri Light" w:cs="Calibri Light"/>
        </w:rPr>
        <w:t>.</w:t>
      </w:r>
    </w:p>
    <w:p w:rsidR="00010968" w:rsidRDefault="00010968" w:rsidP="00010968">
      <w:pPr>
        <w:numPr>
          <w:ilvl w:val="0"/>
          <w:numId w:val="8"/>
        </w:numPr>
        <w:spacing w:after="0" w:line="240" w:lineRule="auto"/>
        <w:ind w:right="849"/>
        <w:jc w:val="both"/>
        <w:rPr>
          <w:rFonts w:ascii="Calibri" w:hAnsi="Calibri" w:cs="Calibri"/>
        </w:rPr>
      </w:pPr>
      <w:r>
        <w:rPr>
          <w:rFonts w:ascii="Calibri Light" w:hAnsi="Calibri Light" w:cs="Calibri Light"/>
        </w:rPr>
        <w:t xml:space="preserve">Przygotowane aplikacje muszą zostać zainstalowane przez Wykonawcę na koncie </w:t>
      </w:r>
      <w:proofErr w:type="spellStart"/>
      <w:r>
        <w:rPr>
          <w:rFonts w:ascii="Calibri Light" w:hAnsi="Calibri Light" w:cs="Calibri Light"/>
        </w:rPr>
        <w:t>ePUAP</w:t>
      </w:r>
      <w:proofErr w:type="spellEnd"/>
      <w:r>
        <w:rPr>
          <w:rFonts w:ascii="Calibri Light" w:hAnsi="Calibri Light" w:cs="Calibri Light"/>
        </w:rPr>
        <w:t xml:space="preserve"> Zamawiającego.</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 xml:space="preserve">Zainstalowane aplikacje muszą spełniać wymogi </w:t>
      </w:r>
      <w:proofErr w:type="spellStart"/>
      <w:r>
        <w:rPr>
          <w:rFonts w:ascii="Calibri Light" w:hAnsi="Calibri Light" w:cs="Calibri Light"/>
        </w:rPr>
        <w:t>ePUAP</w:t>
      </w:r>
      <w:proofErr w:type="spellEnd"/>
      <w:r>
        <w:rPr>
          <w:rFonts w:ascii="Calibri Light" w:hAnsi="Calibri Light" w:cs="Calibri Light"/>
        </w:rPr>
        <w:t xml:space="preserve"> oraz pozytywnie przechodzić przeprowadzone na </w:t>
      </w:r>
      <w:proofErr w:type="spellStart"/>
      <w:r>
        <w:rPr>
          <w:rFonts w:ascii="Calibri Light" w:hAnsi="Calibri Light" w:cs="Calibri Light"/>
        </w:rPr>
        <w:t>ePUAP</w:t>
      </w:r>
      <w:proofErr w:type="spellEnd"/>
      <w:r>
        <w:rPr>
          <w:rFonts w:ascii="Calibri Light" w:hAnsi="Calibri Light" w:cs="Calibri Light"/>
        </w:rPr>
        <w:t xml:space="preserve"> walidacje zgodności ze wzorami dokumentów.</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 xml:space="preserve">Na czas realizacji zamówienia Zamawiający zapewni Wykonawcy dostęp do części administracyjnej platformy </w:t>
      </w:r>
      <w:proofErr w:type="spellStart"/>
      <w:r>
        <w:rPr>
          <w:rFonts w:ascii="Calibri Light" w:hAnsi="Calibri Light" w:cs="Calibri Light"/>
        </w:rPr>
        <w:t>ePUAP</w:t>
      </w:r>
      <w:proofErr w:type="spellEnd"/>
      <w:r>
        <w:rPr>
          <w:rFonts w:ascii="Calibri Light" w:hAnsi="Calibri Light" w:cs="Calibri Light"/>
        </w:rPr>
        <w:t xml:space="preserve"> konta JST z uprawnieniami do konsoli administracyjnej </w:t>
      </w:r>
      <w:proofErr w:type="spellStart"/>
      <w:r>
        <w:rPr>
          <w:rFonts w:ascii="Calibri Light" w:hAnsi="Calibri Light" w:cs="Calibri Light"/>
        </w:rPr>
        <w:t>Draco</w:t>
      </w:r>
      <w:proofErr w:type="spellEnd"/>
      <w:r>
        <w:rPr>
          <w:rFonts w:ascii="Calibri Light" w:hAnsi="Calibri Light" w:cs="Calibri Light"/>
        </w:rPr>
        <w:t>, ŚBA i usług.</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 xml:space="preserve">W przypadku zwłoki w publikacji wzorów dokumentów CRWD realizowanej przez Ministerstwo Cyfryzacji (administrator </w:t>
      </w:r>
      <w:proofErr w:type="spellStart"/>
      <w:r>
        <w:rPr>
          <w:rFonts w:ascii="Calibri Light" w:hAnsi="Calibri Light" w:cs="Calibri Light"/>
        </w:rPr>
        <w:t>ePUAP</w:t>
      </w:r>
      <w:proofErr w:type="spellEnd"/>
      <w:r>
        <w:rPr>
          <w:rFonts w:ascii="Calibri Light" w:hAnsi="Calibri Light" w:cs="Calibri Light"/>
        </w:rPr>
        <w:t>) dopuszcza się dokonanie odbioru tej części zamówienia w ramach lokalnej publikacji w CRWD z zastrzeżeniem, że Wykonawca dokona przekonfigurowania aplikacji po pomyślnej publikacji CRWD przez Ministerstwo Cyfryzacji.</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Zamawiający przekaże Wykonawcy opisy usług w formacie edytowalnym.</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 xml:space="preserve">Zamawiający dopuszcza, aby Wykonawca wykorzystał opis usług, które są umieszczone na platformie </w:t>
      </w:r>
      <w:proofErr w:type="spellStart"/>
      <w:r>
        <w:rPr>
          <w:rFonts w:ascii="Calibri Light" w:hAnsi="Calibri Light" w:cs="Calibri Light"/>
        </w:rPr>
        <w:t>ePUAP</w:t>
      </w:r>
      <w:proofErr w:type="spellEnd"/>
      <w:r>
        <w:rPr>
          <w:rFonts w:ascii="Calibri Light" w:hAnsi="Calibri Light" w:cs="Calibri Light"/>
        </w:rPr>
        <w:t>, po akceptacji opisu usługi przez Zamawiającego.</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 xml:space="preserve">Zadaniem Wykonawcy jest odpowiednie powiązanie opisów usług zamieszczonych na </w:t>
      </w:r>
      <w:proofErr w:type="spellStart"/>
      <w:r>
        <w:rPr>
          <w:rFonts w:ascii="Calibri Light" w:hAnsi="Calibri Light" w:cs="Calibri Light"/>
        </w:rPr>
        <w:t>ePUAP</w:t>
      </w:r>
      <w:proofErr w:type="spellEnd"/>
      <w:r>
        <w:rPr>
          <w:rFonts w:ascii="Calibri Light" w:hAnsi="Calibri Light" w:cs="Calibri Light"/>
        </w:rPr>
        <w:t xml:space="preserve"> z odpowiednimi usługami.</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 xml:space="preserve">Wykonawca przygotuje definicję brakujących opisów usług na </w:t>
      </w:r>
      <w:proofErr w:type="spellStart"/>
      <w:r>
        <w:rPr>
          <w:rFonts w:ascii="Calibri Light" w:hAnsi="Calibri Light" w:cs="Calibri Light"/>
        </w:rPr>
        <w:t>ePUAP</w:t>
      </w:r>
      <w:proofErr w:type="spellEnd"/>
      <w:r>
        <w:rPr>
          <w:rFonts w:ascii="Calibri Light" w:hAnsi="Calibri Light" w:cs="Calibri Light"/>
        </w:rPr>
        <w:t xml:space="preserve">. Zamawiający zwróci się do Ministerstwa Cyfryzacji w celu akceptacji i umieszczenia ich na platformie </w:t>
      </w:r>
      <w:proofErr w:type="spellStart"/>
      <w:r>
        <w:rPr>
          <w:rFonts w:ascii="Calibri Light" w:hAnsi="Calibri Light" w:cs="Calibri Light"/>
        </w:rPr>
        <w:t>ePUAP</w:t>
      </w:r>
      <w:proofErr w:type="spellEnd"/>
      <w:r>
        <w:rPr>
          <w:rFonts w:ascii="Calibri Light" w:hAnsi="Calibri Light" w:cs="Calibri Light"/>
        </w:rPr>
        <w:t>.</w:t>
      </w:r>
    </w:p>
    <w:p w:rsidR="00010968" w:rsidRDefault="00010968" w:rsidP="00010968">
      <w:pPr>
        <w:numPr>
          <w:ilvl w:val="0"/>
          <w:numId w:val="8"/>
        </w:numPr>
        <w:spacing w:after="0" w:line="240" w:lineRule="auto"/>
        <w:ind w:right="849"/>
        <w:jc w:val="both"/>
        <w:rPr>
          <w:rFonts w:ascii="Calibri Light" w:hAnsi="Calibri Light" w:cs="Calibri Light"/>
        </w:rPr>
      </w:pPr>
      <w:r>
        <w:rPr>
          <w:rFonts w:ascii="Calibri Light" w:hAnsi="Calibri Light" w:cs="Calibri Light"/>
        </w:rPr>
        <w:t xml:space="preserve">Wszystkie opisy usług zostaną przyporządkowane do jednego lub więcej zdarzenia życiowego z Klasyfikacji Zdarzeń, a także do Klasyfikacji Przedmiotowej Usług </w:t>
      </w:r>
      <w:proofErr w:type="spellStart"/>
      <w:r>
        <w:rPr>
          <w:rFonts w:ascii="Calibri Light" w:hAnsi="Calibri Light" w:cs="Calibri Light"/>
        </w:rPr>
        <w:t>ePUAP</w:t>
      </w:r>
      <w:proofErr w:type="spellEnd"/>
      <w:r>
        <w:rPr>
          <w:rFonts w:ascii="Calibri Light" w:hAnsi="Calibri Light" w:cs="Calibri Light"/>
        </w:rPr>
        <w:t xml:space="preserve">. W przypadku, jeżeli system teleinformatyczny </w:t>
      </w:r>
      <w:proofErr w:type="spellStart"/>
      <w:r>
        <w:rPr>
          <w:rFonts w:ascii="Calibri Light" w:hAnsi="Calibri Light" w:cs="Calibri Light"/>
        </w:rPr>
        <w:t>ePUAP</w:t>
      </w:r>
      <w:proofErr w:type="spellEnd"/>
      <w:r>
        <w:rPr>
          <w:rFonts w:ascii="Calibri Light" w:hAnsi="Calibri Light" w:cs="Calibri Light"/>
        </w:rPr>
        <w:t xml:space="preserve"> nie będzie dawał możliwości publikacji formularzy elektronicznych na etapie realizacji zamówienia, przewiduje się przygotowanie i przeprowadzenie procesu instalacji formularzy elektronicznych przez Wykonawcę na przeznaczonej do pełnienia tej funkcji ogólnopolskiej platformie.</w:t>
      </w:r>
    </w:p>
    <w:p w:rsidR="00010968" w:rsidRDefault="00010968" w:rsidP="00010968">
      <w:pPr>
        <w:spacing w:after="0" w:line="240" w:lineRule="auto"/>
        <w:ind w:right="849"/>
        <w:jc w:val="both"/>
        <w:rPr>
          <w:rFonts w:ascii="Calibri Light" w:hAnsi="Calibri Light" w:cs="Calibri Light"/>
        </w:rPr>
      </w:pPr>
      <w:r>
        <w:rPr>
          <w:rFonts w:ascii="CalibriLight" w:hAnsi="CalibriLight" w:cs="CalibriLight"/>
          <w:color w:val="2F5497"/>
          <w:sz w:val="26"/>
          <w:szCs w:val="26"/>
          <w:lang w:eastAsia="pl-PL"/>
        </w:rPr>
        <w:lastRenderedPageBreak/>
        <w:t>3. Dostawa licencji platformy e-usług mieszkańca</w:t>
      </w:r>
    </w:p>
    <w:p w:rsidR="00010968" w:rsidRDefault="00010968" w:rsidP="00010968">
      <w:pPr>
        <w:spacing w:after="0" w:line="240" w:lineRule="auto"/>
        <w:ind w:left="851" w:right="849"/>
        <w:jc w:val="both"/>
        <w:rPr>
          <w:rFonts w:ascii="Calibri Light" w:hAnsi="Calibri Light" w:cs="Calibri Light"/>
        </w:rPr>
      </w:pPr>
    </w:p>
    <w:p w:rsidR="00010968" w:rsidRDefault="00010968" w:rsidP="00010968">
      <w:pPr>
        <w:spacing w:after="0" w:line="240" w:lineRule="auto"/>
        <w:ind w:right="849"/>
        <w:jc w:val="both"/>
        <w:rPr>
          <w:rFonts w:ascii="Calibri Light" w:hAnsi="Calibri Light" w:cs="Calibri Light"/>
        </w:rPr>
      </w:pPr>
      <w:r>
        <w:rPr>
          <w:rFonts w:ascii="Calibri Light" w:hAnsi="Calibri Light" w:cs="Calibri Light"/>
        </w:rPr>
        <w:t xml:space="preserve">Platforma e-usług mieszkańca </w:t>
      </w:r>
      <w:r w:rsidR="00F4784C">
        <w:rPr>
          <w:rFonts w:ascii="Calibri Light" w:hAnsi="Calibri Light" w:cs="Calibri Light"/>
        </w:rPr>
        <w:t xml:space="preserve">musi </w:t>
      </w:r>
      <w:r>
        <w:rPr>
          <w:rFonts w:ascii="Calibri Light" w:hAnsi="Calibri Light" w:cs="Calibri Light"/>
        </w:rPr>
        <w:t>integr</w:t>
      </w:r>
      <w:r w:rsidR="00F4784C">
        <w:rPr>
          <w:rFonts w:ascii="Calibri Light" w:hAnsi="Calibri Light" w:cs="Calibri Light"/>
        </w:rPr>
        <w:t xml:space="preserve">ować </w:t>
      </w:r>
      <w:r>
        <w:rPr>
          <w:rFonts w:ascii="Calibri Light" w:hAnsi="Calibri Light" w:cs="Calibri Light"/>
        </w:rPr>
        <w:t xml:space="preserve">dane z systemu dziedzinowego (SD) urzędu, agregując informacje o świadczonych przez </w:t>
      </w:r>
      <w:proofErr w:type="spellStart"/>
      <w:r>
        <w:rPr>
          <w:rFonts w:ascii="Calibri Light" w:hAnsi="Calibri Light" w:cs="Calibri Light"/>
        </w:rPr>
        <w:t>ePUAP</w:t>
      </w:r>
      <w:proofErr w:type="spellEnd"/>
      <w:r>
        <w:rPr>
          <w:rFonts w:ascii="Calibri Light" w:hAnsi="Calibri Light" w:cs="Calibri Light"/>
        </w:rPr>
        <w:t xml:space="preserve"> e-usługach</w:t>
      </w:r>
      <w:r w:rsidR="00F4784C">
        <w:rPr>
          <w:rFonts w:ascii="Calibri Light" w:hAnsi="Calibri Light" w:cs="Calibri Light"/>
        </w:rPr>
        <w:t xml:space="preserve"> i</w:t>
      </w:r>
      <w:r>
        <w:rPr>
          <w:rFonts w:ascii="Calibri Light" w:hAnsi="Calibri Light" w:cs="Calibri Light"/>
        </w:rPr>
        <w:t xml:space="preserve"> udostępniając interesantom spersonalizowane dane podatkowe.  W szczególności </w:t>
      </w:r>
      <w:r w:rsidR="00F4784C">
        <w:rPr>
          <w:rFonts w:ascii="Calibri Light" w:hAnsi="Calibri Light" w:cs="Calibri Light"/>
        </w:rPr>
        <w:t xml:space="preserve">powinna </w:t>
      </w:r>
      <w:r>
        <w:rPr>
          <w:rFonts w:ascii="Calibri Light" w:hAnsi="Calibri Light" w:cs="Calibri Light"/>
        </w:rPr>
        <w:t>zawiera</w:t>
      </w:r>
      <w:r w:rsidR="00F4784C">
        <w:rPr>
          <w:rFonts w:ascii="Calibri Light" w:hAnsi="Calibri Light" w:cs="Calibri Light"/>
        </w:rPr>
        <w:t>ć</w:t>
      </w:r>
      <w:r>
        <w:rPr>
          <w:rFonts w:ascii="Calibri Light" w:hAnsi="Calibri Light" w:cs="Calibri Light"/>
        </w:rPr>
        <w:t xml:space="preserve">: </w:t>
      </w:r>
    </w:p>
    <w:p w:rsidR="00010968" w:rsidRDefault="00010968" w:rsidP="00010968">
      <w:pPr>
        <w:spacing w:after="0" w:line="240" w:lineRule="auto"/>
        <w:ind w:left="851" w:right="849"/>
        <w:jc w:val="both"/>
        <w:rPr>
          <w:rFonts w:ascii="Calibri Light" w:hAnsi="Calibri Light" w:cs="Calibri Light"/>
        </w:rPr>
      </w:pPr>
    </w:p>
    <w:p w:rsidR="00010968" w:rsidRDefault="00010968" w:rsidP="00010968">
      <w:pPr>
        <w:pStyle w:val="Akapitzlist"/>
        <w:numPr>
          <w:ilvl w:val="0"/>
          <w:numId w:val="9"/>
        </w:numPr>
        <w:spacing w:after="0" w:line="240" w:lineRule="auto"/>
        <w:ind w:right="849"/>
        <w:jc w:val="both"/>
        <w:rPr>
          <w:rFonts w:ascii="Calibri Light" w:hAnsi="Calibri Light" w:cs="Calibri Light"/>
        </w:rPr>
      </w:pPr>
      <w:r>
        <w:rPr>
          <w:rFonts w:ascii="Calibri Light" w:hAnsi="Calibri Light" w:cs="Calibri Light"/>
        </w:rPr>
        <w:t xml:space="preserve">Opisy wszystkich usług świadczonych przez urząd na platformie </w:t>
      </w:r>
      <w:proofErr w:type="spellStart"/>
      <w:r>
        <w:rPr>
          <w:rFonts w:ascii="Calibri Light" w:hAnsi="Calibri Light" w:cs="Calibri Light"/>
        </w:rPr>
        <w:t>ePUAP</w:t>
      </w:r>
      <w:proofErr w:type="spellEnd"/>
      <w:r>
        <w:rPr>
          <w:rFonts w:ascii="Calibri Light" w:hAnsi="Calibri Light" w:cs="Calibri Light"/>
        </w:rPr>
        <w:t>, z których mieszkaniec może skorzystać w sposób elektroniczny;</w:t>
      </w:r>
    </w:p>
    <w:p w:rsidR="00010968" w:rsidRDefault="00010968" w:rsidP="00010968">
      <w:pPr>
        <w:pStyle w:val="Akapitzlist"/>
        <w:numPr>
          <w:ilvl w:val="0"/>
          <w:numId w:val="9"/>
        </w:numPr>
        <w:spacing w:after="0" w:line="240" w:lineRule="auto"/>
        <w:ind w:right="849"/>
        <w:jc w:val="both"/>
        <w:rPr>
          <w:rFonts w:ascii="Calibri Light" w:hAnsi="Calibri Light" w:cs="Calibri Light"/>
        </w:rPr>
      </w:pPr>
      <w:r>
        <w:rPr>
          <w:rFonts w:ascii="Calibri Light" w:hAnsi="Calibri Light" w:cs="Calibri Light"/>
        </w:rPr>
        <w:t>Możliwość śledzenia postępu spraw;</w:t>
      </w:r>
    </w:p>
    <w:p w:rsidR="00010968" w:rsidRDefault="00010968" w:rsidP="00010968">
      <w:pPr>
        <w:pStyle w:val="Akapitzlist"/>
        <w:numPr>
          <w:ilvl w:val="0"/>
          <w:numId w:val="9"/>
        </w:numPr>
        <w:spacing w:after="0" w:line="240" w:lineRule="auto"/>
        <w:ind w:right="849"/>
        <w:jc w:val="both"/>
        <w:rPr>
          <w:rFonts w:ascii="Calibri Light" w:hAnsi="Calibri Light" w:cs="Calibri Light"/>
        </w:rPr>
      </w:pPr>
      <w:r>
        <w:rPr>
          <w:rFonts w:ascii="Calibri Light" w:hAnsi="Calibri Light" w:cs="Calibri Light"/>
        </w:rPr>
        <w:t>Podgląd spersonalizowanych danych o należnościach i zobowiązaniach z tytułu podatków i opłat lokalnych;</w:t>
      </w:r>
    </w:p>
    <w:p w:rsidR="00010968" w:rsidRDefault="00010968" w:rsidP="00010968">
      <w:pPr>
        <w:pStyle w:val="Akapitzlist"/>
        <w:numPr>
          <w:ilvl w:val="0"/>
          <w:numId w:val="9"/>
        </w:numPr>
        <w:spacing w:after="0" w:line="240" w:lineRule="auto"/>
        <w:ind w:right="849"/>
        <w:jc w:val="both"/>
        <w:rPr>
          <w:rFonts w:ascii="Calibri Light" w:hAnsi="Calibri Light" w:cs="Calibri Light"/>
        </w:rPr>
      </w:pPr>
      <w:r>
        <w:rPr>
          <w:rFonts w:ascii="Calibri Light" w:hAnsi="Calibri Light" w:cs="Calibri Light"/>
        </w:rPr>
        <w:t>Możliwość dokonania płatności z tytułu podatków i opłat lokalnych;</w:t>
      </w:r>
    </w:p>
    <w:p w:rsidR="00010968" w:rsidRDefault="00010968" w:rsidP="00010968">
      <w:pPr>
        <w:pStyle w:val="Akapitzlist"/>
        <w:numPr>
          <w:ilvl w:val="0"/>
          <w:numId w:val="9"/>
        </w:numPr>
        <w:spacing w:after="0" w:line="240" w:lineRule="auto"/>
        <w:ind w:right="849"/>
        <w:jc w:val="both"/>
        <w:rPr>
          <w:rFonts w:ascii="Calibri Light" w:hAnsi="Calibri Light" w:cs="Calibri Light"/>
        </w:rPr>
      </w:pPr>
      <w:r>
        <w:rPr>
          <w:rFonts w:ascii="Calibri Light" w:hAnsi="Calibri Light" w:cs="Calibri Light"/>
        </w:rPr>
        <w:t>Możliwość umówienia się na wizytę w Urzędzie.</w:t>
      </w:r>
    </w:p>
    <w:p w:rsidR="00010968" w:rsidRDefault="00010968" w:rsidP="00010968">
      <w:pPr>
        <w:spacing w:after="0" w:line="240" w:lineRule="auto"/>
        <w:ind w:left="851" w:right="849"/>
        <w:jc w:val="both"/>
        <w:rPr>
          <w:rFonts w:ascii="Calibri Light" w:hAnsi="Calibri Light" w:cs="Calibri Light"/>
        </w:rPr>
      </w:pPr>
    </w:p>
    <w:p w:rsidR="00010968" w:rsidRDefault="00010968" w:rsidP="00010968">
      <w:pPr>
        <w:spacing w:after="0" w:line="240" w:lineRule="auto"/>
        <w:ind w:right="849"/>
        <w:jc w:val="both"/>
        <w:rPr>
          <w:rFonts w:ascii="CalibriLight" w:hAnsi="CalibriLight" w:cs="CalibriLight"/>
          <w:color w:val="2F5497"/>
          <w:sz w:val="26"/>
          <w:szCs w:val="26"/>
          <w:lang w:eastAsia="pl-PL"/>
        </w:rPr>
      </w:pPr>
      <w:r>
        <w:rPr>
          <w:rFonts w:ascii="CalibriLight" w:hAnsi="CalibriLight" w:cs="CalibriLight"/>
          <w:color w:val="2F5497"/>
          <w:sz w:val="26"/>
          <w:szCs w:val="26"/>
          <w:lang w:eastAsia="pl-PL"/>
        </w:rPr>
        <w:t>4. Wymagania funkcjonalne platformy e-usług mieszkańca</w:t>
      </w:r>
    </w:p>
    <w:p w:rsidR="00010968" w:rsidRDefault="00010968" w:rsidP="00010968">
      <w:pPr>
        <w:spacing w:after="0" w:line="240" w:lineRule="auto"/>
        <w:ind w:right="849"/>
        <w:jc w:val="both"/>
        <w:rPr>
          <w:rFonts w:ascii="Calibri Light" w:hAnsi="Calibri Light" w:cs="Calibri Light"/>
        </w:rPr>
      </w:pPr>
    </w:p>
    <w:p w:rsidR="00010968" w:rsidRDefault="00010968" w:rsidP="00010968">
      <w:pPr>
        <w:pStyle w:val="Akapitzlist"/>
        <w:numPr>
          <w:ilvl w:val="0"/>
          <w:numId w:val="10"/>
        </w:numPr>
        <w:spacing w:after="0" w:line="240" w:lineRule="auto"/>
        <w:ind w:right="849"/>
        <w:jc w:val="both"/>
        <w:rPr>
          <w:rFonts w:ascii="Calibri Light" w:hAnsi="Calibri Light" w:cs="Calibri Light"/>
        </w:rPr>
      </w:pPr>
      <w:r>
        <w:rPr>
          <w:rFonts w:ascii="Calibri Light" w:hAnsi="Calibri Light" w:cs="Calibri Light"/>
        </w:rPr>
        <w:t xml:space="preserve">Portal powinien umożliwiać bezpieczne zalogowanie się przez przeglądarkę z wykorzystaniem SSO (Single </w:t>
      </w:r>
      <w:proofErr w:type="spellStart"/>
      <w:r>
        <w:rPr>
          <w:rFonts w:ascii="Calibri Light" w:hAnsi="Calibri Light" w:cs="Calibri Light"/>
        </w:rPr>
        <w:t>Sign-On</w:t>
      </w:r>
      <w:proofErr w:type="spellEnd"/>
      <w:r>
        <w:rPr>
          <w:rFonts w:ascii="Calibri Light" w:hAnsi="Calibri Light" w:cs="Calibri Light"/>
        </w:rPr>
        <w:t xml:space="preserve">) platformy </w:t>
      </w:r>
      <w:proofErr w:type="spellStart"/>
      <w:r>
        <w:rPr>
          <w:rFonts w:ascii="Calibri Light" w:hAnsi="Calibri Light" w:cs="Calibri Light"/>
        </w:rPr>
        <w:t>ePUAP</w:t>
      </w:r>
      <w:proofErr w:type="spellEnd"/>
      <w:r>
        <w:rPr>
          <w:rFonts w:ascii="Calibri Light" w:hAnsi="Calibri Light" w:cs="Calibri Light"/>
        </w:rPr>
        <w:t xml:space="preserve"> (protokół SAML).</w:t>
      </w:r>
    </w:p>
    <w:p w:rsidR="00010968" w:rsidRDefault="00010968" w:rsidP="00010968">
      <w:pPr>
        <w:pStyle w:val="Akapitzlist"/>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umożliwiać pozyskiwanie z Systemu Dziedzinowego danych o aktualnych zobowiązaniach zalogowanego interesanta z uwzględnieniem należności dodatkowych tj. odsetki i inne koszty na bieżącą datę logowania w zakresie:</w:t>
      </w:r>
    </w:p>
    <w:p w:rsidR="00010968" w:rsidRDefault="00010968" w:rsidP="00010968">
      <w:pPr>
        <w:numPr>
          <w:ilvl w:val="0"/>
          <w:numId w:val="11"/>
        </w:numPr>
        <w:spacing w:after="0" w:line="240" w:lineRule="auto"/>
        <w:ind w:left="1418" w:right="849"/>
        <w:jc w:val="both"/>
        <w:rPr>
          <w:rFonts w:ascii="Calibri Light" w:hAnsi="Calibri Light" w:cs="Calibri Light"/>
        </w:rPr>
      </w:pPr>
      <w:r>
        <w:rPr>
          <w:rFonts w:ascii="Calibri Light" w:hAnsi="Calibri Light" w:cs="Calibri Light"/>
        </w:rPr>
        <w:t>prowadzenia spraw w zakresie podatku od nieruchomości od osób fizycznych,</w:t>
      </w:r>
    </w:p>
    <w:p w:rsidR="00010968" w:rsidRDefault="00010968" w:rsidP="00010968">
      <w:pPr>
        <w:numPr>
          <w:ilvl w:val="0"/>
          <w:numId w:val="11"/>
        </w:numPr>
        <w:spacing w:after="0" w:line="240" w:lineRule="auto"/>
        <w:ind w:left="1418" w:right="849"/>
        <w:jc w:val="both"/>
        <w:rPr>
          <w:rFonts w:ascii="Calibri Light" w:hAnsi="Calibri Light" w:cs="Calibri Light"/>
        </w:rPr>
      </w:pPr>
      <w:r>
        <w:rPr>
          <w:rFonts w:ascii="Calibri Light" w:hAnsi="Calibri Light" w:cs="Calibri Light"/>
        </w:rPr>
        <w:t>prowadzenia spraw w zakresie podatku od nieruchomości od osób prawnych,</w:t>
      </w:r>
    </w:p>
    <w:p w:rsidR="00010968" w:rsidRDefault="00010968" w:rsidP="00010968">
      <w:pPr>
        <w:numPr>
          <w:ilvl w:val="0"/>
          <w:numId w:val="11"/>
        </w:numPr>
        <w:spacing w:after="0" w:line="240" w:lineRule="auto"/>
        <w:ind w:left="1418" w:right="849"/>
        <w:jc w:val="both"/>
        <w:rPr>
          <w:rFonts w:ascii="Calibri Light" w:hAnsi="Calibri Light" w:cs="Calibri Light"/>
        </w:rPr>
      </w:pPr>
      <w:r>
        <w:rPr>
          <w:rFonts w:ascii="Calibri Light" w:hAnsi="Calibri Light" w:cs="Calibri Light"/>
        </w:rPr>
        <w:t>prowadzenia spraw w zakresie podatku rolnego od osób fizycznych,</w:t>
      </w:r>
    </w:p>
    <w:p w:rsidR="00010968" w:rsidRDefault="00010968" w:rsidP="00010968">
      <w:pPr>
        <w:numPr>
          <w:ilvl w:val="0"/>
          <w:numId w:val="11"/>
        </w:numPr>
        <w:spacing w:after="0" w:line="240" w:lineRule="auto"/>
        <w:ind w:left="1418" w:right="849"/>
        <w:jc w:val="both"/>
        <w:rPr>
          <w:rFonts w:ascii="Calibri Light" w:hAnsi="Calibri Light" w:cs="Calibri Light"/>
        </w:rPr>
      </w:pPr>
      <w:r>
        <w:rPr>
          <w:rFonts w:ascii="Calibri Light" w:hAnsi="Calibri Light" w:cs="Calibri Light"/>
        </w:rPr>
        <w:t>prowadzenia spraw w zakresie podatku rolnego od osób prawnych,</w:t>
      </w:r>
    </w:p>
    <w:p w:rsidR="00010968" w:rsidRDefault="00010968" w:rsidP="00010968">
      <w:pPr>
        <w:numPr>
          <w:ilvl w:val="0"/>
          <w:numId w:val="11"/>
        </w:numPr>
        <w:spacing w:after="0" w:line="240" w:lineRule="auto"/>
        <w:ind w:left="1418" w:right="849"/>
        <w:jc w:val="both"/>
        <w:rPr>
          <w:rFonts w:ascii="Calibri Light" w:hAnsi="Calibri Light" w:cs="Calibri Light"/>
        </w:rPr>
      </w:pPr>
      <w:r>
        <w:rPr>
          <w:rFonts w:ascii="Calibri Light" w:hAnsi="Calibri Light" w:cs="Calibri Light"/>
        </w:rPr>
        <w:t>prowadzenia spraw w zakresie podatku leśnego od osób fizycznych,</w:t>
      </w:r>
    </w:p>
    <w:p w:rsidR="00010968" w:rsidRDefault="00010968" w:rsidP="00010968">
      <w:pPr>
        <w:numPr>
          <w:ilvl w:val="0"/>
          <w:numId w:val="11"/>
        </w:numPr>
        <w:spacing w:after="0" w:line="240" w:lineRule="auto"/>
        <w:ind w:left="1418" w:right="849"/>
        <w:jc w:val="both"/>
        <w:rPr>
          <w:rFonts w:ascii="Calibri Light" w:hAnsi="Calibri Light" w:cs="Calibri Light"/>
        </w:rPr>
      </w:pPr>
      <w:r>
        <w:rPr>
          <w:rFonts w:ascii="Calibri Light" w:hAnsi="Calibri Light" w:cs="Calibri Light"/>
        </w:rPr>
        <w:t>prowadzenia spraw w zakresie podatku leśnego od osób prawnych,</w:t>
      </w:r>
    </w:p>
    <w:p w:rsidR="00010968" w:rsidRDefault="00010968" w:rsidP="00010968">
      <w:pPr>
        <w:numPr>
          <w:ilvl w:val="0"/>
          <w:numId w:val="11"/>
        </w:numPr>
        <w:spacing w:after="0" w:line="240" w:lineRule="auto"/>
        <w:ind w:left="1418" w:right="849"/>
        <w:jc w:val="both"/>
        <w:rPr>
          <w:rFonts w:ascii="Calibri Light" w:hAnsi="Calibri Light" w:cs="Calibri Light"/>
        </w:rPr>
      </w:pPr>
      <w:r>
        <w:rPr>
          <w:rFonts w:ascii="Calibri Light" w:hAnsi="Calibri Light" w:cs="Calibri Light"/>
        </w:rPr>
        <w:t>prowadzenia spraw w zakresie podatku od środków transportowych,</w:t>
      </w:r>
    </w:p>
    <w:p w:rsidR="00010968" w:rsidRDefault="00010968" w:rsidP="00010968">
      <w:pPr>
        <w:numPr>
          <w:ilvl w:val="0"/>
          <w:numId w:val="11"/>
        </w:numPr>
        <w:spacing w:after="0" w:line="240" w:lineRule="auto"/>
        <w:ind w:left="1418" w:right="849"/>
        <w:jc w:val="both"/>
        <w:rPr>
          <w:rFonts w:ascii="Calibri Light" w:hAnsi="Calibri Light" w:cs="Calibri Light"/>
        </w:rPr>
      </w:pPr>
      <w:r>
        <w:rPr>
          <w:rFonts w:ascii="Calibri Light" w:hAnsi="Calibri Light" w:cs="Calibri Light"/>
        </w:rPr>
        <w:t>prowadzenia spraw w zakresie opłat za gospodarowanie odpadami komunalnymi,</w:t>
      </w:r>
    </w:p>
    <w:p w:rsidR="00F4784C" w:rsidRDefault="00F4784C" w:rsidP="00010968">
      <w:pPr>
        <w:numPr>
          <w:ilvl w:val="0"/>
          <w:numId w:val="11"/>
        </w:numPr>
        <w:spacing w:after="0" w:line="240" w:lineRule="auto"/>
        <w:ind w:left="1418" w:right="849"/>
        <w:jc w:val="both"/>
        <w:rPr>
          <w:rFonts w:ascii="Calibri Light" w:hAnsi="Calibri Light" w:cs="Calibri Light"/>
        </w:rPr>
      </w:pPr>
      <w:r>
        <w:rPr>
          <w:rFonts w:ascii="Calibri Light" w:hAnsi="Calibri Light" w:cs="Calibri Light"/>
        </w:rPr>
        <w:t>prowadzenia spraw w zakresie najmu za lokal mieszkalny,</w:t>
      </w:r>
    </w:p>
    <w:p w:rsidR="00F4784C" w:rsidRDefault="00F4784C" w:rsidP="00010968">
      <w:pPr>
        <w:numPr>
          <w:ilvl w:val="0"/>
          <w:numId w:val="11"/>
        </w:numPr>
        <w:spacing w:after="0" w:line="240" w:lineRule="auto"/>
        <w:ind w:left="1418" w:right="849"/>
        <w:jc w:val="both"/>
        <w:rPr>
          <w:rFonts w:ascii="Calibri Light" w:hAnsi="Calibri Light" w:cs="Calibri Light"/>
        </w:rPr>
      </w:pPr>
      <w:r>
        <w:rPr>
          <w:rFonts w:ascii="Calibri Light" w:hAnsi="Calibri Light" w:cs="Calibri Light"/>
        </w:rPr>
        <w:t>prowadzenia spraw w zakresie dzierżaw,</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w części publicznej powinien prezentować skategoryzowane karty usług.</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być podzielny na część publiczną – udostępnianą niezalogowanym użytkownikom i użytkownikom zalogowanym do portalu oraz część wewnętrzną – dla administratora systemu i pracowników urzędu.</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 xml:space="preserve">Użytkownik w części publicznej powinien mieć możliwość przejrzenia karty usługi, dla której prezentowany jest opis zredagowany przez administratora oraz możliwość przejścia do wypełnienia formularza elektronicznego na </w:t>
      </w:r>
      <w:proofErr w:type="spellStart"/>
      <w:r>
        <w:rPr>
          <w:rFonts w:ascii="Calibri Light" w:hAnsi="Calibri Light" w:cs="Calibri Light"/>
        </w:rPr>
        <w:t>ePUAP</w:t>
      </w:r>
      <w:proofErr w:type="spellEnd"/>
      <w:r>
        <w:rPr>
          <w:rFonts w:ascii="Calibri Light" w:hAnsi="Calibri Light" w:cs="Calibri Light"/>
        </w:rPr>
        <w:t>.</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 xml:space="preserve">Karta usługi powinna być charakteryzowana przez następujące atrybuty: nazwę, opis, do kogo jest skierowana (obywatel - czyli usługi typu A2C, przedsiębiorcy - czyli usługi typu A2B, instytucji/urzędu – czyli usługi typu A2A). </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Administrator powinien mieć możliwość zdefiniowania karty usługi i utworzenia jej wizualizacji.</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Wszystkie dane powinny być pobierane z SD.</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lastRenderedPageBreak/>
        <w:t>System powinien umożliwiać zarządzanie rejestrem interesantów, gdzie każdego interesanta można:</w:t>
      </w:r>
    </w:p>
    <w:p w:rsidR="00010968" w:rsidRDefault="00010968" w:rsidP="00010968">
      <w:pPr>
        <w:numPr>
          <w:ilvl w:val="0"/>
          <w:numId w:val="12"/>
        </w:numPr>
        <w:spacing w:after="0" w:line="240" w:lineRule="auto"/>
        <w:ind w:left="1418" w:right="849"/>
        <w:jc w:val="both"/>
        <w:rPr>
          <w:rFonts w:ascii="Calibri Light" w:hAnsi="Calibri Light" w:cs="Calibri Light"/>
        </w:rPr>
      </w:pPr>
      <w:r>
        <w:rPr>
          <w:rFonts w:ascii="Calibri Light" w:hAnsi="Calibri Light" w:cs="Calibri Light"/>
        </w:rPr>
        <w:t>zidentyfikować minimum takimi danymi jak: typ podmiotu, Imię, Nazwisko, Login, dane kontaktowe (telefon, email, faks, www, adres korespondencyjny, oraz dowolną liczbę innych form kontaktu),</w:t>
      </w:r>
    </w:p>
    <w:p w:rsidR="00010968" w:rsidRDefault="00010968" w:rsidP="00010968">
      <w:pPr>
        <w:numPr>
          <w:ilvl w:val="0"/>
          <w:numId w:val="12"/>
        </w:numPr>
        <w:spacing w:after="0" w:line="240" w:lineRule="auto"/>
        <w:ind w:left="1418" w:right="849"/>
        <w:jc w:val="both"/>
        <w:rPr>
          <w:rFonts w:ascii="Calibri Light" w:hAnsi="Calibri Light" w:cs="Calibri Light"/>
        </w:rPr>
      </w:pPr>
      <w:r>
        <w:rPr>
          <w:rFonts w:ascii="Calibri Light" w:hAnsi="Calibri Light" w:cs="Calibri Light"/>
        </w:rPr>
        <w:t>zmienić mu dane podstawowe,</w:t>
      </w:r>
    </w:p>
    <w:p w:rsidR="00010968" w:rsidRDefault="00010968" w:rsidP="00010968">
      <w:pPr>
        <w:numPr>
          <w:ilvl w:val="0"/>
          <w:numId w:val="12"/>
        </w:numPr>
        <w:spacing w:after="0" w:line="240" w:lineRule="auto"/>
        <w:ind w:left="1418" w:right="849"/>
        <w:jc w:val="both"/>
        <w:rPr>
          <w:rFonts w:ascii="Calibri Light" w:hAnsi="Calibri Light" w:cs="Calibri Light"/>
        </w:rPr>
      </w:pPr>
      <w:r>
        <w:rPr>
          <w:rFonts w:ascii="Calibri Light" w:hAnsi="Calibri Light" w:cs="Calibri Light"/>
        </w:rPr>
        <w:t>zmienić mu dane kontaktowe,</w:t>
      </w:r>
    </w:p>
    <w:p w:rsidR="00010968" w:rsidRDefault="00010968" w:rsidP="00010968">
      <w:pPr>
        <w:numPr>
          <w:ilvl w:val="0"/>
          <w:numId w:val="12"/>
        </w:numPr>
        <w:spacing w:after="0" w:line="240" w:lineRule="auto"/>
        <w:ind w:left="1418" w:right="849"/>
        <w:jc w:val="both"/>
        <w:rPr>
          <w:rFonts w:ascii="Calibri Light" w:hAnsi="Calibri Light" w:cs="Calibri Light"/>
        </w:rPr>
      </w:pPr>
      <w:r>
        <w:rPr>
          <w:rFonts w:ascii="Calibri Light" w:hAnsi="Calibri Light" w:cs="Calibri Light"/>
        </w:rPr>
        <w:t>powiązać go z interesantem z SD,</w:t>
      </w:r>
    </w:p>
    <w:p w:rsidR="00010968" w:rsidRDefault="00010968" w:rsidP="00010968">
      <w:pPr>
        <w:numPr>
          <w:ilvl w:val="0"/>
          <w:numId w:val="12"/>
        </w:numPr>
        <w:spacing w:after="0" w:line="240" w:lineRule="auto"/>
        <w:ind w:left="1418" w:right="849"/>
        <w:jc w:val="both"/>
        <w:rPr>
          <w:rFonts w:ascii="Calibri Light" w:hAnsi="Calibri Light" w:cs="Calibri Light"/>
        </w:rPr>
      </w:pPr>
      <w:r>
        <w:rPr>
          <w:rFonts w:ascii="Calibri Light" w:hAnsi="Calibri Light" w:cs="Calibri Light"/>
        </w:rPr>
        <w:t>aktywować konto interesanta,</w:t>
      </w:r>
    </w:p>
    <w:p w:rsidR="00010968" w:rsidRDefault="00010968" w:rsidP="00010968">
      <w:pPr>
        <w:numPr>
          <w:ilvl w:val="0"/>
          <w:numId w:val="12"/>
        </w:numPr>
        <w:spacing w:after="0" w:line="240" w:lineRule="auto"/>
        <w:ind w:left="1418" w:right="849"/>
        <w:jc w:val="both"/>
        <w:rPr>
          <w:rFonts w:ascii="Calibri Light" w:hAnsi="Calibri Light" w:cs="Calibri Light"/>
        </w:rPr>
      </w:pPr>
      <w:r>
        <w:rPr>
          <w:rFonts w:ascii="Calibri Light" w:hAnsi="Calibri Light" w:cs="Calibri Light"/>
        </w:rPr>
        <w:t>przypisać interesanta do grup użytkowników.</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Administrator powinien mieć możliwość powiązania użytkownika z jednym lub kilkoma kontami kontrahenta w SD.</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Użytkownik zalogowany do systemu powinien mieć możliwość przeglądania i zmiany własnych danych: typ podmiotu (osoba fizyczna / osoba prawna), imię, nazwisko / nazwa, dane kontaktowe standardowe: telefon, email, fax, www, adres korespondencyjny, dane kontaktowe dodatkowe.</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Użytkownik powinien mieć możliwość zmiany hasła.</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 xml:space="preserve">Użytkownik powinien mieć możliwość powiązania konta z kontem </w:t>
      </w:r>
      <w:proofErr w:type="spellStart"/>
      <w:r>
        <w:rPr>
          <w:rFonts w:ascii="Calibri Light" w:hAnsi="Calibri Light" w:cs="Calibri Light"/>
        </w:rPr>
        <w:t>ePUAP</w:t>
      </w:r>
      <w:proofErr w:type="spellEnd"/>
      <w:r>
        <w:rPr>
          <w:rFonts w:ascii="Calibri Light" w:hAnsi="Calibri Light" w:cs="Calibri Light"/>
        </w:rPr>
        <w:t>.</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 xml:space="preserve">Użytkownik powinien mieć możliwość odłączenia konta od </w:t>
      </w:r>
      <w:proofErr w:type="spellStart"/>
      <w:r>
        <w:rPr>
          <w:rFonts w:ascii="Calibri Light" w:hAnsi="Calibri Light" w:cs="Calibri Light"/>
        </w:rPr>
        <w:t>ePUAP</w:t>
      </w:r>
      <w:proofErr w:type="spellEnd"/>
      <w:r>
        <w:rPr>
          <w:rFonts w:ascii="Calibri Light" w:hAnsi="Calibri Light" w:cs="Calibri Light"/>
        </w:rPr>
        <w:t>.</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Użytkownik powinien mieć możliwość przeglądu swoich danych kontrahenta z SD, o ile jego konto zostało powiązane z kontem kontrahenta SD.</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Dane podstawowe prezentowane w przypadku powiązania konta z kontrahentem SD to co najmniej: nazwisko imię / nazwa, typ, PESEL, NIP, data wyrejestrowania lub zgonu (jeśli widnienie w SD).</w:t>
      </w:r>
    </w:p>
    <w:p w:rsidR="00F4784C" w:rsidRDefault="00F4784C"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 xml:space="preserve">Użytkownik powinien mieć możliwość realizacji doręczeń elektronicznych stosownie do obowiązujących norm prawnych w tym zakresie. </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System powinien prezentować dla danego użytkownika:</w:t>
      </w:r>
    </w:p>
    <w:p w:rsidR="00010968" w:rsidRDefault="00010968" w:rsidP="00010968">
      <w:pPr>
        <w:numPr>
          <w:ilvl w:val="0"/>
          <w:numId w:val="13"/>
        </w:numPr>
        <w:spacing w:after="0" w:line="240" w:lineRule="auto"/>
        <w:ind w:left="1418" w:right="849"/>
        <w:jc w:val="both"/>
        <w:rPr>
          <w:rFonts w:ascii="Calibri Light" w:hAnsi="Calibri Light" w:cs="Calibri Light"/>
        </w:rPr>
      </w:pPr>
      <w:r>
        <w:rPr>
          <w:rFonts w:ascii="Calibri Light" w:hAnsi="Calibri Light" w:cs="Calibri Light"/>
        </w:rPr>
        <w:t>dane zameldowania, o ile użytkownik jest zameldowany na terenie JST,</w:t>
      </w:r>
    </w:p>
    <w:p w:rsidR="00010968" w:rsidRDefault="00010968" w:rsidP="00010968">
      <w:pPr>
        <w:numPr>
          <w:ilvl w:val="0"/>
          <w:numId w:val="13"/>
        </w:numPr>
        <w:spacing w:after="0" w:line="240" w:lineRule="auto"/>
        <w:ind w:left="1418" w:right="849"/>
        <w:jc w:val="both"/>
        <w:rPr>
          <w:rFonts w:ascii="Calibri Light" w:hAnsi="Calibri Light" w:cs="Calibri Light"/>
        </w:rPr>
      </w:pPr>
      <w:r>
        <w:rPr>
          <w:rFonts w:ascii="Calibri Light" w:hAnsi="Calibri Light" w:cs="Calibri Light"/>
        </w:rPr>
        <w:t>listę nieruchomości, gdzie dla każdej nieruchomości prezentowana jest wielkość, typ nieruchomości, typ własności lista opłat i podatków pobieranych z tytułu nieruchomości: m.in.: podatek od osób fizycznych, podatek od osób prawnych, opłaty za gospodarowanie odpadami komunalnymi,</w:t>
      </w:r>
    </w:p>
    <w:p w:rsidR="00010968" w:rsidRDefault="00010968" w:rsidP="00010968">
      <w:pPr>
        <w:numPr>
          <w:ilvl w:val="0"/>
          <w:numId w:val="13"/>
        </w:numPr>
        <w:spacing w:after="0" w:line="240" w:lineRule="auto"/>
        <w:ind w:left="1418" w:right="849"/>
        <w:jc w:val="both"/>
        <w:rPr>
          <w:rFonts w:ascii="Calibri Light" w:hAnsi="Calibri Light" w:cs="Calibri Light"/>
        </w:rPr>
      </w:pPr>
      <w:r>
        <w:rPr>
          <w:rFonts w:ascii="Calibri Light" w:hAnsi="Calibri Light" w:cs="Calibri Light"/>
        </w:rPr>
        <w:t>listę środków transportu – podlegającą opłatom o ile w SD użytkownik jest podmiotem prawnym posiadającym opodatkowane środki transportu,</w:t>
      </w:r>
    </w:p>
    <w:p w:rsidR="00010968" w:rsidRDefault="00010968" w:rsidP="00010968">
      <w:pPr>
        <w:numPr>
          <w:ilvl w:val="0"/>
          <w:numId w:val="13"/>
        </w:numPr>
        <w:spacing w:after="0" w:line="240" w:lineRule="auto"/>
        <w:ind w:left="1418" w:right="849"/>
        <w:jc w:val="both"/>
        <w:rPr>
          <w:rFonts w:ascii="Calibri Light" w:hAnsi="Calibri Light" w:cs="Calibri Light"/>
        </w:rPr>
      </w:pPr>
      <w:r>
        <w:rPr>
          <w:rFonts w:ascii="Calibri Light" w:hAnsi="Calibri Light" w:cs="Calibri Light"/>
        </w:rPr>
        <w:t>listę dokumentów z rozdzieleniem na dokumenty wpływające do JST oraz wychodzące z JST dla zalogowanego użytkownika w zakresie e-usług,</w:t>
      </w:r>
    </w:p>
    <w:p w:rsidR="00010968" w:rsidRDefault="00010968" w:rsidP="00010968">
      <w:pPr>
        <w:numPr>
          <w:ilvl w:val="0"/>
          <w:numId w:val="13"/>
        </w:numPr>
        <w:spacing w:after="0" w:line="240" w:lineRule="auto"/>
        <w:ind w:left="1418" w:right="849"/>
        <w:jc w:val="both"/>
        <w:rPr>
          <w:rFonts w:ascii="Calibri Light" w:hAnsi="Calibri Light" w:cs="Calibri Light"/>
        </w:rPr>
      </w:pPr>
      <w:r>
        <w:rPr>
          <w:rFonts w:ascii="Calibri Light" w:hAnsi="Calibri Light" w:cs="Calibri Light"/>
        </w:rPr>
        <w:t>listę opłat lokalnych (skarbowe, opłaty za pas drogowy, koncesje alkoholowe oraz inne opłaty),</w:t>
      </w:r>
    </w:p>
    <w:p w:rsidR="00010968" w:rsidRDefault="00010968" w:rsidP="00010968">
      <w:pPr>
        <w:numPr>
          <w:ilvl w:val="0"/>
          <w:numId w:val="13"/>
        </w:numPr>
        <w:spacing w:after="0" w:line="240" w:lineRule="auto"/>
        <w:ind w:left="1418" w:right="849"/>
        <w:jc w:val="both"/>
        <w:rPr>
          <w:rFonts w:ascii="Calibri Light" w:hAnsi="Calibri Light" w:cs="Calibri Light"/>
        </w:rPr>
      </w:pPr>
      <w:r>
        <w:rPr>
          <w:rFonts w:ascii="Calibri Light" w:hAnsi="Calibri Light" w:cs="Calibri Light"/>
        </w:rPr>
        <w:t>listę faktur do zapłaty o ile dotyczy.</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 zalogowaniu na swoje konto interesant powinien mieć możliwość wyświetlenia informacji o wszystkich swoich należnościach wobec JST pobranych z SD oraz historię swoich płatności. Portal powinien umożliwiać przegląd wszystkich zobowiązań finansowych z uwzględnieniem tytułu należności, należności głównej, odsetek, kosztów upomnień, wezwań do zapłaty, salda do zapłaty, terminu płatności, kwoty już zapłaconej (w przypadku należności, która została już częściowo spłacona), kwoty zleconej płatności poprzez portal oraz daty i godziny zlecenia tej płatności.</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Każda należność powinna zawiera</w:t>
      </w:r>
      <w:r w:rsidR="00F4784C">
        <w:rPr>
          <w:rFonts w:ascii="Calibri Light" w:hAnsi="Calibri Light" w:cs="Calibri Light"/>
        </w:rPr>
        <w:t>ć</w:t>
      </w:r>
      <w:r>
        <w:rPr>
          <w:rFonts w:ascii="Calibri Light" w:hAnsi="Calibri Light" w:cs="Calibri Light"/>
        </w:rPr>
        <w:t xml:space="preserve"> co najmniej takie informacje jak: numer decyzji, naliczone odsetki oraz koszty upomnień i wezwań, czy był na nią wystawiony tytuł wykonawczy itp.</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posiadać możliwość prezentowania i wyszukiwania konkretnej należności według rodzaju, daty, terminu płatności itp.</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lastRenderedPageBreak/>
        <w:t>Jeżeli należność została dopiero częściowo spłacona to użytkownik powinien mieć możliwość otrzymania pełnej informacji w układzie: ile było wpłat na daną należność, kwota każdej płatności, data płatności oraz informację czy płatność została już zaksięgowana czy nie i saldo do zapłaty.</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posiadać możliwość wyświetlania historii wszystkich interakcji finansowych mieszkańca z urzędem, jakie zostały zrealizowane poprzez system.</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Aplikacja powinna pozwalać na wnoszenie opłat za pośrednictwem systemu płatności elektronicznych w różny sposób tzn. przez wygenerowanie płatności na wybraną należność i opłacenie, lub na zaznaczenie kilku należności i zapłacenie je jednym przelewem.</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posiadać możliwość ustawienia sortowania wyświetlanych danych rosnąco lub malejąco względem dowolnego z wyświetlanych parametrów należności.</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Jeśli należność jest płatna w ratach (np. należności podatkowe, należności rozłożone przez urząd na raty) portal powinien przedstawiać klientowi informację, którą ratę kwota płatności stanowi.</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W sytuacji, kiedy kilku klientów jest solidarnie zobowiązanych do zapłaty należności klient zalogowany do portalu powinien widzieć również minimum imię, nazwisko i adres pozostałych współzobowiązanych. W przypadku podmiotów gospodarczych będzie to nazwa firmy i jej siedziba.</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W przypadku, jeśli należność powstała w drodze decyzji administracyjnej urzędu numer decyzji powinien być również widoczny dla klienta.</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posiadać możliwość ukrycia wyświetlania wybranych parametrów należności wyszukiwanych na ekranie użytkownika.</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Aplikacja powinna posiadać mechanizmy kontroli i bezpieczeństwa chroniące użytkowników przed kilkukrotnym wniesieniem płatności z tego samego tytułu.</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generować komunikaty informujące i/lub ostrzeżenia wizualne dla użytkownika podczas próby ponownego zlecenia płatności dla należności, dla których płatność została zlecona za pośrednictwem portalu a transakcja jeszcze jest przetwarzana.</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posiadać możliwość wydrukowania wypełnionego polecenia przelewu bankowego lub pocztowego, dla zaznaczonej jednej lub zaznaczonych wielu należności.</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posiadać możliwość wyszukiwania i prezentowania należności według jej rodzaju np. „pokaż tylko opłaty za dzierżawę” itp.</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posiadać możliwość wyszukiwania i prezentowania należności według statusu płatności tzn. np. pokaż tylko zaległe itp.</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posiadać możliwość wysyłania przypomnień o terminie płatności za pośrednictwem sms.</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Wygenerowane płatności zlecone za pośrednictwem portalu, ale jeszcze nie zaksięgowane powinny zawierać informacje takie jak: nr konta bankowego na które została przelana płatność, kwota i data zlecenia, status zlecenia oraz data wykonania.</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posiadać możliwość ustawienia sortowania wyświetlanych danych rosnąco lub malejąco względem dowolnego z wyświetlanych parametrów.</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Informacje o wygenerowanych płatnościach powinny być przesyłane z portalu do SD. Proces przesyłania danych powinien mieć możliwość ustawienia częstotliwości wykonana dla administrator</w:t>
      </w:r>
      <w:r w:rsidR="00DC15F9">
        <w:rPr>
          <w:rFonts w:ascii="Calibri Light" w:hAnsi="Calibri Light" w:cs="Calibri Light"/>
        </w:rPr>
        <w:t>a</w:t>
      </w:r>
      <w:r>
        <w:rPr>
          <w:rFonts w:ascii="Calibri Light" w:hAnsi="Calibri Light" w:cs="Calibri Light"/>
        </w:rPr>
        <w:t xml:space="preserve"> systemu (w zakresie od „raz na dobę” do „co 5 minut”).</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lastRenderedPageBreak/>
        <w:t>Portal powinien posiadać możliwość wyszukiwania lub filtrowania należności według co najmniej: konta bankowego na które została przelana płatność, rodzaju należności, kwoty, typu płatności, stanu zlecenia, daty zlecenia.</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posiadać możliwość przeglądu operacji księgowych już zrealizowanych tzn. opłaconych (wpłaty, zwroty, przeksięgowania)</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posiadać możliwość przeglądu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posiadać możliwość ustawienia sortowania wyświetlanych danych rosnąco lub malejąco względem dowolnego z wyświetlanych parametrów.</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Portal powinien posiadać możliwość wyszukiwania lub filtrowania zrealizowanych i zaksięgowanych operacji według co najmniej: kontrahenta SD, rodzaju należności, terminu płatności od – do.</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Dla należności dotyczących nieruchomości system powinien prezentować dodatkowo minimum: numer decyzji, typ nieruchomości, numer nieruchomości, numer dokumentu własności/władania, datę wydania dokumentu – pobrane z SD.</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Dla należności dotyczących podatku od osób prawnych system powinien prezentować dodatkowo rok wydania decyzji, typ dokumentu, rodzaj podatku.</w:t>
      </w:r>
    </w:p>
    <w:p w:rsidR="00010968" w:rsidRDefault="00010968"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Dla danych upomnienia system powinien prezentować dodatkowo: numer upomnienia, rok upomnienia, koszt upomnienia, datę wydania upomnienia, datę odbioru upomnienia, kwotę do zapłaty.</w:t>
      </w:r>
    </w:p>
    <w:p w:rsidR="00DC15F9" w:rsidRDefault="00DC15F9" w:rsidP="00010968">
      <w:pPr>
        <w:numPr>
          <w:ilvl w:val="0"/>
          <w:numId w:val="10"/>
        </w:numPr>
        <w:spacing w:after="0" w:line="240" w:lineRule="auto"/>
        <w:ind w:right="849"/>
        <w:jc w:val="both"/>
        <w:rPr>
          <w:rFonts w:ascii="Calibri Light" w:hAnsi="Calibri Light" w:cs="Calibri Light"/>
        </w:rPr>
      </w:pPr>
      <w:r>
        <w:rPr>
          <w:rFonts w:ascii="Calibri Light" w:hAnsi="Calibri Light" w:cs="Calibri Light"/>
        </w:rPr>
        <w:t>Dla danych opłat za gospodarowanie odpadami komunalnymi system dodatkowo winien prezentować nr kartoteki.</w:t>
      </w:r>
      <w:bookmarkStart w:id="0" w:name="_GoBack"/>
      <w:bookmarkEnd w:id="0"/>
    </w:p>
    <w:p w:rsidR="00010968" w:rsidRDefault="00010968" w:rsidP="00010968">
      <w:pPr>
        <w:spacing w:after="0" w:line="240" w:lineRule="auto"/>
        <w:ind w:right="849"/>
        <w:jc w:val="both"/>
        <w:rPr>
          <w:rFonts w:ascii="CalibriLight" w:hAnsi="CalibriLight" w:cs="CalibriLight"/>
          <w:color w:val="2F5497"/>
          <w:sz w:val="26"/>
          <w:szCs w:val="26"/>
          <w:lang w:eastAsia="pl-PL"/>
        </w:rPr>
      </w:pPr>
    </w:p>
    <w:p w:rsidR="00010968" w:rsidRDefault="00010968" w:rsidP="00010968">
      <w:pPr>
        <w:pStyle w:val="Akapitzlist"/>
        <w:numPr>
          <w:ilvl w:val="0"/>
          <w:numId w:val="14"/>
        </w:numPr>
        <w:spacing w:after="0" w:line="240" w:lineRule="auto"/>
        <w:ind w:right="849"/>
        <w:jc w:val="both"/>
        <w:rPr>
          <w:rFonts w:ascii="CalibriLight" w:hAnsi="CalibriLight" w:cs="CalibriLight"/>
          <w:color w:val="2F5497"/>
          <w:sz w:val="26"/>
          <w:szCs w:val="26"/>
          <w:lang w:eastAsia="pl-PL"/>
        </w:rPr>
      </w:pPr>
      <w:r>
        <w:rPr>
          <w:rFonts w:ascii="CalibriLight" w:hAnsi="CalibriLight" w:cs="CalibriLight"/>
          <w:color w:val="2F5497"/>
          <w:sz w:val="26"/>
          <w:szCs w:val="26"/>
          <w:lang w:eastAsia="pl-PL"/>
        </w:rPr>
        <w:t>Wymagania niefunkcjonalne platformy e-usług mieszkańca</w:t>
      </w:r>
    </w:p>
    <w:p w:rsidR="00010968" w:rsidRDefault="00010968" w:rsidP="00010968">
      <w:pPr>
        <w:spacing w:after="0" w:line="240" w:lineRule="auto"/>
        <w:ind w:right="849"/>
        <w:jc w:val="both"/>
        <w:rPr>
          <w:rFonts w:ascii="Calibri Light" w:hAnsi="Calibri Light" w:cs="Calibri Light"/>
        </w:rPr>
      </w:pP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 xml:space="preserve">System powinien być zaprojektowany w modelu trójwarstwowym: </w:t>
      </w:r>
    </w:p>
    <w:p w:rsidR="00010968" w:rsidRDefault="00010968" w:rsidP="00010968">
      <w:pPr>
        <w:numPr>
          <w:ilvl w:val="0"/>
          <w:numId w:val="16"/>
        </w:numPr>
        <w:spacing w:after="0" w:line="240" w:lineRule="auto"/>
        <w:ind w:left="1418" w:right="849"/>
        <w:jc w:val="both"/>
        <w:rPr>
          <w:rFonts w:ascii="Calibri Light" w:hAnsi="Calibri Light" w:cs="Calibri Light"/>
        </w:rPr>
      </w:pPr>
      <w:r>
        <w:rPr>
          <w:rFonts w:ascii="Calibri Light" w:hAnsi="Calibri Light" w:cs="Calibri Light"/>
        </w:rPr>
        <w:t>warstwa danych,</w:t>
      </w:r>
    </w:p>
    <w:p w:rsidR="00010968" w:rsidRDefault="00010968" w:rsidP="00010968">
      <w:pPr>
        <w:numPr>
          <w:ilvl w:val="0"/>
          <w:numId w:val="16"/>
        </w:numPr>
        <w:spacing w:after="0" w:line="240" w:lineRule="auto"/>
        <w:ind w:left="1418" w:right="849"/>
        <w:jc w:val="both"/>
        <w:rPr>
          <w:rFonts w:ascii="Calibri Light" w:hAnsi="Calibri Light" w:cs="Calibri Light"/>
        </w:rPr>
      </w:pPr>
      <w:r>
        <w:rPr>
          <w:rFonts w:ascii="Calibri Light" w:hAnsi="Calibri Light" w:cs="Calibri Light"/>
        </w:rPr>
        <w:t>warstwa aplikacji,</w:t>
      </w:r>
    </w:p>
    <w:p w:rsidR="00010968" w:rsidRDefault="00010968" w:rsidP="00010968">
      <w:pPr>
        <w:numPr>
          <w:ilvl w:val="0"/>
          <w:numId w:val="16"/>
        </w:numPr>
        <w:spacing w:after="0" w:line="240" w:lineRule="auto"/>
        <w:ind w:left="1418" w:right="849"/>
        <w:jc w:val="both"/>
        <w:rPr>
          <w:rFonts w:ascii="Calibri Light" w:hAnsi="Calibri Light" w:cs="Calibri Light"/>
        </w:rPr>
      </w:pPr>
      <w:r>
        <w:rPr>
          <w:rFonts w:ascii="Calibri Light" w:hAnsi="Calibri Light" w:cs="Calibri Light"/>
        </w:rPr>
        <w:t>warstwa prezentacji - przeglądarka internetowa - za pośrednictwem której następuje właściwa obsługa systemu przez użytkownika końcowego.</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powinien umożliwiać pracę na bazie typu Open Source bądź na komercyjnym systemie bazodanowym.</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w warstwie serwera aplikacji i bazy danych powinien mieć możliwość uruchomienia w środowiskach opartych na systemach operacyjnych z rodziny Windows lub równoważnych oraz w środowiskach opartych na systemie Linux lub równoważnych.</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w warstwie klienckiej powinien poprawnie działać w różnych środowiskach z minimum 5 najbardziej popularnymi przeglądarkami w Polsce w ich najnowszych wersjach.</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powinien realizować wszystkie czynności przez przeglądarkę internetową.</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powinien pracować w wersji sieciowej z wykorzystaniem protokołu TCP/IP oraz być w pełni kompatybilny z sieciami TCP/IP.</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Architektura systemu powinna umożliwiać pracę jedno i wielostanowiskową, zapewnia jednokrotne wprowadzanie danych tak, aby były one dostępne dla wszystkich użytkowników.</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W przypadku gdy system do pracy wykorzystuje silnik bazy danych, baza taka musi być kompatybilna z systemem operacyjnym i musi istnieć możliwość jej instalacji i pracy na zasadach określonych jak dla systemu.</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lastRenderedPageBreak/>
        <w:t>System w zakresie wydruków powinien wykorzystywać funkcjonalność systemu operacyjnego i umożliwiać wydruk na dowolnej drukarce zainstalowanej i obsługiwanej w systemie operacyjnym, na którym zostanie zainstalowane oprogramowanie (drukarki lokalne, drukarki sieciowe).</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Interfejs użytkownika (w tym administratora) powinien być w całości polskojęzyczny.</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Dokumentacja powinna zawierać opis funkcji programu, wyjaśniać zasady pracy z programem, oraz zawierać opisy przykładowych scenariuszy pracy.</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Dokumentacja powinna być dostępna z poziomu oprogramowania w postaci elektronicznej (pliki PDF lub DOC lub RTF).</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powinien zapewniać weryfikację wprowadzanych danych w formularzach i kreatorach.</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powinien zapewniać bezpieczeństwo danych zarówno na poziomie danych wrażliwych jak i komunikacji sieciowej przy zastosowaniu bezpiecznych protokołów sieciowych.</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powinien być skalowalny, poprzez możliwość dołączenia dodatkowych stanowisk komputerowych, zwiększenie zasobów obsługujących warstwę aplikacyjną, zwiększenie zasobów obsługujących warstwę bazy danych.</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powinien umożliwiać okresowe wykonywanie, w sposób automatyczny, pełnej kopii aplikacji i danych systemu.</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powinien posiadać funkcjonalność zarządzania dostępem do aplikacji:</w:t>
      </w:r>
    </w:p>
    <w:p w:rsidR="00010968" w:rsidRDefault="00010968" w:rsidP="00010968">
      <w:pPr>
        <w:numPr>
          <w:ilvl w:val="0"/>
          <w:numId w:val="17"/>
        </w:numPr>
        <w:spacing w:after="0" w:line="240" w:lineRule="auto"/>
        <w:ind w:left="1418" w:right="849"/>
        <w:jc w:val="both"/>
        <w:rPr>
          <w:rFonts w:ascii="Calibri Light" w:hAnsi="Calibri Light" w:cs="Calibri Light"/>
        </w:rPr>
      </w:pPr>
      <w:r>
        <w:rPr>
          <w:rFonts w:ascii="Calibri Light" w:hAnsi="Calibri Light" w:cs="Calibri Light"/>
        </w:rPr>
        <w:t>administrator systemu powinien mieć możliwość tworzenia, modyfikacji oraz dezaktywacji kont użytkowników,</w:t>
      </w:r>
    </w:p>
    <w:p w:rsidR="00010968" w:rsidRDefault="00010968" w:rsidP="00010968">
      <w:pPr>
        <w:numPr>
          <w:ilvl w:val="0"/>
          <w:numId w:val="17"/>
        </w:numPr>
        <w:spacing w:after="0" w:line="240" w:lineRule="auto"/>
        <w:ind w:left="1418" w:right="849"/>
        <w:jc w:val="both"/>
        <w:rPr>
          <w:rFonts w:ascii="Calibri Light" w:hAnsi="Calibri Light" w:cs="Calibri Light"/>
        </w:rPr>
      </w:pPr>
      <w:r>
        <w:rPr>
          <w:rFonts w:ascii="Calibri Light" w:hAnsi="Calibri Light" w:cs="Calibri Light"/>
        </w:rPr>
        <w:t>administrator systemu powinien móc nadawać uprawnienia użytkownikom,</w:t>
      </w:r>
    </w:p>
    <w:p w:rsidR="00010968" w:rsidRDefault="00010968" w:rsidP="00010968">
      <w:pPr>
        <w:numPr>
          <w:ilvl w:val="0"/>
          <w:numId w:val="17"/>
        </w:numPr>
        <w:spacing w:after="0" w:line="240" w:lineRule="auto"/>
        <w:ind w:left="1418" w:right="849"/>
        <w:jc w:val="both"/>
        <w:rPr>
          <w:rFonts w:ascii="Calibri Light" w:hAnsi="Calibri Light" w:cs="Calibri Light"/>
        </w:rPr>
      </w:pPr>
      <w:r>
        <w:rPr>
          <w:rFonts w:ascii="Calibri Light" w:hAnsi="Calibri Light" w:cs="Calibri Light"/>
        </w:rPr>
        <w:t>administrator systemu powinien mieć możliwość przypisywać użytkowników do grup,</w:t>
      </w:r>
    </w:p>
    <w:p w:rsidR="00010968" w:rsidRDefault="00010968" w:rsidP="00010968">
      <w:pPr>
        <w:numPr>
          <w:ilvl w:val="0"/>
          <w:numId w:val="17"/>
        </w:numPr>
        <w:spacing w:after="0" w:line="240" w:lineRule="auto"/>
        <w:ind w:left="1418" w:right="849"/>
        <w:jc w:val="both"/>
        <w:rPr>
          <w:rFonts w:ascii="Calibri Light" w:hAnsi="Calibri Light" w:cs="Calibri Light"/>
        </w:rPr>
      </w:pPr>
      <w:r>
        <w:rPr>
          <w:rFonts w:ascii="Calibri Light" w:hAnsi="Calibri Light" w:cs="Calibri Light"/>
        </w:rPr>
        <w:t>system powinien pozwalać na zmianę danych uwierzytelniających użytkownika.</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powinien posiadać możliwość określenie maksymalnej liczby nieudanych prób logowania, po przekroczeniu której użytkownik zostaje zablokowany.</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 xml:space="preserve">System powinien komunikować się z systemami zewnętrznymi w sposób zapewniający poufność danych. </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powinien być odporny na znane techniki ataku i włamań, typowe dla technologii, w której został wykonany.</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powinien być zintegrowany z modułami finansowo-księgowymi i podatkowymi w zakresie niezbędnym do realizacji funkcjonalności e-usług oraz powinien posiadać możliwość integracji z systemem elektronicznego obiegu spraw i dokumentów.</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powinien prowadzić dziennik zdarzeń (w postaci logów systemowych) i dostępu do obiektów danych, dokumentów, operacji na słownikach umożliwiający odtwarzanie historii aktywności poszczególnych użytkowników systemu.</w:t>
      </w:r>
    </w:p>
    <w:p w:rsidR="00010968" w:rsidRDefault="00010968" w:rsidP="00010968">
      <w:pPr>
        <w:numPr>
          <w:ilvl w:val="0"/>
          <w:numId w:val="15"/>
        </w:numPr>
        <w:spacing w:after="0" w:line="240" w:lineRule="auto"/>
        <w:ind w:right="849"/>
        <w:jc w:val="both"/>
        <w:rPr>
          <w:rFonts w:ascii="Calibri Light" w:hAnsi="Calibri Light" w:cs="Calibri Light"/>
        </w:rPr>
      </w:pPr>
      <w:r>
        <w:rPr>
          <w:rFonts w:ascii="Calibri Light" w:hAnsi="Calibri Light" w:cs="Calibri Light"/>
        </w:rPr>
        <w:t>System powinien posiadać stronę główną umożliwiającą dodanie nazwy adresu oraz znaku graficznego JST.</w:t>
      </w:r>
    </w:p>
    <w:p w:rsidR="00010968" w:rsidRDefault="00010968" w:rsidP="00010968">
      <w:pPr>
        <w:spacing w:after="0" w:line="240" w:lineRule="auto"/>
        <w:ind w:right="849"/>
        <w:jc w:val="both"/>
        <w:rPr>
          <w:rFonts w:ascii="Calibri Light" w:hAnsi="Calibri Light" w:cs="Calibri Light"/>
        </w:rPr>
      </w:pPr>
    </w:p>
    <w:p w:rsidR="00010968" w:rsidRDefault="00010968" w:rsidP="00010968">
      <w:pPr>
        <w:pStyle w:val="Akapitzlist"/>
        <w:numPr>
          <w:ilvl w:val="0"/>
          <w:numId w:val="14"/>
        </w:numPr>
        <w:spacing w:after="0" w:line="240" w:lineRule="auto"/>
        <w:ind w:right="849"/>
        <w:jc w:val="both"/>
        <w:rPr>
          <w:rFonts w:ascii="CalibriLight" w:hAnsi="CalibriLight" w:cs="CalibriLight"/>
          <w:color w:val="2F5497"/>
          <w:sz w:val="26"/>
          <w:szCs w:val="26"/>
          <w:lang w:eastAsia="pl-PL"/>
        </w:rPr>
      </w:pPr>
      <w:r>
        <w:rPr>
          <w:rFonts w:ascii="CalibriLight" w:hAnsi="CalibriLight" w:cs="CalibriLight"/>
          <w:color w:val="2F5497"/>
          <w:sz w:val="26"/>
          <w:szCs w:val="26"/>
          <w:lang w:eastAsia="pl-PL"/>
        </w:rPr>
        <w:t>Wdrożenie centralnej platformy e-usług mieszkańca</w:t>
      </w:r>
      <w:r>
        <w:rPr>
          <w:rFonts w:ascii="CalibriLight" w:hAnsi="CalibriLight" w:cs="CalibriLight"/>
          <w:color w:val="2F5497"/>
          <w:sz w:val="26"/>
          <w:szCs w:val="26"/>
          <w:lang w:eastAsia="pl-PL"/>
        </w:rPr>
        <w:t> </w:t>
      </w:r>
    </w:p>
    <w:p w:rsidR="00010968" w:rsidRDefault="00010968" w:rsidP="00010968">
      <w:pPr>
        <w:spacing w:after="0" w:line="240" w:lineRule="auto"/>
        <w:ind w:left="851" w:right="849"/>
        <w:jc w:val="both"/>
        <w:rPr>
          <w:rFonts w:ascii="Calibri Light" w:hAnsi="Calibri Light" w:cs="Calibri Light"/>
        </w:rPr>
      </w:pPr>
    </w:p>
    <w:p w:rsidR="00010968" w:rsidRDefault="00010968" w:rsidP="00010968">
      <w:pPr>
        <w:spacing w:after="0" w:line="240" w:lineRule="auto"/>
        <w:ind w:right="849" w:firstLine="360"/>
        <w:jc w:val="both"/>
        <w:rPr>
          <w:rFonts w:ascii="Calibri Light" w:hAnsi="Calibri Light" w:cs="Calibri Light"/>
        </w:rPr>
      </w:pPr>
      <w:r>
        <w:rPr>
          <w:rFonts w:ascii="Calibri Light" w:hAnsi="Calibri Light" w:cs="Calibri Light"/>
        </w:rPr>
        <w:t>Wdrożenie systemu obejmie:</w:t>
      </w:r>
    </w:p>
    <w:p w:rsidR="00010968" w:rsidRDefault="00010968" w:rsidP="00010968">
      <w:pPr>
        <w:numPr>
          <w:ilvl w:val="0"/>
          <w:numId w:val="18"/>
        </w:numPr>
        <w:spacing w:after="0" w:line="240" w:lineRule="auto"/>
        <w:ind w:right="849"/>
        <w:jc w:val="both"/>
        <w:rPr>
          <w:rFonts w:ascii="Calibri Light" w:hAnsi="Calibri Light" w:cs="Calibri Light"/>
        </w:rPr>
      </w:pPr>
      <w:r>
        <w:rPr>
          <w:rFonts w:ascii="Calibri Light" w:hAnsi="Calibri Light" w:cs="Calibri Light"/>
        </w:rPr>
        <w:t>Instalację i konfigurację systemu przy uzgodnieniu z urzędem, wymaga się by oprogramowanie było zainstalowane na infrastrukturze Wykonawcy.</w:t>
      </w:r>
    </w:p>
    <w:p w:rsidR="00010968" w:rsidRDefault="00010968" w:rsidP="00010968">
      <w:pPr>
        <w:numPr>
          <w:ilvl w:val="0"/>
          <w:numId w:val="18"/>
        </w:numPr>
        <w:spacing w:after="0" w:line="240" w:lineRule="auto"/>
        <w:ind w:right="849"/>
        <w:jc w:val="both"/>
        <w:rPr>
          <w:rFonts w:ascii="Calibri Light" w:hAnsi="Calibri Light" w:cs="Calibri Light"/>
        </w:rPr>
      </w:pPr>
      <w:r>
        <w:rPr>
          <w:rFonts w:ascii="Calibri Light" w:hAnsi="Calibri Light" w:cs="Calibri Light"/>
        </w:rPr>
        <w:t>Instruktaże oraz asystę stanowiskową dla administratora systemu polegająca na:</w:t>
      </w:r>
    </w:p>
    <w:p w:rsidR="00010968" w:rsidRDefault="00010968" w:rsidP="00010968">
      <w:pPr>
        <w:pStyle w:val="Akapitzlist"/>
        <w:numPr>
          <w:ilvl w:val="3"/>
          <w:numId w:val="6"/>
        </w:numPr>
        <w:spacing w:after="0" w:line="240" w:lineRule="auto"/>
        <w:ind w:left="1418" w:right="849"/>
        <w:jc w:val="both"/>
        <w:rPr>
          <w:rFonts w:ascii="Calibri Light" w:hAnsi="Calibri Light" w:cs="Calibri Light"/>
        </w:rPr>
      </w:pPr>
      <w:r>
        <w:rPr>
          <w:rFonts w:ascii="Calibri Light" w:hAnsi="Calibri Light" w:cs="Calibri Light"/>
        </w:rPr>
        <w:t>przeprowadzeniu instruktażu obsługi całego systemu bądź jego części wspomagającego obsługę obszarów działalności urzędu dla wskazanych przez urząd pracowników,</w:t>
      </w:r>
    </w:p>
    <w:p w:rsidR="00010968" w:rsidRDefault="00010968" w:rsidP="00010968">
      <w:pPr>
        <w:numPr>
          <w:ilvl w:val="0"/>
          <w:numId w:val="19"/>
        </w:numPr>
        <w:spacing w:after="0" w:line="240" w:lineRule="auto"/>
        <w:ind w:left="1418" w:right="849"/>
        <w:jc w:val="both"/>
        <w:rPr>
          <w:rFonts w:ascii="Calibri Light" w:hAnsi="Calibri Light" w:cs="Calibri Light"/>
        </w:rPr>
      </w:pPr>
      <w:r>
        <w:rPr>
          <w:rFonts w:ascii="Calibri Light" w:hAnsi="Calibri Light" w:cs="Calibri Light"/>
        </w:rPr>
        <w:lastRenderedPageBreak/>
        <w:t>przeprowadzeniu we współpracy z każdym wskazanym przez urząd pracownikiem analizy stanowiskowej zadań realizowanych w systemie charakterystycznych dla konkretnych merytorycznych stanowisk pracowniczych,</w:t>
      </w:r>
    </w:p>
    <w:p w:rsidR="00010968" w:rsidRDefault="00010968" w:rsidP="00010968">
      <w:pPr>
        <w:numPr>
          <w:ilvl w:val="0"/>
          <w:numId w:val="19"/>
        </w:numPr>
        <w:spacing w:after="0" w:line="240" w:lineRule="auto"/>
        <w:ind w:left="1418" w:right="849"/>
        <w:jc w:val="both"/>
        <w:rPr>
          <w:rFonts w:ascii="Calibri Light" w:hAnsi="Calibri Light" w:cs="Calibri Light"/>
        </w:rPr>
      </w:pPr>
      <w:r>
        <w:rPr>
          <w:rFonts w:ascii="Calibri Light" w:hAnsi="Calibri Light" w:cs="Calibri Light"/>
        </w:rPr>
        <w:t>przeprowadzeniu instruktażu w zakresie zarządzania użytkownikami i uprawnieniami, zabezpieczania i odtwarzania danych systemu dla osób pełniących obowiązki administratorów systemu wskazanych przez urząd.</w:t>
      </w:r>
    </w:p>
    <w:p w:rsidR="00010968" w:rsidRDefault="00010968" w:rsidP="00010968">
      <w:pPr>
        <w:numPr>
          <w:ilvl w:val="0"/>
          <w:numId w:val="18"/>
        </w:numPr>
        <w:spacing w:after="0" w:line="240" w:lineRule="auto"/>
        <w:ind w:right="849"/>
        <w:jc w:val="both"/>
        <w:rPr>
          <w:rFonts w:ascii="Calibri Light" w:hAnsi="Calibri Light" w:cs="Calibri Light"/>
        </w:rPr>
      </w:pPr>
      <w:r>
        <w:rPr>
          <w:rFonts w:ascii="Calibri Light" w:hAnsi="Calibri Light" w:cs="Calibri Light"/>
        </w:rPr>
        <w:t>Przeprowadzenie testów penetracyjnych systemu polegających na:</w:t>
      </w:r>
    </w:p>
    <w:p w:rsidR="00010968" w:rsidRDefault="00010968" w:rsidP="00010968">
      <w:pPr>
        <w:numPr>
          <w:ilvl w:val="0"/>
          <w:numId w:val="20"/>
        </w:numPr>
        <w:spacing w:after="0" w:line="240" w:lineRule="auto"/>
        <w:ind w:left="1418" w:right="849"/>
        <w:jc w:val="both"/>
        <w:rPr>
          <w:rFonts w:ascii="Calibri Light" w:hAnsi="Calibri Light" w:cs="Calibri Light"/>
        </w:rPr>
      </w:pPr>
      <w:r>
        <w:rPr>
          <w:rFonts w:ascii="Calibri Light" w:hAnsi="Calibri Light" w:cs="Calibri Light"/>
        </w:rPr>
        <w:t>przeprowadzeniu testów przeprowadzonych ze stacji roboczej podłączonej do systemu informatycznego z zewnątrz (poprzez urządzenie łączące system informatyczny), mających na celu zidentyfikowanie możliwości przeprowadzenia włamania z zewnątrz,</w:t>
      </w:r>
    </w:p>
    <w:p w:rsidR="00010968" w:rsidRDefault="00010968" w:rsidP="00010968">
      <w:pPr>
        <w:numPr>
          <w:ilvl w:val="0"/>
          <w:numId w:val="20"/>
        </w:numPr>
        <w:spacing w:after="0" w:line="240" w:lineRule="auto"/>
        <w:ind w:left="1418" w:right="849"/>
        <w:jc w:val="both"/>
        <w:rPr>
          <w:rFonts w:ascii="Calibri Light" w:hAnsi="Calibri Light" w:cs="Calibri Light"/>
        </w:rPr>
      </w:pPr>
      <w:r>
        <w:rPr>
          <w:rFonts w:ascii="Calibri Light" w:hAnsi="Calibri Light" w:cs="Calibri Light"/>
        </w:rPr>
        <w:t>badaniu luk dostarczanych systemów informatycznych;</w:t>
      </w:r>
    </w:p>
    <w:p w:rsidR="00010968" w:rsidRDefault="00010968" w:rsidP="00010968">
      <w:pPr>
        <w:numPr>
          <w:ilvl w:val="0"/>
          <w:numId w:val="20"/>
        </w:numPr>
        <w:spacing w:after="0" w:line="240" w:lineRule="auto"/>
        <w:ind w:left="1418" w:right="849"/>
        <w:jc w:val="both"/>
        <w:rPr>
          <w:rFonts w:ascii="Calibri Light" w:hAnsi="Calibri Light" w:cs="Calibri Light"/>
        </w:rPr>
      </w:pPr>
      <w:r>
        <w:rPr>
          <w:rFonts w:ascii="Calibri Light" w:hAnsi="Calibri Light" w:cs="Calibri Light"/>
        </w:rPr>
        <w:t xml:space="preserve">identyfikacji podatności systemów i sieci na ataki typu: </w:t>
      </w:r>
      <w:proofErr w:type="spellStart"/>
      <w:r>
        <w:rPr>
          <w:rFonts w:ascii="Calibri Light" w:hAnsi="Calibri Light" w:cs="Calibri Light"/>
        </w:rPr>
        <w:t>DoS</w:t>
      </w:r>
      <w:proofErr w:type="spellEnd"/>
      <w:r>
        <w:rPr>
          <w:rFonts w:ascii="Calibri Light" w:hAnsi="Calibri Light" w:cs="Calibri Light"/>
        </w:rPr>
        <w:t xml:space="preserve">, </w:t>
      </w:r>
      <w:proofErr w:type="spellStart"/>
      <w:r>
        <w:rPr>
          <w:rFonts w:ascii="Calibri Light" w:hAnsi="Calibri Light" w:cs="Calibri Light"/>
        </w:rPr>
        <w:t>DDoS</w:t>
      </w:r>
      <w:proofErr w:type="spellEnd"/>
      <w:r>
        <w:rPr>
          <w:rFonts w:ascii="Calibri Light" w:hAnsi="Calibri Light" w:cs="Calibri Light"/>
        </w:rPr>
        <w:t xml:space="preserve">, </w:t>
      </w:r>
      <w:proofErr w:type="spellStart"/>
      <w:r>
        <w:rPr>
          <w:rFonts w:ascii="Calibri Light" w:hAnsi="Calibri Light" w:cs="Calibri Light"/>
        </w:rPr>
        <w:t>Sniffing</w:t>
      </w:r>
      <w:proofErr w:type="spellEnd"/>
      <w:r>
        <w:rPr>
          <w:rFonts w:ascii="Calibri Light" w:hAnsi="Calibri Light" w:cs="Calibri Light"/>
        </w:rPr>
        <w:t xml:space="preserve">, </w:t>
      </w:r>
      <w:proofErr w:type="spellStart"/>
      <w:r>
        <w:rPr>
          <w:rFonts w:ascii="Calibri Light" w:hAnsi="Calibri Light" w:cs="Calibri Light"/>
        </w:rPr>
        <w:t>Spoffing</w:t>
      </w:r>
      <w:proofErr w:type="spellEnd"/>
      <w:r>
        <w:rPr>
          <w:rFonts w:ascii="Calibri Light" w:hAnsi="Calibri Light" w:cs="Calibri Light"/>
        </w:rPr>
        <w:t xml:space="preserve">, XSS, </w:t>
      </w:r>
      <w:proofErr w:type="spellStart"/>
      <w:r>
        <w:rPr>
          <w:rFonts w:ascii="Calibri Light" w:hAnsi="Calibri Light" w:cs="Calibri Light"/>
        </w:rPr>
        <w:t>Hijacking</w:t>
      </w:r>
      <w:proofErr w:type="spellEnd"/>
      <w:r>
        <w:rPr>
          <w:rFonts w:ascii="Calibri Light" w:hAnsi="Calibri Light" w:cs="Calibri Light"/>
        </w:rPr>
        <w:t xml:space="preserve">, </w:t>
      </w:r>
      <w:proofErr w:type="spellStart"/>
      <w:r>
        <w:rPr>
          <w:rFonts w:ascii="Calibri Light" w:hAnsi="Calibri Light" w:cs="Calibri Light"/>
        </w:rPr>
        <w:t>Backdoor</w:t>
      </w:r>
      <w:proofErr w:type="spellEnd"/>
      <w:r>
        <w:rPr>
          <w:rFonts w:ascii="Calibri Light" w:hAnsi="Calibri Light" w:cs="Calibri Light"/>
        </w:rPr>
        <w:t xml:space="preserve">, </w:t>
      </w:r>
      <w:proofErr w:type="spellStart"/>
      <w:r>
        <w:rPr>
          <w:rFonts w:ascii="Calibri Light" w:hAnsi="Calibri Light" w:cs="Calibri Light"/>
        </w:rPr>
        <w:t>Flooding</w:t>
      </w:r>
      <w:proofErr w:type="spellEnd"/>
      <w:r>
        <w:rPr>
          <w:rFonts w:ascii="Calibri Light" w:hAnsi="Calibri Light" w:cs="Calibri Light"/>
        </w:rPr>
        <w:t xml:space="preserve">, </w:t>
      </w:r>
      <w:proofErr w:type="spellStart"/>
      <w:r>
        <w:rPr>
          <w:rFonts w:ascii="Calibri Light" w:hAnsi="Calibri Light" w:cs="Calibri Light"/>
        </w:rPr>
        <w:t>Password</w:t>
      </w:r>
      <w:proofErr w:type="spellEnd"/>
      <w:r>
        <w:rPr>
          <w:rFonts w:ascii="Calibri Light" w:hAnsi="Calibri Light" w:cs="Calibri Light"/>
        </w:rPr>
        <w:t xml:space="preserve">, </w:t>
      </w:r>
      <w:proofErr w:type="spellStart"/>
      <w:r>
        <w:rPr>
          <w:rFonts w:ascii="Calibri Light" w:hAnsi="Calibri Light" w:cs="Calibri Light"/>
        </w:rPr>
        <w:t>Guessing</w:t>
      </w:r>
      <w:proofErr w:type="spellEnd"/>
      <w:r>
        <w:rPr>
          <w:rFonts w:ascii="Calibri Light" w:hAnsi="Calibri Light" w:cs="Calibri Light"/>
        </w:rPr>
        <w:t>,</w:t>
      </w:r>
    </w:p>
    <w:p w:rsidR="00010968" w:rsidRDefault="00010968" w:rsidP="00010968">
      <w:pPr>
        <w:numPr>
          <w:ilvl w:val="0"/>
          <w:numId w:val="20"/>
        </w:numPr>
        <w:spacing w:after="0" w:line="240" w:lineRule="auto"/>
        <w:ind w:left="1418" w:right="849"/>
        <w:jc w:val="both"/>
        <w:rPr>
          <w:rFonts w:ascii="Calibri Light" w:hAnsi="Calibri Light" w:cs="Calibri Light"/>
        </w:rPr>
      </w:pPr>
      <w:r>
        <w:rPr>
          <w:rFonts w:ascii="Calibri Light" w:hAnsi="Calibri Light" w:cs="Calibri Light"/>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010968" w:rsidRDefault="00010968" w:rsidP="00010968">
      <w:pPr>
        <w:numPr>
          <w:ilvl w:val="0"/>
          <w:numId w:val="18"/>
        </w:numPr>
        <w:spacing w:after="0" w:line="240" w:lineRule="auto"/>
        <w:ind w:right="849"/>
        <w:jc w:val="both"/>
        <w:rPr>
          <w:rFonts w:ascii="Calibri Light" w:hAnsi="Calibri Light" w:cs="Calibri Light"/>
        </w:rPr>
      </w:pPr>
      <w:r>
        <w:rPr>
          <w:rFonts w:ascii="Calibri Light" w:hAnsi="Calibri Light" w:cs="Calibri Light"/>
        </w:rPr>
        <w:t>Zapewnienie opieki powdrożeniowej systemu w okresie trwania gwarancji polegającej na:</w:t>
      </w:r>
    </w:p>
    <w:p w:rsidR="00010968" w:rsidRDefault="00010968" w:rsidP="00010968">
      <w:pPr>
        <w:numPr>
          <w:ilvl w:val="0"/>
          <w:numId w:val="21"/>
        </w:numPr>
        <w:spacing w:after="0" w:line="240" w:lineRule="auto"/>
        <w:ind w:left="1418" w:right="849"/>
        <w:jc w:val="both"/>
        <w:rPr>
          <w:rFonts w:ascii="Calibri Light" w:hAnsi="Calibri Light" w:cs="Calibri Light"/>
        </w:rPr>
      </w:pPr>
      <w:r>
        <w:rPr>
          <w:rFonts w:ascii="Calibri Light" w:hAnsi="Calibri Light" w:cs="Calibri Light"/>
        </w:rPr>
        <w:t>świadczeniu pomocy technicznej,</w:t>
      </w:r>
    </w:p>
    <w:p w:rsidR="00010968" w:rsidRDefault="00010968" w:rsidP="00010968">
      <w:pPr>
        <w:numPr>
          <w:ilvl w:val="0"/>
          <w:numId w:val="21"/>
        </w:numPr>
        <w:spacing w:after="0" w:line="240" w:lineRule="auto"/>
        <w:ind w:left="1418" w:right="849"/>
        <w:jc w:val="both"/>
        <w:rPr>
          <w:rFonts w:ascii="Calibri Light" w:hAnsi="Calibri Light" w:cs="Calibri Light"/>
        </w:rPr>
      </w:pPr>
      <w:r>
        <w:rPr>
          <w:rFonts w:ascii="Calibri Light" w:hAnsi="Calibri Light" w:cs="Calibri Light"/>
        </w:rPr>
        <w:t>świadczeniu usług utrzymania i konserwacji dla dostarczonego oprogramowania,</w:t>
      </w:r>
    </w:p>
    <w:p w:rsidR="00010968" w:rsidRDefault="00010968" w:rsidP="00010968">
      <w:pPr>
        <w:numPr>
          <w:ilvl w:val="0"/>
          <w:numId w:val="21"/>
        </w:numPr>
        <w:spacing w:after="0" w:line="240" w:lineRule="auto"/>
        <w:ind w:left="1418" w:right="849"/>
        <w:jc w:val="both"/>
        <w:rPr>
          <w:rFonts w:ascii="Calibri Light" w:hAnsi="Calibri Light" w:cs="Calibri Light"/>
        </w:rPr>
      </w:pPr>
      <w:r>
        <w:rPr>
          <w:rFonts w:ascii="Calibri Light" w:hAnsi="Calibri Light" w:cs="Calibri Light"/>
        </w:rPr>
        <w:t>dostarczaniu nowych wersji oprogramowania będących wynikiem wprowadzenia koniecznych zmian w funkcjonowaniu systemu związanych z wejściem w życie nowych przepisów,</w:t>
      </w:r>
    </w:p>
    <w:p w:rsidR="00010968" w:rsidRDefault="00010968" w:rsidP="00010968">
      <w:pPr>
        <w:numPr>
          <w:ilvl w:val="0"/>
          <w:numId w:val="21"/>
        </w:numPr>
        <w:spacing w:after="0" w:line="240" w:lineRule="auto"/>
        <w:ind w:left="1418" w:right="849"/>
        <w:jc w:val="both"/>
        <w:rPr>
          <w:rFonts w:ascii="Calibri Light" w:hAnsi="Calibri Light" w:cs="Calibri Light"/>
        </w:rPr>
      </w:pPr>
      <w:r>
        <w:rPr>
          <w:rFonts w:ascii="Calibri Light" w:hAnsi="Calibri Light" w:cs="Calibri Light"/>
        </w:rPr>
        <w:t xml:space="preserve">dostosowaniu do obowiązujących przepisów nie później niż w dniu ich wejścia w życie, chyba że, zmiany prawne nie zostały ogłoszone z minimum 30-dniowym terminem poprzedzającym ich wprowadzenie w życie. </w:t>
      </w:r>
    </w:p>
    <w:p w:rsidR="00010968" w:rsidRDefault="00010968" w:rsidP="00010968">
      <w:pPr>
        <w:numPr>
          <w:ilvl w:val="0"/>
          <w:numId w:val="21"/>
        </w:numPr>
        <w:spacing w:after="0" w:line="240" w:lineRule="auto"/>
        <w:ind w:left="1418" w:right="849"/>
        <w:jc w:val="both"/>
        <w:rPr>
          <w:rFonts w:ascii="Calibri Light" w:hAnsi="Calibri Light" w:cs="Calibri Light"/>
        </w:rPr>
      </w:pPr>
      <w:r>
        <w:rPr>
          <w:rFonts w:ascii="Calibri Light" w:hAnsi="Calibri Light" w:cs="Calibri Light"/>
        </w:rPr>
        <w:t>dostarczaniu nowych, ulepszonych wersji oprogramowania lub innych komponentów systemu będących konsekwencją wykonywania w nich zmian wynikłych ze stwierdzonych niedoskonałości technicznych,</w:t>
      </w:r>
    </w:p>
    <w:p w:rsidR="00010968" w:rsidRDefault="00010968" w:rsidP="00010968">
      <w:pPr>
        <w:numPr>
          <w:ilvl w:val="0"/>
          <w:numId w:val="21"/>
        </w:numPr>
        <w:spacing w:after="0" w:line="240" w:lineRule="auto"/>
        <w:ind w:left="1418" w:right="849"/>
        <w:jc w:val="both"/>
        <w:rPr>
          <w:rFonts w:ascii="Calibri Light" w:hAnsi="Calibri Light" w:cs="Calibri Light"/>
        </w:rPr>
      </w:pPr>
      <w:r>
        <w:rPr>
          <w:rFonts w:ascii="Calibri Light" w:hAnsi="Calibri Light" w:cs="Calibri Light"/>
        </w:rPr>
        <w:t>dostarczaniu nowych wersji dokumentacji użytkownika oraz dokumentacji technicznej zgodnych co do wersji jak i również zakresu zaimplementowanych i działających funkcji z wersją dostarczonego oprogramowania aplikacyjnego,</w:t>
      </w:r>
    </w:p>
    <w:p w:rsidR="00010968" w:rsidRDefault="00010968" w:rsidP="00010968">
      <w:pPr>
        <w:numPr>
          <w:ilvl w:val="0"/>
          <w:numId w:val="21"/>
        </w:numPr>
        <w:spacing w:after="0" w:line="240" w:lineRule="auto"/>
        <w:ind w:left="1418" w:right="849"/>
        <w:jc w:val="both"/>
        <w:rPr>
          <w:rFonts w:ascii="Calibri Light" w:hAnsi="Calibri Light" w:cs="Calibri Light"/>
        </w:rPr>
      </w:pPr>
      <w:r>
        <w:rPr>
          <w:rFonts w:ascii="Calibri Light" w:hAnsi="Calibri Light" w:cs="Calibri Light"/>
        </w:rPr>
        <w:t>świadczeniu telefonicznie usług doradztwa i opieki w zakresie eksploatacji systemu,</w:t>
      </w:r>
    </w:p>
    <w:p w:rsidR="00010968" w:rsidRDefault="00010968" w:rsidP="00010968">
      <w:pPr>
        <w:numPr>
          <w:ilvl w:val="0"/>
          <w:numId w:val="21"/>
        </w:numPr>
        <w:spacing w:after="0" w:line="240" w:lineRule="auto"/>
        <w:ind w:left="1418" w:right="849"/>
        <w:jc w:val="both"/>
        <w:rPr>
          <w:rFonts w:ascii="Calibri Light" w:hAnsi="Calibri Light" w:cs="Calibri Light"/>
        </w:rPr>
      </w:pPr>
      <w:r>
        <w:rPr>
          <w:rFonts w:ascii="Calibri Light" w:hAnsi="Calibri Light" w:cs="Calibri Light"/>
        </w:rPr>
        <w:t>podejmowaniu czynności związanych z diagnozowaniem problemów oraz usuwaniem przyczyn nieprawidłowego funkcjonowania dostarczonego rozwiązania.</w:t>
      </w:r>
    </w:p>
    <w:p w:rsidR="00010968" w:rsidRDefault="00010968" w:rsidP="00010968">
      <w:pPr>
        <w:spacing w:after="0" w:line="240" w:lineRule="auto"/>
        <w:ind w:right="849"/>
        <w:jc w:val="both"/>
        <w:rPr>
          <w:rFonts w:ascii="Calibri Light" w:hAnsi="Calibri Light" w:cs="Calibri Light"/>
        </w:rPr>
      </w:pPr>
    </w:p>
    <w:p w:rsidR="00010968" w:rsidRDefault="00010968" w:rsidP="00010968">
      <w:pPr>
        <w:spacing w:after="0" w:line="240" w:lineRule="auto"/>
        <w:ind w:right="849"/>
        <w:jc w:val="both"/>
        <w:rPr>
          <w:rFonts w:ascii="Calibri Light" w:hAnsi="Calibri Light" w:cs="Calibri Light"/>
        </w:rPr>
      </w:pPr>
      <w:r>
        <w:rPr>
          <w:rFonts w:ascii="CalibriLight" w:hAnsi="CalibriLight" w:cs="CalibriLight"/>
          <w:color w:val="2F5497"/>
          <w:sz w:val="26"/>
          <w:szCs w:val="26"/>
          <w:lang w:eastAsia="pl-PL"/>
        </w:rPr>
        <w:t>7. Integracja z Systemem Dziedzinowym (SD) Urzędu</w:t>
      </w:r>
    </w:p>
    <w:p w:rsidR="00010968" w:rsidRDefault="00010968" w:rsidP="00010968">
      <w:pPr>
        <w:pStyle w:val="Akapitzlist"/>
        <w:spacing w:after="0" w:line="240" w:lineRule="auto"/>
        <w:ind w:right="849"/>
        <w:jc w:val="both"/>
        <w:rPr>
          <w:rFonts w:ascii="Calibri Light" w:hAnsi="Calibri Light" w:cs="Calibri Light"/>
        </w:rPr>
      </w:pPr>
    </w:p>
    <w:p w:rsidR="00010968" w:rsidRDefault="00010968" w:rsidP="00010968">
      <w:pPr>
        <w:spacing w:after="0" w:line="240" w:lineRule="auto"/>
        <w:ind w:right="849" w:firstLine="360"/>
        <w:jc w:val="both"/>
        <w:rPr>
          <w:rFonts w:ascii="Calibri Light" w:hAnsi="Calibri Light" w:cs="Calibri Light"/>
        </w:rPr>
      </w:pPr>
      <w:r>
        <w:rPr>
          <w:rFonts w:ascii="Calibri Light" w:hAnsi="Calibri Light" w:cs="Calibri Light"/>
        </w:rPr>
        <w:t>Zamawiający używa Systemu Dziedzinowego „PUMA” autorstwa firmy ZETO SOFTWARE Sp. z o.o. Zamawiający wymaga dwukierunkowej integracji centralnej platformy e-usług mieszkańca z używanym SD w poniższym zakresie:</w:t>
      </w:r>
    </w:p>
    <w:p w:rsidR="00010968" w:rsidRDefault="00010968" w:rsidP="00010968">
      <w:pPr>
        <w:numPr>
          <w:ilvl w:val="0"/>
          <w:numId w:val="22"/>
        </w:numPr>
        <w:spacing w:after="0" w:line="240" w:lineRule="auto"/>
        <w:ind w:left="1418" w:right="849"/>
        <w:jc w:val="both"/>
        <w:rPr>
          <w:rFonts w:ascii="Calibri Light" w:hAnsi="Calibri Light" w:cs="Calibri Light"/>
        </w:rPr>
      </w:pPr>
      <w:r>
        <w:rPr>
          <w:rFonts w:ascii="Calibri Light" w:hAnsi="Calibri Light" w:cs="Calibri Light"/>
        </w:rPr>
        <w:t xml:space="preserve">informacji o kontrahentach w zakresie nie mniejszym niż: nazwa/nazwisko, imię, PESEL, NIP, adres z uwzględnieniem wskazań na słownik TERYT, </w:t>
      </w:r>
    </w:p>
    <w:p w:rsidR="00010968" w:rsidRDefault="00010968" w:rsidP="00010968">
      <w:pPr>
        <w:numPr>
          <w:ilvl w:val="0"/>
          <w:numId w:val="22"/>
        </w:numPr>
        <w:spacing w:after="0" w:line="240" w:lineRule="auto"/>
        <w:ind w:left="1418" w:right="849"/>
        <w:jc w:val="both"/>
        <w:rPr>
          <w:rFonts w:ascii="Calibri Light" w:hAnsi="Calibri Light" w:cs="Calibri Light"/>
        </w:rPr>
      </w:pPr>
      <w:r>
        <w:rPr>
          <w:rFonts w:ascii="Calibri Light" w:hAnsi="Calibri Light" w:cs="Calibri Light"/>
        </w:rPr>
        <w:lastRenderedPageBreak/>
        <w:t>informacji o należnościach kontrahenta z uwzględnieniem, że kilku kontrahentów może dotyczyć jedna należność, informacje dot. należności nie mogą mieć mniejszego zakresu niż: rodzaj należności, kwota, kwota odsetek, kwota VAT, numer decyzji urzędowej, termin płatności,</w:t>
      </w:r>
    </w:p>
    <w:p w:rsidR="00010968" w:rsidRDefault="00010968" w:rsidP="00010968">
      <w:pPr>
        <w:numPr>
          <w:ilvl w:val="0"/>
          <w:numId w:val="22"/>
        </w:numPr>
        <w:spacing w:after="0" w:line="240" w:lineRule="auto"/>
        <w:ind w:left="1418" w:right="849"/>
        <w:jc w:val="both"/>
        <w:rPr>
          <w:rFonts w:ascii="Calibri Light" w:hAnsi="Calibri Light" w:cs="Calibri Light"/>
        </w:rPr>
      </w:pPr>
      <w:r>
        <w:rPr>
          <w:rFonts w:ascii="Calibri Light" w:hAnsi="Calibri Light" w:cs="Calibri Light"/>
        </w:rPr>
        <w:t>informacji dotyczące kont bankowych, na które należy wpłacić należność z uwzględnieniem konfiguracji modułu SD obsługującego płatności masowe,</w:t>
      </w:r>
    </w:p>
    <w:p w:rsidR="00010968" w:rsidRDefault="00010968" w:rsidP="00010968">
      <w:pPr>
        <w:numPr>
          <w:ilvl w:val="0"/>
          <w:numId w:val="22"/>
        </w:numPr>
        <w:spacing w:after="0" w:line="240" w:lineRule="auto"/>
        <w:ind w:left="1418" w:right="849"/>
        <w:jc w:val="both"/>
        <w:rPr>
          <w:rFonts w:ascii="Calibri Light" w:hAnsi="Calibri Light" w:cs="Calibri Light"/>
        </w:rPr>
      </w:pPr>
      <w:r>
        <w:rPr>
          <w:rFonts w:ascii="Calibri Light" w:hAnsi="Calibri Light" w:cs="Calibri Light"/>
        </w:rPr>
        <w:t>informacji dotyczących wpłat dokonanych na należności. Przekazane dane muszą zawierać zakres informacyjny przynajmniej: data wpłaty, kwota, kwota odsetek, kwota VAT, kontrahent wpłacający,</w:t>
      </w:r>
    </w:p>
    <w:p w:rsidR="00010968" w:rsidRDefault="00010968" w:rsidP="00010968">
      <w:pPr>
        <w:numPr>
          <w:ilvl w:val="0"/>
          <w:numId w:val="22"/>
        </w:numPr>
        <w:spacing w:after="0" w:line="240" w:lineRule="auto"/>
        <w:ind w:left="1418" w:right="849"/>
        <w:jc w:val="both"/>
        <w:rPr>
          <w:rFonts w:ascii="Calibri Light" w:hAnsi="Calibri Light" w:cs="Calibri Light"/>
        </w:rPr>
      </w:pPr>
      <w:r>
        <w:rPr>
          <w:rFonts w:ascii="Calibri Light" w:hAnsi="Calibri Light" w:cs="Calibri Light"/>
        </w:rPr>
        <w:t>informacji dla należności do zapłaty będących wezwaniami lub upomnieniami takie jak: data odbioru, data wydania, data zapłaty, koszt, numer,</w:t>
      </w:r>
    </w:p>
    <w:p w:rsidR="00010968" w:rsidRDefault="00010968" w:rsidP="00010968">
      <w:pPr>
        <w:numPr>
          <w:ilvl w:val="0"/>
          <w:numId w:val="22"/>
        </w:numPr>
        <w:spacing w:after="0" w:line="240" w:lineRule="auto"/>
        <w:ind w:left="1418" w:right="849"/>
        <w:jc w:val="both"/>
        <w:rPr>
          <w:rFonts w:ascii="Calibri Light" w:hAnsi="Calibri Light" w:cs="Calibri Light"/>
        </w:rPr>
      </w:pPr>
      <w:r>
        <w:rPr>
          <w:rFonts w:ascii="Calibri Light" w:hAnsi="Calibri Light" w:cs="Calibri Light"/>
        </w:rPr>
        <w:t>informacji dla należności dotyczących obszaru wydawania zezwoleń na sprzedaż alkoholu w zakresie nie mniejszym niż: data od – do dla zezwolenia, data wydania, numer zezwolenia, rok zezwolenia, typ zezwolenia (A, B, C), stan zezwolenia, adres punktu sprzedaży,</w:t>
      </w:r>
    </w:p>
    <w:p w:rsidR="00010968" w:rsidRDefault="00010968" w:rsidP="00010968">
      <w:pPr>
        <w:numPr>
          <w:ilvl w:val="0"/>
          <w:numId w:val="22"/>
        </w:numPr>
        <w:spacing w:after="0" w:line="240" w:lineRule="auto"/>
        <w:ind w:left="1418" w:right="849"/>
        <w:jc w:val="both"/>
        <w:rPr>
          <w:rFonts w:ascii="Calibri Light" w:hAnsi="Calibri Light" w:cs="Calibri Light"/>
        </w:rPr>
      </w:pPr>
      <w:r>
        <w:rPr>
          <w:rFonts w:ascii="Calibri Light" w:hAnsi="Calibri Light" w:cs="Calibri Light"/>
        </w:rPr>
        <w:t xml:space="preserve">informacji dla należności dotyczących mienia, w 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  </w:t>
      </w:r>
    </w:p>
    <w:p w:rsidR="00010968" w:rsidRDefault="00010968" w:rsidP="00010968">
      <w:pPr>
        <w:numPr>
          <w:ilvl w:val="0"/>
          <w:numId w:val="22"/>
        </w:numPr>
        <w:spacing w:after="0" w:line="240" w:lineRule="auto"/>
        <w:ind w:left="1418" w:right="849"/>
        <w:jc w:val="both"/>
        <w:rPr>
          <w:rFonts w:ascii="Calibri Light" w:hAnsi="Calibri Light" w:cs="Calibri Light"/>
        </w:rPr>
      </w:pPr>
      <w:r>
        <w:rPr>
          <w:rFonts w:ascii="Calibri Light" w:hAnsi="Calibri Light" w:cs="Calibri Light"/>
        </w:rPr>
        <w:t>informacji dla należności dotyczącej podatku od osób prawnych i fizycznych w zakresie nie mniejszym niż: numer dokumentu, rok dokumentu, typ dokumentu (decyzja czy deklaracja), rodzaj podatku, typ decyzji, wskazanie nieruchomości które dotyczy (budynek, działka, obręb etc.),</w:t>
      </w:r>
    </w:p>
    <w:p w:rsidR="00010968" w:rsidRDefault="00010968" w:rsidP="00010968">
      <w:pPr>
        <w:numPr>
          <w:ilvl w:val="0"/>
          <w:numId w:val="22"/>
        </w:numPr>
        <w:spacing w:after="0" w:line="240" w:lineRule="auto"/>
        <w:ind w:left="1418" w:right="849"/>
        <w:jc w:val="both"/>
        <w:rPr>
          <w:rFonts w:ascii="Calibri Light" w:hAnsi="Calibri Light" w:cs="Calibri Light"/>
        </w:rPr>
      </w:pPr>
      <w:r>
        <w:rPr>
          <w:rFonts w:ascii="Calibri Light" w:hAnsi="Calibri Light" w:cs="Calibri Light"/>
        </w:rPr>
        <w:t xml:space="preserve">informacji o mieszkańcach tj. dane kontrahenta dodatkowo uzupełnione o datę urodzenia, adres zameldowania, </w:t>
      </w:r>
    </w:p>
    <w:p w:rsidR="00010968" w:rsidRDefault="00010968" w:rsidP="00010968">
      <w:pPr>
        <w:numPr>
          <w:ilvl w:val="0"/>
          <w:numId w:val="22"/>
        </w:numPr>
        <w:spacing w:after="0" w:line="240" w:lineRule="auto"/>
        <w:ind w:left="1418" w:right="849"/>
        <w:jc w:val="both"/>
        <w:rPr>
          <w:rFonts w:ascii="Calibri Light" w:hAnsi="Calibri Light" w:cs="Calibri Light"/>
        </w:rPr>
      </w:pPr>
      <w:r>
        <w:rPr>
          <w:rFonts w:ascii="Calibri Light" w:hAnsi="Calibri Light" w:cs="Calibri Light"/>
        </w:rPr>
        <w:t>informacji o należności z określeniem: nazwy, typu, kwoty, terminu płatności, kontrahenta,</w:t>
      </w:r>
    </w:p>
    <w:p w:rsidR="00010968" w:rsidRDefault="00010968" w:rsidP="00010968">
      <w:pPr>
        <w:numPr>
          <w:ilvl w:val="0"/>
          <w:numId w:val="22"/>
        </w:numPr>
        <w:spacing w:after="0" w:line="240" w:lineRule="auto"/>
        <w:ind w:left="1418" w:right="849"/>
        <w:jc w:val="both"/>
        <w:rPr>
          <w:rFonts w:ascii="Calibri Light" w:hAnsi="Calibri Light" w:cs="Calibri Light"/>
        </w:rPr>
      </w:pPr>
      <w:r>
        <w:rPr>
          <w:rFonts w:ascii="Calibri Light" w:hAnsi="Calibri Light" w:cs="Calibri Light"/>
        </w:rPr>
        <w:t xml:space="preserve">Portal i SD muszą mieć możliwość korzystania z jednego systemu LDAP, który pozwoli na posługiwanie się jednym loginem i hasłem dla pracowników JST. </w:t>
      </w:r>
    </w:p>
    <w:p w:rsidR="00010968" w:rsidRDefault="00010968" w:rsidP="00010968">
      <w:pPr>
        <w:spacing w:after="0" w:line="240" w:lineRule="auto"/>
        <w:ind w:right="849" w:firstLine="360"/>
        <w:jc w:val="both"/>
        <w:rPr>
          <w:rFonts w:ascii="Calibri Light" w:hAnsi="Calibri Light" w:cs="Calibri Light"/>
        </w:rPr>
      </w:pPr>
    </w:p>
    <w:p w:rsidR="00010968" w:rsidRDefault="00010968" w:rsidP="00010968">
      <w:pPr>
        <w:spacing w:after="0" w:line="240" w:lineRule="auto"/>
        <w:ind w:right="849" w:firstLine="360"/>
        <w:jc w:val="both"/>
        <w:rPr>
          <w:rFonts w:ascii="Calibri Light" w:hAnsi="Calibri Light" w:cs="Calibri Light"/>
        </w:rPr>
      </w:pPr>
      <w:r>
        <w:rPr>
          <w:rFonts w:ascii="Calibri Light" w:hAnsi="Calibri Light" w:cs="Calibri Light"/>
        </w:rPr>
        <w:t>Zamawiający nie posiada autorskich praw majątkowych do funkcjonującego w urzędzie oprogramowania, nie posiada kodów źródłowych oprogramowania, a licencja posiadanego oprogramowania nie umożliwia mu modyfikacji kodów źródłowych, zatem Zamawiający nie jest w stanie zapewnić Wykonawcy, że udostępni mu stałe, niezmienne interfejsy integracyjne umożliwiające pełną wymianę danych z nowo uruchamianymi rozwiązaniami. Wykonawca odpowiedzialny jest za dostawę w pełni funkcjonujących rozwiązań opisanych w niniejszym załączniku, w tym, jeżeli jest konieczne, pozyskanie licencji lub informacji niezbędnych  do realizacji zamówienia, zawarcie koniecznych umów itp.</w:t>
      </w:r>
    </w:p>
    <w:p w:rsidR="00010968" w:rsidRDefault="00010968" w:rsidP="00010968">
      <w:pPr>
        <w:spacing w:after="0" w:line="240" w:lineRule="auto"/>
        <w:ind w:right="849" w:firstLine="360"/>
        <w:jc w:val="both"/>
        <w:rPr>
          <w:rFonts w:ascii="Calibri Light" w:hAnsi="Calibri Light" w:cs="Calibri Light"/>
        </w:rPr>
      </w:pPr>
    </w:p>
    <w:p w:rsidR="005E5133" w:rsidRDefault="005E5133"/>
    <w:sectPr w:rsidR="005E5133" w:rsidSect="00F754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Ligh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6F3"/>
    <w:multiLevelType w:val="hybridMultilevel"/>
    <w:tmpl w:val="6F7A2550"/>
    <w:lvl w:ilvl="0" w:tplc="04150017">
      <w:start w:val="1"/>
      <w:numFmt w:val="lowerLetter"/>
      <w:lvlText w:val="%1)"/>
      <w:lvlJc w:val="left"/>
      <w:pPr>
        <w:ind w:left="2291" w:hanging="360"/>
      </w:pPr>
    </w:lvl>
    <w:lvl w:ilvl="1" w:tplc="04150019">
      <w:start w:val="1"/>
      <w:numFmt w:val="lowerLetter"/>
      <w:lvlText w:val="%2."/>
      <w:lvlJc w:val="left"/>
      <w:pPr>
        <w:ind w:left="3011" w:hanging="360"/>
      </w:pPr>
    </w:lvl>
    <w:lvl w:ilvl="2" w:tplc="0415001B">
      <w:start w:val="1"/>
      <w:numFmt w:val="lowerRoman"/>
      <w:lvlText w:val="%3."/>
      <w:lvlJc w:val="right"/>
      <w:pPr>
        <w:ind w:left="3731" w:hanging="180"/>
      </w:pPr>
    </w:lvl>
    <w:lvl w:ilvl="3" w:tplc="0415000F">
      <w:start w:val="1"/>
      <w:numFmt w:val="decimal"/>
      <w:lvlText w:val="%4."/>
      <w:lvlJc w:val="left"/>
      <w:pPr>
        <w:ind w:left="4451" w:hanging="360"/>
      </w:pPr>
    </w:lvl>
    <w:lvl w:ilvl="4" w:tplc="04150019">
      <w:start w:val="1"/>
      <w:numFmt w:val="lowerLetter"/>
      <w:lvlText w:val="%5."/>
      <w:lvlJc w:val="left"/>
      <w:pPr>
        <w:ind w:left="5171" w:hanging="360"/>
      </w:pPr>
    </w:lvl>
    <w:lvl w:ilvl="5" w:tplc="0415001B">
      <w:start w:val="1"/>
      <w:numFmt w:val="lowerRoman"/>
      <w:lvlText w:val="%6."/>
      <w:lvlJc w:val="right"/>
      <w:pPr>
        <w:ind w:left="5891" w:hanging="180"/>
      </w:pPr>
    </w:lvl>
    <w:lvl w:ilvl="6" w:tplc="0415000F">
      <w:start w:val="1"/>
      <w:numFmt w:val="decimal"/>
      <w:lvlText w:val="%7."/>
      <w:lvlJc w:val="left"/>
      <w:pPr>
        <w:ind w:left="6611" w:hanging="360"/>
      </w:pPr>
    </w:lvl>
    <w:lvl w:ilvl="7" w:tplc="04150019">
      <w:start w:val="1"/>
      <w:numFmt w:val="lowerLetter"/>
      <w:lvlText w:val="%8."/>
      <w:lvlJc w:val="left"/>
      <w:pPr>
        <w:ind w:left="7331" w:hanging="360"/>
      </w:pPr>
    </w:lvl>
    <w:lvl w:ilvl="8" w:tplc="0415001B">
      <w:start w:val="1"/>
      <w:numFmt w:val="lowerRoman"/>
      <w:lvlText w:val="%9."/>
      <w:lvlJc w:val="right"/>
      <w:pPr>
        <w:ind w:left="8051" w:hanging="180"/>
      </w:pPr>
    </w:lvl>
  </w:abstractNum>
  <w:abstractNum w:abstractNumId="1">
    <w:nsid w:val="0A38413D"/>
    <w:multiLevelType w:val="hybridMultilevel"/>
    <w:tmpl w:val="DA184E9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180"/>
      </w:pPr>
      <w:rPr>
        <w:rFonts w:ascii="Courier New" w:hAnsi="Courier New" w:cs="Courier New" w:hint="default"/>
      </w:rPr>
    </w:lvl>
    <w:lvl w:ilvl="3" w:tplc="04150005">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96D1D11"/>
    <w:multiLevelType w:val="hybridMultilevel"/>
    <w:tmpl w:val="E35274C4"/>
    <w:lvl w:ilvl="0" w:tplc="04150017">
      <w:start w:val="1"/>
      <w:numFmt w:val="lowerLetter"/>
      <w:lvlText w:val="%1)"/>
      <w:lvlJc w:val="left"/>
      <w:pPr>
        <w:ind w:left="2291" w:hanging="360"/>
      </w:pPr>
    </w:lvl>
    <w:lvl w:ilvl="1" w:tplc="04150019">
      <w:start w:val="1"/>
      <w:numFmt w:val="lowerLetter"/>
      <w:lvlText w:val="%2."/>
      <w:lvlJc w:val="left"/>
      <w:pPr>
        <w:ind w:left="3011" w:hanging="360"/>
      </w:pPr>
    </w:lvl>
    <w:lvl w:ilvl="2" w:tplc="0415001B">
      <w:start w:val="1"/>
      <w:numFmt w:val="lowerRoman"/>
      <w:lvlText w:val="%3."/>
      <w:lvlJc w:val="right"/>
      <w:pPr>
        <w:ind w:left="3731" w:hanging="180"/>
      </w:pPr>
    </w:lvl>
    <w:lvl w:ilvl="3" w:tplc="0415000F">
      <w:start w:val="1"/>
      <w:numFmt w:val="decimal"/>
      <w:lvlText w:val="%4."/>
      <w:lvlJc w:val="left"/>
      <w:pPr>
        <w:ind w:left="4451" w:hanging="360"/>
      </w:pPr>
    </w:lvl>
    <w:lvl w:ilvl="4" w:tplc="04150019">
      <w:start w:val="1"/>
      <w:numFmt w:val="lowerLetter"/>
      <w:lvlText w:val="%5."/>
      <w:lvlJc w:val="left"/>
      <w:pPr>
        <w:ind w:left="5171" w:hanging="360"/>
      </w:pPr>
    </w:lvl>
    <w:lvl w:ilvl="5" w:tplc="0415001B">
      <w:start w:val="1"/>
      <w:numFmt w:val="lowerRoman"/>
      <w:lvlText w:val="%6."/>
      <w:lvlJc w:val="right"/>
      <w:pPr>
        <w:ind w:left="5891" w:hanging="180"/>
      </w:pPr>
    </w:lvl>
    <w:lvl w:ilvl="6" w:tplc="0415000F">
      <w:start w:val="1"/>
      <w:numFmt w:val="decimal"/>
      <w:lvlText w:val="%7."/>
      <w:lvlJc w:val="left"/>
      <w:pPr>
        <w:ind w:left="6611" w:hanging="360"/>
      </w:pPr>
    </w:lvl>
    <w:lvl w:ilvl="7" w:tplc="04150019">
      <w:start w:val="1"/>
      <w:numFmt w:val="lowerLetter"/>
      <w:lvlText w:val="%8."/>
      <w:lvlJc w:val="left"/>
      <w:pPr>
        <w:ind w:left="7331" w:hanging="360"/>
      </w:pPr>
    </w:lvl>
    <w:lvl w:ilvl="8" w:tplc="0415001B">
      <w:start w:val="1"/>
      <w:numFmt w:val="lowerRoman"/>
      <w:lvlText w:val="%9."/>
      <w:lvlJc w:val="right"/>
      <w:pPr>
        <w:ind w:left="8051" w:hanging="180"/>
      </w:pPr>
    </w:lvl>
  </w:abstractNum>
  <w:abstractNum w:abstractNumId="3">
    <w:nsid w:val="25D527F0"/>
    <w:multiLevelType w:val="hybridMultilevel"/>
    <w:tmpl w:val="DA184E9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180"/>
      </w:pPr>
      <w:rPr>
        <w:rFonts w:ascii="Courier New" w:hAnsi="Courier New" w:cs="Courier New" w:hint="default"/>
      </w:rPr>
    </w:lvl>
    <w:lvl w:ilvl="3" w:tplc="04150005">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B0359FC"/>
    <w:multiLevelType w:val="hybridMultilevel"/>
    <w:tmpl w:val="9FEC9FD0"/>
    <w:lvl w:ilvl="0" w:tplc="2402D998">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4F027AE"/>
    <w:multiLevelType w:val="hybridMultilevel"/>
    <w:tmpl w:val="39DC0A74"/>
    <w:lvl w:ilvl="0" w:tplc="04150001">
      <w:start w:val="1"/>
      <w:numFmt w:val="bullet"/>
      <w:lvlText w:val=""/>
      <w:lvlJc w:val="left"/>
      <w:pPr>
        <w:ind w:left="1571" w:hanging="360"/>
      </w:pPr>
      <w:rPr>
        <w:rFonts w:ascii="Symbol" w:hAnsi="Symbol" w:hint="default"/>
      </w:rPr>
    </w:lvl>
    <w:lvl w:ilvl="1" w:tplc="04150017">
      <w:start w:val="1"/>
      <w:numFmt w:val="lowerLetter"/>
      <w:lvlText w:val="%2)"/>
      <w:lvlJc w:val="left"/>
      <w:pPr>
        <w:ind w:left="2291" w:hanging="360"/>
      </w:p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6">
    <w:nsid w:val="38694D00"/>
    <w:multiLevelType w:val="hybridMultilevel"/>
    <w:tmpl w:val="6F7A2550"/>
    <w:lvl w:ilvl="0" w:tplc="04150017">
      <w:start w:val="1"/>
      <w:numFmt w:val="lowerLetter"/>
      <w:lvlText w:val="%1)"/>
      <w:lvlJc w:val="left"/>
      <w:pPr>
        <w:ind w:left="2291" w:hanging="360"/>
      </w:pPr>
    </w:lvl>
    <w:lvl w:ilvl="1" w:tplc="04150019">
      <w:start w:val="1"/>
      <w:numFmt w:val="lowerLetter"/>
      <w:lvlText w:val="%2."/>
      <w:lvlJc w:val="left"/>
      <w:pPr>
        <w:ind w:left="3011" w:hanging="360"/>
      </w:pPr>
    </w:lvl>
    <w:lvl w:ilvl="2" w:tplc="0415001B">
      <w:start w:val="1"/>
      <w:numFmt w:val="lowerRoman"/>
      <w:lvlText w:val="%3."/>
      <w:lvlJc w:val="right"/>
      <w:pPr>
        <w:ind w:left="3731" w:hanging="180"/>
      </w:pPr>
    </w:lvl>
    <w:lvl w:ilvl="3" w:tplc="0415000F">
      <w:start w:val="1"/>
      <w:numFmt w:val="decimal"/>
      <w:lvlText w:val="%4."/>
      <w:lvlJc w:val="left"/>
      <w:pPr>
        <w:ind w:left="4451" w:hanging="360"/>
      </w:pPr>
    </w:lvl>
    <w:lvl w:ilvl="4" w:tplc="04150019">
      <w:start w:val="1"/>
      <w:numFmt w:val="lowerLetter"/>
      <w:lvlText w:val="%5."/>
      <w:lvlJc w:val="left"/>
      <w:pPr>
        <w:ind w:left="5171" w:hanging="360"/>
      </w:pPr>
    </w:lvl>
    <w:lvl w:ilvl="5" w:tplc="0415001B">
      <w:start w:val="1"/>
      <w:numFmt w:val="lowerRoman"/>
      <w:lvlText w:val="%6."/>
      <w:lvlJc w:val="right"/>
      <w:pPr>
        <w:ind w:left="5891" w:hanging="180"/>
      </w:pPr>
    </w:lvl>
    <w:lvl w:ilvl="6" w:tplc="0415000F">
      <w:start w:val="1"/>
      <w:numFmt w:val="decimal"/>
      <w:lvlText w:val="%7."/>
      <w:lvlJc w:val="left"/>
      <w:pPr>
        <w:ind w:left="6611" w:hanging="360"/>
      </w:pPr>
    </w:lvl>
    <w:lvl w:ilvl="7" w:tplc="04150019">
      <w:start w:val="1"/>
      <w:numFmt w:val="lowerLetter"/>
      <w:lvlText w:val="%8."/>
      <w:lvlJc w:val="left"/>
      <w:pPr>
        <w:ind w:left="7331" w:hanging="360"/>
      </w:pPr>
    </w:lvl>
    <w:lvl w:ilvl="8" w:tplc="0415001B">
      <w:start w:val="1"/>
      <w:numFmt w:val="lowerRoman"/>
      <w:lvlText w:val="%9."/>
      <w:lvlJc w:val="right"/>
      <w:pPr>
        <w:ind w:left="8051" w:hanging="180"/>
      </w:pPr>
    </w:lvl>
  </w:abstractNum>
  <w:abstractNum w:abstractNumId="7">
    <w:nsid w:val="3A1F6CDC"/>
    <w:multiLevelType w:val="hybridMultilevel"/>
    <w:tmpl w:val="E35274C4"/>
    <w:lvl w:ilvl="0" w:tplc="04150017">
      <w:start w:val="1"/>
      <w:numFmt w:val="lowerLetter"/>
      <w:lvlText w:val="%1)"/>
      <w:lvlJc w:val="left"/>
      <w:pPr>
        <w:ind w:left="2291" w:hanging="360"/>
      </w:pPr>
    </w:lvl>
    <w:lvl w:ilvl="1" w:tplc="04150019">
      <w:start w:val="1"/>
      <w:numFmt w:val="lowerLetter"/>
      <w:lvlText w:val="%2."/>
      <w:lvlJc w:val="left"/>
      <w:pPr>
        <w:ind w:left="3011" w:hanging="360"/>
      </w:pPr>
    </w:lvl>
    <w:lvl w:ilvl="2" w:tplc="0415001B">
      <w:start w:val="1"/>
      <w:numFmt w:val="lowerRoman"/>
      <w:lvlText w:val="%3."/>
      <w:lvlJc w:val="right"/>
      <w:pPr>
        <w:ind w:left="3731" w:hanging="180"/>
      </w:pPr>
    </w:lvl>
    <w:lvl w:ilvl="3" w:tplc="0415000F">
      <w:start w:val="1"/>
      <w:numFmt w:val="decimal"/>
      <w:lvlText w:val="%4."/>
      <w:lvlJc w:val="left"/>
      <w:pPr>
        <w:ind w:left="4451" w:hanging="360"/>
      </w:pPr>
    </w:lvl>
    <w:lvl w:ilvl="4" w:tplc="04150019">
      <w:start w:val="1"/>
      <w:numFmt w:val="lowerLetter"/>
      <w:lvlText w:val="%5."/>
      <w:lvlJc w:val="left"/>
      <w:pPr>
        <w:ind w:left="5171" w:hanging="360"/>
      </w:pPr>
    </w:lvl>
    <w:lvl w:ilvl="5" w:tplc="0415001B">
      <w:start w:val="1"/>
      <w:numFmt w:val="lowerRoman"/>
      <w:lvlText w:val="%6."/>
      <w:lvlJc w:val="right"/>
      <w:pPr>
        <w:ind w:left="5891" w:hanging="180"/>
      </w:pPr>
    </w:lvl>
    <w:lvl w:ilvl="6" w:tplc="0415000F">
      <w:start w:val="1"/>
      <w:numFmt w:val="decimal"/>
      <w:lvlText w:val="%7."/>
      <w:lvlJc w:val="left"/>
      <w:pPr>
        <w:ind w:left="6611" w:hanging="360"/>
      </w:pPr>
    </w:lvl>
    <w:lvl w:ilvl="7" w:tplc="04150019">
      <w:start w:val="1"/>
      <w:numFmt w:val="lowerLetter"/>
      <w:lvlText w:val="%8."/>
      <w:lvlJc w:val="left"/>
      <w:pPr>
        <w:ind w:left="7331" w:hanging="360"/>
      </w:pPr>
    </w:lvl>
    <w:lvl w:ilvl="8" w:tplc="0415001B">
      <w:start w:val="1"/>
      <w:numFmt w:val="lowerRoman"/>
      <w:lvlText w:val="%9."/>
      <w:lvlJc w:val="right"/>
      <w:pPr>
        <w:ind w:left="8051" w:hanging="180"/>
      </w:pPr>
    </w:lvl>
  </w:abstractNum>
  <w:abstractNum w:abstractNumId="8">
    <w:nsid w:val="3CF071A9"/>
    <w:multiLevelType w:val="hybridMultilevel"/>
    <w:tmpl w:val="5742E40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03">
      <w:start w:val="1"/>
      <w:numFmt w:val="bullet"/>
      <w:lvlText w:val="o"/>
      <w:lvlJc w:val="left"/>
      <w:pPr>
        <w:ind w:left="2160" w:hanging="180"/>
      </w:pPr>
      <w:rPr>
        <w:rFonts w:ascii="Courier New" w:hAnsi="Courier New" w:cs="Courier New" w:hint="default"/>
      </w:rPr>
    </w:lvl>
    <w:lvl w:ilvl="3" w:tplc="04150005">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DCD2D2B"/>
    <w:multiLevelType w:val="hybridMultilevel"/>
    <w:tmpl w:val="5088E9C4"/>
    <w:lvl w:ilvl="0" w:tplc="47B2C51E">
      <w:start w:val="1"/>
      <w:numFmt w:val="lowerLetter"/>
      <w:lvlText w:val="%1)"/>
      <w:lvlJc w:val="left"/>
      <w:pPr>
        <w:ind w:left="229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2951C28"/>
    <w:multiLevelType w:val="hybridMultilevel"/>
    <w:tmpl w:val="E35274C4"/>
    <w:lvl w:ilvl="0" w:tplc="04150017">
      <w:start w:val="1"/>
      <w:numFmt w:val="lowerLetter"/>
      <w:lvlText w:val="%1)"/>
      <w:lvlJc w:val="left"/>
      <w:pPr>
        <w:ind w:left="2291" w:hanging="360"/>
      </w:pPr>
    </w:lvl>
    <w:lvl w:ilvl="1" w:tplc="04150019">
      <w:start w:val="1"/>
      <w:numFmt w:val="lowerLetter"/>
      <w:lvlText w:val="%2."/>
      <w:lvlJc w:val="left"/>
      <w:pPr>
        <w:ind w:left="3011" w:hanging="360"/>
      </w:pPr>
    </w:lvl>
    <w:lvl w:ilvl="2" w:tplc="0415001B">
      <w:start w:val="1"/>
      <w:numFmt w:val="lowerRoman"/>
      <w:lvlText w:val="%3."/>
      <w:lvlJc w:val="right"/>
      <w:pPr>
        <w:ind w:left="3731" w:hanging="180"/>
      </w:pPr>
    </w:lvl>
    <w:lvl w:ilvl="3" w:tplc="0415000F">
      <w:start w:val="1"/>
      <w:numFmt w:val="decimal"/>
      <w:lvlText w:val="%4."/>
      <w:lvlJc w:val="left"/>
      <w:pPr>
        <w:ind w:left="4451" w:hanging="360"/>
      </w:pPr>
    </w:lvl>
    <w:lvl w:ilvl="4" w:tplc="04150019">
      <w:start w:val="1"/>
      <w:numFmt w:val="lowerLetter"/>
      <w:lvlText w:val="%5."/>
      <w:lvlJc w:val="left"/>
      <w:pPr>
        <w:ind w:left="5171" w:hanging="360"/>
      </w:pPr>
    </w:lvl>
    <w:lvl w:ilvl="5" w:tplc="0415001B">
      <w:start w:val="1"/>
      <w:numFmt w:val="lowerRoman"/>
      <w:lvlText w:val="%6."/>
      <w:lvlJc w:val="right"/>
      <w:pPr>
        <w:ind w:left="5891" w:hanging="180"/>
      </w:pPr>
    </w:lvl>
    <w:lvl w:ilvl="6" w:tplc="0415000F">
      <w:start w:val="1"/>
      <w:numFmt w:val="decimal"/>
      <w:lvlText w:val="%7."/>
      <w:lvlJc w:val="left"/>
      <w:pPr>
        <w:ind w:left="6611" w:hanging="360"/>
      </w:pPr>
    </w:lvl>
    <w:lvl w:ilvl="7" w:tplc="04150019">
      <w:start w:val="1"/>
      <w:numFmt w:val="lowerLetter"/>
      <w:lvlText w:val="%8."/>
      <w:lvlJc w:val="left"/>
      <w:pPr>
        <w:ind w:left="7331" w:hanging="360"/>
      </w:pPr>
    </w:lvl>
    <w:lvl w:ilvl="8" w:tplc="0415001B">
      <w:start w:val="1"/>
      <w:numFmt w:val="lowerRoman"/>
      <w:lvlText w:val="%9."/>
      <w:lvlJc w:val="right"/>
      <w:pPr>
        <w:ind w:left="8051" w:hanging="180"/>
      </w:pPr>
    </w:lvl>
  </w:abstractNum>
  <w:abstractNum w:abstractNumId="11">
    <w:nsid w:val="4A3F0A95"/>
    <w:multiLevelType w:val="hybridMultilevel"/>
    <w:tmpl w:val="A16632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EF846AA"/>
    <w:multiLevelType w:val="hybridMultilevel"/>
    <w:tmpl w:val="5088E9C4"/>
    <w:lvl w:ilvl="0" w:tplc="47B2C51E">
      <w:start w:val="1"/>
      <w:numFmt w:val="lowerLetter"/>
      <w:lvlText w:val="%1)"/>
      <w:lvlJc w:val="left"/>
      <w:pPr>
        <w:ind w:left="229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3B21D3A"/>
    <w:multiLevelType w:val="hybridMultilevel"/>
    <w:tmpl w:val="5088E9C4"/>
    <w:lvl w:ilvl="0" w:tplc="47B2C51E">
      <w:start w:val="1"/>
      <w:numFmt w:val="lowerLetter"/>
      <w:lvlText w:val="%1)"/>
      <w:lvlJc w:val="left"/>
      <w:pPr>
        <w:ind w:left="229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DDA2D79"/>
    <w:multiLevelType w:val="hybridMultilevel"/>
    <w:tmpl w:val="6F7A2550"/>
    <w:lvl w:ilvl="0" w:tplc="04150017">
      <w:start w:val="1"/>
      <w:numFmt w:val="lowerLetter"/>
      <w:lvlText w:val="%1)"/>
      <w:lvlJc w:val="left"/>
      <w:pPr>
        <w:ind w:left="2291" w:hanging="360"/>
      </w:pPr>
    </w:lvl>
    <w:lvl w:ilvl="1" w:tplc="04150019">
      <w:start w:val="1"/>
      <w:numFmt w:val="lowerLetter"/>
      <w:lvlText w:val="%2."/>
      <w:lvlJc w:val="left"/>
      <w:pPr>
        <w:ind w:left="3011" w:hanging="360"/>
      </w:pPr>
    </w:lvl>
    <w:lvl w:ilvl="2" w:tplc="0415001B">
      <w:start w:val="1"/>
      <w:numFmt w:val="lowerRoman"/>
      <w:lvlText w:val="%3."/>
      <w:lvlJc w:val="right"/>
      <w:pPr>
        <w:ind w:left="3731" w:hanging="180"/>
      </w:pPr>
    </w:lvl>
    <w:lvl w:ilvl="3" w:tplc="0415000F">
      <w:start w:val="1"/>
      <w:numFmt w:val="decimal"/>
      <w:lvlText w:val="%4."/>
      <w:lvlJc w:val="left"/>
      <w:pPr>
        <w:ind w:left="4451" w:hanging="360"/>
      </w:pPr>
    </w:lvl>
    <w:lvl w:ilvl="4" w:tplc="04150019">
      <w:start w:val="1"/>
      <w:numFmt w:val="lowerLetter"/>
      <w:lvlText w:val="%5."/>
      <w:lvlJc w:val="left"/>
      <w:pPr>
        <w:ind w:left="5171" w:hanging="360"/>
      </w:pPr>
    </w:lvl>
    <w:lvl w:ilvl="5" w:tplc="0415001B">
      <w:start w:val="1"/>
      <w:numFmt w:val="lowerRoman"/>
      <w:lvlText w:val="%6."/>
      <w:lvlJc w:val="right"/>
      <w:pPr>
        <w:ind w:left="5891" w:hanging="180"/>
      </w:pPr>
    </w:lvl>
    <w:lvl w:ilvl="6" w:tplc="0415000F">
      <w:start w:val="1"/>
      <w:numFmt w:val="decimal"/>
      <w:lvlText w:val="%7."/>
      <w:lvlJc w:val="left"/>
      <w:pPr>
        <w:ind w:left="6611" w:hanging="360"/>
      </w:pPr>
    </w:lvl>
    <w:lvl w:ilvl="7" w:tplc="04150019">
      <w:start w:val="1"/>
      <w:numFmt w:val="lowerLetter"/>
      <w:lvlText w:val="%8."/>
      <w:lvlJc w:val="left"/>
      <w:pPr>
        <w:ind w:left="7331" w:hanging="360"/>
      </w:pPr>
    </w:lvl>
    <w:lvl w:ilvl="8" w:tplc="0415001B">
      <w:start w:val="1"/>
      <w:numFmt w:val="lowerRoman"/>
      <w:lvlText w:val="%9."/>
      <w:lvlJc w:val="right"/>
      <w:pPr>
        <w:ind w:left="8051" w:hanging="180"/>
      </w:pPr>
    </w:lvl>
  </w:abstractNum>
  <w:abstractNum w:abstractNumId="15">
    <w:nsid w:val="5E040F60"/>
    <w:multiLevelType w:val="hybridMultilevel"/>
    <w:tmpl w:val="A410878A"/>
    <w:lvl w:ilvl="0" w:tplc="04150017">
      <w:start w:val="1"/>
      <w:numFmt w:val="lowerLetter"/>
      <w:lvlText w:val="%1)"/>
      <w:lvlJc w:val="left"/>
      <w:pPr>
        <w:ind w:left="2291" w:hanging="360"/>
      </w:pPr>
    </w:lvl>
    <w:lvl w:ilvl="1" w:tplc="04150019">
      <w:start w:val="1"/>
      <w:numFmt w:val="lowerLetter"/>
      <w:lvlText w:val="%2."/>
      <w:lvlJc w:val="left"/>
      <w:pPr>
        <w:ind w:left="3011" w:hanging="360"/>
      </w:pPr>
    </w:lvl>
    <w:lvl w:ilvl="2" w:tplc="0415001B">
      <w:start w:val="1"/>
      <w:numFmt w:val="lowerRoman"/>
      <w:lvlText w:val="%3."/>
      <w:lvlJc w:val="right"/>
      <w:pPr>
        <w:ind w:left="3731" w:hanging="180"/>
      </w:pPr>
    </w:lvl>
    <w:lvl w:ilvl="3" w:tplc="0415000F">
      <w:start w:val="1"/>
      <w:numFmt w:val="decimal"/>
      <w:lvlText w:val="%4."/>
      <w:lvlJc w:val="left"/>
      <w:pPr>
        <w:ind w:left="4451" w:hanging="360"/>
      </w:pPr>
    </w:lvl>
    <w:lvl w:ilvl="4" w:tplc="04150019">
      <w:start w:val="1"/>
      <w:numFmt w:val="lowerLetter"/>
      <w:lvlText w:val="%5."/>
      <w:lvlJc w:val="left"/>
      <w:pPr>
        <w:ind w:left="5171" w:hanging="360"/>
      </w:pPr>
    </w:lvl>
    <w:lvl w:ilvl="5" w:tplc="0415001B">
      <w:start w:val="1"/>
      <w:numFmt w:val="lowerRoman"/>
      <w:lvlText w:val="%6."/>
      <w:lvlJc w:val="right"/>
      <w:pPr>
        <w:ind w:left="5891" w:hanging="180"/>
      </w:pPr>
    </w:lvl>
    <w:lvl w:ilvl="6" w:tplc="0415000F">
      <w:start w:val="1"/>
      <w:numFmt w:val="decimal"/>
      <w:lvlText w:val="%7."/>
      <w:lvlJc w:val="left"/>
      <w:pPr>
        <w:ind w:left="6611" w:hanging="360"/>
      </w:pPr>
    </w:lvl>
    <w:lvl w:ilvl="7" w:tplc="04150019">
      <w:start w:val="1"/>
      <w:numFmt w:val="lowerLetter"/>
      <w:lvlText w:val="%8."/>
      <w:lvlJc w:val="left"/>
      <w:pPr>
        <w:ind w:left="7331" w:hanging="360"/>
      </w:pPr>
    </w:lvl>
    <w:lvl w:ilvl="8" w:tplc="0415001B">
      <w:start w:val="1"/>
      <w:numFmt w:val="lowerRoman"/>
      <w:lvlText w:val="%9."/>
      <w:lvlJc w:val="right"/>
      <w:pPr>
        <w:ind w:left="8051" w:hanging="180"/>
      </w:pPr>
    </w:lvl>
  </w:abstractNum>
  <w:abstractNum w:abstractNumId="16">
    <w:nsid w:val="61292D3E"/>
    <w:multiLevelType w:val="hybridMultilevel"/>
    <w:tmpl w:val="9BD81A6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180"/>
      </w:pPr>
      <w:rPr>
        <w:rFonts w:ascii="Courier New" w:hAnsi="Courier New" w:cs="Courier New" w:hint="default"/>
      </w:rPr>
    </w:lvl>
    <w:lvl w:ilvl="3" w:tplc="417E0678">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2E53AD5"/>
    <w:multiLevelType w:val="hybridMultilevel"/>
    <w:tmpl w:val="E35274C4"/>
    <w:lvl w:ilvl="0" w:tplc="04150017">
      <w:start w:val="1"/>
      <w:numFmt w:val="lowerLetter"/>
      <w:lvlText w:val="%1)"/>
      <w:lvlJc w:val="left"/>
      <w:pPr>
        <w:ind w:left="2291" w:hanging="360"/>
      </w:pPr>
    </w:lvl>
    <w:lvl w:ilvl="1" w:tplc="04150019">
      <w:start w:val="1"/>
      <w:numFmt w:val="lowerLetter"/>
      <w:lvlText w:val="%2."/>
      <w:lvlJc w:val="left"/>
      <w:pPr>
        <w:ind w:left="3011" w:hanging="360"/>
      </w:pPr>
    </w:lvl>
    <w:lvl w:ilvl="2" w:tplc="0415001B">
      <w:start w:val="1"/>
      <w:numFmt w:val="lowerRoman"/>
      <w:lvlText w:val="%3."/>
      <w:lvlJc w:val="right"/>
      <w:pPr>
        <w:ind w:left="3731" w:hanging="180"/>
      </w:pPr>
    </w:lvl>
    <w:lvl w:ilvl="3" w:tplc="0415000F">
      <w:start w:val="1"/>
      <w:numFmt w:val="decimal"/>
      <w:lvlText w:val="%4."/>
      <w:lvlJc w:val="left"/>
      <w:pPr>
        <w:ind w:left="4451" w:hanging="360"/>
      </w:pPr>
    </w:lvl>
    <w:lvl w:ilvl="4" w:tplc="04150019">
      <w:start w:val="1"/>
      <w:numFmt w:val="lowerLetter"/>
      <w:lvlText w:val="%5."/>
      <w:lvlJc w:val="left"/>
      <w:pPr>
        <w:ind w:left="5171" w:hanging="360"/>
      </w:pPr>
    </w:lvl>
    <w:lvl w:ilvl="5" w:tplc="0415001B">
      <w:start w:val="1"/>
      <w:numFmt w:val="lowerRoman"/>
      <w:lvlText w:val="%6."/>
      <w:lvlJc w:val="right"/>
      <w:pPr>
        <w:ind w:left="5891" w:hanging="180"/>
      </w:pPr>
    </w:lvl>
    <w:lvl w:ilvl="6" w:tplc="0415000F">
      <w:start w:val="1"/>
      <w:numFmt w:val="decimal"/>
      <w:lvlText w:val="%7."/>
      <w:lvlJc w:val="left"/>
      <w:pPr>
        <w:ind w:left="6611" w:hanging="360"/>
      </w:pPr>
    </w:lvl>
    <w:lvl w:ilvl="7" w:tplc="04150019">
      <w:start w:val="1"/>
      <w:numFmt w:val="lowerLetter"/>
      <w:lvlText w:val="%8."/>
      <w:lvlJc w:val="left"/>
      <w:pPr>
        <w:ind w:left="7331" w:hanging="360"/>
      </w:pPr>
    </w:lvl>
    <w:lvl w:ilvl="8" w:tplc="0415001B">
      <w:start w:val="1"/>
      <w:numFmt w:val="lowerRoman"/>
      <w:lvlText w:val="%9."/>
      <w:lvlJc w:val="right"/>
      <w:pPr>
        <w:ind w:left="8051" w:hanging="180"/>
      </w:pPr>
    </w:lvl>
  </w:abstractNum>
  <w:abstractNum w:abstractNumId="18">
    <w:nsid w:val="63FD2FCD"/>
    <w:multiLevelType w:val="hybridMultilevel"/>
    <w:tmpl w:val="DA184E9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180"/>
      </w:pPr>
      <w:rPr>
        <w:rFonts w:ascii="Courier New" w:hAnsi="Courier New" w:cs="Courier New" w:hint="default"/>
      </w:rPr>
    </w:lvl>
    <w:lvl w:ilvl="3" w:tplc="04150005">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AD41189"/>
    <w:multiLevelType w:val="hybridMultilevel"/>
    <w:tmpl w:val="DA184E9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180"/>
      </w:pPr>
      <w:rPr>
        <w:rFonts w:ascii="Courier New" w:hAnsi="Courier New" w:cs="Courier New" w:hint="default"/>
      </w:rPr>
    </w:lvl>
    <w:lvl w:ilvl="3" w:tplc="04150005">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C273F63"/>
    <w:multiLevelType w:val="hybridMultilevel"/>
    <w:tmpl w:val="0F6AB104"/>
    <w:lvl w:ilvl="0" w:tplc="CBCAAF06">
      <w:start w:val="2"/>
      <w:numFmt w:val="lowerLetter"/>
      <w:lvlText w:val="%1)"/>
      <w:lvlJc w:val="left"/>
      <w:pPr>
        <w:ind w:left="229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FA22D33"/>
    <w:multiLevelType w:val="hybridMultilevel"/>
    <w:tmpl w:val="6F7A2550"/>
    <w:lvl w:ilvl="0" w:tplc="04150017">
      <w:start w:val="1"/>
      <w:numFmt w:val="lowerLetter"/>
      <w:lvlText w:val="%1)"/>
      <w:lvlJc w:val="left"/>
      <w:pPr>
        <w:ind w:left="2291" w:hanging="360"/>
      </w:pPr>
    </w:lvl>
    <w:lvl w:ilvl="1" w:tplc="04150019">
      <w:start w:val="1"/>
      <w:numFmt w:val="lowerLetter"/>
      <w:lvlText w:val="%2."/>
      <w:lvlJc w:val="left"/>
      <w:pPr>
        <w:ind w:left="3011" w:hanging="360"/>
      </w:pPr>
    </w:lvl>
    <w:lvl w:ilvl="2" w:tplc="0415001B">
      <w:start w:val="1"/>
      <w:numFmt w:val="lowerRoman"/>
      <w:lvlText w:val="%3."/>
      <w:lvlJc w:val="right"/>
      <w:pPr>
        <w:ind w:left="3731" w:hanging="180"/>
      </w:pPr>
    </w:lvl>
    <w:lvl w:ilvl="3" w:tplc="0415000F">
      <w:start w:val="1"/>
      <w:numFmt w:val="decimal"/>
      <w:lvlText w:val="%4."/>
      <w:lvlJc w:val="left"/>
      <w:pPr>
        <w:ind w:left="4451" w:hanging="360"/>
      </w:pPr>
    </w:lvl>
    <w:lvl w:ilvl="4" w:tplc="04150019">
      <w:start w:val="1"/>
      <w:numFmt w:val="lowerLetter"/>
      <w:lvlText w:val="%5."/>
      <w:lvlJc w:val="left"/>
      <w:pPr>
        <w:ind w:left="5171" w:hanging="360"/>
      </w:pPr>
    </w:lvl>
    <w:lvl w:ilvl="5" w:tplc="0415001B">
      <w:start w:val="1"/>
      <w:numFmt w:val="lowerRoman"/>
      <w:lvlText w:val="%6."/>
      <w:lvlJc w:val="right"/>
      <w:pPr>
        <w:ind w:left="5891" w:hanging="180"/>
      </w:pPr>
    </w:lvl>
    <w:lvl w:ilvl="6" w:tplc="0415000F">
      <w:start w:val="1"/>
      <w:numFmt w:val="decimal"/>
      <w:lvlText w:val="%7."/>
      <w:lvlJc w:val="left"/>
      <w:pPr>
        <w:ind w:left="6611" w:hanging="360"/>
      </w:pPr>
    </w:lvl>
    <w:lvl w:ilvl="7" w:tplc="04150019">
      <w:start w:val="1"/>
      <w:numFmt w:val="lowerLetter"/>
      <w:lvlText w:val="%8."/>
      <w:lvlJc w:val="left"/>
      <w:pPr>
        <w:ind w:left="7331" w:hanging="360"/>
      </w:pPr>
    </w:lvl>
    <w:lvl w:ilvl="8" w:tplc="0415001B">
      <w:start w:val="1"/>
      <w:numFmt w:val="lowerRoman"/>
      <w:lvlText w:val="%9."/>
      <w:lvlJc w:val="right"/>
      <w:pPr>
        <w:ind w:left="8051" w:hanging="180"/>
      </w:pPr>
    </w:lvl>
  </w:abstractNum>
  <w:num w:numId="1">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10968"/>
    <w:rsid w:val="00010968"/>
    <w:rsid w:val="002A6443"/>
    <w:rsid w:val="0059680A"/>
    <w:rsid w:val="005E5133"/>
    <w:rsid w:val="006B6E5E"/>
    <w:rsid w:val="00BE5D47"/>
    <w:rsid w:val="00CF042F"/>
    <w:rsid w:val="00DC15F9"/>
    <w:rsid w:val="00F4784C"/>
    <w:rsid w:val="00F754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096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0968"/>
    <w:pPr>
      <w:ind w:left="720"/>
      <w:contextualSpacing/>
    </w:pPr>
  </w:style>
</w:styles>
</file>

<file path=word/webSettings.xml><?xml version="1.0" encoding="utf-8"?>
<w:webSettings xmlns:r="http://schemas.openxmlformats.org/officeDocument/2006/relationships" xmlns:w="http://schemas.openxmlformats.org/wordprocessingml/2006/main">
  <w:divs>
    <w:div w:id="123628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5125</Words>
  <Characters>30754</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Niżnik</dc:creator>
  <cp:lastModifiedBy>BarbaraW</cp:lastModifiedBy>
  <cp:revision>4</cp:revision>
  <cp:lastPrinted>2021-10-18T11:25:00Z</cp:lastPrinted>
  <dcterms:created xsi:type="dcterms:W3CDTF">2021-10-12T12:09:00Z</dcterms:created>
  <dcterms:modified xsi:type="dcterms:W3CDTF">2021-10-22T12:54:00Z</dcterms:modified>
</cp:coreProperties>
</file>