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23533" w14:textId="7D36CEA5" w:rsidR="00D70AF4" w:rsidRPr="00D271A8" w:rsidRDefault="00D70AF4" w:rsidP="00D70AF4">
      <w:pPr>
        <w:pageBreakBefore/>
        <w:tabs>
          <w:tab w:val="left" w:pos="6060"/>
        </w:tabs>
        <w:spacing w:line="276" w:lineRule="auto"/>
        <w:jc w:val="right"/>
        <w:rPr>
          <w:rFonts w:ascii="Cambria" w:hAnsi="Cambria" w:cs="Calibri"/>
          <w:b/>
          <w:bCs/>
          <w:sz w:val="20"/>
          <w:szCs w:val="20"/>
        </w:rPr>
      </w:pPr>
      <w:r>
        <w:rPr>
          <w:rFonts w:ascii="Cambria" w:hAnsi="Cambria" w:cs="Calibri"/>
          <w:b/>
          <w:bCs/>
          <w:sz w:val="20"/>
          <w:szCs w:val="20"/>
        </w:rPr>
        <w:t>Załącznik nr 2  do S</w:t>
      </w:r>
      <w:r w:rsidRPr="00D271A8">
        <w:rPr>
          <w:rFonts w:ascii="Cambria" w:hAnsi="Cambria" w:cs="Calibri"/>
          <w:b/>
          <w:bCs/>
          <w:sz w:val="20"/>
          <w:szCs w:val="20"/>
        </w:rPr>
        <w:t>WZ</w:t>
      </w:r>
    </w:p>
    <w:p w14:paraId="6BF07CF7" w14:textId="570F1950" w:rsidR="00D70AF4" w:rsidRDefault="00D70AF4" w:rsidP="00BC1515">
      <w:pPr>
        <w:pStyle w:val="Nagwek1"/>
        <w:spacing w:after="113"/>
        <w:ind w:left="16" w:right="141"/>
        <w:rPr>
          <w:szCs w:val="24"/>
        </w:rPr>
      </w:pPr>
      <w:r>
        <w:rPr>
          <w:szCs w:val="24"/>
        </w:rPr>
        <w:t>(Projekt)</w:t>
      </w:r>
    </w:p>
    <w:p w14:paraId="6998AC07" w14:textId="6CE36D99" w:rsidR="00876D53" w:rsidRPr="00BC1515" w:rsidRDefault="008C2E85" w:rsidP="00BC1515">
      <w:pPr>
        <w:pStyle w:val="Nagwek1"/>
        <w:spacing w:after="113"/>
        <w:ind w:left="16" w:right="141"/>
        <w:rPr>
          <w:szCs w:val="24"/>
        </w:rPr>
      </w:pPr>
      <w:r w:rsidRPr="00BC1515">
        <w:rPr>
          <w:szCs w:val="24"/>
        </w:rPr>
        <w:t xml:space="preserve">UMOWA Nr ……... </w:t>
      </w:r>
    </w:p>
    <w:p w14:paraId="210C7BDC" w14:textId="77777777" w:rsidR="00876D53" w:rsidRPr="00BC1515" w:rsidRDefault="00876D53" w:rsidP="00BC1515">
      <w:pPr>
        <w:spacing w:after="138" w:line="259" w:lineRule="auto"/>
        <w:ind w:left="0" w:right="73" w:firstLine="0"/>
        <w:rPr>
          <w:szCs w:val="24"/>
        </w:rPr>
      </w:pPr>
    </w:p>
    <w:p w14:paraId="76F86F4D" w14:textId="3133B5DF" w:rsidR="00876D53" w:rsidRPr="00BC1515" w:rsidRDefault="008C2E85" w:rsidP="00BC1515">
      <w:pPr>
        <w:spacing w:after="133" w:line="259" w:lineRule="auto"/>
        <w:ind w:left="2" w:right="136"/>
        <w:rPr>
          <w:szCs w:val="24"/>
        </w:rPr>
      </w:pPr>
      <w:r w:rsidRPr="00BC1515">
        <w:rPr>
          <w:szCs w:val="24"/>
        </w:rPr>
        <w:t xml:space="preserve">zawarta w dniu </w:t>
      </w:r>
      <w:r w:rsidRPr="00BC1515">
        <w:rPr>
          <w:b/>
          <w:szCs w:val="24"/>
        </w:rPr>
        <w:t xml:space="preserve"> </w:t>
      </w:r>
      <w:r w:rsidRPr="00D70AF4">
        <w:rPr>
          <w:bCs/>
          <w:szCs w:val="24"/>
        </w:rPr>
        <w:t>………………………</w:t>
      </w:r>
      <w:r w:rsidRPr="00BC1515">
        <w:rPr>
          <w:b/>
          <w:szCs w:val="24"/>
        </w:rPr>
        <w:t>.</w:t>
      </w:r>
      <w:r w:rsidRPr="00BC1515">
        <w:rPr>
          <w:szCs w:val="24"/>
        </w:rPr>
        <w:t>pomiędzy:</w:t>
      </w:r>
    </w:p>
    <w:p w14:paraId="33D2C8A5" w14:textId="77777777" w:rsidR="00876D53" w:rsidRPr="00BC1515" w:rsidRDefault="008C2E85" w:rsidP="00BC1515">
      <w:pPr>
        <w:spacing w:after="148" w:line="259" w:lineRule="auto"/>
        <w:ind w:left="2" w:right="136"/>
        <w:rPr>
          <w:szCs w:val="24"/>
        </w:rPr>
      </w:pPr>
      <w:r w:rsidRPr="00BC1515">
        <w:rPr>
          <w:b/>
          <w:szCs w:val="24"/>
        </w:rPr>
        <w:t xml:space="preserve">Gminą </w:t>
      </w:r>
      <w:r w:rsidR="00452F46" w:rsidRPr="00BC1515">
        <w:rPr>
          <w:b/>
          <w:szCs w:val="24"/>
        </w:rPr>
        <w:t>Skalbmierz</w:t>
      </w:r>
      <w:r w:rsidRPr="00BC1515">
        <w:rPr>
          <w:b/>
          <w:szCs w:val="24"/>
        </w:rPr>
        <w:t xml:space="preserve"> </w:t>
      </w:r>
      <w:r w:rsidRPr="00BC1515">
        <w:rPr>
          <w:szCs w:val="24"/>
        </w:rPr>
        <w:t xml:space="preserve">z siedzibą w </w:t>
      </w:r>
      <w:r w:rsidR="00452F46" w:rsidRPr="00BC1515">
        <w:rPr>
          <w:szCs w:val="24"/>
        </w:rPr>
        <w:t>Skalbmierzu</w:t>
      </w:r>
      <w:r w:rsidRPr="00BC1515">
        <w:rPr>
          <w:szCs w:val="24"/>
        </w:rPr>
        <w:t xml:space="preserve">: </w:t>
      </w:r>
      <w:r w:rsidR="00452F46" w:rsidRPr="00BC1515">
        <w:rPr>
          <w:szCs w:val="24"/>
        </w:rPr>
        <w:t>ul. T. Kościuszki 1</w:t>
      </w:r>
      <w:r w:rsidRPr="00BC1515">
        <w:rPr>
          <w:szCs w:val="24"/>
        </w:rPr>
        <w:t>,</w:t>
      </w:r>
      <w:r w:rsidR="00452F46" w:rsidRPr="00BC1515">
        <w:rPr>
          <w:szCs w:val="24"/>
        </w:rPr>
        <w:t xml:space="preserve"> 28-530 Skalbmierz</w:t>
      </w:r>
    </w:p>
    <w:p w14:paraId="38683C88" w14:textId="77777777" w:rsidR="00876D53" w:rsidRPr="00BC1515" w:rsidRDefault="008C2E85" w:rsidP="00BC1515">
      <w:pPr>
        <w:ind w:left="2" w:right="5690"/>
        <w:rPr>
          <w:szCs w:val="24"/>
        </w:rPr>
      </w:pPr>
      <w:r w:rsidRPr="00BC1515">
        <w:rPr>
          <w:szCs w:val="24"/>
        </w:rPr>
        <w:t>NIP</w:t>
      </w:r>
      <w:r w:rsidR="00452F46" w:rsidRPr="00BC1515">
        <w:rPr>
          <w:szCs w:val="24"/>
        </w:rPr>
        <w:t xml:space="preserve"> 605-002-00-60</w:t>
      </w:r>
      <w:r w:rsidRPr="00BC1515">
        <w:rPr>
          <w:szCs w:val="24"/>
        </w:rPr>
        <w:t>,  reprezentowaną przez:</w:t>
      </w:r>
    </w:p>
    <w:p w14:paraId="0DBAEFB7" w14:textId="77777777" w:rsidR="00D70AF4" w:rsidRPr="00D70AF4" w:rsidRDefault="00D70AF4" w:rsidP="00D70AF4">
      <w:pPr>
        <w:ind w:left="2" w:right="4935"/>
        <w:rPr>
          <w:b/>
          <w:szCs w:val="24"/>
        </w:rPr>
      </w:pPr>
      <w:r w:rsidRPr="00D70AF4">
        <w:rPr>
          <w:b/>
          <w:szCs w:val="24"/>
        </w:rPr>
        <w:t>Pana Marka Juszczyka- Burmistrza Miasta i Gminy Skalbmierz,</w:t>
      </w:r>
    </w:p>
    <w:p w14:paraId="7B81143E" w14:textId="75767D67" w:rsidR="00D70AF4" w:rsidRDefault="00D70AF4" w:rsidP="00D70AF4">
      <w:pPr>
        <w:ind w:left="2" w:right="4935"/>
        <w:jc w:val="left"/>
        <w:rPr>
          <w:b/>
          <w:szCs w:val="24"/>
        </w:rPr>
      </w:pPr>
      <w:r>
        <w:rPr>
          <w:b/>
          <w:szCs w:val="24"/>
        </w:rPr>
        <w:t>p</w:t>
      </w:r>
      <w:r w:rsidRPr="00D70AF4">
        <w:rPr>
          <w:b/>
          <w:szCs w:val="24"/>
        </w:rPr>
        <w:t>rzy</w:t>
      </w:r>
      <w:r>
        <w:rPr>
          <w:b/>
          <w:szCs w:val="24"/>
        </w:rPr>
        <w:t xml:space="preserve"> </w:t>
      </w:r>
      <w:r w:rsidRPr="00D70AF4">
        <w:rPr>
          <w:b/>
          <w:szCs w:val="24"/>
        </w:rPr>
        <w:t xml:space="preserve">kontrasygnacie </w:t>
      </w:r>
      <w:r w:rsidRPr="00D70AF4">
        <w:rPr>
          <w:bCs/>
          <w:szCs w:val="24"/>
        </w:rPr>
        <w:t>…………………………………………………..</w:t>
      </w:r>
    </w:p>
    <w:p w14:paraId="727C9A2D" w14:textId="77777777" w:rsidR="00D70AF4" w:rsidRDefault="008C2E85" w:rsidP="00D70AF4">
      <w:pPr>
        <w:ind w:left="2" w:right="4935"/>
        <w:rPr>
          <w:szCs w:val="24"/>
        </w:rPr>
      </w:pPr>
      <w:r w:rsidRPr="00BC1515">
        <w:rPr>
          <w:szCs w:val="24"/>
        </w:rPr>
        <w:t xml:space="preserve">zwany w dalszej treści </w:t>
      </w:r>
      <w:r w:rsidRPr="00BC1515">
        <w:rPr>
          <w:b/>
          <w:szCs w:val="24"/>
        </w:rPr>
        <w:t>„Zamawiającym”,</w:t>
      </w:r>
      <w:r w:rsidRPr="00BC1515">
        <w:rPr>
          <w:szCs w:val="24"/>
        </w:rPr>
        <w:t xml:space="preserve"> </w:t>
      </w:r>
    </w:p>
    <w:p w14:paraId="64C647CF" w14:textId="21F2964C" w:rsidR="00876D53" w:rsidRPr="00BC1515" w:rsidRDefault="008C2E85" w:rsidP="00D70AF4">
      <w:pPr>
        <w:ind w:left="2" w:right="4935"/>
        <w:rPr>
          <w:szCs w:val="24"/>
        </w:rPr>
      </w:pPr>
      <w:r w:rsidRPr="00BC1515">
        <w:rPr>
          <w:szCs w:val="24"/>
        </w:rPr>
        <w:t>a</w:t>
      </w:r>
    </w:p>
    <w:p w14:paraId="25BDC889" w14:textId="77777777" w:rsidR="00876D53" w:rsidRPr="00BC1515" w:rsidRDefault="008C2E85" w:rsidP="00BC1515">
      <w:pPr>
        <w:spacing w:after="161" w:line="259" w:lineRule="auto"/>
        <w:ind w:left="2"/>
        <w:rPr>
          <w:szCs w:val="24"/>
        </w:rPr>
      </w:pPr>
      <w:r w:rsidRPr="00D70AF4">
        <w:rPr>
          <w:bCs/>
          <w:szCs w:val="24"/>
        </w:rPr>
        <w:t>…………………………………………………………………………………………………..</w:t>
      </w:r>
      <w:r w:rsidRPr="00BC1515">
        <w:rPr>
          <w:szCs w:val="24"/>
        </w:rPr>
        <w:t>,</w:t>
      </w:r>
    </w:p>
    <w:p w14:paraId="7CC2FEAA" w14:textId="77777777" w:rsidR="00876D53" w:rsidRPr="00BC1515" w:rsidRDefault="008C2E85" w:rsidP="00BC1515">
      <w:pPr>
        <w:ind w:left="2" w:right="5377"/>
        <w:rPr>
          <w:szCs w:val="24"/>
        </w:rPr>
      </w:pPr>
      <w:r w:rsidRPr="00BC1515">
        <w:rPr>
          <w:szCs w:val="24"/>
        </w:rPr>
        <w:t>NIP …………..…., reprezentowaną/ym przez:</w:t>
      </w:r>
    </w:p>
    <w:p w14:paraId="5FB0CA39" w14:textId="77777777" w:rsidR="00876D53" w:rsidRPr="00BC1515" w:rsidRDefault="008C2E85" w:rsidP="00BC1515">
      <w:pPr>
        <w:spacing w:after="153" w:line="259" w:lineRule="auto"/>
        <w:ind w:left="2" w:right="136"/>
        <w:rPr>
          <w:szCs w:val="24"/>
        </w:rPr>
      </w:pPr>
      <w:r w:rsidRPr="00BC1515">
        <w:rPr>
          <w:szCs w:val="24"/>
        </w:rPr>
        <w:t>………………………………………</w:t>
      </w:r>
    </w:p>
    <w:p w14:paraId="1C4AE053" w14:textId="77777777" w:rsidR="00876D53" w:rsidRPr="00BC1515" w:rsidRDefault="008C2E85" w:rsidP="00BC1515">
      <w:pPr>
        <w:spacing w:after="235" w:line="259" w:lineRule="auto"/>
        <w:ind w:left="2" w:right="136"/>
        <w:rPr>
          <w:szCs w:val="24"/>
        </w:rPr>
      </w:pPr>
      <w:r w:rsidRPr="00BC1515">
        <w:rPr>
          <w:szCs w:val="24"/>
        </w:rPr>
        <w:t xml:space="preserve">zwany w dalszej treści umowy </w:t>
      </w:r>
      <w:r w:rsidRPr="00BC1515">
        <w:rPr>
          <w:b/>
          <w:szCs w:val="24"/>
        </w:rPr>
        <w:t>„Wykonawcą”</w:t>
      </w:r>
      <w:r w:rsidRPr="00BC1515">
        <w:rPr>
          <w:szCs w:val="24"/>
        </w:rPr>
        <w:t>.</w:t>
      </w:r>
    </w:p>
    <w:p w14:paraId="7F8C8E0A" w14:textId="77777777" w:rsidR="00876D53" w:rsidRPr="00BC1515" w:rsidRDefault="00876D53" w:rsidP="00BC1515">
      <w:pPr>
        <w:spacing w:after="167" w:line="259" w:lineRule="auto"/>
        <w:ind w:left="7" w:firstLine="0"/>
        <w:rPr>
          <w:szCs w:val="24"/>
        </w:rPr>
      </w:pPr>
    </w:p>
    <w:p w14:paraId="4E32172F" w14:textId="77777777" w:rsidR="00876D53" w:rsidRPr="00BC1515" w:rsidRDefault="008C2E85" w:rsidP="00BC1515">
      <w:pPr>
        <w:pStyle w:val="Nagwek1"/>
        <w:spacing w:after="228"/>
        <w:ind w:left="16" w:right="143"/>
        <w:rPr>
          <w:szCs w:val="24"/>
        </w:rPr>
      </w:pPr>
      <w:r w:rsidRPr="00BC1515">
        <w:rPr>
          <w:szCs w:val="24"/>
        </w:rPr>
        <w:t>Oświadczenia Stron</w:t>
      </w:r>
    </w:p>
    <w:p w14:paraId="72B04229" w14:textId="77777777" w:rsidR="00876D53" w:rsidRPr="00BC1515" w:rsidRDefault="008C2E85" w:rsidP="00BC1515">
      <w:pPr>
        <w:spacing w:after="134"/>
        <w:ind w:left="2" w:right="136"/>
        <w:rPr>
          <w:szCs w:val="24"/>
        </w:rPr>
      </w:pPr>
      <w:r w:rsidRPr="00BC1515">
        <w:rPr>
          <w:szCs w:val="24"/>
        </w:rPr>
        <w:t>Strony oświadczają, że niniejsza umowa, zwana dalej „umową”, została zawarta w wyniku udzielenia zamówienia publicznego w trybie podstawowym, zgodnie z przepisami ustawy  z dnia 11 września 2019 r.  Prawo zamówień publicznych (Dz. U. z 2023 r. poz. 1605 ze zm.).</w:t>
      </w:r>
    </w:p>
    <w:p w14:paraId="6EE701CC" w14:textId="77777777" w:rsidR="00876D53" w:rsidRPr="00BC1515" w:rsidRDefault="008C2E85" w:rsidP="00BC1515">
      <w:pPr>
        <w:pStyle w:val="Nagwek1"/>
        <w:ind w:left="16" w:right="141"/>
        <w:rPr>
          <w:szCs w:val="24"/>
        </w:rPr>
      </w:pPr>
      <w:r w:rsidRPr="00BC1515">
        <w:rPr>
          <w:szCs w:val="24"/>
        </w:rPr>
        <w:t>§ 1 Przedmiot i zakres umowy</w:t>
      </w:r>
    </w:p>
    <w:p w14:paraId="2F3CE652" w14:textId="77777777" w:rsidR="00876D53" w:rsidRPr="00BC1515" w:rsidRDefault="008C2E85" w:rsidP="00BC1515">
      <w:pPr>
        <w:numPr>
          <w:ilvl w:val="0"/>
          <w:numId w:val="1"/>
        </w:numPr>
        <w:spacing w:after="161" w:line="259" w:lineRule="auto"/>
        <w:ind w:right="136" w:hanging="427"/>
        <w:rPr>
          <w:szCs w:val="24"/>
        </w:rPr>
      </w:pPr>
      <w:r w:rsidRPr="00BC1515">
        <w:rPr>
          <w:szCs w:val="24"/>
        </w:rPr>
        <w:t>Zamawiający zleca, a Wykonawca przyjmuje do wykonania projekt:</w:t>
      </w:r>
    </w:p>
    <w:p w14:paraId="4E5CB154" w14:textId="5DB5BFAB" w:rsidR="00876D53" w:rsidRPr="00BC1515" w:rsidRDefault="008C2E85" w:rsidP="00BC1515">
      <w:pPr>
        <w:ind w:left="1140" w:right="136" w:hanging="360"/>
        <w:rPr>
          <w:szCs w:val="24"/>
        </w:rPr>
      </w:pPr>
      <w:r w:rsidRPr="00BC1515">
        <w:rPr>
          <w:rFonts w:eastAsia="Segoe UI Symbol"/>
          <w:szCs w:val="24"/>
        </w:rPr>
        <w:t></w:t>
      </w:r>
      <w:r w:rsidRPr="00BC1515">
        <w:rPr>
          <w:rFonts w:eastAsia="Arial"/>
          <w:szCs w:val="24"/>
        </w:rPr>
        <w:t xml:space="preserve"> </w:t>
      </w:r>
      <w:r w:rsidRPr="00BC1515">
        <w:rPr>
          <w:szCs w:val="24"/>
        </w:rPr>
        <w:t xml:space="preserve">planu ogólnego Miasta i Gminy </w:t>
      </w:r>
      <w:r w:rsidR="00452F46" w:rsidRPr="00BC1515">
        <w:rPr>
          <w:szCs w:val="24"/>
        </w:rPr>
        <w:t>Skalbmierz</w:t>
      </w:r>
      <w:r w:rsidRPr="00BC1515">
        <w:rPr>
          <w:szCs w:val="24"/>
        </w:rPr>
        <w:t xml:space="preserve">, do którego Gmina </w:t>
      </w:r>
      <w:r w:rsidR="00452F46" w:rsidRPr="00BC1515">
        <w:rPr>
          <w:szCs w:val="24"/>
        </w:rPr>
        <w:t>Skalbmierz</w:t>
      </w:r>
      <w:r w:rsidRPr="00BC1515">
        <w:rPr>
          <w:szCs w:val="24"/>
        </w:rPr>
        <w:t xml:space="preserve"> przystąpiła na podstawie Uchwały Nr II/</w:t>
      </w:r>
      <w:r w:rsidR="00452F46" w:rsidRPr="00BC1515">
        <w:rPr>
          <w:szCs w:val="24"/>
        </w:rPr>
        <w:t>33</w:t>
      </w:r>
      <w:r w:rsidRPr="00BC1515">
        <w:rPr>
          <w:szCs w:val="24"/>
        </w:rPr>
        <w:t xml:space="preserve">/2024 Rady Miejskiej w </w:t>
      </w:r>
      <w:r w:rsidR="00452F46" w:rsidRPr="00BC1515">
        <w:rPr>
          <w:szCs w:val="24"/>
        </w:rPr>
        <w:t>Skalbmierz</w:t>
      </w:r>
      <w:r w:rsidRPr="00BC1515">
        <w:rPr>
          <w:szCs w:val="24"/>
        </w:rPr>
        <w:t xml:space="preserve">u z dnia </w:t>
      </w:r>
      <w:r w:rsidR="009D1632" w:rsidRPr="00BC1515">
        <w:rPr>
          <w:szCs w:val="24"/>
        </w:rPr>
        <w:t>21 maja</w:t>
      </w:r>
      <w:r w:rsidRPr="00BC1515">
        <w:rPr>
          <w:szCs w:val="24"/>
        </w:rPr>
        <w:t xml:space="preserve"> 2024 r. </w:t>
      </w:r>
      <w:r w:rsidR="00D70AF4">
        <w:rPr>
          <w:szCs w:val="24"/>
        </w:rPr>
        <w:br/>
      </w:r>
      <w:r w:rsidRPr="00BC1515">
        <w:rPr>
          <w:szCs w:val="24"/>
        </w:rPr>
        <w:t xml:space="preserve">w sprawie przystąpienia do sporządzenia planu ogólnego </w:t>
      </w:r>
      <w:r w:rsidR="009D1632" w:rsidRPr="00BC1515">
        <w:rPr>
          <w:szCs w:val="24"/>
        </w:rPr>
        <w:t>miasta i gminy Skalbmierz</w:t>
      </w:r>
      <w:r w:rsidRPr="00BC1515">
        <w:rPr>
          <w:szCs w:val="24"/>
        </w:rPr>
        <w:t>.</w:t>
      </w:r>
    </w:p>
    <w:p w14:paraId="550BBFAD" w14:textId="2086E8A7" w:rsidR="00876D53" w:rsidRPr="00BC1515" w:rsidRDefault="008C2E85" w:rsidP="00BC1515">
      <w:pPr>
        <w:numPr>
          <w:ilvl w:val="0"/>
          <w:numId w:val="1"/>
        </w:numPr>
        <w:spacing w:after="112" w:line="360" w:lineRule="auto"/>
        <w:ind w:left="444" w:right="136" w:hanging="427"/>
        <w:rPr>
          <w:szCs w:val="24"/>
        </w:rPr>
      </w:pPr>
      <w:r w:rsidRPr="00BC1515">
        <w:rPr>
          <w:szCs w:val="24"/>
        </w:rPr>
        <w:t xml:space="preserve">Przedmiot zamówienia należy opracować zgodnie z przepisami zawartymi w ustawie  z dnia 27 marca 2003 r. o planowaniu i zagospodarowaniu przestrzennym (t. j. Dz. U.  z 2023 r. poz 977 ze zm.), rozporządzeniem Ministra Rozwoju i Technologii z dnia  8 grudnia 2023 r. w sprawie projektu planu ogólnego gminy, dokumentowania prac planistycznych w zakresie tego planu oraz wydawania z niego </w:t>
      </w:r>
      <w:r w:rsidRPr="00BC1515">
        <w:rPr>
          <w:szCs w:val="24"/>
        </w:rPr>
        <w:lastRenderedPageBreak/>
        <w:t xml:space="preserve">wypisów i wyrysów (Dz. U. z 2023 r. poz. 2758), rozporządzeniem Ministra Rozwoju, Pracy </w:t>
      </w:r>
      <w:r w:rsidR="00D70AF4">
        <w:rPr>
          <w:szCs w:val="24"/>
        </w:rPr>
        <w:br/>
      </w:r>
      <w:r w:rsidRPr="00BC1515">
        <w:rPr>
          <w:szCs w:val="24"/>
        </w:rPr>
        <w:t>i Technologii z dnia 26 października 2020 r. w sprawie zbiorów danych przestrzennych oraz metadanych w zakresie zagospodarowania przestrzennego (Dz. U. z 2020 r. poz. 1916 ze zm.), ustawie z dnia 27 kwietnia 2001 r. Prawo ochrony środowiska (t. j. Dz. U. z 202</w:t>
      </w:r>
      <w:r w:rsidR="009D1632" w:rsidRPr="00BC1515">
        <w:rPr>
          <w:szCs w:val="24"/>
        </w:rPr>
        <w:t>4</w:t>
      </w:r>
      <w:r w:rsidRPr="00BC1515">
        <w:rPr>
          <w:szCs w:val="24"/>
        </w:rPr>
        <w:t xml:space="preserve"> r. poz. </w:t>
      </w:r>
      <w:r w:rsidR="009D1632" w:rsidRPr="00BC1515">
        <w:rPr>
          <w:szCs w:val="24"/>
        </w:rPr>
        <w:t>54</w:t>
      </w:r>
      <w:r w:rsidRPr="00BC1515">
        <w:rPr>
          <w:szCs w:val="24"/>
        </w:rPr>
        <w:t xml:space="preserve"> ze zm.), ustawie z dnia 2 października 2008 r. udostępnianiu informacji o środowisku i jego ochronie, udziale społeczeństwa w ochronie środowiska oraz o ocenach oddziaływania na środowisko (t. j. Dz. U. z 2023 r. poz. 1094 ze zm.), rozporządzeniem z dnia 9 września 2002 r. Ministra Środowiska w sprawie opracowań ekofizjograficznych (Dz. U. z 2002 r. poz. 155) oraz właściwymi przepisami szczególnymi.</w:t>
      </w:r>
    </w:p>
    <w:p w14:paraId="3EC539B9" w14:textId="77777777" w:rsidR="00015DA3" w:rsidRPr="00BC1515" w:rsidRDefault="00BC1515" w:rsidP="005A7481">
      <w:pPr>
        <w:pStyle w:val="Default"/>
        <w:spacing w:after="128" w:line="360" w:lineRule="auto"/>
        <w:jc w:val="both"/>
        <w:rPr>
          <w:rFonts w:ascii="Times New Roman" w:hAnsi="Times New Roman" w:cs="Times New Roman"/>
        </w:rPr>
      </w:pPr>
      <w:r w:rsidRPr="00BC1515">
        <w:rPr>
          <w:rFonts w:ascii="Times New Roman" w:hAnsi="Times New Roman" w:cs="Times New Roman"/>
        </w:rPr>
        <w:t>3.</w:t>
      </w:r>
      <w:r w:rsidR="008E170D">
        <w:rPr>
          <w:rFonts w:ascii="Times New Roman" w:hAnsi="Times New Roman" w:cs="Times New Roman"/>
        </w:rPr>
        <w:t xml:space="preserve"> </w:t>
      </w:r>
      <w:r w:rsidR="005A7481">
        <w:rPr>
          <w:rFonts w:ascii="Times New Roman" w:hAnsi="Times New Roman" w:cs="Times New Roman"/>
        </w:rPr>
        <w:t xml:space="preserve"> </w:t>
      </w:r>
      <w:r w:rsidRPr="00BC1515">
        <w:rPr>
          <w:rFonts w:ascii="Times New Roman" w:hAnsi="Times New Roman" w:cs="Times New Roman"/>
        </w:rPr>
        <w:t>Zakres opracowania  obejmuje m.in.</w:t>
      </w:r>
      <w:r w:rsidR="00015DA3" w:rsidRPr="00BC1515">
        <w:rPr>
          <w:rFonts w:ascii="Times New Roman" w:hAnsi="Times New Roman" w:cs="Times New Roman"/>
        </w:rPr>
        <w:t>:</w:t>
      </w:r>
    </w:p>
    <w:p w14:paraId="2F443AEF" w14:textId="77777777" w:rsidR="00485EA6" w:rsidRDefault="00485EA6" w:rsidP="005A7481">
      <w:pPr>
        <w:pStyle w:val="Default"/>
        <w:numPr>
          <w:ilvl w:val="1"/>
          <w:numId w:val="26"/>
        </w:numPr>
        <w:spacing w:after="128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Dokonanie inwentaryzacji urbanistycznej i oceny istniejącego stanu zagospodarowania</w:t>
      </w:r>
    </w:p>
    <w:p w14:paraId="6795BCA9" w14:textId="4D4C2EF7" w:rsidR="00015DA3" w:rsidRPr="00BC1515" w:rsidRDefault="00015DA3" w:rsidP="005A7481">
      <w:pPr>
        <w:pStyle w:val="Default"/>
        <w:numPr>
          <w:ilvl w:val="1"/>
          <w:numId w:val="26"/>
        </w:numPr>
        <w:spacing w:after="128" w:line="360" w:lineRule="auto"/>
        <w:jc w:val="both"/>
        <w:rPr>
          <w:rFonts w:ascii="Times New Roman" w:hAnsi="Times New Roman" w:cs="Times New Roman"/>
        </w:rPr>
      </w:pPr>
      <w:r w:rsidRPr="00BC1515">
        <w:rPr>
          <w:rFonts w:ascii="Times New Roman" w:hAnsi="Times New Roman" w:cs="Times New Roman"/>
        </w:rPr>
        <w:t xml:space="preserve">przygotowanie merytoryczne dokumentów formalno-prawnych (wymaganych ustawowo pism, zawiadomień, ogłoszeń i obwieszczeń: o przystąpieniu do opracowania planu, </w:t>
      </w:r>
      <w:r w:rsidR="00D70AF4">
        <w:rPr>
          <w:rFonts w:ascii="Times New Roman" w:hAnsi="Times New Roman" w:cs="Times New Roman"/>
        </w:rPr>
        <w:br/>
      </w:r>
      <w:r w:rsidRPr="00BC1515">
        <w:rPr>
          <w:rFonts w:ascii="Times New Roman" w:hAnsi="Times New Roman" w:cs="Times New Roman"/>
        </w:rPr>
        <w:t xml:space="preserve">o przystąpieniu do konsultacji społecznych nad projektem planu i innych niezbędnych </w:t>
      </w:r>
      <w:r w:rsidR="00D70AF4">
        <w:rPr>
          <w:rFonts w:ascii="Times New Roman" w:hAnsi="Times New Roman" w:cs="Times New Roman"/>
        </w:rPr>
        <w:br/>
      </w:r>
      <w:r w:rsidRPr="00BC1515">
        <w:rPr>
          <w:rFonts w:ascii="Times New Roman" w:hAnsi="Times New Roman" w:cs="Times New Roman"/>
        </w:rPr>
        <w:t>w ramach przedmiotu zamówienia, komunikatów dotyczących opracowania projektu planu, zestawień opinii i uzgodnień oraz do współpracy przy prowadzeniu procedury oraz dokumentacji prac planistycznych;</w:t>
      </w:r>
    </w:p>
    <w:p w14:paraId="7673976D" w14:textId="77777777" w:rsidR="00015DA3" w:rsidRPr="00BC1515" w:rsidRDefault="00015DA3" w:rsidP="005A7481">
      <w:pPr>
        <w:pStyle w:val="Default"/>
        <w:numPr>
          <w:ilvl w:val="1"/>
          <w:numId w:val="26"/>
        </w:numPr>
        <w:spacing w:after="128" w:line="360" w:lineRule="auto"/>
        <w:jc w:val="both"/>
        <w:rPr>
          <w:rFonts w:ascii="Times New Roman" w:hAnsi="Times New Roman" w:cs="Times New Roman"/>
        </w:rPr>
      </w:pPr>
      <w:r w:rsidRPr="00BC1515">
        <w:rPr>
          <w:rFonts w:ascii="Times New Roman" w:hAnsi="Times New Roman" w:cs="Times New Roman"/>
        </w:rPr>
        <w:t>przygotowanie materiałów i pism w celu uzyskania opinii i uzgodnień, w tym gminnej komisji urbanistyczno-architektonicznej, według rozdzielnika wskazanego przez Wykonawcę;</w:t>
      </w:r>
    </w:p>
    <w:p w14:paraId="4B85305A" w14:textId="7EB29C1C" w:rsidR="00015DA3" w:rsidRPr="00BC1515" w:rsidRDefault="00015DA3" w:rsidP="005A7481">
      <w:pPr>
        <w:pStyle w:val="Default"/>
        <w:numPr>
          <w:ilvl w:val="1"/>
          <w:numId w:val="26"/>
        </w:numPr>
        <w:spacing w:after="128" w:line="360" w:lineRule="auto"/>
        <w:jc w:val="both"/>
        <w:rPr>
          <w:rFonts w:ascii="Times New Roman" w:hAnsi="Times New Roman" w:cs="Times New Roman"/>
        </w:rPr>
      </w:pPr>
      <w:r w:rsidRPr="00BC1515">
        <w:rPr>
          <w:rFonts w:ascii="Times New Roman" w:hAnsi="Times New Roman" w:cs="Times New Roman"/>
        </w:rPr>
        <w:t xml:space="preserve">wprowadzenie ewentualnych zmian wynikających z uzgodnień, powtórzenie procedury </w:t>
      </w:r>
      <w:r w:rsidR="00D70AF4">
        <w:rPr>
          <w:rFonts w:ascii="Times New Roman" w:hAnsi="Times New Roman" w:cs="Times New Roman"/>
        </w:rPr>
        <w:br/>
      </w:r>
      <w:r w:rsidRPr="00BC1515">
        <w:rPr>
          <w:rFonts w:ascii="Times New Roman" w:hAnsi="Times New Roman" w:cs="Times New Roman"/>
        </w:rPr>
        <w:t>w niezbędnym zakresie, jeśli będzie to konieczne, w razie potrzeby przygotowania treści zażaleń na postanowienia;</w:t>
      </w:r>
    </w:p>
    <w:p w14:paraId="4F9CBAFF" w14:textId="77777777" w:rsidR="00015DA3" w:rsidRPr="00BC1515" w:rsidRDefault="00015DA3" w:rsidP="005A7481">
      <w:pPr>
        <w:pStyle w:val="Default"/>
        <w:numPr>
          <w:ilvl w:val="1"/>
          <w:numId w:val="26"/>
        </w:numPr>
        <w:spacing w:after="128" w:line="360" w:lineRule="auto"/>
        <w:jc w:val="both"/>
        <w:rPr>
          <w:rFonts w:ascii="Times New Roman" w:hAnsi="Times New Roman" w:cs="Times New Roman"/>
        </w:rPr>
      </w:pPr>
      <w:r w:rsidRPr="00BC1515">
        <w:rPr>
          <w:rFonts w:ascii="Times New Roman" w:hAnsi="Times New Roman" w:cs="Times New Roman"/>
        </w:rPr>
        <w:t>zamieszczania w prasie stosownych ogłoszeń i ponoszenia kosztów publikacji prasowych;</w:t>
      </w:r>
    </w:p>
    <w:p w14:paraId="4ABE9B5B" w14:textId="251BCAF8" w:rsidR="00015DA3" w:rsidRPr="00BC1515" w:rsidRDefault="00015DA3" w:rsidP="005A7481">
      <w:pPr>
        <w:pStyle w:val="Default"/>
        <w:numPr>
          <w:ilvl w:val="1"/>
          <w:numId w:val="26"/>
        </w:numPr>
        <w:spacing w:after="128" w:line="360" w:lineRule="auto"/>
        <w:jc w:val="both"/>
        <w:rPr>
          <w:rFonts w:ascii="Times New Roman" w:hAnsi="Times New Roman" w:cs="Times New Roman"/>
        </w:rPr>
      </w:pPr>
      <w:r w:rsidRPr="00BC1515">
        <w:rPr>
          <w:rFonts w:ascii="Times New Roman" w:hAnsi="Times New Roman" w:cs="Times New Roman"/>
        </w:rPr>
        <w:t xml:space="preserve">udziału fizycznego w: </w:t>
      </w:r>
      <w:r w:rsidR="0024257A">
        <w:rPr>
          <w:rFonts w:ascii="Times New Roman" w:hAnsi="Times New Roman" w:cs="Times New Roman"/>
        </w:rPr>
        <w:t xml:space="preserve">posiedzeniach Gminnej Komisji Architektoniczno-Urbanistycznej </w:t>
      </w:r>
      <w:r w:rsidR="00D70AF4">
        <w:rPr>
          <w:rFonts w:ascii="Times New Roman" w:hAnsi="Times New Roman" w:cs="Times New Roman"/>
        </w:rPr>
        <w:br/>
      </w:r>
      <w:r w:rsidR="0024257A">
        <w:rPr>
          <w:rFonts w:ascii="Times New Roman" w:hAnsi="Times New Roman" w:cs="Times New Roman"/>
        </w:rPr>
        <w:t xml:space="preserve">w Skalbmierzu, </w:t>
      </w:r>
      <w:r w:rsidRPr="00BC1515">
        <w:rPr>
          <w:rFonts w:ascii="Times New Roman" w:hAnsi="Times New Roman" w:cs="Times New Roman"/>
        </w:rPr>
        <w:t>spotkaniach otwartych, panelach eksperckich lub warsztatach, spotkaniach plenerowych, spacerach studyjnych, dyżurach projektanta, przeprowadzaniu wywiadów, przygotowania ankiet i geoankiet, zbieraniu uwag, prowadzeniu punktu konsultacyjnego (sposób, miejsce i termin ustalony z Zamawiającym) związanych z rozwiązaniami przyjętymi w projekcie planu w ramach prowadzonych konsultacji społecznych, w tym składania wyjaśnień osobom zainteresowanym (pisemnych lub ustnych);</w:t>
      </w:r>
    </w:p>
    <w:p w14:paraId="0D5AE048" w14:textId="77777777" w:rsidR="00015DA3" w:rsidRDefault="00015DA3" w:rsidP="005A7481">
      <w:pPr>
        <w:pStyle w:val="Default"/>
        <w:numPr>
          <w:ilvl w:val="1"/>
          <w:numId w:val="26"/>
        </w:numPr>
        <w:spacing w:after="128" w:line="360" w:lineRule="auto"/>
        <w:jc w:val="both"/>
        <w:rPr>
          <w:rFonts w:ascii="Times New Roman" w:hAnsi="Times New Roman" w:cs="Times New Roman"/>
        </w:rPr>
      </w:pPr>
      <w:r w:rsidRPr="00BC1515">
        <w:rPr>
          <w:rFonts w:ascii="Times New Roman" w:hAnsi="Times New Roman" w:cs="Times New Roman"/>
        </w:rPr>
        <w:t xml:space="preserve">przygotowanie (w porozumieniu z Zamawiającym) dokumentów, pism, ankiet, geoankiet, ogłoszeń, obwieszczeń, zawiadomień i innych w procedurze sporządzenia planu, określonej </w:t>
      </w:r>
      <w:r w:rsidRPr="00BC1515">
        <w:rPr>
          <w:rFonts w:ascii="Times New Roman" w:hAnsi="Times New Roman" w:cs="Times New Roman"/>
        </w:rPr>
        <w:lastRenderedPageBreak/>
        <w:t>w art. 13i ust. 3 wyżej wymienionej ustawy, w tym w konsultacjach społecznych, o których mowa w art. 8i, 8j i 8k ustawy,</w:t>
      </w:r>
    </w:p>
    <w:p w14:paraId="725AE50C" w14:textId="77777777" w:rsidR="006C76A7" w:rsidRDefault="006C76A7" w:rsidP="005A7481">
      <w:pPr>
        <w:pStyle w:val="Default"/>
        <w:numPr>
          <w:ilvl w:val="1"/>
          <w:numId w:val="26"/>
        </w:numPr>
        <w:spacing w:after="128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analizy złożonych wniosków przez osoby fizyczne i prawne oraz zgłoszone przez organy i instytucje, w tym sporządzenie  wykazu wniosków, przygotowanie propozycji ich rozpatrzenia wraz z uzasadnieniem , jak również ewentualne opracowanie wykazu odpowiedzi do organów i instytucji określonych ustawą oraz innych instytucji i jednostek poinformowanych</w:t>
      </w:r>
      <w:r w:rsidR="0024257A">
        <w:rPr>
          <w:rFonts w:ascii="Times New Roman" w:hAnsi="Times New Roman" w:cs="Times New Roman"/>
        </w:rPr>
        <w:t xml:space="preserve"> o przystąpieniu do planu</w:t>
      </w:r>
      <w:r>
        <w:rPr>
          <w:rFonts w:ascii="Times New Roman" w:hAnsi="Times New Roman" w:cs="Times New Roman"/>
        </w:rPr>
        <w:t xml:space="preserve"> </w:t>
      </w:r>
      <w:r w:rsidR="00EE484A">
        <w:rPr>
          <w:rFonts w:ascii="Times New Roman" w:hAnsi="Times New Roman" w:cs="Times New Roman"/>
        </w:rPr>
        <w:t>,</w:t>
      </w:r>
    </w:p>
    <w:p w14:paraId="2411F4B9" w14:textId="77777777" w:rsidR="00EE484A" w:rsidRPr="00BC1515" w:rsidRDefault="00EE484A" w:rsidP="005A7481">
      <w:pPr>
        <w:pStyle w:val="Default"/>
        <w:numPr>
          <w:ilvl w:val="1"/>
          <w:numId w:val="26"/>
        </w:numPr>
        <w:spacing w:after="128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dokonanie analizy i opracowanie wykazu uzyskanych uzgodnień i opinii wraz z ewentualnym wprowadzeniem korekt w projekcie planu ogólnego,</w:t>
      </w:r>
    </w:p>
    <w:p w14:paraId="5FE61E51" w14:textId="77777777" w:rsidR="00015DA3" w:rsidRDefault="00015DA3" w:rsidP="005A7481">
      <w:pPr>
        <w:pStyle w:val="Default"/>
        <w:numPr>
          <w:ilvl w:val="1"/>
          <w:numId w:val="26"/>
        </w:numPr>
        <w:spacing w:after="128" w:line="360" w:lineRule="auto"/>
        <w:jc w:val="both"/>
        <w:rPr>
          <w:rFonts w:ascii="Times New Roman" w:hAnsi="Times New Roman" w:cs="Times New Roman"/>
        </w:rPr>
      </w:pPr>
      <w:r w:rsidRPr="00BC1515">
        <w:rPr>
          <w:rFonts w:ascii="Times New Roman" w:hAnsi="Times New Roman" w:cs="Times New Roman"/>
        </w:rPr>
        <w:t>prezentacji projektu planu i uczestnictwa w konsultacjach społecznych na temat rozwiązań przyjętych w projekcie (udział fizyczny), podczas posiedzeń gminnej komisji urbanistyczno - architektonicznej (udział fizyczny) oraz uczestnictwo w spotkaniach z udziałem radnych (komisjach rady gminy oraz sesjach - udział fizyczny);</w:t>
      </w:r>
    </w:p>
    <w:p w14:paraId="1A2603B6" w14:textId="36465C0B" w:rsidR="0092228C" w:rsidRPr="00BC1515" w:rsidRDefault="0092228C" w:rsidP="005A7481">
      <w:pPr>
        <w:pStyle w:val="Default"/>
        <w:numPr>
          <w:ilvl w:val="1"/>
          <w:numId w:val="26"/>
        </w:numPr>
        <w:spacing w:after="128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przygotowanie projektu uchwały z załącznikami i udział w sesji Rady Miejskiej </w:t>
      </w:r>
      <w:r w:rsidR="00D70AF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Skalbmierzu uchwalającej plan ogólny</w:t>
      </w:r>
    </w:p>
    <w:p w14:paraId="3F692161" w14:textId="4445E491" w:rsidR="005A7481" w:rsidRDefault="00015DA3" w:rsidP="005A7481">
      <w:pPr>
        <w:pStyle w:val="Default"/>
        <w:numPr>
          <w:ilvl w:val="1"/>
          <w:numId w:val="26"/>
        </w:numPr>
        <w:spacing w:after="128" w:line="360" w:lineRule="auto"/>
        <w:jc w:val="both"/>
        <w:rPr>
          <w:rFonts w:ascii="Times New Roman" w:hAnsi="Times New Roman" w:cs="Times New Roman"/>
        </w:rPr>
      </w:pPr>
      <w:r w:rsidRPr="005A7481">
        <w:rPr>
          <w:rFonts w:ascii="Times New Roman" w:hAnsi="Times New Roman" w:cs="Times New Roman"/>
        </w:rPr>
        <w:t>sporządzenie</w:t>
      </w:r>
      <w:r w:rsidR="00485EA6">
        <w:rPr>
          <w:rFonts w:ascii="Times New Roman" w:hAnsi="Times New Roman" w:cs="Times New Roman"/>
        </w:rPr>
        <w:t xml:space="preserve"> projektu planu ogólnego wraz z </w:t>
      </w:r>
      <w:r w:rsidRPr="005A7481">
        <w:rPr>
          <w:rFonts w:ascii="Times New Roman" w:hAnsi="Times New Roman" w:cs="Times New Roman"/>
        </w:rPr>
        <w:t>uzasadnieni</w:t>
      </w:r>
      <w:r w:rsidR="00485EA6">
        <w:rPr>
          <w:rFonts w:ascii="Times New Roman" w:hAnsi="Times New Roman" w:cs="Times New Roman"/>
        </w:rPr>
        <w:t xml:space="preserve">em </w:t>
      </w:r>
      <w:r w:rsidRPr="005A7481">
        <w:rPr>
          <w:rFonts w:ascii="Times New Roman" w:hAnsi="Times New Roman" w:cs="Times New Roman"/>
        </w:rPr>
        <w:t xml:space="preserve">zgodnie z art. 13h ustawy </w:t>
      </w:r>
      <w:r w:rsidR="00D70AF4">
        <w:rPr>
          <w:rFonts w:ascii="Times New Roman" w:hAnsi="Times New Roman" w:cs="Times New Roman"/>
        </w:rPr>
        <w:br/>
      </w:r>
      <w:r w:rsidRPr="005A7481">
        <w:rPr>
          <w:rFonts w:ascii="Times New Roman" w:hAnsi="Times New Roman" w:cs="Times New Roman"/>
        </w:rPr>
        <w:t>o planowaniu i zagospodarowaniu przestrzennym,</w:t>
      </w:r>
    </w:p>
    <w:p w14:paraId="3F324BEC" w14:textId="77777777" w:rsidR="005576DD" w:rsidRDefault="00015DA3" w:rsidP="005576DD">
      <w:pPr>
        <w:pStyle w:val="Default"/>
        <w:numPr>
          <w:ilvl w:val="1"/>
          <w:numId w:val="26"/>
        </w:numPr>
        <w:spacing w:after="129" w:line="360" w:lineRule="auto"/>
        <w:ind w:left="1418" w:hanging="425"/>
        <w:jc w:val="both"/>
        <w:rPr>
          <w:rFonts w:ascii="Times New Roman" w:hAnsi="Times New Roman" w:cs="Times New Roman"/>
        </w:rPr>
      </w:pPr>
      <w:r w:rsidRPr="005576DD">
        <w:rPr>
          <w:rFonts w:ascii="Times New Roman" w:hAnsi="Times New Roman" w:cs="Times New Roman"/>
        </w:rPr>
        <w:t>opracowanie danych przestrzennych do planu zgodnie z art. 67a ustawy (na różnych etapach opracowania planu)</w:t>
      </w:r>
    </w:p>
    <w:p w14:paraId="079773BB" w14:textId="77777777" w:rsidR="005576DD" w:rsidRDefault="00015DA3" w:rsidP="005576DD">
      <w:pPr>
        <w:pStyle w:val="Default"/>
        <w:numPr>
          <w:ilvl w:val="1"/>
          <w:numId w:val="26"/>
        </w:numPr>
        <w:spacing w:after="129" w:line="360" w:lineRule="auto"/>
        <w:ind w:left="1418" w:hanging="425"/>
        <w:jc w:val="both"/>
        <w:rPr>
          <w:rFonts w:ascii="Times New Roman" w:hAnsi="Times New Roman" w:cs="Times New Roman"/>
        </w:rPr>
      </w:pPr>
      <w:r w:rsidRPr="005576DD">
        <w:rPr>
          <w:rFonts w:ascii="Times New Roman" w:hAnsi="Times New Roman" w:cs="Times New Roman"/>
        </w:rPr>
        <w:t>przeprowadzenie strategicznej oceny oddziaływania na środowisko, w tym sporządzenie prognozy oddziaływania na środowisko projektu planu zgodnie z przepisami ustawy z dnia 3 października 2008 r. o udostępnianiu informacji o środowisku i jego ochronie, udziale społeczeństwa w ochronie środowiska oraz o ocenach oddziaływania na środowisko (Dz. U. z 2023 r. poz. 1094 z późn. zm.),</w:t>
      </w:r>
      <w:r w:rsidR="005576DD">
        <w:rPr>
          <w:rFonts w:ascii="Times New Roman" w:hAnsi="Times New Roman" w:cs="Times New Roman"/>
        </w:rPr>
        <w:t xml:space="preserve"> </w:t>
      </w:r>
    </w:p>
    <w:p w14:paraId="583F7BFD" w14:textId="77777777" w:rsidR="005576DD" w:rsidRDefault="005A7481" w:rsidP="005576DD">
      <w:pPr>
        <w:pStyle w:val="Default"/>
        <w:numPr>
          <w:ilvl w:val="0"/>
          <w:numId w:val="29"/>
        </w:numPr>
        <w:spacing w:after="129" w:line="360" w:lineRule="auto"/>
        <w:jc w:val="both"/>
        <w:rPr>
          <w:rFonts w:ascii="Times New Roman" w:hAnsi="Times New Roman" w:cs="Times New Roman"/>
        </w:rPr>
      </w:pPr>
      <w:r w:rsidRPr="005576DD">
        <w:rPr>
          <w:rFonts w:ascii="Times New Roman" w:hAnsi="Times New Roman" w:cs="Times New Roman"/>
        </w:rPr>
        <w:t xml:space="preserve">wykonanie opracowania ekofizjograficznego, </w:t>
      </w:r>
    </w:p>
    <w:p w14:paraId="16847573" w14:textId="77777777" w:rsidR="006D4420" w:rsidRDefault="006D4420" w:rsidP="005576DD">
      <w:pPr>
        <w:pStyle w:val="Default"/>
        <w:numPr>
          <w:ilvl w:val="0"/>
          <w:numId w:val="29"/>
        </w:numPr>
        <w:spacing w:after="129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przygotowanie dokumentacji formalno-prawnej w celu przedłożenia Wojewodzie Świętokrzyskiemu,</w:t>
      </w:r>
    </w:p>
    <w:p w14:paraId="729A7CC3" w14:textId="77777777" w:rsidR="004122F5" w:rsidRDefault="005A7481" w:rsidP="005576DD">
      <w:pPr>
        <w:pStyle w:val="Default"/>
        <w:numPr>
          <w:ilvl w:val="0"/>
          <w:numId w:val="29"/>
        </w:numPr>
        <w:spacing w:after="129" w:line="360" w:lineRule="auto"/>
        <w:jc w:val="both"/>
        <w:rPr>
          <w:rFonts w:ascii="Times New Roman" w:hAnsi="Times New Roman" w:cs="Times New Roman"/>
        </w:rPr>
      </w:pPr>
      <w:r w:rsidRPr="005576DD">
        <w:rPr>
          <w:rFonts w:ascii="Times New Roman" w:hAnsi="Times New Roman" w:cs="Times New Roman"/>
        </w:rPr>
        <w:t>wprowadzenia do uchwały zatwierdzającej plan, zmian wynikających z rozstrzygnięć nadzorczych wojewody, ustosunkowania się do tych rozstrzygnięć (ewentualnie powtórzenie procedury w zakresie wymaganym przez wojewodę),</w:t>
      </w:r>
    </w:p>
    <w:p w14:paraId="2BB149B0" w14:textId="485E6EF5" w:rsidR="005A7481" w:rsidRDefault="005A7481" w:rsidP="005576DD">
      <w:pPr>
        <w:pStyle w:val="Default"/>
        <w:numPr>
          <w:ilvl w:val="0"/>
          <w:numId w:val="29"/>
        </w:numPr>
        <w:spacing w:after="129" w:line="360" w:lineRule="auto"/>
        <w:jc w:val="both"/>
        <w:rPr>
          <w:rFonts w:ascii="Times New Roman" w:hAnsi="Times New Roman" w:cs="Times New Roman"/>
        </w:rPr>
      </w:pPr>
      <w:r w:rsidRPr="005576DD">
        <w:rPr>
          <w:rFonts w:ascii="Times New Roman" w:hAnsi="Times New Roman" w:cs="Times New Roman"/>
        </w:rPr>
        <w:lastRenderedPageBreak/>
        <w:t xml:space="preserve">ustosunkowanie się do skarg wniesionych do wojewódzkiego sądu administracyjnego </w:t>
      </w:r>
      <w:r w:rsidR="00D70AF4">
        <w:rPr>
          <w:rFonts w:ascii="Times New Roman" w:hAnsi="Times New Roman" w:cs="Times New Roman"/>
        </w:rPr>
        <w:br/>
      </w:r>
      <w:r w:rsidRPr="005576DD">
        <w:rPr>
          <w:rFonts w:ascii="Times New Roman" w:hAnsi="Times New Roman" w:cs="Times New Roman"/>
        </w:rPr>
        <w:t>i Naczelnego Sądu Administracyjnego;</w:t>
      </w:r>
    </w:p>
    <w:p w14:paraId="4B64C0B9" w14:textId="77777777" w:rsidR="00876D53" w:rsidRPr="00BC1515" w:rsidRDefault="00876D53" w:rsidP="005576DD">
      <w:pPr>
        <w:ind w:left="787" w:right="136" w:firstLine="0"/>
        <w:rPr>
          <w:szCs w:val="24"/>
        </w:rPr>
      </w:pPr>
    </w:p>
    <w:p w14:paraId="73426699" w14:textId="77777777" w:rsidR="00876D53" w:rsidRPr="00BC1515" w:rsidRDefault="008C2E85" w:rsidP="00BC1515">
      <w:pPr>
        <w:numPr>
          <w:ilvl w:val="0"/>
          <w:numId w:val="1"/>
        </w:numPr>
        <w:ind w:right="136" w:hanging="427"/>
        <w:rPr>
          <w:szCs w:val="24"/>
        </w:rPr>
      </w:pPr>
      <w:r w:rsidRPr="00BC1515">
        <w:rPr>
          <w:szCs w:val="24"/>
        </w:rPr>
        <w:t>Przedmiot umowy, o którym mowa w ust. 1 winien zostać opracowany i przekazany Zamawiającemu tj.:</w:t>
      </w:r>
    </w:p>
    <w:p w14:paraId="55670347" w14:textId="69D39680" w:rsidR="00876D53" w:rsidRPr="00BC1515" w:rsidRDefault="008C2E85" w:rsidP="00BC1515">
      <w:pPr>
        <w:numPr>
          <w:ilvl w:val="2"/>
          <w:numId w:val="2"/>
        </w:numPr>
        <w:ind w:right="136" w:hanging="374"/>
        <w:rPr>
          <w:szCs w:val="24"/>
        </w:rPr>
      </w:pPr>
      <w:r w:rsidRPr="00BC1515">
        <w:rPr>
          <w:szCs w:val="24"/>
        </w:rPr>
        <w:t xml:space="preserve">Opracowanie ekofizjograficzne w wersji papierowej i elektronicznej, w ilości </w:t>
      </w:r>
      <w:r w:rsidR="00D70AF4">
        <w:rPr>
          <w:szCs w:val="24"/>
        </w:rPr>
        <w:br/>
      </w:r>
      <w:r w:rsidRPr="00BC1515">
        <w:rPr>
          <w:szCs w:val="24"/>
        </w:rPr>
        <w:t>2 egzemplarzy,</w:t>
      </w:r>
    </w:p>
    <w:p w14:paraId="6BF592D5" w14:textId="77777777" w:rsidR="00876D53" w:rsidRPr="00BC1515" w:rsidRDefault="008C2E85" w:rsidP="00BC1515">
      <w:pPr>
        <w:numPr>
          <w:ilvl w:val="2"/>
          <w:numId w:val="2"/>
        </w:numPr>
        <w:spacing w:after="164" w:line="259" w:lineRule="auto"/>
        <w:ind w:right="136" w:hanging="374"/>
        <w:rPr>
          <w:szCs w:val="24"/>
        </w:rPr>
      </w:pPr>
      <w:r w:rsidRPr="00BC1515">
        <w:rPr>
          <w:szCs w:val="24"/>
        </w:rPr>
        <w:t>Część tekstowa w wersji papierowej i elektronicznej, w ilości 4 egzemplarzy,</w:t>
      </w:r>
    </w:p>
    <w:p w14:paraId="470EDFA1" w14:textId="77777777" w:rsidR="00876D53" w:rsidRPr="00BC1515" w:rsidRDefault="008C2E85" w:rsidP="00BC1515">
      <w:pPr>
        <w:numPr>
          <w:ilvl w:val="2"/>
          <w:numId w:val="2"/>
        </w:numPr>
        <w:spacing w:after="162" w:line="259" w:lineRule="auto"/>
        <w:ind w:right="136" w:hanging="374"/>
        <w:rPr>
          <w:szCs w:val="24"/>
        </w:rPr>
      </w:pPr>
      <w:r w:rsidRPr="00BC1515">
        <w:rPr>
          <w:szCs w:val="24"/>
        </w:rPr>
        <w:t>Część graficzna w wersji papierowej i elektronicznej, w ilości 4 egzemplarzy,</w:t>
      </w:r>
    </w:p>
    <w:p w14:paraId="20A5ECD8" w14:textId="77777777" w:rsidR="00876D53" w:rsidRPr="00BC1515" w:rsidRDefault="008C2E85" w:rsidP="00BC1515">
      <w:pPr>
        <w:numPr>
          <w:ilvl w:val="2"/>
          <w:numId w:val="2"/>
        </w:numPr>
        <w:ind w:right="136" w:hanging="374"/>
        <w:rPr>
          <w:szCs w:val="24"/>
        </w:rPr>
      </w:pPr>
      <w:r w:rsidRPr="00BC1515">
        <w:rPr>
          <w:szCs w:val="24"/>
        </w:rPr>
        <w:t>Prognoza oddziaływania na środowisko w wersji papierowej i elektronicznej, w ilości 4 egzemplarzy,</w:t>
      </w:r>
    </w:p>
    <w:p w14:paraId="187BEDA4" w14:textId="77777777" w:rsidR="00876D53" w:rsidRPr="00BC1515" w:rsidRDefault="008C2E85" w:rsidP="00BC1515">
      <w:pPr>
        <w:numPr>
          <w:ilvl w:val="2"/>
          <w:numId w:val="2"/>
        </w:numPr>
        <w:ind w:right="136" w:hanging="374"/>
        <w:rPr>
          <w:szCs w:val="24"/>
        </w:rPr>
      </w:pPr>
      <w:r w:rsidRPr="00BC1515">
        <w:rPr>
          <w:szCs w:val="24"/>
        </w:rPr>
        <w:t>Rysunek planu ogólnego w wersji elektronicznej w formacie SHP lub DWG  z podziałem na warstwy, na których leżą obiekty jednej kategorii,</w:t>
      </w:r>
    </w:p>
    <w:p w14:paraId="655877E1" w14:textId="77777777" w:rsidR="00876D53" w:rsidRPr="00BC1515" w:rsidRDefault="008C2E85" w:rsidP="00BC1515">
      <w:pPr>
        <w:numPr>
          <w:ilvl w:val="2"/>
          <w:numId w:val="2"/>
        </w:numPr>
        <w:spacing w:after="159" w:line="259" w:lineRule="auto"/>
        <w:ind w:right="136" w:hanging="374"/>
        <w:rPr>
          <w:szCs w:val="24"/>
        </w:rPr>
      </w:pPr>
      <w:r w:rsidRPr="00BC1515">
        <w:rPr>
          <w:szCs w:val="24"/>
        </w:rPr>
        <w:t>Rysunek planu ogólnego w formacie Geotiff,</w:t>
      </w:r>
    </w:p>
    <w:p w14:paraId="0DFBE1A3" w14:textId="77777777" w:rsidR="00876D53" w:rsidRPr="00BC1515" w:rsidRDefault="008C2E85" w:rsidP="00BC1515">
      <w:pPr>
        <w:numPr>
          <w:ilvl w:val="2"/>
          <w:numId w:val="2"/>
        </w:numPr>
        <w:spacing w:after="118" w:line="259" w:lineRule="auto"/>
        <w:ind w:right="136" w:hanging="374"/>
        <w:rPr>
          <w:szCs w:val="24"/>
        </w:rPr>
      </w:pPr>
      <w:r w:rsidRPr="00BC1515">
        <w:rPr>
          <w:szCs w:val="24"/>
        </w:rPr>
        <w:t>Projekt uchwały wraz z uzasadnieniem,</w:t>
      </w:r>
    </w:p>
    <w:p w14:paraId="130BD71A" w14:textId="77777777" w:rsidR="00876D53" w:rsidRPr="00BC1515" w:rsidRDefault="008C2E85" w:rsidP="00BC1515">
      <w:pPr>
        <w:numPr>
          <w:ilvl w:val="2"/>
          <w:numId w:val="2"/>
        </w:numPr>
        <w:spacing w:after="162" w:line="259" w:lineRule="auto"/>
        <w:ind w:right="136" w:hanging="374"/>
        <w:rPr>
          <w:szCs w:val="24"/>
        </w:rPr>
      </w:pPr>
      <w:r w:rsidRPr="00BC1515">
        <w:rPr>
          <w:szCs w:val="24"/>
        </w:rPr>
        <w:t>Dane przestrzenne,</w:t>
      </w:r>
    </w:p>
    <w:p w14:paraId="4847AC5A" w14:textId="77777777" w:rsidR="00876D53" w:rsidRPr="00BC1515" w:rsidRDefault="008C2E85" w:rsidP="00BC1515">
      <w:pPr>
        <w:numPr>
          <w:ilvl w:val="2"/>
          <w:numId w:val="2"/>
        </w:numPr>
        <w:ind w:right="136" w:hanging="374"/>
        <w:rPr>
          <w:szCs w:val="24"/>
        </w:rPr>
      </w:pPr>
      <w:r w:rsidRPr="00BC1515">
        <w:rPr>
          <w:szCs w:val="24"/>
        </w:rPr>
        <w:t>Wykonawca zobligowany jest do przygotowania oprócz ww. dokumentów innych dokumentów, których potrzeba wyłoni się w trakcie opracowywania przedmiotu zamówienia w ramach niniejszej umowy.</w:t>
      </w:r>
    </w:p>
    <w:p w14:paraId="00ABE379" w14:textId="77777777" w:rsidR="00876D53" w:rsidRPr="00BC1515" w:rsidRDefault="008C2E85" w:rsidP="00BC1515">
      <w:pPr>
        <w:numPr>
          <w:ilvl w:val="0"/>
          <w:numId w:val="1"/>
        </w:numPr>
        <w:ind w:right="136" w:hanging="427"/>
        <w:rPr>
          <w:szCs w:val="24"/>
        </w:rPr>
      </w:pPr>
      <w:r w:rsidRPr="00BC1515">
        <w:rPr>
          <w:szCs w:val="24"/>
        </w:rPr>
        <w:t xml:space="preserve">Wykonawca </w:t>
      </w:r>
      <w:r w:rsidRPr="00BC1515">
        <w:rPr>
          <w:szCs w:val="24"/>
        </w:rPr>
        <w:tab/>
        <w:t xml:space="preserve">odpowiada </w:t>
      </w:r>
      <w:r w:rsidRPr="00BC1515">
        <w:rPr>
          <w:szCs w:val="24"/>
        </w:rPr>
        <w:tab/>
        <w:t xml:space="preserve">za </w:t>
      </w:r>
      <w:r w:rsidRPr="00BC1515">
        <w:rPr>
          <w:szCs w:val="24"/>
        </w:rPr>
        <w:tab/>
        <w:t xml:space="preserve">koordynację </w:t>
      </w:r>
      <w:r w:rsidRPr="00BC1515">
        <w:rPr>
          <w:szCs w:val="24"/>
        </w:rPr>
        <w:tab/>
        <w:t xml:space="preserve">prawidłowości </w:t>
      </w:r>
      <w:r w:rsidRPr="00BC1515">
        <w:rPr>
          <w:szCs w:val="24"/>
        </w:rPr>
        <w:tab/>
        <w:t xml:space="preserve">przebiegu </w:t>
      </w:r>
      <w:r w:rsidRPr="00BC1515">
        <w:rPr>
          <w:szCs w:val="24"/>
        </w:rPr>
        <w:tab/>
        <w:t>procedury planistycznej.</w:t>
      </w:r>
    </w:p>
    <w:p w14:paraId="5D424636" w14:textId="77777777" w:rsidR="00876D53" w:rsidRPr="00BC1515" w:rsidRDefault="008C2E85" w:rsidP="00BC1515">
      <w:pPr>
        <w:numPr>
          <w:ilvl w:val="0"/>
          <w:numId w:val="1"/>
        </w:numPr>
        <w:ind w:right="136" w:hanging="427"/>
        <w:rPr>
          <w:szCs w:val="24"/>
        </w:rPr>
      </w:pPr>
      <w:r w:rsidRPr="00BC1515">
        <w:rPr>
          <w:szCs w:val="24"/>
        </w:rPr>
        <w:t>W przypadku wystąpienia potrzeby ponowienia procedury planistycznej Wykonawca zobowiązuje się do ponowienia niezbędnych czynności, jak również do ponownego opracowania niezbędnych dokumentów w ramach niniejszej umowy.</w:t>
      </w:r>
    </w:p>
    <w:p w14:paraId="528C7ABB" w14:textId="77777777" w:rsidR="00876D53" w:rsidRPr="00BC1515" w:rsidRDefault="008C2E85" w:rsidP="00BC1515">
      <w:pPr>
        <w:numPr>
          <w:ilvl w:val="0"/>
          <w:numId w:val="1"/>
        </w:numPr>
        <w:ind w:right="136" w:hanging="427"/>
        <w:rPr>
          <w:szCs w:val="24"/>
        </w:rPr>
      </w:pPr>
      <w:r w:rsidRPr="00BC1515">
        <w:rPr>
          <w:szCs w:val="24"/>
        </w:rPr>
        <w:t xml:space="preserve">Wykonawca </w:t>
      </w:r>
      <w:r w:rsidRPr="00BC1515">
        <w:rPr>
          <w:szCs w:val="24"/>
        </w:rPr>
        <w:tab/>
        <w:t xml:space="preserve">zobowiązuje </w:t>
      </w:r>
      <w:r w:rsidRPr="00BC1515">
        <w:rPr>
          <w:szCs w:val="24"/>
        </w:rPr>
        <w:tab/>
        <w:t xml:space="preserve">się </w:t>
      </w:r>
      <w:r w:rsidRPr="00BC1515">
        <w:rPr>
          <w:szCs w:val="24"/>
        </w:rPr>
        <w:tab/>
        <w:t xml:space="preserve">skompletować </w:t>
      </w:r>
      <w:r w:rsidRPr="00BC1515">
        <w:rPr>
          <w:szCs w:val="24"/>
        </w:rPr>
        <w:tab/>
        <w:t xml:space="preserve">i </w:t>
      </w:r>
      <w:r w:rsidRPr="00BC1515">
        <w:rPr>
          <w:szCs w:val="24"/>
        </w:rPr>
        <w:tab/>
        <w:t xml:space="preserve">przygotować </w:t>
      </w:r>
      <w:r w:rsidRPr="00BC1515">
        <w:rPr>
          <w:szCs w:val="24"/>
        </w:rPr>
        <w:tab/>
        <w:t>dokumentację  formalno-prawną w celu przedłożenia jej Wojewodzie Świętokrzyskiemu.</w:t>
      </w:r>
    </w:p>
    <w:p w14:paraId="724D3990" w14:textId="77777777" w:rsidR="00876D53" w:rsidRPr="00BC1515" w:rsidRDefault="008C2E85" w:rsidP="00BC1515">
      <w:pPr>
        <w:numPr>
          <w:ilvl w:val="0"/>
          <w:numId w:val="1"/>
        </w:numPr>
        <w:ind w:right="136" w:hanging="427"/>
        <w:rPr>
          <w:szCs w:val="24"/>
        </w:rPr>
      </w:pPr>
      <w:r w:rsidRPr="00BC1515">
        <w:rPr>
          <w:szCs w:val="24"/>
        </w:rPr>
        <w:t>Wykonawca jest zobowiązany do udziału w czynnościach niezbędnych do ewentualnego doprowadzenia do zgodności projektu planu ogólnego z przepisami prawa w sytuacji stwierdzenia nieważności uchwały przez Wojewodę.</w:t>
      </w:r>
    </w:p>
    <w:p w14:paraId="17A63D28" w14:textId="77777777" w:rsidR="00876D53" w:rsidRPr="00BC1515" w:rsidRDefault="008C2E85" w:rsidP="00BC1515">
      <w:pPr>
        <w:numPr>
          <w:ilvl w:val="0"/>
          <w:numId w:val="1"/>
        </w:numPr>
        <w:spacing w:after="135"/>
        <w:ind w:right="136" w:hanging="427"/>
        <w:rPr>
          <w:szCs w:val="24"/>
        </w:rPr>
      </w:pPr>
      <w:r w:rsidRPr="00BC1515">
        <w:rPr>
          <w:szCs w:val="24"/>
        </w:rPr>
        <w:t xml:space="preserve">Wszelkie prace projektowe lub czynności nie opisane powyżej, a wynikające  z procedur określonych w ustawie oraz przepisach szczególnych, niezbędne do właściwego i kompletnego opracowania </w:t>
      </w:r>
      <w:r w:rsidRPr="00BC1515">
        <w:rPr>
          <w:szCs w:val="24"/>
        </w:rPr>
        <w:lastRenderedPageBreak/>
        <w:t>zamówienia Wykonawca winien wykonać w ramach przedmiotu zamówienia, kosztów i terminów wykonania przedmiotu zamówienia.</w:t>
      </w:r>
    </w:p>
    <w:p w14:paraId="5F84D41D" w14:textId="77777777" w:rsidR="00876D53" w:rsidRPr="00BC1515" w:rsidRDefault="008C2E85" w:rsidP="008F133C">
      <w:pPr>
        <w:pStyle w:val="Nagwek1"/>
        <w:ind w:left="16" w:right="141"/>
        <w:rPr>
          <w:szCs w:val="24"/>
        </w:rPr>
      </w:pPr>
      <w:r w:rsidRPr="00BC1515">
        <w:rPr>
          <w:szCs w:val="24"/>
        </w:rPr>
        <w:t>§ 2  Termin wykonania przedmiotu umowy</w:t>
      </w:r>
    </w:p>
    <w:p w14:paraId="05CA394D" w14:textId="77777777" w:rsidR="00876D53" w:rsidRPr="00BC1515" w:rsidRDefault="008C2E85" w:rsidP="00BC1515">
      <w:pPr>
        <w:numPr>
          <w:ilvl w:val="0"/>
          <w:numId w:val="3"/>
        </w:numPr>
        <w:ind w:right="136" w:hanging="283"/>
        <w:rPr>
          <w:szCs w:val="24"/>
        </w:rPr>
      </w:pPr>
      <w:r w:rsidRPr="00BC1515">
        <w:rPr>
          <w:szCs w:val="24"/>
        </w:rPr>
        <w:t xml:space="preserve">Termin wykonania usługi: </w:t>
      </w:r>
      <w:r w:rsidR="00856694" w:rsidRPr="00BC1515">
        <w:rPr>
          <w:szCs w:val="24"/>
        </w:rPr>
        <w:t xml:space="preserve">do </w:t>
      </w:r>
      <w:r w:rsidR="004122F5">
        <w:rPr>
          <w:szCs w:val="24"/>
        </w:rPr>
        <w:t>15.12</w:t>
      </w:r>
      <w:r w:rsidR="00856694" w:rsidRPr="00BC1515">
        <w:rPr>
          <w:szCs w:val="24"/>
        </w:rPr>
        <w:t>.2025 roku</w:t>
      </w:r>
      <w:r w:rsidRPr="00BC1515">
        <w:rPr>
          <w:szCs w:val="24"/>
        </w:rPr>
        <w:t>. Za termin rozpoczęcia prac przyjmuje się datę podpisania umowy.</w:t>
      </w:r>
    </w:p>
    <w:p w14:paraId="3A04ED81" w14:textId="77777777" w:rsidR="00876D53" w:rsidRPr="00BC1515" w:rsidRDefault="008C2E85" w:rsidP="00BC1515">
      <w:pPr>
        <w:numPr>
          <w:ilvl w:val="0"/>
          <w:numId w:val="3"/>
        </w:numPr>
        <w:ind w:right="136" w:hanging="283"/>
        <w:rPr>
          <w:szCs w:val="24"/>
        </w:rPr>
      </w:pPr>
      <w:r w:rsidRPr="00BC1515">
        <w:rPr>
          <w:szCs w:val="24"/>
        </w:rPr>
        <w:t>W przypadku podzlecania przez Wykonawcę części lub całości prac objętych niniejszą umową stronie trzeciej, Wykonawca przyjmuje wobec niej funkcję koordynacyjną i ponosi pełną odpowiedzialność za terminowe i jakościowe wykonanie przedmiotu umowy, jak za własne wykonanie lub zaniechanie.</w:t>
      </w:r>
    </w:p>
    <w:p w14:paraId="6A183FFC" w14:textId="77777777" w:rsidR="00876D53" w:rsidRPr="00BC1515" w:rsidRDefault="004122F5" w:rsidP="00BC1515">
      <w:pPr>
        <w:numPr>
          <w:ilvl w:val="0"/>
          <w:numId w:val="3"/>
        </w:numPr>
        <w:spacing w:after="130"/>
        <w:ind w:right="136" w:hanging="283"/>
        <w:rPr>
          <w:szCs w:val="24"/>
        </w:rPr>
      </w:pPr>
      <w:r>
        <w:rPr>
          <w:szCs w:val="24"/>
        </w:rPr>
        <w:t>Dopuszcza się częściowe r</w:t>
      </w:r>
      <w:r w:rsidR="008C2E85" w:rsidRPr="00BC1515">
        <w:rPr>
          <w:szCs w:val="24"/>
        </w:rPr>
        <w:t>ozliczanie prac na podstawie protokołów zdawczo-odbiorczych, które będą stanowiły podstawę wystawienia faktury.</w:t>
      </w:r>
    </w:p>
    <w:p w14:paraId="3F5B8362" w14:textId="77777777" w:rsidR="00876D53" w:rsidRPr="00BC1515" w:rsidRDefault="008C2E85" w:rsidP="004122F5">
      <w:pPr>
        <w:pStyle w:val="Nagwek1"/>
        <w:ind w:left="16" w:right="141"/>
        <w:rPr>
          <w:szCs w:val="24"/>
        </w:rPr>
      </w:pPr>
      <w:r w:rsidRPr="00BC1515">
        <w:rPr>
          <w:szCs w:val="24"/>
        </w:rPr>
        <w:t>§ 3 Wynagrodzenie wykonawcy</w:t>
      </w:r>
    </w:p>
    <w:p w14:paraId="34CC2277" w14:textId="77777777" w:rsidR="00876D53" w:rsidRPr="00BC1515" w:rsidRDefault="008C2E85" w:rsidP="00BC1515">
      <w:pPr>
        <w:numPr>
          <w:ilvl w:val="0"/>
          <w:numId w:val="4"/>
        </w:numPr>
        <w:ind w:right="136" w:hanging="427"/>
        <w:rPr>
          <w:szCs w:val="24"/>
        </w:rPr>
      </w:pPr>
      <w:r w:rsidRPr="00BC1515">
        <w:rPr>
          <w:szCs w:val="24"/>
        </w:rPr>
        <w:t>Ustala się ryczałtowe wynagrodzenie Wykonawcy za wykonanie przedmiotu zamówienia w kwocie netto ………………. złotych (słownie: ………………. zł), plus podatek VAT tj. brutto ………………. złotych (słownie: ………………. zł).</w:t>
      </w:r>
    </w:p>
    <w:p w14:paraId="1652FD3C" w14:textId="7541A31C" w:rsidR="00876D53" w:rsidRPr="00BC1515" w:rsidRDefault="008C2E85" w:rsidP="00BC1515">
      <w:pPr>
        <w:numPr>
          <w:ilvl w:val="0"/>
          <w:numId w:val="4"/>
        </w:numPr>
        <w:ind w:right="136" w:hanging="427"/>
        <w:rPr>
          <w:szCs w:val="24"/>
        </w:rPr>
      </w:pPr>
      <w:r w:rsidRPr="00BC1515">
        <w:rPr>
          <w:szCs w:val="24"/>
        </w:rPr>
        <w:t xml:space="preserve">Wynagrodzenie zostanie wypłacone na rachunek Wykonawcy wskazany na fakturze przelewem </w:t>
      </w:r>
      <w:r w:rsidR="00D70AF4">
        <w:rPr>
          <w:szCs w:val="24"/>
        </w:rPr>
        <w:br/>
      </w:r>
      <w:r w:rsidRPr="00BC1515">
        <w:rPr>
          <w:szCs w:val="24"/>
        </w:rPr>
        <w:t xml:space="preserve">w terminie </w:t>
      </w:r>
      <w:r w:rsidR="009734BF">
        <w:rPr>
          <w:szCs w:val="24"/>
        </w:rPr>
        <w:t>14</w:t>
      </w:r>
      <w:r w:rsidRPr="00BC1515">
        <w:rPr>
          <w:szCs w:val="24"/>
        </w:rPr>
        <w:t xml:space="preserve"> dni od otrzymania faktury, wystawionej po odbiorze pracy wolnej od wady. </w:t>
      </w:r>
      <w:r w:rsidR="004122F5">
        <w:rPr>
          <w:szCs w:val="24"/>
        </w:rPr>
        <w:t xml:space="preserve">Dopuszcza się </w:t>
      </w:r>
      <w:r w:rsidR="002E4CC2">
        <w:rPr>
          <w:szCs w:val="24"/>
        </w:rPr>
        <w:t>częściowe fakturowanie.</w:t>
      </w:r>
    </w:p>
    <w:p w14:paraId="08C99DA6" w14:textId="77777777" w:rsidR="00876D53" w:rsidRPr="00BC1515" w:rsidRDefault="008C2E85" w:rsidP="00BC1515">
      <w:pPr>
        <w:numPr>
          <w:ilvl w:val="0"/>
          <w:numId w:val="4"/>
        </w:numPr>
        <w:spacing w:after="161" w:line="259" w:lineRule="auto"/>
        <w:ind w:right="136" w:hanging="427"/>
        <w:rPr>
          <w:szCs w:val="24"/>
        </w:rPr>
      </w:pPr>
      <w:r w:rsidRPr="00BC1515">
        <w:rPr>
          <w:szCs w:val="24"/>
        </w:rPr>
        <w:t>Za datę dokonania płatności przyjmuje się datę obciążenia rachunku Zamawiającego.</w:t>
      </w:r>
    </w:p>
    <w:p w14:paraId="39B19B48" w14:textId="721B579D" w:rsidR="00876D53" w:rsidRPr="00BC1515" w:rsidRDefault="008C2E85" w:rsidP="00BC1515">
      <w:pPr>
        <w:numPr>
          <w:ilvl w:val="0"/>
          <w:numId w:val="4"/>
        </w:numPr>
        <w:ind w:right="136" w:hanging="427"/>
        <w:rPr>
          <w:szCs w:val="24"/>
        </w:rPr>
      </w:pPr>
      <w:r w:rsidRPr="00BC1515">
        <w:rPr>
          <w:szCs w:val="24"/>
        </w:rPr>
        <w:t xml:space="preserve">Wprowadza się następujące zasady dotyczące płatności wynagrodzenia należnego dla Wykonawcy </w:t>
      </w:r>
      <w:r w:rsidR="00D70AF4">
        <w:rPr>
          <w:szCs w:val="24"/>
        </w:rPr>
        <w:br/>
      </w:r>
      <w:r w:rsidRPr="00BC1515">
        <w:rPr>
          <w:szCs w:val="24"/>
        </w:rPr>
        <w:t>z tytułu realizacji Umowy z zastosowaniem mechanizmu podzielonej płatności:  1) Zamawiający zastrzega sobie prawo rozliczenia płatności wynikających z umowy za pośrednictwem metody podzielonej płatności (ang. split payment) przewidzianego w przepisach ustawy o podatku od towarów i usług.</w:t>
      </w:r>
    </w:p>
    <w:p w14:paraId="6D9EF8EA" w14:textId="77777777" w:rsidR="00876D53" w:rsidRPr="00BC1515" w:rsidRDefault="008C2E85" w:rsidP="00BC1515">
      <w:pPr>
        <w:ind w:left="2" w:right="136"/>
        <w:rPr>
          <w:szCs w:val="24"/>
        </w:rPr>
      </w:pPr>
      <w:r w:rsidRPr="00BC1515">
        <w:rPr>
          <w:szCs w:val="24"/>
        </w:rPr>
        <w:t>2) Wykonawca oświadcza, że rachunek bankowy na który będą dokonywane płatności to nr………………….</w:t>
      </w:r>
    </w:p>
    <w:p w14:paraId="06C00818" w14:textId="77777777" w:rsidR="00876D53" w:rsidRPr="00BC1515" w:rsidRDefault="008C2E85" w:rsidP="00BC1515">
      <w:pPr>
        <w:numPr>
          <w:ilvl w:val="0"/>
          <w:numId w:val="5"/>
        </w:numPr>
        <w:ind w:right="136"/>
        <w:rPr>
          <w:szCs w:val="24"/>
        </w:rPr>
      </w:pPr>
      <w:r w:rsidRPr="00BC1515">
        <w:rPr>
          <w:szCs w:val="24"/>
        </w:rPr>
        <w:t>jest rachunkiem umożliwiającym płatność w ramach mechanizmu podzielonej płatności, o którym mowa powyżej.</w:t>
      </w:r>
    </w:p>
    <w:p w14:paraId="10034787" w14:textId="77777777" w:rsidR="00876D53" w:rsidRPr="00BC1515" w:rsidRDefault="008C2E85" w:rsidP="00BC1515">
      <w:pPr>
        <w:numPr>
          <w:ilvl w:val="0"/>
          <w:numId w:val="5"/>
        </w:numPr>
        <w:ind w:right="136"/>
        <w:rPr>
          <w:szCs w:val="24"/>
        </w:rPr>
      </w:pPr>
      <w:r w:rsidRPr="00BC1515">
        <w:rPr>
          <w:szCs w:val="24"/>
        </w:rPr>
        <w:t>jest rachunkiem znajdującym się w elektronicznym wykazie podmiotów prowadzonym od 1 września 2019 r. przez Szefa Krajowej Administracji Skarbowej, o którym mowa w ustawie o podatku od towarów i usług.</w:t>
      </w:r>
    </w:p>
    <w:p w14:paraId="68DBD278" w14:textId="77777777" w:rsidR="00876D53" w:rsidRPr="00BC1515" w:rsidRDefault="008C2E85" w:rsidP="00BC1515">
      <w:pPr>
        <w:numPr>
          <w:ilvl w:val="0"/>
          <w:numId w:val="6"/>
        </w:numPr>
        <w:ind w:right="136"/>
        <w:rPr>
          <w:szCs w:val="24"/>
        </w:rPr>
      </w:pPr>
      <w:r w:rsidRPr="00BC1515">
        <w:rPr>
          <w:szCs w:val="24"/>
        </w:rPr>
        <w:lastRenderedPageBreak/>
        <w:t>W przypadku gdy rachunek bankowy wykonawcy nie spełnia warunków określonych w pkt.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14:paraId="542629EC" w14:textId="1DFD1859" w:rsidR="00876D53" w:rsidRPr="00BC1515" w:rsidRDefault="008C2E85" w:rsidP="00BC1515">
      <w:pPr>
        <w:numPr>
          <w:ilvl w:val="0"/>
          <w:numId w:val="6"/>
        </w:numPr>
        <w:ind w:right="136"/>
        <w:rPr>
          <w:szCs w:val="24"/>
        </w:rPr>
      </w:pPr>
      <w:r w:rsidRPr="00BC1515">
        <w:rPr>
          <w:szCs w:val="24"/>
        </w:rPr>
        <w:t xml:space="preserve">Strony postanawiają, że nie jest dopuszczalny bez zgody Zamawiającego przelew wierzytelności </w:t>
      </w:r>
      <w:r w:rsidR="00D70AF4">
        <w:rPr>
          <w:szCs w:val="24"/>
        </w:rPr>
        <w:br/>
      </w:r>
      <w:r w:rsidRPr="00BC1515">
        <w:rPr>
          <w:szCs w:val="24"/>
        </w:rPr>
        <w:t>z tytułu wynagrodzenia za zrealizowany przedmiot umowy na osobę trzecią.</w:t>
      </w:r>
    </w:p>
    <w:p w14:paraId="572324E4" w14:textId="77777777" w:rsidR="00876D53" w:rsidRPr="00BC1515" w:rsidRDefault="008C2E85" w:rsidP="00BC1515">
      <w:pPr>
        <w:numPr>
          <w:ilvl w:val="0"/>
          <w:numId w:val="7"/>
        </w:numPr>
        <w:ind w:right="136" w:hanging="427"/>
        <w:rPr>
          <w:szCs w:val="24"/>
        </w:rPr>
      </w:pPr>
      <w:r w:rsidRPr="00BC1515">
        <w:rPr>
          <w:szCs w:val="24"/>
        </w:rPr>
        <w:t>Wynagrodzenie określone w ust. 1 obejmuje przeniesienie przez wykonawcę na rzecz zamawiającego autorskich praw majątkowych na wszelkich polach eksploatacji znanych w chwili podpisania umowy.</w:t>
      </w:r>
    </w:p>
    <w:p w14:paraId="7A4B16B7" w14:textId="77777777" w:rsidR="00876D53" w:rsidRPr="00BC1515" w:rsidRDefault="008C2E85" w:rsidP="00BC1515">
      <w:pPr>
        <w:numPr>
          <w:ilvl w:val="0"/>
          <w:numId w:val="7"/>
        </w:numPr>
        <w:ind w:right="136" w:hanging="427"/>
        <w:rPr>
          <w:szCs w:val="24"/>
        </w:rPr>
      </w:pPr>
      <w:r w:rsidRPr="00BC1515">
        <w:rPr>
          <w:szCs w:val="24"/>
        </w:rPr>
        <w:t>W przypadku przerwania prac objętych niniejszą umową z powodu okoliczności, za które Wykonawca nie ponosi odpowiedzialności, wysokość wynagrodzenia za wykonane prace zostanie ustalona na podstawie protokolarnego stwierdzenia zaawansowania prac.</w:t>
      </w:r>
    </w:p>
    <w:p w14:paraId="2DB36D28" w14:textId="77777777" w:rsidR="00876D53" w:rsidRPr="00BC1515" w:rsidRDefault="008C2E85" w:rsidP="00BC1515">
      <w:pPr>
        <w:spacing w:after="263" w:line="259" w:lineRule="auto"/>
        <w:ind w:left="444" w:right="136"/>
        <w:rPr>
          <w:szCs w:val="24"/>
        </w:rPr>
      </w:pPr>
      <w:r w:rsidRPr="00BC1515">
        <w:rPr>
          <w:szCs w:val="24"/>
        </w:rPr>
        <w:t>Protokół będzie podstawą do rozliczenia należności Wykonawcy.</w:t>
      </w:r>
    </w:p>
    <w:p w14:paraId="576F68FA" w14:textId="77777777" w:rsidR="00876D53" w:rsidRPr="00BC1515" w:rsidRDefault="008C2E85" w:rsidP="008F133C">
      <w:pPr>
        <w:pStyle w:val="Nagwek1"/>
        <w:ind w:left="16" w:right="141"/>
        <w:rPr>
          <w:szCs w:val="24"/>
        </w:rPr>
      </w:pPr>
      <w:r w:rsidRPr="00BC1515">
        <w:rPr>
          <w:szCs w:val="24"/>
        </w:rPr>
        <w:t>§ 4 Odbiór przedmiotu umowy</w:t>
      </w:r>
    </w:p>
    <w:p w14:paraId="681B29AA" w14:textId="77777777" w:rsidR="00876D53" w:rsidRPr="00BC1515" w:rsidRDefault="008C2E85" w:rsidP="00BC1515">
      <w:pPr>
        <w:numPr>
          <w:ilvl w:val="0"/>
          <w:numId w:val="8"/>
        </w:numPr>
        <w:ind w:left="435" w:right="136" w:hanging="286"/>
        <w:rPr>
          <w:szCs w:val="24"/>
        </w:rPr>
      </w:pPr>
      <w:r w:rsidRPr="00BC1515">
        <w:rPr>
          <w:szCs w:val="24"/>
        </w:rPr>
        <w:t xml:space="preserve">Wykonawca zobowiązany jest niezwłocznie zawiadomić na podstawie protokołu odbioru Zamawiającego o gotowości przedłożenia do odbioru wykonanej pracy </w:t>
      </w:r>
      <w:r w:rsidR="002E4CC2">
        <w:rPr>
          <w:szCs w:val="24"/>
        </w:rPr>
        <w:t>.</w:t>
      </w:r>
    </w:p>
    <w:p w14:paraId="751A5FB5" w14:textId="119BE0FB" w:rsidR="00876D53" w:rsidRPr="00BC1515" w:rsidRDefault="008C2E85" w:rsidP="00BC1515">
      <w:pPr>
        <w:numPr>
          <w:ilvl w:val="0"/>
          <w:numId w:val="8"/>
        </w:numPr>
        <w:ind w:left="435" w:right="136" w:hanging="286"/>
        <w:rPr>
          <w:szCs w:val="24"/>
        </w:rPr>
      </w:pPr>
      <w:r w:rsidRPr="00BC1515">
        <w:rPr>
          <w:szCs w:val="24"/>
        </w:rPr>
        <w:t xml:space="preserve">Zamawiający dokona odbioru danego etapu po przedstawieniu przez Wykonawcę oświadczenia </w:t>
      </w:r>
      <w:r w:rsidR="00D70AF4">
        <w:rPr>
          <w:szCs w:val="24"/>
        </w:rPr>
        <w:br/>
      </w:r>
      <w:r w:rsidRPr="00BC1515">
        <w:rPr>
          <w:szCs w:val="24"/>
        </w:rPr>
        <w:t>o kompletności i protokołu zdawczo – odbiorczego z zakresu prac, w terminie 14 dni od przekazania dokumentacji.</w:t>
      </w:r>
    </w:p>
    <w:p w14:paraId="0FD693C0" w14:textId="77777777" w:rsidR="00876D53" w:rsidRPr="00BC1515" w:rsidRDefault="008C2E85" w:rsidP="00BC1515">
      <w:pPr>
        <w:numPr>
          <w:ilvl w:val="0"/>
          <w:numId w:val="8"/>
        </w:numPr>
        <w:ind w:left="435" w:right="136" w:hanging="286"/>
        <w:rPr>
          <w:szCs w:val="24"/>
        </w:rPr>
      </w:pPr>
      <w:r w:rsidRPr="00BC1515">
        <w:rPr>
          <w:szCs w:val="24"/>
        </w:rPr>
        <w:t>W przypadku stwierdzenia wad w wykonaniu pracy Wykonawca w terminie wskazanym przez Zamawiającego dokona ich usunięcia.</w:t>
      </w:r>
    </w:p>
    <w:p w14:paraId="35EEDCEE" w14:textId="77777777" w:rsidR="00876D53" w:rsidRPr="00BC1515" w:rsidRDefault="008C2E85" w:rsidP="00BC1515">
      <w:pPr>
        <w:numPr>
          <w:ilvl w:val="0"/>
          <w:numId w:val="8"/>
        </w:numPr>
        <w:spacing w:after="47" w:line="357" w:lineRule="auto"/>
        <w:ind w:left="435" w:right="136" w:hanging="286"/>
        <w:rPr>
          <w:szCs w:val="24"/>
        </w:rPr>
      </w:pPr>
      <w:r w:rsidRPr="00BC1515">
        <w:rPr>
          <w:szCs w:val="24"/>
        </w:rPr>
        <w:t>Przez wady rozumie się niekompletność, błędy w tekście lub materiałach. Za wadę uważa się również niezgodność ze wskazaniami Zamawiającego lub podjętymi przez obie strony uzgodnieniami oraz przepisami prawa.</w:t>
      </w:r>
    </w:p>
    <w:p w14:paraId="279E686F" w14:textId="7E129DEA" w:rsidR="00876D53" w:rsidRPr="00BC1515" w:rsidRDefault="008C2E85" w:rsidP="00BC1515">
      <w:pPr>
        <w:numPr>
          <w:ilvl w:val="0"/>
          <w:numId w:val="8"/>
        </w:numPr>
        <w:ind w:left="435" w:right="136" w:hanging="286"/>
        <w:rPr>
          <w:szCs w:val="24"/>
        </w:rPr>
      </w:pPr>
      <w:r w:rsidRPr="00BC1515">
        <w:rPr>
          <w:szCs w:val="24"/>
        </w:rPr>
        <w:t>Jeżeli po podjęciu przez Radę Mi</w:t>
      </w:r>
      <w:r w:rsidR="00976165" w:rsidRPr="00BC1515">
        <w:rPr>
          <w:szCs w:val="24"/>
        </w:rPr>
        <w:t>ejską</w:t>
      </w:r>
      <w:r w:rsidRPr="00BC1515">
        <w:rPr>
          <w:szCs w:val="24"/>
        </w:rPr>
        <w:t xml:space="preserve"> uchwały w sprawie uchwalenia planu miejscowego zaistnieją okoliczności uzasadniające konieczność dokonania przez Wykonawcę dodatkowych czynności dotyczących przedmiotu niniejszej umowy, Wykonawca dokona tych czynności nieodpłatnie. </w:t>
      </w:r>
      <w:r w:rsidR="00D70AF4">
        <w:rPr>
          <w:szCs w:val="24"/>
        </w:rPr>
        <w:br/>
      </w:r>
      <w:r w:rsidRPr="00BC1515">
        <w:rPr>
          <w:szCs w:val="24"/>
        </w:rPr>
        <w:t xml:space="preserve">W szczególności w przypadku nieuzyskania od wojewody pozytywnej oceny zgodności uchwały </w:t>
      </w:r>
      <w:r w:rsidR="00D70AF4">
        <w:rPr>
          <w:szCs w:val="24"/>
        </w:rPr>
        <w:br/>
      </w:r>
      <w:r w:rsidRPr="00BC1515">
        <w:rPr>
          <w:szCs w:val="24"/>
        </w:rPr>
        <w:t>w sprawie opracowania planu z przepisami prawa,</w:t>
      </w:r>
    </w:p>
    <w:p w14:paraId="0319393A" w14:textId="77777777" w:rsidR="00876D53" w:rsidRPr="00BC1515" w:rsidRDefault="008C2E85" w:rsidP="00BC1515">
      <w:pPr>
        <w:spacing w:after="122"/>
        <w:ind w:left="444" w:right="136"/>
        <w:rPr>
          <w:szCs w:val="24"/>
        </w:rPr>
      </w:pPr>
      <w:r w:rsidRPr="00BC1515">
        <w:rPr>
          <w:szCs w:val="24"/>
        </w:rPr>
        <w:t>Wykonawca zobowiązany jest do usunięcia popełnionych błędów w ramach niniejszej umowy.</w:t>
      </w:r>
    </w:p>
    <w:p w14:paraId="79B523CF" w14:textId="77777777" w:rsidR="00876D53" w:rsidRPr="00BC1515" w:rsidRDefault="008C2E85" w:rsidP="008F133C">
      <w:pPr>
        <w:pStyle w:val="Nagwek1"/>
        <w:spacing w:after="230"/>
        <w:ind w:left="16" w:right="141"/>
        <w:rPr>
          <w:szCs w:val="24"/>
        </w:rPr>
      </w:pPr>
      <w:r w:rsidRPr="00BC1515">
        <w:rPr>
          <w:szCs w:val="24"/>
        </w:rPr>
        <w:lastRenderedPageBreak/>
        <w:t>§ 5 Ustalenia organizacyjne</w:t>
      </w:r>
    </w:p>
    <w:p w14:paraId="352BAFD1" w14:textId="77777777" w:rsidR="00876D53" w:rsidRPr="00BC1515" w:rsidRDefault="008C2E85" w:rsidP="00BC1515">
      <w:pPr>
        <w:spacing w:after="134"/>
        <w:ind w:left="2" w:right="136"/>
        <w:rPr>
          <w:szCs w:val="24"/>
        </w:rPr>
      </w:pPr>
      <w:r w:rsidRPr="00BC1515">
        <w:rPr>
          <w:szCs w:val="24"/>
        </w:rPr>
        <w:t>Zamawiający dostarczy Wykonawcy materiały planistyczne niezbędne do wykonania opracowania, będące w posiadaniu Zamawiającego w terminie do 14 dni od dnia zawarcia umowy.</w:t>
      </w:r>
    </w:p>
    <w:p w14:paraId="6804B9D1" w14:textId="77777777" w:rsidR="00876D53" w:rsidRPr="00BC1515" w:rsidRDefault="008C2E85" w:rsidP="008F133C">
      <w:pPr>
        <w:pStyle w:val="Nagwek1"/>
        <w:ind w:left="16" w:right="141"/>
        <w:rPr>
          <w:szCs w:val="24"/>
        </w:rPr>
      </w:pPr>
      <w:r w:rsidRPr="00BC1515">
        <w:rPr>
          <w:szCs w:val="24"/>
        </w:rPr>
        <w:t>§ 6 Osoby upoważnione do kontaktów</w:t>
      </w:r>
    </w:p>
    <w:p w14:paraId="18597F6A" w14:textId="77777777" w:rsidR="00876D53" w:rsidRPr="00BC1515" w:rsidRDefault="008C2E85" w:rsidP="00BC1515">
      <w:pPr>
        <w:numPr>
          <w:ilvl w:val="0"/>
          <w:numId w:val="9"/>
        </w:numPr>
        <w:spacing w:line="259" w:lineRule="auto"/>
        <w:ind w:right="136" w:hanging="720"/>
        <w:rPr>
          <w:szCs w:val="24"/>
        </w:rPr>
      </w:pPr>
      <w:r w:rsidRPr="00BC1515">
        <w:rPr>
          <w:szCs w:val="24"/>
        </w:rPr>
        <w:t>Do kierowania pracami ze strony Wykonawcy wyznacza się:</w:t>
      </w:r>
    </w:p>
    <w:tbl>
      <w:tblPr>
        <w:tblStyle w:val="TableGrid"/>
        <w:tblW w:w="8803" w:type="dxa"/>
        <w:tblInd w:w="398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720"/>
        <w:gridCol w:w="4721"/>
        <w:gridCol w:w="3362"/>
      </w:tblGrid>
      <w:tr w:rsidR="00876D53" w:rsidRPr="00BC1515" w14:paraId="3FC35F31" w14:textId="77777777">
        <w:trPr>
          <w:trHeight w:val="75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C79BBFB" w14:textId="77777777" w:rsidR="00876D53" w:rsidRPr="00BC1515" w:rsidRDefault="008C2E85" w:rsidP="00BC1515">
            <w:pPr>
              <w:spacing w:after="0" w:line="259" w:lineRule="auto"/>
              <w:ind w:left="0" w:firstLine="0"/>
              <w:rPr>
                <w:szCs w:val="24"/>
              </w:rPr>
            </w:pPr>
            <w:r w:rsidRPr="00BC1515">
              <w:rPr>
                <w:szCs w:val="24"/>
              </w:rPr>
              <w:t>1)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</w:tcPr>
          <w:p w14:paraId="252D680C" w14:textId="77777777" w:rsidR="00876D53" w:rsidRPr="00BC1515" w:rsidRDefault="008C2E85" w:rsidP="00BC1515">
            <w:pPr>
              <w:tabs>
                <w:tab w:val="center" w:pos="3982"/>
              </w:tabs>
              <w:spacing w:after="166" w:line="259" w:lineRule="auto"/>
              <w:ind w:left="0" w:firstLine="0"/>
              <w:rPr>
                <w:szCs w:val="24"/>
              </w:rPr>
            </w:pPr>
            <w:r w:rsidRPr="00BC1515">
              <w:rPr>
                <w:szCs w:val="24"/>
              </w:rPr>
              <w:t xml:space="preserve">…………………………………., </w:t>
            </w:r>
            <w:r w:rsidRPr="00BC1515">
              <w:rPr>
                <w:szCs w:val="24"/>
              </w:rPr>
              <w:tab/>
              <w:t>tel:</w:t>
            </w:r>
          </w:p>
          <w:p w14:paraId="59FD625C" w14:textId="77777777" w:rsidR="00876D53" w:rsidRPr="00BC1515" w:rsidRDefault="008C2E85" w:rsidP="00BC1515">
            <w:pPr>
              <w:spacing w:after="0" w:line="259" w:lineRule="auto"/>
              <w:ind w:left="0" w:firstLine="0"/>
              <w:rPr>
                <w:szCs w:val="24"/>
              </w:rPr>
            </w:pPr>
            <w:r w:rsidRPr="00BC1515">
              <w:rPr>
                <w:szCs w:val="24"/>
              </w:rPr>
              <w:t>e-mail: ………………………………….,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</w:tcPr>
          <w:p w14:paraId="68B340A1" w14:textId="77777777" w:rsidR="00876D53" w:rsidRPr="00BC1515" w:rsidRDefault="008C2E85" w:rsidP="00BC1515">
            <w:pPr>
              <w:spacing w:after="0" w:line="259" w:lineRule="auto"/>
              <w:ind w:left="1" w:firstLine="0"/>
              <w:rPr>
                <w:szCs w:val="24"/>
              </w:rPr>
            </w:pPr>
            <w:r w:rsidRPr="00BC1515">
              <w:rPr>
                <w:szCs w:val="24"/>
              </w:rPr>
              <w:t>………………………………….,</w:t>
            </w:r>
          </w:p>
        </w:tc>
      </w:tr>
      <w:tr w:rsidR="00876D53" w:rsidRPr="00BC1515" w14:paraId="4CCCA2D2" w14:textId="77777777">
        <w:trPr>
          <w:trHeight w:val="34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527BA8F" w14:textId="77777777" w:rsidR="00876D53" w:rsidRPr="00BC1515" w:rsidRDefault="008C2E85" w:rsidP="00BC1515">
            <w:pPr>
              <w:spacing w:after="0" w:line="259" w:lineRule="auto"/>
              <w:ind w:left="0" w:firstLine="0"/>
              <w:rPr>
                <w:szCs w:val="24"/>
              </w:rPr>
            </w:pPr>
            <w:r w:rsidRPr="00BC1515">
              <w:rPr>
                <w:szCs w:val="24"/>
              </w:rPr>
              <w:t>2)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CDF09" w14:textId="77777777" w:rsidR="00876D53" w:rsidRPr="00BC1515" w:rsidRDefault="008C2E85" w:rsidP="00BC1515">
            <w:pPr>
              <w:tabs>
                <w:tab w:val="center" w:pos="3981"/>
              </w:tabs>
              <w:spacing w:after="0" w:line="259" w:lineRule="auto"/>
              <w:ind w:left="0" w:firstLine="0"/>
              <w:rPr>
                <w:szCs w:val="24"/>
              </w:rPr>
            </w:pPr>
            <w:r w:rsidRPr="00BC1515">
              <w:rPr>
                <w:szCs w:val="24"/>
              </w:rPr>
              <w:t xml:space="preserve">…………………………………., </w:t>
            </w:r>
            <w:r w:rsidRPr="00BC1515">
              <w:rPr>
                <w:szCs w:val="24"/>
              </w:rPr>
              <w:tab/>
              <w:t>tel: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52300" w14:textId="77777777" w:rsidR="00876D53" w:rsidRPr="00BC1515" w:rsidRDefault="008C2E85" w:rsidP="00BC1515">
            <w:pPr>
              <w:spacing w:after="0" w:line="259" w:lineRule="auto"/>
              <w:ind w:left="0" w:firstLine="0"/>
              <w:rPr>
                <w:szCs w:val="24"/>
              </w:rPr>
            </w:pPr>
            <w:r w:rsidRPr="00BC1515">
              <w:rPr>
                <w:szCs w:val="24"/>
              </w:rPr>
              <w:t>………………………………….,</w:t>
            </w:r>
          </w:p>
        </w:tc>
      </w:tr>
    </w:tbl>
    <w:p w14:paraId="618F3AD0" w14:textId="77777777" w:rsidR="00876D53" w:rsidRPr="00BC1515" w:rsidRDefault="008C2E85" w:rsidP="00BC1515">
      <w:pPr>
        <w:spacing w:after="112" w:line="259" w:lineRule="auto"/>
        <w:ind w:left="1128" w:right="136"/>
        <w:rPr>
          <w:szCs w:val="24"/>
        </w:rPr>
      </w:pPr>
      <w:r w:rsidRPr="00BC1515">
        <w:rPr>
          <w:szCs w:val="24"/>
        </w:rPr>
        <w:t>e-mail: ………………………………….,</w:t>
      </w:r>
    </w:p>
    <w:p w14:paraId="4ED02650" w14:textId="77777777" w:rsidR="00876D53" w:rsidRPr="00BC1515" w:rsidRDefault="008C2E85" w:rsidP="00BC1515">
      <w:pPr>
        <w:ind w:left="712" w:right="136" w:hanging="720"/>
        <w:rPr>
          <w:szCs w:val="24"/>
        </w:rPr>
      </w:pPr>
      <w:r w:rsidRPr="00BC1515">
        <w:rPr>
          <w:szCs w:val="24"/>
        </w:rPr>
        <w:t>uprawnione do uzgadniania z Zamawiającym warunków wykonania prac bez prawa zmiany zobowiązań określonych Umową.</w:t>
      </w:r>
    </w:p>
    <w:p w14:paraId="225AA25B" w14:textId="77777777" w:rsidR="00876D53" w:rsidRPr="00BC1515" w:rsidRDefault="008C2E85" w:rsidP="00BC1515">
      <w:pPr>
        <w:numPr>
          <w:ilvl w:val="0"/>
          <w:numId w:val="9"/>
        </w:numPr>
        <w:spacing w:line="259" w:lineRule="auto"/>
        <w:ind w:right="136" w:hanging="720"/>
        <w:rPr>
          <w:szCs w:val="24"/>
        </w:rPr>
      </w:pPr>
      <w:r w:rsidRPr="00BC1515">
        <w:rPr>
          <w:szCs w:val="24"/>
        </w:rPr>
        <w:t>Do kierowania pracami ze strony Zamawiającego wyznacza się:</w:t>
      </w:r>
    </w:p>
    <w:tbl>
      <w:tblPr>
        <w:tblStyle w:val="TableGrid"/>
        <w:tblW w:w="8781" w:type="dxa"/>
        <w:tblInd w:w="420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720"/>
        <w:gridCol w:w="4696"/>
        <w:gridCol w:w="3365"/>
      </w:tblGrid>
      <w:tr w:rsidR="00876D53" w:rsidRPr="00BC1515" w14:paraId="5ACD600A" w14:textId="77777777">
        <w:trPr>
          <w:trHeight w:val="75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A1347FE" w14:textId="77777777" w:rsidR="00876D53" w:rsidRPr="00BC1515" w:rsidRDefault="008C2E85" w:rsidP="00BC1515">
            <w:pPr>
              <w:spacing w:after="0" w:line="259" w:lineRule="auto"/>
              <w:ind w:left="0" w:firstLine="0"/>
              <w:rPr>
                <w:szCs w:val="24"/>
              </w:rPr>
            </w:pPr>
            <w:r w:rsidRPr="00BC1515">
              <w:rPr>
                <w:szCs w:val="24"/>
              </w:rPr>
              <w:t>1)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14:paraId="20BD80F7" w14:textId="77777777" w:rsidR="00876D53" w:rsidRPr="00BC1515" w:rsidRDefault="008C2E85" w:rsidP="00BC1515">
            <w:pPr>
              <w:tabs>
                <w:tab w:val="center" w:pos="3969"/>
              </w:tabs>
              <w:spacing w:after="164" w:line="259" w:lineRule="auto"/>
              <w:ind w:left="0" w:firstLine="0"/>
              <w:rPr>
                <w:szCs w:val="24"/>
              </w:rPr>
            </w:pPr>
            <w:r w:rsidRPr="00BC1515">
              <w:rPr>
                <w:szCs w:val="24"/>
              </w:rPr>
              <w:t xml:space="preserve">…………………………………., </w:t>
            </w:r>
            <w:r w:rsidRPr="00BC1515">
              <w:rPr>
                <w:szCs w:val="24"/>
              </w:rPr>
              <w:tab/>
              <w:t>tel:</w:t>
            </w:r>
          </w:p>
          <w:p w14:paraId="21094538" w14:textId="77777777" w:rsidR="00876D53" w:rsidRPr="00BC1515" w:rsidRDefault="008C2E85" w:rsidP="00BC1515">
            <w:pPr>
              <w:spacing w:after="0" w:line="259" w:lineRule="auto"/>
              <w:ind w:left="0" w:firstLine="0"/>
              <w:rPr>
                <w:szCs w:val="24"/>
              </w:rPr>
            </w:pPr>
            <w:r w:rsidRPr="00BC1515">
              <w:rPr>
                <w:szCs w:val="24"/>
              </w:rPr>
              <w:t>e-mail: ………………………………….,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7BB145BD" w14:textId="77777777" w:rsidR="00876D53" w:rsidRPr="00BC1515" w:rsidRDefault="008C2E85" w:rsidP="00BC1515">
            <w:pPr>
              <w:spacing w:after="0" w:line="259" w:lineRule="auto"/>
              <w:ind w:left="0" w:firstLine="0"/>
              <w:rPr>
                <w:szCs w:val="24"/>
              </w:rPr>
            </w:pPr>
            <w:r w:rsidRPr="00BC1515">
              <w:rPr>
                <w:szCs w:val="24"/>
              </w:rPr>
              <w:t>………………………………….,</w:t>
            </w:r>
          </w:p>
        </w:tc>
      </w:tr>
      <w:tr w:rsidR="00876D53" w:rsidRPr="00BC1515" w14:paraId="3545D94E" w14:textId="77777777">
        <w:trPr>
          <w:trHeight w:val="34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3EA4D8E" w14:textId="77777777" w:rsidR="00876D53" w:rsidRPr="00BC1515" w:rsidRDefault="008C2E85" w:rsidP="00BC1515">
            <w:pPr>
              <w:spacing w:after="0" w:line="259" w:lineRule="auto"/>
              <w:ind w:left="0" w:firstLine="0"/>
              <w:rPr>
                <w:szCs w:val="24"/>
              </w:rPr>
            </w:pPr>
            <w:r w:rsidRPr="00BC1515">
              <w:rPr>
                <w:szCs w:val="24"/>
              </w:rPr>
              <w:t>2)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E05F9" w14:textId="77777777" w:rsidR="00876D53" w:rsidRPr="00BC1515" w:rsidRDefault="008C2E85" w:rsidP="00BC1515">
            <w:pPr>
              <w:tabs>
                <w:tab w:val="center" w:pos="3969"/>
              </w:tabs>
              <w:spacing w:after="0" w:line="259" w:lineRule="auto"/>
              <w:ind w:left="0" w:firstLine="0"/>
              <w:rPr>
                <w:szCs w:val="24"/>
              </w:rPr>
            </w:pPr>
            <w:r w:rsidRPr="00BC1515">
              <w:rPr>
                <w:szCs w:val="24"/>
              </w:rPr>
              <w:t xml:space="preserve">…………………………………., </w:t>
            </w:r>
            <w:r w:rsidRPr="00BC1515">
              <w:rPr>
                <w:szCs w:val="24"/>
              </w:rPr>
              <w:tab/>
              <w:t>tel: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27DC94" w14:textId="77777777" w:rsidR="00876D53" w:rsidRPr="00BC1515" w:rsidRDefault="008C2E85" w:rsidP="00BC1515">
            <w:pPr>
              <w:spacing w:after="0" w:line="259" w:lineRule="auto"/>
              <w:ind w:left="0" w:firstLine="0"/>
              <w:rPr>
                <w:szCs w:val="24"/>
              </w:rPr>
            </w:pPr>
            <w:r w:rsidRPr="00BC1515">
              <w:rPr>
                <w:szCs w:val="24"/>
              </w:rPr>
              <w:t>………………………………….,</w:t>
            </w:r>
          </w:p>
        </w:tc>
      </w:tr>
    </w:tbl>
    <w:p w14:paraId="53AE605F" w14:textId="77777777" w:rsidR="00876D53" w:rsidRPr="00BC1515" w:rsidRDefault="008C2E85" w:rsidP="00BC1515">
      <w:pPr>
        <w:spacing w:after="161" w:line="259" w:lineRule="auto"/>
        <w:ind w:left="1150" w:right="136"/>
        <w:rPr>
          <w:szCs w:val="24"/>
        </w:rPr>
      </w:pPr>
      <w:r w:rsidRPr="00BC1515">
        <w:rPr>
          <w:szCs w:val="24"/>
        </w:rPr>
        <w:t>e-mail: ………………………………….,</w:t>
      </w:r>
    </w:p>
    <w:p w14:paraId="63B410F3" w14:textId="77777777" w:rsidR="00876D53" w:rsidRPr="00BC1515" w:rsidRDefault="008C2E85" w:rsidP="00BC1515">
      <w:pPr>
        <w:ind w:left="712" w:right="136" w:hanging="720"/>
        <w:rPr>
          <w:szCs w:val="24"/>
        </w:rPr>
      </w:pPr>
      <w:r w:rsidRPr="00BC1515">
        <w:rPr>
          <w:szCs w:val="24"/>
        </w:rPr>
        <w:t>uprawnione do uzgadniania z Wykonawcą warunków wykonania prac bez prawa zmiany zobowiązań określonych Umową.</w:t>
      </w:r>
    </w:p>
    <w:p w14:paraId="0DFB1E76" w14:textId="77777777" w:rsidR="00876D53" w:rsidRPr="00BC1515" w:rsidRDefault="008C2E85" w:rsidP="00BC1515">
      <w:pPr>
        <w:numPr>
          <w:ilvl w:val="0"/>
          <w:numId w:val="9"/>
        </w:numPr>
        <w:spacing w:after="137"/>
        <w:ind w:right="136" w:hanging="720"/>
        <w:rPr>
          <w:szCs w:val="24"/>
        </w:rPr>
      </w:pPr>
      <w:r w:rsidRPr="00BC1515">
        <w:rPr>
          <w:szCs w:val="24"/>
        </w:rPr>
        <w:t>Wszelkie zmiany adresów do doręczeń oraz osób odpowiedzialnych za kontakty pomiędzy stronami nie wymagają zmiany niniejszej umowy, a jedynie powiadomienia drugiej strony w formie listu poleconego lub e-maila, którego otrzymanie potwierdziła druga strona, ewentualnie bezpośrednio do rąk uprawnionych osób. Brak powiadomienia o zmianie adresu skutkuje skutecznym doręczeniem korespondencji pod ostatnio wskazany adres.</w:t>
      </w:r>
    </w:p>
    <w:p w14:paraId="75CC42B8" w14:textId="77777777" w:rsidR="00876D53" w:rsidRPr="00BC1515" w:rsidRDefault="008C2E85" w:rsidP="008F133C">
      <w:pPr>
        <w:pStyle w:val="Nagwek1"/>
        <w:ind w:left="16" w:right="1"/>
        <w:rPr>
          <w:szCs w:val="24"/>
        </w:rPr>
      </w:pPr>
      <w:r w:rsidRPr="00BC1515">
        <w:rPr>
          <w:szCs w:val="24"/>
        </w:rPr>
        <w:t>§ 7 Prawa autorskie</w:t>
      </w:r>
    </w:p>
    <w:p w14:paraId="38289357" w14:textId="77777777" w:rsidR="00876D53" w:rsidRPr="00BC1515" w:rsidRDefault="008C2E85" w:rsidP="00BC1515">
      <w:pPr>
        <w:numPr>
          <w:ilvl w:val="0"/>
          <w:numId w:val="10"/>
        </w:numPr>
        <w:spacing w:after="105"/>
        <w:ind w:right="3"/>
        <w:rPr>
          <w:szCs w:val="24"/>
        </w:rPr>
      </w:pPr>
      <w:r w:rsidRPr="00BC1515">
        <w:rPr>
          <w:szCs w:val="24"/>
        </w:rPr>
        <w:t xml:space="preserve">Na mocy niniejszej Umowy, Wykonawca przenosi na Zamawiającego autorskie prawa majątkowe do przedmiotu niniejszej Umowy określonego w § 1 ust. 1 </w:t>
      </w:r>
      <w:r w:rsidR="0083401F">
        <w:rPr>
          <w:szCs w:val="24"/>
        </w:rPr>
        <w:t>–</w:t>
      </w:r>
      <w:r w:rsidRPr="00BC1515">
        <w:rPr>
          <w:szCs w:val="24"/>
        </w:rPr>
        <w:t xml:space="preserve"> </w:t>
      </w:r>
      <w:r w:rsidR="0083401F">
        <w:rPr>
          <w:szCs w:val="24"/>
        </w:rPr>
        <w:t>w formie druku, kserokopii, fotokopii, w formie cyfrowej, wprowadzenie do obrotu, użyczenie, najem, rozpowszechnianie poprzez wyświetlanie na stronie internetowej</w:t>
      </w:r>
      <w:r w:rsidRPr="00BC1515">
        <w:rPr>
          <w:szCs w:val="24"/>
        </w:rPr>
        <w:t>.</w:t>
      </w:r>
    </w:p>
    <w:p w14:paraId="07A94C3F" w14:textId="2B4110FF" w:rsidR="00876D53" w:rsidRPr="00BC1515" w:rsidRDefault="008C2E85" w:rsidP="00BC1515">
      <w:pPr>
        <w:numPr>
          <w:ilvl w:val="0"/>
          <w:numId w:val="10"/>
        </w:numPr>
        <w:spacing w:after="122"/>
        <w:ind w:right="3"/>
        <w:rPr>
          <w:szCs w:val="24"/>
        </w:rPr>
      </w:pPr>
      <w:r w:rsidRPr="00BC1515">
        <w:rPr>
          <w:szCs w:val="24"/>
        </w:rPr>
        <w:t xml:space="preserve">Wykonawca zobowiązuje się, w ramach niniejszej umowy – w przypadku pisemnego wniosku Zamawiającego, do autorskiej interpretacji ustaleń planu ogólnego, przez okres jego obowiązywania, </w:t>
      </w:r>
      <w:r w:rsidR="00D70AF4">
        <w:rPr>
          <w:szCs w:val="24"/>
        </w:rPr>
        <w:br/>
      </w:r>
      <w:r w:rsidRPr="00BC1515">
        <w:rPr>
          <w:szCs w:val="24"/>
        </w:rPr>
        <w:t>w sytuacjach budzących wątpliwości.</w:t>
      </w:r>
    </w:p>
    <w:p w14:paraId="04DEC5FC" w14:textId="77777777" w:rsidR="00876D53" w:rsidRPr="00BC1515" w:rsidRDefault="008C2E85" w:rsidP="00BC1515">
      <w:pPr>
        <w:numPr>
          <w:ilvl w:val="0"/>
          <w:numId w:val="10"/>
        </w:numPr>
        <w:spacing w:after="136"/>
        <w:ind w:right="3"/>
        <w:rPr>
          <w:szCs w:val="24"/>
        </w:rPr>
      </w:pPr>
      <w:r w:rsidRPr="00BC1515">
        <w:rPr>
          <w:szCs w:val="24"/>
        </w:rPr>
        <w:lastRenderedPageBreak/>
        <w:t>Powstała w wyniku realizacji umowy dokumentacja planistyczna jest przedmiotem prawa autorskiego w myśl przepisów ustawy z dnia 4 lutego 1994 r. o prawie autorskim i prawach pokrewnych (Dz. U. z 2022 r. poz. 2509).</w:t>
      </w:r>
    </w:p>
    <w:p w14:paraId="715E17C1" w14:textId="7A35CB31" w:rsidR="00876D53" w:rsidRPr="00BC1515" w:rsidRDefault="008C2E85" w:rsidP="00BC1515">
      <w:pPr>
        <w:numPr>
          <w:ilvl w:val="0"/>
          <w:numId w:val="10"/>
        </w:numPr>
        <w:spacing w:after="133"/>
        <w:ind w:right="3"/>
        <w:rPr>
          <w:szCs w:val="24"/>
        </w:rPr>
      </w:pPr>
      <w:r w:rsidRPr="00BC1515">
        <w:rPr>
          <w:szCs w:val="24"/>
        </w:rPr>
        <w:t xml:space="preserve">Wykonawca zobowiązuje się, że wykonując przedmiot umowy nie naruszy praw osób trzecich </w:t>
      </w:r>
      <w:r w:rsidR="00D70AF4">
        <w:rPr>
          <w:szCs w:val="24"/>
        </w:rPr>
        <w:br/>
      </w:r>
      <w:r w:rsidRPr="00BC1515">
        <w:rPr>
          <w:szCs w:val="24"/>
        </w:rPr>
        <w:t>i przekaże Zamawiającemu przedmiot umowy w stanie wolnym od obciążeń prawami osób trzecich.</w:t>
      </w:r>
    </w:p>
    <w:p w14:paraId="41C244B1" w14:textId="77777777" w:rsidR="00876D53" w:rsidRPr="00BC1515" w:rsidRDefault="008C2E85" w:rsidP="00BC1515">
      <w:pPr>
        <w:numPr>
          <w:ilvl w:val="0"/>
          <w:numId w:val="10"/>
        </w:numPr>
        <w:spacing w:after="132"/>
        <w:ind w:right="3"/>
        <w:rPr>
          <w:szCs w:val="24"/>
        </w:rPr>
      </w:pPr>
      <w:r w:rsidRPr="00BC1515">
        <w:rPr>
          <w:szCs w:val="24"/>
        </w:rPr>
        <w:t>W przypadku wystąpienia przez osobę trzecią z roszczeniem w stosunku do Zamawiającego z tytułu praw autorskich, Wykonawca zobowiązuje się do zwrotu wszelkich kosztów i pokrycia strat poniesionych przez Zamawiającego, w związku z pojawieniem się tych roszczeń.</w:t>
      </w:r>
    </w:p>
    <w:p w14:paraId="54D224A0" w14:textId="7CC11EB8" w:rsidR="00876D53" w:rsidRPr="00BC1515" w:rsidRDefault="008C2E85" w:rsidP="00BC1515">
      <w:pPr>
        <w:numPr>
          <w:ilvl w:val="0"/>
          <w:numId w:val="10"/>
        </w:numPr>
        <w:spacing w:after="90"/>
        <w:ind w:right="3"/>
        <w:rPr>
          <w:szCs w:val="24"/>
        </w:rPr>
      </w:pPr>
      <w:r w:rsidRPr="00BC1515">
        <w:rPr>
          <w:szCs w:val="24"/>
        </w:rPr>
        <w:t xml:space="preserve">Z chwilą przekazania przedmiotu umowy, Wykonawca przenosi na rzecz Zamawiającego majątkowe prawa autorskie do powstałej na mocy umowy dokumentacji planistycznej oraz własność powstałej na mocy umowy dokumentacji planistycznej, w tym również prawo do wykonywania zależnego prawa autorskiego </w:t>
      </w:r>
      <w:r w:rsidR="00D70AF4">
        <w:rPr>
          <w:szCs w:val="24"/>
        </w:rPr>
        <w:br/>
      </w:r>
      <w:r w:rsidRPr="00BC1515">
        <w:rPr>
          <w:szCs w:val="24"/>
        </w:rPr>
        <w:t>i wyraża zgodę na:</w:t>
      </w:r>
    </w:p>
    <w:p w14:paraId="1CD3DE4D" w14:textId="17C465DE" w:rsidR="00876D53" w:rsidRPr="00BC1515" w:rsidRDefault="008C2E85" w:rsidP="00BC1515">
      <w:pPr>
        <w:numPr>
          <w:ilvl w:val="0"/>
          <w:numId w:val="11"/>
        </w:numPr>
        <w:spacing w:after="86"/>
        <w:ind w:hanging="331"/>
        <w:rPr>
          <w:szCs w:val="24"/>
        </w:rPr>
      </w:pPr>
      <w:r w:rsidRPr="00BC1515">
        <w:rPr>
          <w:szCs w:val="24"/>
        </w:rPr>
        <w:t xml:space="preserve">dokonywanie zmian w powstałej na mocy umowy dokumentacji planistycznej, wynikających </w:t>
      </w:r>
      <w:r w:rsidR="00D70AF4">
        <w:rPr>
          <w:szCs w:val="24"/>
        </w:rPr>
        <w:br/>
      </w:r>
      <w:r w:rsidRPr="00BC1515">
        <w:rPr>
          <w:szCs w:val="24"/>
        </w:rPr>
        <w:t>w szczególności z potrzeby zmiany w związku ze zmianą polityki przestrzennej gminy, zmianą obowiązujących przepisów itd.,</w:t>
      </w:r>
    </w:p>
    <w:p w14:paraId="0703F117" w14:textId="77777777" w:rsidR="00876D53" w:rsidRPr="00BC1515" w:rsidRDefault="008C2E85" w:rsidP="00BC1515">
      <w:pPr>
        <w:numPr>
          <w:ilvl w:val="0"/>
          <w:numId w:val="11"/>
        </w:numPr>
        <w:ind w:hanging="331"/>
        <w:rPr>
          <w:szCs w:val="24"/>
        </w:rPr>
      </w:pPr>
      <w:r w:rsidRPr="00BC1515">
        <w:rPr>
          <w:szCs w:val="24"/>
        </w:rPr>
        <w:t>utrwalanie powstałej na mocy umowy dokumentacji planistycznej w postaci cyfrowej np. na nośniku (np. CD/DVD, inny zewnętrzny nośnik danych),</w:t>
      </w:r>
    </w:p>
    <w:p w14:paraId="3D44ACEA" w14:textId="77777777" w:rsidR="00876D53" w:rsidRPr="00BC1515" w:rsidRDefault="008C2E85" w:rsidP="00BC1515">
      <w:pPr>
        <w:numPr>
          <w:ilvl w:val="0"/>
          <w:numId w:val="11"/>
        </w:numPr>
        <w:spacing w:after="232" w:line="259" w:lineRule="auto"/>
        <w:ind w:hanging="331"/>
        <w:rPr>
          <w:szCs w:val="24"/>
        </w:rPr>
      </w:pPr>
      <w:r w:rsidRPr="00BC1515">
        <w:rPr>
          <w:szCs w:val="24"/>
        </w:rPr>
        <w:t>zwielokrotnianie dowolną techniką powstałej na mocy umowy dokumentacji planistycznej,</w:t>
      </w:r>
    </w:p>
    <w:p w14:paraId="0EAA5145" w14:textId="77777777" w:rsidR="00876D53" w:rsidRPr="00BC1515" w:rsidRDefault="008C2E85" w:rsidP="00BC1515">
      <w:pPr>
        <w:numPr>
          <w:ilvl w:val="0"/>
          <w:numId w:val="11"/>
        </w:numPr>
        <w:spacing w:after="82"/>
        <w:ind w:hanging="331"/>
        <w:rPr>
          <w:szCs w:val="24"/>
        </w:rPr>
      </w:pPr>
      <w:r w:rsidRPr="00BC1515">
        <w:rPr>
          <w:szCs w:val="24"/>
        </w:rPr>
        <w:t>publikację opracowanej zgodnie z umową dokumentacji planistycznej na stronie internetowej Zamawiającego,</w:t>
      </w:r>
    </w:p>
    <w:p w14:paraId="36FC89C0" w14:textId="77777777" w:rsidR="00876D53" w:rsidRPr="00BC1515" w:rsidRDefault="008C2E85" w:rsidP="00BC1515">
      <w:pPr>
        <w:numPr>
          <w:ilvl w:val="0"/>
          <w:numId w:val="11"/>
        </w:numPr>
        <w:spacing w:after="115" w:line="259" w:lineRule="auto"/>
        <w:ind w:hanging="331"/>
        <w:rPr>
          <w:szCs w:val="24"/>
        </w:rPr>
      </w:pPr>
      <w:r w:rsidRPr="00BC1515">
        <w:rPr>
          <w:szCs w:val="24"/>
        </w:rPr>
        <w:t>publiczne wystawianie, wyświetlanie, udostępnienie opracowania lub jego fragmentów</w:t>
      </w:r>
    </w:p>
    <w:p w14:paraId="113D61BF" w14:textId="77777777" w:rsidR="00876D53" w:rsidRPr="00BC1515" w:rsidRDefault="008C2E85" w:rsidP="00BC1515">
      <w:pPr>
        <w:spacing w:after="139"/>
        <w:ind w:left="2"/>
        <w:rPr>
          <w:szCs w:val="24"/>
        </w:rPr>
      </w:pPr>
      <w:r w:rsidRPr="00BC1515">
        <w:rPr>
          <w:szCs w:val="24"/>
        </w:rPr>
        <w:t>(części) w taki sposób, aby każdy mógł mieć do niego dostęp w miejscu i czasie przez siebie wybranym,</w:t>
      </w:r>
    </w:p>
    <w:p w14:paraId="7ADB8B70" w14:textId="77777777" w:rsidR="00876D53" w:rsidRPr="00BC1515" w:rsidRDefault="008C2E85" w:rsidP="00BC1515">
      <w:pPr>
        <w:numPr>
          <w:ilvl w:val="0"/>
          <w:numId w:val="11"/>
        </w:numPr>
        <w:spacing w:after="138"/>
        <w:ind w:hanging="331"/>
        <w:rPr>
          <w:szCs w:val="24"/>
        </w:rPr>
      </w:pPr>
      <w:r w:rsidRPr="00BC1515">
        <w:rPr>
          <w:szCs w:val="24"/>
        </w:rPr>
        <w:t>wprowadzanie i publiczne udostępnianie przedmiotu umowy lub jego fragmentów (części)  w sieci Internet oraz lokalnych sieciach komputerowych i innych sieciach komputerowych,</w:t>
      </w:r>
    </w:p>
    <w:p w14:paraId="53814A96" w14:textId="77777777" w:rsidR="00876D53" w:rsidRPr="00BC1515" w:rsidRDefault="008C2E85" w:rsidP="00BC1515">
      <w:pPr>
        <w:numPr>
          <w:ilvl w:val="0"/>
          <w:numId w:val="12"/>
        </w:numPr>
        <w:spacing w:after="129"/>
        <w:ind w:right="136" w:hanging="240"/>
        <w:rPr>
          <w:szCs w:val="24"/>
        </w:rPr>
      </w:pPr>
      <w:r w:rsidRPr="00BC1515">
        <w:rPr>
          <w:szCs w:val="24"/>
        </w:rPr>
        <w:t>Honorarium za przeniesione na Zamawiającego autorskie prawa majątkowe i prawo do wykonywania zależnych praw autorskich zostało zawarte w wynagrodzeniu, o którym mowa  w § 3 ust. 1.</w:t>
      </w:r>
    </w:p>
    <w:p w14:paraId="221742EC" w14:textId="77777777" w:rsidR="00876D53" w:rsidRPr="00BC1515" w:rsidRDefault="008C2E85" w:rsidP="00BC1515">
      <w:pPr>
        <w:numPr>
          <w:ilvl w:val="0"/>
          <w:numId w:val="12"/>
        </w:numPr>
        <w:spacing w:after="235" w:line="259" w:lineRule="auto"/>
        <w:ind w:right="136" w:hanging="240"/>
        <w:rPr>
          <w:szCs w:val="24"/>
        </w:rPr>
      </w:pPr>
      <w:r w:rsidRPr="00BC1515">
        <w:rPr>
          <w:szCs w:val="24"/>
        </w:rPr>
        <w:t>Przeniesienie majątkowych praw autorskich obejmuje w szczególności:</w:t>
      </w:r>
    </w:p>
    <w:p w14:paraId="426F2ED1" w14:textId="77777777" w:rsidR="00D70AF4" w:rsidRDefault="008C2E85" w:rsidP="00BC1515">
      <w:pPr>
        <w:numPr>
          <w:ilvl w:val="0"/>
          <w:numId w:val="13"/>
        </w:numPr>
        <w:spacing w:after="88"/>
        <w:ind w:right="5"/>
        <w:rPr>
          <w:szCs w:val="24"/>
        </w:rPr>
      </w:pPr>
      <w:r w:rsidRPr="00BC1515">
        <w:rPr>
          <w:szCs w:val="24"/>
        </w:rPr>
        <w:t xml:space="preserve">przeniesienie autorskich praw majątkowych do przedmiotu umowy na rzecz Zamawiającego w celu wykorzystania go w całości lub we fragmentach w zakresie reprodukcji, publikacji, prezentacji, </w:t>
      </w:r>
      <w:r w:rsidRPr="00BC1515">
        <w:rPr>
          <w:szCs w:val="24"/>
        </w:rPr>
        <w:lastRenderedPageBreak/>
        <w:t xml:space="preserve">przetworzenia, wykonywania zależnego prawa autorskiego (kontynuacja lub wykorzystanie przedmiotu zamówienia przez innego autora) oraz na wszystkich innych polach eksploatacji określonych w ustawie </w:t>
      </w:r>
      <w:r w:rsidR="00D70AF4">
        <w:rPr>
          <w:szCs w:val="24"/>
        </w:rPr>
        <w:br/>
      </w:r>
      <w:r w:rsidRPr="00BC1515">
        <w:rPr>
          <w:szCs w:val="24"/>
        </w:rPr>
        <w:t xml:space="preserve">z dnia 4 lutego 1994r. o prawie autorskim i prawach pokrewnych (Dz. U. z 2022 r. poz. 2509) oraz </w:t>
      </w:r>
    </w:p>
    <w:p w14:paraId="716F16D2" w14:textId="52026F28" w:rsidR="00876D53" w:rsidRPr="00BC1515" w:rsidRDefault="008C2E85" w:rsidP="00D70AF4">
      <w:pPr>
        <w:spacing w:after="88"/>
        <w:ind w:left="0" w:right="5" w:firstLine="0"/>
        <w:rPr>
          <w:szCs w:val="24"/>
        </w:rPr>
      </w:pPr>
      <w:r w:rsidRPr="00BC1515">
        <w:rPr>
          <w:szCs w:val="24"/>
        </w:rPr>
        <w:t>w niniejszej umowie,</w:t>
      </w:r>
    </w:p>
    <w:p w14:paraId="4DCB743E" w14:textId="3E63E73C" w:rsidR="00876D53" w:rsidRPr="00BC1515" w:rsidRDefault="008C2E85" w:rsidP="00BC1515">
      <w:pPr>
        <w:numPr>
          <w:ilvl w:val="0"/>
          <w:numId w:val="13"/>
        </w:numPr>
        <w:spacing w:after="109"/>
        <w:ind w:right="5"/>
        <w:rPr>
          <w:szCs w:val="24"/>
        </w:rPr>
      </w:pPr>
      <w:r w:rsidRPr="00BC1515">
        <w:rPr>
          <w:szCs w:val="24"/>
        </w:rPr>
        <w:t xml:space="preserve">korzystanie przez Zamawiającego z przedmiotu umowy w celu wykorzystania go w całości lub we fragmentach w zakresie reprodukcji, publikacji, prezentacji, przetworzenia, wykonywania zależnego prawa autorskiego (kontynuacja lub wykorzystanie przedmiotu zamówienia przez innego autora) oraz na wszystkich innych polach eksploatacji określonych  w ustawie z dnia 4 lutego 1994r. o prawie autorskim </w:t>
      </w:r>
      <w:r w:rsidR="00D70AF4">
        <w:rPr>
          <w:szCs w:val="24"/>
        </w:rPr>
        <w:br/>
      </w:r>
      <w:r w:rsidRPr="00BC1515">
        <w:rPr>
          <w:szCs w:val="24"/>
        </w:rPr>
        <w:t>i prawach pokrewnych (Dz. U. z 2022 r. poz. 2509) oraz w niniejszej umowie.</w:t>
      </w:r>
    </w:p>
    <w:p w14:paraId="11375567" w14:textId="77777777" w:rsidR="00876D53" w:rsidRPr="00BC1515" w:rsidRDefault="008C2E85" w:rsidP="008F133C">
      <w:pPr>
        <w:pStyle w:val="Nagwek1"/>
        <w:ind w:left="16" w:right="1"/>
        <w:rPr>
          <w:szCs w:val="24"/>
        </w:rPr>
      </w:pPr>
      <w:r w:rsidRPr="00BC1515">
        <w:rPr>
          <w:szCs w:val="24"/>
        </w:rPr>
        <w:t>§ 8 Istotne postanowienia umowy</w:t>
      </w:r>
    </w:p>
    <w:p w14:paraId="12D412F5" w14:textId="77777777" w:rsidR="00876D53" w:rsidRPr="00BC1515" w:rsidRDefault="008C2E85" w:rsidP="00BC1515">
      <w:pPr>
        <w:numPr>
          <w:ilvl w:val="0"/>
          <w:numId w:val="14"/>
        </w:numPr>
        <w:ind w:right="136" w:hanging="283"/>
        <w:rPr>
          <w:szCs w:val="24"/>
        </w:rPr>
      </w:pPr>
      <w:r w:rsidRPr="00BC1515">
        <w:rPr>
          <w:szCs w:val="24"/>
        </w:rPr>
        <w:t>Zmiana postanowień zawartej umowy może nastąpić za zgodą obu Stron w formie pisemnej pod rygorem nieważności.</w:t>
      </w:r>
    </w:p>
    <w:p w14:paraId="6CE7FFDE" w14:textId="77777777" w:rsidR="00876D53" w:rsidRPr="00BC1515" w:rsidRDefault="008C2E85" w:rsidP="00BC1515">
      <w:pPr>
        <w:numPr>
          <w:ilvl w:val="0"/>
          <w:numId w:val="14"/>
        </w:numPr>
        <w:ind w:right="136" w:hanging="283"/>
        <w:rPr>
          <w:szCs w:val="24"/>
        </w:rPr>
      </w:pPr>
      <w:r w:rsidRPr="00BC1515">
        <w:rPr>
          <w:szCs w:val="24"/>
        </w:rPr>
        <w:t>Zmiana postanowień zawartej umowy może nastąpić w przypadkach i na warunkach jak niżej:</w:t>
      </w:r>
    </w:p>
    <w:p w14:paraId="1B4FD0B3" w14:textId="77777777" w:rsidR="00876D53" w:rsidRPr="00BC1515" w:rsidRDefault="008C2E85" w:rsidP="00BC1515">
      <w:pPr>
        <w:numPr>
          <w:ilvl w:val="1"/>
          <w:numId w:val="14"/>
        </w:numPr>
        <w:ind w:right="136" w:hanging="360"/>
        <w:rPr>
          <w:szCs w:val="24"/>
        </w:rPr>
      </w:pPr>
      <w:r w:rsidRPr="00BC1515">
        <w:rPr>
          <w:szCs w:val="24"/>
        </w:rPr>
        <w:t>Zmiana terminu realizacji zamówienia może nastąpić w przypadku opóźnień wynikających z:</w:t>
      </w:r>
    </w:p>
    <w:p w14:paraId="60062FFA" w14:textId="77777777" w:rsidR="00876D53" w:rsidRPr="00BC1515" w:rsidRDefault="008C2E85" w:rsidP="00BC1515">
      <w:pPr>
        <w:numPr>
          <w:ilvl w:val="3"/>
          <w:numId w:val="15"/>
        </w:numPr>
        <w:ind w:right="136" w:hanging="360"/>
        <w:rPr>
          <w:szCs w:val="24"/>
        </w:rPr>
      </w:pPr>
      <w:r w:rsidRPr="00BC1515">
        <w:rPr>
          <w:szCs w:val="24"/>
        </w:rPr>
        <w:t>działania siły wyższej (np. klęski żywiołowe, strajki generalne lub lokalne, zjawiska gospodarcze lub pogodowe) w pełni niezależnej od Stron umowy, mającej bezpośredni wpływ na termin wykonania prac,</w:t>
      </w:r>
    </w:p>
    <w:p w14:paraId="686B7890" w14:textId="77777777" w:rsidR="00876D53" w:rsidRPr="00BC1515" w:rsidRDefault="008C2E85" w:rsidP="00BC1515">
      <w:pPr>
        <w:numPr>
          <w:ilvl w:val="3"/>
          <w:numId w:val="15"/>
        </w:numPr>
        <w:ind w:right="136" w:hanging="360"/>
        <w:rPr>
          <w:szCs w:val="24"/>
        </w:rPr>
      </w:pPr>
      <w:r w:rsidRPr="00BC1515">
        <w:rPr>
          <w:szCs w:val="24"/>
        </w:rPr>
        <w:t>przeszkód technicznych w pełni niezależnych od Stron umowy, mających bezpośredni wpływ na termin wykonania prac,</w:t>
      </w:r>
    </w:p>
    <w:p w14:paraId="7DFD17FB" w14:textId="77777777" w:rsidR="00876D53" w:rsidRPr="00BC1515" w:rsidRDefault="008C2E85" w:rsidP="00BC1515">
      <w:pPr>
        <w:numPr>
          <w:ilvl w:val="3"/>
          <w:numId w:val="15"/>
        </w:numPr>
        <w:ind w:right="136" w:hanging="360"/>
        <w:rPr>
          <w:szCs w:val="24"/>
        </w:rPr>
      </w:pPr>
      <w:r w:rsidRPr="00BC1515">
        <w:rPr>
          <w:szCs w:val="24"/>
        </w:rPr>
        <w:t>wystąpienia okoliczności, których Strony umowy nie były w stanie przewidzieć, pomimo zachowania należytej staranności,</w:t>
      </w:r>
    </w:p>
    <w:p w14:paraId="718DF90F" w14:textId="77777777" w:rsidR="00876D53" w:rsidRPr="00BC1515" w:rsidRDefault="008C2E85" w:rsidP="00BC1515">
      <w:pPr>
        <w:numPr>
          <w:ilvl w:val="3"/>
          <w:numId w:val="15"/>
        </w:numPr>
        <w:ind w:right="136" w:hanging="360"/>
        <w:rPr>
          <w:szCs w:val="24"/>
        </w:rPr>
      </w:pPr>
      <w:r w:rsidRPr="00BC1515">
        <w:rPr>
          <w:szCs w:val="24"/>
        </w:rPr>
        <w:t>zaistnienia okoliczności po stronie Zamawiającego, w szczególności spowodowanych sytuacja finansową, zdolnościami płatniczymi, warunkami organizacyjnymi lub okolicznościami, które nie były możliwe do przewidzenia w chwili zawarcia umowy,</w:t>
      </w:r>
    </w:p>
    <w:p w14:paraId="6E989E78" w14:textId="77777777" w:rsidR="00876D53" w:rsidRPr="00BC1515" w:rsidRDefault="008C2E85" w:rsidP="00BC1515">
      <w:pPr>
        <w:numPr>
          <w:ilvl w:val="3"/>
          <w:numId w:val="15"/>
        </w:numPr>
        <w:ind w:right="136" w:hanging="360"/>
        <w:rPr>
          <w:szCs w:val="24"/>
        </w:rPr>
      </w:pPr>
      <w:r w:rsidRPr="00BC1515">
        <w:rPr>
          <w:szCs w:val="24"/>
        </w:rPr>
        <w:t>konieczności ponowienia procedury związanej z uzyskaniem kompletu wymaganych opinii i uzgodnień,</w:t>
      </w:r>
    </w:p>
    <w:p w14:paraId="700462B1" w14:textId="77777777" w:rsidR="00876D53" w:rsidRPr="00BC1515" w:rsidRDefault="008C2E85" w:rsidP="00BC1515">
      <w:pPr>
        <w:numPr>
          <w:ilvl w:val="3"/>
          <w:numId w:val="15"/>
        </w:numPr>
        <w:spacing w:after="115" w:line="259" w:lineRule="auto"/>
        <w:ind w:right="136" w:hanging="360"/>
        <w:rPr>
          <w:szCs w:val="24"/>
        </w:rPr>
      </w:pPr>
      <w:r w:rsidRPr="00BC1515">
        <w:rPr>
          <w:szCs w:val="24"/>
        </w:rPr>
        <w:t>zmiany przez Zamawiającego danych wyjściowych, na podstawie których</w:t>
      </w:r>
    </w:p>
    <w:p w14:paraId="734B1F4D" w14:textId="77777777" w:rsidR="00876D53" w:rsidRPr="00BC1515" w:rsidRDefault="008C2E85" w:rsidP="00BC1515">
      <w:pPr>
        <w:spacing w:after="162" w:line="259" w:lineRule="auto"/>
        <w:ind w:left="1457" w:right="136"/>
        <w:rPr>
          <w:szCs w:val="24"/>
        </w:rPr>
      </w:pPr>
      <w:r w:rsidRPr="00BC1515">
        <w:rPr>
          <w:szCs w:val="24"/>
        </w:rPr>
        <w:t>Wykonawca wykonuje prace,</w:t>
      </w:r>
    </w:p>
    <w:p w14:paraId="23FCC8AE" w14:textId="77777777" w:rsidR="00876D53" w:rsidRPr="00BC1515" w:rsidRDefault="008C2E85" w:rsidP="00BC1515">
      <w:pPr>
        <w:numPr>
          <w:ilvl w:val="3"/>
          <w:numId w:val="15"/>
        </w:numPr>
        <w:ind w:right="136" w:hanging="360"/>
        <w:rPr>
          <w:szCs w:val="24"/>
        </w:rPr>
      </w:pPr>
      <w:r w:rsidRPr="00BC1515">
        <w:rPr>
          <w:szCs w:val="24"/>
        </w:rPr>
        <w:t xml:space="preserve">gdy zaistnieje inna, niemożliwa do przewidzenia w momencie zawarcia umowy okoliczność prawna, ekonomiczna lub techniczna, za którą żadna ze stron nie ponosi odpowiedzialności </w:t>
      </w:r>
      <w:r w:rsidRPr="00BC1515">
        <w:rPr>
          <w:szCs w:val="24"/>
        </w:rPr>
        <w:lastRenderedPageBreak/>
        <w:t>skutkująca brakiem możliwości należytego wykonania umowy, Zamawiający dopuszcza możliwość zmiany umowy, w szczególności terminu realizacji umowy.</w:t>
      </w:r>
    </w:p>
    <w:p w14:paraId="33AB90DB" w14:textId="19AAC470" w:rsidR="00876D53" w:rsidRPr="00BC1515" w:rsidRDefault="008C2E85" w:rsidP="00BC1515">
      <w:pPr>
        <w:numPr>
          <w:ilvl w:val="1"/>
          <w:numId w:val="14"/>
        </w:numPr>
        <w:ind w:right="136" w:hanging="360"/>
        <w:rPr>
          <w:szCs w:val="24"/>
        </w:rPr>
      </w:pPr>
      <w:r w:rsidRPr="00BC1515">
        <w:rPr>
          <w:szCs w:val="24"/>
        </w:rPr>
        <w:t>Zmiana wysokości wynagrodzenia może nastąpić w przypadku</w:t>
      </w:r>
      <w:r w:rsidRPr="00BC1515">
        <w:rPr>
          <w:b/>
          <w:szCs w:val="24"/>
        </w:rPr>
        <w:t xml:space="preserve"> </w:t>
      </w:r>
      <w:r w:rsidRPr="00BC1515">
        <w:rPr>
          <w:szCs w:val="24"/>
        </w:rPr>
        <w:t xml:space="preserve">konieczności zmiany w tym </w:t>
      </w:r>
      <w:r w:rsidR="00D70AF4">
        <w:rPr>
          <w:szCs w:val="24"/>
        </w:rPr>
        <w:br/>
      </w:r>
      <w:r w:rsidRPr="00BC1515">
        <w:rPr>
          <w:szCs w:val="24"/>
        </w:rPr>
        <w:t>w zakresie wysokości wynagrodzenia związanego ze zmianą powszechnie obowiązujących przepisów prawa</w:t>
      </w:r>
      <w:r w:rsidRPr="00BC1515">
        <w:rPr>
          <w:b/>
          <w:szCs w:val="24"/>
        </w:rPr>
        <w:t>:</w:t>
      </w:r>
    </w:p>
    <w:p w14:paraId="57E0ECA3" w14:textId="77777777" w:rsidR="00876D53" w:rsidRPr="00BC1515" w:rsidRDefault="008C2E85" w:rsidP="00BC1515">
      <w:pPr>
        <w:numPr>
          <w:ilvl w:val="2"/>
          <w:numId w:val="14"/>
        </w:numPr>
        <w:spacing w:after="139" w:line="259" w:lineRule="auto"/>
        <w:ind w:right="136" w:firstLine="708"/>
        <w:rPr>
          <w:szCs w:val="24"/>
        </w:rPr>
      </w:pPr>
      <w:r w:rsidRPr="00BC1515">
        <w:rPr>
          <w:i/>
          <w:szCs w:val="24"/>
        </w:rPr>
        <w:t>w przypadku zmiany stawki podatku od towarów i usług,</w:t>
      </w:r>
    </w:p>
    <w:p w14:paraId="6AE30334" w14:textId="77777777" w:rsidR="00876D53" w:rsidRPr="00BC1515" w:rsidRDefault="008C2E85" w:rsidP="00BC1515">
      <w:pPr>
        <w:spacing w:after="114" w:line="259" w:lineRule="auto"/>
        <w:ind w:left="10" w:right="130"/>
        <w:rPr>
          <w:szCs w:val="24"/>
        </w:rPr>
      </w:pPr>
      <w:r w:rsidRPr="00BC1515">
        <w:rPr>
          <w:i/>
          <w:szCs w:val="24"/>
        </w:rPr>
        <w:t>- W sytuacji wystąpienia okoliczności wskazanych w pkt. a) niniejszego paragrafu</w:t>
      </w:r>
    </w:p>
    <w:p w14:paraId="21FEC180" w14:textId="77777777" w:rsidR="00876D53" w:rsidRPr="00BC1515" w:rsidRDefault="008C2E85" w:rsidP="00BC1515">
      <w:pPr>
        <w:spacing w:after="42" w:line="362" w:lineRule="auto"/>
        <w:ind w:left="2" w:right="132"/>
        <w:rPr>
          <w:szCs w:val="24"/>
        </w:rPr>
      </w:pPr>
      <w:r w:rsidRPr="00BC1515">
        <w:rPr>
          <w:i/>
          <w:szCs w:val="24"/>
        </w:rPr>
        <w:t>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</w:t>
      </w:r>
    </w:p>
    <w:p w14:paraId="45521CA6" w14:textId="77777777" w:rsidR="00876D53" w:rsidRPr="00BC1515" w:rsidRDefault="008C2E85" w:rsidP="00BC1515">
      <w:pPr>
        <w:numPr>
          <w:ilvl w:val="2"/>
          <w:numId w:val="14"/>
        </w:numPr>
        <w:ind w:right="136" w:firstLine="708"/>
        <w:rPr>
          <w:szCs w:val="24"/>
        </w:rPr>
      </w:pPr>
      <w:r w:rsidRPr="00BC1515">
        <w:rPr>
          <w:szCs w:val="24"/>
        </w:rPr>
        <w:t>w przypadku ustawowej zmiany wysokości minimalnego wynagrodzenia za pracę albo wysokości minimalnej stawki godzinowej ustalonych na podstawie ustawy z dnia 10 października 2002 r. o minimalnym wynagrodzeniu za pracę (t.j. Dz. U. z 2020 r. poz. 2207</w:t>
      </w:r>
      <w:r w:rsidR="00E20972" w:rsidRPr="00BC1515">
        <w:rPr>
          <w:szCs w:val="24"/>
        </w:rPr>
        <w:t xml:space="preserve"> ze zm. </w:t>
      </w:r>
      <w:r w:rsidRPr="00BC1515">
        <w:rPr>
          <w:szCs w:val="24"/>
        </w:rPr>
        <w:t>)</w:t>
      </w:r>
    </w:p>
    <w:p w14:paraId="7A21DB47" w14:textId="77777777" w:rsidR="00876D53" w:rsidRPr="00BC1515" w:rsidRDefault="008C2E85" w:rsidP="00BC1515">
      <w:pPr>
        <w:spacing w:after="114" w:line="259" w:lineRule="auto"/>
        <w:ind w:left="10" w:right="130"/>
        <w:rPr>
          <w:szCs w:val="24"/>
        </w:rPr>
      </w:pPr>
      <w:r w:rsidRPr="00BC1515">
        <w:rPr>
          <w:szCs w:val="24"/>
        </w:rPr>
        <w:t xml:space="preserve">- </w:t>
      </w:r>
      <w:r w:rsidRPr="00BC1515">
        <w:rPr>
          <w:i/>
          <w:szCs w:val="24"/>
        </w:rPr>
        <w:t>W sytuacji wystąpienia okoliczności wskazanych w lit. b) niniejszego paragrafu</w:t>
      </w:r>
    </w:p>
    <w:p w14:paraId="7FE61DDD" w14:textId="473EB5C8" w:rsidR="00876D53" w:rsidRPr="00BC1515" w:rsidRDefault="008C2E85" w:rsidP="00BC1515">
      <w:pPr>
        <w:spacing w:after="42" w:line="362" w:lineRule="auto"/>
        <w:ind w:left="2" w:right="132"/>
        <w:rPr>
          <w:szCs w:val="24"/>
        </w:rPr>
      </w:pPr>
      <w:r w:rsidRPr="00BC1515">
        <w:rPr>
          <w:i/>
          <w:szCs w:val="24"/>
        </w:rPr>
        <w:t xml:space="preserve">Wykonawca jest uprawniony złożyć Zamawiającemu pisemny wniosek o zmianę Umowy w zakresie płatności wynikających z faktur wystawionych po wejściu w życie przepisów zmieniających wysokość minimalnego wynagrodzenia za pracę. Wniosek powinien zawierać wyczerpujące uzasadnienie faktyczne </w:t>
      </w:r>
      <w:r w:rsidR="00D70AF4">
        <w:rPr>
          <w:i/>
          <w:szCs w:val="24"/>
        </w:rPr>
        <w:br/>
      </w:r>
      <w:r w:rsidRPr="00BC1515">
        <w:rPr>
          <w:i/>
          <w:szCs w:val="24"/>
        </w:rPr>
        <w:t>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z podwyższeniem wysokości płacy minimalnej. Zamawiający oświadcza, iż nie będzie akceptował,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</w:t>
      </w:r>
    </w:p>
    <w:p w14:paraId="3A1496DB" w14:textId="77777777" w:rsidR="00876D53" w:rsidRPr="00BC1515" w:rsidRDefault="008C2E85" w:rsidP="00BC1515">
      <w:pPr>
        <w:numPr>
          <w:ilvl w:val="2"/>
          <w:numId w:val="14"/>
        </w:numPr>
        <w:spacing w:after="112" w:line="259" w:lineRule="auto"/>
        <w:ind w:right="136" w:firstLine="708"/>
        <w:rPr>
          <w:szCs w:val="24"/>
        </w:rPr>
      </w:pPr>
      <w:r w:rsidRPr="00BC1515">
        <w:rPr>
          <w:szCs w:val="24"/>
        </w:rPr>
        <w:t>w przypadku ustawowej zmiany zasad podlegania ubezpieczeniom społecznym</w:t>
      </w:r>
    </w:p>
    <w:p w14:paraId="42EC14DE" w14:textId="77777777" w:rsidR="00876D53" w:rsidRPr="00BC1515" w:rsidRDefault="008C2E85" w:rsidP="00BC1515">
      <w:pPr>
        <w:ind w:left="2" w:right="136"/>
        <w:rPr>
          <w:szCs w:val="24"/>
        </w:rPr>
      </w:pPr>
      <w:r w:rsidRPr="00BC1515">
        <w:rPr>
          <w:szCs w:val="24"/>
        </w:rPr>
        <w:t>lub ubezpieczeniu zdrowotnemu lub wysokości stawki składki na ubezpieczenia społeczne lub zdrowotne</w:t>
      </w:r>
    </w:p>
    <w:p w14:paraId="75E96329" w14:textId="4BD0A33B" w:rsidR="00876D53" w:rsidRPr="00BC1515" w:rsidRDefault="008C2E85" w:rsidP="00BC1515">
      <w:pPr>
        <w:spacing w:after="3" w:line="362" w:lineRule="auto"/>
        <w:ind w:left="-8" w:right="132" w:firstLine="708"/>
        <w:rPr>
          <w:szCs w:val="24"/>
        </w:rPr>
      </w:pPr>
      <w:r w:rsidRPr="00BC1515">
        <w:rPr>
          <w:i/>
          <w:szCs w:val="24"/>
        </w:rPr>
        <w:t xml:space="preserve">-W sytuacji wystąpienia okoliczności wskazanych w lit. c) niniejszego paragrafu Wykonawca jest uprawniony złożyć Zamawiającemu pisemny wniosek o zmianę Umowy w zakresie płatności wynikających </w:t>
      </w:r>
      <w:r w:rsidRPr="00BC1515">
        <w:rPr>
          <w:i/>
          <w:szCs w:val="24"/>
        </w:rPr>
        <w:lastRenderedPageBreak/>
        <w:t xml:space="preserve">z faktur wystawionych po zmianie zasad podlegania ubezpieczeniom społecznym lub ubezpieczeniu zdrowotnemu lub wysokości składki na ubezpieczenia społeczne lub zdrowotne.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pkt. c) niniejszego paragrafu na kalkulację wynagrodzenia. Wniosek może obejmować jedynie dodatkowe koszty realizacji Umowy, które Wykonawca obowiązkowo ponosi w związku ze zmianą zasad, </w:t>
      </w:r>
      <w:r w:rsidR="00D70AF4">
        <w:rPr>
          <w:i/>
          <w:szCs w:val="24"/>
        </w:rPr>
        <w:br/>
      </w:r>
      <w:r w:rsidRPr="00BC1515">
        <w:rPr>
          <w:i/>
          <w:szCs w:val="24"/>
        </w:rPr>
        <w:t>o których mowa w ust. c)   niniejszego paragrafu.</w:t>
      </w:r>
    </w:p>
    <w:p w14:paraId="158E05EC" w14:textId="1E12E5A7" w:rsidR="00876D53" w:rsidRPr="00BC1515" w:rsidRDefault="008C2E85" w:rsidP="00BC1515">
      <w:pPr>
        <w:numPr>
          <w:ilvl w:val="2"/>
          <w:numId w:val="14"/>
        </w:numPr>
        <w:ind w:right="136" w:firstLine="708"/>
        <w:rPr>
          <w:szCs w:val="24"/>
        </w:rPr>
      </w:pPr>
      <w:r w:rsidRPr="00BC1515">
        <w:rPr>
          <w:szCs w:val="24"/>
        </w:rPr>
        <w:t xml:space="preserve">zasad gromadzenia i wysokości wpłat do pracowniczych planów kapitałowych, </w:t>
      </w:r>
      <w:r w:rsidR="00D70AF4">
        <w:rPr>
          <w:szCs w:val="24"/>
        </w:rPr>
        <w:br/>
      </w:r>
      <w:r w:rsidRPr="00BC1515">
        <w:rPr>
          <w:szCs w:val="24"/>
        </w:rPr>
        <w:t>o których mowa w ustawie z dnia 4 października 2018 r. o pracowniczych planach kapitałowych</w:t>
      </w:r>
    </w:p>
    <w:p w14:paraId="0485E31D" w14:textId="77777777" w:rsidR="00876D53" w:rsidRPr="00BC1515" w:rsidRDefault="008C2E85" w:rsidP="00BC1515">
      <w:pPr>
        <w:spacing w:after="3" w:line="362" w:lineRule="auto"/>
        <w:ind w:left="-8" w:right="132" w:firstLine="708"/>
        <w:rPr>
          <w:szCs w:val="24"/>
        </w:rPr>
      </w:pPr>
      <w:r w:rsidRPr="00BC1515">
        <w:rPr>
          <w:i/>
          <w:szCs w:val="24"/>
        </w:rPr>
        <w:t>-W sytuacji wystąpienia okoliczności wskazanych w lit. d)  niniejszego paragrafu Wykonawca jest uprawniony złożyć Zamawiającemu pisemny wniosek o zmianę Umowy w zakresie płatności wynikających z faktur wystawionych po zmianie zasad gromadzenia i wysokości wpłat do pracowniczych planów kapitałowych.  Wniosek powinien zawierać wyczerpujące uzasadnienie faktyczne i wskazanie podstaw prawnych oraz dokładne wyliczenie kwoty wynagrodzenia Wykonawcy po zmianie Umowy, w szczególności</w:t>
      </w:r>
    </w:p>
    <w:p w14:paraId="1F6681BD" w14:textId="77777777" w:rsidR="00876D53" w:rsidRPr="00BC1515" w:rsidRDefault="008C2E85" w:rsidP="00BC1515">
      <w:pPr>
        <w:spacing w:after="3" w:line="362" w:lineRule="auto"/>
        <w:ind w:left="2" w:right="132"/>
        <w:rPr>
          <w:szCs w:val="24"/>
        </w:rPr>
      </w:pPr>
      <w:r w:rsidRPr="00BC1515">
        <w:rPr>
          <w:i/>
          <w:szCs w:val="24"/>
        </w:rPr>
        <w:t>Wykonawca zobowiązuje się wykazać związek pomiędzy wnioskowaną kwotą podwyższenia wynagrodzenia a wpływem zmiany zasad, o których mowa w lit. d) niniejszego paragrafu na kalkulację wynagrodzenia. Wniosek może obejmować jedynie dodatkowe koszty realizacji Umowy.</w:t>
      </w:r>
    </w:p>
    <w:p w14:paraId="3A8BFDF6" w14:textId="77777777" w:rsidR="00876D53" w:rsidRPr="00BC1515" w:rsidRDefault="00876D53" w:rsidP="00BC1515">
      <w:pPr>
        <w:spacing w:after="151" w:line="259" w:lineRule="auto"/>
        <w:ind w:left="7" w:firstLine="0"/>
        <w:rPr>
          <w:szCs w:val="24"/>
        </w:rPr>
      </w:pPr>
    </w:p>
    <w:p w14:paraId="279A9917" w14:textId="77777777" w:rsidR="00876D53" w:rsidRPr="00BC1515" w:rsidRDefault="008C2E85" w:rsidP="00BC1515">
      <w:pPr>
        <w:numPr>
          <w:ilvl w:val="1"/>
          <w:numId w:val="14"/>
        </w:numPr>
        <w:spacing w:after="269" w:line="259" w:lineRule="auto"/>
        <w:ind w:right="136" w:hanging="360"/>
        <w:rPr>
          <w:szCs w:val="24"/>
        </w:rPr>
      </w:pPr>
      <w:r w:rsidRPr="00BC1515">
        <w:rPr>
          <w:b/>
          <w:szCs w:val="24"/>
        </w:rPr>
        <w:t>"Klauzula waloryzacyjna – wzrost cen materiałów i kosztów*</w:t>
      </w:r>
    </w:p>
    <w:p w14:paraId="70EFCF36" w14:textId="77777777" w:rsidR="00876D53" w:rsidRPr="00BC1515" w:rsidRDefault="008C2E85" w:rsidP="00BC1515">
      <w:pPr>
        <w:spacing w:after="47" w:line="357" w:lineRule="auto"/>
        <w:ind w:left="-8" w:firstLine="0"/>
        <w:rPr>
          <w:szCs w:val="24"/>
        </w:rPr>
      </w:pPr>
      <w:r w:rsidRPr="00BC1515">
        <w:rPr>
          <w:szCs w:val="24"/>
        </w:rPr>
        <w:t>Zamawiający przewiduje dokonywanie zmian w przypadku umów zawieranych na okres dłuższy niż 6 miesięcy w zakresie, o którym mowa w art. 439 PZP, na następujących zasadach:</w:t>
      </w:r>
    </w:p>
    <w:p w14:paraId="3AED2BE0" w14:textId="77777777" w:rsidR="00876D53" w:rsidRPr="00BC1515" w:rsidRDefault="008C2E85" w:rsidP="00BC1515">
      <w:pPr>
        <w:numPr>
          <w:ilvl w:val="0"/>
          <w:numId w:val="16"/>
        </w:numPr>
        <w:ind w:right="136" w:hanging="480"/>
        <w:rPr>
          <w:szCs w:val="24"/>
        </w:rPr>
      </w:pPr>
      <w:r w:rsidRPr="00BC1515">
        <w:rPr>
          <w:szCs w:val="24"/>
        </w:rPr>
        <w:t>strony mogą żądać waloryzacji wynagrodzenia wyłącznie, gdy wskaźnik, o którym mowa  w pkt 6), zmieni się o co najmniej +/- 5 % w okresie 6 miesięcy od zawarcia umowy w odniesieniu do daty zawarcia umowy;</w:t>
      </w:r>
    </w:p>
    <w:p w14:paraId="37B90186" w14:textId="77777777" w:rsidR="00876D53" w:rsidRPr="00BC1515" w:rsidRDefault="008C2E85" w:rsidP="00BC1515">
      <w:pPr>
        <w:numPr>
          <w:ilvl w:val="0"/>
          <w:numId w:val="16"/>
        </w:numPr>
        <w:ind w:right="136" w:hanging="480"/>
        <w:rPr>
          <w:szCs w:val="24"/>
        </w:rPr>
      </w:pPr>
      <w:r w:rsidRPr="00BC1515">
        <w:rPr>
          <w:szCs w:val="24"/>
        </w:rPr>
        <w:t>wynagrodzenie Wykonawcy będzie podlegać waloryzacji jednorazowo po upływie pełnych 6-ciu miesięcy od zawarcia umowy, a następnie raz za każde kolejne 6 miesięcy realizacji prac z zakresu „</w:t>
      </w:r>
      <w:r w:rsidRPr="00BC1515">
        <w:rPr>
          <w:b/>
          <w:szCs w:val="24"/>
        </w:rPr>
        <w:t xml:space="preserve">Opracowania projektu planu ogólnego </w:t>
      </w:r>
      <w:r w:rsidR="00E20972" w:rsidRPr="00BC1515">
        <w:rPr>
          <w:b/>
          <w:szCs w:val="24"/>
        </w:rPr>
        <w:t>m</w:t>
      </w:r>
      <w:r w:rsidRPr="00BC1515">
        <w:rPr>
          <w:b/>
          <w:szCs w:val="24"/>
        </w:rPr>
        <w:t xml:space="preserve">iasta i </w:t>
      </w:r>
      <w:r w:rsidR="00E20972" w:rsidRPr="00BC1515">
        <w:rPr>
          <w:b/>
          <w:szCs w:val="24"/>
        </w:rPr>
        <w:t>g</w:t>
      </w:r>
      <w:r w:rsidRPr="00BC1515">
        <w:rPr>
          <w:b/>
          <w:szCs w:val="24"/>
        </w:rPr>
        <w:t xml:space="preserve">miny </w:t>
      </w:r>
      <w:r w:rsidR="00E20972" w:rsidRPr="00BC1515">
        <w:rPr>
          <w:b/>
          <w:szCs w:val="24"/>
        </w:rPr>
        <w:t>Skalbmierz</w:t>
      </w:r>
      <w:r w:rsidRPr="00BC1515">
        <w:rPr>
          <w:szCs w:val="24"/>
        </w:rPr>
        <w:t>”;</w:t>
      </w:r>
    </w:p>
    <w:p w14:paraId="4F7C40A7" w14:textId="77777777" w:rsidR="00876D53" w:rsidRPr="00BC1515" w:rsidRDefault="008C2E85" w:rsidP="00BC1515">
      <w:pPr>
        <w:numPr>
          <w:ilvl w:val="0"/>
          <w:numId w:val="16"/>
        </w:numPr>
        <w:ind w:right="136" w:hanging="480"/>
        <w:rPr>
          <w:szCs w:val="24"/>
        </w:rPr>
      </w:pPr>
      <w:r w:rsidRPr="00BC1515">
        <w:rPr>
          <w:szCs w:val="24"/>
        </w:rPr>
        <w:t>waloryzacji podlegać będzie wynagrodzenie za prace określone w § 1, które zgodnie  z umową mają zostać wykonane w okresie podlegającym waloryzacji;</w:t>
      </w:r>
    </w:p>
    <w:p w14:paraId="6CC931BD" w14:textId="77777777" w:rsidR="00876D53" w:rsidRPr="00BC1515" w:rsidRDefault="008C2E85" w:rsidP="00BC1515">
      <w:pPr>
        <w:numPr>
          <w:ilvl w:val="0"/>
          <w:numId w:val="16"/>
        </w:numPr>
        <w:ind w:right="136" w:hanging="480"/>
        <w:rPr>
          <w:szCs w:val="24"/>
        </w:rPr>
      </w:pPr>
      <w:r w:rsidRPr="00BC1515">
        <w:rPr>
          <w:szCs w:val="24"/>
        </w:rPr>
        <w:t>waloryzacji nie podlega wynagrodzenie Wykonawcy za prace związane ze zmianą sposobu spełnienia świadczenia, w szczególności za prace dodatkowe;</w:t>
      </w:r>
    </w:p>
    <w:p w14:paraId="7D860F26" w14:textId="77777777" w:rsidR="00876D53" w:rsidRPr="00BC1515" w:rsidRDefault="008C2E85" w:rsidP="00BC1515">
      <w:pPr>
        <w:numPr>
          <w:ilvl w:val="0"/>
          <w:numId w:val="16"/>
        </w:numPr>
        <w:ind w:right="136" w:hanging="480"/>
        <w:rPr>
          <w:szCs w:val="24"/>
        </w:rPr>
      </w:pPr>
      <w:r w:rsidRPr="00BC1515">
        <w:rPr>
          <w:szCs w:val="24"/>
        </w:rPr>
        <w:lastRenderedPageBreak/>
        <w:t>waloryzacji podlega wyłącznie wynagrodzenie Wykonawcy za prace z zakresu „</w:t>
      </w:r>
      <w:r w:rsidRPr="00BC1515">
        <w:rPr>
          <w:b/>
          <w:szCs w:val="24"/>
        </w:rPr>
        <w:t xml:space="preserve">Opracowania projektu planu ogólnego </w:t>
      </w:r>
      <w:r w:rsidR="00E20972" w:rsidRPr="00BC1515">
        <w:rPr>
          <w:b/>
          <w:szCs w:val="24"/>
        </w:rPr>
        <w:t>miasta i gminy Skalbmierz</w:t>
      </w:r>
      <w:r w:rsidRPr="00BC1515">
        <w:rPr>
          <w:szCs w:val="24"/>
        </w:rPr>
        <w:t xml:space="preserve">” określone w § 1  </w:t>
      </w:r>
      <w:r w:rsidRPr="00BC1515">
        <w:rPr>
          <w:b/>
          <w:szCs w:val="24"/>
        </w:rPr>
        <w:t xml:space="preserve"> </w:t>
      </w:r>
      <w:r w:rsidRPr="00BC1515">
        <w:rPr>
          <w:szCs w:val="24"/>
        </w:rPr>
        <w:t>w odniesieniu do terminów zakończenia tych prac określonych w § 8 i po tych terminach wynagrodzenie nie będzie ulegało dalszym zmianom;</w:t>
      </w:r>
    </w:p>
    <w:p w14:paraId="1B002FCD" w14:textId="5600FBA0" w:rsidR="00876D53" w:rsidRPr="00BC1515" w:rsidRDefault="008C2E85" w:rsidP="00BC1515">
      <w:pPr>
        <w:numPr>
          <w:ilvl w:val="0"/>
          <w:numId w:val="16"/>
        </w:numPr>
        <w:ind w:right="136" w:hanging="480"/>
        <w:rPr>
          <w:szCs w:val="24"/>
        </w:rPr>
      </w:pPr>
      <w:r w:rsidRPr="00BC1515">
        <w:rPr>
          <w:szCs w:val="24"/>
        </w:rPr>
        <w:t xml:space="preserve">waloryzacja będzie się odbywać w oparciu o wskaźnik (Ww) wzrostu lub spadku przeciętnego wynagrodzenia (w gospodarce narodowej – ogółem), publikowany przez Prezesa Głównego Urzędu Statystycznego w Biuletynie Statystycznym GUS, na stronie internetowej Urzędu, wyliczony na podstawie wzrostu lub spadku przeciętnego wynagrodzenia za poprzedni rok, ogłaszanego przez Prezesa GUS i zmiana wynagrodzenia będzie dokonywana w wysokości 50% korekty wyliczonej </w:t>
      </w:r>
      <w:r w:rsidR="00D70AF4">
        <w:rPr>
          <w:szCs w:val="24"/>
        </w:rPr>
        <w:br/>
      </w:r>
      <w:r w:rsidRPr="00BC1515">
        <w:rPr>
          <w:szCs w:val="24"/>
        </w:rPr>
        <w:t>w oparciu o ten wskaźnik. W przypadku, gdyby te wskaźniki przestały być dostępne, zastosowanie znajdą inne, najbardziej zbliżone, wskaźniki publikowane przez Prezesa GUS;</w:t>
      </w:r>
    </w:p>
    <w:p w14:paraId="71367CD9" w14:textId="77777777" w:rsidR="00876D53" w:rsidRPr="00BC1515" w:rsidRDefault="008C2E85" w:rsidP="00BC1515">
      <w:pPr>
        <w:numPr>
          <w:ilvl w:val="0"/>
          <w:numId w:val="16"/>
        </w:numPr>
        <w:ind w:right="136" w:hanging="480"/>
        <w:rPr>
          <w:szCs w:val="24"/>
        </w:rPr>
      </w:pPr>
      <w:r w:rsidRPr="00BC1515">
        <w:rPr>
          <w:szCs w:val="24"/>
        </w:rPr>
        <w:t>wynagrodzenie podlegać będzie waloryzacji o Współczynnik waloryzacyjny (Pn) wyliczony według wzoru: Pn = 0,5*Ww/100 gdzie:</w:t>
      </w:r>
    </w:p>
    <w:p w14:paraId="52608592" w14:textId="77777777" w:rsidR="00876D53" w:rsidRPr="00BC1515" w:rsidRDefault="008C2E85" w:rsidP="00BC1515">
      <w:pPr>
        <w:ind w:left="2" w:right="136"/>
        <w:rPr>
          <w:szCs w:val="24"/>
        </w:rPr>
      </w:pPr>
      <w:r w:rsidRPr="00BC1515">
        <w:rPr>
          <w:szCs w:val="24"/>
        </w:rPr>
        <w:t>Pn - współczynnik waloryzacyjny obliczany na podstawie wzoru powyżej do zastosowania do wynagrodzenia;</w:t>
      </w:r>
    </w:p>
    <w:p w14:paraId="5BF10BE0" w14:textId="77777777" w:rsidR="00876D53" w:rsidRPr="00BC1515" w:rsidRDefault="008C2E85" w:rsidP="00BC1515">
      <w:pPr>
        <w:ind w:left="2" w:right="136"/>
        <w:rPr>
          <w:szCs w:val="24"/>
        </w:rPr>
      </w:pPr>
      <w:r w:rsidRPr="00BC1515">
        <w:rPr>
          <w:szCs w:val="24"/>
        </w:rPr>
        <w:t>Ww - wskaźnik wzrostu lub spadku przeciętnego wynagrodzenia (w gospodarce narodowej – ogółem), publikowany przez Prezesa Głównego Urzędu Statystycznego w Biuletynie Statystycznym GUS, na stronie internetowej Urzędu, wyliczony na podstawie wzrostu lub spadku przeciętnego wynagrodzenia za poprzedni rok, ogłaszanego przez Prezesa GUS na podstawie art. 20 pkt 2 ustawy z dnia 17 grudnia 1998 r. o emeryturach i rentach z Funduszu</w:t>
      </w:r>
    </w:p>
    <w:p w14:paraId="49618869" w14:textId="77777777" w:rsidR="00876D53" w:rsidRPr="00BC1515" w:rsidRDefault="008C2E85" w:rsidP="00BC1515">
      <w:pPr>
        <w:spacing w:after="144" w:line="259" w:lineRule="auto"/>
        <w:ind w:left="2" w:right="136"/>
        <w:rPr>
          <w:szCs w:val="24"/>
        </w:rPr>
      </w:pPr>
      <w:r w:rsidRPr="00BC1515">
        <w:rPr>
          <w:szCs w:val="24"/>
        </w:rPr>
        <w:t>Ubezpieczeń Społecznych;</w:t>
      </w:r>
    </w:p>
    <w:p w14:paraId="3DBAFD89" w14:textId="77777777" w:rsidR="00876D53" w:rsidRPr="00BC1515" w:rsidRDefault="008C2E85" w:rsidP="00BC1515">
      <w:pPr>
        <w:numPr>
          <w:ilvl w:val="0"/>
          <w:numId w:val="16"/>
        </w:numPr>
        <w:spacing w:after="119" w:line="259" w:lineRule="auto"/>
        <w:ind w:right="136" w:hanging="480"/>
        <w:rPr>
          <w:szCs w:val="24"/>
        </w:rPr>
      </w:pPr>
      <w:r w:rsidRPr="00BC1515">
        <w:rPr>
          <w:szCs w:val="24"/>
        </w:rPr>
        <w:t xml:space="preserve">maksymalna </w:t>
      </w:r>
      <w:r w:rsidRPr="00BC1515">
        <w:rPr>
          <w:szCs w:val="24"/>
        </w:rPr>
        <w:tab/>
        <w:t xml:space="preserve">nominalna </w:t>
      </w:r>
      <w:r w:rsidRPr="00BC1515">
        <w:rPr>
          <w:szCs w:val="24"/>
        </w:rPr>
        <w:tab/>
        <w:t xml:space="preserve">wartość </w:t>
      </w:r>
      <w:r w:rsidRPr="00BC1515">
        <w:rPr>
          <w:szCs w:val="24"/>
        </w:rPr>
        <w:tab/>
        <w:t xml:space="preserve">zmiany </w:t>
      </w:r>
      <w:r w:rsidRPr="00BC1515">
        <w:rPr>
          <w:szCs w:val="24"/>
        </w:rPr>
        <w:tab/>
        <w:t xml:space="preserve">wynagrodzenia </w:t>
      </w:r>
      <w:r w:rsidRPr="00BC1515">
        <w:rPr>
          <w:szCs w:val="24"/>
        </w:rPr>
        <w:tab/>
        <w:t xml:space="preserve">dopuszczona </w:t>
      </w:r>
      <w:r w:rsidRPr="00BC1515">
        <w:rPr>
          <w:szCs w:val="24"/>
        </w:rPr>
        <w:tab/>
        <w:t>przez</w:t>
      </w:r>
    </w:p>
    <w:p w14:paraId="499D3EFF" w14:textId="77777777" w:rsidR="00876D53" w:rsidRPr="00BC1515" w:rsidRDefault="008C2E85" w:rsidP="00BC1515">
      <w:pPr>
        <w:ind w:left="2" w:right="136"/>
        <w:rPr>
          <w:szCs w:val="24"/>
        </w:rPr>
      </w:pPr>
      <w:r w:rsidRPr="00BC1515">
        <w:rPr>
          <w:szCs w:val="24"/>
        </w:rPr>
        <w:t>Zamawiającego w efekcie zastosowania postanowień niniejszego ustępu wynosi 5% wynagrodzenia ofertowego.</w:t>
      </w:r>
    </w:p>
    <w:p w14:paraId="30868864" w14:textId="77777777" w:rsidR="00876D53" w:rsidRPr="00BC1515" w:rsidRDefault="008C2E85" w:rsidP="00BC1515">
      <w:pPr>
        <w:numPr>
          <w:ilvl w:val="0"/>
          <w:numId w:val="16"/>
        </w:numPr>
        <w:ind w:right="136" w:hanging="480"/>
        <w:rPr>
          <w:szCs w:val="24"/>
        </w:rPr>
      </w:pPr>
      <w:r w:rsidRPr="00BC1515">
        <w:rPr>
          <w:szCs w:val="24"/>
        </w:rPr>
        <w:t>zmiana wynagrodzenia zgodnie z niniejszym ustępem wyczerpuje roszczenia Wykonawcy związane ze zmianą ceny materiałów lub kosztów związanych z realizacją Przedmiotu Umowy;</w:t>
      </w:r>
    </w:p>
    <w:p w14:paraId="342B304E" w14:textId="77777777" w:rsidR="00876D53" w:rsidRPr="00BC1515" w:rsidRDefault="008C2E85" w:rsidP="00BC1515">
      <w:pPr>
        <w:numPr>
          <w:ilvl w:val="0"/>
          <w:numId w:val="16"/>
        </w:numPr>
        <w:ind w:right="136" w:hanging="480"/>
        <w:rPr>
          <w:szCs w:val="24"/>
        </w:rPr>
      </w:pPr>
      <w:r w:rsidRPr="00BC1515">
        <w:rPr>
          <w:szCs w:val="24"/>
        </w:rPr>
        <w:t>Wykonawca, którego wynagrodzenie zostało zmienione zgodnie z niniejszym ustępem, zobowiązany jest do zmiany wynagrodzenia przysługującego podwykonawcy, z którym zawarł umowę na okres dłuższy, niż 6 miesięcy (liczony wraz z wszystkimi aneksami do umowy o podwykonawstwo). Do zmiany wynagrodzenia podwykonawcy postanowienia niniejszego ustępu stosuje się odpowiednio;</w:t>
      </w:r>
    </w:p>
    <w:p w14:paraId="77E90137" w14:textId="77777777" w:rsidR="00876D53" w:rsidRPr="00BC1515" w:rsidRDefault="008C2E85" w:rsidP="00BC1515">
      <w:pPr>
        <w:numPr>
          <w:ilvl w:val="0"/>
          <w:numId w:val="16"/>
        </w:numPr>
        <w:spacing w:after="158" w:line="259" w:lineRule="auto"/>
        <w:ind w:right="136" w:hanging="480"/>
        <w:rPr>
          <w:szCs w:val="24"/>
        </w:rPr>
      </w:pPr>
      <w:r w:rsidRPr="00BC1515">
        <w:rPr>
          <w:szCs w:val="24"/>
        </w:rPr>
        <w:t>zwiększenie i obniżenie wynagrodzenia Wykonawcy nastąpi w formie aneksu do umowy.</w:t>
      </w:r>
    </w:p>
    <w:p w14:paraId="78457DDE" w14:textId="77777777" w:rsidR="00D70AF4" w:rsidRDefault="008C2E85" w:rsidP="00BC1515">
      <w:pPr>
        <w:spacing w:after="3" w:line="396" w:lineRule="auto"/>
        <w:ind w:left="1072" w:hanging="1080"/>
        <w:rPr>
          <w:szCs w:val="24"/>
        </w:rPr>
      </w:pPr>
      <w:r w:rsidRPr="00BC1515">
        <w:rPr>
          <w:szCs w:val="24"/>
        </w:rPr>
        <w:lastRenderedPageBreak/>
        <w:t>4)</w:t>
      </w:r>
      <w:r w:rsidRPr="00BC1515">
        <w:rPr>
          <w:rFonts w:eastAsia="Arial"/>
          <w:szCs w:val="24"/>
        </w:rPr>
        <w:t xml:space="preserve"> </w:t>
      </w:r>
      <w:r w:rsidRPr="00BC1515">
        <w:rPr>
          <w:b/>
          <w:szCs w:val="24"/>
        </w:rPr>
        <w:t>Zmiana osób uczestniczących w realizacji zamówienia może nastąpić w przypadku</w:t>
      </w:r>
      <w:r w:rsidRPr="00BC1515">
        <w:rPr>
          <w:szCs w:val="24"/>
        </w:rPr>
        <w:t>:</w:t>
      </w:r>
    </w:p>
    <w:p w14:paraId="40E095DD" w14:textId="1CFAA802" w:rsidR="00876D53" w:rsidRPr="00BC1515" w:rsidRDefault="008C2E85" w:rsidP="00D70AF4">
      <w:pPr>
        <w:spacing w:after="3" w:line="396" w:lineRule="auto"/>
        <w:ind w:left="1072" w:firstLine="0"/>
        <w:rPr>
          <w:szCs w:val="24"/>
        </w:rPr>
      </w:pPr>
      <w:r w:rsidRPr="00BC1515">
        <w:rPr>
          <w:szCs w:val="24"/>
        </w:rPr>
        <w:t xml:space="preserve"> a)</w:t>
      </w:r>
      <w:r w:rsidRPr="00BC1515">
        <w:rPr>
          <w:rFonts w:eastAsia="Arial"/>
          <w:szCs w:val="24"/>
        </w:rPr>
        <w:t xml:space="preserve"> </w:t>
      </w:r>
      <w:r w:rsidR="00D70AF4">
        <w:rPr>
          <w:rFonts w:eastAsia="Arial"/>
          <w:szCs w:val="24"/>
        </w:rPr>
        <w:t xml:space="preserve"> </w:t>
      </w:r>
      <w:r w:rsidRPr="00BC1515">
        <w:rPr>
          <w:szCs w:val="24"/>
        </w:rPr>
        <w:t>utraty uprawnień,</w:t>
      </w:r>
    </w:p>
    <w:p w14:paraId="02E214EF" w14:textId="77777777" w:rsidR="00876D53" w:rsidRPr="00BC1515" w:rsidRDefault="008C2E85" w:rsidP="00BC1515">
      <w:pPr>
        <w:numPr>
          <w:ilvl w:val="0"/>
          <w:numId w:val="17"/>
        </w:numPr>
        <w:spacing w:after="163" w:line="259" w:lineRule="auto"/>
        <w:ind w:right="243" w:hanging="360"/>
        <w:rPr>
          <w:szCs w:val="24"/>
        </w:rPr>
      </w:pPr>
      <w:r w:rsidRPr="00BC1515">
        <w:rPr>
          <w:szCs w:val="24"/>
        </w:rPr>
        <w:t>długotrwałej choroby lub nieobecności,</w:t>
      </w:r>
    </w:p>
    <w:p w14:paraId="3649B98A" w14:textId="77777777" w:rsidR="00876D53" w:rsidRPr="00BC1515" w:rsidRDefault="008C2E85" w:rsidP="00BC1515">
      <w:pPr>
        <w:numPr>
          <w:ilvl w:val="0"/>
          <w:numId w:val="17"/>
        </w:numPr>
        <w:spacing w:after="116" w:line="259" w:lineRule="auto"/>
        <w:ind w:right="243" w:hanging="360"/>
        <w:rPr>
          <w:szCs w:val="24"/>
        </w:rPr>
      </w:pPr>
      <w:r w:rsidRPr="00BC1515">
        <w:rPr>
          <w:szCs w:val="24"/>
        </w:rPr>
        <w:t>ustaniu stosunku prawnego łączącego Wykonawcę z ww. osobami.</w:t>
      </w:r>
    </w:p>
    <w:p w14:paraId="455FBD20" w14:textId="77777777" w:rsidR="00876D53" w:rsidRPr="00BC1515" w:rsidRDefault="008C2E85" w:rsidP="00BC1515">
      <w:pPr>
        <w:numPr>
          <w:ilvl w:val="0"/>
          <w:numId w:val="18"/>
        </w:numPr>
        <w:ind w:right="136" w:hanging="283"/>
        <w:rPr>
          <w:szCs w:val="24"/>
        </w:rPr>
      </w:pPr>
      <w:r w:rsidRPr="00BC1515">
        <w:rPr>
          <w:szCs w:val="24"/>
        </w:rPr>
        <w:t>O zmianach teleadresowych, zmianach rachunku bankowego i tym podobnych Wykonawca powiadomi pisemnie Zamawiającego. Takie zmiany nie wymagają sporządzenia aneksu do umowy.</w:t>
      </w:r>
    </w:p>
    <w:p w14:paraId="374A0D75" w14:textId="6119D40E" w:rsidR="00876D53" w:rsidRDefault="008C2E85" w:rsidP="00BC1515">
      <w:pPr>
        <w:numPr>
          <w:ilvl w:val="0"/>
          <w:numId w:val="18"/>
        </w:numPr>
        <w:spacing w:after="112" w:line="259" w:lineRule="auto"/>
        <w:ind w:left="300" w:right="136" w:hanging="283"/>
        <w:rPr>
          <w:szCs w:val="24"/>
        </w:rPr>
      </w:pPr>
      <w:r w:rsidRPr="00D70AF4">
        <w:rPr>
          <w:szCs w:val="24"/>
        </w:rPr>
        <w:t>Wszelkie zmiany i uzupełnienia niniejszej umowy będą dokonywane wyłącznie na piśmie w formie aneksu do umowy za zgodą obydwu stron (za wyjątkiem tych opisanych w ust.3).</w:t>
      </w:r>
    </w:p>
    <w:p w14:paraId="07359B71" w14:textId="77777777" w:rsidR="00D70AF4" w:rsidRPr="00D70AF4" w:rsidRDefault="00D70AF4" w:rsidP="00D70AF4">
      <w:pPr>
        <w:spacing w:after="112" w:line="259" w:lineRule="auto"/>
        <w:ind w:left="300" w:right="136" w:firstLine="0"/>
        <w:rPr>
          <w:szCs w:val="24"/>
        </w:rPr>
      </w:pPr>
    </w:p>
    <w:p w14:paraId="3DEBA1F9" w14:textId="77777777" w:rsidR="00876D53" w:rsidRPr="00BC1515" w:rsidRDefault="008C2E85" w:rsidP="008F133C">
      <w:pPr>
        <w:pStyle w:val="Nagwek1"/>
        <w:ind w:left="16" w:right="141"/>
        <w:rPr>
          <w:szCs w:val="24"/>
        </w:rPr>
      </w:pPr>
      <w:r w:rsidRPr="00BC1515">
        <w:rPr>
          <w:szCs w:val="24"/>
        </w:rPr>
        <w:t>§ 9 Kary umowne</w:t>
      </w:r>
    </w:p>
    <w:p w14:paraId="13B18F9F" w14:textId="77777777" w:rsidR="00876D53" w:rsidRPr="00BC1515" w:rsidRDefault="008C2E85" w:rsidP="00BC1515">
      <w:pPr>
        <w:numPr>
          <w:ilvl w:val="0"/>
          <w:numId w:val="19"/>
        </w:numPr>
        <w:spacing w:after="162" w:line="259" w:lineRule="auto"/>
        <w:ind w:right="136" w:hanging="360"/>
        <w:rPr>
          <w:szCs w:val="24"/>
        </w:rPr>
      </w:pPr>
      <w:r w:rsidRPr="00BC1515">
        <w:rPr>
          <w:szCs w:val="24"/>
        </w:rPr>
        <w:t>Wykonawca zapłaci Zamawiającemu karę:</w:t>
      </w:r>
    </w:p>
    <w:p w14:paraId="1DDF8927" w14:textId="7B41EAA7" w:rsidR="00876D53" w:rsidRPr="00BC1515" w:rsidRDefault="008C2E85" w:rsidP="00BC1515">
      <w:pPr>
        <w:numPr>
          <w:ilvl w:val="1"/>
          <w:numId w:val="19"/>
        </w:numPr>
        <w:ind w:right="136" w:hanging="360"/>
        <w:rPr>
          <w:szCs w:val="24"/>
        </w:rPr>
      </w:pPr>
      <w:r w:rsidRPr="00BC1515">
        <w:rPr>
          <w:szCs w:val="24"/>
        </w:rPr>
        <w:t xml:space="preserve">za </w:t>
      </w:r>
      <w:r w:rsidR="00C924D8">
        <w:rPr>
          <w:szCs w:val="24"/>
        </w:rPr>
        <w:t>zwłokę</w:t>
      </w:r>
      <w:r w:rsidRPr="00BC1515">
        <w:rPr>
          <w:szCs w:val="24"/>
        </w:rPr>
        <w:t xml:space="preserve"> w wykonaniu przedmiotu umowy w wysokości 0,1% wynagrodzenia brutto określonego w § 3 ust. 1 za każdy dzień </w:t>
      </w:r>
      <w:r w:rsidR="008160BD">
        <w:rPr>
          <w:szCs w:val="24"/>
        </w:rPr>
        <w:t>zwłoki</w:t>
      </w:r>
      <w:r w:rsidRPr="00BC1515">
        <w:rPr>
          <w:szCs w:val="24"/>
        </w:rPr>
        <w:t>,</w:t>
      </w:r>
    </w:p>
    <w:p w14:paraId="64C9E002" w14:textId="77777777" w:rsidR="00876D53" w:rsidRPr="00BC1515" w:rsidRDefault="008C2E85" w:rsidP="00BC1515">
      <w:pPr>
        <w:numPr>
          <w:ilvl w:val="1"/>
          <w:numId w:val="19"/>
        </w:numPr>
        <w:ind w:right="136" w:hanging="360"/>
        <w:rPr>
          <w:szCs w:val="24"/>
        </w:rPr>
      </w:pPr>
      <w:r w:rsidRPr="00BC1515">
        <w:rPr>
          <w:szCs w:val="24"/>
        </w:rPr>
        <w:t>za odstąpienie od umowy z przyczyn leżących po stronie Wykonawcy w wysokości 10% wynagrodzenia brutto określonego w § 3 ust. 1,</w:t>
      </w:r>
    </w:p>
    <w:p w14:paraId="2FA39F25" w14:textId="712E51F2" w:rsidR="00876D53" w:rsidRPr="00BC1515" w:rsidRDefault="00C924D8" w:rsidP="00BC1515">
      <w:pPr>
        <w:numPr>
          <w:ilvl w:val="1"/>
          <w:numId w:val="19"/>
        </w:numPr>
        <w:ind w:right="136" w:hanging="360"/>
        <w:rPr>
          <w:szCs w:val="24"/>
        </w:rPr>
      </w:pPr>
      <w:r>
        <w:rPr>
          <w:szCs w:val="24"/>
        </w:rPr>
        <w:t>za zwłokę</w:t>
      </w:r>
      <w:r w:rsidR="008C2E85" w:rsidRPr="00BC1515">
        <w:rPr>
          <w:szCs w:val="24"/>
        </w:rPr>
        <w:t xml:space="preserve"> w usunięciu wad przedmiotu umowy – 0,1 % wynagrodzenia brutto określonego </w:t>
      </w:r>
      <w:r w:rsidR="00D70AF4">
        <w:rPr>
          <w:szCs w:val="24"/>
        </w:rPr>
        <w:br/>
      </w:r>
      <w:r w:rsidR="008C2E85" w:rsidRPr="00BC1515">
        <w:rPr>
          <w:szCs w:val="24"/>
        </w:rPr>
        <w:t xml:space="preserve">w § 3 ust. 1 za każdy dzień </w:t>
      </w:r>
      <w:r w:rsidR="008160BD">
        <w:rPr>
          <w:szCs w:val="24"/>
        </w:rPr>
        <w:t>zwłoki</w:t>
      </w:r>
      <w:r w:rsidR="008C2E85" w:rsidRPr="00BC1515">
        <w:rPr>
          <w:szCs w:val="24"/>
        </w:rPr>
        <w:t>, licząc od następnego dnia po upływie terminu określonego przez Zamawiającego do usunięcia wad,</w:t>
      </w:r>
    </w:p>
    <w:p w14:paraId="331D0FEE" w14:textId="3B79A519" w:rsidR="00876D53" w:rsidRPr="00BC1515" w:rsidRDefault="008C2E85" w:rsidP="00BC1515">
      <w:pPr>
        <w:numPr>
          <w:ilvl w:val="1"/>
          <w:numId w:val="19"/>
        </w:numPr>
        <w:ind w:right="136" w:hanging="360"/>
        <w:rPr>
          <w:szCs w:val="24"/>
        </w:rPr>
      </w:pPr>
      <w:r w:rsidRPr="00BC1515">
        <w:rPr>
          <w:szCs w:val="24"/>
        </w:rPr>
        <w:t xml:space="preserve">w razie stwierdzenia przez Wojewodę niezgodności treści uchwały Rady Miasta wraz </w:t>
      </w:r>
      <w:r w:rsidR="00D70AF4">
        <w:rPr>
          <w:szCs w:val="24"/>
        </w:rPr>
        <w:br/>
      </w:r>
      <w:r w:rsidRPr="00BC1515">
        <w:rPr>
          <w:szCs w:val="24"/>
        </w:rPr>
        <w:t>z załącznikami oraz treści dokumentacji prac planistycznych z przepisami prawa, skutkującej stwierdzeniem nieważności uchwały w całości – w wysokości 10% wynagrodzenia umownego.</w:t>
      </w:r>
    </w:p>
    <w:p w14:paraId="7CF8EDDB" w14:textId="77777777" w:rsidR="00876D53" w:rsidRPr="00BC1515" w:rsidRDefault="008C2E85" w:rsidP="00BC1515">
      <w:pPr>
        <w:numPr>
          <w:ilvl w:val="0"/>
          <w:numId w:val="19"/>
        </w:numPr>
        <w:spacing w:after="132"/>
        <w:ind w:right="136" w:hanging="360"/>
        <w:rPr>
          <w:szCs w:val="24"/>
        </w:rPr>
      </w:pPr>
      <w:r w:rsidRPr="00BC1515">
        <w:rPr>
          <w:szCs w:val="24"/>
        </w:rPr>
        <w:t>Zamawiającemu przysługuje prawo do dochodzenia odszkodowania przewyższającego wysokość kar umownych.</w:t>
      </w:r>
    </w:p>
    <w:p w14:paraId="74C9E6F0" w14:textId="77777777" w:rsidR="00876D53" w:rsidRPr="00BC1515" w:rsidRDefault="008C2E85" w:rsidP="00BC1515">
      <w:pPr>
        <w:numPr>
          <w:ilvl w:val="0"/>
          <w:numId w:val="19"/>
        </w:numPr>
        <w:ind w:right="136" w:hanging="360"/>
        <w:rPr>
          <w:szCs w:val="24"/>
        </w:rPr>
      </w:pPr>
      <w:r w:rsidRPr="00BC1515">
        <w:rPr>
          <w:szCs w:val="24"/>
        </w:rPr>
        <w:t>Łączna maksymalna wysokość kar umownych, których mogą dochodzić Strony wynosi 20% wynagrodzenia brutto, o którym mowa w § 3 ust. 1.</w:t>
      </w:r>
    </w:p>
    <w:p w14:paraId="00AD731D" w14:textId="77777777" w:rsidR="00876D53" w:rsidRPr="00BC1515" w:rsidRDefault="00876D53" w:rsidP="00BC1515">
      <w:pPr>
        <w:spacing w:after="60" w:line="259" w:lineRule="auto"/>
        <w:ind w:left="7" w:firstLine="0"/>
        <w:rPr>
          <w:szCs w:val="24"/>
        </w:rPr>
      </w:pPr>
    </w:p>
    <w:p w14:paraId="1925BEA2" w14:textId="77777777" w:rsidR="00876D53" w:rsidRPr="00BC1515" w:rsidRDefault="008C2E85" w:rsidP="008F133C">
      <w:pPr>
        <w:pStyle w:val="Nagwek1"/>
        <w:ind w:left="16" w:right="141"/>
        <w:rPr>
          <w:szCs w:val="24"/>
        </w:rPr>
      </w:pPr>
      <w:r w:rsidRPr="00BC1515">
        <w:rPr>
          <w:szCs w:val="24"/>
        </w:rPr>
        <w:t>§ 10 Postanowienia końcowe</w:t>
      </w:r>
    </w:p>
    <w:p w14:paraId="580F0EF0" w14:textId="77777777" w:rsidR="00876D53" w:rsidRPr="00BC1515" w:rsidRDefault="0083401F" w:rsidP="00BC1515">
      <w:pPr>
        <w:numPr>
          <w:ilvl w:val="0"/>
          <w:numId w:val="20"/>
        </w:numPr>
        <w:ind w:right="136" w:hanging="427"/>
        <w:rPr>
          <w:szCs w:val="24"/>
        </w:rPr>
      </w:pPr>
      <w:r>
        <w:rPr>
          <w:szCs w:val="24"/>
        </w:rPr>
        <w:t>Wszelkie zmiany umowy wymagają zachowania formy pisemnej pod rygorem nieważności</w:t>
      </w:r>
      <w:r w:rsidR="008C2E85" w:rsidRPr="00BC1515">
        <w:rPr>
          <w:szCs w:val="24"/>
        </w:rPr>
        <w:t>.</w:t>
      </w:r>
    </w:p>
    <w:p w14:paraId="54BCFA78" w14:textId="44BF747E" w:rsidR="00876D53" w:rsidRPr="00BC1515" w:rsidRDefault="008C2E85" w:rsidP="00BC1515">
      <w:pPr>
        <w:numPr>
          <w:ilvl w:val="0"/>
          <w:numId w:val="20"/>
        </w:numPr>
        <w:ind w:right="136" w:hanging="427"/>
        <w:rPr>
          <w:szCs w:val="24"/>
        </w:rPr>
      </w:pPr>
      <w:r w:rsidRPr="00BC1515">
        <w:rPr>
          <w:szCs w:val="24"/>
        </w:rPr>
        <w:t xml:space="preserve">W razie zaistnienia istotnej zmiany okoliczności powodującej, że wykonanie umowy nie leży </w:t>
      </w:r>
      <w:r w:rsidR="00D70AF4">
        <w:rPr>
          <w:szCs w:val="24"/>
        </w:rPr>
        <w:br/>
      </w:r>
      <w:r w:rsidRPr="00BC1515">
        <w:rPr>
          <w:szCs w:val="24"/>
        </w:rPr>
        <w:t xml:space="preserve">w interesie publicznym, czego nie można było przewidzieć w chwili zawarcia umowy, Zamawiający może odstąpić od umowy w terminie 30 dni od powzięcia wiadomości o tych okolicznościach. W takim </w:t>
      </w:r>
      <w:r w:rsidRPr="00BC1515">
        <w:rPr>
          <w:szCs w:val="24"/>
        </w:rPr>
        <w:lastRenderedPageBreak/>
        <w:t>przypadku Wykonawca może żądać wyłącznie wynagrodzenia należnego z tytułu wykonania części umowy.</w:t>
      </w:r>
    </w:p>
    <w:p w14:paraId="70E1B7B1" w14:textId="77777777" w:rsidR="00876D53" w:rsidRPr="00BC1515" w:rsidRDefault="008C2E85" w:rsidP="00BC1515">
      <w:pPr>
        <w:numPr>
          <w:ilvl w:val="0"/>
          <w:numId w:val="20"/>
        </w:numPr>
        <w:ind w:right="136" w:hanging="427"/>
        <w:rPr>
          <w:szCs w:val="24"/>
        </w:rPr>
      </w:pPr>
      <w:r w:rsidRPr="00BC1515">
        <w:rPr>
          <w:szCs w:val="24"/>
        </w:rPr>
        <w:t>Umowa zostaje sporządzona w czterech jednobrzmiących egzemplarzach, 3 egzemplarze dla Zamawiającego, 1 egzemplarz dla Wykonawcy.</w:t>
      </w:r>
    </w:p>
    <w:p w14:paraId="1E50E2EF" w14:textId="7FE4D964" w:rsidR="00876D53" w:rsidRPr="00BC1515" w:rsidRDefault="008C2E85" w:rsidP="00BC1515">
      <w:pPr>
        <w:numPr>
          <w:ilvl w:val="0"/>
          <w:numId w:val="20"/>
        </w:numPr>
        <w:ind w:right="136" w:hanging="427"/>
        <w:rPr>
          <w:szCs w:val="24"/>
        </w:rPr>
      </w:pPr>
      <w:r w:rsidRPr="00BC1515">
        <w:rPr>
          <w:szCs w:val="24"/>
        </w:rPr>
        <w:t xml:space="preserve">W zakresie nieuregulowanym niniejszą umową zastosowanie mają przepisy prawa polskiego, </w:t>
      </w:r>
      <w:r w:rsidR="00D70AF4">
        <w:rPr>
          <w:szCs w:val="24"/>
        </w:rPr>
        <w:br/>
      </w:r>
      <w:r w:rsidRPr="00BC1515">
        <w:rPr>
          <w:szCs w:val="24"/>
        </w:rPr>
        <w:t>w szczególności Kodeksu cywilnego oraz ustawy Prawo zamówień publicznych.</w:t>
      </w:r>
    </w:p>
    <w:p w14:paraId="201EB861" w14:textId="77777777" w:rsidR="00876D53" w:rsidRPr="00BC1515" w:rsidRDefault="008C2E85" w:rsidP="008F133C">
      <w:pPr>
        <w:pStyle w:val="Nagwek1"/>
        <w:ind w:left="16" w:right="141"/>
        <w:rPr>
          <w:szCs w:val="24"/>
        </w:rPr>
      </w:pPr>
      <w:r w:rsidRPr="00BC1515">
        <w:rPr>
          <w:szCs w:val="24"/>
        </w:rPr>
        <w:t>§ 11 Rozstrzyganie sporów</w:t>
      </w:r>
    </w:p>
    <w:p w14:paraId="559414A3" w14:textId="77777777" w:rsidR="00876D53" w:rsidRPr="00BC1515" w:rsidRDefault="008C2E85" w:rsidP="00BC1515">
      <w:pPr>
        <w:spacing w:after="122"/>
        <w:ind w:left="2" w:right="136"/>
        <w:rPr>
          <w:szCs w:val="24"/>
        </w:rPr>
      </w:pPr>
      <w:r w:rsidRPr="00BC1515">
        <w:rPr>
          <w:szCs w:val="24"/>
        </w:rPr>
        <w:t>Wszelkie spory, jakie mogą powstać w związku z realizacją umowy będą rozpatrywane przez Sąd właściwy miejscowo dla Zamawiającego.</w:t>
      </w:r>
    </w:p>
    <w:p w14:paraId="2CE8A248" w14:textId="77777777" w:rsidR="00876D53" w:rsidRPr="00BC1515" w:rsidRDefault="008C2E85" w:rsidP="008F133C">
      <w:pPr>
        <w:pStyle w:val="Nagwek1"/>
        <w:ind w:left="16" w:right="141"/>
        <w:rPr>
          <w:szCs w:val="24"/>
        </w:rPr>
      </w:pPr>
      <w:r w:rsidRPr="00BC1515">
        <w:rPr>
          <w:szCs w:val="24"/>
        </w:rPr>
        <w:t>§ 12 Ochrona i przetworzenie danych osobowych</w:t>
      </w:r>
    </w:p>
    <w:p w14:paraId="73A681AA" w14:textId="77777777" w:rsidR="00876D53" w:rsidRPr="00BC1515" w:rsidRDefault="008C2E85" w:rsidP="00BC1515">
      <w:pPr>
        <w:numPr>
          <w:ilvl w:val="0"/>
          <w:numId w:val="21"/>
        </w:numPr>
        <w:ind w:right="136" w:hanging="283"/>
        <w:rPr>
          <w:szCs w:val="24"/>
        </w:rPr>
      </w:pPr>
      <w:r w:rsidRPr="00BC1515">
        <w:rPr>
          <w:szCs w:val="24"/>
        </w:rPr>
        <w:t>Jeżeli wykonanie Umowy będzie wiązać się z jakimikolwiek operacjami na danych osobowych, Strony zobowiązują się postępować w tym zakresie zgodnie  z obowiązującymi przepisami dotyczącymi ochrony danych osobowych,</w:t>
      </w:r>
    </w:p>
    <w:p w14:paraId="55C94AF8" w14:textId="77777777" w:rsidR="00876D53" w:rsidRPr="00BC1515" w:rsidRDefault="008C2E85" w:rsidP="00BC1515">
      <w:pPr>
        <w:ind w:left="300" w:right="136"/>
        <w:rPr>
          <w:szCs w:val="24"/>
        </w:rPr>
      </w:pPr>
      <w:r w:rsidRPr="00BC1515">
        <w:rPr>
          <w:szCs w:val="24"/>
        </w:rPr>
        <w:t>tj. w szczególności przepisami rozporządzenia Parlamentu Europejskiego i Rady (EU) (dalej: „RODO”),  a także przepisami ustawy z dnia 10 maja 2018 r. o ochronie danych osobowych (t. j. Dz. U. z 2019 r. poz. 1781), a w razie zastąpienia jej inną ustawą – ustawy, która ją zastąpi.</w:t>
      </w:r>
    </w:p>
    <w:p w14:paraId="264E01CF" w14:textId="77777777" w:rsidR="00876D53" w:rsidRPr="00BC1515" w:rsidRDefault="008C2E85" w:rsidP="00BC1515">
      <w:pPr>
        <w:numPr>
          <w:ilvl w:val="0"/>
          <w:numId w:val="21"/>
        </w:numPr>
        <w:ind w:right="136" w:hanging="283"/>
        <w:rPr>
          <w:szCs w:val="24"/>
        </w:rPr>
      </w:pPr>
      <w:r w:rsidRPr="00BC1515">
        <w:rPr>
          <w:szCs w:val="24"/>
        </w:rPr>
        <w:t>Gdy należyte wykonanie Umowy będzie wymagać powierzenia przetwarzania danych osobowych, Strony w  14 dni od zidentyfikowania takiej konieczności zawrą umowę</w:t>
      </w:r>
    </w:p>
    <w:p w14:paraId="19A82364" w14:textId="0974C672" w:rsidR="00876D53" w:rsidRPr="00BC1515" w:rsidRDefault="008C2E85" w:rsidP="00BC1515">
      <w:pPr>
        <w:numPr>
          <w:ilvl w:val="0"/>
          <w:numId w:val="21"/>
        </w:numPr>
        <w:ind w:right="136" w:hanging="283"/>
        <w:rPr>
          <w:szCs w:val="24"/>
        </w:rPr>
      </w:pPr>
      <w:r w:rsidRPr="00BC1515">
        <w:rPr>
          <w:szCs w:val="24"/>
        </w:rPr>
        <w:t xml:space="preserve">Strony Umowy zobowiązują się do wzajemnego wypełnienia obowiązku  informacyjnego wynikającego z RODO względem swoich pracowników (bądź innych osób, których dane będą sobie przekazywać), </w:t>
      </w:r>
      <w:r w:rsidR="00D70AF4">
        <w:rPr>
          <w:szCs w:val="24"/>
        </w:rPr>
        <w:br/>
      </w:r>
      <w:r w:rsidRPr="00BC1515">
        <w:rPr>
          <w:szCs w:val="24"/>
        </w:rPr>
        <w:t>w związku z realizacją niniejszej Umowy.</w:t>
      </w:r>
    </w:p>
    <w:p w14:paraId="626267DA" w14:textId="77777777" w:rsidR="00876D53" w:rsidRPr="00BC1515" w:rsidRDefault="008C2E85" w:rsidP="00BC1515">
      <w:pPr>
        <w:numPr>
          <w:ilvl w:val="0"/>
          <w:numId w:val="21"/>
        </w:numPr>
        <w:ind w:right="136" w:hanging="283"/>
        <w:rPr>
          <w:szCs w:val="24"/>
        </w:rPr>
      </w:pPr>
      <w:r w:rsidRPr="00BC1515">
        <w:rPr>
          <w:szCs w:val="24"/>
        </w:rPr>
        <w:t>Klauzula informacyjna dotycząca przetwarzania przez Zamawiającego danych osobowych osób, których dane osobowe są przetwarzane w związku z zawarciem niniejszej umowy oraz jej wykonaniem dostępna jest na stronie internetowej Zamawiającego w zakładce: Informacje o danych osobowych/Klauzule informacyjne/Klauzula informacyjna dla kontrahentów, osób reprezentujących lub wskazanych do kontaktu, pod adresem: https://................................ Wykonawca jest zobowiązany poinformować te osoby o miejscu udostępnienia informacji,  o której mowa w zdaniu poprzednim.</w:t>
      </w:r>
    </w:p>
    <w:p w14:paraId="7436FCB2" w14:textId="77777777" w:rsidR="00876D53" w:rsidRPr="00BC1515" w:rsidRDefault="00876D53" w:rsidP="00BC1515">
      <w:pPr>
        <w:spacing w:after="166" w:line="259" w:lineRule="auto"/>
        <w:ind w:left="7" w:firstLine="0"/>
        <w:rPr>
          <w:szCs w:val="24"/>
        </w:rPr>
      </w:pPr>
    </w:p>
    <w:p w14:paraId="7C892515" w14:textId="07264B57" w:rsidR="00876D53" w:rsidRDefault="00F87CB0" w:rsidP="00BC1515">
      <w:pPr>
        <w:spacing w:after="3" w:line="259" w:lineRule="auto"/>
        <w:ind w:left="2"/>
        <w:rPr>
          <w:b/>
          <w:szCs w:val="24"/>
        </w:rPr>
      </w:pPr>
      <w:r w:rsidRPr="00BC1515">
        <w:rPr>
          <w:b/>
          <w:szCs w:val="24"/>
        </w:rPr>
        <w:t>Z</w:t>
      </w:r>
      <w:r>
        <w:rPr>
          <w:b/>
          <w:szCs w:val="24"/>
        </w:rPr>
        <w:t xml:space="preserve">amawiający: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Wykonawca: </w:t>
      </w:r>
    </w:p>
    <w:p w14:paraId="51090D5A" w14:textId="77777777" w:rsidR="00F87CB0" w:rsidRDefault="00F87CB0" w:rsidP="00BC1515">
      <w:pPr>
        <w:spacing w:after="3" w:line="259" w:lineRule="auto"/>
        <w:ind w:left="2"/>
        <w:rPr>
          <w:b/>
          <w:szCs w:val="24"/>
        </w:rPr>
      </w:pPr>
    </w:p>
    <w:p w14:paraId="5CEBBACC" w14:textId="77777777" w:rsidR="00F87CB0" w:rsidRDefault="00F87CB0" w:rsidP="00BC1515">
      <w:pPr>
        <w:spacing w:after="3" w:line="259" w:lineRule="auto"/>
        <w:ind w:left="2"/>
        <w:rPr>
          <w:b/>
          <w:szCs w:val="24"/>
        </w:rPr>
      </w:pPr>
    </w:p>
    <w:p w14:paraId="2EBECAC5" w14:textId="77777777" w:rsidR="00F87CB0" w:rsidRDefault="00F87CB0" w:rsidP="00BC1515">
      <w:pPr>
        <w:spacing w:after="3" w:line="259" w:lineRule="auto"/>
        <w:ind w:left="2"/>
        <w:rPr>
          <w:b/>
          <w:szCs w:val="24"/>
        </w:rPr>
      </w:pPr>
    </w:p>
    <w:p w14:paraId="0783F03A" w14:textId="77777777" w:rsidR="00F87CB0" w:rsidRDefault="00F87CB0" w:rsidP="00BC1515">
      <w:pPr>
        <w:spacing w:after="3" w:line="259" w:lineRule="auto"/>
        <w:ind w:left="2"/>
        <w:rPr>
          <w:b/>
          <w:szCs w:val="24"/>
        </w:rPr>
      </w:pPr>
    </w:p>
    <w:p w14:paraId="7C2AC02D" w14:textId="3EBE3FA9" w:rsidR="00F87CB0" w:rsidRPr="00BC1515" w:rsidRDefault="00F87CB0" w:rsidP="00F87CB0">
      <w:pPr>
        <w:spacing w:after="3" w:line="259" w:lineRule="auto"/>
        <w:ind w:left="2834" w:firstLine="706"/>
        <w:rPr>
          <w:szCs w:val="24"/>
        </w:rPr>
      </w:pPr>
      <w:r>
        <w:rPr>
          <w:b/>
          <w:szCs w:val="24"/>
        </w:rPr>
        <w:t>Kontrasygnata:</w:t>
      </w:r>
    </w:p>
    <w:p w14:paraId="3460908A" w14:textId="77777777" w:rsidR="00876D53" w:rsidRPr="00BC1515" w:rsidRDefault="00876D53" w:rsidP="00D1539F">
      <w:pPr>
        <w:spacing w:after="0" w:line="259" w:lineRule="auto"/>
        <w:ind w:left="0" w:firstLine="0"/>
        <w:rPr>
          <w:szCs w:val="24"/>
        </w:rPr>
      </w:pPr>
    </w:p>
    <w:sectPr w:rsidR="00876D53" w:rsidRPr="00BC1515" w:rsidSect="00D70AF4">
      <w:headerReference w:type="default" r:id="rId7"/>
      <w:pgSz w:w="11906" w:h="16841"/>
      <w:pgMar w:top="1241" w:right="711" w:bottom="1248" w:left="85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4B69C" w14:textId="77777777" w:rsidR="00030CFA" w:rsidRDefault="00030CFA" w:rsidP="00D70AF4">
      <w:pPr>
        <w:spacing w:after="0" w:line="240" w:lineRule="auto"/>
      </w:pPr>
      <w:r>
        <w:separator/>
      </w:r>
    </w:p>
  </w:endnote>
  <w:endnote w:type="continuationSeparator" w:id="0">
    <w:p w14:paraId="1A535FE2" w14:textId="77777777" w:rsidR="00030CFA" w:rsidRDefault="00030CFA" w:rsidP="00D70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8DE13" w14:textId="77777777" w:rsidR="00030CFA" w:rsidRDefault="00030CFA" w:rsidP="00D70AF4">
      <w:pPr>
        <w:spacing w:after="0" w:line="240" w:lineRule="auto"/>
      </w:pPr>
      <w:r>
        <w:separator/>
      </w:r>
    </w:p>
  </w:footnote>
  <w:footnote w:type="continuationSeparator" w:id="0">
    <w:p w14:paraId="496D362B" w14:textId="77777777" w:rsidR="00030CFA" w:rsidRDefault="00030CFA" w:rsidP="00D70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2D812" w14:textId="5B61BDE3" w:rsidR="00D70AF4" w:rsidRPr="00D70AF4" w:rsidRDefault="00D70AF4" w:rsidP="00D70AF4">
    <w:pPr>
      <w:pStyle w:val="Nagwek6"/>
      <w:rPr>
        <w:rFonts w:ascii="Cambria" w:hAnsi="Cambria" w:cs="Arial"/>
        <w:bCs/>
        <w:i/>
        <w:iCs/>
        <w:color w:val="auto"/>
        <w:sz w:val="20"/>
        <w:szCs w:val="20"/>
      </w:rPr>
    </w:pPr>
    <w:bookmarkStart w:id="0" w:name="_Hlk530999824"/>
    <w:bookmarkStart w:id="1" w:name="_Hlk530999927"/>
    <w:bookmarkStart w:id="2" w:name="_Hlk530999928"/>
    <w:bookmarkStart w:id="3" w:name="_Hlk530999941"/>
    <w:bookmarkStart w:id="4" w:name="_Hlk530999942"/>
    <w:bookmarkStart w:id="5" w:name="_Hlk10445417"/>
    <w:bookmarkStart w:id="6" w:name="_Hlk10445418"/>
    <w:bookmarkStart w:id="7" w:name="_Hlk10445446"/>
    <w:bookmarkStart w:id="8" w:name="_Hlk10445447"/>
    <w:bookmarkStart w:id="9" w:name="_Hlk10445479"/>
    <w:bookmarkStart w:id="10" w:name="_Hlk10445480"/>
    <w:r w:rsidRPr="00D70AF4">
      <w:rPr>
        <w:rFonts w:ascii="Cambria" w:hAnsi="Cambria"/>
        <w:color w:val="auto"/>
        <w:sz w:val="20"/>
      </w:rPr>
      <w:t xml:space="preserve">Numer postępowania: </w:t>
    </w:r>
    <w:bookmarkEnd w:id="0"/>
    <w:bookmarkEnd w:id="1"/>
    <w:bookmarkEnd w:id="2"/>
    <w:bookmarkEnd w:id="3"/>
    <w:bookmarkEnd w:id="4"/>
    <w:r w:rsidRPr="00D70AF4">
      <w:rPr>
        <w:rFonts w:ascii="Cambria" w:hAnsi="Cambria"/>
        <w:color w:val="auto"/>
        <w:sz w:val="20"/>
      </w:rPr>
      <w:t>IZP.271.5.2024</w:t>
    </w:r>
  </w:p>
  <w:bookmarkEnd w:id="5"/>
  <w:bookmarkEnd w:id="6"/>
  <w:bookmarkEnd w:id="7"/>
  <w:bookmarkEnd w:id="8"/>
  <w:bookmarkEnd w:id="9"/>
  <w:bookmarkEnd w:id="10"/>
  <w:p w14:paraId="3DEBC6C1" w14:textId="77777777" w:rsidR="00D70AF4" w:rsidRDefault="00D70A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132" style="width:.65pt;height:.65pt" coordsize="" o:spt="100" o:bullet="t" adj="0,,0" path="" stroked="f">
        <v:stroke joinstyle="miter"/>
        <v:imagedata r:id="rId1" o:title="image18"/>
        <v:formulas/>
        <v:path o:connecttype="segments"/>
      </v:shape>
    </w:pict>
  </w:numPicBullet>
  <w:abstractNum w:abstractNumId="0" w15:restartNumberingAfterBreak="0">
    <w:nsid w:val="E4E7EAF4"/>
    <w:multiLevelType w:val="hybridMultilevel"/>
    <w:tmpl w:val="4A7F26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C017B8"/>
    <w:multiLevelType w:val="hybridMultilevel"/>
    <w:tmpl w:val="4C805D98"/>
    <w:lvl w:ilvl="0" w:tplc="E63C47F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5659E0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CCA4A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E027E8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CEAE32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144414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9E070A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F80BF2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700FB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697252"/>
    <w:multiLevelType w:val="hybridMultilevel"/>
    <w:tmpl w:val="2BE67C64"/>
    <w:lvl w:ilvl="0" w:tplc="8CB8F33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C44A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44A8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E887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8C7F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CA6C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785C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E4A8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58B1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9A37A7"/>
    <w:multiLevelType w:val="hybridMultilevel"/>
    <w:tmpl w:val="7A4C4B18"/>
    <w:lvl w:ilvl="0" w:tplc="3E14D63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FACE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FE5C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1455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5E20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16EB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18C7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ECF7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8A91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B52E54"/>
    <w:multiLevelType w:val="hybridMultilevel"/>
    <w:tmpl w:val="2CC608A0"/>
    <w:lvl w:ilvl="0" w:tplc="482898B6">
      <w:start w:val="3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0EF1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B878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FAF1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4010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A80B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A40B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50EE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82CC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1C7E3C"/>
    <w:multiLevelType w:val="hybridMultilevel"/>
    <w:tmpl w:val="13CA85B0"/>
    <w:lvl w:ilvl="0" w:tplc="1EDAEF5E">
      <w:start w:val="1"/>
      <w:numFmt w:val="decimal"/>
      <w:lvlText w:val="%1)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F64F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4679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D483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7686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90E0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16E5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BAD5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7AA4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56023A"/>
    <w:multiLevelType w:val="hybridMultilevel"/>
    <w:tmpl w:val="59C0A4D8"/>
    <w:lvl w:ilvl="0" w:tplc="91F60F94">
      <w:start w:val="1"/>
      <w:numFmt w:val="decimal"/>
      <w:lvlText w:val="%1.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D0189A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E0E8AA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55C295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A4C744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74E7446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C89A0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920D4C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4585F70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9920E1"/>
    <w:multiLevelType w:val="hybridMultilevel"/>
    <w:tmpl w:val="0E5638A0"/>
    <w:lvl w:ilvl="0" w:tplc="D5D0401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B634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A4A0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DC2F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AE31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DC54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2E1A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894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D85F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6A6A50"/>
    <w:multiLevelType w:val="hybridMultilevel"/>
    <w:tmpl w:val="AF607EF0"/>
    <w:lvl w:ilvl="0" w:tplc="1A381768">
      <w:start w:val="2"/>
      <w:numFmt w:val="lowerLetter"/>
      <w:lvlText w:val="%1)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10CA54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A4A7AC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3E2C16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F67C18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666E7A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8AEB7E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446400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6C0528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B40DD3"/>
    <w:multiLevelType w:val="hybridMultilevel"/>
    <w:tmpl w:val="079C437C"/>
    <w:lvl w:ilvl="0" w:tplc="04150019">
      <w:start w:val="1"/>
      <w:numFmt w:val="lowerLetter"/>
      <w:lvlText w:val="%1.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6240E"/>
    <w:multiLevelType w:val="hybridMultilevel"/>
    <w:tmpl w:val="A5F8B408"/>
    <w:lvl w:ilvl="0" w:tplc="1D98B4FA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FA47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1443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12CE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12B8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9C76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EE63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0EDF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5ECA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94135A"/>
    <w:multiLevelType w:val="hybridMultilevel"/>
    <w:tmpl w:val="2E26BE8A"/>
    <w:lvl w:ilvl="0" w:tplc="67442D4E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1613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4666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5675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2C8B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A092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345E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A697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88ED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D8552A"/>
    <w:multiLevelType w:val="hybridMultilevel"/>
    <w:tmpl w:val="3F46B776"/>
    <w:lvl w:ilvl="0" w:tplc="FFFFFFFF">
      <w:start w:val="1"/>
      <w:numFmt w:val="ideographDigital"/>
      <w:lvlText w:val=""/>
      <w:lvlJc w:val="left"/>
    </w:lvl>
    <w:lvl w:ilvl="1" w:tplc="0415000F">
      <w:start w:val="1"/>
      <w:numFmt w:val="decimal"/>
      <w:lvlText w:val="%2."/>
      <w:lvlJc w:val="left"/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EE2555E"/>
    <w:multiLevelType w:val="hybridMultilevel"/>
    <w:tmpl w:val="75B2B03C"/>
    <w:lvl w:ilvl="0" w:tplc="6BA65B8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6AE6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0427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BC9D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AAA3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E030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64C4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30ED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B64C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BF699E"/>
    <w:multiLevelType w:val="hybridMultilevel"/>
    <w:tmpl w:val="1A5A533A"/>
    <w:lvl w:ilvl="0" w:tplc="2D94FB7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F4E7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E2E7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3E73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6893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72D4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F4CD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4858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C284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D00330"/>
    <w:multiLevelType w:val="hybridMultilevel"/>
    <w:tmpl w:val="F4CCF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B45E5"/>
    <w:multiLevelType w:val="hybridMultilevel"/>
    <w:tmpl w:val="27AEC142"/>
    <w:lvl w:ilvl="0" w:tplc="7A208F4E">
      <w:start w:val="1"/>
      <w:numFmt w:val="decimal"/>
      <w:lvlText w:val="%1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48375A">
      <w:start w:val="1"/>
      <w:numFmt w:val="decimal"/>
      <w:lvlText w:val="%2)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807036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B69AEC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F45F86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2290D4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688028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BC1BAE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8E6DBA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645231"/>
    <w:multiLevelType w:val="hybridMultilevel"/>
    <w:tmpl w:val="DBDE8EB8"/>
    <w:lvl w:ilvl="0" w:tplc="97C011E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96EC2A">
      <w:start w:val="1"/>
      <w:numFmt w:val="lowerLetter"/>
      <w:lvlText w:val="%2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5C2EE4">
      <w:start w:val="1"/>
      <w:numFmt w:val="decimal"/>
      <w:lvlRestart w:val="0"/>
      <w:lvlText w:val="%3)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F87EC0">
      <w:start w:val="1"/>
      <w:numFmt w:val="decimal"/>
      <w:lvlText w:val="%4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FAB320">
      <w:start w:val="1"/>
      <w:numFmt w:val="lowerLetter"/>
      <w:lvlText w:val="%5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C8856A">
      <w:start w:val="1"/>
      <w:numFmt w:val="lowerRoman"/>
      <w:lvlText w:val="%6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E89A7C">
      <w:start w:val="1"/>
      <w:numFmt w:val="decimal"/>
      <w:lvlText w:val="%7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A6CA">
      <w:start w:val="1"/>
      <w:numFmt w:val="lowerLetter"/>
      <w:lvlText w:val="%8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F43ED0">
      <w:start w:val="1"/>
      <w:numFmt w:val="lowerRoman"/>
      <w:lvlText w:val="%9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4CD235B"/>
    <w:multiLevelType w:val="hybridMultilevel"/>
    <w:tmpl w:val="1C1259AA"/>
    <w:lvl w:ilvl="0" w:tplc="3D2AFB1A">
      <w:start w:val="1"/>
      <w:numFmt w:val="decimal"/>
      <w:lvlText w:val="%1.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50BBE8">
      <w:start w:val="1"/>
      <w:numFmt w:val="lowerLetter"/>
      <w:lvlText w:val="%2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9A1C14">
      <w:start w:val="1"/>
      <w:numFmt w:val="lowerRoman"/>
      <w:lvlText w:val="%3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EE7D3E">
      <w:start w:val="1"/>
      <w:numFmt w:val="decimal"/>
      <w:lvlText w:val="%4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3E3818">
      <w:start w:val="1"/>
      <w:numFmt w:val="lowerLetter"/>
      <w:lvlText w:val="%5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0C3BFE">
      <w:start w:val="1"/>
      <w:numFmt w:val="lowerRoman"/>
      <w:lvlText w:val="%6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943874">
      <w:start w:val="1"/>
      <w:numFmt w:val="decimal"/>
      <w:lvlText w:val="%7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DC5D04">
      <w:start w:val="1"/>
      <w:numFmt w:val="lowerLetter"/>
      <w:lvlText w:val="%8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446A6C">
      <w:start w:val="1"/>
      <w:numFmt w:val="lowerRoman"/>
      <w:lvlText w:val="%9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380270D"/>
    <w:multiLevelType w:val="hybridMultilevel"/>
    <w:tmpl w:val="A886C8E0"/>
    <w:lvl w:ilvl="0" w:tplc="BC5C8424">
      <w:start w:val="3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F8C2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B0A1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9439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90BE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0A57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A415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E420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5863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4452942"/>
    <w:multiLevelType w:val="hybridMultilevel"/>
    <w:tmpl w:val="0CE6532E"/>
    <w:lvl w:ilvl="0" w:tplc="A0CA0F46">
      <w:start w:val="7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427B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F8F6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6ABB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A603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A45B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FC59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1A95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B68E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9E43DB2"/>
    <w:multiLevelType w:val="hybridMultilevel"/>
    <w:tmpl w:val="2904C45E"/>
    <w:lvl w:ilvl="0" w:tplc="DA6CF182">
      <w:start w:val="9"/>
      <w:numFmt w:val="lowerLetter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5302B"/>
    <w:multiLevelType w:val="hybridMultilevel"/>
    <w:tmpl w:val="612E8E00"/>
    <w:lvl w:ilvl="0" w:tplc="2FBA5CCE">
      <w:start w:val="1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C50EA"/>
    <w:multiLevelType w:val="hybridMultilevel"/>
    <w:tmpl w:val="B33CA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326FD"/>
    <w:multiLevelType w:val="hybridMultilevel"/>
    <w:tmpl w:val="DAF2F188"/>
    <w:lvl w:ilvl="0" w:tplc="A85C7050">
      <w:start w:val="3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123E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C632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58E8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1684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E97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E810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7A3D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740C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6EB1908"/>
    <w:multiLevelType w:val="hybridMultilevel"/>
    <w:tmpl w:val="DD3E56B2"/>
    <w:lvl w:ilvl="0" w:tplc="502054E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149D94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30D9C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768530">
      <w:start w:val="1"/>
      <w:numFmt w:val="lowerLetter"/>
      <w:lvlRestart w:val="0"/>
      <w:lvlText w:val="%4)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D6ED18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B2088C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B03BE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D637FC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FE1CB6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75610D3"/>
    <w:multiLevelType w:val="hybridMultilevel"/>
    <w:tmpl w:val="2F0C5BEA"/>
    <w:lvl w:ilvl="0" w:tplc="A912BE78">
      <w:start w:val="1"/>
      <w:numFmt w:val="decimal"/>
      <w:lvlText w:val="%1)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7E5D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78EA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82C0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FE21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F4A0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30B1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567E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D6ED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AB6227D"/>
    <w:multiLevelType w:val="hybridMultilevel"/>
    <w:tmpl w:val="7EA04796"/>
    <w:lvl w:ilvl="0" w:tplc="AF40BB4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C4B5E0">
      <w:start w:val="1"/>
      <w:numFmt w:val="decimal"/>
      <w:lvlText w:val="%2)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2292AA">
      <w:start w:val="1"/>
      <w:numFmt w:val="lowerLetter"/>
      <w:lvlText w:val="%3)"/>
      <w:lvlJc w:val="left"/>
      <w:pPr>
        <w:ind w:left="10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D819F2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C6D348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164FFA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50D1C4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A68136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CAD3B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ECB7C7E"/>
    <w:multiLevelType w:val="hybridMultilevel"/>
    <w:tmpl w:val="640C8E92"/>
    <w:lvl w:ilvl="0" w:tplc="E8D8366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104A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940C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CEB4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9037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2EC8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305B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44F6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D250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3810222">
    <w:abstractNumId w:val="7"/>
  </w:num>
  <w:num w:numId="2" w16cid:durableId="476341080">
    <w:abstractNumId w:val="17"/>
  </w:num>
  <w:num w:numId="3" w16cid:durableId="1650405938">
    <w:abstractNumId w:val="28"/>
  </w:num>
  <w:num w:numId="4" w16cid:durableId="66848570">
    <w:abstractNumId w:val="14"/>
  </w:num>
  <w:num w:numId="5" w16cid:durableId="934245824">
    <w:abstractNumId w:val="11"/>
  </w:num>
  <w:num w:numId="6" w16cid:durableId="2047674808">
    <w:abstractNumId w:val="19"/>
  </w:num>
  <w:num w:numId="7" w16cid:durableId="2055546280">
    <w:abstractNumId w:val="24"/>
  </w:num>
  <w:num w:numId="8" w16cid:durableId="111674465">
    <w:abstractNumId w:val="18"/>
  </w:num>
  <w:num w:numId="9" w16cid:durableId="1950893910">
    <w:abstractNumId w:val="1"/>
  </w:num>
  <w:num w:numId="10" w16cid:durableId="2123720021">
    <w:abstractNumId w:val="13"/>
  </w:num>
  <w:num w:numId="11" w16cid:durableId="1051465161">
    <w:abstractNumId w:val="5"/>
  </w:num>
  <w:num w:numId="12" w16cid:durableId="1710718046">
    <w:abstractNumId w:val="20"/>
  </w:num>
  <w:num w:numId="13" w16cid:durableId="1807963753">
    <w:abstractNumId w:val="10"/>
  </w:num>
  <w:num w:numId="14" w16cid:durableId="1474177601">
    <w:abstractNumId w:val="27"/>
  </w:num>
  <w:num w:numId="15" w16cid:durableId="587814450">
    <w:abstractNumId w:val="25"/>
  </w:num>
  <w:num w:numId="16" w16cid:durableId="159547041">
    <w:abstractNumId w:val="26"/>
  </w:num>
  <w:num w:numId="17" w16cid:durableId="93981355">
    <w:abstractNumId w:val="8"/>
  </w:num>
  <w:num w:numId="18" w16cid:durableId="1804538997">
    <w:abstractNumId w:val="4"/>
  </w:num>
  <w:num w:numId="19" w16cid:durableId="436943610">
    <w:abstractNumId w:val="16"/>
  </w:num>
  <w:num w:numId="20" w16cid:durableId="1921060442">
    <w:abstractNumId w:val="2"/>
  </w:num>
  <w:num w:numId="21" w16cid:durableId="989359698">
    <w:abstractNumId w:val="3"/>
  </w:num>
  <w:num w:numId="22" w16cid:durableId="1772890719">
    <w:abstractNumId w:val="6"/>
  </w:num>
  <w:num w:numId="23" w16cid:durableId="512960085">
    <w:abstractNumId w:val="0"/>
  </w:num>
  <w:num w:numId="24" w16cid:durableId="341011057">
    <w:abstractNumId w:val="12"/>
  </w:num>
  <w:num w:numId="25" w16cid:durableId="2121410355">
    <w:abstractNumId w:val="15"/>
  </w:num>
  <w:num w:numId="26" w16cid:durableId="1986273201">
    <w:abstractNumId w:val="23"/>
  </w:num>
  <w:num w:numId="27" w16cid:durableId="2084570449">
    <w:abstractNumId w:val="21"/>
  </w:num>
  <w:num w:numId="28" w16cid:durableId="859313767">
    <w:abstractNumId w:val="9"/>
  </w:num>
  <w:num w:numId="29" w16cid:durableId="208229329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D53"/>
    <w:rsid w:val="00015DA3"/>
    <w:rsid w:val="00030CFA"/>
    <w:rsid w:val="00185FF2"/>
    <w:rsid w:val="001C7D0A"/>
    <w:rsid w:val="0024257A"/>
    <w:rsid w:val="0029419A"/>
    <w:rsid w:val="002E4CC2"/>
    <w:rsid w:val="004122F5"/>
    <w:rsid w:val="00452F46"/>
    <w:rsid w:val="00485EA6"/>
    <w:rsid w:val="004A10F0"/>
    <w:rsid w:val="004D32E9"/>
    <w:rsid w:val="005576DD"/>
    <w:rsid w:val="005A7481"/>
    <w:rsid w:val="006516A0"/>
    <w:rsid w:val="006C76A7"/>
    <w:rsid w:val="006D4420"/>
    <w:rsid w:val="008160BD"/>
    <w:rsid w:val="0083401F"/>
    <w:rsid w:val="00856694"/>
    <w:rsid w:val="00876D53"/>
    <w:rsid w:val="008911D7"/>
    <w:rsid w:val="008C2E85"/>
    <w:rsid w:val="008E170D"/>
    <w:rsid w:val="008F133C"/>
    <w:rsid w:val="0092228C"/>
    <w:rsid w:val="009734BF"/>
    <w:rsid w:val="00976165"/>
    <w:rsid w:val="009D1632"/>
    <w:rsid w:val="00BC1515"/>
    <w:rsid w:val="00C924D8"/>
    <w:rsid w:val="00D1539F"/>
    <w:rsid w:val="00D70AF4"/>
    <w:rsid w:val="00E20972"/>
    <w:rsid w:val="00EE484A"/>
    <w:rsid w:val="00F4588E"/>
    <w:rsid w:val="00F87CB0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1AEC4"/>
  <w15:docId w15:val="{5635B119-80A2-4050-BFEB-8EE75646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" w:line="387" w:lineRule="auto"/>
      <w:ind w:left="1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78"/>
      <w:ind w:left="416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0AF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2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E85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015D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A74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0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0AF4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D70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0AF4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0AF4"/>
    <w:rPr>
      <w:rFonts w:asciiTheme="majorHAnsi" w:eastAsiaTheme="majorEastAsia" w:hAnsiTheme="majorHAnsi" w:cstheme="majorBidi"/>
      <w:color w:val="1F4D78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15</Pages>
  <Words>4320</Words>
  <Characters>25926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n.figorska</dc:creator>
  <cp:keywords/>
  <cp:lastModifiedBy>Informatyk Skalbmierz</cp:lastModifiedBy>
  <cp:revision>13</cp:revision>
  <cp:lastPrinted>2024-08-01T10:46:00Z</cp:lastPrinted>
  <dcterms:created xsi:type="dcterms:W3CDTF">2024-07-31T06:33:00Z</dcterms:created>
  <dcterms:modified xsi:type="dcterms:W3CDTF">2024-08-02T10:22:00Z</dcterms:modified>
</cp:coreProperties>
</file>