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88" w:rsidRPr="00926A9E" w:rsidRDefault="00834888" w:rsidP="00834888">
      <w:pPr>
        <w:jc w:val="right"/>
      </w:pPr>
      <w:r w:rsidRPr="00926A9E">
        <w:t>Załącznik nr 1</w:t>
      </w:r>
      <w:r>
        <w:t>1</w:t>
      </w:r>
      <w:r w:rsidRPr="00926A9E">
        <w:t xml:space="preserve"> do SWZ </w:t>
      </w:r>
    </w:p>
    <w:p w:rsidR="00834888" w:rsidRDefault="00834888" w:rsidP="00834888">
      <w:pPr>
        <w:pStyle w:val="Nagwek1"/>
        <w:jc w:val="center"/>
        <w:rPr>
          <w:b/>
          <w:bCs/>
        </w:rPr>
      </w:pPr>
      <w:r w:rsidRPr="00ED07CC">
        <w:rPr>
          <w:b/>
          <w:bCs/>
        </w:rPr>
        <w:t xml:space="preserve">HARMONOGRAM RZECZOWO - FINANSOWY </w:t>
      </w:r>
    </w:p>
    <w:p w:rsidR="00834888" w:rsidRPr="006026C2" w:rsidRDefault="00834888" w:rsidP="00834888"/>
    <w:p w:rsidR="00BF355C" w:rsidRPr="00BF355C" w:rsidRDefault="00834888" w:rsidP="00BF355C">
      <w:pPr>
        <w:jc w:val="center"/>
        <w:rPr>
          <w:rFonts w:ascii="Arial" w:hAnsi="Arial" w:cs="Arial"/>
        </w:rPr>
      </w:pPr>
      <w:r w:rsidRPr="00AC660F">
        <w:rPr>
          <w:b/>
          <w:bCs/>
        </w:rPr>
        <w:t xml:space="preserve">Roboty budowlane, pn.: </w:t>
      </w:r>
      <w:r w:rsidRPr="00AC2501">
        <w:rPr>
          <w:b/>
        </w:rPr>
        <w:t>„</w:t>
      </w:r>
      <w:r w:rsidR="00BF355C" w:rsidRPr="00BF355C">
        <w:rPr>
          <w:rFonts w:ascii="Arial" w:hAnsi="Arial" w:cs="Arial"/>
          <w:b/>
        </w:rPr>
        <w:t xml:space="preserve">Remont budynku </w:t>
      </w:r>
      <w:r w:rsidR="00572B6D">
        <w:rPr>
          <w:rFonts w:ascii="Arial" w:hAnsi="Arial" w:cs="Arial"/>
          <w:b/>
        </w:rPr>
        <w:t>remizy OSP Ujście Jezuickie</w:t>
      </w:r>
      <w:r w:rsidR="00BF355C" w:rsidRPr="00BF355C">
        <w:rPr>
          <w:rFonts w:ascii="Arial" w:hAnsi="Arial" w:cs="Arial"/>
          <w:b/>
        </w:rPr>
        <w:t>”.</w:t>
      </w:r>
    </w:p>
    <w:p w:rsidR="00834888" w:rsidRPr="000D7B06" w:rsidRDefault="00834888" w:rsidP="00834888">
      <w:pPr>
        <w:jc w:val="center"/>
        <w:rPr>
          <w:b/>
          <w:sz w:val="28"/>
          <w:szCs w:val="28"/>
        </w:rPr>
      </w:pPr>
    </w:p>
    <w:tbl>
      <w:tblPr>
        <w:tblW w:w="1460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1701"/>
        <w:gridCol w:w="1843"/>
        <w:gridCol w:w="1842"/>
        <w:gridCol w:w="1985"/>
        <w:gridCol w:w="1843"/>
        <w:gridCol w:w="1701"/>
      </w:tblGrid>
      <w:tr w:rsidR="00DA13E7" w:rsidRPr="00C669E8" w:rsidTr="00DA13E7">
        <w:trPr>
          <w:trHeight w:val="456"/>
        </w:trPr>
        <w:tc>
          <w:tcPr>
            <w:tcW w:w="709" w:type="dxa"/>
            <w:vMerge w:val="restart"/>
            <w:shd w:val="clear" w:color="auto" w:fill="FFFF00"/>
            <w:vAlign w:val="center"/>
          </w:tcPr>
          <w:p w:rsidR="00DA13E7" w:rsidRPr="00C669E8" w:rsidRDefault="00DA13E7" w:rsidP="00D84DAB">
            <w:pPr>
              <w:jc w:val="center"/>
            </w:pPr>
            <w:r w:rsidRPr="00C669E8">
              <w:t>Lp.</w:t>
            </w:r>
          </w:p>
        </w:tc>
        <w:tc>
          <w:tcPr>
            <w:tcW w:w="2977" w:type="dxa"/>
            <w:vMerge w:val="restart"/>
            <w:shd w:val="clear" w:color="auto" w:fill="FFFF00"/>
            <w:vAlign w:val="center"/>
          </w:tcPr>
          <w:p w:rsidR="00DA13E7" w:rsidRPr="00C669E8" w:rsidRDefault="00DA13E7" w:rsidP="00D84DAB">
            <w:pPr>
              <w:jc w:val="center"/>
            </w:pPr>
            <w:r w:rsidRPr="00C669E8">
              <w:t>Wyszczególnienie</w:t>
            </w:r>
          </w:p>
        </w:tc>
        <w:tc>
          <w:tcPr>
            <w:tcW w:w="3544" w:type="dxa"/>
            <w:gridSpan w:val="2"/>
            <w:shd w:val="clear" w:color="auto" w:fill="FFFF00"/>
          </w:tcPr>
          <w:p w:rsidR="00DA13E7" w:rsidRPr="00C669E8" w:rsidRDefault="00DA13E7" w:rsidP="00D84DAB">
            <w:pPr>
              <w:jc w:val="center"/>
            </w:pPr>
            <w:r w:rsidRPr="00C669E8">
              <w:t>Wartość  robót</w:t>
            </w:r>
          </w:p>
        </w:tc>
        <w:tc>
          <w:tcPr>
            <w:tcW w:w="7371" w:type="dxa"/>
            <w:gridSpan w:val="4"/>
            <w:shd w:val="clear" w:color="auto" w:fill="FFFF00"/>
          </w:tcPr>
          <w:p w:rsidR="00DA13E7" w:rsidRPr="00C669E8" w:rsidRDefault="00DA13E7" w:rsidP="002840A7">
            <w:pPr>
              <w:jc w:val="center"/>
            </w:pPr>
            <w:r w:rsidRPr="00C669E8">
              <w:t>Wartość netto z rozbiciem na miesi</w:t>
            </w:r>
            <w:r>
              <w:t>ą</w:t>
            </w:r>
            <w:r w:rsidRPr="00C669E8">
              <w:t>ce  realizacji zamówienia</w:t>
            </w:r>
          </w:p>
        </w:tc>
      </w:tr>
      <w:tr w:rsidR="00DA13E7" w:rsidRPr="00C669E8" w:rsidTr="00DA13E7">
        <w:trPr>
          <w:trHeight w:val="171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center"/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center"/>
            </w:pPr>
            <w:r w:rsidRPr="00C669E8">
              <w:t>brutto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center"/>
            </w:pPr>
            <w:r w:rsidRPr="00C669E8">
              <w:t>netto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center"/>
            </w:pPr>
            <w:r w:rsidRPr="00C669E8">
              <w:t>………….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center"/>
            </w:pPr>
            <w:r w:rsidRPr="00C669E8">
              <w:t>………….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center"/>
            </w:pPr>
            <w:r w:rsidRPr="00C669E8">
              <w:t>…..…..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center"/>
            </w:pPr>
            <w:r w:rsidRPr="00C669E8">
              <w:t>………..</w:t>
            </w:r>
          </w:p>
        </w:tc>
      </w:tr>
      <w:tr w:rsidR="00DA13E7" w:rsidRPr="00C669E8" w:rsidTr="00DA13E7">
        <w:trPr>
          <w:trHeight w:val="24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center"/>
            </w:pPr>
            <w:r w:rsidRPr="00C669E8"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center"/>
            </w:pPr>
            <w:r w:rsidRPr="00C669E8"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center"/>
            </w:pPr>
            <w:r w:rsidRPr="00C669E8"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center"/>
            </w:pPr>
            <w:r w:rsidRPr="00C669E8">
              <w:t>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center"/>
            </w:pPr>
            <w:r w:rsidRPr="00C669E8"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center"/>
            </w:pPr>
            <w:r w:rsidRPr="00C669E8"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center"/>
            </w:pPr>
            <w:r w:rsidRPr="00C669E8"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center"/>
            </w:pPr>
            <w:r w:rsidRPr="00C669E8">
              <w:t>10</w:t>
            </w:r>
          </w:p>
        </w:tc>
      </w:tr>
      <w:tr w:rsidR="00DA13E7" w:rsidRPr="00C669E8" w:rsidTr="00A02340">
        <w:trPr>
          <w:trHeight w:val="397"/>
        </w:trPr>
        <w:tc>
          <w:tcPr>
            <w:tcW w:w="709" w:type="dxa"/>
            <w:vAlign w:val="center"/>
          </w:tcPr>
          <w:p w:rsidR="00DA13E7" w:rsidRPr="00C669E8" w:rsidRDefault="00DA13E7" w:rsidP="002840A7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DA13E7" w:rsidRDefault="00A02340" w:rsidP="00D84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Remont posadzek</w:t>
            </w:r>
          </w:p>
        </w:tc>
        <w:tc>
          <w:tcPr>
            <w:tcW w:w="1701" w:type="dxa"/>
          </w:tcPr>
          <w:p w:rsidR="00DA13E7" w:rsidRPr="00C669E8" w:rsidRDefault="00DA13E7" w:rsidP="00D84DAB">
            <w:pPr>
              <w:snapToGrid w:val="0"/>
            </w:pPr>
          </w:p>
        </w:tc>
        <w:tc>
          <w:tcPr>
            <w:tcW w:w="1843" w:type="dxa"/>
          </w:tcPr>
          <w:p w:rsidR="00DA13E7" w:rsidRPr="00C669E8" w:rsidRDefault="00DA13E7" w:rsidP="00D84DAB">
            <w:pPr>
              <w:jc w:val="right"/>
            </w:pPr>
          </w:p>
        </w:tc>
        <w:tc>
          <w:tcPr>
            <w:tcW w:w="1842" w:type="dxa"/>
          </w:tcPr>
          <w:p w:rsidR="00DA13E7" w:rsidRPr="00C669E8" w:rsidRDefault="00DA13E7" w:rsidP="00D84DAB">
            <w:pPr>
              <w:jc w:val="right"/>
            </w:pPr>
          </w:p>
        </w:tc>
        <w:tc>
          <w:tcPr>
            <w:tcW w:w="1985" w:type="dxa"/>
          </w:tcPr>
          <w:p w:rsidR="00DA13E7" w:rsidRPr="00C669E8" w:rsidRDefault="00DA13E7" w:rsidP="00D84DAB"/>
        </w:tc>
        <w:tc>
          <w:tcPr>
            <w:tcW w:w="1843" w:type="dxa"/>
          </w:tcPr>
          <w:p w:rsidR="00DA13E7" w:rsidRPr="00C669E8" w:rsidRDefault="00DA13E7" w:rsidP="00D84DAB"/>
        </w:tc>
        <w:tc>
          <w:tcPr>
            <w:tcW w:w="1701" w:type="dxa"/>
          </w:tcPr>
          <w:p w:rsidR="00DA13E7" w:rsidRPr="00C669E8" w:rsidRDefault="00DA13E7" w:rsidP="00D84DAB"/>
        </w:tc>
      </w:tr>
      <w:tr w:rsidR="00DA13E7" w:rsidRPr="00C669E8" w:rsidTr="00A02340">
        <w:trPr>
          <w:trHeight w:val="397"/>
        </w:trPr>
        <w:tc>
          <w:tcPr>
            <w:tcW w:w="709" w:type="dxa"/>
            <w:vAlign w:val="center"/>
          </w:tcPr>
          <w:p w:rsidR="00DA13E7" w:rsidRDefault="00DA13E7" w:rsidP="002840A7">
            <w:pPr>
              <w:jc w:val="center"/>
            </w:pPr>
            <w:r>
              <w:t>2</w:t>
            </w:r>
          </w:p>
        </w:tc>
        <w:tc>
          <w:tcPr>
            <w:tcW w:w="2977" w:type="dxa"/>
            <w:vAlign w:val="center"/>
          </w:tcPr>
          <w:p w:rsidR="00DA13E7" w:rsidRDefault="00A02340" w:rsidP="00E11F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Remont ścian</w:t>
            </w:r>
          </w:p>
        </w:tc>
        <w:tc>
          <w:tcPr>
            <w:tcW w:w="1701" w:type="dxa"/>
          </w:tcPr>
          <w:p w:rsidR="00DA13E7" w:rsidRPr="00C669E8" w:rsidRDefault="00DA13E7" w:rsidP="00D84DAB">
            <w:pPr>
              <w:snapToGrid w:val="0"/>
            </w:pPr>
          </w:p>
        </w:tc>
        <w:tc>
          <w:tcPr>
            <w:tcW w:w="1843" w:type="dxa"/>
          </w:tcPr>
          <w:p w:rsidR="00DA13E7" w:rsidRPr="00C669E8" w:rsidRDefault="00DA13E7" w:rsidP="00D84DAB">
            <w:pPr>
              <w:jc w:val="right"/>
            </w:pPr>
          </w:p>
        </w:tc>
        <w:tc>
          <w:tcPr>
            <w:tcW w:w="1842" w:type="dxa"/>
          </w:tcPr>
          <w:p w:rsidR="00DA13E7" w:rsidRPr="00C669E8" w:rsidRDefault="00DA13E7" w:rsidP="00D84DAB">
            <w:pPr>
              <w:jc w:val="right"/>
            </w:pPr>
          </w:p>
        </w:tc>
        <w:tc>
          <w:tcPr>
            <w:tcW w:w="1985" w:type="dxa"/>
          </w:tcPr>
          <w:p w:rsidR="00DA13E7" w:rsidRPr="00C669E8" w:rsidRDefault="00DA13E7" w:rsidP="00D84DAB"/>
        </w:tc>
        <w:tc>
          <w:tcPr>
            <w:tcW w:w="1843" w:type="dxa"/>
          </w:tcPr>
          <w:p w:rsidR="00DA13E7" w:rsidRPr="00C669E8" w:rsidRDefault="00DA13E7" w:rsidP="00D84DAB"/>
        </w:tc>
        <w:tc>
          <w:tcPr>
            <w:tcW w:w="1701" w:type="dxa"/>
          </w:tcPr>
          <w:p w:rsidR="00DA13E7" w:rsidRPr="00C669E8" w:rsidRDefault="00DA13E7" w:rsidP="00D84DAB"/>
        </w:tc>
      </w:tr>
      <w:tr w:rsidR="00DA13E7" w:rsidRPr="00C669E8" w:rsidTr="00A02340">
        <w:trPr>
          <w:trHeight w:val="397"/>
        </w:trPr>
        <w:tc>
          <w:tcPr>
            <w:tcW w:w="709" w:type="dxa"/>
            <w:vAlign w:val="center"/>
          </w:tcPr>
          <w:p w:rsidR="00DA13E7" w:rsidRDefault="00DA13E7" w:rsidP="002840A7">
            <w:pPr>
              <w:jc w:val="center"/>
            </w:pPr>
            <w:r>
              <w:t>3</w:t>
            </w:r>
          </w:p>
        </w:tc>
        <w:tc>
          <w:tcPr>
            <w:tcW w:w="2977" w:type="dxa"/>
            <w:vAlign w:val="center"/>
          </w:tcPr>
          <w:p w:rsidR="00DA13E7" w:rsidRDefault="00A02340" w:rsidP="00D84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Remont sufitów</w:t>
            </w:r>
          </w:p>
        </w:tc>
        <w:tc>
          <w:tcPr>
            <w:tcW w:w="1701" w:type="dxa"/>
          </w:tcPr>
          <w:p w:rsidR="00DA13E7" w:rsidRPr="00C669E8" w:rsidRDefault="00DA13E7" w:rsidP="00D84DAB">
            <w:pPr>
              <w:snapToGrid w:val="0"/>
            </w:pPr>
          </w:p>
        </w:tc>
        <w:tc>
          <w:tcPr>
            <w:tcW w:w="1843" w:type="dxa"/>
          </w:tcPr>
          <w:p w:rsidR="00DA13E7" w:rsidRPr="00C669E8" w:rsidRDefault="00DA13E7" w:rsidP="00D84DAB">
            <w:pPr>
              <w:jc w:val="right"/>
            </w:pPr>
          </w:p>
        </w:tc>
        <w:tc>
          <w:tcPr>
            <w:tcW w:w="1842" w:type="dxa"/>
          </w:tcPr>
          <w:p w:rsidR="00DA13E7" w:rsidRPr="00C669E8" w:rsidRDefault="00DA13E7" w:rsidP="00D84DAB">
            <w:pPr>
              <w:jc w:val="right"/>
            </w:pPr>
          </w:p>
        </w:tc>
        <w:tc>
          <w:tcPr>
            <w:tcW w:w="1985" w:type="dxa"/>
          </w:tcPr>
          <w:p w:rsidR="00DA13E7" w:rsidRPr="00C669E8" w:rsidRDefault="00DA13E7" w:rsidP="00D84DAB"/>
        </w:tc>
        <w:tc>
          <w:tcPr>
            <w:tcW w:w="1843" w:type="dxa"/>
          </w:tcPr>
          <w:p w:rsidR="00DA13E7" w:rsidRPr="00C669E8" w:rsidRDefault="00DA13E7" w:rsidP="00D84DAB"/>
        </w:tc>
        <w:tc>
          <w:tcPr>
            <w:tcW w:w="1701" w:type="dxa"/>
          </w:tcPr>
          <w:p w:rsidR="00DA13E7" w:rsidRPr="00C669E8" w:rsidRDefault="00DA13E7" w:rsidP="00D84DAB"/>
        </w:tc>
      </w:tr>
      <w:tr w:rsidR="00DA13E7" w:rsidRPr="00C669E8" w:rsidTr="00A02340">
        <w:trPr>
          <w:trHeight w:val="397"/>
        </w:trPr>
        <w:tc>
          <w:tcPr>
            <w:tcW w:w="709" w:type="dxa"/>
            <w:vAlign w:val="center"/>
          </w:tcPr>
          <w:p w:rsidR="00DA13E7" w:rsidRPr="00C669E8" w:rsidRDefault="00DA13E7" w:rsidP="002840A7">
            <w:pPr>
              <w:jc w:val="center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DA13E7" w:rsidRDefault="00A02340" w:rsidP="00D84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Remont instalacji wod-kan</w:t>
            </w:r>
          </w:p>
        </w:tc>
        <w:tc>
          <w:tcPr>
            <w:tcW w:w="1701" w:type="dxa"/>
          </w:tcPr>
          <w:p w:rsidR="00DA13E7" w:rsidRPr="00C669E8" w:rsidRDefault="00DA13E7" w:rsidP="00D84DAB">
            <w:pPr>
              <w:snapToGrid w:val="0"/>
            </w:pPr>
          </w:p>
        </w:tc>
        <w:tc>
          <w:tcPr>
            <w:tcW w:w="1843" w:type="dxa"/>
          </w:tcPr>
          <w:p w:rsidR="00DA13E7" w:rsidRPr="00C669E8" w:rsidRDefault="00DA13E7" w:rsidP="00D84DAB">
            <w:pPr>
              <w:jc w:val="right"/>
            </w:pPr>
          </w:p>
        </w:tc>
        <w:tc>
          <w:tcPr>
            <w:tcW w:w="1842" w:type="dxa"/>
          </w:tcPr>
          <w:p w:rsidR="00DA13E7" w:rsidRPr="00C669E8" w:rsidRDefault="00DA13E7" w:rsidP="00D84DAB">
            <w:pPr>
              <w:jc w:val="right"/>
            </w:pPr>
          </w:p>
        </w:tc>
        <w:tc>
          <w:tcPr>
            <w:tcW w:w="1985" w:type="dxa"/>
          </w:tcPr>
          <w:p w:rsidR="00DA13E7" w:rsidRPr="00C669E8" w:rsidRDefault="00DA13E7" w:rsidP="00D84DAB"/>
        </w:tc>
        <w:tc>
          <w:tcPr>
            <w:tcW w:w="1843" w:type="dxa"/>
          </w:tcPr>
          <w:p w:rsidR="00DA13E7" w:rsidRPr="00C669E8" w:rsidRDefault="00DA13E7" w:rsidP="00D84DAB"/>
        </w:tc>
        <w:tc>
          <w:tcPr>
            <w:tcW w:w="1701" w:type="dxa"/>
          </w:tcPr>
          <w:p w:rsidR="00DA13E7" w:rsidRPr="00C669E8" w:rsidRDefault="00DA13E7" w:rsidP="00D84DAB"/>
        </w:tc>
      </w:tr>
      <w:tr w:rsidR="00DA13E7" w:rsidRPr="00C669E8" w:rsidTr="00A02340">
        <w:trPr>
          <w:trHeight w:val="397"/>
        </w:trPr>
        <w:tc>
          <w:tcPr>
            <w:tcW w:w="709" w:type="dxa"/>
            <w:vAlign w:val="center"/>
          </w:tcPr>
          <w:p w:rsidR="00DA13E7" w:rsidRPr="00C669E8" w:rsidRDefault="00DA13E7" w:rsidP="002840A7">
            <w:pPr>
              <w:jc w:val="center"/>
            </w:pPr>
            <w:r>
              <w:t>5</w:t>
            </w:r>
          </w:p>
        </w:tc>
        <w:tc>
          <w:tcPr>
            <w:tcW w:w="2977" w:type="dxa"/>
            <w:vAlign w:val="center"/>
          </w:tcPr>
          <w:p w:rsidR="00DA13E7" w:rsidRDefault="00A02340" w:rsidP="00D84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Wymiana stolarki drwiowej wewnętrznej</w:t>
            </w:r>
          </w:p>
        </w:tc>
        <w:tc>
          <w:tcPr>
            <w:tcW w:w="1701" w:type="dxa"/>
          </w:tcPr>
          <w:p w:rsidR="00DA13E7" w:rsidRPr="00C669E8" w:rsidRDefault="00DA13E7" w:rsidP="00D84DAB">
            <w:pPr>
              <w:snapToGrid w:val="0"/>
            </w:pPr>
          </w:p>
        </w:tc>
        <w:tc>
          <w:tcPr>
            <w:tcW w:w="1843" w:type="dxa"/>
          </w:tcPr>
          <w:p w:rsidR="00DA13E7" w:rsidRPr="00C669E8" w:rsidRDefault="00DA13E7" w:rsidP="00D84DAB">
            <w:pPr>
              <w:jc w:val="right"/>
            </w:pPr>
          </w:p>
        </w:tc>
        <w:tc>
          <w:tcPr>
            <w:tcW w:w="1842" w:type="dxa"/>
          </w:tcPr>
          <w:p w:rsidR="00DA13E7" w:rsidRPr="00C669E8" w:rsidRDefault="00DA13E7" w:rsidP="00D84DAB">
            <w:pPr>
              <w:jc w:val="right"/>
            </w:pPr>
          </w:p>
        </w:tc>
        <w:tc>
          <w:tcPr>
            <w:tcW w:w="1985" w:type="dxa"/>
          </w:tcPr>
          <w:p w:rsidR="00DA13E7" w:rsidRPr="00C669E8" w:rsidRDefault="00DA13E7" w:rsidP="00D84DAB"/>
        </w:tc>
        <w:tc>
          <w:tcPr>
            <w:tcW w:w="1843" w:type="dxa"/>
          </w:tcPr>
          <w:p w:rsidR="00DA13E7" w:rsidRPr="00C669E8" w:rsidRDefault="00DA13E7" w:rsidP="00D84DAB"/>
        </w:tc>
        <w:tc>
          <w:tcPr>
            <w:tcW w:w="1701" w:type="dxa"/>
          </w:tcPr>
          <w:p w:rsidR="00DA13E7" w:rsidRPr="00C669E8" w:rsidRDefault="00DA13E7" w:rsidP="00D84DAB"/>
        </w:tc>
      </w:tr>
      <w:tr w:rsidR="00E11F51" w:rsidRPr="00C669E8" w:rsidTr="00A02340">
        <w:trPr>
          <w:trHeight w:val="397"/>
        </w:trPr>
        <w:tc>
          <w:tcPr>
            <w:tcW w:w="709" w:type="dxa"/>
            <w:vAlign w:val="center"/>
          </w:tcPr>
          <w:p w:rsidR="00E11F51" w:rsidRDefault="00E11F51" w:rsidP="002840A7">
            <w:pPr>
              <w:jc w:val="center"/>
            </w:pPr>
            <w:r>
              <w:t>6</w:t>
            </w:r>
          </w:p>
        </w:tc>
        <w:tc>
          <w:tcPr>
            <w:tcW w:w="2977" w:type="dxa"/>
            <w:vAlign w:val="center"/>
          </w:tcPr>
          <w:p w:rsidR="00E11F51" w:rsidRDefault="00A02340" w:rsidP="00D84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Remont instalacji wentylacyjnej</w:t>
            </w:r>
          </w:p>
        </w:tc>
        <w:tc>
          <w:tcPr>
            <w:tcW w:w="1701" w:type="dxa"/>
          </w:tcPr>
          <w:p w:rsidR="00E11F51" w:rsidRPr="00C669E8" w:rsidRDefault="00E11F51" w:rsidP="00D84DAB">
            <w:pPr>
              <w:snapToGrid w:val="0"/>
            </w:pPr>
          </w:p>
        </w:tc>
        <w:tc>
          <w:tcPr>
            <w:tcW w:w="1843" w:type="dxa"/>
          </w:tcPr>
          <w:p w:rsidR="00E11F51" w:rsidRPr="00C669E8" w:rsidRDefault="00E11F51" w:rsidP="00D84DAB">
            <w:pPr>
              <w:jc w:val="right"/>
            </w:pPr>
          </w:p>
        </w:tc>
        <w:tc>
          <w:tcPr>
            <w:tcW w:w="1842" w:type="dxa"/>
          </w:tcPr>
          <w:p w:rsidR="00E11F51" w:rsidRPr="00C669E8" w:rsidRDefault="00E11F51" w:rsidP="00D84DAB">
            <w:pPr>
              <w:jc w:val="right"/>
            </w:pPr>
          </w:p>
        </w:tc>
        <w:tc>
          <w:tcPr>
            <w:tcW w:w="1985" w:type="dxa"/>
          </w:tcPr>
          <w:p w:rsidR="00E11F51" w:rsidRPr="00C669E8" w:rsidRDefault="00E11F51" w:rsidP="00D84DAB"/>
        </w:tc>
        <w:tc>
          <w:tcPr>
            <w:tcW w:w="1843" w:type="dxa"/>
          </w:tcPr>
          <w:p w:rsidR="00E11F51" w:rsidRPr="00C669E8" w:rsidRDefault="00E11F51" w:rsidP="00D84DAB"/>
        </w:tc>
        <w:tc>
          <w:tcPr>
            <w:tcW w:w="1701" w:type="dxa"/>
          </w:tcPr>
          <w:p w:rsidR="00E11F51" w:rsidRPr="00C669E8" w:rsidRDefault="00E11F51" w:rsidP="00D84DAB"/>
        </w:tc>
      </w:tr>
      <w:tr w:rsidR="00E11F51" w:rsidRPr="00C669E8" w:rsidTr="00A02340">
        <w:trPr>
          <w:trHeight w:val="397"/>
        </w:trPr>
        <w:tc>
          <w:tcPr>
            <w:tcW w:w="709" w:type="dxa"/>
            <w:vAlign w:val="center"/>
          </w:tcPr>
          <w:p w:rsidR="00E11F51" w:rsidRDefault="00E11F51" w:rsidP="002840A7">
            <w:pPr>
              <w:jc w:val="center"/>
            </w:pPr>
            <w:r>
              <w:t>7</w:t>
            </w:r>
          </w:p>
        </w:tc>
        <w:tc>
          <w:tcPr>
            <w:tcW w:w="2977" w:type="dxa"/>
            <w:vAlign w:val="center"/>
          </w:tcPr>
          <w:p w:rsidR="00E11F51" w:rsidRDefault="00A02340" w:rsidP="00D84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Montaż konwektora gazowego</w:t>
            </w:r>
          </w:p>
        </w:tc>
        <w:tc>
          <w:tcPr>
            <w:tcW w:w="1701" w:type="dxa"/>
          </w:tcPr>
          <w:p w:rsidR="00E11F51" w:rsidRPr="00C669E8" w:rsidRDefault="00E11F51" w:rsidP="00D84DAB">
            <w:pPr>
              <w:snapToGrid w:val="0"/>
            </w:pPr>
          </w:p>
        </w:tc>
        <w:tc>
          <w:tcPr>
            <w:tcW w:w="1843" w:type="dxa"/>
          </w:tcPr>
          <w:p w:rsidR="00E11F51" w:rsidRPr="00C669E8" w:rsidRDefault="00E11F51" w:rsidP="00D84DAB">
            <w:pPr>
              <w:jc w:val="right"/>
            </w:pPr>
          </w:p>
        </w:tc>
        <w:tc>
          <w:tcPr>
            <w:tcW w:w="1842" w:type="dxa"/>
          </w:tcPr>
          <w:p w:rsidR="00E11F51" w:rsidRPr="00C669E8" w:rsidRDefault="00E11F51" w:rsidP="00D84DAB">
            <w:pPr>
              <w:jc w:val="right"/>
            </w:pPr>
          </w:p>
        </w:tc>
        <w:tc>
          <w:tcPr>
            <w:tcW w:w="1985" w:type="dxa"/>
          </w:tcPr>
          <w:p w:rsidR="00E11F51" w:rsidRPr="00C669E8" w:rsidRDefault="00E11F51" w:rsidP="00D84DAB"/>
        </w:tc>
        <w:tc>
          <w:tcPr>
            <w:tcW w:w="1843" w:type="dxa"/>
          </w:tcPr>
          <w:p w:rsidR="00E11F51" w:rsidRPr="00C669E8" w:rsidRDefault="00E11F51" w:rsidP="00D84DAB"/>
        </w:tc>
        <w:tc>
          <w:tcPr>
            <w:tcW w:w="1701" w:type="dxa"/>
          </w:tcPr>
          <w:p w:rsidR="00E11F51" w:rsidRPr="00C669E8" w:rsidRDefault="00E11F51" w:rsidP="00D84DAB"/>
        </w:tc>
      </w:tr>
      <w:tr w:rsidR="00E11F51" w:rsidRPr="00C669E8" w:rsidTr="00A02340">
        <w:trPr>
          <w:trHeight w:val="397"/>
        </w:trPr>
        <w:tc>
          <w:tcPr>
            <w:tcW w:w="709" w:type="dxa"/>
            <w:vAlign w:val="center"/>
          </w:tcPr>
          <w:p w:rsidR="00E11F51" w:rsidRDefault="00E11F51" w:rsidP="002840A7">
            <w:pPr>
              <w:jc w:val="center"/>
            </w:pPr>
            <w:r>
              <w:t>8</w:t>
            </w:r>
          </w:p>
        </w:tc>
        <w:tc>
          <w:tcPr>
            <w:tcW w:w="2977" w:type="dxa"/>
            <w:vAlign w:val="center"/>
          </w:tcPr>
          <w:p w:rsidR="00E11F51" w:rsidRDefault="00A02340" w:rsidP="00D84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Remont instalacji elektrycznej</w:t>
            </w:r>
          </w:p>
        </w:tc>
        <w:tc>
          <w:tcPr>
            <w:tcW w:w="1701" w:type="dxa"/>
          </w:tcPr>
          <w:p w:rsidR="00E11F51" w:rsidRPr="00C669E8" w:rsidRDefault="00E11F51" w:rsidP="00D84DAB">
            <w:pPr>
              <w:snapToGrid w:val="0"/>
            </w:pPr>
          </w:p>
        </w:tc>
        <w:tc>
          <w:tcPr>
            <w:tcW w:w="1843" w:type="dxa"/>
          </w:tcPr>
          <w:p w:rsidR="00E11F51" w:rsidRPr="00C669E8" w:rsidRDefault="00E11F51" w:rsidP="00D84DAB">
            <w:pPr>
              <w:jc w:val="right"/>
            </w:pPr>
          </w:p>
        </w:tc>
        <w:tc>
          <w:tcPr>
            <w:tcW w:w="1842" w:type="dxa"/>
          </w:tcPr>
          <w:p w:rsidR="00E11F51" w:rsidRPr="00C669E8" w:rsidRDefault="00E11F51" w:rsidP="00D84DAB">
            <w:pPr>
              <w:jc w:val="right"/>
            </w:pPr>
          </w:p>
        </w:tc>
        <w:tc>
          <w:tcPr>
            <w:tcW w:w="1985" w:type="dxa"/>
          </w:tcPr>
          <w:p w:rsidR="00E11F51" w:rsidRPr="00C669E8" w:rsidRDefault="00E11F51" w:rsidP="00D84DAB"/>
        </w:tc>
        <w:tc>
          <w:tcPr>
            <w:tcW w:w="1843" w:type="dxa"/>
          </w:tcPr>
          <w:p w:rsidR="00E11F51" w:rsidRPr="00C669E8" w:rsidRDefault="00E11F51" w:rsidP="00D84DAB"/>
        </w:tc>
        <w:tc>
          <w:tcPr>
            <w:tcW w:w="1701" w:type="dxa"/>
          </w:tcPr>
          <w:p w:rsidR="00E11F51" w:rsidRPr="00C669E8" w:rsidRDefault="00E11F51" w:rsidP="00D84DAB"/>
        </w:tc>
      </w:tr>
      <w:tr w:rsidR="00DA13E7" w:rsidRPr="00C669E8" w:rsidTr="00DA13E7">
        <w:trPr>
          <w:trHeight w:val="513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A13E7" w:rsidRPr="002139BB" w:rsidRDefault="00DA13E7" w:rsidP="00D84DAB">
            <w:r w:rsidRPr="002139BB">
              <w:rPr>
                <w:bCs/>
              </w:rPr>
              <w:t>Ogółem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right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/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right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right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right"/>
            </w:pPr>
          </w:p>
        </w:tc>
      </w:tr>
    </w:tbl>
    <w:p w:rsidR="00834888" w:rsidRDefault="00834888" w:rsidP="00834888"/>
    <w:p w:rsidR="00127892" w:rsidRDefault="00834888" w:rsidP="00834888">
      <w:r>
        <w:t>Zamawiający:</w:t>
      </w:r>
    </w:p>
    <w:p w:rsidR="00834888" w:rsidRDefault="00834888" w:rsidP="00834888">
      <w:r>
        <w:t xml:space="preserve">                                                                                                                                                                                              Wykonawca:</w:t>
      </w:r>
    </w:p>
    <w:p w:rsidR="00834888" w:rsidRDefault="00834888" w:rsidP="00834888"/>
    <w:p w:rsidR="00834888" w:rsidRPr="003F0B06" w:rsidRDefault="00834888" w:rsidP="00834888">
      <w:pPr>
        <w:rPr>
          <w:color w:val="FF0000"/>
        </w:rPr>
      </w:pPr>
      <w:r w:rsidRPr="003F0B06">
        <w:rPr>
          <w:color w:val="FF0000"/>
        </w:rPr>
        <w:t>Uwaga:</w:t>
      </w:r>
    </w:p>
    <w:p w:rsidR="00910E0A" w:rsidRDefault="00834888" w:rsidP="00834888">
      <w:pPr>
        <w:rPr>
          <w:color w:val="FF0000"/>
        </w:rPr>
      </w:pPr>
      <w:r w:rsidRPr="003F0B06">
        <w:rPr>
          <w:color w:val="FF0000"/>
        </w:rPr>
        <w:t>Harmonogra</w:t>
      </w:r>
      <w:r w:rsidR="00127892">
        <w:rPr>
          <w:color w:val="FF0000"/>
        </w:rPr>
        <w:t>m</w:t>
      </w:r>
      <w:r w:rsidRPr="003F0B06">
        <w:rPr>
          <w:color w:val="FF0000"/>
        </w:rPr>
        <w:t xml:space="preserve"> rzeczowo – finansowy zostanie ustalony między Zamawiającym a Wykonawcą przed p</w:t>
      </w:r>
      <w:r>
        <w:rPr>
          <w:color w:val="FF0000"/>
        </w:rPr>
        <w:t>rzekazaniem placu budowy</w:t>
      </w:r>
      <w:r w:rsidRPr="003F0B06">
        <w:rPr>
          <w:color w:val="FF0000"/>
        </w:rPr>
        <w:t>.</w:t>
      </w:r>
    </w:p>
    <w:p w:rsidR="00A02340" w:rsidRPr="00834888" w:rsidRDefault="00A02340" w:rsidP="00834888"/>
    <w:sectPr w:rsidR="00A02340" w:rsidRPr="00834888" w:rsidSect="009F0325">
      <w:headerReference w:type="default" r:id="rId7"/>
      <w:pgSz w:w="16838" w:h="11906" w:orient="landscape"/>
      <w:pgMar w:top="98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02E" w:rsidRDefault="00B9002E" w:rsidP="00B06450">
      <w:r>
        <w:separator/>
      </w:r>
    </w:p>
  </w:endnote>
  <w:endnote w:type="continuationSeparator" w:id="1">
    <w:p w:rsidR="00B9002E" w:rsidRDefault="00B9002E" w:rsidP="00B06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02E" w:rsidRDefault="00B9002E" w:rsidP="00B06450">
      <w:r>
        <w:separator/>
      </w:r>
    </w:p>
  </w:footnote>
  <w:footnote w:type="continuationSeparator" w:id="1">
    <w:p w:rsidR="00B9002E" w:rsidRDefault="00B9002E" w:rsidP="00B06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C63" w:rsidRPr="00F50C1C" w:rsidRDefault="00AA203E" w:rsidP="009E1C63">
    <w:pPr>
      <w:pStyle w:val="Nagwek"/>
      <w:jc w:val="center"/>
      <w:rPr>
        <w:rFonts w:ascii="Arial" w:hAnsi="Arial"/>
      </w:rPr>
    </w:pPr>
    <w:r w:rsidRPr="00F50C1C">
      <w:rPr>
        <w:rFonts w:ascii="Arial" w:hAnsi="Arial"/>
        <w:i/>
      </w:rPr>
      <w:t>Znak sprawy: BIK.271.1.</w:t>
    </w:r>
    <w:r w:rsidR="00842DFA">
      <w:rPr>
        <w:rFonts w:ascii="Arial" w:hAnsi="Arial"/>
        <w:i/>
      </w:rPr>
      <w:t>11</w:t>
    </w:r>
    <w:r w:rsidR="00187E56" w:rsidRPr="00F50C1C">
      <w:rPr>
        <w:rFonts w:ascii="Arial" w:hAnsi="Arial"/>
        <w:i/>
      </w:rPr>
      <w:t>.2023</w:t>
    </w:r>
    <w:r w:rsidRPr="00F50C1C">
      <w:rPr>
        <w:rFonts w:ascii="Arial" w:hAnsi="Arial"/>
        <w:i/>
      </w:rPr>
      <w:t xml:space="preserve"> </w:t>
    </w:r>
  </w:p>
  <w:p w:rsidR="008B3245" w:rsidRDefault="00AA203E" w:rsidP="008B3245">
    <w:pPr>
      <w:pStyle w:val="Nagwek"/>
      <w:jc w:val="center"/>
    </w:pPr>
    <w:r>
      <w:rPr>
        <w:rFonts w:ascii="Cambria" w:hAnsi="Cambria" w:cs="Cambria"/>
        <w:b/>
        <w:i/>
        <w:sz w:val="12"/>
        <w:szCs w:val="12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4C2"/>
      </v:shape>
    </w:pict>
  </w:numPicBullet>
  <w:abstractNum w:abstractNumId="0">
    <w:nsid w:val="00000001"/>
    <w:multiLevelType w:val="hybridMultilevel"/>
    <w:tmpl w:val="95C2CC88"/>
    <w:lvl w:ilvl="0" w:tplc="0415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006C83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9D28B440"/>
    <w:lvl w:ilvl="0" w:tplc="0415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9AC240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577F8E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40BADF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5072366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804823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724C6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5C482A96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463B9EA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5E884ADC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1EAD36A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0966DA46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C"/>
    <w:multiLevelType w:val="hybridMultilevel"/>
    <w:tmpl w:val="542289E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D"/>
    <w:multiLevelType w:val="hybridMultilevel"/>
    <w:tmpl w:val="6DE91B1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1"/>
    <w:multiLevelType w:val="hybridMultilevel"/>
    <w:tmpl w:val="684A481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2"/>
    <w:multiLevelType w:val="hybridMultilevel"/>
    <w:tmpl w:val="579478F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3"/>
    <w:multiLevelType w:val="hybridMultilevel"/>
    <w:tmpl w:val="749ABB4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25"/>
    <w:multiLevelType w:val="hybridMultilevel"/>
    <w:tmpl w:val="1BA026F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2F"/>
    <w:multiLevelType w:val="hybridMultilevel"/>
    <w:tmpl w:val="38437FDA"/>
    <w:lvl w:ilvl="0" w:tplc="FFFFFFFF">
      <w:start w:val="1"/>
      <w:numFmt w:val="decimal"/>
      <w:lvlText w:val="%1"/>
      <w:lvlJc w:val="left"/>
    </w:lvl>
    <w:lvl w:ilvl="1" w:tplc="FFFFFFFF">
      <w:start w:val="1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30"/>
    <w:multiLevelType w:val="hybridMultilevel"/>
    <w:tmpl w:val="7644A45C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39"/>
    <w:multiLevelType w:val="hybridMultilevel"/>
    <w:tmpl w:val="10233C9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3A"/>
    <w:multiLevelType w:val="hybridMultilevel"/>
    <w:tmpl w:val="3F6AB60E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3B"/>
    <w:multiLevelType w:val="hybridMultilevel"/>
    <w:tmpl w:val="61574094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3C"/>
    <w:multiLevelType w:val="hybridMultilevel"/>
    <w:tmpl w:val="7E0C57B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3D"/>
    <w:multiLevelType w:val="hybridMultilevel"/>
    <w:tmpl w:val="77AE35E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3E"/>
    <w:multiLevelType w:val="hybridMultilevel"/>
    <w:tmpl w:val="579BE4F0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3F"/>
    <w:multiLevelType w:val="hybridMultilevel"/>
    <w:tmpl w:val="310C50B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41"/>
    <w:multiLevelType w:val="hybridMultilevel"/>
    <w:tmpl w:val="2F305DE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5C86DC8"/>
    <w:multiLevelType w:val="hybridMultilevel"/>
    <w:tmpl w:val="D74C2B2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BC37754"/>
    <w:multiLevelType w:val="multilevel"/>
    <w:tmpl w:val="E56E3BD6"/>
    <w:lvl w:ilvl="0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eastAsia="Times New Roman" w:hAnsi="Arial" w:hint="default"/>
        <w:b/>
        <w:bCs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12A333D9"/>
    <w:multiLevelType w:val="hybridMultilevel"/>
    <w:tmpl w:val="DFBE2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191964"/>
    <w:multiLevelType w:val="hybridMultilevel"/>
    <w:tmpl w:val="8AAC5E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26F95716"/>
    <w:multiLevelType w:val="hybridMultilevel"/>
    <w:tmpl w:val="3EC4701A"/>
    <w:lvl w:ilvl="0" w:tplc="F3B8A03C">
      <w:start w:val="1"/>
      <w:numFmt w:val="decimal"/>
      <w:lvlText w:val="%1."/>
      <w:lvlJc w:val="left"/>
      <w:pPr>
        <w:ind w:left="3763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87F44D2"/>
    <w:multiLevelType w:val="hybridMultilevel"/>
    <w:tmpl w:val="BD286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A55A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2F340F7E"/>
    <w:multiLevelType w:val="hybridMultilevel"/>
    <w:tmpl w:val="081C6F78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3D1238C"/>
    <w:multiLevelType w:val="hybridMultilevel"/>
    <w:tmpl w:val="ECC26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EE1DDB"/>
    <w:multiLevelType w:val="hybridMultilevel"/>
    <w:tmpl w:val="60EE255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EAA3F9D"/>
    <w:multiLevelType w:val="multilevel"/>
    <w:tmpl w:val="C5AAB12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484B313C"/>
    <w:multiLevelType w:val="hybridMultilevel"/>
    <w:tmpl w:val="93827F92"/>
    <w:lvl w:ilvl="0" w:tplc="E0B4FB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535F27EE"/>
    <w:multiLevelType w:val="hybridMultilevel"/>
    <w:tmpl w:val="A4723EE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53AC3710"/>
    <w:multiLevelType w:val="hybridMultilevel"/>
    <w:tmpl w:val="2C2E450C"/>
    <w:lvl w:ilvl="0" w:tplc="C76E56C6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5">
    <w:nsid w:val="78786354"/>
    <w:multiLevelType w:val="hybridMultilevel"/>
    <w:tmpl w:val="D4C8A7F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44"/>
  </w:num>
  <w:num w:numId="23">
    <w:abstractNumId w:val="40"/>
  </w:num>
  <w:num w:numId="24">
    <w:abstractNumId w:val="39"/>
  </w:num>
  <w:num w:numId="25">
    <w:abstractNumId w:val="20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45"/>
  </w:num>
  <w:num w:numId="35">
    <w:abstractNumId w:val="37"/>
  </w:num>
  <w:num w:numId="36">
    <w:abstractNumId w:val="32"/>
  </w:num>
  <w:num w:numId="37">
    <w:abstractNumId w:val="21"/>
  </w:num>
  <w:num w:numId="38">
    <w:abstractNumId w:val="22"/>
  </w:num>
  <w:num w:numId="39">
    <w:abstractNumId w:val="36"/>
  </w:num>
  <w:num w:numId="40">
    <w:abstractNumId w:val="33"/>
  </w:num>
  <w:num w:numId="41">
    <w:abstractNumId w:val="43"/>
  </w:num>
  <w:num w:numId="42">
    <w:abstractNumId w:val="34"/>
  </w:num>
  <w:num w:numId="43">
    <w:abstractNumId w:val="38"/>
  </w:num>
  <w:num w:numId="44">
    <w:abstractNumId w:val="31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F3C"/>
    <w:rsid w:val="00030334"/>
    <w:rsid w:val="00090542"/>
    <w:rsid w:val="000E7F3C"/>
    <w:rsid w:val="00114B24"/>
    <w:rsid w:val="00127892"/>
    <w:rsid w:val="00136F5D"/>
    <w:rsid w:val="00142CDE"/>
    <w:rsid w:val="00187E56"/>
    <w:rsid w:val="001C71AC"/>
    <w:rsid w:val="0025740E"/>
    <w:rsid w:val="00275CC7"/>
    <w:rsid w:val="002840A7"/>
    <w:rsid w:val="002E573F"/>
    <w:rsid w:val="00303F18"/>
    <w:rsid w:val="003F4A30"/>
    <w:rsid w:val="00426F68"/>
    <w:rsid w:val="00467048"/>
    <w:rsid w:val="00516C85"/>
    <w:rsid w:val="005212B5"/>
    <w:rsid w:val="00572B6D"/>
    <w:rsid w:val="005C2387"/>
    <w:rsid w:val="0061115E"/>
    <w:rsid w:val="006348CF"/>
    <w:rsid w:val="00673DA8"/>
    <w:rsid w:val="00675267"/>
    <w:rsid w:val="006A0C17"/>
    <w:rsid w:val="006C51E9"/>
    <w:rsid w:val="00737311"/>
    <w:rsid w:val="00771D4E"/>
    <w:rsid w:val="008006A5"/>
    <w:rsid w:val="00834888"/>
    <w:rsid w:val="00842DFA"/>
    <w:rsid w:val="00910E0A"/>
    <w:rsid w:val="00923259"/>
    <w:rsid w:val="00951B15"/>
    <w:rsid w:val="00955B33"/>
    <w:rsid w:val="0098628D"/>
    <w:rsid w:val="009B19A6"/>
    <w:rsid w:val="009C50BE"/>
    <w:rsid w:val="009F0325"/>
    <w:rsid w:val="00A02340"/>
    <w:rsid w:val="00A722B0"/>
    <w:rsid w:val="00A83ADB"/>
    <w:rsid w:val="00A8550F"/>
    <w:rsid w:val="00AA203E"/>
    <w:rsid w:val="00AC5DD2"/>
    <w:rsid w:val="00AC67C3"/>
    <w:rsid w:val="00AD09F4"/>
    <w:rsid w:val="00B06450"/>
    <w:rsid w:val="00B15900"/>
    <w:rsid w:val="00B43E5C"/>
    <w:rsid w:val="00B45B4F"/>
    <w:rsid w:val="00B9002E"/>
    <w:rsid w:val="00BE7CC3"/>
    <w:rsid w:val="00BF355C"/>
    <w:rsid w:val="00BF5BF6"/>
    <w:rsid w:val="00C138C3"/>
    <w:rsid w:val="00C41CE8"/>
    <w:rsid w:val="00C5367E"/>
    <w:rsid w:val="00C63EFE"/>
    <w:rsid w:val="00C77E7B"/>
    <w:rsid w:val="00C87B37"/>
    <w:rsid w:val="00C87E32"/>
    <w:rsid w:val="00CF4F77"/>
    <w:rsid w:val="00CF6D95"/>
    <w:rsid w:val="00DA13E7"/>
    <w:rsid w:val="00E11F51"/>
    <w:rsid w:val="00E643E4"/>
    <w:rsid w:val="00E958B8"/>
    <w:rsid w:val="00F50C1C"/>
    <w:rsid w:val="00F7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38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9F4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0E0A"/>
  </w:style>
  <w:style w:type="character" w:customStyle="1" w:styleId="Nagwek1Znak">
    <w:name w:val="Nagłówek 1 Znak"/>
    <w:basedOn w:val="Domylnaczcionkaakapitu"/>
    <w:link w:val="Nagwek1"/>
    <w:uiPriority w:val="9"/>
    <w:rsid w:val="00AD09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09F4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Arial"/>
      <w:kern w:val="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09F4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AD09F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AD09F4"/>
    <w:rPr>
      <w:color w:val="0000FF"/>
      <w:u w:val="single"/>
    </w:rPr>
  </w:style>
  <w:style w:type="paragraph" w:styleId="Akapitzlist">
    <w:name w:val="List Paragraph"/>
    <w:aliases w:val="L1,Numerowanie,List Paragraph,Normal,Akapit z listą3,Akapit z listą31,Akapit z listą32,maz_wyliczenie,opis dzialania,K-P_odwolanie,A_wyliczenie,Akapit z listą5,Normalny2,CW_Lista,Podsis rysunku,normalny tekst,Wypunktowanie,BulletC"/>
    <w:basedOn w:val="Normalny"/>
    <w:link w:val="AkapitzlistZnak"/>
    <w:uiPriority w:val="34"/>
    <w:qFormat/>
    <w:rsid w:val="00AD09F4"/>
    <w:pPr>
      <w:suppressAutoHyphens w:val="0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D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D09F4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AD09F4"/>
    <w:pPr>
      <w:spacing w:after="100" w:line="259" w:lineRule="auto"/>
      <w:ind w:left="220"/>
    </w:pPr>
    <w:rPr>
      <w:rFonts w:eastAsiaTheme="minorEastAsia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D09F4"/>
    <w:pPr>
      <w:numPr>
        <w:numId w:val="36"/>
      </w:numPr>
      <w:suppressAutoHyphens w:val="0"/>
      <w:spacing w:after="100" w:line="259" w:lineRule="auto"/>
      <w:ind w:left="851" w:hanging="491"/>
    </w:pPr>
    <w:rPr>
      <w:rFonts w:ascii="Arial" w:hAnsi="Arial" w:cs="Arial"/>
      <w:b/>
      <w:bCs/>
      <w:kern w:val="0"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D09F4"/>
    <w:pPr>
      <w:spacing w:after="100" w:line="259" w:lineRule="auto"/>
      <w:ind w:left="440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9F4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9F4"/>
    <w:rPr>
      <w:rFonts w:ascii="Tahoma" w:eastAsia="Calibri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Normal Znak,Akapit z listą3 Znak,Akapit z listą31 Znak,Akapit z listą32 Znak,maz_wyliczenie Znak,opis dzialania Znak,K-P_odwolanie Znak,A_wyliczenie Znak,Akapit z listą5 Znak,CW_Lista Znak"/>
    <w:link w:val="Akapitzlist"/>
    <w:uiPriority w:val="34"/>
    <w:qFormat/>
    <w:locked/>
    <w:rsid w:val="00AA203E"/>
    <w:rPr>
      <w:rFonts w:ascii="Calibri" w:eastAsia="Calibri" w:hAnsi="Calibri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E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E5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E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User08</cp:lastModifiedBy>
  <cp:revision>40</cp:revision>
  <cp:lastPrinted>2023-02-08T07:18:00Z</cp:lastPrinted>
  <dcterms:created xsi:type="dcterms:W3CDTF">2022-11-14T14:31:00Z</dcterms:created>
  <dcterms:modified xsi:type="dcterms:W3CDTF">2023-08-17T11:43:00Z</dcterms:modified>
</cp:coreProperties>
</file>