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Pzp) </w:t>
      </w:r>
    </w:p>
    <w:p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B4206B">
        <w:rPr>
          <w:rFonts w:ascii="Arial" w:hAnsi="Arial" w:cs="Arial"/>
          <w:bCs/>
          <w:sz w:val="20"/>
          <w:szCs w:val="20"/>
        </w:rPr>
        <w:t>Architektury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Koszykowa </w:t>
      </w:r>
      <w:r w:rsidR="00B4206B">
        <w:rPr>
          <w:rFonts w:ascii="Arial" w:hAnsi="Arial" w:cs="Arial"/>
          <w:bCs/>
          <w:sz w:val="20"/>
          <w:szCs w:val="20"/>
        </w:rPr>
        <w:t>5</w:t>
      </w:r>
      <w:r w:rsidR="00010881" w:rsidRPr="00010881">
        <w:rPr>
          <w:rFonts w:ascii="Arial" w:hAnsi="Arial" w:cs="Arial"/>
          <w:bCs/>
          <w:sz w:val="20"/>
          <w:szCs w:val="20"/>
        </w:rPr>
        <w:t>5, 00-6</w:t>
      </w:r>
      <w:r w:rsidR="00B4206B">
        <w:rPr>
          <w:rFonts w:ascii="Arial" w:hAnsi="Arial" w:cs="Arial"/>
          <w:bCs/>
          <w:sz w:val="20"/>
          <w:szCs w:val="20"/>
        </w:rPr>
        <w:t>59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="009D39C4">
        <w:rPr>
          <w:rFonts w:ascii="Arial" w:hAnsi="Arial" w:cs="Arial"/>
          <w:bCs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91"/>
      <w:r w:rsidR="00B4206B" w:rsidRPr="00B4206B">
        <w:rPr>
          <w:rFonts w:ascii="Arial" w:hAnsi="Arial" w:cs="Arial"/>
          <w:b/>
          <w:sz w:val="20"/>
          <w:szCs w:val="20"/>
        </w:rPr>
        <w:t xml:space="preserve">Dostawa </w:t>
      </w:r>
      <w:r w:rsidR="00A25324">
        <w:rPr>
          <w:rFonts w:ascii="Arial" w:hAnsi="Arial" w:cs="Arial"/>
          <w:b/>
          <w:sz w:val="20"/>
          <w:szCs w:val="20"/>
        </w:rPr>
        <w:t>sprzętu IT</w:t>
      </w:r>
      <w:r w:rsidR="00B4206B" w:rsidRPr="00B4206B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B4206B">
        <w:rPr>
          <w:rFonts w:ascii="Arial" w:hAnsi="Arial" w:cs="Arial"/>
          <w:b/>
          <w:sz w:val="20"/>
          <w:szCs w:val="20"/>
        </w:rPr>
        <w:t>WAPW/0</w:t>
      </w:r>
      <w:r w:rsidR="001F646A">
        <w:rPr>
          <w:rFonts w:ascii="Arial" w:hAnsi="Arial" w:cs="Arial"/>
          <w:b/>
          <w:sz w:val="20"/>
          <w:szCs w:val="20"/>
        </w:rPr>
        <w:t>4</w:t>
      </w:r>
      <w:r w:rsidR="00B4206B">
        <w:rPr>
          <w:rFonts w:ascii="Arial" w:hAnsi="Arial" w:cs="Arial"/>
          <w:b/>
          <w:sz w:val="20"/>
          <w:szCs w:val="20"/>
        </w:rPr>
        <w:t>/PN/PZP/202</w:t>
      </w:r>
      <w:r w:rsidR="001F646A">
        <w:rPr>
          <w:rFonts w:ascii="Arial" w:hAnsi="Arial" w:cs="Arial"/>
          <w:b/>
          <w:sz w:val="20"/>
          <w:szCs w:val="20"/>
        </w:rPr>
        <w:t>4</w:t>
      </w:r>
      <w:bookmarkStart w:id="1" w:name="_GoBack"/>
      <w:bookmarkEnd w:id="1"/>
    </w:p>
    <w:p w:rsidR="00BD2E9E" w:rsidRPr="008B69F0" w:rsidRDefault="00B4206B" w:rsidP="00B4206B">
      <w:pPr>
        <w:tabs>
          <w:tab w:val="left" w:pos="5235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ustawy z dnia 16.02.2007r.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t.j.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44F17" w:rsidRPr="00D44F17" w:rsidRDefault="00A25324" w:rsidP="00A25324">
      <w:pPr>
        <w:tabs>
          <w:tab w:val="left" w:pos="700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t.j. ), z innym Wykonawcą, który złożył odrębną ofertę, ofertę częściową w niniejszym postępowaniu oraz </w:t>
      </w:r>
    </w:p>
    <w:p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 2021 r. poz. 275 t.j.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9"/>
        <w:gridCol w:w="5211"/>
      </w:tblGrid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:rsidTr="00D44F17">
        <w:tc>
          <w:tcPr>
            <w:tcW w:w="70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:rsidR="00D83FE4" w:rsidRPr="006005E0" w:rsidRDefault="00D83FE4" w:rsidP="006005E0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/>
        </w:rPr>
        <w:tab/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B4" w:rsidRDefault="003D6CB4">
      <w:r>
        <w:separator/>
      </w:r>
    </w:p>
  </w:endnote>
  <w:endnote w:type="continuationSeparator" w:id="1">
    <w:p w:rsidR="003D6CB4" w:rsidRDefault="003D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222B70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222B70"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="00222B70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D6" w:rsidRDefault="004D4CD6" w:rsidP="004D7B0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B4" w:rsidRDefault="003D6CB4">
      <w:r>
        <w:separator/>
      </w:r>
    </w:p>
  </w:footnote>
  <w:footnote w:type="continuationSeparator" w:id="1">
    <w:p w:rsidR="003D6CB4" w:rsidRDefault="003D6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7" w:rsidRPr="006005E0" w:rsidRDefault="007618E1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="00B4206B">
      <w:rPr>
        <w:rFonts w:ascii="Arial" w:hAnsi="Arial" w:cs="Arial"/>
        <w:bCs/>
        <w:i/>
        <w:iCs/>
        <w:sz w:val="18"/>
        <w:szCs w:val="18"/>
      </w:rPr>
      <w:t>WAPW/</w:t>
    </w:r>
    <w:r w:rsidR="000A1FFD">
      <w:rPr>
        <w:rFonts w:ascii="Arial" w:hAnsi="Arial" w:cs="Arial"/>
        <w:bCs/>
        <w:i/>
        <w:iCs/>
        <w:sz w:val="18"/>
        <w:szCs w:val="18"/>
      </w:rPr>
      <w:t>0</w:t>
    </w:r>
    <w:r w:rsidR="001F646A">
      <w:rPr>
        <w:rFonts w:ascii="Arial" w:hAnsi="Arial" w:cs="Arial"/>
        <w:bCs/>
        <w:i/>
        <w:iCs/>
        <w:sz w:val="18"/>
        <w:szCs w:val="18"/>
      </w:rPr>
      <w:t>4</w:t>
    </w:r>
    <w:r w:rsidR="00B4206B">
      <w:rPr>
        <w:rFonts w:ascii="Arial" w:hAnsi="Arial" w:cs="Arial"/>
        <w:bCs/>
        <w:i/>
        <w:iCs/>
        <w:sz w:val="18"/>
        <w:szCs w:val="18"/>
      </w:rPr>
      <w:t>/PN/PZP/202</w:t>
    </w:r>
    <w:r w:rsidR="001F646A">
      <w:rPr>
        <w:rFonts w:ascii="Arial" w:hAnsi="Arial" w:cs="Arial"/>
        <w:bCs/>
        <w:i/>
        <w:iCs/>
        <w:sz w:val="18"/>
        <w:szCs w:val="18"/>
      </w:rPr>
      <w:t>4</w:t>
    </w:r>
    <w:r w:rsidR="003B0690">
      <w:rPr>
        <w:rFonts w:ascii="Arial" w:hAnsi="Arial" w:cs="Arial"/>
        <w:bCs/>
        <w:i/>
        <w:iCs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7567"/>
    <w:rsid w:val="00000484"/>
    <w:rsid w:val="000005E2"/>
    <w:rsid w:val="00001FF8"/>
    <w:rsid w:val="00002473"/>
    <w:rsid w:val="00004264"/>
    <w:rsid w:val="00006942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1FFD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6C60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E8D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46A"/>
    <w:rsid w:val="001F65BD"/>
    <w:rsid w:val="001F7987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9BD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2B70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68A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A13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690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CB4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5E0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42E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E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39C4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119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324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06B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434"/>
    <w:rsid w:val="00C336A0"/>
    <w:rsid w:val="00C337FB"/>
    <w:rsid w:val="00C359AC"/>
    <w:rsid w:val="00C35C33"/>
    <w:rsid w:val="00C40C26"/>
    <w:rsid w:val="00C410E2"/>
    <w:rsid w:val="00C411EB"/>
    <w:rsid w:val="00C41477"/>
    <w:rsid w:val="00C438A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0F4B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B70"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2B70"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2B70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22B70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22B70"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22B70"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22B70"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22B70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22B70"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222B70"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sid w:val="00222B7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sid w:val="00222B70"/>
    <w:rPr>
      <w:sz w:val="24"/>
    </w:rPr>
  </w:style>
  <w:style w:type="paragraph" w:styleId="Stopka">
    <w:name w:val="footer"/>
    <w:basedOn w:val="Normalny"/>
    <w:link w:val="StopkaZnak"/>
    <w:uiPriority w:val="99"/>
    <w:rsid w:val="00222B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222B70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222B7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222B70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2B70"/>
    <w:rPr>
      <w:rFonts w:cs="Times New Roman"/>
      <w:sz w:val="24"/>
    </w:rPr>
  </w:style>
  <w:style w:type="character" w:customStyle="1" w:styleId="symbol1">
    <w:name w:val="symbol1"/>
    <w:rsid w:val="00222B70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rsid w:val="00222B7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222B70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sid w:val="00222B70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22B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222B70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22B70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222B7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22B70"/>
    <w:rPr>
      <w:rFonts w:cs="Times New Roman"/>
      <w:sz w:val="24"/>
    </w:rPr>
  </w:style>
  <w:style w:type="paragraph" w:customStyle="1" w:styleId="p1">
    <w:name w:val="p1"/>
    <w:basedOn w:val="Normalny"/>
    <w:rsid w:val="00222B7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rsid w:val="00222B70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rsid w:val="00222B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rsid w:val="00222B70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sid w:val="00222B70"/>
  </w:style>
  <w:style w:type="paragraph" w:customStyle="1" w:styleId="Stopka1">
    <w:name w:val="Stopka1"/>
    <w:rsid w:val="00222B70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22B7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22B7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22B70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22B70"/>
    <w:rPr>
      <w:rFonts w:cs="Times New Roman"/>
      <w:sz w:val="16"/>
    </w:rPr>
  </w:style>
  <w:style w:type="paragraph" w:customStyle="1" w:styleId="xl53">
    <w:name w:val="xl53"/>
    <w:basedOn w:val="Normalny"/>
    <w:rsid w:val="00222B7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2B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2B70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3AA6-62D1-46BA-A46F-85F6971F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Jakub</cp:lastModifiedBy>
  <cp:revision>3</cp:revision>
  <cp:lastPrinted>2017-01-03T09:49:00Z</cp:lastPrinted>
  <dcterms:created xsi:type="dcterms:W3CDTF">2024-06-05T08:40:00Z</dcterms:created>
  <dcterms:modified xsi:type="dcterms:W3CDTF">2024-06-06T19:39:00Z</dcterms:modified>
</cp:coreProperties>
</file>