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48B2" w14:textId="1F45A078" w:rsidR="0024459D" w:rsidRDefault="00CF0321">
      <w:pPr>
        <w:pStyle w:val="Nagwek3"/>
        <w:rPr>
          <w:rFonts w:asciiTheme="minorHAnsi" w:hAnsiTheme="minorHAnsi" w:cstheme="minorHAnsi"/>
          <w:sz w:val="24"/>
          <w:szCs w:val="24"/>
        </w:rPr>
      </w:pPr>
      <w:r>
        <w:rPr>
          <w:rFonts w:asciiTheme="minorHAnsi" w:hAnsiTheme="minorHAnsi" w:cstheme="minorHAnsi"/>
          <w:sz w:val="24"/>
          <w:szCs w:val="24"/>
        </w:rPr>
        <w:t xml:space="preserve"> CUW-SAZ.4440.</w:t>
      </w:r>
      <w:r w:rsidR="00B425B8">
        <w:rPr>
          <w:rFonts w:asciiTheme="minorHAnsi" w:hAnsiTheme="minorHAnsi" w:cstheme="minorHAnsi"/>
          <w:sz w:val="24"/>
          <w:szCs w:val="24"/>
        </w:rPr>
        <w:t>55</w:t>
      </w:r>
      <w:r>
        <w:rPr>
          <w:rFonts w:asciiTheme="minorHAnsi" w:hAnsiTheme="minorHAnsi" w:cstheme="minorHAnsi"/>
          <w:sz w:val="24"/>
          <w:szCs w:val="24"/>
        </w:rPr>
        <w:t>.2023</w:t>
      </w:r>
    </w:p>
    <w:p w14:paraId="4EA3933B" w14:textId="77777777" w:rsidR="0024459D" w:rsidRDefault="00CF0321">
      <w:pPr>
        <w:pStyle w:val="Nagwek3"/>
        <w:rPr>
          <w:rFonts w:asciiTheme="minorHAnsi" w:hAnsiTheme="minorHAnsi" w:cstheme="minorHAnsi"/>
          <w:sz w:val="24"/>
          <w:szCs w:val="24"/>
        </w:rPr>
      </w:pPr>
      <w:r>
        <w:rPr>
          <w:rFonts w:asciiTheme="minorHAnsi" w:hAnsiTheme="minorHAnsi" w:cstheme="minorHAnsi"/>
          <w:sz w:val="24"/>
          <w:szCs w:val="24"/>
        </w:rPr>
        <w:t>SPECYFIKACJA WARUNKÓW ZAMÓWIENIA zwana dalej SWZ</w:t>
      </w:r>
    </w:p>
    <w:p w14:paraId="7454171C" w14:textId="77777777" w:rsidR="0024459D" w:rsidRDefault="0024459D">
      <w:pPr>
        <w:keepNext/>
        <w:spacing w:before="240" w:after="60"/>
        <w:outlineLvl w:val="2"/>
        <w:rPr>
          <w:rFonts w:asciiTheme="minorHAnsi" w:hAnsiTheme="minorHAnsi" w:cstheme="minorHAnsi"/>
          <w:b/>
          <w:bCs/>
          <w:sz w:val="8"/>
          <w:szCs w:val="8"/>
        </w:rPr>
      </w:pPr>
    </w:p>
    <w:p w14:paraId="4A28BA33" w14:textId="164E7B05" w:rsidR="000567BD" w:rsidRDefault="00CF0321" w:rsidP="000567BD">
      <w:pPr>
        <w:spacing w:line="360" w:lineRule="auto"/>
        <w:jc w:val="both"/>
        <w:rPr>
          <w:rFonts w:asciiTheme="minorHAnsi" w:hAnsiTheme="minorHAnsi" w:cstheme="minorHAnsi"/>
          <w:b/>
          <w:bCs/>
        </w:rPr>
      </w:pPr>
      <w:r>
        <w:rPr>
          <w:rFonts w:asciiTheme="minorHAnsi" w:hAnsiTheme="minorHAnsi" w:cstheme="minorHAnsi"/>
          <w:b/>
          <w:bCs/>
        </w:rPr>
        <w:t xml:space="preserve">na </w:t>
      </w:r>
      <w:r w:rsidR="000567BD">
        <w:rPr>
          <w:rFonts w:asciiTheme="minorHAnsi" w:hAnsiTheme="minorHAnsi" w:cstheme="minorHAnsi"/>
          <w:b/>
          <w:bCs/>
        </w:rPr>
        <w:t>u</w:t>
      </w:r>
      <w:r w:rsidR="000567BD" w:rsidRPr="000567BD">
        <w:rPr>
          <w:rFonts w:asciiTheme="minorHAnsi" w:hAnsiTheme="minorHAnsi" w:cstheme="minorHAnsi"/>
          <w:b/>
          <w:bCs/>
        </w:rPr>
        <w:t xml:space="preserve">sługi pralnicze </w:t>
      </w:r>
    </w:p>
    <w:p w14:paraId="63760663" w14:textId="77777777" w:rsidR="00004775" w:rsidRDefault="00004775" w:rsidP="000567BD">
      <w:pPr>
        <w:spacing w:line="360" w:lineRule="auto"/>
        <w:jc w:val="both"/>
        <w:rPr>
          <w:rFonts w:asciiTheme="minorHAnsi" w:hAnsiTheme="minorHAnsi" w:cstheme="minorHAnsi"/>
          <w:b/>
          <w:bCs/>
        </w:rPr>
      </w:pPr>
    </w:p>
    <w:p w14:paraId="0EBC7099" w14:textId="29AF6E57" w:rsidR="0024459D" w:rsidRDefault="00CF0321" w:rsidP="000567BD">
      <w:pPr>
        <w:spacing w:line="360" w:lineRule="auto"/>
        <w:jc w:val="both"/>
        <w:rPr>
          <w:rFonts w:asciiTheme="minorHAnsi" w:hAnsiTheme="minorHAnsi" w:cstheme="minorHAnsi"/>
        </w:rPr>
      </w:pPr>
      <w:r>
        <w:rPr>
          <w:rFonts w:asciiTheme="minorHAnsi" w:hAnsiTheme="minorHAnsi" w:cstheme="minorHAnsi"/>
        </w:rPr>
        <w:t>Nazw</w:t>
      </w:r>
      <w:r>
        <w:rPr>
          <w:rFonts w:asciiTheme="minorHAnsi" w:eastAsia="TimesNewRoman" w:hAnsiTheme="minorHAnsi" w:cstheme="minorHAnsi"/>
        </w:rPr>
        <w:t xml:space="preserve">a </w:t>
      </w:r>
      <w:r>
        <w:rPr>
          <w:rFonts w:asciiTheme="minorHAnsi" w:hAnsiTheme="minorHAnsi" w:cstheme="minorHAnsi"/>
        </w:rPr>
        <w:t>oraz adres Zamawiaj</w:t>
      </w:r>
      <w:r>
        <w:rPr>
          <w:rFonts w:asciiTheme="minorHAnsi" w:eastAsia="TimesNewRoman" w:hAnsiTheme="minorHAnsi" w:cstheme="minorHAnsi"/>
        </w:rPr>
        <w:t>ą</w:t>
      </w:r>
      <w:r>
        <w:rPr>
          <w:rFonts w:asciiTheme="minorHAnsi" w:hAnsiTheme="minorHAnsi" w:cstheme="minorHAnsi"/>
        </w:rPr>
        <w:t>cego</w:t>
      </w:r>
    </w:p>
    <w:p w14:paraId="6E3854E0"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Miasto Poznań Centrum Usług Wspólnych w Poznaniu </w:t>
      </w:r>
    </w:p>
    <w:p w14:paraId="021D1788"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al. Niepodległości 27  </w:t>
      </w:r>
    </w:p>
    <w:p w14:paraId="311C5D27" w14:textId="77777777" w:rsidR="0024459D" w:rsidRDefault="00CF0321">
      <w:pPr>
        <w:spacing w:line="276" w:lineRule="auto"/>
        <w:jc w:val="both"/>
        <w:rPr>
          <w:rFonts w:asciiTheme="minorHAnsi" w:hAnsiTheme="minorHAnsi" w:cstheme="minorHAnsi"/>
        </w:rPr>
      </w:pPr>
      <w:r>
        <w:rPr>
          <w:rFonts w:asciiTheme="minorHAnsi" w:hAnsiTheme="minorHAnsi" w:cstheme="minorHAnsi"/>
        </w:rPr>
        <w:t>61-714 Poznań</w:t>
      </w:r>
    </w:p>
    <w:p w14:paraId="282E631C" w14:textId="77777777" w:rsidR="0024459D" w:rsidRDefault="00CF0321">
      <w:pPr>
        <w:spacing w:line="276" w:lineRule="auto"/>
        <w:jc w:val="both"/>
        <w:rPr>
          <w:rFonts w:asciiTheme="minorHAnsi" w:hAnsiTheme="minorHAnsi" w:cstheme="minorHAnsi"/>
        </w:rPr>
      </w:pPr>
      <w:r>
        <w:rPr>
          <w:rFonts w:asciiTheme="minorHAnsi" w:hAnsiTheme="minorHAnsi" w:cstheme="minorHAnsi"/>
        </w:rPr>
        <w:t>Nr telefonu. +48 61 10 21 700</w:t>
      </w:r>
    </w:p>
    <w:p w14:paraId="169CEDA9"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Adres poczty elektronicznej:  </w:t>
      </w:r>
      <w:hyperlink r:id="rId8">
        <w:r>
          <w:rPr>
            <w:rFonts w:asciiTheme="minorHAnsi" w:hAnsiTheme="minorHAnsi" w:cstheme="minorHAnsi"/>
          </w:rPr>
          <w:t>cuw@m.poznan.pl</w:t>
        </w:r>
      </w:hyperlink>
    </w:p>
    <w:p w14:paraId="1D56209F" w14:textId="77777777" w:rsidR="0024459D" w:rsidRDefault="00CF0321">
      <w:pPr>
        <w:spacing w:line="276" w:lineRule="auto"/>
        <w:jc w:val="both"/>
        <w:rPr>
          <w:rFonts w:asciiTheme="minorHAnsi" w:hAnsiTheme="minorHAnsi" w:cstheme="minorHAnsi"/>
        </w:rPr>
      </w:pPr>
      <w:r>
        <w:rPr>
          <w:rFonts w:asciiTheme="minorHAnsi" w:hAnsiTheme="minorHAnsi" w:cstheme="minorHAnsi"/>
        </w:rPr>
        <w:t>Adres strony internetowej Centrum Usług Wspólnych: https://www.poznan.pl/cuw</w:t>
      </w:r>
      <w:bookmarkStart w:id="0" w:name="_Hlk111532484"/>
      <w:bookmarkEnd w:id="0"/>
    </w:p>
    <w:p w14:paraId="0C2E3E65" w14:textId="77777777" w:rsidR="0024459D" w:rsidRDefault="0024459D">
      <w:pPr>
        <w:spacing w:line="276" w:lineRule="auto"/>
        <w:jc w:val="both"/>
        <w:rPr>
          <w:rFonts w:asciiTheme="minorHAnsi" w:hAnsiTheme="minorHAnsi" w:cstheme="minorHAnsi"/>
        </w:rPr>
      </w:pPr>
    </w:p>
    <w:p w14:paraId="651C58DE" w14:textId="77777777" w:rsidR="0024459D" w:rsidRDefault="00CF0321">
      <w:pPr>
        <w:spacing w:line="276" w:lineRule="auto"/>
        <w:jc w:val="both"/>
        <w:rPr>
          <w:rFonts w:asciiTheme="minorHAnsi" w:hAnsiTheme="minorHAnsi" w:cstheme="minorHAnsi"/>
        </w:rPr>
      </w:pPr>
      <w:r>
        <w:rPr>
          <w:rFonts w:asciiTheme="minorHAnsi" w:hAnsiTheme="minorHAnsi" w:cstheme="minorHAnsi"/>
        </w:rPr>
        <w:t>działające w imieniu i na rzecz</w:t>
      </w:r>
    </w:p>
    <w:p w14:paraId="0B8A34FD" w14:textId="177C1205" w:rsidR="0024459D" w:rsidRDefault="00CF0321">
      <w:pPr>
        <w:spacing w:line="276" w:lineRule="auto"/>
        <w:jc w:val="both"/>
        <w:rPr>
          <w:rFonts w:asciiTheme="minorHAnsi" w:hAnsiTheme="minorHAnsi" w:cstheme="minorHAnsi"/>
        </w:rPr>
      </w:pPr>
      <w:r>
        <w:rPr>
          <w:rFonts w:asciiTheme="minorHAnsi" w:hAnsiTheme="minorHAnsi" w:cstheme="minorHAnsi"/>
        </w:rPr>
        <w:t xml:space="preserve">Miasto Poznań Dom Pomocy Społecznej </w:t>
      </w:r>
    </w:p>
    <w:p w14:paraId="501F7672" w14:textId="3AFF0EE6" w:rsidR="0024459D" w:rsidRDefault="00CF0321">
      <w:pPr>
        <w:spacing w:line="276" w:lineRule="auto"/>
        <w:jc w:val="both"/>
        <w:rPr>
          <w:rFonts w:asciiTheme="minorHAnsi" w:hAnsiTheme="minorHAnsi" w:cstheme="minorHAnsi"/>
        </w:rPr>
      </w:pPr>
      <w:r>
        <w:rPr>
          <w:rFonts w:asciiTheme="minorHAnsi" w:hAnsiTheme="minorHAnsi" w:cstheme="minorHAnsi"/>
        </w:rPr>
        <w:t xml:space="preserve">ul. </w:t>
      </w:r>
      <w:r w:rsidR="00A777B5">
        <w:rPr>
          <w:rFonts w:asciiTheme="minorHAnsi" w:hAnsiTheme="minorHAnsi" w:cstheme="minorHAnsi"/>
        </w:rPr>
        <w:t>Konarskiego 11/13</w:t>
      </w:r>
    </w:p>
    <w:p w14:paraId="620FD784" w14:textId="6C29CC38" w:rsidR="0024459D" w:rsidRDefault="00CF0321">
      <w:pPr>
        <w:spacing w:line="276" w:lineRule="auto"/>
        <w:jc w:val="both"/>
        <w:rPr>
          <w:rFonts w:asciiTheme="minorHAnsi" w:hAnsiTheme="minorHAnsi" w:cstheme="minorHAnsi"/>
        </w:rPr>
      </w:pPr>
      <w:r>
        <w:rPr>
          <w:rFonts w:asciiTheme="minorHAnsi" w:hAnsiTheme="minorHAnsi" w:cstheme="minorHAnsi"/>
        </w:rPr>
        <w:t>61-</w:t>
      </w:r>
      <w:r w:rsidR="00A777B5">
        <w:rPr>
          <w:rFonts w:asciiTheme="minorHAnsi" w:hAnsiTheme="minorHAnsi" w:cstheme="minorHAnsi"/>
        </w:rPr>
        <w:t>114</w:t>
      </w:r>
      <w:r>
        <w:rPr>
          <w:rFonts w:asciiTheme="minorHAnsi" w:hAnsiTheme="minorHAnsi" w:cstheme="minorHAnsi"/>
        </w:rPr>
        <w:t xml:space="preserve"> Poznań</w:t>
      </w:r>
      <w:bookmarkStart w:id="1" w:name="_Hlk129172828"/>
      <w:bookmarkEnd w:id="1"/>
    </w:p>
    <w:p w14:paraId="14CBD692" w14:textId="6FA76DED" w:rsidR="0024459D" w:rsidRDefault="00CF0321">
      <w:pPr>
        <w:spacing w:line="276" w:lineRule="auto"/>
        <w:jc w:val="both"/>
        <w:rPr>
          <w:rFonts w:asciiTheme="minorHAnsi" w:hAnsiTheme="minorHAnsi" w:cstheme="minorHAnsi"/>
        </w:rPr>
      </w:pPr>
      <w:r>
        <w:rPr>
          <w:rFonts w:asciiTheme="minorHAnsi" w:hAnsiTheme="minorHAnsi" w:cstheme="minorHAnsi"/>
        </w:rPr>
        <w:t>Nr telefonu. +48 </w:t>
      </w:r>
      <w:r w:rsidR="00A777B5">
        <w:rPr>
          <w:rFonts w:asciiTheme="minorHAnsi" w:hAnsiTheme="minorHAnsi" w:cstheme="minorHAnsi"/>
        </w:rPr>
        <w:t>61 87 75 751</w:t>
      </w:r>
    </w:p>
    <w:p w14:paraId="3666165E" w14:textId="663A2355" w:rsidR="00A777B5" w:rsidRDefault="00A777B5">
      <w:pPr>
        <w:spacing w:line="276" w:lineRule="auto"/>
        <w:jc w:val="both"/>
        <w:rPr>
          <w:rFonts w:asciiTheme="minorHAnsi" w:hAnsiTheme="minorHAnsi" w:cstheme="minorHAnsi"/>
        </w:rPr>
      </w:pPr>
      <w:r>
        <w:rPr>
          <w:rFonts w:asciiTheme="minorHAnsi" w:hAnsiTheme="minorHAnsi" w:cstheme="minorHAnsi"/>
        </w:rPr>
        <w:t xml:space="preserve">Adres poczty elektronicznej:  </w:t>
      </w:r>
      <w:hyperlink r:id="rId9" w:history="1">
        <w:r w:rsidRPr="00FC7EB0">
          <w:rPr>
            <w:rStyle w:val="Hipercze"/>
            <w:rFonts w:asciiTheme="minorHAnsi" w:hAnsiTheme="minorHAnsi" w:cstheme="minorHAnsi"/>
          </w:rPr>
          <w:t>sekretariat.konarskiego@m.poznan.pl</w:t>
        </w:r>
      </w:hyperlink>
    </w:p>
    <w:p w14:paraId="6AF35CED" w14:textId="2A279E16" w:rsidR="0024459D" w:rsidRDefault="00CF0321">
      <w:pPr>
        <w:spacing w:line="276" w:lineRule="auto"/>
        <w:jc w:val="both"/>
        <w:rPr>
          <w:rFonts w:asciiTheme="minorHAnsi" w:hAnsiTheme="minorHAnsi" w:cstheme="minorHAnsi"/>
        </w:rPr>
      </w:pPr>
      <w:r>
        <w:rPr>
          <w:rFonts w:asciiTheme="minorHAnsi" w:hAnsiTheme="minorHAnsi" w:cstheme="minorHAnsi"/>
        </w:rPr>
        <w:t xml:space="preserve">Adres strony internetowej: </w:t>
      </w:r>
      <w:r w:rsidR="00A777B5" w:rsidRPr="00A777B5">
        <w:rPr>
          <w:rFonts w:asciiTheme="minorHAnsi" w:hAnsiTheme="minorHAnsi" w:cstheme="minorHAnsi"/>
        </w:rPr>
        <w:t>https://www.poznan.pl/mim/cuw/dom-pomocy</w:t>
      </w:r>
      <w:r w:rsidR="00A777B5">
        <w:rPr>
          <w:rFonts w:asciiTheme="minorHAnsi" w:hAnsiTheme="minorHAnsi" w:cstheme="minorHAnsi"/>
        </w:rPr>
        <w:t>-</w:t>
      </w:r>
      <w:r w:rsidR="00A777B5" w:rsidRPr="00A777B5">
        <w:rPr>
          <w:rFonts w:asciiTheme="minorHAnsi" w:hAnsiTheme="minorHAnsi" w:cstheme="minorHAnsi"/>
        </w:rPr>
        <w:t>spolecznej,1129/</w:t>
      </w:r>
    </w:p>
    <w:p w14:paraId="3DD4EDFB" w14:textId="77777777" w:rsidR="00893394" w:rsidRDefault="00893394">
      <w:pPr>
        <w:spacing w:line="276" w:lineRule="auto"/>
        <w:jc w:val="both"/>
        <w:rPr>
          <w:rFonts w:asciiTheme="minorHAnsi" w:hAnsiTheme="minorHAnsi" w:cstheme="minorHAnsi"/>
        </w:rPr>
      </w:pPr>
    </w:p>
    <w:p w14:paraId="1540F1A7" w14:textId="762A0D53" w:rsidR="0024459D" w:rsidRDefault="00CF0321" w:rsidP="00893394">
      <w:pPr>
        <w:spacing w:line="276" w:lineRule="auto"/>
        <w:jc w:val="center"/>
        <w:rPr>
          <w:rFonts w:asciiTheme="minorHAnsi" w:hAnsiTheme="minorHAnsi" w:cstheme="minorHAnsi"/>
        </w:rPr>
      </w:pPr>
      <w:r>
        <w:rPr>
          <w:rFonts w:asciiTheme="minorHAnsi" w:hAnsiTheme="minorHAnsi" w:cstheme="minorHAnsi"/>
        </w:rPr>
        <w:t>Adres strona internetowej prowadzonego postępowania:</w:t>
      </w:r>
    </w:p>
    <w:p w14:paraId="77834963" w14:textId="35D91DB6" w:rsidR="0024459D" w:rsidRDefault="00CF0321" w:rsidP="00893394">
      <w:pPr>
        <w:spacing w:line="276" w:lineRule="auto"/>
        <w:jc w:val="center"/>
        <w:rPr>
          <w:rFonts w:asciiTheme="minorHAnsi" w:hAnsiTheme="minorHAnsi" w:cstheme="minorHAnsi"/>
        </w:rPr>
      </w:pPr>
      <w:r>
        <w:rPr>
          <w:rFonts w:asciiTheme="minorHAnsi" w:hAnsiTheme="minorHAnsi" w:cstheme="minorHAnsi"/>
        </w:rPr>
        <w:t>https://platformazakupowa.pl/transakcja/</w:t>
      </w:r>
      <w:bookmarkStart w:id="2" w:name="_Hlk133404949"/>
      <w:bookmarkEnd w:id="2"/>
      <w:r w:rsidR="00525F8C" w:rsidRPr="00525F8C">
        <w:rPr>
          <w:rFonts w:asciiTheme="minorHAnsi" w:hAnsiTheme="minorHAnsi" w:cstheme="minorHAnsi"/>
        </w:rPr>
        <w:t>838152</w:t>
      </w:r>
    </w:p>
    <w:p w14:paraId="02A3643D"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b w:val="0"/>
          <w:bCs w:val="0"/>
          <w:sz w:val="24"/>
          <w:szCs w:val="24"/>
          <w:u w:val="single"/>
          <w:lang w:val="pl-PL"/>
        </w:rPr>
      </w:pPr>
      <w:r>
        <w:rPr>
          <w:rFonts w:asciiTheme="minorHAnsi" w:hAnsiTheme="minorHAnsi" w:cstheme="minorHAnsi"/>
          <w:sz w:val="24"/>
          <w:szCs w:val="24"/>
          <w:lang w:val="pl-PL"/>
        </w:rPr>
        <w:t>Adres strony internetowej na której udostępnianie będą zmiany i wyjaśnienia treści SWZ oraz inne dokumenty zamówienia bezpośrednio związane z postępowaniem o udzielenie zamówienia:</w:t>
      </w:r>
    </w:p>
    <w:p w14:paraId="514922A5" w14:textId="02D53481" w:rsidR="0024459D" w:rsidRPr="00A777B5" w:rsidRDefault="00CF0321">
      <w:pPr>
        <w:pStyle w:val="Nagwek1"/>
        <w:tabs>
          <w:tab w:val="left" w:pos="348"/>
        </w:tabs>
        <w:spacing w:before="93" w:line="276" w:lineRule="auto"/>
        <w:ind w:left="0" w:right="120"/>
        <w:rPr>
          <w:rFonts w:asciiTheme="minorHAnsi" w:hAnsiTheme="minorHAnsi" w:cstheme="minorHAnsi"/>
          <w:b w:val="0"/>
          <w:bCs w:val="0"/>
          <w:sz w:val="24"/>
          <w:szCs w:val="24"/>
          <w:lang w:val="pl-PL"/>
        </w:rPr>
      </w:pPr>
      <w:r w:rsidRPr="00A777B5">
        <w:rPr>
          <w:rFonts w:asciiTheme="minorHAnsi" w:hAnsiTheme="minorHAnsi" w:cstheme="minorHAnsi"/>
          <w:b w:val="0"/>
          <w:bCs w:val="0"/>
          <w:sz w:val="24"/>
          <w:szCs w:val="24"/>
          <w:lang w:val="pl-PL"/>
        </w:rPr>
        <w:t>https://platformazakupowa.pl/transakcja/</w:t>
      </w:r>
      <w:r w:rsidR="00525F8C" w:rsidRPr="00525F8C">
        <w:rPr>
          <w:rFonts w:asciiTheme="minorHAnsi" w:hAnsiTheme="minorHAnsi" w:cstheme="minorHAnsi"/>
          <w:b w:val="0"/>
          <w:bCs w:val="0"/>
          <w:sz w:val="24"/>
          <w:szCs w:val="24"/>
          <w:lang w:val="pl-PL"/>
        </w:rPr>
        <w:t>838152</w:t>
      </w:r>
    </w:p>
    <w:p w14:paraId="7DC2ED68"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rPr>
      </w:pPr>
      <w:proofErr w:type="spellStart"/>
      <w:r>
        <w:rPr>
          <w:rFonts w:asciiTheme="minorHAnsi" w:hAnsiTheme="minorHAnsi" w:cstheme="minorHAnsi"/>
          <w:sz w:val="24"/>
          <w:szCs w:val="24"/>
        </w:rPr>
        <w:t>Tryb</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udzielenia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zamówienia</w:t>
      </w:r>
      <w:proofErr w:type="spellEnd"/>
    </w:p>
    <w:p w14:paraId="3A1A9AFA" w14:textId="18C99098" w:rsidR="0024459D" w:rsidRDefault="00CF0321">
      <w:pPr>
        <w:spacing w:line="276" w:lineRule="auto"/>
        <w:jc w:val="both"/>
        <w:rPr>
          <w:rFonts w:asciiTheme="minorHAnsi" w:hAnsiTheme="minorHAnsi" w:cstheme="minorHAnsi"/>
        </w:rPr>
      </w:pPr>
      <w:r>
        <w:rPr>
          <w:rFonts w:asciiTheme="minorHAnsi" w:hAnsiTheme="minorHAnsi" w:cstheme="minorHAnsi"/>
        </w:rPr>
        <w:t xml:space="preserve">Postępowanie o udzielenie zamówienia prowadzone jest w trybie podstawowym na podstawie </w:t>
      </w:r>
      <w:r>
        <w:rPr>
          <w:rFonts w:asciiTheme="minorHAnsi" w:hAnsiTheme="minorHAnsi" w:cstheme="minorHAnsi"/>
        </w:rPr>
        <w:br/>
        <w:t xml:space="preserve">art. 275 pkt  1 ustawy  z dnia 11 września 2019 r. Prawo zamówień publicznych ( </w:t>
      </w:r>
      <w:r w:rsidR="00DB2672" w:rsidRPr="00DB2672">
        <w:rPr>
          <w:rFonts w:asciiTheme="minorHAnsi" w:hAnsiTheme="minorHAnsi" w:cstheme="minorHAnsi"/>
        </w:rPr>
        <w:t>Dz. U. z 2023 r. poz. 1605 ze zm.)</w:t>
      </w:r>
      <w:r>
        <w:rPr>
          <w:rFonts w:asciiTheme="minorHAnsi" w:hAnsiTheme="minorHAnsi" w:cstheme="minorHAnsi"/>
        </w:rPr>
        <w:t>, zwana dalej ustawą.</w:t>
      </w:r>
    </w:p>
    <w:p w14:paraId="29B84DC0"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Informacja, czy zamawiający przewiduje wybór najkorzystniejszej oferty z możliwością prowadzenia negocjacji.</w:t>
      </w:r>
    </w:p>
    <w:p w14:paraId="1E8B8BEE" w14:textId="77777777" w:rsidR="0024459D" w:rsidRDefault="00CF0321">
      <w:pPr>
        <w:spacing w:line="276" w:lineRule="auto"/>
        <w:jc w:val="both"/>
        <w:rPr>
          <w:rFonts w:asciiTheme="minorHAnsi" w:hAnsiTheme="minorHAnsi" w:cstheme="minorHAnsi"/>
        </w:rPr>
      </w:pPr>
      <w:r>
        <w:rPr>
          <w:rFonts w:asciiTheme="minorHAnsi" w:hAnsiTheme="minorHAnsi" w:cstheme="minorHAnsi"/>
        </w:rPr>
        <w:t>Zamawiający nie przewiduje wyboru najkorzystniejszej oferty z możliwością przeprowadzenia negocjacji.</w:t>
      </w:r>
    </w:p>
    <w:p w14:paraId="6A83E062"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Przedmiot zamówienia</w:t>
      </w:r>
    </w:p>
    <w:p w14:paraId="01F4E8BC" w14:textId="4466D858" w:rsidR="00942E93" w:rsidRPr="00942E93" w:rsidRDefault="00004775" w:rsidP="00942E93">
      <w:pPr>
        <w:spacing w:line="276" w:lineRule="auto"/>
        <w:jc w:val="both"/>
        <w:rPr>
          <w:rFonts w:asciiTheme="minorHAnsi" w:hAnsiTheme="minorHAnsi" w:cstheme="minorHAnsi"/>
        </w:rPr>
      </w:pPr>
      <w:bookmarkStart w:id="3" w:name="_Hlk149117507"/>
      <w:r>
        <w:rPr>
          <w:rFonts w:asciiTheme="minorHAnsi" w:hAnsiTheme="minorHAnsi" w:cstheme="minorHAnsi"/>
        </w:rPr>
        <w:t>U</w:t>
      </w:r>
      <w:r w:rsidR="00942E93" w:rsidRPr="00942E93">
        <w:rPr>
          <w:rFonts w:asciiTheme="minorHAnsi" w:hAnsiTheme="minorHAnsi" w:cstheme="minorHAnsi"/>
        </w:rPr>
        <w:t xml:space="preserve">sługi pralnicze wraz z transportem dla Domu Pomocy Społecznej w Poznaniu przy ul. Konarskiego 11/13 oraz Oddziału </w:t>
      </w:r>
      <w:r w:rsidR="009C6109">
        <w:rPr>
          <w:rFonts w:asciiTheme="minorHAnsi" w:hAnsiTheme="minorHAnsi" w:cstheme="minorHAnsi"/>
        </w:rPr>
        <w:t>D</w:t>
      </w:r>
      <w:r w:rsidR="00942E93" w:rsidRPr="00942E93">
        <w:rPr>
          <w:rFonts w:asciiTheme="minorHAnsi" w:hAnsiTheme="minorHAnsi" w:cstheme="minorHAnsi"/>
        </w:rPr>
        <w:t>PS przy ul. Zamenhofa 142a.</w:t>
      </w:r>
    </w:p>
    <w:p w14:paraId="2B9128E6" w14:textId="0D7CBE0A" w:rsidR="00942E93" w:rsidRPr="00942E93" w:rsidRDefault="00942E93" w:rsidP="00942E93">
      <w:pPr>
        <w:spacing w:line="276" w:lineRule="auto"/>
        <w:jc w:val="both"/>
        <w:rPr>
          <w:rFonts w:asciiTheme="minorHAnsi" w:hAnsiTheme="minorHAnsi" w:cstheme="minorHAnsi"/>
        </w:rPr>
      </w:pPr>
      <w:r w:rsidRPr="00942E93">
        <w:rPr>
          <w:rFonts w:asciiTheme="minorHAnsi" w:hAnsiTheme="minorHAnsi" w:cstheme="minorHAnsi"/>
        </w:rPr>
        <w:lastRenderedPageBreak/>
        <w:t>Zakres usługi obejmuje pranie w różnych zakresach temperatur, odplamianie, dezynfekcję, suszenie, maglowanie, prasowanie, sortowanie, drobne naprawy krawieckie, transport asortymentu od i do Zamawiającego.</w:t>
      </w:r>
    </w:p>
    <w:bookmarkEnd w:id="3"/>
    <w:p w14:paraId="74EFB8A0" w14:textId="77777777" w:rsidR="00EE3076" w:rsidRDefault="00EE3076" w:rsidP="00942E93">
      <w:pPr>
        <w:spacing w:line="276" w:lineRule="auto"/>
        <w:jc w:val="both"/>
        <w:rPr>
          <w:rFonts w:asciiTheme="minorHAnsi" w:hAnsiTheme="minorHAnsi" w:cstheme="minorHAnsi"/>
        </w:rPr>
      </w:pPr>
    </w:p>
    <w:p w14:paraId="0984CC37" w14:textId="7E2BE4A6" w:rsidR="00893394" w:rsidRDefault="00CF0321" w:rsidP="00942E93">
      <w:pPr>
        <w:spacing w:line="276" w:lineRule="auto"/>
        <w:jc w:val="both"/>
        <w:rPr>
          <w:rFonts w:asciiTheme="minorHAnsi" w:hAnsiTheme="minorHAnsi" w:cstheme="minorHAnsi"/>
        </w:rPr>
      </w:pPr>
      <w:r>
        <w:rPr>
          <w:rFonts w:asciiTheme="minorHAnsi" w:hAnsiTheme="minorHAnsi" w:cstheme="minorHAnsi"/>
        </w:rPr>
        <w:t>Szczegółowy opis przedmiotu zmówienia zawarto w załączniku nr 1  do wzoru umowy.</w:t>
      </w:r>
    </w:p>
    <w:p w14:paraId="40769CE7" w14:textId="77777777" w:rsidR="00310DBC" w:rsidRPr="00893394" w:rsidRDefault="00310DBC" w:rsidP="00942E93">
      <w:pPr>
        <w:spacing w:line="276" w:lineRule="auto"/>
        <w:jc w:val="both"/>
        <w:rPr>
          <w:rFonts w:asciiTheme="minorHAnsi" w:hAnsiTheme="minorHAnsi" w:cstheme="minorHAnsi"/>
        </w:rPr>
      </w:pPr>
    </w:p>
    <w:p w14:paraId="2281E292" w14:textId="77777777" w:rsidR="00742EBE" w:rsidRPr="00B3138A" w:rsidRDefault="00742EBE" w:rsidP="00742EBE">
      <w:pPr>
        <w:spacing w:line="276" w:lineRule="auto"/>
        <w:jc w:val="both"/>
        <w:rPr>
          <w:rFonts w:asciiTheme="minorHAnsi" w:hAnsiTheme="minorHAnsi" w:cstheme="minorHAnsi"/>
          <w:b/>
          <w:bCs/>
        </w:rPr>
      </w:pPr>
      <w:r w:rsidRPr="00B3138A">
        <w:rPr>
          <w:rFonts w:asciiTheme="minorHAnsi" w:hAnsiTheme="minorHAnsi" w:cstheme="minorHAnsi"/>
          <w:b/>
          <w:bCs/>
        </w:rPr>
        <w:t>Wymóg zatrudnienia na umowę o pracę</w:t>
      </w:r>
    </w:p>
    <w:p w14:paraId="6BDDB9AD" w14:textId="77777777" w:rsidR="00742EBE" w:rsidRPr="00B3138A" w:rsidRDefault="00742EBE" w:rsidP="00742EBE">
      <w:pPr>
        <w:spacing w:line="276" w:lineRule="auto"/>
        <w:jc w:val="both"/>
        <w:rPr>
          <w:rFonts w:asciiTheme="minorHAnsi" w:hAnsiTheme="minorHAnsi" w:cstheme="minorHAnsi"/>
        </w:rPr>
      </w:pPr>
      <w:r w:rsidRPr="00B3138A">
        <w:rPr>
          <w:rFonts w:asciiTheme="minorHAnsi" w:hAnsiTheme="minorHAnsi" w:cstheme="minorHAnsi"/>
        </w:rPr>
        <w:t>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obejmujących:</w:t>
      </w:r>
    </w:p>
    <w:p w14:paraId="34291C5B" w14:textId="6F92B39F" w:rsidR="00742EBE" w:rsidRPr="00B3138A" w:rsidRDefault="00742EBE" w:rsidP="00742EBE">
      <w:pPr>
        <w:spacing w:line="276" w:lineRule="auto"/>
        <w:jc w:val="both"/>
        <w:rPr>
          <w:rFonts w:asciiTheme="minorHAnsi" w:hAnsiTheme="minorHAnsi" w:cstheme="minorHAnsi"/>
        </w:rPr>
      </w:pPr>
      <w:r w:rsidRPr="00B3138A">
        <w:rPr>
          <w:rFonts w:asciiTheme="minorHAnsi" w:hAnsiTheme="minorHAnsi" w:cstheme="minorHAnsi"/>
        </w:rPr>
        <w:t>- czynności w zakresie</w:t>
      </w:r>
      <w:r w:rsidR="00073E8B">
        <w:rPr>
          <w:rFonts w:asciiTheme="minorHAnsi" w:hAnsiTheme="minorHAnsi" w:cstheme="minorHAnsi"/>
        </w:rPr>
        <w:t xml:space="preserve"> prania, suszenia</w:t>
      </w:r>
      <w:r w:rsidR="00DF00D8">
        <w:rPr>
          <w:rFonts w:asciiTheme="minorHAnsi" w:hAnsiTheme="minorHAnsi" w:cstheme="minorHAnsi"/>
        </w:rPr>
        <w:t>,</w:t>
      </w:r>
      <w:r w:rsidR="00073E8B">
        <w:rPr>
          <w:rFonts w:asciiTheme="minorHAnsi" w:hAnsiTheme="minorHAnsi" w:cstheme="minorHAnsi"/>
        </w:rPr>
        <w:t xml:space="preserve"> prasowania</w:t>
      </w:r>
      <w:r w:rsidRPr="00B3138A">
        <w:rPr>
          <w:rFonts w:asciiTheme="minorHAnsi" w:hAnsiTheme="minorHAnsi" w:cstheme="minorHAnsi"/>
        </w:rPr>
        <w:t xml:space="preserve">,  </w:t>
      </w:r>
    </w:p>
    <w:p w14:paraId="2831A84D" w14:textId="7BB6E83A" w:rsidR="00742EBE" w:rsidRPr="00B3138A" w:rsidRDefault="00742EBE" w:rsidP="00742EBE">
      <w:pPr>
        <w:spacing w:line="276" w:lineRule="auto"/>
        <w:jc w:val="both"/>
        <w:rPr>
          <w:rFonts w:asciiTheme="minorHAnsi" w:hAnsiTheme="minorHAnsi" w:cstheme="minorHAnsi"/>
        </w:rPr>
      </w:pPr>
      <w:r w:rsidRPr="00B3138A">
        <w:rPr>
          <w:rFonts w:asciiTheme="minorHAnsi" w:hAnsiTheme="minorHAnsi" w:cstheme="minorHAnsi"/>
        </w:rPr>
        <w:t xml:space="preserve">- czynności </w:t>
      </w:r>
      <w:r w:rsidR="00DF00D8">
        <w:rPr>
          <w:rFonts w:asciiTheme="minorHAnsi" w:hAnsiTheme="minorHAnsi" w:cstheme="minorHAnsi"/>
        </w:rPr>
        <w:t>w zakresie drobnych napraw krawieckich,</w:t>
      </w:r>
      <w:r w:rsidRPr="00B3138A">
        <w:rPr>
          <w:rFonts w:asciiTheme="minorHAnsi" w:hAnsiTheme="minorHAnsi" w:cstheme="minorHAnsi"/>
        </w:rPr>
        <w:t xml:space="preserve"> </w:t>
      </w:r>
    </w:p>
    <w:p w14:paraId="14125244" w14:textId="19D86CF4" w:rsidR="00742EBE" w:rsidRPr="00B3138A" w:rsidRDefault="00742EBE" w:rsidP="00742EBE">
      <w:pPr>
        <w:spacing w:line="276" w:lineRule="auto"/>
        <w:jc w:val="both"/>
        <w:rPr>
          <w:rFonts w:asciiTheme="minorHAnsi" w:hAnsiTheme="minorHAnsi" w:cstheme="minorHAnsi"/>
        </w:rPr>
      </w:pPr>
      <w:r w:rsidRPr="00B3138A">
        <w:rPr>
          <w:rFonts w:asciiTheme="minorHAnsi" w:hAnsiTheme="minorHAnsi" w:cstheme="minorHAnsi"/>
        </w:rPr>
        <w:t xml:space="preserve">- czynności w zakresie transportu i wydania </w:t>
      </w:r>
      <w:r w:rsidR="00DF00D8">
        <w:rPr>
          <w:rFonts w:asciiTheme="minorHAnsi" w:hAnsiTheme="minorHAnsi" w:cstheme="minorHAnsi"/>
        </w:rPr>
        <w:t>asortymentu</w:t>
      </w:r>
      <w:r w:rsidRPr="00B3138A">
        <w:rPr>
          <w:rFonts w:asciiTheme="minorHAnsi" w:hAnsiTheme="minorHAnsi" w:cstheme="minorHAnsi"/>
        </w:rPr>
        <w:t xml:space="preserve">. </w:t>
      </w:r>
    </w:p>
    <w:p w14:paraId="7989A45D" w14:textId="77777777" w:rsidR="00742EBE" w:rsidRDefault="00742EBE" w:rsidP="00D940F4">
      <w:pPr>
        <w:spacing w:line="276" w:lineRule="auto"/>
        <w:jc w:val="both"/>
        <w:rPr>
          <w:rFonts w:asciiTheme="minorHAnsi" w:hAnsiTheme="minorHAnsi" w:cstheme="minorHAnsi"/>
          <w:b/>
          <w:bCs/>
        </w:rPr>
      </w:pPr>
    </w:p>
    <w:p w14:paraId="6AC6F19B" w14:textId="2C3E9FEA" w:rsidR="0024459D" w:rsidRPr="00D940F4" w:rsidRDefault="00CF0321" w:rsidP="00D940F4">
      <w:pPr>
        <w:spacing w:line="276" w:lineRule="auto"/>
        <w:jc w:val="both"/>
        <w:rPr>
          <w:rFonts w:asciiTheme="minorHAnsi" w:hAnsiTheme="minorHAnsi" w:cstheme="minorHAnsi"/>
          <w:b/>
          <w:bCs/>
        </w:rPr>
      </w:pPr>
      <w:r w:rsidRPr="00D940F4">
        <w:rPr>
          <w:rFonts w:asciiTheme="minorHAnsi" w:hAnsiTheme="minorHAnsi" w:cstheme="minorHAnsi"/>
          <w:b/>
          <w:bCs/>
        </w:rPr>
        <w:t xml:space="preserve">Kody CPV </w:t>
      </w:r>
    </w:p>
    <w:p w14:paraId="2492283E" w14:textId="63826675" w:rsidR="00D940F4" w:rsidRPr="00D940F4" w:rsidRDefault="00D940F4" w:rsidP="00D940F4">
      <w:pPr>
        <w:pStyle w:val="Akapitzlist"/>
        <w:spacing w:line="276" w:lineRule="auto"/>
        <w:ind w:left="0"/>
        <w:jc w:val="both"/>
        <w:rPr>
          <w:rFonts w:asciiTheme="minorHAnsi" w:hAnsiTheme="minorHAnsi" w:cstheme="minorHAnsi"/>
          <w:sz w:val="24"/>
          <w:szCs w:val="24"/>
        </w:rPr>
      </w:pPr>
      <w:r w:rsidRPr="00D940F4">
        <w:rPr>
          <w:rFonts w:asciiTheme="minorHAnsi" w:hAnsiTheme="minorHAnsi" w:cstheme="minorHAnsi"/>
          <w:sz w:val="24"/>
          <w:szCs w:val="24"/>
        </w:rPr>
        <w:t>98310000-9 Usługi prania i czyszczenia na sucho</w:t>
      </w:r>
      <w:r>
        <w:rPr>
          <w:rFonts w:asciiTheme="minorHAnsi" w:hAnsiTheme="minorHAnsi" w:cstheme="minorHAnsi"/>
          <w:sz w:val="24"/>
          <w:szCs w:val="24"/>
        </w:rPr>
        <w:t>;</w:t>
      </w:r>
    </w:p>
    <w:p w14:paraId="161E894D" w14:textId="436B12D5" w:rsidR="00D940F4" w:rsidRPr="00D940F4" w:rsidRDefault="00D940F4" w:rsidP="00D940F4">
      <w:pPr>
        <w:pStyle w:val="Akapitzlist"/>
        <w:spacing w:line="276" w:lineRule="auto"/>
        <w:ind w:left="0"/>
        <w:jc w:val="both"/>
        <w:rPr>
          <w:rFonts w:asciiTheme="minorHAnsi" w:hAnsiTheme="minorHAnsi" w:cstheme="minorHAnsi"/>
          <w:sz w:val="24"/>
          <w:szCs w:val="24"/>
        </w:rPr>
      </w:pPr>
      <w:r w:rsidRPr="00D940F4">
        <w:rPr>
          <w:rFonts w:asciiTheme="minorHAnsi" w:hAnsiTheme="minorHAnsi" w:cstheme="minorHAnsi"/>
          <w:sz w:val="24"/>
          <w:szCs w:val="24"/>
        </w:rPr>
        <w:t>98311000-6 Usługi odbierania prania;</w:t>
      </w:r>
    </w:p>
    <w:p w14:paraId="2C85F9FC" w14:textId="7DBE40AE" w:rsidR="00D940F4" w:rsidRPr="00D940F4" w:rsidRDefault="00D940F4" w:rsidP="00D940F4">
      <w:pPr>
        <w:pStyle w:val="Akapitzlist"/>
        <w:spacing w:line="276" w:lineRule="auto"/>
        <w:ind w:left="0"/>
        <w:jc w:val="both"/>
        <w:rPr>
          <w:rFonts w:asciiTheme="minorHAnsi" w:hAnsiTheme="minorHAnsi" w:cstheme="minorHAnsi"/>
          <w:sz w:val="24"/>
          <w:szCs w:val="24"/>
        </w:rPr>
      </w:pPr>
      <w:r w:rsidRPr="00D940F4">
        <w:rPr>
          <w:rFonts w:asciiTheme="minorHAnsi" w:hAnsiTheme="minorHAnsi" w:cstheme="minorHAnsi"/>
          <w:sz w:val="24"/>
          <w:szCs w:val="24"/>
        </w:rPr>
        <w:t>98315000-4 Usługi prasowania;</w:t>
      </w:r>
    </w:p>
    <w:p w14:paraId="641BC05B" w14:textId="724F33C8" w:rsidR="00D940F4" w:rsidRDefault="00D940F4" w:rsidP="00D940F4">
      <w:pPr>
        <w:pStyle w:val="Akapitzlist"/>
        <w:spacing w:line="276" w:lineRule="auto"/>
        <w:ind w:left="0"/>
        <w:jc w:val="both"/>
        <w:rPr>
          <w:rFonts w:asciiTheme="minorHAnsi" w:hAnsiTheme="minorHAnsi" w:cstheme="minorHAnsi"/>
          <w:sz w:val="24"/>
          <w:szCs w:val="24"/>
        </w:rPr>
      </w:pPr>
      <w:r w:rsidRPr="00D940F4">
        <w:rPr>
          <w:rFonts w:asciiTheme="minorHAnsi" w:hAnsiTheme="minorHAnsi" w:cstheme="minorHAnsi"/>
          <w:sz w:val="24"/>
          <w:szCs w:val="24"/>
        </w:rPr>
        <w:t>50830000-2 Usługi w zakresie naprawy odzieży i wyrobów włókienniczych</w:t>
      </w:r>
      <w:r>
        <w:rPr>
          <w:rFonts w:asciiTheme="minorHAnsi" w:hAnsiTheme="minorHAnsi" w:cstheme="minorHAnsi"/>
          <w:sz w:val="24"/>
          <w:szCs w:val="24"/>
        </w:rPr>
        <w:t>;</w:t>
      </w:r>
      <w:r w:rsidRPr="00D940F4">
        <w:rPr>
          <w:rFonts w:asciiTheme="minorHAnsi" w:hAnsiTheme="minorHAnsi" w:cstheme="minorHAnsi"/>
          <w:sz w:val="24"/>
          <w:szCs w:val="24"/>
        </w:rPr>
        <w:cr/>
      </w:r>
    </w:p>
    <w:p w14:paraId="5CA122C9" w14:textId="3228D90E" w:rsidR="0024459D" w:rsidRPr="00D940F4" w:rsidRDefault="00CF0321" w:rsidP="00D940F4">
      <w:pPr>
        <w:spacing w:line="276" w:lineRule="auto"/>
        <w:jc w:val="both"/>
        <w:rPr>
          <w:rFonts w:asciiTheme="minorHAnsi" w:hAnsiTheme="minorHAnsi" w:cstheme="minorHAnsi"/>
          <w:b/>
          <w:bCs/>
        </w:rPr>
      </w:pPr>
      <w:r w:rsidRPr="00D940F4">
        <w:rPr>
          <w:rFonts w:asciiTheme="minorHAnsi" w:hAnsiTheme="minorHAnsi" w:cstheme="minorHAnsi"/>
          <w:b/>
          <w:bCs/>
        </w:rPr>
        <w:t>Gwarancja jakości i rękojmia:</w:t>
      </w:r>
    </w:p>
    <w:p w14:paraId="2CC06FA2" w14:textId="77777777" w:rsidR="0024459D" w:rsidRPr="00D940F4" w:rsidRDefault="00CF0321" w:rsidP="00D940F4">
      <w:pPr>
        <w:spacing w:line="276" w:lineRule="auto"/>
        <w:jc w:val="both"/>
        <w:rPr>
          <w:rFonts w:asciiTheme="minorHAnsi" w:hAnsiTheme="minorHAnsi" w:cstheme="minorHAnsi"/>
        </w:rPr>
      </w:pPr>
      <w:r w:rsidRPr="00D940F4">
        <w:rPr>
          <w:rFonts w:asciiTheme="minorHAnsi" w:hAnsiTheme="minorHAnsi" w:cstheme="minorHAnsi"/>
        </w:rPr>
        <w:t>Zgodnie z wymaganiami wskazanymi w Opisie przedmiotu zamówienia.</w:t>
      </w:r>
    </w:p>
    <w:p w14:paraId="6D8761EE" w14:textId="77777777" w:rsidR="0024459D" w:rsidRPr="00D940F4" w:rsidRDefault="00CF0321" w:rsidP="00D940F4">
      <w:pPr>
        <w:suppressAutoHyphens/>
        <w:spacing w:after="140" w:line="276" w:lineRule="auto"/>
        <w:jc w:val="both"/>
        <w:textAlignment w:val="baseline"/>
        <w:rPr>
          <w:rFonts w:asciiTheme="minorHAnsi" w:hAnsiTheme="minorHAnsi" w:cstheme="minorHAnsi"/>
        </w:rPr>
      </w:pPr>
      <w:r w:rsidRPr="00D940F4">
        <w:rPr>
          <w:rFonts w:asciiTheme="minorHAnsi" w:hAnsiTheme="minorHAnsi" w:cstheme="minorHAnsi"/>
        </w:rPr>
        <w:t>Wszystkie nazwy podane przez Zamawiającego w załącznikach należy traktować jako typu.</w:t>
      </w:r>
    </w:p>
    <w:p w14:paraId="7DC4DD9F" w14:textId="77777777" w:rsidR="0024459D" w:rsidRDefault="00CF0321">
      <w:pPr>
        <w:spacing w:line="276" w:lineRule="auto"/>
        <w:jc w:val="both"/>
        <w:rPr>
          <w:rFonts w:asciiTheme="minorHAnsi" w:hAnsiTheme="minorHAnsi" w:cstheme="minorHAnsi"/>
          <w:b/>
          <w:bCs/>
        </w:rPr>
      </w:pPr>
      <w:r>
        <w:rPr>
          <w:rFonts w:asciiTheme="minorHAnsi" w:hAnsiTheme="minorHAnsi" w:cstheme="minorHAnsi"/>
          <w:b/>
          <w:bCs/>
        </w:rPr>
        <w:t xml:space="preserve">Standardy jakościowe: </w:t>
      </w:r>
    </w:p>
    <w:p w14:paraId="047707D7" w14:textId="3B2B9BE3" w:rsidR="0024459D" w:rsidRDefault="00CF0321">
      <w:pPr>
        <w:spacing w:line="276" w:lineRule="auto"/>
        <w:jc w:val="both"/>
        <w:rPr>
          <w:rFonts w:asciiTheme="minorHAnsi" w:hAnsiTheme="minorHAnsi" w:cstheme="minorHAnsi"/>
        </w:rPr>
      </w:pPr>
      <w:r>
        <w:rPr>
          <w:rFonts w:asciiTheme="minorHAnsi" w:hAnsiTheme="minorHAnsi" w:cstheme="minorHAnsi"/>
        </w:rPr>
        <w:t xml:space="preserve">Standardy jakościowe zostały określone w załączniku nr 1 do </w:t>
      </w:r>
      <w:r w:rsidR="00A854B6">
        <w:rPr>
          <w:rFonts w:asciiTheme="minorHAnsi" w:hAnsiTheme="minorHAnsi" w:cstheme="minorHAnsi"/>
        </w:rPr>
        <w:t xml:space="preserve">wzoru </w:t>
      </w:r>
      <w:r>
        <w:rPr>
          <w:rFonts w:asciiTheme="minorHAnsi" w:hAnsiTheme="minorHAnsi" w:cstheme="minorHAnsi"/>
        </w:rPr>
        <w:t>umowy.</w:t>
      </w:r>
      <w:bookmarkStart w:id="4" w:name="_Hlk8128287"/>
      <w:bookmarkEnd w:id="4"/>
    </w:p>
    <w:p w14:paraId="056279AD" w14:textId="77777777" w:rsidR="00F8103A" w:rsidRDefault="00F8103A">
      <w:pPr>
        <w:spacing w:line="276" w:lineRule="auto"/>
        <w:jc w:val="both"/>
        <w:rPr>
          <w:rFonts w:asciiTheme="minorHAnsi" w:hAnsiTheme="minorHAnsi" w:cstheme="minorHAnsi"/>
        </w:rPr>
      </w:pPr>
    </w:p>
    <w:p w14:paraId="657465F2"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Terminy wykonania zamówienia</w:t>
      </w:r>
    </w:p>
    <w:p w14:paraId="673711F4" w14:textId="267B724F" w:rsidR="00F8103A" w:rsidRPr="004403F9" w:rsidRDefault="00A854B6" w:rsidP="004403F9">
      <w:pPr>
        <w:pStyle w:val="NormalnyWeb"/>
        <w:jc w:val="both"/>
        <w:rPr>
          <w:rFonts w:ascii="Verdana" w:hAnsi="Verdana"/>
          <w:sz w:val="20"/>
          <w:szCs w:val="20"/>
        </w:rPr>
      </w:pPr>
      <w:bookmarkStart w:id="5" w:name="_Hlk78370010"/>
      <w:bookmarkEnd w:id="5"/>
      <w:r>
        <w:rPr>
          <w:rFonts w:ascii="Calibri" w:hAnsi="Calibri" w:cstheme="minorHAnsi"/>
        </w:rPr>
        <w:t>Od 01.01.2024r. do 31.12.2024r.</w:t>
      </w:r>
      <w:r w:rsidR="00F05584">
        <w:rPr>
          <w:rFonts w:ascii="Calibri" w:hAnsi="Calibri" w:cstheme="minorHAnsi"/>
        </w:rPr>
        <w:t xml:space="preserve"> ( 12 miesięcy )</w:t>
      </w:r>
      <w:r w:rsidR="004403F9">
        <w:rPr>
          <w:rFonts w:ascii="Calibri" w:hAnsi="Calibri" w:cstheme="minorHAnsi"/>
        </w:rPr>
        <w:t xml:space="preserve">, </w:t>
      </w:r>
      <w:r w:rsidR="004403F9" w:rsidRPr="004403F9">
        <w:rPr>
          <w:rFonts w:ascii="Verdana" w:hAnsi="Verdana"/>
          <w:sz w:val="20"/>
          <w:szCs w:val="20"/>
        </w:rPr>
        <w:t>chyba że ze względów proceduralnych nie będzie to możliwe – wówczas od dnia zawarcia umowy do 31.12.2024r.</w:t>
      </w:r>
    </w:p>
    <w:p w14:paraId="3AECD523"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 xml:space="preserve">Projektowane postanowienia umowy w sprawie zamówienia publicznego </w:t>
      </w:r>
    </w:p>
    <w:p w14:paraId="2AB9677F" w14:textId="4F0358A3" w:rsidR="0024459D" w:rsidRDefault="00CF0321">
      <w:pPr>
        <w:spacing w:line="276" w:lineRule="auto"/>
        <w:jc w:val="both"/>
        <w:rPr>
          <w:rFonts w:asciiTheme="minorHAnsi" w:hAnsiTheme="minorHAnsi" w:cstheme="minorHAnsi"/>
        </w:rPr>
      </w:pPr>
      <w:r>
        <w:rPr>
          <w:rFonts w:asciiTheme="minorHAnsi" w:hAnsiTheme="minorHAnsi" w:cstheme="minorHAnsi"/>
        </w:rPr>
        <w:t xml:space="preserve">Projektowane postanowienia umowy w sprawie niniejszego zamówienia zostały zawarte </w:t>
      </w:r>
      <w:r w:rsidR="00A854B6">
        <w:rPr>
          <w:rFonts w:asciiTheme="minorHAnsi" w:hAnsiTheme="minorHAnsi" w:cstheme="minorHAnsi"/>
        </w:rPr>
        <w:br/>
      </w:r>
      <w:r>
        <w:rPr>
          <w:rFonts w:asciiTheme="minorHAnsi" w:hAnsiTheme="minorHAnsi" w:cstheme="minorHAnsi"/>
        </w:rPr>
        <w:t xml:space="preserve">w załączniku nr 1 do SWZ. </w:t>
      </w:r>
    </w:p>
    <w:p w14:paraId="35CB5680" w14:textId="77777777" w:rsidR="00F8103A" w:rsidRDefault="00F8103A">
      <w:pPr>
        <w:spacing w:line="276" w:lineRule="auto"/>
        <w:jc w:val="both"/>
        <w:rPr>
          <w:rFonts w:asciiTheme="minorHAnsi" w:hAnsiTheme="minorHAnsi" w:cstheme="minorHAnsi"/>
        </w:rPr>
      </w:pPr>
    </w:p>
    <w:p w14:paraId="387692CB" w14:textId="77777777" w:rsidR="00F8103A" w:rsidRDefault="00F8103A">
      <w:pPr>
        <w:spacing w:line="276" w:lineRule="auto"/>
        <w:jc w:val="both"/>
        <w:rPr>
          <w:rFonts w:asciiTheme="minorHAnsi" w:hAnsiTheme="minorHAnsi" w:cstheme="minorHAnsi"/>
        </w:rPr>
      </w:pPr>
    </w:p>
    <w:p w14:paraId="25C44D6D" w14:textId="63C7CAA9"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Informacj</w:t>
      </w:r>
      <w:r w:rsidR="00A854B6">
        <w:rPr>
          <w:rFonts w:asciiTheme="minorHAnsi" w:hAnsiTheme="minorHAnsi" w:cstheme="minorHAnsi"/>
          <w:sz w:val="24"/>
          <w:szCs w:val="24"/>
          <w:lang w:val="pl-PL"/>
        </w:rPr>
        <w:t>e</w:t>
      </w:r>
      <w:r>
        <w:rPr>
          <w:rFonts w:asciiTheme="minorHAnsi" w:hAnsiTheme="minorHAnsi" w:cstheme="minorHAnsi"/>
          <w:sz w:val="24"/>
          <w:szCs w:val="24"/>
          <w:lang w:val="pl-PL"/>
        </w:rPr>
        <w:t xml:space="preserve"> o warunkach udziału w postępowaniu</w:t>
      </w:r>
      <w:r w:rsidR="005E5BF8">
        <w:rPr>
          <w:rFonts w:asciiTheme="minorHAnsi" w:hAnsiTheme="minorHAnsi" w:cstheme="minorHAnsi"/>
          <w:sz w:val="24"/>
          <w:szCs w:val="24"/>
          <w:lang w:val="pl-PL"/>
        </w:rPr>
        <w:t>:</w:t>
      </w:r>
    </w:p>
    <w:p w14:paraId="76DB23B7" w14:textId="77777777" w:rsidR="0024459D" w:rsidRDefault="00CF0321">
      <w:pPr>
        <w:pStyle w:val="Akapitzlist"/>
        <w:numPr>
          <w:ilvl w:val="0"/>
          <w:numId w:val="5"/>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O udzielenie zamówienia mogą ubiegać się Wykonawcy, którzy:</w:t>
      </w:r>
    </w:p>
    <w:p w14:paraId="4FF60A82" w14:textId="77777777" w:rsidR="0024459D" w:rsidRPr="00F75453" w:rsidRDefault="00CF0321" w:rsidP="00EF23CF">
      <w:pPr>
        <w:pStyle w:val="Akapitzlist"/>
        <w:numPr>
          <w:ilvl w:val="0"/>
          <w:numId w:val="10"/>
        </w:numPr>
        <w:spacing w:line="276" w:lineRule="auto"/>
        <w:ind w:left="567" w:hanging="397"/>
        <w:jc w:val="both"/>
        <w:rPr>
          <w:rFonts w:asciiTheme="minorHAnsi" w:hAnsiTheme="minorHAnsi" w:cstheme="minorHAnsi"/>
          <w:sz w:val="24"/>
          <w:szCs w:val="24"/>
        </w:rPr>
      </w:pPr>
      <w:r w:rsidRPr="00F75453">
        <w:rPr>
          <w:rFonts w:asciiTheme="minorHAnsi" w:hAnsiTheme="minorHAnsi" w:cstheme="minorHAnsi"/>
          <w:sz w:val="24"/>
          <w:szCs w:val="24"/>
        </w:rPr>
        <w:t xml:space="preserve">nie podlegają wykluczeniu na podstawie art. 108 ust. 1 Ustawy i art. 109 ust 1 pkt 4 -10 Ustawy oraz art. 7 ust. 1 ustawy z dnia 13 kwietnia 2022 r. o szczególnych rozwiązaniach  w zakresie </w:t>
      </w:r>
      <w:r w:rsidRPr="00F75453">
        <w:rPr>
          <w:rFonts w:asciiTheme="minorHAnsi" w:hAnsiTheme="minorHAnsi" w:cstheme="minorHAnsi"/>
          <w:sz w:val="24"/>
          <w:szCs w:val="24"/>
        </w:rPr>
        <w:lastRenderedPageBreak/>
        <w:t>przeciwdziałania wspieraniu agresji na Ukrainę oraz służących ochronie bezpieczeństwa narodowego;</w:t>
      </w:r>
    </w:p>
    <w:p w14:paraId="70CC940E" w14:textId="77777777" w:rsidR="006037F7" w:rsidRPr="006037F7" w:rsidRDefault="006037F7" w:rsidP="006037F7">
      <w:pPr>
        <w:pStyle w:val="Akapitzlist"/>
        <w:numPr>
          <w:ilvl w:val="0"/>
          <w:numId w:val="10"/>
        </w:numPr>
        <w:ind w:left="567"/>
        <w:rPr>
          <w:rFonts w:asciiTheme="minorHAnsi" w:hAnsiTheme="minorHAnsi" w:cstheme="minorHAnsi"/>
          <w:sz w:val="24"/>
          <w:szCs w:val="24"/>
          <w:u w:val="single"/>
        </w:rPr>
      </w:pPr>
      <w:r w:rsidRPr="006037F7">
        <w:rPr>
          <w:rFonts w:asciiTheme="minorHAnsi" w:hAnsiTheme="minorHAnsi" w:cstheme="minorHAnsi"/>
          <w:sz w:val="24"/>
          <w:szCs w:val="24"/>
          <w:u w:val="single"/>
        </w:rPr>
        <w:t xml:space="preserve">spełniają warunki udziału w postępowaniu </w:t>
      </w:r>
    </w:p>
    <w:p w14:paraId="3C048CEF" w14:textId="11037CBB" w:rsidR="00066BE2" w:rsidRPr="007D13B3" w:rsidRDefault="00066BE2" w:rsidP="006037F7">
      <w:pPr>
        <w:pStyle w:val="Akapitzlist"/>
        <w:numPr>
          <w:ilvl w:val="0"/>
          <w:numId w:val="38"/>
        </w:numPr>
        <w:spacing w:line="276" w:lineRule="auto"/>
        <w:ind w:left="709"/>
        <w:jc w:val="both"/>
        <w:rPr>
          <w:rFonts w:asciiTheme="minorHAnsi" w:hAnsiTheme="minorHAnsi" w:cstheme="minorHAnsi"/>
          <w:sz w:val="24"/>
          <w:szCs w:val="24"/>
          <w:u w:val="single"/>
        </w:rPr>
      </w:pPr>
      <w:r w:rsidRPr="007D13B3">
        <w:rPr>
          <w:rFonts w:asciiTheme="minorHAnsi" w:hAnsiTheme="minorHAnsi" w:cstheme="minorHAnsi"/>
          <w:sz w:val="24"/>
          <w:szCs w:val="24"/>
          <w:u w:val="single"/>
        </w:rPr>
        <w:t>dotyczące wymaganych uprawnień do prowadzenia określonej działalności gospodarczej lub zawodowej</w:t>
      </w:r>
    </w:p>
    <w:p w14:paraId="5B63E3F2" w14:textId="51E85E09" w:rsidR="00066BE2" w:rsidRPr="00F75453" w:rsidRDefault="00066BE2" w:rsidP="006037F7">
      <w:pPr>
        <w:pStyle w:val="Akapitzlist"/>
        <w:spacing w:line="276" w:lineRule="auto"/>
        <w:ind w:left="709"/>
        <w:jc w:val="both"/>
        <w:rPr>
          <w:rFonts w:asciiTheme="minorHAnsi" w:hAnsiTheme="minorHAnsi" w:cstheme="minorHAnsi"/>
          <w:sz w:val="24"/>
          <w:szCs w:val="24"/>
        </w:rPr>
      </w:pPr>
      <w:r w:rsidRPr="00F75453">
        <w:rPr>
          <w:rFonts w:asciiTheme="minorHAnsi" w:hAnsiTheme="minorHAnsi" w:cstheme="minorHAnsi"/>
          <w:sz w:val="24"/>
          <w:szCs w:val="24"/>
        </w:rPr>
        <w:t>Wykonawca wykaże, że posiada pozytywną opinię lub zaświadczenie Państwowego Powiatowego Inspektora Sanitarnego dopuszczające zakład pralniczy do świadczenie usługi w zakresie prania bielizny szpitalnej, potwierdzające posiadanie bariery higienicznej</w:t>
      </w:r>
    </w:p>
    <w:p w14:paraId="222C9162" w14:textId="0E920F81" w:rsidR="00066BE2" w:rsidRPr="007D13B3" w:rsidRDefault="00066BE2" w:rsidP="006037F7">
      <w:pPr>
        <w:pStyle w:val="Akapitzlist"/>
        <w:numPr>
          <w:ilvl w:val="0"/>
          <w:numId w:val="38"/>
        </w:numPr>
        <w:spacing w:line="276" w:lineRule="auto"/>
        <w:ind w:left="709"/>
        <w:jc w:val="both"/>
        <w:rPr>
          <w:rFonts w:asciiTheme="minorHAnsi" w:hAnsiTheme="minorHAnsi" w:cstheme="minorHAnsi"/>
          <w:sz w:val="24"/>
          <w:szCs w:val="24"/>
          <w:u w:val="single"/>
        </w:rPr>
      </w:pPr>
      <w:r w:rsidRPr="007D13B3">
        <w:rPr>
          <w:rFonts w:asciiTheme="minorHAnsi" w:hAnsiTheme="minorHAnsi" w:cstheme="minorHAnsi"/>
          <w:sz w:val="24"/>
          <w:szCs w:val="24"/>
          <w:u w:val="single"/>
        </w:rPr>
        <w:t>dotyczące sytuacji ekonomicznej lub finansowej</w:t>
      </w:r>
    </w:p>
    <w:p w14:paraId="5CED8BBC" w14:textId="73764700" w:rsidR="00066BE2" w:rsidRPr="00F75453" w:rsidRDefault="00066BE2" w:rsidP="006037F7">
      <w:pPr>
        <w:spacing w:line="276" w:lineRule="auto"/>
        <w:ind w:left="709"/>
        <w:jc w:val="both"/>
        <w:rPr>
          <w:rFonts w:asciiTheme="minorHAnsi" w:hAnsiTheme="minorHAnsi" w:cstheme="minorHAnsi"/>
        </w:rPr>
      </w:pPr>
      <w:r w:rsidRPr="00F75453">
        <w:rPr>
          <w:rFonts w:asciiTheme="minorHAnsi" w:hAnsiTheme="minorHAnsi" w:cstheme="minorHAnsi"/>
        </w:rPr>
        <w:t>Wykonawca wykaże, że jest ubezpieczony od odpowiedzialności cywilnej w zakresie prowadzonej działalności związanej z przedmiotem zamówienia na sumę gwarancyjną nie mniejszą niż równowartość 80</w:t>
      </w:r>
      <w:r w:rsidR="001B691E">
        <w:rPr>
          <w:rFonts w:asciiTheme="minorHAnsi" w:hAnsiTheme="minorHAnsi" w:cstheme="minorHAnsi"/>
        </w:rPr>
        <w:t> </w:t>
      </w:r>
      <w:r w:rsidRPr="00F75453">
        <w:rPr>
          <w:rFonts w:asciiTheme="minorHAnsi" w:hAnsiTheme="minorHAnsi" w:cstheme="minorHAnsi"/>
        </w:rPr>
        <w:t>000</w:t>
      </w:r>
      <w:r w:rsidR="001B691E">
        <w:rPr>
          <w:rFonts w:asciiTheme="minorHAnsi" w:hAnsiTheme="minorHAnsi" w:cstheme="minorHAnsi"/>
        </w:rPr>
        <w:t>,00</w:t>
      </w:r>
      <w:r w:rsidRPr="00F75453">
        <w:rPr>
          <w:rFonts w:asciiTheme="minorHAnsi" w:hAnsiTheme="minorHAnsi" w:cstheme="minorHAnsi"/>
        </w:rPr>
        <w:t xml:space="preserve"> zł oraz klauzulą obejmującą ryzyko przeniesienia chorób zakaźnych i zakażeń (w tym HIV oraz WZW) na sumę gwarancyjną nie mniejszą niż równowartość 80</w:t>
      </w:r>
      <w:r w:rsidR="001B691E">
        <w:rPr>
          <w:rFonts w:asciiTheme="minorHAnsi" w:hAnsiTheme="minorHAnsi" w:cstheme="minorHAnsi"/>
        </w:rPr>
        <w:t xml:space="preserve"> </w:t>
      </w:r>
      <w:r w:rsidRPr="00F75453">
        <w:rPr>
          <w:rFonts w:asciiTheme="minorHAnsi" w:hAnsiTheme="minorHAnsi" w:cstheme="minorHAnsi"/>
        </w:rPr>
        <w:t>000,00 zł</w:t>
      </w:r>
    </w:p>
    <w:p w14:paraId="201684C3" w14:textId="67876FFA" w:rsidR="00066BE2" w:rsidRPr="007D13B3" w:rsidRDefault="00066BE2" w:rsidP="006037F7">
      <w:pPr>
        <w:pStyle w:val="Akapitzlist"/>
        <w:numPr>
          <w:ilvl w:val="0"/>
          <w:numId w:val="38"/>
        </w:numPr>
        <w:spacing w:line="276" w:lineRule="auto"/>
        <w:ind w:left="709"/>
        <w:jc w:val="both"/>
        <w:rPr>
          <w:rFonts w:asciiTheme="minorHAnsi" w:hAnsiTheme="minorHAnsi" w:cstheme="minorHAnsi"/>
          <w:sz w:val="24"/>
          <w:szCs w:val="24"/>
          <w:u w:val="single"/>
        </w:rPr>
      </w:pPr>
      <w:r w:rsidRPr="007D13B3">
        <w:rPr>
          <w:rFonts w:asciiTheme="minorHAnsi" w:hAnsiTheme="minorHAnsi" w:cstheme="minorHAnsi"/>
          <w:sz w:val="24"/>
          <w:szCs w:val="24"/>
          <w:u w:val="single"/>
        </w:rPr>
        <w:t>dotyczące zdolności technicznej lub zawodowej</w:t>
      </w:r>
    </w:p>
    <w:p w14:paraId="5DFC9C45" w14:textId="361DEF63" w:rsidR="00066BE2" w:rsidRDefault="00066BE2" w:rsidP="006037F7">
      <w:pPr>
        <w:spacing w:line="276" w:lineRule="auto"/>
        <w:ind w:left="709"/>
        <w:jc w:val="both"/>
        <w:rPr>
          <w:rFonts w:asciiTheme="minorHAnsi" w:hAnsiTheme="minorHAnsi" w:cstheme="minorHAnsi"/>
        </w:rPr>
      </w:pPr>
      <w:r w:rsidRPr="00F75453">
        <w:rPr>
          <w:rFonts w:asciiTheme="minorHAnsi" w:hAnsiTheme="minorHAnsi" w:cstheme="minorHAnsi"/>
        </w:rPr>
        <w:t>Wykonawca wykaże, że w okresie ostatnich trzech lat przed upływem terminu składania ofert, a jeżeli okres prowadzenia działalności jest krótszy - w tym okresie wykonał trwającą co najmniej trzy miesiące usługę polegającą na praniu i dezynfekcji bielizny płaskiej wraz z transportem na rzecz Zamawiającego, którym jest jednostka ochrony zdrowia lub pomocy społecznej (</w:t>
      </w:r>
      <w:r w:rsidR="00004775">
        <w:rPr>
          <w:rFonts w:asciiTheme="minorHAnsi" w:hAnsiTheme="minorHAnsi" w:cstheme="minorHAnsi"/>
        </w:rPr>
        <w:t xml:space="preserve">m.in. </w:t>
      </w:r>
      <w:r w:rsidRPr="00F75453">
        <w:rPr>
          <w:rFonts w:asciiTheme="minorHAnsi" w:hAnsiTheme="minorHAnsi" w:cstheme="minorHAnsi"/>
        </w:rPr>
        <w:t>szpital, klinika, dom pomocy społecznej) i wartości brutto zrealizowanej usługi w tym okresie lub w okresie jednego roku trwania kontraktu minimum 80</w:t>
      </w:r>
      <w:r w:rsidR="001B691E">
        <w:rPr>
          <w:rFonts w:asciiTheme="minorHAnsi" w:hAnsiTheme="minorHAnsi" w:cstheme="minorHAnsi"/>
        </w:rPr>
        <w:t xml:space="preserve"> </w:t>
      </w:r>
      <w:r w:rsidRPr="00F75453">
        <w:rPr>
          <w:rFonts w:asciiTheme="minorHAnsi" w:hAnsiTheme="minorHAnsi" w:cstheme="minorHAnsi"/>
        </w:rPr>
        <w:t>000,00 zł</w:t>
      </w:r>
      <w:r w:rsidR="00D36436">
        <w:rPr>
          <w:rFonts w:asciiTheme="minorHAnsi" w:hAnsiTheme="minorHAnsi" w:cstheme="minorHAnsi"/>
        </w:rPr>
        <w:t xml:space="preserve"> brutto</w:t>
      </w:r>
    </w:p>
    <w:p w14:paraId="60695309" w14:textId="49233428" w:rsidR="000B5696" w:rsidRPr="007D13B3" w:rsidRDefault="000B5696" w:rsidP="006037F7">
      <w:pPr>
        <w:pStyle w:val="Akapitzlist"/>
        <w:numPr>
          <w:ilvl w:val="0"/>
          <w:numId w:val="38"/>
        </w:numPr>
        <w:spacing w:line="276" w:lineRule="auto"/>
        <w:ind w:left="709"/>
        <w:jc w:val="both"/>
        <w:rPr>
          <w:rFonts w:asciiTheme="minorHAnsi" w:hAnsiTheme="minorHAnsi" w:cstheme="minorHAnsi"/>
          <w:sz w:val="24"/>
          <w:szCs w:val="24"/>
          <w:u w:val="single"/>
        </w:rPr>
      </w:pPr>
      <w:r w:rsidRPr="007D13B3">
        <w:rPr>
          <w:rFonts w:asciiTheme="minorHAnsi" w:hAnsiTheme="minorHAnsi" w:cstheme="minorHAnsi"/>
          <w:sz w:val="24"/>
          <w:szCs w:val="24"/>
          <w:u w:val="single"/>
        </w:rPr>
        <w:t>dotyczące zdolności technicznej lub zawodowej</w:t>
      </w:r>
    </w:p>
    <w:p w14:paraId="2CFDEDC7" w14:textId="6E890455" w:rsidR="0024459D" w:rsidRDefault="00066BE2" w:rsidP="006037F7">
      <w:pPr>
        <w:spacing w:line="276" w:lineRule="auto"/>
        <w:ind w:left="709"/>
        <w:jc w:val="both"/>
        <w:rPr>
          <w:rFonts w:asciiTheme="minorHAnsi" w:hAnsiTheme="minorHAnsi" w:cstheme="minorHAnsi"/>
        </w:rPr>
      </w:pPr>
      <w:r w:rsidRPr="00F75453">
        <w:rPr>
          <w:rFonts w:asciiTheme="minorHAnsi" w:hAnsiTheme="minorHAnsi" w:cstheme="minorHAnsi"/>
        </w:rPr>
        <w:t>Wykonawca wykaże, że dysponuje co najmniej jednym pojazdem do transportu brudnego i czystego asortymentu objętego przedmiotowym postępowaniem, posiadającym aktualną opinię Państwowej Inspekcji Sanitarnej, potwierdzającą, że jest on przystosowany do przewozu bielizny szpitalnej</w:t>
      </w:r>
    </w:p>
    <w:p w14:paraId="084DE80D" w14:textId="77777777" w:rsidR="007D13B3" w:rsidRPr="00F75453" w:rsidRDefault="007D13B3" w:rsidP="00F75453">
      <w:pPr>
        <w:spacing w:line="276" w:lineRule="auto"/>
        <w:ind w:left="426"/>
        <w:jc w:val="both"/>
        <w:rPr>
          <w:rFonts w:asciiTheme="minorHAnsi" w:hAnsiTheme="minorHAnsi" w:cstheme="minorHAnsi"/>
        </w:rPr>
      </w:pPr>
    </w:p>
    <w:p w14:paraId="56C7E7D1" w14:textId="3F7E87E7" w:rsidR="00B03510" w:rsidRPr="00EF23CF" w:rsidRDefault="00CF26A2" w:rsidP="00B03510">
      <w:pPr>
        <w:spacing w:line="276" w:lineRule="auto"/>
        <w:jc w:val="both"/>
        <w:rPr>
          <w:rFonts w:asciiTheme="minorHAnsi" w:hAnsiTheme="minorHAnsi" w:cstheme="minorHAnsi"/>
        </w:rPr>
      </w:pPr>
      <w:r>
        <w:rPr>
          <w:rFonts w:asciiTheme="minorHAnsi" w:hAnsiTheme="minorHAnsi" w:cstheme="minorHAnsi"/>
        </w:rPr>
        <w:t>2.</w:t>
      </w:r>
      <w:r w:rsidR="00B03510" w:rsidRPr="00EF23CF">
        <w:rPr>
          <w:rFonts w:asciiTheme="minorHAnsi" w:hAnsiTheme="minorHAnsi" w:cstheme="minorHAnsi"/>
        </w:rPr>
        <w:t xml:space="preserve">W przypadku Wykonawców wspólnie ubiegających się o udzielenie zamówienia </w:t>
      </w:r>
    </w:p>
    <w:p w14:paraId="4E152C0B" w14:textId="03F6F94D" w:rsidR="00B03510" w:rsidRPr="00EF23CF" w:rsidRDefault="00B03510" w:rsidP="00EF23CF">
      <w:pPr>
        <w:spacing w:line="276" w:lineRule="auto"/>
        <w:ind w:left="426"/>
        <w:jc w:val="both"/>
        <w:rPr>
          <w:rFonts w:asciiTheme="minorHAnsi" w:hAnsiTheme="minorHAnsi" w:cstheme="minorHAnsi"/>
        </w:rPr>
      </w:pPr>
      <w:r w:rsidRPr="00EF23CF">
        <w:rPr>
          <w:rFonts w:asciiTheme="minorHAnsi" w:hAnsiTheme="minorHAnsi" w:cstheme="minorHAnsi"/>
        </w:rPr>
        <w:t>1)</w:t>
      </w:r>
      <w:r w:rsidRPr="00EF23CF">
        <w:rPr>
          <w:rFonts w:asciiTheme="minorHAnsi" w:hAnsiTheme="minorHAnsi" w:cstheme="minorHAnsi"/>
        </w:rPr>
        <w:tab/>
        <w:t>warun</w:t>
      </w:r>
      <w:r w:rsidR="001F1E5C">
        <w:rPr>
          <w:rFonts w:asciiTheme="minorHAnsi" w:hAnsiTheme="minorHAnsi" w:cstheme="minorHAnsi"/>
        </w:rPr>
        <w:t>ek</w:t>
      </w:r>
      <w:r w:rsidRPr="00EF23CF">
        <w:rPr>
          <w:rFonts w:asciiTheme="minorHAnsi" w:hAnsiTheme="minorHAnsi" w:cstheme="minorHAnsi"/>
        </w:rPr>
        <w:t xml:space="preserve"> określon</w:t>
      </w:r>
      <w:r w:rsidR="00EF23CF" w:rsidRPr="00EF23CF">
        <w:rPr>
          <w:rFonts w:asciiTheme="minorHAnsi" w:hAnsiTheme="minorHAnsi" w:cstheme="minorHAnsi"/>
        </w:rPr>
        <w:t>e</w:t>
      </w:r>
      <w:r w:rsidRPr="00EF23CF">
        <w:rPr>
          <w:rFonts w:asciiTheme="minorHAnsi" w:hAnsiTheme="minorHAnsi" w:cstheme="minorHAnsi"/>
        </w:rPr>
        <w:t xml:space="preserve"> w pkt. 1.</w:t>
      </w:r>
      <w:r w:rsidR="00303437" w:rsidRPr="00EF23CF">
        <w:rPr>
          <w:rFonts w:asciiTheme="minorHAnsi" w:hAnsiTheme="minorHAnsi" w:cstheme="minorHAnsi"/>
        </w:rPr>
        <w:t>2</w:t>
      </w:r>
      <w:r w:rsidR="006037F7">
        <w:rPr>
          <w:rFonts w:asciiTheme="minorHAnsi" w:hAnsiTheme="minorHAnsi" w:cstheme="minorHAnsi"/>
        </w:rPr>
        <w:t xml:space="preserve"> lit. a-d</w:t>
      </w:r>
      <w:r w:rsidRPr="00EF23CF">
        <w:rPr>
          <w:rFonts w:asciiTheme="minorHAnsi" w:hAnsiTheme="minorHAnsi" w:cstheme="minorHAnsi"/>
        </w:rPr>
        <w:t xml:space="preserve"> musi spełnić co najmniej jeden z wykonawców składających ofertę wspólnie. </w:t>
      </w:r>
    </w:p>
    <w:p w14:paraId="1D478A26" w14:textId="77777777" w:rsidR="00B03510" w:rsidRPr="00EF23CF" w:rsidRDefault="00B03510" w:rsidP="00EF23CF">
      <w:pPr>
        <w:spacing w:line="276" w:lineRule="auto"/>
        <w:ind w:left="426"/>
        <w:jc w:val="both"/>
        <w:rPr>
          <w:rFonts w:asciiTheme="minorHAnsi" w:hAnsiTheme="minorHAnsi" w:cstheme="minorHAnsi"/>
        </w:rPr>
      </w:pPr>
      <w:r w:rsidRPr="00EF23CF">
        <w:rPr>
          <w:rFonts w:asciiTheme="minorHAnsi" w:hAnsiTheme="minorHAnsi" w:cstheme="minorHAnsi"/>
        </w:rPr>
        <w:t>2)</w:t>
      </w:r>
      <w:r w:rsidRPr="00EF23CF">
        <w:rPr>
          <w:rFonts w:asciiTheme="minorHAnsi" w:hAnsiTheme="minorHAnsi" w:cstheme="minorHAnsi"/>
        </w:rPr>
        <w:tab/>
        <w:t>Wykonawcy występujący wspólnie zobowiązani są do dołączenia do oferty wypełnionego załącznika nr 5 do SWZ stanowiącego oświadczenie, z którego będzie jednoznacznie wynikać które części zamówienia wykonają poszczególni wykonawcy.</w:t>
      </w:r>
    </w:p>
    <w:p w14:paraId="5C8B99B6" w14:textId="7E701FC7" w:rsidR="00B03510" w:rsidRPr="001F1E5C" w:rsidRDefault="001F1E5C" w:rsidP="00B03510">
      <w:pPr>
        <w:spacing w:line="276" w:lineRule="auto"/>
        <w:jc w:val="both"/>
        <w:rPr>
          <w:rFonts w:asciiTheme="minorHAnsi" w:hAnsiTheme="minorHAnsi" w:cstheme="minorHAnsi"/>
        </w:rPr>
      </w:pPr>
      <w:r>
        <w:rPr>
          <w:rFonts w:asciiTheme="minorHAnsi" w:hAnsiTheme="minorHAnsi" w:cstheme="minorHAnsi"/>
        </w:rPr>
        <w:t xml:space="preserve">3. </w:t>
      </w:r>
      <w:r w:rsidR="00B03510" w:rsidRPr="001F1E5C">
        <w:rPr>
          <w:rFonts w:asciiTheme="minorHAnsi" w:hAnsiTheme="minorHAnsi" w:cstheme="minorHAnsi"/>
        </w:rPr>
        <w:t>Wykonawca może w celu potwierdzenia spełniania warunków, o których mowa w pkt. VIII.</w:t>
      </w:r>
      <w:r w:rsidR="00CF26A2">
        <w:rPr>
          <w:rFonts w:asciiTheme="minorHAnsi" w:hAnsiTheme="minorHAnsi" w:cstheme="minorHAnsi"/>
        </w:rPr>
        <w:t>1.</w:t>
      </w:r>
      <w:r w:rsidR="00B03510" w:rsidRPr="001F1E5C">
        <w:rPr>
          <w:rFonts w:asciiTheme="minorHAnsi" w:hAnsiTheme="minorHAnsi" w:cstheme="minorHAnsi"/>
        </w:rPr>
        <w:t>2</w:t>
      </w:r>
      <w:r w:rsidR="00CF26A2">
        <w:rPr>
          <w:rFonts w:asciiTheme="minorHAnsi" w:hAnsiTheme="minorHAnsi" w:cstheme="minorHAnsi"/>
        </w:rPr>
        <w:t>)</w:t>
      </w:r>
      <w:r w:rsidR="00B03510" w:rsidRPr="001F1E5C">
        <w:rPr>
          <w:rFonts w:asciiTheme="minorHAnsi" w:hAnsiTheme="minorHAnsi" w:cstheme="minorHAnsi"/>
        </w:rPr>
        <w:t xml:space="preserve"> SWZ w stosownych sytuacjach, polegać na zdolnościach technicznych lub zawodowych podmiotów udostępniających zasoby, niezależnie od charakteru prawnego łączących go z nim stosunków prawnych.</w:t>
      </w:r>
    </w:p>
    <w:p w14:paraId="7294C703" w14:textId="1FB464AE" w:rsidR="00B03510" w:rsidRPr="001F1E5C" w:rsidRDefault="001F1E5C" w:rsidP="00B03510">
      <w:pPr>
        <w:spacing w:line="276" w:lineRule="auto"/>
        <w:jc w:val="both"/>
        <w:rPr>
          <w:rFonts w:asciiTheme="minorHAnsi" w:hAnsiTheme="minorHAnsi" w:cstheme="minorHAnsi"/>
        </w:rPr>
      </w:pPr>
      <w:r>
        <w:rPr>
          <w:rFonts w:asciiTheme="minorHAnsi" w:hAnsiTheme="minorHAnsi" w:cstheme="minorHAnsi"/>
        </w:rPr>
        <w:t xml:space="preserve">4. </w:t>
      </w:r>
      <w:r w:rsidR="00B03510" w:rsidRPr="001F1E5C">
        <w:rPr>
          <w:rFonts w:asciiTheme="minorHAnsi" w:hAnsiTheme="minorHAnsi" w:cstheme="minorHAnsi"/>
        </w:rPr>
        <w:t>Zamawiający jednocześnie informuje, iż „stosowna sytuacja”, o której mowa w pkt. VIII.</w:t>
      </w:r>
      <w:r w:rsidR="00CF26A2">
        <w:rPr>
          <w:rFonts w:asciiTheme="minorHAnsi" w:hAnsiTheme="minorHAnsi" w:cstheme="minorHAnsi"/>
        </w:rPr>
        <w:t>1.</w:t>
      </w:r>
      <w:r w:rsidR="00B03510" w:rsidRPr="001F1E5C">
        <w:rPr>
          <w:rFonts w:asciiTheme="minorHAnsi" w:hAnsiTheme="minorHAnsi" w:cstheme="minorHAnsi"/>
        </w:rPr>
        <w:t>2</w:t>
      </w:r>
      <w:r w:rsidR="00CF26A2">
        <w:rPr>
          <w:rFonts w:asciiTheme="minorHAnsi" w:hAnsiTheme="minorHAnsi" w:cstheme="minorHAnsi"/>
        </w:rPr>
        <w:t>)</w:t>
      </w:r>
      <w:r w:rsidR="00B03510" w:rsidRPr="001F1E5C">
        <w:rPr>
          <w:rFonts w:asciiTheme="minorHAnsi" w:hAnsiTheme="minorHAnsi" w:cstheme="minorHAnsi"/>
        </w:rPr>
        <w:t xml:space="preserve"> SWZ wystąpi wyłącznie w przypadku spełnienia poniższych warunków:</w:t>
      </w:r>
    </w:p>
    <w:p w14:paraId="50A3AD82" w14:textId="77777777" w:rsidR="00B03510" w:rsidRPr="001F1E5C" w:rsidRDefault="00B03510" w:rsidP="001F1E5C">
      <w:pPr>
        <w:spacing w:line="276" w:lineRule="auto"/>
        <w:ind w:left="284"/>
        <w:jc w:val="both"/>
        <w:rPr>
          <w:rFonts w:asciiTheme="minorHAnsi" w:hAnsiTheme="minorHAnsi" w:cstheme="minorHAnsi"/>
        </w:rPr>
      </w:pPr>
      <w:r w:rsidRPr="001F1E5C">
        <w:rPr>
          <w:rFonts w:asciiTheme="minorHAnsi" w:hAnsiTheme="minorHAnsi" w:cstheme="minorHAnsi"/>
        </w:rPr>
        <w:t>1)</w:t>
      </w:r>
      <w:r w:rsidRPr="001F1E5C">
        <w:rPr>
          <w:rFonts w:asciiTheme="minorHAnsi" w:hAnsiTheme="minorHAnsi" w:cstheme="minorHAnsi"/>
        </w:rPr>
        <w:tab/>
        <w:t xml:space="preserve">Wykonawca, który polega na zdolnościach podmiotów udostępniających zasoby udowodni Zamawiającemu, że realizując zamówienie, będzie dysponował niezbędnymi zasobami tych podmiotów, w szczególności przedstawiając zobowiązanie podmiotów udostępniających zasoby </w:t>
      </w:r>
      <w:r w:rsidRPr="001F1E5C">
        <w:rPr>
          <w:rFonts w:asciiTheme="minorHAnsi" w:hAnsiTheme="minorHAnsi" w:cstheme="minorHAnsi"/>
        </w:rPr>
        <w:lastRenderedPageBreak/>
        <w:t>do oddania mu do dyspozycji niezbędnych zasobów na potrzeby realizacji zamówienia (wzór stanowi załącznik nr 4 do SWZ) lub inny podmiotowy środek dowodowy potwierdzający, że wykonawca realizując zamówienie będzie dysponował niezbędnymi zasobami tych podmiotów;</w:t>
      </w:r>
    </w:p>
    <w:p w14:paraId="324431F7" w14:textId="77777777" w:rsidR="00B03510" w:rsidRPr="001F1E5C" w:rsidRDefault="00B03510" w:rsidP="001F1E5C">
      <w:pPr>
        <w:spacing w:line="276" w:lineRule="auto"/>
        <w:ind w:left="284"/>
        <w:jc w:val="both"/>
        <w:rPr>
          <w:rFonts w:asciiTheme="minorHAnsi" w:hAnsiTheme="minorHAnsi" w:cstheme="minorHAnsi"/>
        </w:rPr>
      </w:pPr>
      <w:r w:rsidRPr="001F1E5C">
        <w:rPr>
          <w:rFonts w:asciiTheme="minorHAnsi" w:hAnsiTheme="minorHAnsi" w:cstheme="minorHAnsi"/>
        </w:rPr>
        <w:t>2)</w:t>
      </w:r>
      <w:r w:rsidRPr="001F1E5C">
        <w:rPr>
          <w:rFonts w:asciiTheme="minorHAnsi" w:hAnsiTheme="minorHAnsi" w:cstheme="minorHAnsi"/>
        </w:rPr>
        <w:tab/>
        <w:t xml:space="preserve">zobowiązanie podmiotu udostępniającego zasoby, o którym mowa w </w:t>
      </w:r>
      <w:proofErr w:type="spellStart"/>
      <w:r w:rsidRPr="001F1E5C">
        <w:rPr>
          <w:rFonts w:asciiTheme="minorHAnsi" w:hAnsiTheme="minorHAnsi" w:cstheme="minorHAnsi"/>
        </w:rPr>
        <w:t>ppkt</w:t>
      </w:r>
      <w:proofErr w:type="spellEnd"/>
      <w:r w:rsidRPr="001F1E5C">
        <w:rPr>
          <w:rFonts w:asciiTheme="minorHAnsi" w:hAnsiTheme="minorHAnsi" w:cstheme="minorHAnsi"/>
        </w:rPr>
        <w:t>. 1) musi potwierdzać, że stosunek łączący wykonawcę z podmiotami udostępniającymi zasoby gwarantuje rzeczywisty dostęp do tych zasobów oraz musi określać w szczególności:</w:t>
      </w:r>
    </w:p>
    <w:p w14:paraId="7D3D8D1F" w14:textId="77777777" w:rsidR="00B03510" w:rsidRPr="001F1E5C" w:rsidRDefault="00B03510" w:rsidP="001F1E5C">
      <w:pPr>
        <w:spacing w:line="276" w:lineRule="auto"/>
        <w:ind w:left="284"/>
        <w:jc w:val="both"/>
        <w:rPr>
          <w:rFonts w:asciiTheme="minorHAnsi" w:hAnsiTheme="minorHAnsi" w:cstheme="minorHAnsi"/>
        </w:rPr>
      </w:pPr>
      <w:r w:rsidRPr="001F1E5C">
        <w:rPr>
          <w:rFonts w:asciiTheme="minorHAnsi" w:hAnsiTheme="minorHAnsi" w:cstheme="minorHAnsi"/>
        </w:rPr>
        <w:t>a)</w:t>
      </w:r>
      <w:r w:rsidRPr="001F1E5C">
        <w:rPr>
          <w:rFonts w:asciiTheme="minorHAnsi" w:hAnsiTheme="minorHAnsi" w:cstheme="minorHAnsi"/>
        </w:rPr>
        <w:tab/>
        <w:t>zakres dostępnych wykonawcy zasobów podmiotu  udostępniającego zasoby,</w:t>
      </w:r>
    </w:p>
    <w:p w14:paraId="3D5BC789" w14:textId="77777777" w:rsidR="00B03510" w:rsidRPr="001F1E5C" w:rsidRDefault="00B03510" w:rsidP="001F1E5C">
      <w:pPr>
        <w:spacing w:line="276" w:lineRule="auto"/>
        <w:ind w:left="284"/>
        <w:jc w:val="both"/>
        <w:rPr>
          <w:rFonts w:asciiTheme="minorHAnsi" w:hAnsiTheme="minorHAnsi" w:cstheme="minorHAnsi"/>
        </w:rPr>
      </w:pPr>
      <w:r w:rsidRPr="001F1E5C">
        <w:rPr>
          <w:rFonts w:asciiTheme="minorHAnsi" w:hAnsiTheme="minorHAnsi" w:cstheme="minorHAnsi"/>
        </w:rPr>
        <w:t>b)</w:t>
      </w:r>
      <w:r w:rsidRPr="001F1E5C">
        <w:rPr>
          <w:rFonts w:asciiTheme="minorHAnsi" w:hAnsiTheme="minorHAnsi" w:cstheme="minorHAnsi"/>
        </w:rPr>
        <w:tab/>
        <w:t>sposób i okres udostępnienia wykonawcy i wykorzystania przez niego zasobów podmiotu udostępniającego te zasoby przy wykonaniu zamówienia,</w:t>
      </w:r>
    </w:p>
    <w:p w14:paraId="0502B48E" w14:textId="77777777" w:rsidR="00B03510" w:rsidRPr="001F1E5C" w:rsidRDefault="00B03510" w:rsidP="001F1E5C">
      <w:pPr>
        <w:spacing w:line="276" w:lineRule="auto"/>
        <w:ind w:left="284"/>
        <w:jc w:val="both"/>
        <w:rPr>
          <w:rFonts w:asciiTheme="minorHAnsi" w:hAnsiTheme="minorHAnsi" w:cstheme="minorHAnsi"/>
        </w:rPr>
      </w:pPr>
      <w:r w:rsidRPr="001F1E5C">
        <w:rPr>
          <w:rFonts w:asciiTheme="minorHAnsi" w:hAnsiTheme="minorHAnsi" w:cstheme="minorHAnsi"/>
        </w:rPr>
        <w:t>c)</w:t>
      </w:r>
      <w:r w:rsidRPr="001F1E5C">
        <w:rPr>
          <w:rFonts w:asciiTheme="minorHAnsi" w:hAnsiTheme="minorHAnsi" w:cstheme="minorHAnsi"/>
        </w:rPr>
        <w:tab/>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3D560A2" w14:textId="77777777" w:rsidR="00B03510" w:rsidRPr="001F1E5C" w:rsidRDefault="00B03510" w:rsidP="001F1E5C">
      <w:pPr>
        <w:spacing w:line="276" w:lineRule="auto"/>
        <w:ind w:left="284"/>
        <w:jc w:val="both"/>
        <w:rPr>
          <w:rFonts w:asciiTheme="minorHAnsi" w:hAnsiTheme="minorHAnsi" w:cstheme="minorHAnsi"/>
        </w:rPr>
      </w:pPr>
      <w:r w:rsidRPr="001F1E5C">
        <w:rPr>
          <w:rFonts w:asciiTheme="minorHAnsi" w:hAnsiTheme="minorHAnsi" w:cstheme="minorHAnsi"/>
        </w:rPr>
        <w:t>3)</w:t>
      </w:r>
      <w:r w:rsidRPr="001F1E5C">
        <w:rPr>
          <w:rFonts w:asciiTheme="minorHAnsi" w:hAnsiTheme="minorHAnsi" w:cstheme="minorHAnsi"/>
        </w:rPr>
        <w:tab/>
        <w:t>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w:t>
      </w:r>
    </w:p>
    <w:p w14:paraId="3BE917C5" w14:textId="77777777" w:rsidR="00B03510" w:rsidRPr="001F1E5C" w:rsidRDefault="00B03510" w:rsidP="00B03510">
      <w:pPr>
        <w:spacing w:line="276" w:lineRule="auto"/>
        <w:jc w:val="both"/>
        <w:rPr>
          <w:rFonts w:asciiTheme="minorHAnsi" w:hAnsiTheme="minorHAnsi" w:cstheme="minorHAnsi"/>
        </w:rPr>
      </w:pPr>
    </w:p>
    <w:p w14:paraId="15CDE2C4" w14:textId="69641D3A" w:rsidR="00B03510" w:rsidRPr="00B03510" w:rsidRDefault="00B03510" w:rsidP="00B03510">
      <w:pPr>
        <w:spacing w:line="276" w:lineRule="auto"/>
        <w:jc w:val="both"/>
        <w:rPr>
          <w:rFonts w:asciiTheme="minorHAnsi" w:hAnsiTheme="minorHAnsi" w:cstheme="minorHAnsi"/>
        </w:rPr>
      </w:pPr>
      <w:r w:rsidRPr="001F1E5C">
        <w:rPr>
          <w:rFonts w:asciiTheme="minorHAnsi" w:hAnsiTheme="minorHAnsi" w:cstheme="minorHAnsi"/>
        </w:rPr>
        <w:t>W odniesieniu do warunków dotyczących kwalifikacji zawodowych lub doświadczenia, wykonawcy mogą polegać na zdolnościach podmiotów udostępniających zasoby, jeśli podmioty te zrealizują usługi, do realizacji których te zdolności są wymagane. Złożone oświadczenie, o którym mowa w pkt. VIII.</w:t>
      </w:r>
      <w:r w:rsidR="000D6B58">
        <w:rPr>
          <w:rFonts w:asciiTheme="minorHAnsi" w:hAnsiTheme="minorHAnsi" w:cstheme="minorHAnsi"/>
        </w:rPr>
        <w:t>2</w:t>
      </w:r>
      <w:r w:rsidRPr="001F1E5C">
        <w:rPr>
          <w:rFonts w:asciiTheme="minorHAnsi" w:hAnsiTheme="minorHAnsi" w:cstheme="minorHAnsi"/>
        </w:rPr>
        <w:t>.2) musi jednoznacznie wskazywać na przyszły udział w realizacji zamówienia podmiotu udostępniającego zasoby w charakterze podwykonawcy (dotyczy doświadczenia zawodowego).</w:t>
      </w:r>
    </w:p>
    <w:p w14:paraId="76347DC9" w14:textId="77777777" w:rsidR="0024459D" w:rsidRDefault="0024459D">
      <w:pPr>
        <w:spacing w:line="276" w:lineRule="auto"/>
        <w:jc w:val="both"/>
        <w:rPr>
          <w:rFonts w:asciiTheme="minorHAnsi" w:hAnsiTheme="minorHAnsi" w:cstheme="minorHAnsi"/>
        </w:rPr>
      </w:pPr>
    </w:p>
    <w:p w14:paraId="56CA88D2"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Oświadczenie, o którym mowa w art. 125 ust. 1 Ustawy i wykaz podmiotowych środków dowodowych:</w:t>
      </w:r>
    </w:p>
    <w:p w14:paraId="32EFC36C" w14:textId="77777777" w:rsidR="0024459D" w:rsidRDefault="00CF0321">
      <w:pPr>
        <w:pStyle w:val="Nagwek1"/>
        <w:numPr>
          <w:ilvl w:val="0"/>
          <w:numId w:val="20"/>
        </w:numPr>
        <w:tabs>
          <w:tab w:val="left" w:pos="348"/>
        </w:tabs>
        <w:spacing w:before="93" w:line="276" w:lineRule="auto"/>
        <w:ind w:right="120"/>
        <w:rPr>
          <w:rFonts w:asciiTheme="minorHAnsi" w:hAnsiTheme="minorHAnsi" w:cstheme="minorHAnsi"/>
          <w:sz w:val="24"/>
          <w:szCs w:val="24"/>
          <w:lang w:val="pl-PL"/>
        </w:rPr>
      </w:pPr>
      <w:r>
        <w:rPr>
          <w:rFonts w:asciiTheme="minorHAnsi" w:hAnsiTheme="minorHAnsi" w:cstheme="minorHAnsi"/>
          <w:sz w:val="24"/>
          <w:szCs w:val="24"/>
          <w:lang w:val="pl-PL"/>
        </w:rPr>
        <w:t xml:space="preserve">Dokumenty składane wraz z ofertą </w:t>
      </w:r>
    </w:p>
    <w:p w14:paraId="3328C5A0" w14:textId="21E44B84" w:rsidR="0024459D" w:rsidRDefault="00CF0321">
      <w:pPr>
        <w:pStyle w:val="Akapitzlist"/>
        <w:numPr>
          <w:ilvl w:val="0"/>
          <w:numId w:val="12"/>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Pr>
          <w:rFonts w:asciiTheme="minorHAnsi" w:hAnsiTheme="minorHAnsi" w:cstheme="minorHAnsi"/>
          <w:b/>
          <w:sz w:val="24"/>
          <w:szCs w:val="24"/>
        </w:rPr>
        <w:t xml:space="preserve">załączniku nr </w:t>
      </w:r>
      <w:r w:rsidR="008F1274">
        <w:rPr>
          <w:rFonts w:asciiTheme="minorHAnsi" w:hAnsiTheme="minorHAnsi" w:cstheme="minorHAnsi"/>
          <w:b/>
          <w:sz w:val="24"/>
          <w:szCs w:val="24"/>
        </w:rPr>
        <w:t>3</w:t>
      </w:r>
      <w:r>
        <w:rPr>
          <w:rFonts w:asciiTheme="minorHAnsi" w:hAnsiTheme="minorHAnsi" w:cstheme="minorHAnsi"/>
          <w:b/>
          <w:sz w:val="24"/>
          <w:szCs w:val="24"/>
        </w:rPr>
        <w:t xml:space="preserve"> do SWZ</w:t>
      </w:r>
      <w:r>
        <w:rPr>
          <w:rFonts w:asciiTheme="minorHAnsi" w:hAnsiTheme="minorHAnsi" w:cstheme="minorHAnsi"/>
          <w:sz w:val="24"/>
          <w:szCs w:val="24"/>
        </w:rPr>
        <w:t>.</w:t>
      </w:r>
    </w:p>
    <w:p w14:paraId="3E32583A" w14:textId="77777777" w:rsidR="0024459D" w:rsidRDefault="00CF0321">
      <w:pPr>
        <w:pStyle w:val="Akapitzlist"/>
        <w:numPr>
          <w:ilvl w:val="0"/>
          <w:numId w:val="12"/>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 przypadku wspólnego ubiegania się o zamówienie przez wykonawców powyższe 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2C6F7F64" w14:textId="77777777" w:rsidR="0024459D" w:rsidRDefault="0024459D">
      <w:pPr>
        <w:spacing w:line="276" w:lineRule="auto"/>
        <w:jc w:val="both"/>
        <w:rPr>
          <w:rFonts w:asciiTheme="minorHAnsi" w:hAnsiTheme="minorHAnsi" w:cstheme="minorHAnsi"/>
        </w:rPr>
      </w:pPr>
    </w:p>
    <w:p w14:paraId="4C76DC65" w14:textId="77777777" w:rsidR="0024459D" w:rsidRDefault="00CF0321">
      <w:pPr>
        <w:pStyle w:val="Nagwek1"/>
        <w:numPr>
          <w:ilvl w:val="0"/>
          <w:numId w:val="20"/>
        </w:numPr>
        <w:tabs>
          <w:tab w:val="left" w:pos="348"/>
        </w:tabs>
        <w:spacing w:before="93" w:line="276" w:lineRule="auto"/>
        <w:ind w:right="120"/>
        <w:rPr>
          <w:rFonts w:asciiTheme="minorHAnsi" w:hAnsiTheme="minorHAnsi" w:cstheme="minorHAnsi"/>
          <w:sz w:val="24"/>
          <w:szCs w:val="24"/>
          <w:lang w:val="pl-PL"/>
        </w:rPr>
      </w:pPr>
      <w:r>
        <w:rPr>
          <w:rFonts w:asciiTheme="minorHAnsi" w:hAnsiTheme="minorHAnsi" w:cstheme="minorHAnsi"/>
          <w:sz w:val="24"/>
          <w:szCs w:val="24"/>
          <w:lang w:val="pl-PL"/>
        </w:rPr>
        <w:t>Dokumenty składane na wezwanie</w:t>
      </w:r>
    </w:p>
    <w:p w14:paraId="06F1E9F5" w14:textId="77777777" w:rsidR="0024459D" w:rsidRDefault="00CF0321">
      <w:pPr>
        <w:pStyle w:val="Akapitzlist"/>
        <w:spacing w:line="276" w:lineRule="auto"/>
        <w:ind w:left="284"/>
        <w:jc w:val="both"/>
        <w:rPr>
          <w:rFonts w:asciiTheme="minorHAnsi" w:hAnsiTheme="minorHAnsi" w:cstheme="minorHAnsi"/>
          <w:sz w:val="24"/>
          <w:szCs w:val="24"/>
        </w:rPr>
      </w:pPr>
      <w:r>
        <w:rPr>
          <w:rFonts w:asciiTheme="minorHAnsi" w:hAnsiTheme="minorHAnsi" w:cstheme="minorHAnsi"/>
          <w:sz w:val="24"/>
          <w:szCs w:val="24"/>
        </w:rPr>
        <w:t>Wykonawca, którego oferta została najwyżej oceniona,  składa na wezwanie w</w:t>
      </w:r>
      <w:r>
        <w:rPr>
          <w:rFonts w:asciiTheme="minorHAnsi" w:hAnsiTheme="minorHAnsi" w:cstheme="minorHAnsi"/>
          <w:b/>
          <w:bCs/>
          <w:sz w:val="24"/>
          <w:szCs w:val="24"/>
        </w:rPr>
        <w:t xml:space="preserve"> wyznaczonym, nie krótszym niż 5 dni, terminie aktualnych na dzień złożenia następujące podmiotowe środki dowodowe:</w:t>
      </w:r>
    </w:p>
    <w:p w14:paraId="09A918A0" w14:textId="5927794B" w:rsidR="0024459D" w:rsidRDefault="00F356A3">
      <w:pPr>
        <w:pStyle w:val="Akapitzlist"/>
        <w:numPr>
          <w:ilvl w:val="0"/>
          <w:numId w:val="11"/>
        </w:numPr>
        <w:spacing w:line="276" w:lineRule="auto"/>
        <w:jc w:val="both"/>
        <w:rPr>
          <w:rFonts w:asciiTheme="minorHAnsi" w:hAnsiTheme="minorHAnsi" w:cstheme="minorHAnsi"/>
          <w:sz w:val="24"/>
          <w:szCs w:val="24"/>
        </w:rPr>
      </w:pPr>
      <w:r w:rsidRPr="00D36436">
        <w:rPr>
          <w:rFonts w:asciiTheme="minorHAnsi" w:hAnsiTheme="minorHAnsi" w:cstheme="minorHAnsi"/>
          <w:b/>
          <w:bCs/>
          <w:sz w:val="24"/>
          <w:szCs w:val="24"/>
        </w:rPr>
        <w:lastRenderedPageBreak/>
        <w:t>Zaświadczenie lub pozytywną opinię</w:t>
      </w:r>
      <w:r>
        <w:rPr>
          <w:rFonts w:asciiTheme="minorHAnsi" w:hAnsiTheme="minorHAnsi" w:cstheme="minorHAnsi"/>
          <w:sz w:val="24"/>
          <w:szCs w:val="24"/>
        </w:rPr>
        <w:t xml:space="preserve"> Państwowego Powiatowego Inspektora Sanitarnego dopuszczającego zakład pralniczy do świadczenia usług w zakresie prania bielizny szpitalnej, potwierdzające posiadanie bariery higienicznej</w:t>
      </w:r>
      <w:r w:rsidR="00CF0321">
        <w:rPr>
          <w:rFonts w:asciiTheme="minorHAnsi" w:hAnsiTheme="minorHAnsi" w:cstheme="minorHAnsi"/>
          <w:sz w:val="24"/>
          <w:szCs w:val="24"/>
        </w:rPr>
        <w:t>,</w:t>
      </w:r>
    </w:p>
    <w:p w14:paraId="00939333" w14:textId="507859EC" w:rsidR="00C473C8" w:rsidRPr="00C473C8" w:rsidRDefault="00C473C8" w:rsidP="00C473C8">
      <w:pPr>
        <w:pStyle w:val="Akapitzlist"/>
        <w:numPr>
          <w:ilvl w:val="0"/>
          <w:numId w:val="11"/>
        </w:numPr>
        <w:spacing w:line="276" w:lineRule="auto"/>
        <w:jc w:val="both"/>
        <w:rPr>
          <w:rFonts w:asciiTheme="minorHAnsi" w:hAnsiTheme="minorHAnsi" w:cstheme="minorHAnsi"/>
          <w:sz w:val="24"/>
          <w:szCs w:val="24"/>
        </w:rPr>
      </w:pPr>
      <w:r w:rsidRPr="00D36436">
        <w:rPr>
          <w:rFonts w:asciiTheme="minorHAnsi" w:hAnsiTheme="minorHAnsi" w:cstheme="minorHAnsi"/>
          <w:b/>
          <w:bCs/>
          <w:sz w:val="24"/>
          <w:szCs w:val="24"/>
        </w:rPr>
        <w:t xml:space="preserve">wykaz </w:t>
      </w:r>
      <w:r w:rsidR="00402B47" w:rsidRPr="00D36436">
        <w:rPr>
          <w:rFonts w:asciiTheme="minorHAnsi" w:hAnsiTheme="minorHAnsi" w:cstheme="minorHAnsi"/>
          <w:b/>
          <w:bCs/>
          <w:sz w:val="24"/>
          <w:szCs w:val="24"/>
        </w:rPr>
        <w:t>usług</w:t>
      </w:r>
      <w:r w:rsidRPr="00C473C8">
        <w:rPr>
          <w:rFonts w:asciiTheme="minorHAnsi" w:hAnsiTheme="minorHAnsi" w:cstheme="minorHAnsi"/>
          <w:sz w:val="24"/>
          <w:szCs w:val="24"/>
        </w:rPr>
        <w:t xml:space="preserve"> w zakresie określonym w pkt. VIII.1.</w:t>
      </w:r>
      <w:r w:rsidR="00692971">
        <w:rPr>
          <w:rFonts w:asciiTheme="minorHAnsi" w:hAnsiTheme="minorHAnsi" w:cstheme="minorHAnsi"/>
          <w:sz w:val="24"/>
          <w:szCs w:val="24"/>
        </w:rPr>
        <w:t>2 lit c</w:t>
      </w:r>
      <w:r w:rsidRPr="00C473C8">
        <w:rPr>
          <w:rFonts w:asciiTheme="minorHAnsi" w:hAnsiTheme="minorHAnsi" w:cstheme="minorHAnsi"/>
          <w:sz w:val="24"/>
          <w:szCs w:val="24"/>
        </w:rPr>
        <w:t xml:space="preserve"> dla wykonanych nie wcześniej niż w okresie ostatnich </w:t>
      </w:r>
      <w:r w:rsidR="00AD6789">
        <w:rPr>
          <w:rFonts w:asciiTheme="minorHAnsi" w:hAnsiTheme="minorHAnsi" w:cstheme="minorHAnsi"/>
          <w:sz w:val="24"/>
          <w:szCs w:val="24"/>
        </w:rPr>
        <w:t>3</w:t>
      </w:r>
      <w:r w:rsidRPr="00C473C8">
        <w:rPr>
          <w:rFonts w:asciiTheme="minorHAnsi" w:hAnsiTheme="minorHAnsi" w:cstheme="minorHAnsi"/>
          <w:sz w:val="24"/>
          <w:szCs w:val="24"/>
        </w:rPr>
        <w:t xml:space="preserve"> lat (okres liczony wstecz od dnia, w którym upływa termin składania ofert), a jeżeli okres prowadzenia działalności jest krótszy – w tym okresie, wraz z podaniem ich rodzaju, wartości, daty, miejsca wykonania oraz podmiotów, na rzecz których </w:t>
      </w:r>
      <w:r w:rsidR="005F5AD7">
        <w:rPr>
          <w:rFonts w:asciiTheme="minorHAnsi" w:hAnsiTheme="minorHAnsi" w:cstheme="minorHAnsi"/>
          <w:sz w:val="24"/>
          <w:szCs w:val="24"/>
        </w:rPr>
        <w:t>usługi</w:t>
      </w:r>
      <w:r w:rsidRPr="00C473C8">
        <w:rPr>
          <w:rFonts w:asciiTheme="minorHAnsi" w:hAnsiTheme="minorHAnsi" w:cstheme="minorHAnsi"/>
          <w:sz w:val="24"/>
          <w:szCs w:val="24"/>
        </w:rPr>
        <w:t xml:space="preserve"> te zostały wykonane, z załączeniem dowodów określających czy te </w:t>
      </w:r>
      <w:r w:rsidR="005F5AD7">
        <w:rPr>
          <w:rFonts w:asciiTheme="minorHAnsi" w:hAnsiTheme="minorHAnsi" w:cstheme="minorHAnsi"/>
          <w:sz w:val="24"/>
          <w:szCs w:val="24"/>
        </w:rPr>
        <w:t>usługi</w:t>
      </w:r>
      <w:r w:rsidRPr="00C473C8">
        <w:rPr>
          <w:rFonts w:asciiTheme="minorHAnsi" w:hAnsiTheme="minorHAnsi" w:cstheme="minorHAnsi"/>
          <w:sz w:val="24"/>
          <w:szCs w:val="24"/>
        </w:rPr>
        <w:t xml:space="preserve"> zostały wykonane należycie, przy czym dowodami, o których mowa, są referencje bądź inne dokumenty sporządzone przez podmiot, na rzecz którego </w:t>
      </w:r>
      <w:r w:rsidR="005F5AD7">
        <w:rPr>
          <w:rFonts w:asciiTheme="minorHAnsi" w:hAnsiTheme="minorHAnsi" w:cstheme="minorHAnsi"/>
          <w:sz w:val="24"/>
          <w:szCs w:val="24"/>
        </w:rPr>
        <w:t>usługi</w:t>
      </w:r>
      <w:r w:rsidRPr="00C473C8">
        <w:rPr>
          <w:rFonts w:asciiTheme="minorHAnsi" w:hAnsiTheme="minorHAnsi" w:cstheme="minorHAnsi"/>
          <w:sz w:val="24"/>
          <w:szCs w:val="24"/>
        </w:rPr>
        <w:t xml:space="preserve"> zostały wykonane, a jeżeli wykonawca z przyczyn niezależnych od niego nie jest w stanie uzyskać tych dokumentów - inne odpowiednie dokumenty </w:t>
      </w:r>
      <w:r w:rsidRPr="005F5AD7">
        <w:rPr>
          <w:rFonts w:asciiTheme="minorHAnsi" w:hAnsiTheme="minorHAnsi" w:cstheme="minorHAnsi"/>
          <w:b/>
          <w:bCs/>
          <w:sz w:val="24"/>
          <w:szCs w:val="24"/>
        </w:rPr>
        <w:t xml:space="preserve">(wzór </w:t>
      </w:r>
      <w:r w:rsidRPr="008F1274">
        <w:rPr>
          <w:rFonts w:asciiTheme="minorHAnsi" w:hAnsiTheme="minorHAnsi" w:cstheme="minorHAnsi"/>
          <w:b/>
          <w:bCs/>
          <w:sz w:val="24"/>
          <w:szCs w:val="24"/>
        </w:rPr>
        <w:t xml:space="preserve">stanowi załącznik nr </w:t>
      </w:r>
      <w:r w:rsidR="008F1274" w:rsidRPr="008F1274">
        <w:rPr>
          <w:rFonts w:asciiTheme="minorHAnsi" w:hAnsiTheme="minorHAnsi" w:cstheme="minorHAnsi"/>
          <w:b/>
          <w:bCs/>
          <w:sz w:val="24"/>
          <w:szCs w:val="24"/>
        </w:rPr>
        <w:t>5</w:t>
      </w:r>
      <w:r w:rsidRPr="008F1274">
        <w:rPr>
          <w:rFonts w:asciiTheme="minorHAnsi" w:hAnsiTheme="minorHAnsi" w:cstheme="minorHAnsi"/>
          <w:b/>
          <w:bCs/>
          <w:sz w:val="24"/>
          <w:szCs w:val="24"/>
        </w:rPr>
        <w:t xml:space="preserve"> do SWZ);</w:t>
      </w:r>
    </w:p>
    <w:p w14:paraId="3882B57D" w14:textId="77777777" w:rsidR="00C473C8" w:rsidRPr="00C473C8" w:rsidRDefault="00C473C8" w:rsidP="00C473C8">
      <w:pPr>
        <w:pStyle w:val="Akapitzlist"/>
        <w:spacing w:line="276" w:lineRule="auto"/>
        <w:jc w:val="both"/>
        <w:rPr>
          <w:rFonts w:asciiTheme="minorHAnsi" w:hAnsiTheme="minorHAnsi" w:cstheme="minorHAnsi"/>
          <w:sz w:val="24"/>
          <w:szCs w:val="24"/>
        </w:rPr>
      </w:pPr>
      <w:r w:rsidRPr="00C473C8">
        <w:rPr>
          <w:rFonts w:asciiTheme="minorHAnsi" w:hAnsiTheme="minorHAnsi" w:cstheme="minorHAnsi"/>
          <w:sz w:val="24"/>
          <w:szCs w:val="24"/>
        </w:rPr>
        <w:t>Uwaga!</w:t>
      </w:r>
    </w:p>
    <w:p w14:paraId="09794B77" w14:textId="3D58F52D" w:rsidR="00C473C8" w:rsidRDefault="00C473C8" w:rsidP="00C473C8">
      <w:pPr>
        <w:pStyle w:val="Akapitzlist"/>
        <w:spacing w:line="276" w:lineRule="auto"/>
        <w:jc w:val="both"/>
        <w:rPr>
          <w:rFonts w:asciiTheme="minorHAnsi" w:hAnsiTheme="minorHAnsi" w:cstheme="minorHAnsi"/>
          <w:sz w:val="24"/>
          <w:szCs w:val="24"/>
        </w:rPr>
      </w:pPr>
      <w:r w:rsidRPr="00C473C8">
        <w:rPr>
          <w:rFonts w:asciiTheme="minorHAnsi" w:hAnsiTheme="minorHAnsi" w:cstheme="minorHAnsi"/>
          <w:sz w:val="24"/>
          <w:szCs w:val="24"/>
        </w:rPr>
        <w:t xml:space="preserve">Jeżeli Wykonawca powołuje się na doświadczenie w realizacji </w:t>
      </w:r>
      <w:r w:rsidR="005F5AD7">
        <w:rPr>
          <w:rFonts w:asciiTheme="minorHAnsi" w:hAnsiTheme="minorHAnsi" w:cstheme="minorHAnsi"/>
          <w:sz w:val="24"/>
          <w:szCs w:val="24"/>
        </w:rPr>
        <w:t>usług</w:t>
      </w:r>
      <w:r w:rsidRPr="00C473C8">
        <w:rPr>
          <w:rFonts w:asciiTheme="minorHAnsi" w:hAnsiTheme="minorHAnsi" w:cstheme="minorHAnsi"/>
          <w:sz w:val="24"/>
          <w:szCs w:val="24"/>
        </w:rPr>
        <w:t xml:space="preserve"> wykonywanych wspólnie z innymi wykonawcami, ww. wykaz musi dotyczyć </w:t>
      </w:r>
      <w:r w:rsidR="005F5AD7">
        <w:rPr>
          <w:rFonts w:asciiTheme="minorHAnsi" w:hAnsiTheme="minorHAnsi" w:cstheme="minorHAnsi"/>
          <w:sz w:val="24"/>
          <w:szCs w:val="24"/>
        </w:rPr>
        <w:t>usług</w:t>
      </w:r>
      <w:r w:rsidRPr="00C473C8">
        <w:rPr>
          <w:rFonts w:asciiTheme="minorHAnsi" w:hAnsiTheme="minorHAnsi" w:cstheme="minorHAnsi"/>
          <w:sz w:val="24"/>
          <w:szCs w:val="24"/>
        </w:rPr>
        <w:t>, w których wykonaniu wykonawca ten bezpośrednio uczestniczył</w:t>
      </w:r>
      <w:r>
        <w:rPr>
          <w:rFonts w:asciiTheme="minorHAnsi" w:hAnsiTheme="minorHAnsi" w:cstheme="minorHAnsi"/>
          <w:sz w:val="24"/>
          <w:szCs w:val="24"/>
        </w:rPr>
        <w:t>,</w:t>
      </w:r>
    </w:p>
    <w:p w14:paraId="59E24B17" w14:textId="16223485" w:rsidR="00B77937" w:rsidRPr="00B77937" w:rsidRDefault="00727E1A" w:rsidP="00B77937">
      <w:pPr>
        <w:pStyle w:val="Akapitzlist"/>
        <w:numPr>
          <w:ilvl w:val="0"/>
          <w:numId w:val="11"/>
        </w:numPr>
        <w:spacing w:line="276" w:lineRule="auto"/>
        <w:jc w:val="both"/>
        <w:rPr>
          <w:rFonts w:asciiTheme="minorHAnsi" w:hAnsiTheme="minorHAnsi" w:cstheme="minorHAnsi"/>
          <w:b/>
          <w:bCs/>
          <w:sz w:val="24"/>
          <w:szCs w:val="24"/>
        </w:rPr>
      </w:pPr>
      <w:r w:rsidRPr="004B7B4A">
        <w:rPr>
          <w:rFonts w:asciiTheme="minorHAnsi" w:hAnsiTheme="minorHAnsi" w:cstheme="minorHAnsi"/>
          <w:b/>
          <w:bCs/>
          <w:sz w:val="24"/>
          <w:szCs w:val="24"/>
        </w:rPr>
        <w:t>wykaz środków transportu</w:t>
      </w:r>
      <w:r w:rsidRPr="00727E1A">
        <w:rPr>
          <w:rFonts w:asciiTheme="minorHAnsi" w:hAnsiTheme="minorHAnsi" w:cstheme="minorHAnsi"/>
          <w:sz w:val="24"/>
          <w:szCs w:val="24"/>
        </w:rPr>
        <w:t xml:space="preserve"> dostępnych </w:t>
      </w:r>
      <w:r>
        <w:rPr>
          <w:rFonts w:asciiTheme="minorHAnsi" w:hAnsiTheme="minorHAnsi" w:cstheme="minorHAnsi"/>
          <w:sz w:val="24"/>
          <w:szCs w:val="24"/>
        </w:rPr>
        <w:t>W</w:t>
      </w:r>
      <w:r w:rsidRPr="00727E1A">
        <w:rPr>
          <w:rFonts w:asciiTheme="minorHAnsi" w:hAnsiTheme="minorHAnsi" w:cstheme="minorHAnsi"/>
          <w:sz w:val="24"/>
          <w:szCs w:val="24"/>
        </w:rPr>
        <w:t xml:space="preserve">ykonawcy w celu wykonania zamówienia publicznego </w:t>
      </w:r>
      <w:r w:rsidRPr="00727E1A">
        <w:rPr>
          <w:rFonts w:asciiTheme="minorHAnsi" w:hAnsiTheme="minorHAnsi" w:cstheme="minorHAnsi"/>
          <w:b/>
          <w:bCs/>
          <w:sz w:val="24"/>
          <w:szCs w:val="24"/>
        </w:rPr>
        <w:t xml:space="preserve">(wzór stanowi </w:t>
      </w:r>
      <w:r w:rsidRPr="008F1274">
        <w:rPr>
          <w:rFonts w:asciiTheme="minorHAnsi" w:hAnsiTheme="minorHAnsi" w:cstheme="minorHAnsi"/>
          <w:b/>
          <w:bCs/>
          <w:sz w:val="24"/>
          <w:szCs w:val="24"/>
        </w:rPr>
        <w:t xml:space="preserve">załącznik nr  </w:t>
      </w:r>
      <w:r w:rsidR="008F1274">
        <w:rPr>
          <w:rFonts w:asciiTheme="minorHAnsi" w:hAnsiTheme="minorHAnsi" w:cstheme="minorHAnsi"/>
          <w:b/>
          <w:bCs/>
          <w:sz w:val="24"/>
          <w:szCs w:val="24"/>
        </w:rPr>
        <w:t>6</w:t>
      </w:r>
      <w:r w:rsidRPr="008F1274">
        <w:rPr>
          <w:rFonts w:asciiTheme="minorHAnsi" w:hAnsiTheme="minorHAnsi" w:cstheme="minorHAnsi"/>
          <w:b/>
          <w:bCs/>
          <w:sz w:val="24"/>
          <w:szCs w:val="24"/>
        </w:rPr>
        <w:t xml:space="preserve"> do SWZ</w:t>
      </w:r>
      <w:r w:rsidRPr="00727E1A">
        <w:rPr>
          <w:rFonts w:asciiTheme="minorHAnsi" w:hAnsiTheme="minorHAnsi" w:cstheme="minorHAnsi"/>
          <w:b/>
          <w:bCs/>
          <w:sz w:val="24"/>
          <w:szCs w:val="24"/>
        </w:rPr>
        <w:t>)</w:t>
      </w:r>
      <w:r w:rsidR="00B77937">
        <w:rPr>
          <w:rFonts w:asciiTheme="minorHAnsi" w:hAnsiTheme="minorHAnsi" w:cstheme="minorHAnsi"/>
          <w:b/>
          <w:bCs/>
          <w:sz w:val="24"/>
          <w:szCs w:val="24"/>
        </w:rPr>
        <w:t xml:space="preserve"> </w:t>
      </w:r>
    </w:p>
    <w:p w14:paraId="58BEA588" w14:textId="2274EA31" w:rsidR="00D36436" w:rsidRPr="00B77937" w:rsidRDefault="00B77937" w:rsidP="00B77937">
      <w:pPr>
        <w:pStyle w:val="Akapitzlist"/>
        <w:numPr>
          <w:ilvl w:val="0"/>
          <w:numId w:val="11"/>
        </w:numPr>
        <w:spacing w:line="276" w:lineRule="auto"/>
        <w:jc w:val="both"/>
        <w:rPr>
          <w:rFonts w:asciiTheme="minorHAnsi" w:hAnsiTheme="minorHAnsi" w:cstheme="minorHAnsi"/>
          <w:b/>
          <w:bCs/>
          <w:sz w:val="24"/>
          <w:szCs w:val="24"/>
        </w:rPr>
      </w:pPr>
      <w:r w:rsidRPr="004B7B4A">
        <w:rPr>
          <w:rFonts w:asciiTheme="minorHAnsi" w:hAnsiTheme="minorHAnsi" w:cstheme="minorHAnsi"/>
          <w:b/>
          <w:bCs/>
          <w:sz w:val="24"/>
          <w:szCs w:val="24"/>
        </w:rPr>
        <w:t xml:space="preserve">aktualną decyzję </w:t>
      </w:r>
      <w:r w:rsidRPr="00B77937">
        <w:rPr>
          <w:rFonts w:asciiTheme="minorHAnsi" w:hAnsiTheme="minorHAnsi" w:cstheme="minorHAnsi"/>
          <w:sz w:val="24"/>
          <w:szCs w:val="24"/>
        </w:rPr>
        <w:t>wydaną przez właściwego Państwowego Powiatowego Inspektora Sanitarnego zatwierdzając</w:t>
      </w:r>
      <w:r w:rsidR="00786586">
        <w:rPr>
          <w:rFonts w:asciiTheme="minorHAnsi" w:hAnsiTheme="minorHAnsi" w:cstheme="minorHAnsi"/>
          <w:sz w:val="24"/>
          <w:szCs w:val="24"/>
        </w:rPr>
        <w:t>ą</w:t>
      </w:r>
      <w:r w:rsidRPr="00B77937">
        <w:rPr>
          <w:rFonts w:asciiTheme="minorHAnsi" w:hAnsiTheme="minorHAnsi" w:cstheme="minorHAnsi"/>
          <w:sz w:val="24"/>
          <w:szCs w:val="24"/>
        </w:rPr>
        <w:t xml:space="preserve"> samochód </w:t>
      </w:r>
      <w:r w:rsidR="00A66D01">
        <w:rPr>
          <w:rFonts w:asciiTheme="minorHAnsi" w:hAnsiTheme="minorHAnsi" w:cstheme="minorHAnsi"/>
          <w:sz w:val="24"/>
          <w:szCs w:val="24"/>
        </w:rPr>
        <w:t xml:space="preserve">(wykazany w załączniku nr 6 do SWZ), </w:t>
      </w:r>
      <w:r w:rsidRPr="00B77937">
        <w:rPr>
          <w:rFonts w:asciiTheme="minorHAnsi" w:hAnsiTheme="minorHAnsi" w:cstheme="minorHAnsi"/>
          <w:sz w:val="24"/>
          <w:szCs w:val="24"/>
        </w:rPr>
        <w:t>do prowadzenia przewozu/ transportu bielizny szpitalnej</w:t>
      </w:r>
    </w:p>
    <w:p w14:paraId="31253FE5" w14:textId="003FE9FB" w:rsidR="00954A89" w:rsidRPr="00C473C8" w:rsidRDefault="00C473C8" w:rsidP="00C473C8">
      <w:pPr>
        <w:pStyle w:val="Akapitzlist"/>
        <w:numPr>
          <w:ilvl w:val="0"/>
          <w:numId w:val="11"/>
        </w:numPr>
        <w:spacing w:line="276" w:lineRule="auto"/>
        <w:jc w:val="both"/>
        <w:rPr>
          <w:rFonts w:asciiTheme="minorHAnsi" w:hAnsiTheme="minorHAnsi" w:cstheme="minorHAnsi"/>
          <w:sz w:val="24"/>
          <w:szCs w:val="24"/>
        </w:rPr>
      </w:pPr>
      <w:r w:rsidRPr="004B7B4A">
        <w:rPr>
          <w:rFonts w:asciiTheme="minorHAnsi" w:hAnsiTheme="minorHAnsi" w:cstheme="minorHAnsi"/>
          <w:b/>
          <w:bCs/>
          <w:sz w:val="24"/>
          <w:szCs w:val="24"/>
        </w:rPr>
        <w:t>dokumenty potwierdzające, że wykonawca jest ubezpieczony od odpowiedzialności cywilnej</w:t>
      </w:r>
      <w:r w:rsidRPr="00C473C8">
        <w:rPr>
          <w:rFonts w:asciiTheme="minorHAnsi" w:hAnsiTheme="minorHAnsi" w:cstheme="minorHAnsi"/>
          <w:sz w:val="24"/>
          <w:szCs w:val="24"/>
        </w:rPr>
        <w:t xml:space="preserve"> w zakresie prowadzonej działalności związanej z przedmiotem zamówienia ze wskazaniem sumy gwarancyjnej tego ubezpieczenia</w:t>
      </w:r>
      <w:r>
        <w:rPr>
          <w:rFonts w:asciiTheme="minorHAnsi" w:hAnsiTheme="minorHAnsi" w:cstheme="minorHAnsi"/>
          <w:sz w:val="24"/>
          <w:szCs w:val="24"/>
        </w:rPr>
        <w:t xml:space="preserve"> oraz </w:t>
      </w:r>
      <w:r w:rsidR="00FC47E2">
        <w:rPr>
          <w:rFonts w:asciiTheme="minorHAnsi" w:hAnsiTheme="minorHAnsi" w:cstheme="minorHAnsi"/>
          <w:sz w:val="24"/>
          <w:szCs w:val="24"/>
        </w:rPr>
        <w:t>klauzulą</w:t>
      </w:r>
      <w:r>
        <w:rPr>
          <w:rFonts w:asciiTheme="minorHAnsi" w:hAnsiTheme="minorHAnsi" w:cstheme="minorHAnsi"/>
          <w:sz w:val="24"/>
          <w:szCs w:val="24"/>
        </w:rPr>
        <w:t xml:space="preserve"> obejmującą ryzyko przeniesienia chorób zakaźnych i zakażeń ( w tym HIV oraz WZW)</w:t>
      </w:r>
      <w:r w:rsidR="008850EA" w:rsidRPr="008850EA">
        <w:rPr>
          <w:rFonts w:asciiTheme="minorHAnsi" w:hAnsiTheme="minorHAnsi" w:cstheme="minorHAnsi"/>
          <w:sz w:val="24"/>
          <w:szCs w:val="24"/>
        </w:rPr>
        <w:t xml:space="preserve"> </w:t>
      </w:r>
      <w:r w:rsidR="008850EA" w:rsidRPr="00C473C8">
        <w:rPr>
          <w:rFonts w:asciiTheme="minorHAnsi" w:hAnsiTheme="minorHAnsi" w:cstheme="minorHAnsi"/>
          <w:sz w:val="24"/>
          <w:szCs w:val="24"/>
        </w:rPr>
        <w:t>zamówienia ze wskazaniem sumy gwarancyjnej</w:t>
      </w:r>
      <w:r>
        <w:rPr>
          <w:rFonts w:asciiTheme="minorHAnsi" w:hAnsiTheme="minorHAnsi" w:cstheme="minorHAnsi"/>
          <w:sz w:val="24"/>
          <w:szCs w:val="24"/>
        </w:rPr>
        <w:t>,</w:t>
      </w:r>
    </w:p>
    <w:p w14:paraId="37226394" w14:textId="612E6EB0" w:rsidR="0024459D" w:rsidRDefault="00CF0321">
      <w:pPr>
        <w:pStyle w:val="Akapitzlist"/>
        <w:numPr>
          <w:ilvl w:val="0"/>
          <w:numId w:val="11"/>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odpis lub informacj</w:t>
      </w:r>
      <w:r w:rsidR="00A25CE7">
        <w:rPr>
          <w:rFonts w:asciiTheme="minorHAnsi" w:hAnsiTheme="minorHAnsi" w:cstheme="minorHAnsi"/>
          <w:b/>
          <w:bCs/>
          <w:sz w:val="24"/>
          <w:szCs w:val="24"/>
        </w:rPr>
        <w:t>a</w:t>
      </w:r>
      <w:r>
        <w:rPr>
          <w:rFonts w:asciiTheme="minorHAnsi" w:hAnsiTheme="minorHAnsi" w:cstheme="minorHAnsi"/>
          <w:b/>
          <w:bCs/>
          <w:sz w:val="24"/>
          <w:szCs w:val="24"/>
        </w:rPr>
        <w:t xml:space="preserve"> z Krajowego Rejestru Sądowego lub z Centralnej Ewidencji </w:t>
      </w:r>
      <w:r w:rsidR="00A25CE7">
        <w:rPr>
          <w:rFonts w:asciiTheme="minorHAnsi" w:hAnsiTheme="minorHAnsi" w:cstheme="minorHAnsi"/>
          <w:b/>
          <w:bCs/>
          <w:sz w:val="24"/>
          <w:szCs w:val="24"/>
        </w:rPr>
        <w:br/>
      </w:r>
      <w:r>
        <w:rPr>
          <w:rFonts w:asciiTheme="minorHAnsi" w:hAnsiTheme="minorHAnsi" w:cstheme="minorHAnsi"/>
          <w:b/>
          <w:bCs/>
          <w:sz w:val="24"/>
          <w:szCs w:val="24"/>
        </w:rPr>
        <w:t>i Informacji o Działalności Gospodarczej</w:t>
      </w:r>
      <w:r>
        <w:rPr>
          <w:rFonts w:asciiTheme="minorHAnsi" w:hAnsiTheme="minorHAnsi" w:cstheme="minorHAnsi"/>
          <w:sz w:val="24"/>
          <w:szCs w:val="24"/>
        </w:rPr>
        <w:t>,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IX.A.1 SWZ adresem, Zamawiający samodzielnie pobierze go z bazy danych);</w:t>
      </w:r>
    </w:p>
    <w:p w14:paraId="3D52FA1C" w14:textId="53B542A9" w:rsidR="0024459D" w:rsidRDefault="00CF0321">
      <w:pPr>
        <w:pStyle w:val="Akapitzlist"/>
        <w:numPr>
          <w:ilvl w:val="0"/>
          <w:numId w:val="11"/>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oświadczenia wykonawcy</w:t>
      </w:r>
      <w:r>
        <w:rPr>
          <w:rFonts w:asciiTheme="minorHAnsi" w:hAnsiTheme="minorHAnsi" w:cstheme="minorHAnsi"/>
          <w:sz w:val="24"/>
          <w:szCs w:val="24"/>
        </w:rPr>
        <w:t xml:space="preserve">,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(wzór stanowi </w:t>
      </w:r>
      <w:r w:rsidRPr="008F1274">
        <w:rPr>
          <w:rFonts w:asciiTheme="minorHAnsi" w:hAnsiTheme="minorHAnsi" w:cstheme="minorHAnsi"/>
          <w:b/>
          <w:sz w:val="24"/>
          <w:szCs w:val="24"/>
        </w:rPr>
        <w:t xml:space="preserve">załącznik nr </w:t>
      </w:r>
      <w:r w:rsidR="008F1274">
        <w:rPr>
          <w:rFonts w:asciiTheme="minorHAnsi" w:hAnsiTheme="minorHAnsi" w:cstheme="minorHAnsi"/>
          <w:b/>
          <w:sz w:val="24"/>
          <w:szCs w:val="24"/>
        </w:rPr>
        <w:t>7</w:t>
      </w:r>
      <w:r w:rsidRPr="008F1274">
        <w:rPr>
          <w:rFonts w:asciiTheme="minorHAnsi" w:hAnsiTheme="minorHAnsi" w:cstheme="minorHAnsi"/>
          <w:b/>
          <w:sz w:val="24"/>
          <w:szCs w:val="24"/>
        </w:rPr>
        <w:t xml:space="preserve"> do SWZ</w:t>
      </w:r>
      <w:r>
        <w:rPr>
          <w:rFonts w:asciiTheme="minorHAnsi" w:hAnsiTheme="minorHAnsi" w:cstheme="minorHAnsi"/>
          <w:sz w:val="24"/>
          <w:szCs w:val="24"/>
        </w:rPr>
        <w:t>);</w:t>
      </w:r>
    </w:p>
    <w:p w14:paraId="3351D9BE" w14:textId="0CAF6317" w:rsidR="0024459D" w:rsidRDefault="00CF0321">
      <w:pPr>
        <w:pStyle w:val="Akapitzlist"/>
        <w:numPr>
          <w:ilvl w:val="0"/>
          <w:numId w:val="11"/>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oświadczenie o aktualności informacji zawartych w oświadczeniu</w:t>
      </w:r>
      <w:r>
        <w:rPr>
          <w:rFonts w:asciiTheme="minorHAnsi" w:hAnsiTheme="minorHAnsi" w:cstheme="minorHAnsi"/>
          <w:sz w:val="24"/>
          <w:szCs w:val="24"/>
        </w:rPr>
        <w:t xml:space="preserve">, o którym mowa w pkt. </w:t>
      </w:r>
      <w:r w:rsidR="00751D8C">
        <w:rPr>
          <w:rFonts w:asciiTheme="minorHAnsi" w:hAnsiTheme="minorHAnsi" w:cstheme="minorHAnsi"/>
          <w:sz w:val="24"/>
          <w:szCs w:val="24"/>
        </w:rPr>
        <w:t>VIII</w:t>
      </w:r>
      <w:r>
        <w:rPr>
          <w:rFonts w:asciiTheme="minorHAnsi" w:hAnsiTheme="minorHAnsi" w:cstheme="minorHAnsi"/>
          <w:sz w:val="24"/>
          <w:szCs w:val="24"/>
        </w:rPr>
        <w:t xml:space="preserve">.1 SWZ (wzór stanowi </w:t>
      </w:r>
      <w:r w:rsidRPr="008F1274">
        <w:rPr>
          <w:rFonts w:asciiTheme="minorHAnsi" w:hAnsiTheme="minorHAnsi" w:cstheme="minorHAnsi"/>
          <w:b/>
          <w:sz w:val="24"/>
          <w:szCs w:val="24"/>
        </w:rPr>
        <w:t xml:space="preserve">załącznik nr </w:t>
      </w:r>
      <w:r w:rsidR="008F1274" w:rsidRPr="008F1274">
        <w:rPr>
          <w:rFonts w:asciiTheme="minorHAnsi" w:hAnsiTheme="minorHAnsi" w:cstheme="minorHAnsi"/>
          <w:b/>
          <w:sz w:val="24"/>
          <w:szCs w:val="24"/>
        </w:rPr>
        <w:t>8</w:t>
      </w:r>
      <w:r w:rsidRPr="008F1274">
        <w:rPr>
          <w:rFonts w:asciiTheme="minorHAnsi" w:hAnsiTheme="minorHAnsi" w:cstheme="minorHAnsi"/>
          <w:b/>
          <w:sz w:val="24"/>
          <w:szCs w:val="24"/>
        </w:rPr>
        <w:t xml:space="preserve"> do SWZ</w:t>
      </w:r>
      <w:r w:rsidRPr="008F1274">
        <w:rPr>
          <w:rFonts w:asciiTheme="minorHAnsi" w:hAnsiTheme="minorHAnsi" w:cstheme="minorHAnsi"/>
          <w:sz w:val="24"/>
          <w:szCs w:val="24"/>
        </w:rPr>
        <w:t>);</w:t>
      </w:r>
    </w:p>
    <w:p w14:paraId="661B1222" w14:textId="77777777" w:rsidR="0024459D" w:rsidRDefault="00CF0321">
      <w:pPr>
        <w:pStyle w:val="Akapitzlist"/>
        <w:spacing w:line="276" w:lineRule="auto"/>
        <w:ind w:left="708"/>
        <w:jc w:val="both"/>
        <w:rPr>
          <w:rFonts w:asciiTheme="minorHAnsi" w:hAnsiTheme="minorHAnsi" w:cstheme="minorHAnsi"/>
          <w:sz w:val="24"/>
          <w:szCs w:val="24"/>
        </w:rPr>
      </w:pPr>
      <w:r>
        <w:rPr>
          <w:rFonts w:asciiTheme="minorHAnsi" w:hAnsiTheme="minorHAnsi" w:cstheme="minorHAnsi"/>
          <w:sz w:val="24"/>
          <w:szCs w:val="24"/>
        </w:rPr>
        <w:lastRenderedPageBreak/>
        <w:t>Jeżeli Wykonawca ma siedzibę lub miejsce zamieszkania poza granicami Rzeczypospolitej Polskiej, zamiast dokumentów, o których mowa w pkt. IX.B. 1, składa dokument lub dokumenty wystawione w kraju, w którym Wykonawca ma siedzibę lub miejsce zamieszkania,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7938076" w14:textId="77777777" w:rsidR="0024459D" w:rsidRDefault="00CF0321">
      <w:pPr>
        <w:pStyle w:val="Akapitzlist"/>
        <w:spacing w:line="276" w:lineRule="auto"/>
        <w:ind w:left="708"/>
        <w:jc w:val="both"/>
        <w:rPr>
          <w:rFonts w:asciiTheme="minorHAnsi" w:hAnsiTheme="minorHAnsi" w:cstheme="minorHAnsi"/>
          <w:sz w:val="24"/>
          <w:szCs w:val="24"/>
        </w:rPr>
      </w:pPr>
      <w:r>
        <w:rPr>
          <w:rFonts w:asciiTheme="minorHAnsi" w:hAnsiTheme="minorHAnsi" w:cstheme="minorHAnsi"/>
          <w:sz w:val="24"/>
          <w:szCs w:val="24"/>
        </w:rPr>
        <w:t>Jeżeli w kraju, w którym wykonawca ma siedzibę lub miejsce zamieszkania,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30B40E1A" w14:textId="77777777" w:rsidR="0024459D" w:rsidRDefault="0024459D">
      <w:pPr>
        <w:pStyle w:val="Akapitzlist"/>
        <w:spacing w:line="276" w:lineRule="auto"/>
        <w:ind w:left="708"/>
        <w:jc w:val="both"/>
        <w:rPr>
          <w:rFonts w:asciiTheme="minorHAnsi" w:hAnsiTheme="minorHAnsi" w:cstheme="minorHAnsi"/>
          <w:sz w:val="24"/>
          <w:szCs w:val="24"/>
        </w:rPr>
      </w:pPr>
    </w:p>
    <w:p w14:paraId="068DD01E"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975CC1E"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7245DBD"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Zamawiający nie przewiduje innego sposobu komunikowania się z Wykonawcami niż przy użyciu środków komunikacji elektronicznej, wskazanych w SWZ.</w:t>
      </w:r>
    </w:p>
    <w:p w14:paraId="192CD00A"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Postępowanie prowadzone jest za pośrednictwem platformazakupowa.pl, dalej: „platforma”. Link do prowadzonego postępowania znajduje się na stronie:  </w:t>
      </w:r>
    </w:p>
    <w:p w14:paraId="6735C1D5" w14:textId="5681B6D5" w:rsidR="0024459D" w:rsidRDefault="00CF0321">
      <w:pPr>
        <w:pStyle w:val="Akapitzlist"/>
        <w:spacing w:line="276" w:lineRule="auto"/>
        <w:ind w:left="284"/>
        <w:jc w:val="both"/>
        <w:rPr>
          <w:rFonts w:asciiTheme="minorHAnsi" w:hAnsiTheme="minorHAnsi" w:cstheme="minorHAnsi"/>
          <w:sz w:val="24"/>
          <w:szCs w:val="24"/>
        </w:rPr>
      </w:pPr>
      <w:r>
        <w:rPr>
          <w:rFonts w:asciiTheme="minorHAnsi" w:hAnsiTheme="minorHAnsi" w:cstheme="minorHAnsi"/>
          <w:sz w:val="24"/>
          <w:szCs w:val="24"/>
        </w:rPr>
        <w:t>https://platformazakupowa.pl/transakcja/</w:t>
      </w:r>
      <w:r w:rsidR="00525F8C" w:rsidRPr="00525F8C">
        <w:rPr>
          <w:rFonts w:asciiTheme="minorHAnsi" w:hAnsiTheme="minorHAnsi" w:cstheme="minorHAnsi"/>
          <w:sz w:val="24"/>
          <w:szCs w:val="24"/>
        </w:rPr>
        <w:t>838152</w:t>
      </w:r>
    </w:p>
    <w:p w14:paraId="1459FD0C"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5B4D61B7"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42AA97B3"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258A8F49"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lastRenderedPageBreak/>
        <w:t>Niezbędne wymagania sprzętowo - aplikacyjne umożliwiające pracę na platformie:</w:t>
      </w:r>
    </w:p>
    <w:p w14:paraId="4FA7B484"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stały dostęp do sieci Internet o gwarantowanej przepustowości nie mniejszej niż 512 </w:t>
      </w:r>
      <w:proofErr w:type="spellStart"/>
      <w:r>
        <w:rPr>
          <w:rFonts w:asciiTheme="minorHAnsi" w:hAnsiTheme="minorHAnsi" w:cstheme="minorHAnsi"/>
          <w:sz w:val="24"/>
          <w:szCs w:val="24"/>
        </w:rPr>
        <w:t>kb</w:t>
      </w:r>
      <w:proofErr w:type="spellEnd"/>
      <w:r>
        <w:rPr>
          <w:rFonts w:asciiTheme="minorHAnsi" w:hAnsiTheme="minorHAnsi" w:cstheme="minorHAnsi"/>
          <w:sz w:val="24"/>
          <w:szCs w:val="24"/>
        </w:rPr>
        <w:t>/s,</w:t>
      </w:r>
    </w:p>
    <w:p w14:paraId="6FC5135A"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6845702" w14:textId="77777777" w:rsidR="0024459D" w:rsidRDefault="00CF0321">
      <w:pPr>
        <w:pStyle w:val="Akapitzlist"/>
        <w:numPr>
          <w:ilvl w:val="0"/>
          <w:numId w:val="6"/>
        </w:numPr>
        <w:spacing w:line="276" w:lineRule="auto"/>
        <w:jc w:val="both"/>
        <w:rPr>
          <w:rFonts w:asciiTheme="minorHAnsi" w:hAnsiTheme="minorHAnsi" w:cstheme="minorHAnsi"/>
          <w:sz w:val="22"/>
          <w:szCs w:val="22"/>
        </w:rPr>
      </w:pPr>
      <w:bookmarkStart w:id="6" w:name="_Hlk128047408"/>
      <w:r>
        <w:rPr>
          <w:rFonts w:asciiTheme="minorHAnsi" w:hAnsiTheme="minorHAnsi" w:cstheme="minorHAnsi"/>
          <w:sz w:val="22"/>
          <w:szCs w:val="22"/>
        </w:rPr>
        <w:t>zainstalowana dowolna, inna przeglądarka internetowa niż Internet Explorer</w:t>
      </w:r>
      <w:bookmarkEnd w:id="6"/>
      <w:r>
        <w:rPr>
          <w:rFonts w:asciiTheme="minorHAnsi" w:hAnsiTheme="minorHAnsi" w:cstheme="minorHAnsi"/>
          <w:sz w:val="22"/>
          <w:szCs w:val="22"/>
        </w:rPr>
        <w:t>,</w:t>
      </w:r>
    </w:p>
    <w:p w14:paraId="4E0AD68C"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włączona obsługa JavaScript,</w:t>
      </w:r>
    </w:p>
    <w:p w14:paraId="10D58537"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zainstalowany program Adobe </w:t>
      </w:r>
      <w:proofErr w:type="spellStart"/>
      <w:r>
        <w:rPr>
          <w:rFonts w:asciiTheme="minorHAnsi" w:hAnsiTheme="minorHAnsi" w:cstheme="minorHAnsi"/>
          <w:sz w:val="24"/>
          <w:szCs w:val="24"/>
        </w:rPr>
        <w:t>Acrobat</w:t>
      </w:r>
      <w:proofErr w:type="spellEnd"/>
      <w:r>
        <w:rPr>
          <w:rFonts w:asciiTheme="minorHAnsi" w:hAnsiTheme="minorHAnsi" w:cstheme="minorHAnsi"/>
          <w:sz w:val="24"/>
          <w:szCs w:val="24"/>
        </w:rPr>
        <w:t xml:space="preserve"> Reader lub inny obsługujący format plików .pdf,</w:t>
      </w:r>
    </w:p>
    <w:p w14:paraId="6A6445FA"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platforma działa według standardu przyjętego w komunikacji sieciowej – kodowanie UTF8,</w:t>
      </w:r>
    </w:p>
    <w:p w14:paraId="23DD6E19"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oznaczenie czasu odbioru danych przez platformę stanowi datę oraz dokładny czas (</w:t>
      </w:r>
      <w:proofErr w:type="spellStart"/>
      <w:r>
        <w:rPr>
          <w:rFonts w:asciiTheme="minorHAnsi" w:hAnsiTheme="minorHAnsi" w:cstheme="minorHAnsi"/>
          <w:sz w:val="24"/>
          <w:szCs w:val="24"/>
        </w:rPr>
        <w:t>hh:mm:ss</w:t>
      </w:r>
      <w:proofErr w:type="spellEnd"/>
      <w:r>
        <w:rPr>
          <w:rFonts w:asciiTheme="minorHAnsi" w:hAnsiTheme="minorHAnsi" w:cstheme="minorHAnsi"/>
          <w:sz w:val="24"/>
          <w:szCs w:val="24"/>
        </w:rPr>
        <w:t>) generowany wg. czasu lokalnego serwera synchronizowanego z zegarem Głównego Urzędu Miar.</w:t>
      </w:r>
    </w:p>
    <w:p w14:paraId="00D58C9A"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przystępując do niniejszego postępowania o udzielenie zamówienia publicznego akceptuje warunki korzystania z platformy, określone w Regulaminie zamieszczonym na stronie internetowej platformazakupowa.pl oraz uznaje go za wiążący.</w:t>
      </w:r>
    </w:p>
    <w:p w14:paraId="1B7FA96B"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0">
        <w:r>
          <w:rPr>
            <w:rStyle w:val="czeinternetowe"/>
            <w:rFonts w:asciiTheme="minorHAnsi" w:hAnsiTheme="minorHAnsi" w:cstheme="minorHAnsi"/>
            <w:color w:val="auto"/>
            <w:sz w:val="24"/>
            <w:szCs w:val="24"/>
          </w:rPr>
          <w:t>https://platformazakupowa.pl/strona/45-instrukcje</w:t>
        </w:r>
      </w:hyperlink>
      <w:r>
        <w:rPr>
          <w:rFonts w:asciiTheme="minorHAnsi" w:hAnsiTheme="minorHAnsi" w:cstheme="minorHAnsi"/>
          <w:sz w:val="24"/>
          <w:szCs w:val="24"/>
        </w:rPr>
        <w:t xml:space="preserve"> oraz w zakładce prowadzonego postępowania.</w:t>
      </w:r>
    </w:p>
    <w:p w14:paraId="0B932D91" w14:textId="77777777" w:rsidR="0024459D" w:rsidRDefault="00CF0321">
      <w:pPr>
        <w:pStyle w:val="Akapitzlist"/>
        <w:numPr>
          <w:ilvl w:val="0"/>
          <w:numId w:val="18"/>
        </w:numPr>
        <w:tabs>
          <w:tab w:val="left" w:pos="142"/>
        </w:tabs>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847BB6D"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62EE1914" w14:textId="77777777" w:rsidR="0024459D" w:rsidRDefault="0024459D">
      <w:pPr>
        <w:spacing w:line="276" w:lineRule="auto"/>
        <w:jc w:val="both"/>
        <w:rPr>
          <w:rFonts w:asciiTheme="minorHAnsi" w:hAnsiTheme="minorHAnsi" w:cstheme="minorHAnsi"/>
        </w:rPr>
      </w:pPr>
    </w:p>
    <w:p w14:paraId="6344F99B"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 xml:space="preserve">Informacja o sposobie komunikowania się zamawiającego z wykonawcami w inny sposób niż przy użyciu środków komunikacji elektronicznej </w:t>
      </w:r>
    </w:p>
    <w:p w14:paraId="68288FAA"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771C5D39"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Wskazanie osób uprawnionych do komunikowania się z wykonawcami</w:t>
      </w:r>
    </w:p>
    <w:p w14:paraId="16314633"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Do kontaktu z Wykonawcami wyłącznie za pośrednictwem środków komunikacji elektronicznej Zamawiający wyznacza: Alicję Tomera.</w:t>
      </w:r>
    </w:p>
    <w:p w14:paraId="7B5EDAFB"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Wykonawca może zwrócić się do Zamawiającego z wnioskiem o wyjaśnienie treści SWZ.</w:t>
      </w:r>
    </w:p>
    <w:p w14:paraId="0103C1D4"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082F9233"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24085A24"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6F76CB1D"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Przedłużenie terminu składania ofert, o którym mowa w pkt. 4, nie wpływa na bieg terminu składania wniosku o wyjaśnienie treści SWZ.</w:t>
      </w:r>
    </w:p>
    <w:p w14:paraId="3B5B0A4A"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nie będzie zwoływać zebrania wszystkich Wykonawców w celu wyjaśnienia wątpliwości dotyczących treści SWZ.</w:t>
      </w:r>
    </w:p>
    <w:p w14:paraId="2EA68696"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 xml:space="preserve">Termin związania ofertą </w:t>
      </w:r>
    </w:p>
    <w:p w14:paraId="4585E9D4" w14:textId="165F6BA6" w:rsidR="0024459D" w:rsidRDefault="00CF0321">
      <w:pPr>
        <w:pStyle w:val="Akapitzlist"/>
        <w:numPr>
          <w:ilvl w:val="0"/>
          <w:numId w:val="13"/>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Wykonawca jest związany ofertą od dnia upływu terminu składania ofert do dnia </w:t>
      </w:r>
      <w:r>
        <w:rPr>
          <w:rFonts w:asciiTheme="minorHAnsi" w:hAnsiTheme="minorHAnsi" w:cstheme="minorHAnsi"/>
          <w:sz w:val="24"/>
          <w:szCs w:val="24"/>
        </w:rPr>
        <w:br/>
      </w:r>
      <w:r w:rsidR="004B7B4A" w:rsidRPr="004B7B4A">
        <w:rPr>
          <w:rFonts w:asciiTheme="minorHAnsi" w:hAnsiTheme="minorHAnsi" w:cstheme="minorHAnsi"/>
          <w:b/>
          <w:bCs/>
          <w:sz w:val="24"/>
          <w:szCs w:val="24"/>
        </w:rPr>
        <w:t>07</w:t>
      </w:r>
      <w:r w:rsidR="00C2296B" w:rsidRPr="004B7B4A">
        <w:rPr>
          <w:rFonts w:asciiTheme="minorHAnsi" w:hAnsiTheme="minorHAnsi" w:cstheme="minorHAnsi"/>
          <w:b/>
          <w:bCs/>
          <w:sz w:val="24"/>
          <w:szCs w:val="24"/>
        </w:rPr>
        <w:t xml:space="preserve"> grudnia</w:t>
      </w:r>
      <w:r w:rsidRPr="004B7B4A">
        <w:rPr>
          <w:rFonts w:asciiTheme="minorHAnsi" w:hAnsiTheme="minorHAnsi" w:cstheme="minorHAnsi"/>
          <w:b/>
          <w:bCs/>
          <w:sz w:val="24"/>
          <w:szCs w:val="24"/>
        </w:rPr>
        <w:t xml:space="preserve"> 2023r.,</w:t>
      </w:r>
      <w:r w:rsidRPr="00004775">
        <w:rPr>
          <w:rFonts w:asciiTheme="minorHAnsi" w:hAnsiTheme="minorHAnsi" w:cstheme="minorHAnsi"/>
          <w:b/>
          <w:bCs/>
          <w:sz w:val="24"/>
          <w:szCs w:val="24"/>
        </w:rPr>
        <w:t xml:space="preserve"> </w:t>
      </w:r>
      <w:r>
        <w:rPr>
          <w:rFonts w:asciiTheme="minorHAnsi" w:hAnsiTheme="minorHAnsi" w:cstheme="minorHAnsi"/>
          <w:sz w:val="24"/>
          <w:szCs w:val="24"/>
        </w:rPr>
        <w:t>przy czym pierwszym dniem terminu związania ofertą jest dzień, w którym upływa termin składania ofert.</w:t>
      </w:r>
    </w:p>
    <w:p w14:paraId="3D6852D7" w14:textId="77777777" w:rsidR="0024459D" w:rsidRDefault="00CF0321">
      <w:pPr>
        <w:pStyle w:val="Akapitzlist"/>
        <w:numPr>
          <w:ilvl w:val="0"/>
          <w:numId w:val="13"/>
        </w:numPr>
        <w:spacing w:line="276" w:lineRule="auto"/>
        <w:jc w:val="both"/>
        <w:rPr>
          <w:rFonts w:asciiTheme="minorHAnsi" w:hAnsiTheme="minorHAnsi" w:cstheme="minorHAnsi"/>
          <w:sz w:val="24"/>
          <w:szCs w:val="24"/>
        </w:rPr>
      </w:pPr>
      <w:r>
        <w:rPr>
          <w:rFonts w:asciiTheme="minorHAnsi" w:hAnsiTheme="minorHAnsi" w:cstheme="minorHAnsi"/>
          <w:sz w:val="24"/>
          <w:szCs w:val="24"/>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663EE05D" w14:textId="77777777" w:rsidR="0024459D" w:rsidRDefault="00CF0321">
      <w:pPr>
        <w:pStyle w:val="Akapitzlist"/>
        <w:numPr>
          <w:ilvl w:val="0"/>
          <w:numId w:val="13"/>
        </w:numPr>
        <w:spacing w:line="276" w:lineRule="auto"/>
        <w:jc w:val="both"/>
        <w:rPr>
          <w:rFonts w:asciiTheme="minorHAnsi" w:hAnsiTheme="minorHAnsi" w:cstheme="minorHAnsi"/>
          <w:sz w:val="24"/>
          <w:szCs w:val="24"/>
        </w:rPr>
      </w:pPr>
      <w:r>
        <w:rPr>
          <w:rFonts w:asciiTheme="minorHAnsi" w:hAnsiTheme="minorHAnsi" w:cstheme="minorHAnsi"/>
          <w:sz w:val="24"/>
          <w:szCs w:val="24"/>
        </w:rPr>
        <w:t>Przedłużenie terminu związania ofertą, wymaga złożenia przez wykonawcę pisemnego (wyrażonego przy użyciu wyrazów, cyfr, lub innych znaków pisarskich, które można odczytać lub powielić) oświadczenia o wyrażeniu zgody na przedłużenie terminu związania ofertą.</w:t>
      </w:r>
    </w:p>
    <w:p w14:paraId="15323CF5" w14:textId="77777777" w:rsidR="0024459D" w:rsidRDefault="00CF0321">
      <w:pPr>
        <w:pStyle w:val="Akapitzlist"/>
        <w:numPr>
          <w:ilvl w:val="0"/>
          <w:numId w:val="13"/>
        </w:numPr>
        <w:spacing w:line="276" w:lineRule="auto"/>
        <w:jc w:val="both"/>
        <w:rPr>
          <w:rFonts w:asciiTheme="minorHAnsi" w:hAnsiTheme="minorHAnsi" w:cstheme="minorHAnsi"/>
          <w:sz w:val="24"/>
          <w:szCs w:val="24"/>
        </w:rPr>
      </w:pPr>
      <w:r>
        <w:rPr>
          <w:rFonts w:asciiTheme="minorHAnsi" w:hAnsiTheme="minorHAnsi" w:cstheme="min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43594F6E" w14:textId="77777777" w:rsidR="0024459D" w:rsidRDefault="0024459D">
      <w:pPr>
        <w:spacing w:line="276" w:lineRule="auto"/>
        <w:ind w:left="360"/>
        <w:jc w:val="both"/>
        <w:rPr>
          <w:rFonts w:asciiTheme="minorHAnsi" w:hAnsiTheme="minorHAnsi" w:cstheme="minorHAnsi"/>
        </w:rPr>
      </w:pPr>
    </w:p>
    <w:p w14:paraId="5449134A"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Opis sposobu przygotowania oferty</w:t>
      </w:r>
    </w:p>
    <w:p w14:paraId="1275E00B"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4F20B786" w14:textId="2E44F569" w:rsidR="0024459D" w:rsidRDefault="00CF0321">
      <w:pPr>
        <w:pStyle w:val="Akapitzlist"/>
        <w:spacing w:line="276" w:lineRule="auto"/>
        <w:ind w:left="862"/>
        <w:jc w:val="both"/>
        <w:rPr>
          <w:rFonts w:asciiTheme="minorHAnsi" w:hAnsiTheme="minorHAnsi" w:cstheme="minorHAnsi"/>
          <w:sz w:val="24"/>
          <w:szCs w:val="24"/>
        </w:rPr>
      </w:pPr>
      <w:r>
        <w:rPr>
          <w:rFonts w:asciiTheme="minorHAnsi" w:hAnsiTheme="minorHAnsi" w:cstheme="minorHAnsi"/>
          <w:sz w:val="24"/>
          <w:szCs w:val="24"/>
        </w:rPr>
        <w:t>https://platformazakupowa.pl/transakcja/</w:t>
      </w:r>
      <w:r w:rsidR="00525F8C" w:rsidRPr="00525F8C">
        <w:rPr>
          <w:rFonts w:asciiTheme="minorHAnsi" w:hAnsiTheme="minorHAnsi" w:cstheme="minorHAnsi"/>
          <w:sz w:val="24"/>
          <w:szCs w:val="24"/>
        </w:rPr>
        <w:t>838152</w:t>
      </w:r>
    </w:p>
    <w:p w14:paraId="352D6BFE"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2A94C0B9"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Oferta oraz przedmiotowe środki dowodowe (jeżeli były wymagane)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 </w:t>
      </w:r>
    </w:p>
    <w:p w14:paraId="27B23DB1"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BF589E3"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Oferta powinna być:</w:t>
      </w:r>
    </w:p>
    <w:p w14:paraId="15B7BA76" w14:textId="77777777" w:rsidR="0024459D" w:rsidRDefault="00CF0321">
      <w:pPr>
        <w:pStyle w:val="NormalnyWeb"/>
        <w:numPr>
          <w:ilvl w:val="0"/>
          <w:numId w:val="27"/>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sporządzona na podstawie załączników niniejszej SWZ w języku polskim,</w:t>
      </w:r>
    </w:p>
    <w:p w14:paraId="4478F10C" w14:textId="77777777" w:rsidR="0024459D" w:rsidRDefault="00CF0321">
      <w:pPr>
        <w:pStyle w:val="NormalnyWeb"/>
        <w:numPr>
          <w:ilvl w:val="0"/>
          <w:numId w:val="27"/>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 xml:space="preserve">złożona przy użyciu środków komunikacji elektronicznej tzn. za pośrednictwem </w:t>
      </w:r>
      <w:hyperlink r:id="rId11">
        <w:r>
          <w:rPr>
            <w:rStyle w:val="czeinternetowe"/>
            <w:rFonts w:asciiTheme="minorHAnsi" w:hAnsiTheme="minorHAnsi" w:cstheme="minorHAnsi"/>
            <w:color w:val="auto"/>
          </w:rPr>
          <w:t>platformazakupowa.pl</w:t>
        </w:r>
      </w:hyperlink>
      <w:r>
        <w:rPr>
          <w:rFonts w:asciiTheme="minorHAnsi" w:hAnsiTheme="minorHAnsi" w:cstheme="minorHAnsi"/>
        </w:rPr>
        <w:t>,</w:t>
      </w:r>
    </w:p>
    <w:p w14:paraId="6EC42B54" w14:textId="77777777" w:rsidR="0024459D" w:rsidRDefault="00CF0321">
      <w:pPr>
        <w:pStyle w:val="NormalnyWeb"/>
        <w:numPr>
          <w:ilvl w:val="0"/>
          <w:numId w:val="27"/>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 xml:space="preserve">podpisana </w:t>
      </w:r>
      <w:hyperlink r:id="rId12">
        <w:r>
          <w:rPr>
            <w:rFonts w:asciiTheme="minorHAnsi" w:hAnsiTheme="minorHAnsi" w:cstheme="minorHAnsi"/>
          </w:rPr>
          <w:t>kwalifikowanym podpisem elektronicznym</w:t>
        </w:r>
      </w:hyperlink>
      <w:r>
        <w:rPr>
          <w:rFonts w:asciiTheme="minorHAnsi" w:hAnsiTheme="minorHAnsi" w:cstheme="minorHAnsi"/>
        </w:rPr>
        <w:t xml:space="preserve"> lub elektronicznym </w:t>
      </w:r>
      <w:hyperlink r:id="rId13">
        <w:r>
          <w:rPr>
            <w:rFonts w:asciiTheme="minorHAnsi" w:hAnsiTheme="minorHAnsi" w:cstheme="minorHAnsi"/>
          </w:rPr>
          <w:t>podpisem zaufanym</w:t>
        </w:r>
      </w:hyperlink>
      <w:r>
        <w:rPr>
          <w:rFonts w:asciiTheme="minorHAnsi" w:hAnsiTheme="minorHAnsi" w:cstheme="minorHAnsi"/>
        </w:rPr>
        <w:t xml:space="preserve"> lub elektronicznym </w:t>
      </w:r>
      <w:hyperlink r:id="rId14">
        <w:r>
          <w:rPr>
            <w:rFonts w:asciiTheme="minorHAnsi" w:hAnsiTheme="minorHAnsi" w:cstheme="minorHAnsi"/>
          </w:rPr>
          <w:t>podpisem osobistym</w:t>
        </w:r>
      </w:hyperlink>
      <w:r>
        <w:rPr>
          <w:rFonts w:asciiTheme="minorHAnsi" w:hAnsiTheme="minorHAnsi" w:cstheme="minorHAnsi"/>
        </w:rPr>
        <w:t xml:space="preserve"> przez osobę/osoby upoważnioną/upoważnione.</w:t>
      </w:r>
    </w:p>
    <w:p w14:paraId="76BF2AC7" w14:textId="77777777" w:rsidR="0024459D" w:rsidRDefault="00CF0321">
      <w:pPr>
        <w:pStyle w:val="NormalnyWeb"/>
        <w:numPr>
          <w:ilvl w:val="0"/>
          <w:numId w:val="16"/>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inorHAnsi" w:hAnsiTheme="minorHAnsi" w:cstheme="minorHAnsi"/>
        </w:rPr>
        <w:t>eIDAS</w:t>
      </w:r>
      <w:proofErr w:type="spellEnd"/>
      <w:r>
        <w:rPr>
          <w:rFonts w:asciiTheme="minorHAnsi" w:hAnsiTheme="minorHAnsi" w:cstheme="minorHAnsi"/>
        </w:rPr>
        <w:t>) (UE) nr 910/2014 - od 1 lipca 2016 roku”.</w:t>
      </w:r>
    </w:p>
    <w:p w14:paraId="1ED8F879"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 przypadku wykorzystania formatu podpisu </w:t>
      </w:r>
      <w:proofErr w:type="spellStart"/>
      <w:r>
        <w:rPr>
          <w:rFonts w:asciiTheme="minorHAnsi" w:hAnsiTheme="minorHAnsi" w:cstheme="minorHAnsi"/>
          <w:sz w:val="24"/>
          <w:szCs w:val="24"/>
        </w:rPr>
        <w:t>XAdES</w:t>
      </w:r>
      <w:proofErr w:type="spellEnd"/>
      <w:r>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Pr>
          <w:rFonts w:asciiTheme="minorHAnsi" w:hAnsiTheme="minorHAnsi" w:cstheme="minorHAnsi"/>
          <w:sz w:val="24"/>
          <w:szCs w:val="24"/>
        </w:rPr>
        <w:t>XAdES</w:t>
      </w:r>
      <w:proofErr w:type="spellEnd"/>
      <w:r>
        <w:rPr>
          <w:rFonts w:asciiTheme="minorHAnsi" w:hAnsiTheme="minorHAnsi" w:cstheme="minorHAnsi"/>
          <w:sz w:val="24"/>
          <w:szCs w:val="24"/>
        </w:rPr>
        <w:t>.</w:t>
      </w:r>
    </w:p>
    <w:p w14:paraId="04C10E41"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D4C9459"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Wykonawca, za pośrednictwem </w:t>
      </w:r>
      <w:hyperlink r:id="rId15">
        <w:r>
          <w:rPr>
            <w:rStyle w:val="czeinternetowe"/>
            <w:rFonts w:asciiTheme="minorHAnsi" w:hAnsiTheme="minorHAnsi" w:cstheme="minorHAnsi"/>
            <w:color w:val="auto"/>
            <w:sz w:val="24"/>
            <w:szCs w:val="24"/>
          </w:rPr>
          <w:t>platformazakupowa.pl</w:t>
        </w:r>
      </w:hyperlink>
      <w:r>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7DE41822" w14:textId="77777777" w:rsidR="0024459D" w:rsidRDefault="00000000">
      <w:pPr>
        <w:pStyle w:val="NormalnyWeb"/>
        <w:spacing w:beforeAutospacing="0" w:afterAutospacing="0" w:line="276" w:lineRule="auto"/>
        <w:ind w:left="154" w:firstLine="708"/>
        <w:jc w:val="both"/>
        <w:rPr>
          <w:rFonts w:asciiTheme="minorHAnsi" w:hAnsiTheme="minorHAnsi" w:cstheme="minorHAnsi"/>
        </w:rPr>
      </w:pPr>
      <w:hyperlink r:id="rId16">
        <w:r w:rsidR="00CF0321">
          <w:rPr>
            <w:rStyle w:val="czeinternetowe"/>
            <w:rFonts w:asciiTheme="minorHAnsi" w:hAnsiTheme="minorHAnsi" w:cstheme="minorHAnsi"/>
            <w:color w:val="auto"/>
          </w:rPr>
          <w:t>https://platformazakupowa.pl/strona/45-instrukcje</w:t>
        </w:r>
      </w:hyperlink>
    </w:p>
    <w:p w14:paraId="327ECFA8"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45F12AE2"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50070B8C"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t>
      </w:r>
      <w:r>
        <w:rPr>
          <w:rFonts w:asciiTheme="minorHAnsi" w:hAnsiTheme="minorHAnsi" w:cstheme="minorHAnsi"/>
          <w:sz w:val="24"/>
          <w:szCs w:val="24"/>
        </w:rPr>
        <w:lastRenderedPageBreak/>
        <w:t>wykonawcę ubiegającego się wspólnie z nim o udzielenie zamówienia, przez podmiot, na którego zdolnościach lub sytuacji polega Wykonawca, albo przez podwykonawcę.</w:t>
      </w:r>
    </w:p>
    <w:p w14:paraId="3952E5D5"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3C47EC67"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E4504F5"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rekomenduje wykorzystanie formatów: .pdf .</w:t>
      </w:r>
      <w:proofErr w:type="spellStart"/>
      <w:r>
        <w:rPr>
          <w:rFonts w:asciiTheme="minorHAnsi" w:hAnsiTheme="minorHAnsi" w:cstheme="minorHAnsi"/>
          <w:sz w:val="24"/>
          <w:szCs w:val="24"/>
        </w:rPr>
        <w:t>doc</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docx</w:t>
      </w:r>
      <w:proofErr w:type="spellEnd"/>
      <w:r>
        <w:rPr>
          <w:rFonts w:asciiTheme="minorHAnsi" w:hAnsiTheme="minorHAnsi" w:cstheme="minorHAnsi"/>
          <w:sz w:val="24"/>
          <w:szCs w:val="24"/>
        </w:rPr>
        <w:t xml:space="preserve"> .xls .</w:t>
      </w:r>
      <w:proofErr w:type="spellStart"/>
      <w:r>
        <w:rPr>
          <w:rFonts w:asciiTheme="minorHAnsi" w:hAnsiTheme="minorHAnsi" w:cstheme="minorHAnsi"/>
          <w:sz w:val="24"/>
          <w:szCs w:val="24"/>
        </w:rPr>
        <w:t>xlsx</w:t>
      </w:r>
      <w:proofErr w:type="spellEnd"/>
      <w:r>
        <w:rPr>
          <w:rFonts w:asciiTheme="minorHAnsi" w:hAnsiTheme="minorHAnsi" w:cstheme="minorHAnsi"/>
          <w:sz w:val="24"/>
          <w:szCs w:val="24"/>
        </w:rPr>
        <w:t xml:space="preserve"> .jpg (.</w:t>
      </w:r>
      <w:proofErr w:type="spellStart"/>
      <w:r>
        <w:rPr>
          <w:rFonts w:asciiTheme="minorHAnsi" w:hAnsiTheme="minorHAnsi" w:cstheme="minorHAnsi"/>
          <w:sz w:val="24"/>
          <w:szCs w:val="24"/>
        </w:rPr>
        <w:t>jpeg</w:t>
      </w:r>
      <w:proofErr w:type="spellEnd"/>
      <w:r>
        <w:rPr>
          <w:rFonts w:asciiTheme="minorHAnsi" w:hAnsiTheme="minorHAnsi" w:cstheme="minorHAnsi"/>
          <w:sz w:val="24"/>
          <w:szCs w:val="24"/>
        </w:rPr>
        <w:t xml:space="preserve">) </w:t>
      </w:r>
      <w:r>
        <w:rPr>
          <w:rFonts w:asciiTheme="minorHAnsi" w:hAnsiTheme="minorHAnsi" w:cstheme="minorHAnsi"/>
          <w:b/>
          <w:bCs/>
          <w:sz w:val="24"/>
          <w:szCs w:val="24"/>
          <w:u w:val="single"/>
        </w:rPr>
        <w:t>ze szczególnym wskazaniem na .pdf</w:t>
      </w:r>
    </w:p>
    <w:p w14:paraId="28DC072B"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W celu ewentualnej kompresji danych Zamawiający rekomenduje wykorzystanie jednego z rozszerzeń:</w:t>
      </w:r>
    </w:p>
    <w:p w14:paraId="1C0BC022" w14:textId="77777777" w:rsidR="0024459D" w:rsidRDefault="00CF0321">
      <w:pPr>
        <w:pStyle w:val="NormalnyWeb"/>
        <w:numPr>
          <w:ilvl w:val="0"/>
          <w:numId w:val="25"/>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.zip </w:t>
      </w:r>
    </w:p>
    <w:p w14:paraId="09D6A515" w14:textId="77777777" w:rsidR="0024459D" w:rsidRDefault="00CF0321">
      <w:pPr>
        <w:pStyle w:val="NormalnyWeb"/>
        <w:numPr>
          <w:ilvl w:val="0"/>
          <w:numId w:val="25"/>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.7Z</w:t>
      </w:r>
    </w:p>
    <w:p w14:paraId="0A87CA1C"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Wśród rozszerzeń powszechnych a </w:t>
      </w:r>
      <w:r>
        <w:rPr>
          <w:rFonts w:asciiTheme="minorHAnsi" w:hAnsiTheme="minorHAnsi" w:cstheme="minorHAnsi"/>
          <w:b/>
          <w:bCs/>
          <w:sz w:val="24"/>
          <w:szCs w:val="24"/>
        </w:rPr>
        <w:t>niewystępujących</w:t>
      </w:r>
      <w:r>
        <w:rPr>
          <w:rFonts w:asciiTheme="minorHAnsi" w:hAnsiTheme="minorHAnsi" w:cstheme="minorHAnsi"/>
          <w:sz w:val="24"/>
          <w:szCs w:val="24"/>
        </w:rPr>
        <w:t xml:space="preserve"> w Rozporządzeniu KRI występują: .</w:t>
      </w:r>
      <w:proofErr w:type="spellStart"/>
      <w:r>
        <w:rPr>
          <w:rFonts w:asciiTheme="minorHAnsi" w:hAnsiTheme="minorHAnsi" w:cstheme="minorHAnsi"/>
          <w:sz w:val="24"/>
          <w:szCs w:val="24"/>
        </w:rPr>
        <w:t>rar</w:t>
      </w:r>
      <w:proofErr w:type="spellEnd"/>
      <w:r>
        <w:rPr>
          <w:rFonts w:asciiTheme="minorHAnsi" w:hAnsiTheme="minorHAnsi" w:cstheme="minorHAnsi"/>
          <w:sz w:val="24"/>
          <w:szCs w:val="24"/>
        </w:rPr>
        <w:t xml:space="preserve"> .gif .</w:t>
      </w:r>
      <w:proofErr w:type="spellStart"/>
      <w:r>
        <w:rPr>
          <w:rFonts w:asciiTheme="minorHAnsi" w:hAnsiTheme="minorHAnsi" w:cstheme="minorHAnsi"/>
          <w:sz w:val="24"/>
          <w:szCs w:val="24"/>
        </w:rPr>
        <w:t>bmp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numbers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pages</w:t>
      </w:r>
      <w:proofErr w:type="spellEnd"/>
      <w:r>
        <w:rPr>
          <w:rFonts w:asciiTheme="minorHAnsi" w:hAnsiTheme="minorHAnsi" w:cstheme="minorHAnsi"/>
          <w:sz w:val="24"/>
          <w:szCs w:val="24"/>
        </w:rPr>
        <w:t>. Dokumenty złożone w takich plikach zostaną uznane za złożone nieskutecznie.</w:t>
      </w:r>
    </w:p>
    <w:p w14:paraId="16613F7C"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Zamawiający zwraca uwagę na ograniczenia wielkości plików podpisywanych profilem zaufanym, który wynosi maksymalnie 10MB, oraz na ograniczenie wielkości plików podpisywanych w aplikacji </w:t>
      </w:r>
      <w:proofErr w:type="spellStart"/>
      <w:r>
        <w:rPr>
          <w:rFonts w:asciiTheme="minorHAnsi" w:hAnsiTheme="minorHAnsi" w:cstheme="minorHAnsi"/>
          <w:sz w:val="24"/>
          <w:szCs w:val="24"/>
        </w:rPr>
        <w:t>eDoApp</w:t>
      </w:r>
      <w:proofErr w:type="spellEnd"/>
      <w:r>
        <w:rPr>
          <w:rFonts w:asciiTheme="minorHAnsi" w:hAnsiTheme="minorHAnsi" w:cstheme="minorHAnsi"/>
          <w:sz w:val="24"/>
          <w:szCs w:val="24"/>
        </w:rPr>
        <w:t xml:space="preserve"> służącej do składania podpisu osobistego, który wynosi maksymalnie 5MB.</w:t>
      </w:r>
    </w:p>
    <w:p w14:paraId="2BCD2B13"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W przypadku stosowania przez wykonawcę kwalifikowanego podpisu elektronicznego:</w:t>
      </w:r>
    </w:p>
    <w:p w14:paraId="78FA4620" w14:textId="77777777" w:rsidR="0024459D" w:rsidRDefault="00CF0321">
      <w:pPr>
        <w:pStyle w:val="NormalnyWeb"/>
        <w:numPr>
          <w:ilvl w:val="0"/>
          <w:numId w:val="26"/>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 xml:space="preserve">Ze względu na niskie ryzyko naruszenia integralności pliku oraz łatwiejszą weryfikację podpisu zamawiający zaleca, w miarę możliwości, </w:t>
      </w:r>
      <w:r>
        <w:rPr>
          <w:rFonts w:asciiTheme="minorHAnsi" w:hAnsiTheme="minorHAnsi" w:cstheme="minorHAnsi"/>
          <w:b/>
          <w:bCs/>
        </w:rPr>
        <w:t xml:space="preserve">przekonwertowanie plików składających się na ofertę na rozszerzenie .pdf  i opatrzenie ich podpisem kwalifikowanym w formacie </w:t>
      </w:r>
      <w:proofErr w:type="spellStart"/>
      <w:r>
        <w:rPr>
          <w:rFonts w:asciiTheme="minorHAnsi" w:hAnsiTheme="minorHAnsi" w:cstheme="minorHAnsi"/>
          <w:b/>
          <w:bCs/>
        </w:rPr>
        <w:t>PAdES</w:t>
      </w:r>
      <w:proofErr w:type="spellEnd"/>
      <w:r>
        <w:rPr>
          <w:rFonts w:asciiTheme="minorHAnsi" w:hAnsiTheme="minorHAnsi" w:cstheme="minorHAnsi"/>
          <w:b/>
          <w:bCs/>
        </w:rPr>
        <w:t>. </w:t>
      </w:r>
    </w:p>
    <w:p w14:paraId="34612BBE" w14:textId="77777777" w:rsidR="0024459D" w:rsidRDefault="00CF0321">
      <w:pPr>
        <w:pStyle w:val="NormalnyWeb"/>
        <w:numPr>
          <w:ilvl w:val="0"/>
          <w:numId w:val="26"/>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 xml:space="preserve">Pliki w innych formatach niż PDF </w:t>
      </w:r>
      <w:r>
        <w:rPr>
          <w:rFonts w:asciiTheme="minorHAnsi" w:hAnsiTheme="minorHAnsi" w:cstheme="minorHAnsi"/>
          <w:b/>
          <w:bCs/>
        </w:rPr>
        <w:t xml:space="preserve">zaleca się opatrzyć podpisem w formacie </w:t>
      </w:r>
      <w:proofErr w:type="spellStart"/>
      <w:r>
        <w:rPr>
          <w:rFonts w:asciiTheme="minorHAnsi" w:hAnsiTheme="minorHAnsi" w:cstheme="minorHAnsi"/>
          <w:b/>
          <w:bCs/>
        </w:rPr>
        <w:t>XAdES</w:t>
      </w:r>
      <w:proofErr w:type="spellEnd"/>
      <w:r>
        <w:rPr>
          <w:rFonts w:asciiTheme="minorHAnsi" w:hAnsiTheme="minorHAnsi" w:cstheme="minorHAnsi"/>
          <w:b/>
          <w:bCs/>
        </w:rPr>
        <w:t xml:space="preserve"> o typie zewnętrznym</w:t>
      </w:r>
      <w:r>
        <w:rPr>
          <w:rFonts w:asciiTheme="minorHAnsi" w:hAnsiTheme="minorHAnsi" w:cstheme="minorHAnsi"/>
        </w:rPr>
        <w:t>. Wykonawca powinien pamiętać, aby plik z podpisem przekazywać łącznie z dokumentem podpisywanym.</w:t>
      </w:r>
    </w:p>
    <w:p w14:paraId="0ED7E414" w14:textId="77777777" w:rsidR="0024459D" w:rsidRDefault="00CF0321">
      <w:pPr>
        <w:pStyle w:val="NormalnyWeb"/>
        <w:numPr>
          <w:ilvl w:val="0"/>
          <w:numId w:val="26"/>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Zamawiający rekomenduje wykorzystanie podpisu z kwalifikowanym znacznikiem czasu.</w:t>
      </w:r>
    </w:p>
    <w:p w14:paraId="0B5594C2"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Zamawiający zaleca, aby w przypadku podpisywania pliku przez kilka osób, stosować podpisy tego samego rodzaju. </w:t>
      </w:r>
    </w:p>
    <w:p w14:paraId="6D388082"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2BA6F79C"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Osobą składającą ofertę powinna być osoba kontaktowa podawana w dokumentacji.</w:t>
      </w:r>
    </w:p>
    <w:p w14:paraId="3F75E33B"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89B13D2"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Jeśli Wykonawca pakuje dokumenty np. w plik o rozszerzeniu .zip, zaleca się wcześniejsze podpisanie każdego ze skompresowanych plików. </w:t>
      </w:r>
    </w:p>
    <w:p w14:paraId="60541A68"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Zamawiający zaleca, aby nie wprowadzać jakichkolwiek zmian w plikach po podpisaniu ich podpisem kwalifikowanym. Może to skutkować naruszeniem integralności plików co równoważne będzie z koniecznością odrzucenia oferty</w:t>
      </w:r>
    </w:p>
    <w:p w14:paraId="1585EDB0" w14:textId="77777777" w:rsidR="0024459D" w:rsidRPr="00893394" w:rsidRDefault="00CF0321">
      <w:pPr>
        <w:pStyle w:val="Akapitzlist"/>
        <w:spacing w:line="276" w:lineRule="auto"/>
        <w:ind w:left="142"/>
        <w:jc w:val="both"/>
        <w:rPr>
          <w:rFonts w:asciiTheme="minorHAnsi" w:hAnsiTheme="minorHAnsi" w:cstheme="minorHAnsi"/>
          <w:b/>
          <w:bCs/>
          <w:sz w:val="24"/>
          <w:szCs w:val="24"/>
        </w:rPr>
      </w:pPr>
      <w:r w:rsidRPr="00893394">
        <w:rPr>
          <w:rFonts w:asciiTheme="minorHAnsi" w:hAnsiTheme="minorHAnsi" w:cstheme="minorHAnsi"/>
          <w:b/>
          <w:bCs/>
          <w:sz w:val="24"/>
          <w:szCs w:val="24"/>
        </w:rPr>
        <w:t>Ofertę wraz z załącznikami stanowią dokumenty podpisane zgodnie z pkt XIV SWZ:</w:t>
      </w:r>
    </w:p>
    <w:p w14:paraId="5E6EAE1C" w14:textId="5D617567" w:rsidR="0024459D" w:rsidRDefault="00CF0321" w:rsidP="00540680">
      <w:pPr>
        <w:pStyle w:val="Akapitzlist"/>
        <w:numPr>
          <w:ilvl w:val="0"/>
          <w:numId w:val="9"/>
        </w:numPr>
        <w:spacing w:line="276" w:lineRule="auto"/>
        <w:jc w:val="both"/>
        <w:rPr>
          <w:rFonts w:asciiTheme="minorHAnsi" w:hAnsiTheme="minorHAnsi" w:cstheme="minorHAnsi"/>
          <w:b/>
          <w:bCs/>
          <w:sz w:val="24"/>
          <w:szCs w:val="24"/>
        </w:rPr>
      </w:pPr>
      <w:r w:rsidRPr="00893394">
        <w:rPr>
          <w:rFonts w:asciiTheme="minorHAnsi" w:hAnsiTheme="minorHAnsi" w:cstheme="minorHAnsi"/>
          <w:b/>
          <w:bCs/>
          <w:sz w:val="24"/>
          <w:szCs w:val="24"/>
        </w:rPr>
        <w:t>formularz ofertowy – wypełniony załącznik nr 2 do SWZ,</w:t>
      </w:r>
    </w:p>
    <w:p w14:paraId="38F603BB" w14:textId="2DFF588C" w:rsidR="0087599B" w:rsidRPr="00931C0F" w:rsidRDefault="0087599B" w:rsidP="00931C0F">
      <w:pPr>
        <w:pStyle w:val="Akapitzlist"/>
        <w:numPr>
          <w:ilvl w:val="0"/>
          <w:numId w:val="9"/>
        </w:numPr>
        <w:spacing w:line="276" w:lineRule="auto"/>
        <w:jc w:val="both"/>
        <w:rPr>
          <w:rFonts w:asciiTheme="minorHAnsi" w:hAnsiTheme="minorHAnsi" w:cstheme="minorHAnsi"/>
          <w:b/>
          <w:bCs/>
          <w:sz w:val="24"/>
          <w:szCs w:val="24"/>
        </w:rPr>
      </w:pPr>
      <w:r w:rsidRPr="0087599B">
        <w:rPr>
          <w:rFonts w:asciiTheme="minorHAnsi" w:hAnsiTheme="minorHAnsi" w:cstheme="minorHAnsi"/>
          <w:b/>
          <w:bCs/>
          <w:sz w:val="24"/>
          <w:szCs w:val="24"/>
        </w:rPr>
        <w:t>poświadczon</w:t>
      </w:r>
      <w:r>
        <w:rPr>
          <w:rFonts w:asciiTheme="minorHAnsi" w:hAnsiTheme="minorHAnsi" w:cstheme="minorHAnsi"/>
          <w:b/>
          <w:bCs/>
          <w:sz w:val="24"/>
          <w:szCs w:val="24"/>
        </w:rPr>
        <w:t>a</w:t>
      </w:r>
      <w:r w:rsidRPr="0087599B">
        <w:rPr>
          <w:rFonts w:asciiTheme="minorHAnsi" w:hAnsiTheme="minorHAnsi" w:cstheme="minorHAnsi"/>
          <w:b/>
          <w:bCs/>
          <w:sz w:val="24"/>
          <w:szCs w:val="24"/>
        </w:rPr>
        <w:t xml:space="preserve"> za zgodność z oryginałem kopi</w:t>
      </w:r>
      <w:r>
        <w:rPr>
          <w:rFonts w:asciiTheme="minorHAnsi" w:hAnsiTheme="minorHAnsi" w:cstheme="minorHAnsi"/>
          <w:b/>
          <w:bCs/>
          <w:sz w:val="24"/>
          <w:szCs w:val="24"/>
        </w:rPr>
        <w:t>a</w:t>
      </w:r>
      <w:r w:rsidRPr="0087599B">
        <w:rPr>
          <w:rFonts w:asciiTheme="minorHAnsi" w:hAnsiTheme="minorHAnsi" w:cstheme="minorHAnsi"/>
          <w:b/>
          <w:bCs/>
          <w:sz w:val="24"/>
          <w:szCs w:val="24"/>
        </w:rPr>
        <w:t xml:space="preserve"> Certyfikat</w:t>
      </w:r>
      <w:r>
        <w:rPr>
          <w:rFonts w:asciiTheme="minorHAnsi" w:hAnsiTheme="minorHAnsi" w:cstheme="minorHAnsi"/>
          <w:b/>
          <w:bCs/>
          <w:sz w:val="24"/>
          <w:szCs w:val="24"/>
        </w:rPr>
        <w:t>u</w:t>
      </w:r>
      <w:r w:rsidRPr="0087599B">
        <w:rPr>
          <w:rFonts w:asciiTheme="minorHAnsi" w:hAnsiTheme="minorHAnsi" w:cstheme="minorHAnsi"/>
          <w:b/>
          <w:bCs/>
          <w:sz w:val="24"/>
          <w:szCs w:val="24"/>
        </w:rPr>
        <w:t xml:space="preserve"> „Gwarant Czystości i Higieny” w zakresie świadczenia usług pralniczych, wydawanego przez TÜV </w:t>
      </w:r>
      <w:proofErr w:type="spellStart"/>
      <w:r w:rsidRPr="0087599B">
        <w:rPr>
          <w:rFonts w:asciiTheme="minorHAnsi" w:hAnsiTheme="minorHAnsi" w:cstheme="minorHAnsi"/>
          <w:b/>
          <w:bCs/>
          <w:sz w:val="24"/>
          <w:szCs w:val="24"/>
        </w:rPr>
        <w:t>Rheinland</w:t>
      </w:r>
      <w:proofErr w:type="spellEnd"/>
      <w:r w:rsidRPr="0087599B">
        <w:rPr>
          <w:rFonts w:asciiTheme="minorHAnsi" w:hAnsiTheme="minorHAnsi" w:cstheme="minorHAnsi"/>
          <w:b/>
          <w:bCs/>
          <w:sz w:val="24"/>
          <w:szCs w:val="24"/>
        </w:rPr>
        <w:t xml:space="preserve"> Polska Sp. z o.o.</w:t>
      </w:r>
      <w:r>
        <w:rPr>
          <w:rFonts w:asciiTheme="minorHAnsi" w:hAnsiTheme="minorHAnsi" w:cstheme="minorHAnsi"/>
          <w:b/>
          <w:bCs/>
          <w:sz w:val="24"/>
          <w:szCs w:val="24"/>
        </w:rPr>
        <w:t>,</w:t>
      </w:r>
    </w:p>
    <w:p w14:paraId="571A4C5A" w14:textId="5061D72F" w:rsidR="0024459D" w:rsidRPr="00893394" w:rsidRDefault="00CF0321">
      <w:pPr>
        <w:pStyle w:val="Akapitzlist"/>
        <w:numPr>
          <w:ilvl w:val="0"/>
          <w:numId w:val="9"/>
        </w:numPr>
        <w:spacing w:line="276" w:lineRule="auto"/>
        <w:jc w:val="both"/>
        <w:rPr>
          <w:rFonts w:asciiTheme="minorHAnsi" w:hAnsiTheme="minorHAnsi" w:cstheme="minorHAnsi"/>
          <w:b/>
          <w:bCs/>
          <w:sz w:val="24"/>
          <w:szCs w:val="24"/>
        </w:rPr>
      </w:pPr>
      <w:r w:rsidRPr="00893394">
        <w:rPr>
          <w:rFonts w:asciiTheme="minorHAnsi" w:hAnsiTheme="minorHAnsi" w:cstheme="minorHAnsi"/>
          <w:b/>
          <w:bCs/>
          <w:sz w:val="24"/>
          <w:szCs w:val="24"/>
        </w:rPr>
        <w:t xml:space="preserve">oświadczenie o niepodleganiu wykluczeniu i spełnianiu warunków udziału w postępowaniu – wypełniony </w:t>
      </w:r>
      <w:r w:rsidRPr="008F1274">
        <w:rPr>
          <w:rFonts w:asciiTheme="minorHAnsi" w:hAnsiTheme="minorHAnsi" w:cstheme="minorHAnsi"/>
          <w:b/>
          <w:bCs/>
          <w:sz w:val="24"/>
          <w:szCs w:val="24"/>
        </w:rPr>
        <w:t xml:space="preserve">załącznik nr </w:t>
      </w:r>
      <w:r w:rsidR="008F1274" w:rsidRPr="008F1274">
        <w:rPr>
          <w:rFonts w:asciiTheme="minorHAnsi" w:hAnsiTheme="minorHAnsi" w:cstheme="minorHAnsi"/>
          <w:b/>
          <w:bCs/>
          <w:sz w:val="24"/>
          <w:szCs w:val="24"/>
        </w:rPr>
        <w:t>3</w:t>
      </w:r>
      <w:r w:rsidRPr="008F1274">
        <w:rPr>
          <w:rFonts w:asciiTheme="minorHAnsi" w:hAnsiTheme="minorHAnsi" w:cstheme="minorHAnsi"/>
          <w:b/>
          <w:bCs/>
          <w:sz w:val="24"/>
          <w:szCs w:val="24"/>
        </w:rPr>
        <w:t xml:space="preserve"> do SWZ</w:t>
      </w:r>
      <w:r w:rsidRPr="00893394">
        <w:rPr>
          <w:rFonts w:asciiTheme="minorHAnsi" w:hAnsiTheme="minorHAnsi" w:cstheme="minorHAnsi"/>
          <w:b/>
          <w:bCs/>
          <w:sz w:val="24"/>
          <w:szCs w:val="24"/>
        </w:rPr>
        <w:t>,</w:t>
      </w:r>
    </w:p>
    <w:p w14:paraId="26EFECEB" w14:textId="258C942B" w:rsidR="0024459D" w:rsidRPr="00B8078E" w:rsidRDefault="00CF0321">
      <w:pPr>
        <w:pStyle w:val="Akapitzlist"/>
        <w:numPr>
          <w:ilvl w:val="0"/>
          <w:numId w:val="9"/>
        </w:numPr>
        <w:spacing w:line="276" w:lineRule="auto"/>
        <w:jc w:val="both"/>
        <w:rPr>
          <w:rFonts w:asciiTheme="minorHAnsi" w:hAnsiTheme="minorHAnsi" w:cstheme="minorHAnsi"/>
          <w:b/>
          <w:bCs/>
          <w:sz w:val="24"/>
          <w:szCs w:val="24"/>
        </w:rPr>
      </w:pPr>
      <w:r w:rsidRPr="00B8078E">
        <w:rPr>
          <w:rFonts w:asciiTheme="minorHAnsi" w:hAnsiTheme="minorHAnsi" w:cstheme="minorHAnsi"/>
          <w:b/>
          <w:bCs/>
          <w:sz w:val="24"/>
          <w:szCs w:val="24"/>
        </w:rPr>
        <w:t xml:space="preserve">wypełnione oświadczenie dot. podziału prac realizowanych przez podmioty występujące wspólnie - wypełniony </w:t>
      </w:r>
      <w:r w:rsidRPr="008F1274">
        <w:rPr>
          <w:rFonts w:asciiTheme="minorHAnsi" w:hAnsiTheme="minorHAnsi" w:cstheme="minorHAnsi"/>
          <w:b/>
          <w:bCs/>
          <w:sz w:val="24"/>
          <w:szCs w:val="24"/>
        </w:rPr>
        <w:t xml:space="preserve">załącznik nr </w:t>
      </w:r>
      <w:r w:rsidR="008F1274" w:rsidRPr="008F1274">
        <w:rPr>
          <w:rFonts w:asciiTheme="minorHAnsi" w:hAnsiTheme="minorHAnsi" w:cstheme="minorHAnsi"/>
          <w:b/>
          <w:bCs/>
          <w:sz w:val="24"/>
          <w:szCs w:val="24"/>
        </w:rPr>
        <w:t>4</w:t>
      </w:r>
      <w:r w:rsidRPr="008F1274">
        <w:rPr>
          <w:rFonts w:asciiTheme="minorHAnsi" w:hAnsiTheme="minorHAnsi" w:cstheme="minorHAnsi"/>
          <w:b/>
          <w:bCs/>
          <w:sz w:val="24"/>
          <w:szCs w:val="24"/>
        </w:rPr>
        <w:t xml:space="preserve"> do SWZ</w:t>
      </w:r>
      <w:r w:rsidRPr="00B8078E">
        <w:rPr>
          <w:rFonts w:asciiTheme="minorHAnsi" w:hAnsiTheme="minorHAnsi" w:cstheme="minorHAnsi"/>
          <w:b/>
          <w:bCs/>
          <w:sz w:val="24"/>
          <w:szCs w:val="24"/>
        </w:rPr>
        <w:t xml:space="preserve"> (jeżeli dotyczy)</w:t>
      </w:r>
    </w:p>
    <w:p w14:paraId="5D60AD24" w14:textId="77777777" w:rsidR="0024459D" w:rsidRPr="00B8078E" w:rsidRDefault="00CF0321">
      <w:pPr>
        <w:pStyle w:val="Akapitzlist"/>
        <w:numPr>
          <w:ilvl w:val="0"/>
          <w:numId w:val="9"/>
        </w:numPr>
        <w:spacing w:line="276" w:lineRule="auto"/>
        <w:jc w:val="both"/>
        <w:rPr>
          <w:rFonts w:asciiTheme="minorHAnsi" w:hAnsiTheme="minorHAnsi" w:cstheme="minorHAnsi"/>
          <w:b/>
          <w:bCs/>
          <w:sz w:val="24"/>
          <w:szCs w:val="24"/>
        </w:rPr>
      </w:pPr>
      <w:r w:rsidRPr="00B8078E">
        <w:rPr>
          <w:rFonts w:asciiTheme="minorHAnsi" w:hAnsiTheme="minorHAnsi" w:cstheme="minorHAnsi"/>
          <w:b/>
          <w:bCs/>
          <w:sz w:val="24"/>
          <w:szCs w:val="24"/>
        </w:rPr>
        <w:t>w przypadku Wykonawców wspólnie ubiegających się o zamówienie - pełnomocnictwo dla pełnomocnika do reprezentowania w postępowaniu Wykonawców wspólnie ubiegających się o udzielenie zamówienia.</w:t>
      </w:r>
    </w:p>
    <w:p w14:paraId="60DF19A4"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Wykonawca w postępowaniu ma prawo złożyć tylko jedną ofertę.</w:t>
      </w:r>
    </w:p>
    <w:p w14:paraId="69E78111"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Treść oferty musi odpowiadać treści SWZ.</w:t>
      </w:r>
    </w:p>
    <w:p w14:paraId="714F56DE"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0BC47FDB"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Wykonawcy wspólnie</w:t>
      </w:r>
      <w:r>
        <w:rPr>
          <w:rFonts w:asciiTheme="minorHAnsi" w:hAnsiTheme="minorHAnsi" w:cstheme="minorHAnsi"/>
          <w:sz w:val="24"/>
          <w:szCs w:val="24"/>
        </w:rPr>
        <w:t xml:space="preserve"> ubiegający się o udzielenie zamówienia </w:t>
      </w:r>
      <w:r>
        <w:rPr>
          <w:rFonts w:asciiTheme="minorHAnsi" w:hAnsiTheme="minorHAnsi" w:cstheme="minorHAnsi"/>
          <w:sz w:val="24"/>
          <w:szCs w:val="24"/>
          <w:u w:val="single"/>
        </w:rPr>
        <w:t>np. konsorcjum lub prowadzący działalność w formie spółki cywilnej,</w:t>
      </w:r>
      <w:r>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1345FBA4" w14:textId="77777777" w:rsidR="0024459D" w:rsidRPr="00893394" w:rsidRDefault="0024459D" w:rsidP="00893394">
      <w:pPr>
        <w:spacing w:line="276" w:lineRule="auto"/>
        <w:jc w:val="both"/>
        <w:rPr>
          <w:rFonts w:asciiTheme="minorHAnsi" w:hAnsiTheme="minorHAnsi" w:cstheme="minorHAnsi"/>
        </w:rPr>
      </w:pPr>
    </w:p>
    <w:p w14:paraId="7ED3821D"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Pr>
          <w:rFonts w:asciiTheme="minorHAnsi" w:hAnsiTheme="minorHAnsi" w:cstheme="minorHAnsi"/>
          <w:sz w:val="24"/>
          <w:szCs w:val="24"/>
          <w:lang w:val="pl-PL"/>
        </w:rPr>
        <w:t>Sposób oraz termin składania ofert</w:t>
      </w:r>
    </w:p>
    <w:p w14:paraId="133393F0"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3CBF2C57" w14:textId="663C356B" w:rsidR="0024459D" w:rsidRDefault="00CF0321">
      <w:pPr>
        <w:pStyle w:val="Akapitzlist"/>
        <w:spacing w:line="276" w:lineRule="auto"/>
        <w:ind w:left="142"/>
        <w:jc w:val="both"/>
        <w:rPr>
          <w:rFonts w:asciiTheme="minorHAnsi" w:hAnsiTheme="minorHAnsi" w:cstheme="minorHAnsi"/>
          <w:b/>
          <w:sz w:val="24"/>
          <w:szCs w:val="24"/>
        </w:rPr>
      </w:pPr>
      <w:r>
        <w:rPr>
          <w:rFonts w:asciiTheme="minorHAnsi" w:hAnsiTheme="minorHAnsi" w:cstheme="minorHAnsi"/>
          <w:sz w:val="24"/>
          <w:szCs w:val="24"/>
        </w:rPr>
        <w:t xml:space="preserve">Ofertę wraz z wymaganymi załącznikami należy złożyć w terminie do dnia </w:t>
      </w:r>
      <w:r w:rsidR="00C2296B" w:rsidRPr="004B7B4A">
        <w:rPr>
          <w:rFonts w:asciiTheme="minorHAnsi" w:hAnsiTheme="minorHAnsi" w:cstheme="minorHAnsi"/>
          <w:b/>
          <w:bCs/>
          <w:sz w:val="24"/>
          <w:szCs w:val="24"/>
        </w:rPr>
        <w:t>0</w:t>
      </w:r>
      <w:r w:rsidR="004B7B4A" w:rsidRPr="004B7B4A">
        <w:rPr>
          <w:rFonts w:asciiTheme="minorHAnsi" w:hAnsiTheme="minorHAnsi" w:cstheme="minorHAnsi"/>
          <w:b/>
          <w:bCs/>
          <w:sz w:val="24"/>
          <w:szCs w:val="24"/>
        </w:rPr>
        <w:t>8</w:t>
      </w:r>
      <w:r w:rsidR="00C2296B" w:rsidRPr="004B7B4A">
        <w:rPr>
          <w:rFonts w:asciiTheme="minorHAnsi" w:hAnsiTheme="minorHAnsi" w:cstheme="minorHAnsi"/>
          <w:b/>
          <w:bCs/>
          <w:sz w:val="24"/>
          <w:szCs w:val="24"/>
        </w:rPr>
        <w:t xml:space="preserve"> listopada</w:t>
      </w:r>
      <w:r w:rsidRPr="00C2296B">
        <w:rPr>
          <w:rFonts w:asciiTheme="minorHAnsi" w:hAnsiTheme="minorHAnsi" w:cstheme="minorHAnsi"/>
          <w:b/>
          <w:bCs/>
          <w:sz w:val="24"/>
          <w:szCs w:val="24"/>
        </w:rPr>
        <w:t xml:space="preserve"> 2023</w:t>
      </w:r>
      <w:r w:rsidRPr="00C2296B">
        <w:rPr>
          <w:rFonts w:asciiTheme="minorHAnsi" w:hAnsiTheme="minorHAnsi" w:cstheme="minorHAnsi"/>
          <w:b/>
          <w:sz w:val="24"/>
          <w:szCs w:val="24"/>
        </w:rPr>
        <w:t>r</w:t>
      </w:r>
      <w:r>
        <w:rPr>
          <w:rFonts w:asciiTheme="minorHAnsi" w:hAnsiTheme="minorHAnsi" w:cstheme="minorHAnsi"/>
          <w:b/>
          <w:sz w:val="24"/>
          <w:szCs w:val="24"/>
        </w:rPr>
        <w:t>., do godz. 9:00.</w:t>
      </w:r>
    </w:p>
    <w:p w14:paraId="0D14CA65"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Wykonawca może złożyć tylko jedną ofertę. Zamawiający odrzuci ofertę złożoną po terminie składania ofert. Wykonawca przed upływem terminu do składania ofert może wycofać ofertę. Sposób wycofania oferty został opisany w Instrukcji dla Wykonawców dostępnej na Platformie Zakupowej.</w:t>
      </w:r>
    </w:p>
    <w:p w14:paraId="71A52E6C"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Wykonawca po upływie terminu do składania ofert nie może wycofać złożonej oferty.</w:t>
      </w:r>
    </w:p>
    <w:p w14:paraId="68F2EC1A"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Pr>
          <w:rFonts w:asciiTheme="minorHAnsi" w:hAnsiTheme="minorHAnsi" w:cstheme="minorHAnsi"/>
          <w:sz w:val="24"/>
          <w:szCs w:val="24"/>
          <w:lang w:val="pl-PL"/>
        </w:rPr>
        <w:t>Termin otwarcia ofert</w:t>
      </w:r>
    </w:p>
    <w:p w14:paraId="4A589FD9" w14:textId="738CC06E" w:rsidR="0024459D" w:rsidRDefault="00CF0321">
      <w:pPr>
        <w:pStyle w:val="Akapitzlist"/>
        <w:spacing w:line="276" w:lineRule="auto"/>
        <w:ind w:left="0"/>
        <w:jc w:val="both"/>
        <w:rPr>
          <w:rFonts w:asciiTheme="minorHAnsi" w:hAnsiTheme="minorHAnsi" w:cstheme="minorHAnsi"/>
          <w:b/>
          <w:sz w:val="24"/>
          <w:szCs w:val="24"/>
        </w:rPr>
      </w:pPr>
      <w:r>
        <w:rPr>
          <w:rFonts w:asciiTheme="minorHAnsi" w:hAnsiTheme="minorHAnsi" w:cstheme="minorHAnsi"/>
          <w:sz w:val="24"/>
          <w:szCs w:val="24"/>
        </w:rPr>
        <w:t xml:space="preserve">Otwarcie ofert nastąpi w dniu </w:t>
      </w:r>
      <w:r w:rsidR="00C2296B" w:rsidRPr="004B7B4A">
        <w:rPr>
          <w:rFonts w:asciiTheme="minorHAnsi" w:hAnsiTheme="minorHAnsi" w:cstheme="minorHAnsi"/>
          <w:b/>
          <w:bCs/>
          <w:sz w:val="24"/>
          <w:szCs w:val="24"/>
        </w:rPr>
        <w:t>0</w:t>
      </w:r>
      <w:r w:rsidR="004B7B4A" w:rsidRPr="004B7B4A">
        <w:rPr>
          <w:rFonts w:asciiTheme="minorHAnsi" w:hAnsiTheme="minorHAnsi" w:cstheme="minorHAnsi"/>
          <w:b/>
          <w:bCs/>
          <w:sz w:val="24"/>
          <w:szCs w:val="24"/>
        </w:rPr>
        <w:t>8</w:t>
      </w:r>
      <w:r w:rsidR="00C2296B" w:rsidRPr="004B7B4A">
        <w:rPr>
          <w:rFonts w:asciiTheme="minorHAnsi" w:hAnsiTheme="minorHAnsi" w:cstheme="minorHAnsi"/>
          <w:b/>
          <w:bCs/>
          <w:sz w:val="24"/>
          <w:szCs w:val="24"/>
        </w:rPr>
        <w:t xml:space="preserve"> listopada</w:t>
      </w:r>
      <w:r w:rsidRPr="00C2296B">
        <w:rPr>
          <w:rFonts w:asciiTheme="minorHAnsi" w:hAnsiTheme="minorHAnsi" w:cstheme="minorHAnsi"/>
          <w:b/>
          <w:bCs/>
          <w:sz w:val="24"/>
          <w:szCs w:val="24"/>
        </w:rPr>
        <w:t xml:space="preserve"> 2023r</w:t>
      </w:r>
      <w:r>
        <w:rPr>
          <w:rFonts w:asciiTheme="minorHAnsi" w:hAnsiTheme="minorHAnsi" w:cstheme="minorHAnsi"/>
          <w:b/>
          <w:bCs/>
          <w:sz w:val="24"/>
          <w:szCs w:val="24"/>
        </w:rPr>
        <w:t>., o godzinie 09:15</w:t>
      </w:r>
      <w:r>
        <w:rPr>
          <w:rFonts w:asciiTheme="minorHAnsi" w:hAnsiTheme="minorHAnsi" w:cstheme="minorHAnsi"/>
          <w:b/>
          <w:sz w:val="24"/>
          <w:szCs w:val="24"/>
        </w:rPr>
        <w:t>.</w:t>
      </w:r>
    </w:p>
    <w:p w14:paraId="44F93215"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Otwarcie ofert jest niejawne.</w:t>
      </w:r>
    </w:p>
    <w:p w14:paraId="270318D6"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lastRenderedPageBreak/>
        <w:t>Zamawiający, najpóźniej przed otwarciem ofert, udostępnia na stronie internetowej prowadzonego postępowania informację o kwocie, jaką zamierza przeznaczyć na sfinansowanie zamówienia.</w:t>
      </w:r>
    </w:p>
    <w:p w14:paraId="3CDC8EFA"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Zamawiający, niezwłocznie po otwarciu ofert, udostępnia na stronie internetowej prowadzonego postępowania informacje o:</w:t>
      </w:r>
    </w:p>
    <w:p w14:paraId="7465E05D" w14:textId="77777777" w:rsidR="0024459D"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035D3DEF" w14:textId="77777777" w:rsidR="0024459D"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cenach lub kosztach zawartych w ofertach.</w:t>
      </w:r>
    </w:p>
    <w:p w14:paraId="2B1DADE7"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w:t>
      </w:r>
    </w:p>
    <w:p w14:paraId="2CA5339D"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Zamawiający poinformuje o zmianie terminu otwarcia ofert na stronie internetowej prowadzonego postępowania.</w:t>
      </w:r>
    </w:p>
    <w:p w14:paraId="58B9C674"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Zamawiający poprawi w ofercie:</w:t>
      </w:r>
    </w:p>
    <w:p w14:paraId="69FF47B9" w14:textId="77777777" w:rsidR="0024459D"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oczywiste omyłki pisarskie,</w:t>
      </w:r>
    </w:p>
    <w:p w14:paraId="016F8084" w14:textId="77777777" w:rsidR="0024459D"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oczywiste omyłki rachunkowe, z uwzględnieniem konsekwencji rachunkowych dokonanych poprawek,</w:t>
      </w:r>
    </w:p>
    <w:p w14:paraId="2DA2088B" w14:textId="77777777" w:rsidR="0024459D"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inne omyłki polegające na niezgodności oferty z dokumentami zamówienia, niepowodujące istotnych zmian w treści oferty niezwłocznie zawiadamiając o tym wykonawcę, którego oferta została poprawiona. W przypadku,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3C2E8601"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Wymagania dotyczące wadium</w:t>
      </w:r>
    </w:p>
    <w:p w14:paraId="7BA62CC2" w14:textId="5CBF4452" w:rsidR="008D249D" w:rsidRPr="008D249D" w:rsidRDefault="008D249D" w:rsidP="008D249D">
      <w:pPr>
        <w:pStyle w:val="Nagwek1"/>
        <w:tabs>
          <w:tab w:val="left" w:pos="348"/>
        </w:tabs>
        <w:spacing w:before="93" w:line="276" w:lineRule="auto"/>
        <w:ind w:left="0" w:right="120"/>
        <w:rPr>
          <w:rFonts w:asciiTheme="minorHAnsi" w:hAnsiTheme="minorHAnsi" w:cstheme="minorHAnsi"/>
          <w:b w:val="0"/>
          <w:bCs w:val="0"/>
          <w:sz w:val="24"/>
          <w:szCs w:val="24"/>
          <w:lang w:val="pl-PL"/>
        </w:rPr>
      </w:pPr>
      <w:r w:rsidRPr="008D249D">
        <w:rPr>
          <w:rFonts w:asciiTheme="minorHAnsi" w:hAnsiTheme="minorHAnsi" w:cstheme="minorHAnsi"/>
          <w:b w:val="0"/>
          <w:bCs w:val="0"/>
          <w:sz w:val="24"/>
          <w:szCs w:val="24"/>
          <w:lang w:val="pl-PL"/>
        </w:rPr>
        <w:t>Wadium nie jest wymagane.</w:t>
      </w:r>
    </w:p>
    <w:p w14:paraId="29A61D5C"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Sposób obliczenia ceny</w:t>
      </w:r>
    </w:p>
    <w:p w14:paraId="3B7D6CA8" w14:textId="704CA31F" w:rsidR="00B360BD" w:rsidRDefault="00CF0321" w:rsidP="002E7639">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Cena podana w Formularzu ofertowym jest ceną całkowitą za realizację zamówienia</w:t>
      </w:r>
      <w:r w:rsidR="00A122EE">
        <w:rPr>
          <w:rFonts w:asciiTheme="minorHAnsi" w:hAnsiTheme="minorHAnsi" w:cstheme="minorHAnsi"/>
          <w:sz w:val="24"/>
          <w:szCs w:val="24"/>
        </w:rPr>
        <w:t xml:space="preserve"> obliczoną</w:t>
      </w:r>
      <w:r w:rsidR="00356E2D">
        <w:rPr>
          <w:rFonts w:asciiTheme="minorHAnsi" w:hAnsiTheme="minorHAnsi" w:cstheme="minorHAnsi"/>
          <w:sz w:val="24"/>
          <w:szCs w:val="24"/>
        </w:rPr>
        <w:t xml:space="preserve"> według poniższego wzoru:</w:t>
      </w:r>
    </w:p>
    <w:p w14:paraId="324D2130" w14:textId="77777777" w:rsidR="00D93850" w:rsidRDefault="00D93850" w:rsidP="002E7639">
      <w:pPr>
        <w:pStyle w:val="Akapitzlist"/>
        <w:spacing w:line="276" w:lineRule="auto"/>
        <w:ind w:left="0"/>
        <w:jc w:val="both"/>
        <w:rPr>
          <w:rFonts w:asciiTheme="minorHAnsi" w:hAnsiTheme="minorHAnsi" w:cstheme="minorHAnsi"/>
          <w:sz w:val="24"/>
          <w:szCs w:val="24"/>
        </w:rPr>
      </w:pPr>
    </w:p>
    <w:p w14:paraId="74443D12" w14:textId="7144A9EB" w:rsidR="00FB3F97" w:rsidRDefault="00B360BD" w:rsidP="00FB3F97">
      <w:pPr>
        <w:pStyle w:val="Akapitzlist"/>
        <w:spacing w:line="276" w:lineRule="auto"/>
        <w:ind w:left="0"/>
        <w:jc w:val="both"/>
        <w:rPr>
          <w:rFonts w:asciiTheme="minorHAnsi" w:hAnsiTheme="minorHAnsi" w:cstheme="minorHAnsi"/>
          <w:sz w:val="24"/>
          <w:szCs w:val="24"/>
        </w:rPr>
      </w:pPr>
      <w:r w:rsidRPr="009F1601">
        <w:rPr>
          <w:rFonts w:asciiTheme="minorHAnsi" w:hAnsiTheme="minorHAnsi" w:cstheme="minorHAnsi"/>
          <w:sz w:val="24"/>
          <w:szCs w:val="24"/>
        </w:rPr>
        <w:t>(</w:t>
      </w:r>
      <w:r w:rsidR="00A716B8" w:rsidRPr="009F1601">
        <w:rPr>
          <w:rFonts w:asciiTheme="minorHAnsi" w:hAnsiTheme="minorHAnsi" w:cstheme="minorHAnsi"/>
          <w:sz w:val="24"/>
          <w:szCs w:val="24"/>
        </w:rPr>
        <w:t xml:space="preserve">30450 kg  </w:t>
      </w:r>
      <w:r w:rsidRPr="009F1601">
        <w:rPr>
          <w:rFonts w:asciiTheme="minorHAnsi" w:hAnsiTheme="minorHAnsi" w:cstheme="minorHAnsi"/>
          <w:sz w:val="24"/>
          <w:szCs w:val="24"/>
        </w:rPr>
        <w:t xml:space="preserve"> x</w:t>
      </w:r>
      <w:r w:rsidR="00A716B8" w:rsidRPr="009F1601">
        <w:rPr>
          <w:rFonts w:asciiTheme="minorHAnsi" w:hAnsiTheme="minorHAnsi" w:cstheme="minorHAnsi"/>
          <w:sz w:val="24"/>
          <w:szCs w:val="24"/>
        </w:rPr>
        <w:t xml:space="preserve">  </w:t>
      </w:r>
      <w:r w:rsidRPr="009F1601">
        <w:rPr>
          <w:rFonts w:asciiTheme="minorHAnsi" w:hAnsiTheme="minorHAnsi" w:cstheme="minorHAnsi"/>
          <w:sz w:val="24"/>
          <w:szCs w:val="24"/>
        </w:rPr>
        <w:t xml:space="preserve"> cena jednostkowa netto</w:t>
      </w:r>
      <w:r w:rsidR="00A716B8" w:rsidRPr="009F1601">
        <w:rPr>
          <w:rFonts w:asciiTheme="minorHAnsi" w:hAnsiTheme="minorHAnsi" w:cstheme="minorHAnsi"/>
          <w:sz w:val="24"/>
          <w:szCs w:val="24"/>
        </w:rPr>
        <w:t xml:space="preserve"> za kg</w:t>
      </w:r>
      <w:r w:rsidRPr="009F1601">
        <w:rPr>
          <w:rFonts w:asciiTheme="minorHAnsi" w:hAnsiTheme="minorHAnsi" w:cstheme="minorHAnsi"/>
          <w:sz w:val="24"/>
          <w:szCs w:val="24"/>
        </w:rPr>
        <w:t xml:space="preserve"> w zł)</w:t>
      </w:r>
      <w:r w:rsidR="00A716B8" w:rsidRPr="009F1601">
        <w:rPr>
          <w:rFonts w:asciiTheme="minorHAnsi" w:hAnsiTheme="minorHAnsi" w:cstheme="minorHAnsi"/>
          <w:sz w:val="24"/>
          <w:szCs w:val="24"/>
        </w:rPr>
        <w:t xml:space="preserve">  </w:t>
      </w:r>
      <w:r w:rsidR="00D93850" w:rsidRPr="009F1601">
        <w:rPr>
          <w:rFonts w:asciiTheme="minorHAnsi" w:hAnsiTheme="minorHAnsi" w:cstheme="minorHAnsi"/>
          <w:sz w:val="24"/>
          <w:szCs w:val="24"/>
        </w:rPr>
        <w:t>+</w:t>
      </w:r>
      <w:r w:rsidR="00A716B8" w:rsidRPr="009F1601">
        <w:rPr>
          <w:rFonts w:asciiTheme="minorHAnsi" w:hAnsiTheme="minorHAnsi" w:cstheme="minorHAnsi"/>
          <w:sz w:val="24"/>
          <w:szCs w:val="24"/>
        </w:rPr>
        <w:t xml:space="preserve"> </w:t>
      </w:r>
      <w:r w:rsidR="007503B4" w:rsidRPr="009F1601">
        <w:rPr>
          <w:rFonts w:asciiTheme="minorHAnsi" w:hAnsiTheme="minorHAnsi" w:cstheme="minorHAnsi"/>
          <w:sz w:val="24"/>
          <w:szCs w:val="24"/>
        </w:rPr>
        <w:t xml:space="preserve"> </w:t>
      </w:r>
      <w:r w:rsidR="00EF5646">
        <w:rPr>
          <w:rFonts w:asciiTheme="minorHAnsi" w:hAnsiTheme="minorHAnsi" w:cstheme="minorHAnsi"/>
          <w:sz w:val="24"/>
          <w:szCs w:val="24"/>
        </w:rPr>
        <w:t>wartość VAT</w:t>
      </w:r>
      <w:r w:rsidR="002B6BD5">
        <w:rPr>
          <w:rFonts w:asciiTheme="minorHAnsi" w:hAnsiTheme="minorHAnsi" w:cstheme="minorHAnsi"/>
          <w:sz w:val="24"/>
          <w:szCs w:val="24"/>
        </w:rPr>
        <w:t xml:space="preserve"> w zł</w:t>
      </w:r>
      <w:r w:rsidR="002E7639" w:rsidRPr="009F1601">
        <w:rPr>
          <w:rFonts w:asciiTheme="minorHAnsi" w:hAnsiTheme="minorHAnsi" w:cstheme="minorHAnsi"/>
          <w:sz w:val="24"/>
          <w:szCs w:val="24"/>
        </w:rPr>
        <w:t xml:space="preserve"> </w:t>
      </w:r>
      <w:r w:rsidR="00D93850" w:rsidRPr="009F1601">
        <w:rPr>
          <w:rFonts w:asciiTheme="minorHAnsi" w:hAnsiTheme="minorHAnsi" w:cstheme="minorHAnsi"/>
          <w:sz w:val="24"/>
          <w:szCs w:val="24"/>
        </w:rPr>
        <w:t>= wartość brutto łącznie</w:t>
      </w:r>
    </w:p>
    <w:p w14:paraId="62F7D5A8" w14:textId="39066AC0" w:rsidR="00EF5646" w:rsidRDefault="00F8103A" w:rsidP="00FB3F97">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w</w:t>
      </w:r>
      <w:r w:rsidR="00EF5646">
        <w:rPr>
          <w:rFonts w:asciiTheme="minorHAnsi" w:hAnsiTheme="minorHAnsi" w:cstheme="minorHAnsi"/>
          <w:sz w:val="24"/>
          <w:szCs w:val="24"/>
        </w:rPr>
        <w:t>artość VAT</w:t>
      </w:r>
      <w:r w:rsidR="002B6BD5">
        <w:rPr>
          <w:rFonts w:asciiTheme="minorHAnsi" w:hAnsiTheme="minorHAnsi" w:cstheme="minorHAnsi"/>
          <w:sz w:val="24"/>
          <w:szCs w:val="24"/>
        </w:rPr>
        <w:t xml:space="preserve"> w zł</w:t>
      </w:r>
      <w:r w:rsidR="00EF5646">
        <w:rPr>
          <w:rFonts w:asciiTheme="minorHAnsi" w:hAnsiTheme="minorHAnsi" w:cstheme="minorHAnsi"/>
          <w:sz w:val="24"/>
          <w:szCs w:val="24"/>
        </w:rPr>
        <w:t xml:space="preserve"> = wartość netto łączna </w:t>
      </w:r>
      <w:r w:rsidR="00565302">
        <w:rPr>
          <w:rFonts w:asciiTheme="minorHAnsi" w:hAnsiTheme="minorHAnsi" w:cstheme="minorHAnsi"/>
          <w:sz w:val="24"/>
          <w:szCs w:val="24"/>
        </w:rPr>
        <w:t>x</w:t>
      </w:r>
      <w:r w:rsidR="00EF5646">
        <w:rPr>
          <w:rFonts w:asciiTheme="minorHAnsi" w:hAnsiTheme="minorHAnsi" w:cstheme="minorHAnsi"/>
          <w:sz w:val="24"/>
          <w:szCs w:val="24"/>
        </w:rPr>
        <w:t xml:space="preserve"> VAT %</w:t>
      </w:r>
    </w:p>
    <w:p w14:paraId="432CE627" w14:textId="77777777" w:rsidR="00D93850" w:rsidRDefault="00D93850" w:rsidP="002E7639">
      <w:pPr>
        <w:pStyle w:val="Akapitzlist"/>
        <w:spacing w:line="276" w:lineRule="auto"/>
        <w:ind w:left="0"/>
        <w:jc w:val="both"/>
        <w:rPr>
          <w:rFonts w:asciiTheme="minorHAnsi" w:hAnsiTheme="minorHAnsi" w:cstheme="minorHAnsi"/>
          <w:sz w:val="24"/>
          <w:szCs w:val="24"/>
        </w:rPr>
      </w:pPr>
    </w:p>
    <w:p w14:paraId="56DEF3BD" w14:textId="1D0D7401" w:rsidR="002E7639" w:rsidRDefault="002E7639" w:rsidP="002E7639">
      <w:pPr>
        <w:pStyle w:val="Akapitzlist"/>
        <w:spacing w:line="276" w:lineRule="auto"/>
        <w:ind w:left="0"/>
        <w:jc w:val="both"/>
        <w:rPr>
          <w:rFonts w:asciiTheme="minorHAnsi" w:hAnsiTheme="minorHAnsi" w:cstheme="minorHAnsi"/>
          <w:sz w:val="24"/>
          <w:szCs w:val="24"/>
        </w:rPr>
      </w:pPr>
      <w:r w:rsidRPr="002E7639">
        <w:rPr>
          <w:rFonts w:asciiTheme="minorHAnsi" w:hAnsiTheme="minorHAnsi" w:cstheme="minorHAnsi"/>
          <w:sz w:val="24"/>
          <w:szCs w:val="24"/>
        </w:rPr>
        <w:t>Łączn</w:t>
      </w:r>
      <w:r w:rsidR="001D1969">
        <w:rPr>
          <w:rFonts w:asciiTheme="minorHAnsi" w:hAnsiTheme="minorHAnsi" w:cstheme="minorHAnsi"/>
          <w:sz w:val="24"/>
          <w:szCs w:val="24"/>
        </w:rPr>
        <w:t>ą</w:t>
      </w:r>
      <w:r w:rsidRPr="002E7639">
        <w:rPr>
          <w:rFonts w:asciiTheme="minorHAnsi" w:hAnsiTheme="minorHAnsi" w:cstheme="minorHAnsi"/>
          <w:sz w:val="24"/>
          <w:szCs w:val="24"/>
        </w:rPr>
        <w:t xml:space="preserve"> wartość</w:t>
      </w:r>
      <w:r w:rsidR="007503B4" w:rsidRPr="007503B4">
        <w:rPr>
          <w:rFonts w:asciiTheme="minorHAnsi" w:hAnsiTheme="minorHAnsi" w:cstheme="minorHAnsi"/>
          <w:sz w:val="24"/>
          <w:szCs w:val="24"/>
        </w:rPr>
        <w:t xml:space="preserve"> </w:t>
      </w:r>
      <w:r w:rsidR="007503B4" w:rsidRPr="002E7639">
        <w:rPr>
          <w:rFonts w:asciiTheme="minorHAnsi" w:hAnsiTheme="minorHAnsi" w:cstheme="minorHAnsi"/>
          <w:sz w:val="24"/>
          <w:szCs w:val="24"/>
        </w:rPr>
        <w:t>z rubryki „</w:t>
      </w:r>
      <w:r w:rsidR="007503B4">
        <w:rPr>
          <w:rFonts w:asciiTheme="minorHAnsi" w:hAnsiTheme="minorHAnsi" w:cstheme="minorHAnsi"/>
          <w:sz w:val="24"/>
          <w:szCs w:val="24"/>
        </w:rPr>
        <w:t>Wartość brutto łącznie</w:t>
      </w:r>
      <w:r w:rsidR="007503B4" w:rsidRPr="002E7639">
        <w:rPr>
          <w:rFonts w:asciiTheme="minorHAnsi" w:hAnsiTheme="minorHAnsi" w:cstheme="minorHAnsi"/>
          <w:sz w:val="24"/>
          <w:szCs w:val="24"/>
        </w:rPr>
        <w:t>”</w:t>
      </w:r>
      <w:r w:rsidRPr="002E7639">
        <w:rPr>
          <w:rFonts w:asciiTheme="minorHAnsi" w:hAnsiTheme="minorHAnsi" w:cstheme="minorHAnsi"/>
          <w:sz w:val="24"/>
          <w:szCs w:val="24"/>
        </w:rPr>
        <w:t xml:space="preserve"> należy przenieść do druku oferta jako cenę brutto zamówienia. </w:t>
      </w:r>
    </w:p>
    <w:p w14:paraId="261256CB" w14:textId="77777777" w:rsidR="001678F7" w:rsidRPr="002E7639" w:rsidRDefault="001678F7" w:rsidP="002E7639">
      <w:pPr>
        <w:pStyle w:val="Akapitzlist"/>
        <w:spacing w:line="276" w:lineRule="auto"/>
        <w:ind w:left="0"/>
        <w:jc w:val="both"/>
        <w:rPr>
          <w:rFonts w:asciiTheme="minorHAnsi" w:hAnsiTheme="minorHAnsi" w:cstheme="minorHAnsi"/>
          <w:sz w:val="24"/>
          <w:szCs w:val="24"/>
        </w:rPr>
      </w:pPr>
    </w:p>
    <w:p w14:paraId="42396D94" w14:textId="67BD1C79" w:rsidR="002E7639" w:rsidRPr="002E7639" w:rsidRDefault="002E7639" w:rsidP="002E7639">
      <w:pPr>
        <w:pStyle w:val="Akapitzlist"/>
        <w:spacing w:line="276" w:lineRule="auto"/>
        <w:ind w:left="0"/>
        <w:jc w:val="both"/>
        <w:rPr>
          <w:rFonts w:asciiTheme="minorHAnsi" w:hAnsiTheme="minorHAnsi" w:cstheme="minorHAnsi"/>
          <w:sz w:val="24"/>
          <w:szCs w:val="24"/>
        </w:rPr>
      </w:pPr>
      <w:r w:rsidRPr="002E7639">
        <w:rPr>
          <w:rFonts w:asciiTheme="minorHAnsi" w:hAnsiTheme="minorHAnsi" w:cstheme="minorHAnsi"/>
          <w:sz w:val="24"/>
          <w:szCs w:val="24"/>
        </w:rPr>
        <w:t xml:space="preserve">Cena oferty musi zawierać wszelkie koszty jakie poniesie Wykonawca z tytułu należytej oraz zgodnej z przepisami prawa realizacji przedmiotu umowy. </w:t>
      </w:r>
    </w:p>
    <w:p w14:paraId="53055665" w14:textId="302DB164" w:rsidR="002E7639" w:rsidRDefault="002E7639" w:rsidP="002E7639">
      <w:pPr>
        <w:pStyle w:val="Akapitzlist"/>
        <w:spacing w:line="276" w:lineRule="auto"/>
        <w:ind w:left="0"/>
        <w:jc w:val="both"/>
        <w:rPr>
          <w:rFonts w:asciiTheme="minorHAnsi" w:hAnsiTheme="minorHAnsi" w:cstheme="minorHAnsi"/>
          <w:sz w:val="24"/>
          <w:szCs w:val="24"/>
        </w:rPr>
      </w:pPr>
      <w:r w:rsidRPr="002E7639">
        <w:rPr>
          <w:rFonts w:asciiTheme="minorHAnsi" w:hAnsiTheme="minorHAnsi" w:cstheme="minorHAnsi"/>
          <w:sz w:val="24"/>
          <w:szCs w:val="24"/>
        </w:rPr>
        <w:t>Cena oferty musi być wyrażona w polskich złotych, liczbowo z dokładnością do dwóch miejsc po przecinku. Łączną oferowaną cenę należy podać w Formularzu Ofertowym – załącznik nr 2 do SWZ.</w:t>
      </w:r>
    </w:p>
    <w:p w14:paraId="60112BED" w14:textId="49C85EBB"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Cen</w:t>
      </w:r>
      <w:r w:rsidR="002E7639">
        <w:rPr>
          <w:rFonts w:asciiTheme="minorHAnsi" w:hAnsiTheme="minorHAnsi" w:cstheme="minorHAnsi"/>
          <w:sz w:val="24"/>
          <w:szCs w:val="24"/>
        </w:rPr>
        <w:t>a</w:t>
      </w:r>
      <w:r>
        <w:rPr>
          <w:rFonts w:asciiTheme="minorHAnsi" w:hAnsiTheme="minorHAnsi" w:cstheme="minorHAnsi"/>
          <w:sz w:val="24"/>
          <w:szCs w:val="24"/>
        </w:rPr>
        <w:t xml:space="preserve"> brutto powinn</w:t>
      </w:r>
      <w:r w:rsidR="002E7639">
        <w:rPr>
          <w:rFonts w:asciiTheme="minorHAnsi" w:hAnsiTheme="minorHAnsi" w:cstheme="minorHAnsi"/>
          <w:sz w:val="24"/>
          <w:szCs w:val="24"/>
        </w:rPr>
        <w:t>a</w:t>
      </w:r>
      <w:r>
        <w:rPr>
          <w:rFonts w:asciiTheme="minorHAnsi" w:hAnsiTheme="minorHAnsi" w:cstheme="minorHAnsi"/>
          <w:sz w:val="24"/>
          <w:szCs w:val="24"/>
        </w:rPr>
        <w:t xml:space="preserve"> zawierać podatek VAT w aktualnej obowiązującej stawce właściwej dla oferowanego artykułu. </w:t>
      </w:r>
    </w:p>
    <w:p w14:paraId="3D528E9B" w14:textId="6CB60B09" w:rsidR="001678F7"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Obowiązująca w odniesieniu do niniejszego zamówienia stawka podatku VAT to 23%.</w:t>
      </w:r>
    </w:p>
    <w:p w14:paraId="5BC4D160" w14:textId="77777777" w:rsidR="001678F7" w:rsidRDefault="001678F7">
      <w:pPr>
        <w:pStyle w:val="Akapitzlist"/>
        <w:spacing w:line="276" w:lineRule="auto"/>
        <w:ind w:left="0"/>
        <w:jc w:val="both"/>
        <w:rPr>
          <w:rFonts w:asciiTheme="minorHAnsi" w:hAnsiTheme="minorHAnsi" w:cstheme="minorHAnsi"/>
          <w:sz w:val="24"/>
          <w:szCs w:val="24"/>
        </w:rPr>
      </w:pPr>
    </w:p>
    <w:p w14:paraId="0FF6D793" w14:textId="69BCC410"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lastRenderedPageBreak/>
        <w:t>Jeżeli Wykonawca zastosuje stawkę VAT odmienną niż wskazana w Formularzu cenowym to  zobowiązany jest wskazać razem z ofertę podstawę jej przyjęcia (przepisy prawa lub posiadane indywidualne interpretacje).</w:t>
      </w:r>
      <w:r w:rsidR="003134EB">
        <w:rPr>
          <w:rFonts w:asciiTheme="minorHAnsi" w:hAnsiTheme="minorHAnsi" w:cstheme="minorHAnsi"/>
          <w:sz w:val="24"/>
          <w:szCs w:val="24"/>
        </w:rPr>
        <w:t xml:space="preserve"> </w:t>
      </w:r>
      <w:r>
        <w:rPr>
          <w:rFonts w:asciiTheme="minorHAnsi" w:hAnsiTheme="minorHAnsi" w:cstheme="minorHAnsi"/>
          <w:sz w:val="24"/>
          <w:szCs w:val="24"/>
        </w:rPr>
        <w:t>Prawidłowe ustalenie podatku VAT należy do obowiązku Wykonawcy.</w:t>
      </w:r>
    </w:p>
    <w:p w14:paraId="7ABDEA1A" w14:textId="77777777" w:rsidR="003134EB" w:rsidRDefault="003134EB">
      <w:pPr>
        <w:pStyle w:val="Akapitzlist"/>
        <w:spacing w:line="276" w:lineRule="auto"/>
        <w:ind w:left="0"/>
        <w:jc w:val="both"/>
        <w:rPr>
          <w:rFonts w:asciiTheme="minorHAnsi" w:hAnsiTheme="minorHAnsi" w:cstheme="minorHAnsi"/>
          <w:sz w:val="24"/>
          <w:szCs w:val="24"/>
        </w:rPr>
      </w:pPr>
    </w:p>
    <w:p w14:paraId="0BB8E372"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Opis kryteriów oceny ofert, wraz z podaniem wag tych kryteriów i sposobu oceny ofert</w:t>
      </w:r>
    </w:p>
    <w:p w14:paraId="4EFA3300" w14:textId="77777777" w:rsidR="0024459D" w:rsidRDefault="00CF0321">
      <w:pPr>
        <w:pStyle w:val="Tekstpodstawowy"/>
        <w:rPr>
          <w:rFonts w:asciiTheme="minorHAnsi" w:hAnsiTheme="minorHAnsi" w:cstheme="minorHAnsi"/>
        </w:rPr>
      </w:pPr>
      <w:r>
        <w:rPr>
          <w:rFonts w:asciiTheme="minorHAnsi" w:hAnsiTheme="minorHAnsi" w:cstheme="minorHAnsi"/>
        </w:rPr>
        <w:t>Za ofertę najkorzystniejszą zostanie uznana oferta zawierająca najkorzystniejszy bilans punktów w kryteriach:</w:t>
      </w:r>
    </w:p>
    <w:p w14:paraId="6F8375BE" w14:textId="77777777" w:rsidR="0024459D" w:rsidRDefault="00CF0321">
      <w:pPr>
        <w:pStyle w:val="Akapitzlist"/>
        <w:numPr>
          <w:ilvl w:val="0"/>
          <w:numId w:val="14"/>
        </w:num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Cena: 60 %  </w:t>
      </w:r>
    </w:p>
    <w:p w14:paraId="2148E5B3" w14:textId="77777777" w:rsidR="0024459D" w:rsidRDefault="00CF0321">
      <w:pPr>
        <w:pStyle w:val="Tekstpodstawowyzwciciem2"/>
        <w:rPr>
          <w:rFonts w:asciiTheme="minorHAnsi" w:hAnsiTheme="minorHAnsi" w:cstheme="minorHAnsi"/>
        </w:rPr>
      </w:pPr>
      <w:r>
        <w:rPr>
          <w:rFonts w:asciiTheme="minorHAnsi" w:hAnsiTheme="minorHAnsi" w:cstheme="minorHAnsi"/>
        </w:rPr>
        <w:t xml:space="preserve">                                                                              cena brutto oferty najniższej</w:t>
      </w:r>
    </w:p>
    <w:p w14:paraId="04A0B842"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          ilość punktów (max 60 punktów)</w:t>
      </w:r>
      <w:r>
        <w:rPr>
          <w:rFonts w:asciiTheme="minorHAnsi" w:hAnsiTheme="minorHAnsi" w:cstheme="minorHAnsi"/>
        </w:rPr>
        <w:tab/>
        <w:t>=</w:t>
      </w:r>
      <w:r>
        <w:rPr>
          <w:rFonts w:asciiTheme="minorHAnsi" w:hAnsiTheme="minorHAnsi" w:cstheme="minorHAnsi"/>
        </w:rPr>
        <w:tab/>
        <w:t>--------------------------------------x 60</w:t>
      </w:r>
    </w:p>
    <w:p w14:paraId="24C9603E" w14:textId="77777777" w:rsidR="0024459D" w:rsidRDefault="00CF0321">
      <w:pPr>
        <w:spacing w:line="276"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cena brutto oferty badanej</w:t>
      </w:r>
    </w:p>
    <w:p w14:paraId="5C7E0110" w14:textId="77777777" w:rsidR="0024459D" w:rsidRDefault="0024459D">
      <w:pPr>
        <w:spacing w:line="276" w:lineRule="auto"/>
        <w:jc w:val="both"/>
        <w:rPr>
          <w:rFonts w:asciiTheme="minorHAnsi" w:hAnsiTheme="minorHAnsi" w:cstheme="minorHAnsi"/>
        </w:rPr>
      </w:pPr>
    </w:p>
    <w:p w14:paraId="0CA08C1F" w14:textId="4F9CFF0F" w:rsidR="00B1049F" w:rsidRPr="00B1049F" w:rsidRDefault="00B1049F" w:rsidP="00B1049F">
      <w:pPr>
        <w:pStyle w:val="Akapitzlist"/>
        <w:numPr>
          <w:ilvl w:val="0"/>
          <w:numId w:val="14"/>
        </w:numPr>
        <w:spacing w:line="276" w:lineRule="auto"/>
        <w:jc w:val="both"/>
        <w:rPr>
          <w:rFonts w:asciiTheme="minorHAnsi" w:hAnsiTheme="minorHAnsi" w:cstheme="minorHAnsi"/>
          <w:b/>
          <w:bCs/>
          <w:sz w:val="24"/>
          <w:szCs w:val="24"/>
        </w:rPr>
      </w:pPr>
      <w:r w:rsidRPr="00B1049F">
        <w:rPr>
          <w:rFonts w:asciiTheme="minorHAnsi" w:hAnsiTheme="minorHAnsi" w:cstheme="minorHAnsi"/>
          <w:b/>
          <w:bCs/>
          <w:sz w:val="24"/>
          <w:szCs w:val="24"/>
        </w:rPr>
        <w:t>Jakość i bezpieczeństwo -posiadanie Certyfikatu „Gwarant Czystości i Higieny” w zakresie świadczenia usług pralniczych</w:t>
      </w:r>
      <w:r w:rsidR="0036053A">
        <w:rPr>
          <w:rFonts w:asciiTheme="minorHAnsi" w:hAnsiTheme="minorHAnsi" w:cstheme="minorHAnsi"/>
          <w:b/>
          <w:bCs/>
          <w:sz w:val="24"/>
          <w:szCs w:val="24"/>
        </w:rPr>
        <w:t>,</w:t>
      </w:r>
      <w:r w:rsidR="0025120F">
        <w:rPr>
          <w:rFonts w:asciiTheme="minorHAnsi" w:hAnsiTheme="minorHAnsi" w:cstheme="minorHAnsi"/>
          <w:b/>
          <w:bCs/>
          <w:sz w:val="24"/>
          <w:szCs w:val="24"/>
        </w:rPr>
        <w:t xml:space="preserve"> </w:t>
      </w:r>
      <w:bookmarkStart w:id="7" w:name="_Hlk149565264"/>
      <w:r w:rsidR="0025120F">
        <w:rPr>
          <w:rFonts w:asciiTheme="minorHAnsi" w:hAnsiTheme="minorHAnsi" w:cstheme="minorHAnsi"/>
          <w:b/>
          <w:bCs/>
          <w:sz w:val="24"/>
          <w:szCs w:val="24"/>
        </w:rPr>
        <w:t>wydawan</w:t>
      </w:r>
      <w:r w:rsidR="0036053A">
        <w:rPr>
          <w:rFonts w:asciiTheme="minorHAnsi" w:hAnsiTheme="minorHAnsi" w:cstheme="minorHAnsi"/>
          <w:b/>
          <w:bCs/>
          <w:sz w:val="24"/>
          <w:szCs w:val="24"/>
        </w:rPr>
        <w:t>ego</w:t>
      </w:r>
      <w:r w:rsidR="0025120F">
        <w:rPr>
          <w:rFonts w:asciiTheme="minorHAnsi" w:hAnsiTheme="minorHAnsi" w:cstheme="minorHAnsi"/>
          <w:b/>
          <w:bCs/>
          <w:sz w:val="24"/>
          <w:szCs w:val="24"/>
        </w:rPr>
        <w:t xml:space="preserve"> przez </w:t>
      </w:r>
      <w:r w:rsidR="0025120F" w:rsidRPr="0025120F">
        <w:rPr>
          <w:rFonts w:asciiTheme="minorHAnsi" w:hAnsiTheme="minorHAnsi" w:cstheme="minorHAnsi"/>
          <w:b/>
          <w:bCs/>
          <w:sz w:val="24"/>
          <w:szCs w:val="24"/>
        </w:rPr>
        <w:t xml:space="preserve">TÜV </w:t>
      </w:r>
      <w:proofErr w:type="spellStart"/>
      <w:r w:rsidR="0025120F" w:rsidRPr="0025120F">
        <w:rPr>
          <w:rFonts w:asciiTheme="minorHAnsi" w:hAnsiTheme="minorHAnsi" w:cstheme="minorHAnsi"/>
          <w:b/>
          <w:bCs/>
          <w:sz w:val="24"/>
          <w:szCs w:val="24"/>
        </w:rPr>
        <w:t>Rheinland</w:t>
      </w:r>
      <w:proofErr w:type="spellEnd"/>
      <w:r w:rsidR="0025120F" w:rsidRPr="0025120F">
        <w:rPr>
          <w:rFonts w:asciiTheme="minorHAnsi" w:hAnsiTheme="minorHAnsi" w:cstheme="minorHAnsi"/>
          <w:b/>
          <w:bCs/>
          <w:sz w:val="24"/>
          <w:szCs w:val="24"/>
        </w:rPr>
        <w:t xml:space="preserve"> Polska Sp. z o.o. </w:t>
      </w:r>
      <w:bookmarkEnd w:id="7"/>
      <w:r>
        <w:rPr>
          <w:rFonts w:asciiTheme="minorHAnsi" w:hAnsiTheme="minorHAnsi" w:cstheme="minorHAnsi"/>
          <w:b/>
          <w:bCs/>
          <w:sz w:val="24"/>
          <w:szCs w:val="24"/>
        </w:rPr>
        <w:t xml:space="preserve">- </w:t>
      </w:r>
      <w:r w:rsidR="001A666A">
        <w:rPr>
          <w:rFonts w:asciiTheme="minorHAnsi" w:hAnsiTheme="minorHAnsi" w:cstheme="minorHAnsi"/>
          <w:b/>
          <w:bCs/>
          <w:sz w:val="24"/>
          <w:szCs w:val="24"/>
        </w:rPr>
        <w:br/>
      </w:r>
      <w:r>
        <w:rPr>
          <w:rFonts w:asciiTheme="minorHAnsi" w:hAnsiTheme="minorHAnsi" w:cstheme="minorHAnsi"/>
          <w:b/>
          <w:bCs/>
          <w:sz w:val="24"/>
          <w:szCs w:val="24"/>
        </w:rPr>
        <w:t>20% (max 20 punktów)</w:t>
      </w:r>
    </w:p>
    <w:p w14:paraId="062C41B4" w14:textId="12416FFD" w:rsidR="00B1049F" w:rsidRPr="00B1049F" w:rsidRDefault="00B1049F" w:rsidP="00B1049F">
      <w:pPr>
        <w:spacing w:line="276" w:lineRule="auto"/>
        <w:ind w:left="709"/>
        <w:jc w:val="both"/>
        <w:rPr>
          <w:rFonts w:asciiTheme="minorHAnsi" w:hAnsiTheme="minorHAnsi" w:cstheme="minorHAnsi"/>
          <w:highlight w:val="white"/>
        </w:rPr>
      </w:pPr>
      <w:r>
        <w:rPr>
          <w:rFonts w:asciiTheme="minorHAnsi" w:hAnsiTheme="minorHAnsi" w:cstheme="minorHAnsi"/>
        </w:rPr>
        <w:t xml:space="preserve">Sposób oceny: </w:t>
      </w:r>
    </w:p>
    <w:p w14:paraId="6AE151F5" w14:textId="43C80B93" w:rsidR="00B1049F" w:rsidRPr="00521965" w:rsidRDefault="00196C8D" w:rsidP="00B1049F">
      <w:pPr>
        <w:pStyle w:val="Akapitzlist"/>
        <w:numPr>
          <w:ilvl w:val="0"/>
          <w:numId w:val="34"/>
        </w:numPr>
        <w:spacing w:line="276" w:lineRule="auto"/>
        <w:ind w:left="1134"/>
        <w:jc w:val="both"/>
        <w:rPr>
          <w:rFonts w:asciiTheme="minorHAnsi" w:hAnsiTheme="minorHAnsi" w:cstheme="minorHAnsi"/>
          <w:sz w:val="24"/>
          <w:szCs w:val="24"/>
        </w:rPr>
      </w:pPr>
      <w:r w:rsidRPr="00196C8D">
        <w:rPr>
          <w:rFonts w:asciiTheme="minorHAnsi" w:hAnsiTheme="minorHAnsi" w:cstheme="minorHAnsi"/>
          <w:sz w:val="24"/>
          <w:szCs w:val="24"/>
        </w:rPr>
        <w:t xml:space="preserve">Wykonawca, który </w:t>
      </w:r>
      <w:r w:rsidRPr="00521965">
        <w:rPr>
          <w:rFonts w:asciiTheme="minorHAnsi" w:hAnsiTheme="minorHAnsi" w:cstheme="minorHAnsi"/>
          <w:sz w:val="24"/>
          <w:szCs w:val="24"/>
        </w:rPr>
        <w:t xml:space="preserve">zadeklaruje </w:t>
      </w:r>
      <w:r w:rsidR="00B1049F" w:rsidRPr="00521965">
        <w:rPr>
          <w:rFonts w:asciiTheme="minorHAnsi" w:hAnsiTheme="minorHAnsi" w:cstheme="minorHAnsi"/>
          <w:sz w:val="24"/>
          <w:szCs w:val="24"/>
        </w:rPr>
        <w:t>posiada</w:t>
      </w:r>
      <w:r w:rsidR="0046294C" w:rsidRPr="00521965">
        <w:rPr>
          <w:rFonts w:asciiTheme="minorHAnsi" w:hAnsiTheme="minorHAnsi" w:cstheme="minorHAnsi"/>
          <w:sz w:val="24"/>
          <w:szCs w:val="24"/>
        </w:rPr>
        <w:t>nie</w:t>
      </w:r>
      <w:r w:rsidR="00B1049F" w:rsidRPr="00521965">
        <w:rPr>
          <w:rFonts w:asciiTheme="minorHAnsi" w:hAnsiTheme="minorHAnsi" w:cstheme="minorHAnsi"/>
          <w:sz w:val="24"/>
          <w:szCs w:val="24"/>
        </w:rPr>
        <w:t xml:space="preserve"> Certyfikat</w:t>
      </w:r>
      <w:r w:rsidR="0046294C" w:rsidRPr="00521965">
        <w:rPr>
          <w:rFonts w:asciiTheme="minorHAnsi" w:hAnsiTheme="minorHAnsi" w:cstheme="minorHAnsi"/>
          <w:sz w:val="24"/>
          <w:szCs w:val="24"/>
        </w:rPr>
        <w:t>u</w:t>
      </w:r>
      <w:r w:rsidR="00B1049F" w:rsidRPr="00521965">
        <w:rPr>
          <w:rFonts w:asciiTheme="minorHAnsi" w:hAnsiTheme="minorHAnsi" w:cstheme="minorHAnsi"/>
          <w:sz w:val="24"/>
          <w:szCs w:val="24"/>
        </w:rPr>
        <w:t xml:space="preserve"> „Gwarant Czystości i Higieny” w zakresie świadczenia usług pralniczych</w:t>
      </w:r>
      <w:r w:rsidR="00521965" w:rsidRPr="00521965">
        <w:rPr>
          <w:rFonts w:asciiTheme="minorHAnsi" w:hAnsiTheme="minorHAnsi" w:cstheme="minorHAnsi"/>
          <w:sz w:val="24"/>
          <w:szCs w:val="24"/>
        </w:rPr>
        <w:t xml:space="preserve"> i dołączy do oferty poświadczoną za zgodność z oryginałem kopię </w:t>
      </w:r>
      <w:r w:rsidR="00B1049F" w:rsidRPr="00521965">
        <w:rPr>
          <w:rFonts w:asciiTheme="minorHAnsi" w:hAnsiTheme="minorHAnsi" w:cstheme="minorHAnsi"/>
          <w:sz w:val="24"/>
          <w:szCs w:val="24"/>
        </w:rPr>
        <w:t>- otrzyma 20 pkt</w:t>
      </w:r>
    </w:p>
    <w:p w14:paraId="61120D5A" w14:textId="52234635" w:rsidR="00B1049F" w:rsidRPr="00B1049F" w:rsidRDefault="00196C8D" w:rsidP="00B1049F">
      <w:pPr>
        <w:pStyle w:val="Akapitzlist"/>
        <w:numPr>
          <w:ilvl w:val="0"/>
          <w:numId w:val="34"/>
        </w:numPr>
        <w:spacing w:line="276" w:lineRule="auto"/>
        <w:ind w:left="1134"/>
        <w:jc w:val="both"/>
        <w:rPr>
          <w:rFonts w:asciiTheme="minorHAnsi" w:hAnsiTheme="minorHAnsi" w:cstheme="minorHAnsi"/>
          <w:b/>
          <w:bCs/>
          <w:sz w:val="24"/>
          <w:szCs w:val="24"/>
        </w:rPr>
      </w:pPr>
      <w:r w:rsidRPr="00521965">
        <w:rPr>
          <w:rFonts w:asciiTheme="minorHAnsi" w:hAnsiTheme="minorHAnsi" w:cstheme="minorHAnsi"/>
          <w:sz w:val="24"/>
          <w:szCs w:val="24"/>
        </w:rPr>
        <w:t>Wykonawca, który zadeklaruje iż nie posiada</w:t>
      </w:r>
      <w:r w:rsidR="00B1049F" w:rsidRPr="00521965">
        <w:rPr>
          <w:rFonts w:asciiTheme="minorHAnsi" w:hAnsiTheme="minorHAnsi" w:cstheme="minorHAnsi"/>
          <w:sz w:val="24"/>
          <w:szCs w:val="24"/>
        </w:rPr>
        <w:t xml:space="preserve"> Certyfikatu „Gwarant Czystości i Higieny” w zakresie świadczenia usług pralniczych- otrzyma</w:t>
      </w:r>
      <w:r w:rsidR="00B1049F" w:rsidRPr="00B1049F">
        <w:rPr>
          <w:rFonts w:asciiTheme="minorHAnsi" w:hAnsiTheme="minorHAnsi" w:cstheme="minorHAnsi"/>
          <w:sz w:val="24"/>
          <w:szCs w:val="24"/>
        </w:rPr>
        <w:t xml:space="preserve"> 0 pkt</w:t>
      </w:r>
    </w:p>
    <w:p w14:paraId="07A3CC04" w14:textId="77777777" w:rsidR="0024459D" w:rsidRDefault="0024459D">
      <w:pPr>
        <w:spacing w:line="276" w:lineRule="auto"/>
        <w:ind w:left="709"/>
        <w:jc w:val="both"/>
        <w:rPr>
          <w:rFonts w:asciiTheme="minorHAnsi" w:hAnsiTheme="minorHAnsi" w:cstheme="minorHAnsi"/>
          <w:highlight w:val="white"/>
        </w:rPr>
      </w:pPr>
    </w:p>
    <w:p w14:paraId="31D6608A" w14:textId="11AEEADB" w:rsidR="0024459D" w:rsidRDefault="00CF0321">
      <w:pPr>
        <w:spacing w:line="276" w:lineRule="auto"/>
        <w:ind w:left="709"/>
        <w:jc w:val="both"/>
        <w:rPr>
          <w:rFonts w:asciiTheme="minorHAnsi" w:hAnsiTheme="minorHAnsi" w:cstheme="minorHAnsi"/>
        </w:rPr>
      </w:pPr>
      <w:r>
        <w:rPr>
          <w:rFonts w:asciiTheme="minorHAnsi" w:hAnsiTheme="minorHAnsi" w:cstheme="minorHAnsi"/>
        </w:rPr>
        <w:t xml:space="preserve">Jeżeli Wykonawca w formularzu ofertowym nie określi </w:t>
      </w:r>
      <w:r w:rsidR="00D65664">
        <w:rPr>
          <w:rFonts w:asciiTheme="minorHAnsi" w:hAnsiTheme="minorHAnsi" w:cstheme="minorHAnsi"/>
        </w:rPr>
        <w:t xml:space="preserve">czy posiada Certyfikat </w:t>
      </w:r>
      <w:r w:rsidR="00D65664" w:rsidRPr="00B1049F">
        <w:rPr>
          <w:rFonts w:asciiTheme="minorHAnsi" w:hAnsiTheme="minorHAnsi" w:cstheme="minorHAnsi"/>
        </w:rPr>
        <w:t>„Gwarant Czystości i Higieny” w zakresie świadczenia usług pralniczych</w:t>
      </w:r>
      <w:r>
        <w:rPr>
          <w:rFonts w:asciiTheme="minorHAnsi" w:hAnsiTheme="minorHAnsi" w:cstheme="minorHAnsi"/>
        </w:rPr>
        <w:t>, Zamawiający przyjmie</w:t>
      </w:r>
      <w:r w:rsidR="00D65664">
        <w:rPr>
          <w:rFonts w:asciiTheme="minorHAnsi" w:hAnsiTheme="minorHAnsi" w:cstheme="minorHAnsi"/>
        </w:rPr>
        <w:t>, deklarację</w:t>
      </w:r>
      <w:r w:rsidR="00196C8D">
        <w:rPr>
          <w:rFonts w:asciiTheme="minorHAnsi" w:hAnsiTheme="minorHAnsi" w:cstheme="minorHAnsi"/>
        </w:rPr>
        <w:t xml:space="preserve">, iż Wykonawca nie posiada </w:t>
      </w:r>
      <w:r w:rsidR="008D4EE0">
        <w:rPr>
          <w:rFonts w:asciiTheme="minorHAnsi" w:hAnsiTheme="minorHAnsi" w:cstheme="minorHAnsi"/>
        </w:rPr>
        <w:t>danego</w:t>
      </w:r>
      <w:r w:rsidR="00196C8D">
        <w:rPr>
          <w:rFonts w:asciiTheme="minorHAnsi" w:hAnsiTheme="minorHAnsi" w:cstheme="minorHAnsi"/>
        </w:rPr>
        <w:t xml:space="preserve"> certyfikatu</w:t>
      </w:r>
      <w:r w:rsidR="008D4EE0">
        <w:rPr>
          <w:rFonts w:asciiTheme="minorHAnsi" w:hAnsiTheme="minorHAnsi" w:cstheme="minorHAnsi"/>
        </w:rPr>
        <w:t>, a</w:t>
      </w:r>
      <w:r>
        <w:rPr>
          <w:rFonts w:asciiTheme="minorHAnsi" w:hAnsiTheme="minorHAnsi" w:cstheme="minorHAnsi"/>
        </w:rPr>
        <w:t xml:space="preserve"> w kryterium tym Wykonawca otrzyma 0 punktów.</w:t>
      </w:r>
    </w:p>
    <w:p w14:paraId="74C99B83" w14:textId="77777777" w:rsidR="00196C8D" w:rsidRDefault="00196C8D">
      <w:pPr>
        <w:spacing w:line="276" w:lineRule="auto"/>
        <w:ind w:left="709"/>
        <w:jc w:val="both"/>
        <w:rPr>
          <w:rFonts w:asciiTheme="minorHAnsi" w:hAnsiTheme="minorHAnsi" w:cstheme="minorHAnsi"/>
        </w:rPr>
      </w:pPr>
    </w:p>
    <w:p w14:paraId="5344DCF7" w14:textId="7371EE23" w:rsidR="001D2779" w:rsidRDefault="001D2779">
      <w:pPr>
        <w:spacing w:line="276" w:lineRule="auto"/>
        <w:ind w:left="709"/>
        <w:jc w:val="both"/>
        <w:rPr>
          <w:rFonts w:asciiTheme="minorHAnsi" w:hAnsiTheme="minorHAnsi" w:cstheme="minorHAnsi"/>
          <w:highlight w:val="white"/>
        </w:rPr>
      </w:pPr>
      <w:r>
        <w:rPr>
          <w:rFonts w:asciiTheme="minorHAnsi" w:hAnsiTheme="minorHAnsi" w:cstheme="minorHAnsi"/>
        </w:rPr>
        <w:t>Szczegółowy opis dotyczący certyfikatu znajduje się w załączniku nr 9 do SWZ.</w:t>
      </w:r>
    </w:p>
    <w:p w14:paraId="0842529F" w14:textId="77777777" w:rsidR="0024459D" w:rsidRDefault="0024459D">
      <w:pPr>
        <w:pStyle w:val="Akapitzlist"/>
        <w:spacing w:line="276" w:lineRule="auto"/>
        <w:jc w:val="both"/>
        <w:rPr>
          <w:rFonts w:asciiTheme="minorHAnsi" w:hAnsiTheme="minorHAnsi" w:cstheme="minorHAnsi"/>
          <w:sz w:val="24"/>
          <w:szCs w:val="24"/>
          <w:highlight w:val="white"/>
        </w:rPr>
      </w:pPr>
    </w:p>
    <w:p w14:paraId="736851FC" w14:textId="0B93D278" w:rsidR="0024459D" w:rsidRPr="004403F9" w:rsidRDefault="00D65664">
      <w:pPr>
        <w:pStyle w:val="Akapitzlist"/>
        <w:numPr>
          <w:ilvl w:val="0"/>
          <w:numId w:val="14"/>
        </w:numPr>
        <w:spacing w:line="276" w:lineRule="auto"/>
        <w:jc w:val="both"/>
        <w:rPr>
          <w:rFonts w:asciiTheme="minorHAnsi" w:hAnsiTheme="minorHAnsi" w:cstheme="minorHAnsi"/>
          <w:sz w:val="24"/>
          <w:szCs w:val="24"/>
        </w:rPr>
      </w:pPr>
      <w:r w:rsidRPr="004403F9">
        <w:rPr>
          <w:rFonts w:asciiTheme="minorHAnsi" w:hAnsiTheme="minorHAnsi" w:cstheme="minorHAnsi"/>
          <w:b/>
          <w:sz w:val="24"/>
          <w:szCs w:val="24"/>
        </w:rPr>
        <w:t xml:space="preserve">Drugi zakład pralniczy - </w:t>
      </w:r>
      <w:r w:rsidR="0025120F" w:rsidRPr="004403F9">
        <w:rPr>
          <w:rFonts w:asciiTheme="minorHAnsi" w:hAnsiTheme="minorHAnsi" w:cstheme="minorHAnsi"/>
          <w:b/>
          <w:sz w:val="24"/>
          <w:szCs w:val="24"/>
        </w:rPr>
        <w:t>dysponowanie</w:t>
      </w:r>
      <w:r w:rsidRPr="004403F9">
        <w:rPr>
          <w:rFonts w:asciiTheme="minorHAnsi" w:hAnsiTheme="minorHAnsi" w:cstheme="minorHAnsi"/>
          <w:b/>
          <w:sz w:val="24"/>
          <w:szCs w:val="24"/>
        </w:rPr>
        <w:t xml:space="preserve"> drug</w:t>
      </w:r>
      <w:r w:rsidR="0025120F" w:rsidRPr="004403F9">
        <w:rPr>
          <w:rFonts w:asciiTheme="minorHAnsi" w:hAnsiTheme="minorHAnsi" w:cstheme="minorHAnsi"/>
          <w:b/>
          <w:sz w:val="24"/>
          <w:szCs w:val="24"/>
        </w:rPr>
        <w:t>im</w:t>
      </w:r>
      <w:r w:rsidRPr="004403F9">
        <w:rPr>
          <w:rFonts w:asciiTheme="minorHAnsi" w:hAnsiTheme="minorHAnsi" w:cstheme="minorHAnsi"/>
          <w:b/>
          <w:sz w:val="24"/>
          <w:szCs w:val="24"/>
        </w:rPr>
        <w:t xml:space="preserve"> zakład</w:t>
      </w:r>
      <w:r w:rsidR="0025120F" w:rsidRPr="004403F9">
        <w:rPr>
          <w:rFonts w:asciiTheme="minorHAnsi" w:hAnsiTheme="minorHAnsi" w:cstheme="minorHAnsi"/>
          <w:b/>
          <w:sz w:val="24"/>
          <w:szCs w:val="24"/>
        </w:rPr>
        <w:t>em</w:t>
      </w:r>
      <w:r w:rsidRPr="004403F9">
        <w:rPr>
          <w:rFonts w:asciiTheme="minorHAnsi" w:hAnsiTheme="minorHAnsi" w:cstheme="minorHAnsi"/>
          <w:b/>
          <w:sz w:val="24"/>
          <w:szCs w:val="24"/>
        </w:rPr>
        <w:t xml:space="preserve"> pralnicz</w:t>
      </w:r>
      <w:r w:rsidR="0025120F" w:rsidRPr="004403F9">
        <w:rPr>
          <w:rFonts w:asciiTheme="minorHAnsi" w:hAnsiTheme="minorHAnsi" w:cstheme="minorHAnsi"/>
          <w:b/>
          <w:sz w:val="24"/>
          <w:szCs w:val="24"/>
        </w:rPr>
        <w:t>ym</w:t>
      </w:r>
      <w:r w:rsidRPr="004403F9">
        <w:rPr>
          <w:rFonts w:asciiTheme="minorHAnsi" w:hAnsiTheme="minorHAnsi" w:cstheme="minorHAnsi"/>
          <w:b/>
          <w:sz w:val="24"/>
          <w:szCs w:val="24"/>
        </w:rPr>
        <w:t xml:space="preserve"> celem zabezpieczenia wykonania usługi w razie awarii urządzeń lub zdarzeń losowych, posiadający</w:t>
      </w:r>
      <w:r w:rsidR="00786586" w:rsidRPr="004403F9">
        <w:rPr>
          <w:rFonts w:asciiTheme="minorHAnsi" w:hAnsiTheme="minorHAnsi" w:cstheme="minorHAnsi"/>
          <w:b/>
          <w:sz w:val="24"/>
          <w:szCs w:val="24"/>
        </w:rPr>
        <w:t>m</w:t>
      </w:r>
      <w:r w:rsidRPr="004403F9">
        <w:rPr>
          <w:rFonts w:asciiTheme="minorHAnsi" w:hAnsiTheme="minorHAnsi" w:cstheme="minorHAnsi"/>
          <w:b/>
          <w:sz w:val="24"/>
          <w:szCs w:val="24"/>
        </w:rPr>
        <w:t xml:space="preserve"> barierę higieniczną</w:t>
      </w:r>
      <w:r w:rsidR="001A666A" w:rsidRPr="004403F9">
        <w:rPr>
          <w:rFonts w:asciiTheme="minorHAnsi" w:hAnsiTheme="minorHAnsi" w:cstheme="minorHAnsi"/>
          <w:b/>
          <w:sz w:val="24"/>
          <w:szCs w:val="24"/>
        </w:rPr>
        <w:t>-</w:t>
      </w:r>
      <w:r w:rsidRPr="004403F9">
        <w:rPr>
          <w:rFonts w:asciiTheme="minorHAnsi" w:hAnsiTheme="minorHAnsi" w:cstheme="minorHAnsi"/>
          <w:b/>
          <w:sz w:val="24"/>
          <w:szCs w:val="24"/>
        </w:rPr>
        <w:t xml:space="preserve"> 20</w:t>
      </w:r>
      <w:r w:rsidR="00CF0321" w:rsidRPr="004403F9">
        <w:rPr>
          <w:rFonts w:asciiTheme="minorHAnsi" w:hAnsiTheme="minorHAnsi" w:cstheme="minorHAnsi"/>
          <w:b/>
          <w:sz w:val="24"/>
          <w:szCs w:val="24"/>
        </w:rPr>
        <w:t xml:space="preserve">% (max </w:t>
      </w:r>
      <w:r w:rsidR="00BF316F" w:rsidRPr="004403F9">
        <w:rPr>
          <w:rFonts w:asciiTheme="minorHAnsi" w:hAnsiTheme="minorHAnsi" w:cstheme="minorHAnsi"/>
          <w:b/>
          <w:sz w:val="24"/>
          <w:szCs w:val="24"/>
        </w:rPr>
        <w:t>20</w:t>
      </w:r>
      <w:r w:rsidR="00CF0321" w:rsidRPr="004403F9">
        <w:rPr>
          <w:rFonts w:asciiTheme="minorHAnsi" w:hAnsiTheme="minorHAnsi" w:cstheme="minorHAnsi"/>
          <w:b/>
          <w:sz w:val="24"/>
          <w:szCs w:val="24"/>
        </w:rPr>
        <w:t xml:space="preserve"> punktów)</w:t>
      </w:r>
    </w:p>
    <w:p w14:paraId="041E218B" w14:textId="6EB37795" w:rsidR="0024459D" w:rsidRPr="004403F9" w:rsidRDefault="00CF0321">
      <w:pPr>
        <w:pStyle w:val="Akapitzlist"/>
        <w:spacing w:line="276" w:lineRule="auto"/>
        <w:jc w:val="both"/>
        <w:rPr>
          <w:rFonts w:asciiTheme="minorHAnsi" w:hAnsiTheme="minorHAnsi" w:cstheme="minorHAnsi"/>
          <w:sz w:val="24"/>
          <w:szCs w:val="24"/>
        </w:rPr>
      </w:pPr>
      <w:r w:rsidRPr="004403F9">
        <w:rPr>
          <w:rFonts w:asciiTheme="minorHAnsi" w:hAnsiTheme="minorHAnsi" w:cstheme="minorHAnsi"/>
          <w:sz w:val="24"/>
          <w:szCs w:val="24"/>
        </w:rPr>
        <w:t xml:space="preserve">Sposób oceny:  </w:t>
      </w:r>
    </w:p>
    <w:p w14:paraId="421D5B2A" w14:textId="40FE06B5" w:rsidR="000A6CF9" w:rsidRPr="004403F9" w:rsidRDefault="008D4EE0" w:rsidP="000A6CF9">
      <w:pPr>
        <w:pStyle w:val="Akapitzlist"/>
        <w:numPr>
          <w:ilvl w:val="1"/>
          <w:numId w:val="37"/>
        </w:numPr>
        <w:tabs>
          <w:tab w:val="left" w:pos="284"/>
        </w:tabs>
        <w:spacing w:after="160" w:line="259" w:lineRule="auto"/>
        <w:jc w:val="both"/>
        <w:rPr>
          <w:rFonts w:ascii="Calibri" w:hAnsi="Calibri" w:cs="Calibri"/>
          <w:sz w:val="24"/>
          <w:szCs w:val="24"/>
        </w:rPr>
      </w:pPr>
      <w:r w:rsidRPr="004403F9">
        <w:rPr>
          <w:rFonts w:asciiTheme="minorHAnsi" w:hAnsiTheme="minorHAnsi" w:cstheme="minorHAnsi"/>
          <w:sz w:val="24"/>
          <w:szCs w:val="24"/>
        </w:rPr>
        <w:t>Wykonawca, który zadeklaruje</w:t>
      </w:r>
      <w:r w:rsidRPr="004403F9">
        <w:rPr>
          <w:rFonts w:ascii="Calibri" w:hAnsi="Calibri" w:cs="Calibri"/>
          <w:sz w:val="24"/>
          <w:szCs w:val="24"/>
        </w:rPr>
        <w:t xml:space="preserve"> </w:t>
      </w:r>
      <w:r w:rsidR="00F16169" w:rsidRPr="004403F9">
        <w:rPr>
          <w:rFonts w:ascii="Calibri" w:hAnsi="Calibri" w:cs="Calibri"/>
          <w:sz w:val="24"/>
          <w:szCs w:val="24"/>
        </w:rPr>
        <w:t>dysponowanie</w:t>
      </w:r>
      <w:r w:rsidR="000A6CF9" w:rsidRPr="004403F9">
        <w:rPr>
          <w:rFonts w:ascii="Calibri" w:hAnsi="Calibri" w:cs="Calibri"/>
          <w:sz w:val="24"/>
          <w:szCs w:val="24"/>
        </w:rPr>
        <w:t xml:space="preserve"> drugi</w:t>
      </w:r>
      <w:r w:rsidR="00F16169" w:rsidRPr="004403F9">
        <w:rPr>
          <w:rFonts w:ascii="Calibri" w:hAnsi="Calibri" w:cs="Calibri"/>
          <w:sz w:val="24"/>
          <w:szCs w:val="24"/>
        </w:rPr>
        <w:t>m</w:t>
      </w:r>
      <w:r w:rsidR="000A6CF9" w:rsidRPr="004403F9">
        <w:rPr>
          <w:rFonts w:ascii="Calibri" w:hAnsi="Calibri" w:cs="Calibri"/>
          <w:sz w:val="24"/>
          <w:szCs w:val="24"/>
        </w:rPr>
        <w:t xml:space="preserve"> zakład</w:t>
      </w:r>
      <w:r w:rsidR="00F16169" w:rsidRPr="004403F9">
        <w:rPr>
          <w:rFonts w:ascii="Calibri" w:hAnsi="Calibri" w:cs="Calibri"/>
          <w:sz w:val="24"/>
          <w:szCs w:val="24"/>
        </w:rPr>
        <w:t>em</w:t>
      </w:r>
      <w:r w:rsidR="000A6CF9" w:rsidRPr="004403F9">
        <w:rPr>
          <w:rFonts w:ascii="Calibri" w:hAnsi="Calibri" w:cs="Calibri"/>
          <w:sz w:val="24"/>
          <w:szCs w:val="24"/>
        </w:rPr>
        <w:t xml:space="preserve"> w razie awarii urządzeń lub zdarzeń losowych, posiadający</w:t>
      </w:r>
      <w:r w:rsidR="00786586" w:rsidRPr="004403F9">
        <w:rPr>
          <w:rFonts w:ascii="Calibri" w:hAnsi="Calibri" w:cs="Calibri"/>
          <w:sz w:val="24"/>
          <w:szCs w:val="24"/>
        </w:rPr>
        <w:t>m</w:t>
      </w:r>
      <w:r w:rsidR="000A6CF9" w:rsidRPr="004403F9">
        <w:rPr>
          <w:rFonts w:ascii="Calibri" w:hAnsi="Calibri" w:cs="Calibri"/>
          <w:sz w:val="24"/>
          <w:szCs w:val="24"/>
        </w:rPr>
        <w:t xml:space="preserve"> barierę higieniczną-</w:t>
      </w:r>
      <w:r w:rsidR="00FE5AB2" w:rsidRPr="004403F9">
        <w:rPr>
          <w:rFonts w:ascii="Calibri" w:hAnsi="Calibri" w:cs="Calibri"/>
          <w:sz w:val="24"/>
          <w:szCs w:val="24"/>
        </w:rPr>
        <w:t xml:space="preserve"> otrzyma 20 pkt</w:t>
      </w:r>
    </w:p>
    <w:p w14:paraId="7B3F209D" w14:textId="6C5421AC" w:rsidR="000A6CF9" w:rsidRPr="004403F9" w:rsidRDefault="008D4EE0" w:rsidP="000A6CF9">
      <w:pPr>
        <w:pStyle w:val="Akapitzlist"/>
        <w:numPr>
          <w:ilvl w:val="1"/>
          <w:numId w:val="37"/>
        </w:numPr>
        <w:tabs>
          <w:tab w:val="left" w:pos="284"/>
        </w:tabs>
        <w:spacing w:after="160" w:line="259" w:lineRule="auto"/>
        <w:jc w:val="both"/>
        <w:rPr>
          <w:rFonts w:ascii="Calibri" w:hAnsi="Calibri" w:cs="Calibri"/>
          <w:sz w:val="24"/>
          <w:szCs w:val="24"/>
        </w:rPr>
      </w:pPr>
      <w:r w:rsidRPr="004403F9">
        <w:rPr>
          <w:rFonts w:asciiTheme="minorHAnsi" w:hAnsiTheme="minorHAnsi" w:cstheme="minorHAnsi"/>
          <w:sz w:val="24"/>
          <w:szCs w:val="24"/>
        </w:rPr>
        <w:t>Wykonawca, który zadeklaruje, iż</w:t>
      </w:r>
      <w:r w:rsidRPr="004403F9">
        <w:rPr>
          <w:rFonts w:ascii="Calibri" w:hAnsi="Calibri" w:cs="Calibri"/>
          <w:sz w:val="24"/>
          <w:szCs w:val="24"/>
        </w:rPr>
        <w:t xml:space="preserve"> </w:t>
      </w:r>
      <w:r w:rsidR="000A6CF9" w:rsidRPr="004403F9">
        <w:rPr>
          <w:rFonts w:ascii="Calibri" w:hAnsi="Calibri" w:cs="Calibri"/>
          <w:sz w:val="24"/>
          <w:szCs w:val="24"/>
        </w:rPr>
        <w:t xml:space="preserve">nie </w:t>
      </w:r>
      <w:r w:rsidR="00F16169" w:rsidRPr="004403F9">
        <w:rPr>
          <w:rFonts w:ascii="Calibri" w:hAnsi="Calibri" w:cs="Calibri"/>
          <w:sz w:val="24"/>
          <w:szCs w:val="24"/>
        </w:rPr>
        <w:t>dysponuje</w:t>
      </w:r>
      <w:r w:rsidR="000A6CF9" w:rsidRPr="004403F9">
        <w:rPr>
          <w:rFonts w:ascii="Calibri" w:hAnsi="Calibri" w:cs="Calibri"/>
          <w:sz w:val="24"/>
          <w:szCs w:val="24"/>
        </w:rPr>
        <w:t xml:space="preserve"> drugi</w:t>
      </w:r>
      <w:r w:rsidR="00F16169" w:rsidRPr="004403F9">
        <w:rPr>
          <w:rFonts w:ascii="Calibri" w:hAnsi="Calibri" w:cs="Calibri"/>
          <w:sz w:val="24"/>
          <w:szCs w:val="24"/>
        </w:rPr>
        <w:t>m</w:t>
      </w:r>
      <w:r w:rsidR="000A6CF9" w:rsidRPr="004403F9">
        <w:rPr>
          <w:rFonts w:ascii="Calibri" w:hAnsi="Calibri" w:cs="Calibri"/>
          <w:sz w:val="24"/>
          <w:szCs w:val="24"/>
        </w:rPr>
        <w:t xml:space="preserve"> zakład</w:t>
      </w:r>
      <w:r w:rsidR="00F16169" w:rsidRPr="004403F9">
        <w:rPr>
          <w:rFonts w:ascii="Calibri" w:hAnsi="Calibri" w:cs="Calibri"/>
          <w:sz w:val="24"/>
          <w:szCs w:val="24"/>
        </w:rPr>
        <w:t>em</w:t>
      </w:r>
      <w:r w:rsidR="000A6CF9" w:rsidRPr="004403F9">
        <w:rPr>
          <w:rFonts w:ascii="Calibri" w:hAnsi="Calibri" w:cs="Calibri"/>
          <w:sz w:val="24"/>
          <w:szCs w:val="24"/>
        </w:rPr>
        <w:t xml:space="preserve"> pralnicz</w:t>
      </w:r>
      <w:r w:rsidR="00F16169" w:rsidRPr="004403F9">
        <w:rPr>
          <w:rFonts w:ascii="Calibri" w:hAnsi="Calibri" w:cs="Calibri"/>
          <w:sz w:val="24"/>
          <w:szCs w:val="24"/>
        </w:rPr>
        <w:t>ym</w:t>
      </w:r>
      <w:r w:rsidR="000A6CF9" w:rsidRPr="004403F9">
        <w:rPr>
          <w:rFonts w:ascii="Calibri" w:hAnsi="Calibri" w:cs="Calibri"/>
          <w:sz w:val="24"/>
          <w:szCs w:val="24"/>
        </w:rPr>
        <w:t xml:space="preserve"> w razie awarii urządzeń lub zdarzeń losowych, posiadający</w:t>
      </w:r>
      <w:r w:rsidR="00786586" w:rsidRPr="004403F9">
        <w:rPr>
          <w:rFonts w:ascii="Calibri" w:hAnsi="Calibri" w:cs="Calibri"/>
          <w:sz w:val="24"/>
          <w:szCs w:val="24"/>
        </w:rPr>
        <w:t>m</w:t>
      </w:r>
      <w:r w:rsidR="000A6CF9" w:rsidRPr="004403F9">
        <w:rPr>
          <w:rFonts w:ascii="Calibri" w:hAnsi="Calibri" w:cs="Calibri"/>
          <w:sz w:val="24"/>
          <w:szCs w:val="24"/>
        </w:rPr>
        <w:t xml:space="preserve"> barierę higieniczną</w:t>
      </w:r>
      <w:r w:rsidR="00FE5AB2" w:rsidRPr="004403F9">
        <w:rPr>
          <w:rFonts w:ascii="Calibri" w:hAnsi="Calibri" w:cs="Calibri"/>
          <w:sz w:val="24"/>
          <w:szCs w:val="24"/>
        </w:rPr>
        <w:t xml:space="preserve"> - otrzyma 0 pkt</w:t>
      </w:r>
    </w:p>
    <w:p w14:paraId="528508BF" w14:textId="77777777" w:rsidR="0024459D" w:rsidRPr="004403F9" w:rsidRDefault="00CF0321">
      <w:pPr>
        <w:pStyle w:val="Akapitzlist"/>
        <w:spacing w:line="276" w:lineRule="auto"/>
        <w:jc w:val="both"/>
        <w:rPr>
          <w:rFonts w:asciiTheme="minorHAnsi" w:hAnsiTheme="minorHAnsi" w:cstheme="minorHAnsi"/>
          <w:sz w:val="24"/>
          <w:szCs w:val="24"/>
        </w:rPr>
      </w:pPr>
      <w:r w:rsidRPr="004403F9">
        <w:rPr>
          <w:rFonts w:asciiTheme="minorHAnsi" w:hAnsiTheme="minorHAnsi" w:cstheme="minorHAnsi"/>
          <w:sz w:val="24"/>
          <w:szCs w:val="24"/>
        </w:rPr>
        <w:t xml:space="preserve"> </w:t>
      </w:r>
    </w:p>
    <w:p w14:paraId="02BC0409" w14:textId="188D4A74" w:rsidR="00FE5AB2" w:rsidRDefault="00FE5AB2" w:rsidP="00FE5AB2">
      <w:pPr>
        <w:spacing w:line="276" w:lineRule="auto"/>
        <w:ind w:left="709"/>
        <w:jc w:val="both"/>
        <w:rPr>
          <w:rFonts w:asciiTheme="minorHAnsi" w:hAnsiTheme="minorHAnsi" w:cstheme="minorHAnsi"/>
        </w:rPr>
      </w:pPr>
      <w:r w:rsidRPr="004403F9">
        <w:rPr>
          <w:rFonts w:asciiTheme="minorHAnsi" w:hAnsiTheme="minorHAnsi" w:cstheme="minorHAnsi"/>
        </w:rPr>
        <w:t xml:space="preserve">Jeżeli Wykonawca w formularzu ofertowym nie określi czy </w:t>
      </w:r>
      <w:r w:rsidR="0077010E" w:rsidRPr="004403F9">
        <w:rPr>
          <w:rFonts w:asciiTheme="minorHAnsi" w:hAnsiTheme="minorHAnsi" w:cstheme="minorHAnsi"/>
        </w:rPr>
        <w:t>dysponuje</w:t>
      </w:r>
      <w:r w:rsidR="00786586" w:rsidRPr="004403F9">
        <w:rPr>
          <w:rFonts w:asciiTheme="minorHAnsi" w:hAnsiTheme="minorHAnsi" w:cstheme="minorHAnsi"/>
        </w:rPr>
        <w:t xml:space="preserve"> </w:t>
      </w:r>
      <w:r w:rsidR="006A0210" w:rsidRPr="004403F9">
        <w:rPr>
          <w:rFonts w:ascii="Calibri" w:hAnsi="Calibri" w:cs="Calibri"/>
        </w:rPr>
        <w:t>umow</w:t>
      </w:r>
      <w:r w:rsidR="004403F9">
        <w:rPr>
          <w:rFonts w:ascii="Calibri" w:hAnsi="Calibri" w:cs="Calibri"/>
        </w:rPr>
        <w:t>ą</w:t>
      </w:r>
      <w:r w:rsidR="006A0210" w:rsidRPr="004403F9">
        <w:rPr>
          <w:rFonts w:ascii="Calibri" w:hAnsi="Calibri" w:cs="Calibri"/>
        </w:rPr>
        <w:t xml:space="preserve"> z innym pomiotem celem zabezpieczenia wykonania usługi w razie awarii urządzeń lub zdarzeń losowych, posiadający</w:t>
      </w:r>
      <w:r w:rsidR="002B479D">
        <w:rPr>
          <w:rFonts w:ascii="Calibri" w:hAnsi="Calibri" w:cs="Calibri"/>
        </w:rPr>
        <w:t>m</w:t>
      </w:r>
      <w:r w:rsidR="006A0210" w:rsidRPr="004403F9">
        <w:rPr>
          <w:rFonts w:ascii="Calibri" w:hAnsi="Calibri" w:cs="Calibri"/>
        </w:rPr>
        <w:t xml:space="preserve"> barierę higieniczną</w:t>
      </w:r>
      <w:r w:rsidRPr="004403F9">
        <w:rPr>
          <w:rFonts w:asciiTheme="minorHAnsi" w:hAnsiTheme="minorHAnsi" w:cstheme="minorHAnsi"/>
        </w:rPr>
        <w:t>, Zamawiający przyjmie, deklarację</w:t>
      </w:r>
      <w:r w:rsidR="008D4EE0" w:rsidRPr="004403F9">
        <w:rPr>
          <w:rFonts w:asciiTheme="minorHAnsi" w:hAnsiTheme="minorHAnsi" w:cstheme="minorHAnsi"/>
        </w:rPr>
        <w:t xml:space="preserve">, iż </w:t>
      </w:r>
      <w:r w:rsidR="008D4EE0" w:rsidRPr="004403F9">
        <w:rPr>
          <w:rFonts w:asciiTheme="minorHAnsi" w:hAnsiTheme="minorHAnsi" w:cstheme="minorHAnsi"/>
        </w:rPr>
        <w:lastRenderedPageBreak/>
        <w:t>Wykonawca nie posiada opisan</w:t>
      </w:r>
      <w:r w:rsidR="00C2424C" w:rsidRPr="004403F9">
        <w:rPr>
          <w:rFonts w:asciiTheme="minorHAnsi" w:hAnsiTheme="minorHAnsi" w:cstheme="minorHAnsi"/>
        </w:rPr>
        <w:t xml:space="preserve">ego zabezpieczenia, </w:t>
      </w:r>
      <w:r w:rsidRPr="004403F9">
        <w:rPr>
          <w:rFonts w:asciiTheme="minorHAnsi" w:hAnsiTheme="minorHAnsi" w:cstheme="minorHAnsi"/>
        </w:rPr>
        <w:t>a w kryterium tym Wykonawca otrzyma 0 punktów.</w:t>
      </w:r>
    </w:p>
    <w:p w14:paraId="3D504591" w14:textId="77777777" w:rsidR="002B479D" w:rsidRPr="004403F9" w:rsidRDefault="002B479D" w:rsidP="00FE5AB2">
      <w:pPr>
        <w:spacing w:line="276" w:lineRule="auto"/>
        <w:ind w:left="709"/>
        <w:jc w:val="both"/>
        <w:rPr>
          <w:rFonts w:asciiTheme="minorHAnsi" w:hAnsiTheme="minorHAnsi" w:cstheme="minorHAnsi"/>
        </w:rPr>
      </w:pPr>
    </w:p>
    <w:p w14:paraId="6FC39584" w14:textId="707EE17E" w:rsidR="00B8078E" w:rsidRPr="004403F9" w:rsidRDefault="00786586" w:rsidP="00BF316F">
      <w:pPr>
        <w:spacing w:line="276" w:lineRule="auto"/>
        <w:jc w:val="both"/>
        <w:rPr>
          <w:rFonts w:asciiTheme="minorHAnsi" w:hAnsiTheme="minorHAnsi" w:cstheme="minorHAnsi"/>
        </w:rPr>
      </w:pPr>
      <w:r w:rsidRPr="004403F9">
        <w:rPr>
          <w:rFonts w:asciiTheme="minorHAnsi" w:hAnsiTheme="minorHAnsi" w:cstheme="minorHAnsi"/>
        </w:rPr>
        <w:t xml:space="preserve">Jako dysponowanie należy rozumieć – w szczególności posiadanie drugiego zakładu, zawarcie umowy z innym podmiotem  albo </w:t>
      </w:r>
      <w:r w:rsidRPr="004403F9">
        <w:rPr>
          <w:rFonts w:ascii="Calibri" w:hAnsi="Calibri" w:cs="Calibri"/>
        </w:rPr>
        <w:t>dysponowanie innego rodzaju dokumentem potwierdzającym zabezpieczenia wykonania usługi w razie awarii urządzeń lub zdarzeń losowych, posiadającym barierę higieniczną .</w:t>
      </w:r>
    </w:p>
    <w:p w14:paraId="59AB20E6" w14:textId="77777777" w:rsidR="0024459D" w:rsidRDefault="0024459D">
      <w:pPr>
        <w:pStyle w:val="Akapitzlist"/>
        <w:spacing w:line="276" w:lineRule="auto"/>
        <w:jc w:val="both"/>
        <w:rPr>
          <w:rFonts w:asciiTheme="minorHAnsi" w:hAnsiTheme="minorHAnsi" w:cstheme="minorHAnsi"/>
          <w:sz w:val="24"/>
          <w:szCs w:val="24"/>
          <w:highlight w:val="white"/>
        </w:rPr>
      </w:pPr>
    </w:p>
    <w:p w14:paraId="5939E407" w14:textId="77777777" w:rsidR="0024459D" w:rsidRDefault="0024459D">
      <w:pPr>
        <w:pStyle w:val="Tekstpodstawowy31"/>
        <w:tabs>
          <w:tab w:val="left" w:pos="2552"/>
        </w:tabs>
        <w:spacing w:after="0" w:line="312" w:lineRule="auto"/>
        <w:rPr>
          <w:rFonts w:asciiTheme="minorHAnsi" w:hAnsiTheme="minorHAnsi" w:cstheme="minorHAnsi"/>
          <w:sz w:val="12"/>
          <w:szCs w:val="12"/>
        </w:rPr>
      </w:pPr>
    </w:p>
    <w:p w14:paraId="1CEDBFB4" w14:textId="77777777" w:rsidR="0024459D" w:rsidRDefault="00CF0321">
      <w:pPr>
        <w:pStyle w:val="Tekstpodstawowy31"/>
        <w:tabs>
          <w:tab w:val="left" w:pos="2552"/>
        </w:tabs>
        <w:spacing w:after="0" w:line="312" w:lineRule="auto"/>
        <w:ind w:left="480" w:hanging="480"/>
        <w:rPr>
          <w:rFonts w:asciiTheme="minorHAnsi" w:hAnsiTheme="minorHAnsi" w:cstheme="minorHAnsi"/>
          <w:szCs w:val="24"/>
        </w:rPr>
      </w:pPr>
      <w:r>
        <w:rPr>
          <w:rFonts w:asciiTheme="minorHAnsi" w:hAnsiTheme="minorHAnsi" w:cstheme="minorHAnsi"/>
          <w:szCs w:val="24"/>
        </w:rPr>
        <w:t>Końcowa ocena oferty  Wykonawcy będzie dokonywana według wzoru:</w:t>
      </w:r>
    </w:p>
    <w:p w14:paraId="67E02A17" w14:textId="2D550DDD" w:rsidR="0024459D" w:rsidRDefault="00CF0321">
      <w:pPr>
        <w:pStyle w:val="Tekstpodstawowy31"/>
        <w:tabs>
          <w:tab w:val="left" w:pos="2552"/>
        </w:tabs>
        <w:spacing w:after="0" w:line="312" w:lineRule="auto"/>
        <w:ind w:left="480" w:hanging="480"/>
        <w:jc w:val="center"/>
        <w:rPr>
          <w:rFonts w:asciiTheme="minorHAnsi" w:hAnsiTheme="minorHAnsi" w:cstheme="minorHAnsi"/>
          <w:b w:val="0"/>
          <w:szCs w:val="24"/>
          <w:vertAlign w:val="subscript"/>
        </w:rPr>
      </w:pPr>
      <w:r>
        <w:rPr>
          <w:rFonts w:asciiTheme="minorHAnsi" w:hAnsiTheme="minorHAnsi" w:cstheme="minorHAnsi"/>
          <w:b w:val="0"/>
          <w:szCs w:val="24"/>
        </w:rPr>
        <w:t>W = W</w:t>
      </w:r>
      <w:r>
        <w:rPr>
          <w:rFonts w:asciiTheme="minorHAnsi" w:hAnsiTheme="minorHAnsi" w:cstheme="minorHAnsi"/>
          <w:b w:val="0"/>
          <w:szCs w:val="24"/>
          <w:vertAlign w:val="subscript"/>
        </w:rPr>
        <w:t xml:space="preserve">1 </w:t>
      </w:r>
      <w:r>
        <w:rPr>
          <w:rFonts w:asciiTheme="minorHAnsi" w:hAnsiTheme="minorHAnsi" w:cstheme="minorHAnsi"/>
          <w:b w:val="0"/>
          <w:szCs w:val="24"/>
        </w:rPr>
        <w:t>+ W</w:t>
      </w:r>
      <w:r>
        <w:rPr>
          <w:rFonts w:asciiTheme="minorHAnsi" w:hAnsiTheme="minorHAnsi" w:cstheme="minorHAnsi"/>
          <w:b w:val="0"/>
          <w:szCs w:val="24"/>
          <w:vertAlign w:val="subscript"/>
        </w:rPr>
        <w:t xml:space="preserve">2 </w:t>
      </w:r>
      <w:r>
        <w:rPr>
          <w:rFonts w:asciiTheme="minorHAnsi" w:hAnsiTheme="minorHAnsi" w:cstheme="minorHAnsi"/>
          <w:b w:val="0"/>
          <w:szCs w:val="24"/>
        </w:rPr>
        <w:t>+ W</w:t>
      </w:r>
      <w:r>
        <w:rPr>
          <w:rFonts w:asciiTheme="minorHAnsi" w:hAnsiTheme="minorHAnsi" w:cstheme="minorHAnsi"/>
          <w:b w:val="0"/>
          <w:szCs w:val="24"/>
          <w:vertAlign w:val="subscript"/>
        </w:rPr>
        <w:t xml:space="preserve">3 </w:t>
      </w:r>
    </w:p>
    <w:tbl>
      <w:tblPr>
        <w:tblW w:w="9640" w:type="dxa"/>
        <w:tblInd w:w="-72" w:type="dxa"/>
        <w:tblCellMar>
          <w:left w:w="70" w:type="dxa"/>
          <w:right w:w="70" w:type="dxa"/>
        </w:tblCellMar>
        <w:tblLook w:val="04A0" w:firstRow="1" w:lastRow="0" w:firstColumn="1" w:lastColumn="0" w:noHBand="0" w:noVBand="1"/>
      </w:tblPr>
      <w:tblGrid>
        <w:gridCol w:w="713"/>
        <w:gridCol w:w="8927"/>
      </w:tblGrid>
      <w:tr w:rsidR="0024459D" w14:paraId="6842A1E7" w14:textId="77777777">
        <w:tc>
          <w:tcPr>
            <w:tcW w:w="709" w:type="dxa"/>
          </w:tcPr>
          <w:p w14:paraId="1DBB9C0F" w14:textId="77777777" w:rsidR="0024459D" w:rsidRDefault="00CF0321">
            <w:pPr>
              <w:suppressAutoHyphens/>
              <w:overflowPunct w:val="0"/>
              <w:spacing w:line="312" w:lineRule="auto"/>
              <w:ind w:right="-72"/>
              <w:rPr>
                <w:rFonts w:asciiTheme="minorHAnsi" w:hAnsiTheme="minorHAnsi" w:cstheme="minorHAnsi"/>
                <w:lang w:eastAsia="en-US"/>
              </w:rPr>
            </w:pPr>
            <w:r>
              <w:rPr>
                <w:rFonts w:asciiTheme="minorHAnsi" w:hAnsiTheme="minorHAnsi" w:cstheme="minorHAnsi"/>
                <w:lang w:eastAsia="en-US"/>
              </w:rPr>
              <w:t>gdzie:</w:t>
            </w:r>
          </w:p>
        </w:tc>
        <w:tc>
          <w:tcPr>
            <w:tcW w:w="8930" w:type="dxa"/>
          </w:tcPr>
          <w:p w14:paraId="415EADE9" w14:textId="77777777" w:rsidR="0024459D" w:rsidRDefault="00CF0321">
            <w:pPr>
              <w:suppressAutoHyphens/>
              <w:overflowPunct w:val="0"/>
              <w:spacing w:line="312" w:lineRule="auto"/>
              <w:ind w:left="-778" w:firstLine="709"/>
              <w:rPr>
                <w:rFonts w:asciiTheme="minorHAnsi" w:hAnsiTheme="minorHAnsi" w:cstheme="minorHAnsi"/>
                <w:lang w:eastAsia="en-US"/>
              </w:rPr>
            </w:pPr>
            <w:r>
              <w:rPr>
                <w:rFonts w:asciiTheme="minorHAnsi" w:hAnsiTheme="minorHAnsi" w:cstheme="minorHAnsi"/>
                <w:lang w:eastAsia="en-US"/>
              </w:rPr>
              <w:t>W</w:t>
            </w:r>
            <w:r>
              <w:rPr>
                <w:rFonts w:asciiTheme="minorHAnsi" w:hAnsiTheme="minorHAnsi" w:cstheme="minorHAnsi"/>
                <w:vertAlign w:val="subscript"/>
                <w:lang w:eastAsia="en-US"/>
              </w:rPr>
              <w:t xml:space="preserve"> </w:t>
            </w:r>
            <w:r>
              <w:rPr>
                <w:rFonts w:asciiTheme="minorHAnsi" w:hAnsiTheme="minorHAnsi" w:cstheme="minorHAnsi"/>
                <w:lang w:eastAsia="en-US"/>
              </w:rPr>
              <w:t xml:space="preserve">– suma punktów uzyskanych przez Wykonawcę „badanego” w kryteriach oceny oferty </w:t>
            </w:r>
          </w:p>
        </w:tc>
      </w:tr>
      <w:tr w:rsidR="0024459D" w14:paraId="4A4DAAFC" w14:textId="77777777">
        <w:tc>
          <w:tcPr>
            <w:tcW w:w="709" w:type="dxa"/>
          </w:tcPr>
          <w:p w14:paraId="5F4A0816" w14:textId="77777777" w:rsidR="0024459D" w:rsidRDefault="0024459D">
            <w:pPr>
              <w:suppressAutoHyphens/>
              <w:overflowPunct w:val="0"/>
              <w:spacing w:line="312" w:lineRule="auto"/>
              <w:ind w:right="37"/>
              <w:rPr>
                <w:rFonts w:asciiTheme="minorHAnsi" w:hAnsiTheme="minorHAnsi" w:cstheme="minorHAnsi"/>
                <w:lang w:eastAsia="en-US"/>
              </w:rPr>
            </w:pPr>
          </w:p>
        </w:tc>
        <w:tc>
          <w:tcPr>
            <w:tcW w:w="8930" w:type="dxa"/>
          </w:tcPr>
          <w:p w14:paraId="362526C9" w14:textId="77777777" w:rsidR="0024459D" w:rsidRDefault="00CF0321">
            <w:pPr>
              <w:suppressAutoHyphens/>
              <w:overflowPunct w:val="0"/>
              <w:spacing w:line="312" w:lineRule="auto"/>
              <w:ind w:left="526" w:hanging="540"/>
              <w:rPr>
                <w:rFonts w:asciiTheme="minorHAnsi" w:hAnsiTheme="minorHAnsi" w:cstheme="minorHAnsi"/>
                <w:b/>
                <w:lang w:eastAsia="en-US"/>
              </w:rPr>
            </w:pPr>
            <w:r>
              <w:rPr>
                <w:rFonts w:asciiTheme="minorHAnsi" w:hAnsiTheme="minorHAnsi" w:cstheme="minorHAnsi"/>
                <w:lang w:eastAsia="en-US"/>
              </w:rPr>
              <w:t>W</w:t>
            </w:r>
            <w:r>
              <w:rPr>
                <w:rFonts w:asciiTheme="minorHAnsi" w:hAnsiTheme="minorHAnsi" w:cstheme="minorHAnsi"/>
                <w:vertAlign w:val="subscript"/>
                <w:lang w:eastAsia="en-US"/>
              </w:rPr>
              <w:t>1</w:t>
            </w:r>
            <w:r>
              <w:rPr>
                <w:rFonts w:asciiTheme="minorHAnsi" w:hAnsiTheme="minorHAnsi" w:cstheme="minorHAnsi"/>
                <w:lang w:eastAsia="en-US"/>
              </w:rPr>
              <w:t xml:space="preserve"> – liczba punktów uzyskanych przez Wykonawcę „badanego” w kryterium nr 1 </w:t>
            </w:r>
          </w:p>
        </w:tc>
      </w:tr>
      <w:tr w:rsidR="0024459D" w14:paraId="797D7277" w14:textId="77777777">
        <w:tc>
          <w:tcPr>
            <w:tcW w:w="709" w:type="dxa"/>
          </w:tcPr>
          <w:p w14:paraId="20A567B5" w14:textId="77777777" w:rsidR="0024459D" w:rsidRDefault="0024459D">
            <w:pPr>
              <w:suppressAutoHyphens/>
              <w:overflowPunct w:val="0"/>
              <w:spacing w:line="312" w:lineRule="auto"/>
              <w:ind w:left="68" w:firstLine="4"/>
              <w:rPr>
                <w:rFonts w:asciiTheme="minorHAnsi" w:hAnsiTheme="minorHAnsi" w:cstheme="minorHAnsi"/>
                <w:lang w:eastAsia="en-US"/>
              </w:rPr>
            </w:pPr>
          </w:p>
        </w:tc>
        <w:tc>
          <w:tcPr>
            <w:tcW w:w="8930" w:type="dxa"/>
          </w:tcPr>
          <w:p w14:paraId="04883C49" w14:textId="77777777" w:rsidR="0024459D" w:rsidRDefault="00CF0321">
            <w:pPr>
              <w:suppressAutoHyphens/>
              <w:overflowPunct w:val="0"/>
              <w:spacing w:line="312" w:lineRule="auto"/>
              <w:ind w:left="526" w:hanging="540"/>
              <w:jc w:val="both"/>
              <w:rPr>
                <w:rFonts w:asciiTheme="minorHAnsi" w:hAnsiTheme="minorHAnsi" w:cstheme="minorHAnsi"/>
                <w:b/>
                <w:lang w:eastAsia="en-US"/>
              </w:rPr>
            </w:pPr>
            <w:r>
              <w:rPr>
                <w:rFonts w:asciiTheme="minorHAnsi" w:hAnsiTheme="minorHAnsi" w:cstheme="minorHAnsi"/>
                <w:lang w:eastAsia="en-US"/>
              </w:rPr>
              <w:t>W</w:t>
            </w:r>
            <w:r>
              <w:rPr>
                <w:rFonts w:asciiTheme="minorHAnsi" w:hAnsiTheme="minorHAnsi" w:cstheme="minorHAnsi"/>
                <w:vertAlign w:val="subscript"/>
                <w:lang w:eastAsia="en-US"/>
              </w:rPr>
              <w:t>2</w:t>
            </w:r>
            <w:r>
              <w:rPr>
                <w:rFonts w:asciiTheme="minorHAnsi" w:hAnsiTheme="minorHAnsi" w:cstheme="minorHAnsi"/>
                <w:lang w:eastAsia="en-US"/>
              </w:rPr>
              <w:t xml:space="preserve"> – liczba punktów uzyskanych przez Wykonawcę „badanego” w kryterium nr 2</w:t>
            </w:r>
          </w:p>
        </w:tc>
      </w:tr>
      <w:tr w:rsidR="0024459D" w14:paraId="6525DA24" w14:textId="77777777">
        <w:tc>
          <w:tcPr>
            <w:tcW w:w="709" w:type="dxa"/>
          </w:tcPr>
          <w:p w14:paraId="5C9D370A" w14:textId="77777777" w:rsidR="0024459D" w:rsidRDefault="0024459D">
            <w:pPr>
              <w:suppressAutoHyphens/>
              <w:overflowPunct w:val="0"/>
              <w:spacing w:line="312" w:lineRule="auto"/>
              <w:ind w:left="68" w:firstLine="4"/>
              <w:rPr>
                <w:rFonts w:asciiTheme="minorHAnsi" w:hAnsiTheme="minorHAnsi" w:cstheme="minorHAnsi"/>
                <w:lang w:eastAsia="en-US"/>
              </w:rPr>
            </w:pPr>
          </w:p>
        </w:tc>
        <w:tc>
          <w:tcPr>
            <w:tcW w:w="8930" w:type="dxa"/>
          </w:tcPr>
          <w:p w14:paraId="1655658F" w14:textId="77777777" w:rsidR="0024459D" w:rsidRDefault="00CF0321">
            <w:pPr>
              <w:suppressAutoHyphens/>
              <w:overflowPunct w:val="0"/>
              <w:spacing w:line="312" w:lineRule="auto"/>
              <w:ind w:left="526" w:hanging="540"/>
              <w:jc w:val="both"/>
              <w:rPr>
                <w:rFonts w:asciiTheme="minorHAnsi" w:hAnsiTheme="minorHAnsi" w:cstheme="minorHAnsi"/>
                <w:b/>
                <w:lang w:eastAsia="en-US"/>
              </w:rPr>
            </w:pPr>
            <w:r>
              <w:rPr>
                <w:rFonts w:asciiTheme="minorHAnsi" w:hAnsiTheme="minorHAnsi" w:cstheme="minorHAnsi"/>
                <w:lang w:eastAsia="en-US"/>
              </w:rPr>
              <w:t>W</w:t>
            </w:r>
            <w:r>
              <w:rPr>
                <w:rFonts w:asciiTheme="minorHAnsi" w:hAnsiTheme="minorHAnsi" w:cstheme="minorHAnsi"/>
                <w:vertAlign w:val="subscript"/>
                <w:lang w:eastAsia="en-US"/>
              </w:rPr>
              <w:t>3</w:t>
            </w:r>
            <w:r>
              <w:rPr>
                <w:rFonts w:asciiTheme="minorHAnsi" w:hAnsiTheme="minorHAnsi" w:cstheme="minorHAnsi"/>
                <w:lang w:eastAsia="en-US"/>
              </w:rPr>
              <w:t xml:space="preserve"> – liczba punktów uzyskanych przez Wykonawcę „badanego” w kryterium nr 3</w:t>
            </w:r>
          </w:p>
        </w:tc>
      </w:tr>
      <w:tr w:rsidR="0024459D" w14:paraId="30C8A66E" w14:textId="77777777">
        <w:tc>
          <w:tcPr>
            <w:tcW w:w="709" w:type="dxa"/>
          </w:tcPr>
          <w:p w14:paraId="782E83F2" w14:textId="77777777" w:rsidR="0024459D" w:rsidRDefault="0024459D">
            <w:pPr>
              <w:suppressAutoHyphens/>
              <w:overflowPunct w:val="0"/>
              <w:spacing w:line="312" w:lineRule="auto"/>
              <w:ind w:left="68" w:firstLine="4"/>
              <w:rPr>
                <w:rFonts w:asciiTheme="minorHAnsi" w:hAnsiTheme="minorHAnsi" w:cstheme="minorHAnsi"/>
                <w:lang w:eastAsia="en-US"/>
              </w:rPr>
            </w:pPr>
          </w:p>
        </w:tc>
        <w:tc>
          <w:tcPr>
            <w:tcW w:w="8930" w:type="dxa"/>
          </w:tcPr>
          <w:p w14:paraId="1C22BB48" w14:textId="77777777" w:rsidR="0024459D" w:rsidRDefault="0024459D">
            <w:pPr>
              <w:suppressAutoHyphens/>
              <w:overflowPunct w:val="0"/>
              <w:spacing w:line="312" w:lineRule="auto"/>
              <w:ind w:left="526" w:hanging="540"/>
              <w:jc w:val="both"/>
              <w:rPr>
                <w:rFonts w:asciiTheme="minorHAnsi" w:hAnsiTheme="minorHAnsi" w:cstheme="minorHAnsi"/>
                <w:lang w:eastAsia="en-US"/>
              </w:rPr>
            </w:pPr>
          </w:p>
          <w:p w14:paraId="7B7774CC" w14:textId="77777777" w:rsidR="0094140D" w:rsidRDefault="0094140D">
            <w:pPr>
              <w:suppressAutoHyphens/>
              <w:overflowPunct w:val="0"/>
              <w:spacing w:line="312" w:lineRule="auto"/>
              <w:jc w:val="both"/>
              <w:rPr>
                <w:rFonts w:asciiTheme="minorHAnsi" w:hAnsiTheme="minorHAnsi" w:cstheme="minorHAnsi"/>
                <w:sz w:val="8"/>
                <w:szCs w:val="8"/>
                <w:lang w:eastAsia="en-US"/>
              </w:rPr>
            </w:pPr>
          </w:p>
        </w:tc>
      </w:tr>
    </w:tbl>
    <w:p w14:paraId="1CA5883B" w14:textId="77777777" w:rsidR="0024459D" w:rsidRDefault="0024459D">
      <w:pPr>
        <w:spacing w:line="276" w:lineRule="auto"/>
        <w:jc w:val="both"/>
        <w:rPr>
          <w:rFonts w:asciiTheme="minorHAnsi" w:hAnsiTheme="minorHAnsi" w:cstheme="minorHAnsi"/>
          <w:sz w:val="8"/>
          <w:szCs w:val="8"/>
        </w:rPr>
      </w:pPr>
    </w:p>
    <w:p w14:paraId="1567F0BD"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Informacje o formalnościach jakie muszą zostać dopełnione po wyborze oferty w celu zawarcia umowy w sprawie zamówienia publicznego</w:t>
      </w:r>
    </w:p>
    <w:p w14:paraId="4F8B4A11"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Zamawiający, po wykonaniu czynności związanych z wyborem najkorzystniejszej oferty, w terminie przewidzianym ustawą, przekaże Wykonawcy, którego oferta została uznana za najkorzystniejszą pisemne zawiadomienie informujące o terminie i miejscu podpisania umowy.</w:t>
      </w:r>
    </w:p>
    <w:p w14:paraId="2DA54BFD"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3960EC45"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 przypadku wskazania pełnomocnika do podpisania umowy wymaga się w dniu zawarcia umowy a przed podpisaniem przedłożenia pełnomocnictwa. </w:t>
      </w:r>
    </w:p>
    <w:p w14:paraId="5654F838"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Przed zawarciem umowy Zamawiający dopuszcza możliwość żądania umowy regulującej współpracę Wykonawców występujących wspólnie.</w:t>
      </w:r>
    </w:p>
    <w:p w14:paraId="14C35E6E"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260A4C86"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74266ABF"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F15A9BB" w14:textId="77777777" w:rsidR="001A666A" w:rsidRDefault="001A666A" w:rsidP="001A666A">
      <w:pPr>
        <w:spacing w:line="276" w:lineRule="auto"/>
        <w:jc w:val="both"/>
        <w:rPr>
          <w:rFonts w:asciiTheme="minorHAnsi" w:hAnsiTheme="minorHAnsi" w:cstheme="minorHAnsi"/>
        </w:rPr>
      </w:pPr>
    </w:p>
    <w:p w14:paraId="6519A743" w14:textId="77777777" w:rsidR="001A666A" w:rsidRDefault="001A666A" w:rsidP="001A666A">
      <w:pPr>
        <w:spacing w:line="276" w:lineRule="auto"/>
        <w:jc w:val="both"/>
        <w:rPr>
          <w:rFonts w:asciiTheme="minorHAnsi" w:hAnsiTheme="minorHAnsi" w:cstheme="minorHAnsi"/>
        </w:rPr>
      </w:pPr>
    </w:p>
    <w:p w14:paraId="459707C2" w14:textId="77777777" w:rsidR="001A666A" w:rsidRDefault="001A666A" w:rsidP="001A666A">
      <w:pPr>
        <w:spacing w:line="276" w:lineRule="auto"/>
        <w:jc w:val="both"/>
        <w:rPr>
          <w:rFonts w:asciiTheme="minorHAnsi" w:hAnsiTheme="minorHAnsi" w:cstheme="minorHAnsi"/>
        </w:rPr>
      </w:pPr>
    </w:p>
    <w:p w14:paraId="0F716C39" w14:textId="77777777" w:rsidR="001A666A" w:rsidRDefault="001A666A" w:rsidP="001A666A">
      <w:pPr>
        <w:spacing w:line="276" w:lineRule="auto"/>
        <w:jc w:val="both"/>
        <w:rPr>
          <w:rFonts w:asciiTheme="minorHAnsi" w:hAnsiTheme="minorHAnsi" w:cstheme="minorHAnsi"/>
        </w:rPr>
      </w:pPr>
    </w:p>
    <w:p w14:paraId="08703E45" w14:textId="77777777" w:rsidR="001A666A" w:rsidRPr="001A666A" w:rsidRDefault="001A666A" w:rsidP="001A666A">
      <w:pPr>
        <w:spacing w:line="276" w:lineRule="auto"/>
        <w:jc w:val="both"/>
        <w:rPr>
          <w:rFonts w:asciiTheme="minorHAnsi" w:hAnsiTheme="minorHAnsi" w:cstheme="minorHAnsi"/>
        </w:rPr>
      </w:pPr>
    </w:p>
    <w:p w14:paraId="00DA18D4"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Informacje dotyczące zabezpieczenia należytego wykonania umowy, jeżeli zamawiający je przewiduje</w:t>
      </w:r>
    </w:p>
    <w:p w14:paraId="08A1C216" w14:textId="77777777" w:rsidR="006539E2" w:rsidRDefault="006539E2">
      <w:pPr>
        <w:spacing w:line="276" w:lineRule="auto"/>
        <w:jc w:val="both"/>
        <w:rPr>
          <w:rFonts w:asciiTheme="minorHAnsi" w:hAnsiTheme="minorHAnsi" w:cstheme="minorHAnsi"/>
        </w:rPr>
      </w:pPr>
    </w:p>
    <w:p w14:paraId="21723E1A" w14:textId="585DD5DE" w:rsidR="006539E2" w:rsidRPr="00284009" w:rsidRDefault="006539E2" w:rsidP="008D249D">
      <w:pPr>
        <w:spacing w:line="276" w:lineRule="auto"/>
        <w:ind w:left="709" w:hanging="425"/>
        <w:jc w:val="both"/>
        <w:rPr>
          <w:rFonts w:asciiTheme="minorHAnsi" w:hAnsiTheme="minorHAnsi" w:cstheme="minorHAnsi"/>
        </w:rPr>
      </w:pPr>
      <w:r w:rsidRPr="00284009">
        <w:rPr>
          <w:rFonts w:asciiTheme="minorHAnsi" w:hAnsiTheme="minorHAnsi" w:cstheme="minorHAnsi"/>
        </w:rPr>
        <w:t>1.</w:t>
      </w:r>
      <w:r w:rsidRPr="00284009">
        <w:rPr>
          <w:rFonts w:asciiTheme="minorHAnsi" w:hAnsiTheme="minorHAnsi" w:cstheme="minorHAnsi"/>
        </w:rPr>
        <w:tab/>
        <w:t>Wymagane jest wniesienia zabezpieczenia należytego wykonania umowy prze</w:t>
      </w:r>
      <w:r w:rsidR="005D06E3">
        <w:rPr>
          <w:rFonts w:asciiTheme="minorHAnsi" w:hAnsiTheme="minorHAnsi" w:cstheme="minorHAnsi"/>
        </w:rPr>
        <w:t>d</w:t>
      </w:r>
      <w:r w:rsidRPr="00284009">
        <w:rPr>
          <w:rFonts w:asciiTheme="minorHAnsi" w:hAnsiTheme="minorHAnsi" w:cstheme="minorHAnsi"/>
        </w:rPr>
        <w:t xml:space="preserve"> zawarciem umowy.</w:t>
      </w:r>
    </w:p>
    <w:p w14:paraId="36C53254" w14:textId="77777777" w:rsidR="006539E2" w:rsidRPr="00284009" w:rsidRDefault="006539E2" w:rsidP="008D249D">
      <w:pPr>
        <w:spacing w:line="276" w:lineRule="auto"/>
        <w:ind w:left="709" w:hanging="425"/>
        <w:jc w:val="both"/>
        <w:rPr>
          <w:rFonts w:asciiTheme="minorHAnsi" w:hAnsiTheme="minorHAnsi" w:cstheme="minorHAnsi"/>
        </w:rPr>
      </w:pPr>
      <w:r w:rsidRPr="00284009">
        <w:rPr>
          <w:rFonts w:asciiTheme="minorHAnsi" w:hAnsiTheme="minorHAnsi" w:cstheme="minorHAnsi"/>
        </w:rPr>
        <w:t>2.</w:t>
      </w:r>
      <w:r w:rsidRPr="00284009">
        <w:rPr>
          <w:rFonts w:asciiTheme="minorHAnsi" w:hAnsiTheme="minorHAnsi" w:cstheme="minorHAnsi"/>
        </w:rPr>
        <w:tab/>
        <w:t>Od Wykonawcy, którego oferta zostanie uznana jako najkorzystniejsza wymagane będzie wniesienie zabezpieczenia należytego wykonania umowy w wysokości 3% ceny całkowitej brutto podanej w ofercie.</w:t>
      </w:r>
    </w:p>
    <w:p w14:paraId="462893E9" w14:textId="77777777" w:rsidR="006539E2" w:rsidRPr="00284009" w:rsidRDefault="006539E2" w:rsidP="008D249D">
      <w:pPr>
        <w:spacing w:line="276" w:lineRule="auto"/>
        <w:ind w:left="709" w:hanging="425"/>
        <w:jc w:val="both"/>
        <w:rPr>
          <w:rFonts w:asciiTheme="minorHAnsi" w:hAnsiTheme="minorHAnsi" w:cstheme="minorHAnsi"/>
        </w:rPr>
      </w:pPr>
      <w:r w:rsidRPr="00284009">
        <w:rPr>
          <w:rFonts w:asciiTheme="minorHAnsi" w:hAnsiTheme="minorHAnsi" w:cstheme="minorHAnsi"/>
        </w:rPr>
        <w:t>3.</w:t>
      </w:r>
      <w:r w:rsidRPr="00284009">
        <w:rPr>
          <w:rFonts w:asciiTheme="minorHAnsi" w:hAnsiTheme="minorHAnsi" w:cstheme="minorHAnsi"/>
        </w:rPr>
        <w:tab/>
        <w:t>Zabezpieczenie należytego wykonania umowy może być wniesione według wyboru Wykonawcy w jednej lub w kilku następujących formach:</w:t>
      </w:r>
    </w:p>
    <w:p w14:paraId="1DBF31DB" w14:textId="77777777" w:rsidR="006539E2" w:rsidRPr="00284009" w:rsidRDefault="006539E2" w:rsidP="008D249D">
      <w:pPr>
        <w:spacing w:line="276" w:lineRule="auto"/>
        <w:ind w:left="993"/>
        <w:jc w:val="both"/>
        <w:rPr>
          <w:rFonts w:asciiTheme="minorHAnsi" w:hAnsiTheme="minorHAnsi" w:cstheme="minorHAnsi"/>
        </w:rPr>
      </w:pPr>
      <w:r w:rsidRPr="00284009">
        <w:rPr>
          <w:rFonts w:asciiTheme="minorHAnsi" w:hAnsiTheme="minorHAnsi" w:cstheme="minorHAnsi"/>
        </w:rPr>
        <w:t>1)</w:t>
      </w:r>
      <w:r w:rsidRPr="00284009">
        <w:rPr>
          <w:rFonts w:asciiTheme="minorHAnsi" w:hAnsiTheme="minorHAnsi" w:cstheme="minorHAnsi"/>
        </w:rPr>
        <w:tab/>
        <w:t>pieniądzu;</w:t>
      </w:r>
    </w:p>
    <w:p w14:paraId="4AE85ABA" w14:textId="77777777" w:rsidR="006539E2" w:rsidRPr="00284009" w:rsidRDefault="006539E2" w:rsidP="008D249D">
      <w:pPr>
        <w:spacing w:line="276" w:lineRule="auto"/>
        <w:ind w:left="993"/>
        <w:jc w:val="both"/>
        <w:rPr>
          <w:rFonts w:asciiTheme="minorHAnsi" w:hAnsiTheme="minorHAnsi" w:cstheme="minorHAnsi"/>
        </w:rPr>
      </w:pPr>
      <w:r w:rsidRPr="00284009">
        <w:rPr>
          <w:rFonts w:asciiTheme="minorHAnsi" w:hAnsiTheme="minorHAnsi" w:cstheme="minorHAnsi"/>
        </w:rPr>
        <w:t>2)</w:t>
      </w:r>
      <w:r w:rsidRPr="00284009">
        <w:rPr>
          <w:rFonts w:asciiTheme="minorHAnsi" w:hAnsiTheme="minorHAnsi" w:cstheme="minorHAnsi"/>
        </w:rPr>
        <w:tab/>
        <w:t>poręczeniach bankowych lub poręczeniach spółdzielczej kasy oszczędnościowo- kredytowej, z tym że zobowiązanie kasy jest zawsze zobowiązaniem pieniężnym;</w:t>
      </w:r>
    </w:p>
    <w:p w14:paraId="4EED65F0" w14:textId="77777777" w:rsidR="006539E2" w:rsidRPr="00284009" w:rsidRDefault="006539E2" w:rsidP="008D249D">
      <w:pPr>
        <w:spacing w:line="276" w:lineRule="auto"/>
        <w:ind w:left="993"/>
        <w:jc w:val="both"/>
        <w:rPr>
          <w:rFonts w:asciiTheme="minorHAnsi" w:hAnsiTheme="minorHAnsi" w:cstheme="minorHAnsi"/>
        </w:rPr>
      </w:pPr>
      <w:r w:rsidRPr="00284009">
        <w:rPr>
          <w:rFonts w:asciiTheme="minorHAnsi" w:hAnsiTheme="minorHAnsi" w:cstheme="minorHAnsi"/>
        </w:rPr>
        <w:t>3)</w:t>
      </w:r>
      <w:r w:rsidRPr="00284009">
        <w:rPr>
          <w:rFonts w:asciiTheme="minorHAnsi" w:hAnsiTheme="minorHAnsi" w:cstheme="minorHAnsi"/>
        </w:rPr>
        <w:tab/>
        <w:t>gwarancjach bankowych;</w:t>
      </w:r>
    </w:p>
    <w:p w14:paraId="046C9643" w14:textId="77777777" w:rsidR="006539E2" w:rsidRPr="00284009" w:rsidRDefault="006539E2" w:rsidP="008D249D">
      <w:pPr>
        <w:spacing w:line="276" w:lineRule="auto"/>
        <w:ind w:left="993"/>
        <w:jc w:val="both"/>
        <w:rPr>
          <w:rFonts w:asciiTheme="minorHAnsi" w:hAnsiTheme="minorHAnsi" w:cstheme="minorHAnsi"/>
        </w:rPr>
      </w:pPr>
      <w:r w:rsidRPr="00284009">
        <w:rPr>
          <w:rFonts w:asciiTheme="minorHAnsi" w:hAnsiTheme="minorHAnsi" w:cstheme="minorHAnsi"/>
        </w:rPr>
        <w:t>4)</w:t>
      </w:r>
      <w:r w:rsidRPr="00284009">
        <w:rPr>
          <w:rFonts w:asciiTheme="minorHAnsi" w:hAnsiTheme="minorHAnsi" w:cstheme="minorHAnsi"/>
        </w:rPr>
        <w:tab/>
        <w:t>gwarancjach ubezpieczeniowych;</w:t>
      </w:r>
    </w:p>
    <w:p w14:paraId="54CD354C" w14:textId="0B3F8CDA" w:rsidR="006539E2" w:rsidRPr="00284009" w:rsidRDefault="006539E2" w:rsidP="008D249D">
      <w:pPr>
        <w:spacing w:line="276" w:lineRule="auto"/>
        <w:ind w:left="993"/>
        <w:jc w:val="both"/>
        <w:rPr>
          <w:rFonts w:asciiTheme="minorHAnsi" w:hAnsiTheme="minorHAnsi" w:cstheme="minorHAnsi"/>
        </w:rPr>
      </w:pPr>
      <w:r w:rsidRPr="00284009">
        <w:rPr>
          <w:rFonts w:asciiTheme="minorHAnsi" w:hAnsiTheme="minorHAnsi" w:cstheme="minorHAnsi"/>
        </w:rPr>
        <w:t>5)</w:t>
      </w:r>
      <w:r w:rsidRPr="00284009">
        <w:rPr>
          <w:rFonts w:asciiTheme="minorHAnsi" w:hAnsiTheme="minorHAnsi" w:cstheme="minorHAnsi"/>
        </w:rPr>
        <w:tab/>
        <w:t>poręczeniach udzielanych przez podmioty, o których mowa w art. 6b ust. 5 pkt 2 ustawy z dnia 9 listopada 2000 r. o utworzeniu Polskiej Agencji Rozwoju Przedsiębiorczości</w:t>
      </w:r>
      <w:r w:rsidR="004F7F87" w:rsidRPr="00284009">
        <w:rPr>
          <w:rFonts w:asciiTheme="minorHAnsi" w:hAnsiTheme="minorHAnsi" w:cstheme="minorHAnsi"/>
        </w:rPr>
        <w:t>.</w:t>
      </w:r>
    </w:p>
    <w:p w14:paraId="5F827DD9" w14:textId="200B49F5" w:rsidR="006539E2" w:rsidRPr="00284009" w:rsidRDefault="006539E2" w:rsidP="008D249D">
      <w:pPr>
        <w:spacing w:line="276" w:lineRule="auto"/>
        <w:ind w:left="709" w:hanging="425"/>
        <w:jc w:val="both"/>
        <w:rPr>
          <w:rFonts w:asciiTheme="minorHAnsi" w:hAnsiTheme="minorHAnsi" w:cstheme="minorHAnsi"/>
        </w:rPr>
      </w:pPr>
      <w:r w:rsidRPr="00284009">
        <w:rPr>
          <w:rFonts w:asciiTheme="minorHAnsi" w:hAnsiTheme="minorHAnsi" w:cstheme="minorHAnsi"/>
        </w:rPr>
        <w:t xml:space="preserve">Zabezpieczenie wnoszone w pieniądzu Wykonawca wnosi przelewem na rachunek bankowy Centrum Usług Wspólnych w Poznaniu nr rachunku bankowego 64 1020 4027 0000 1002 1506 2020 </w:t>
      </w:r>
    </w:p>
    <w:p w14:paraId="2C22D47C" w14:textId="77777777" w:rsidR="006539E2" w:rsidRPr="00284009" w:rsidRDefault="006539E2" w:rsidP="008D249D">
      <w:pPr>
        <w:spacing w:line="276" w:lineRule="auto"/>
        <w:ind w:left="709" w:hanging="425"/>
        <w:jc w:val="both"/>
        <w:rPr>
          <w:rFonts w:asciiTheme="minorHAnsi" w:hAnsiTheme="minorHAnsi" w:cstheme="minorHAnsi"/>
        </w:rPr>
      </w:pPr>
      <w:r w:rsidRPr="00284009">
        <w:rPr>
          <w:rFonts w:asciiTheme="minorHAnsi" w:hAnsiTheme="minorHAnsi" w:cstheme="minorHAnsi"/>
        </w:rPr>
        <w:t>4.</w:t>
      </w:r>
      <w:r w:rsidRPr="00284009">
        <w:rPr>
          <w:rFonts w:asciiTheme="minorHAnsi" w:hAnsiTheme="minorHAnsi" w:cstheme="minorHAnsi"/>
        </w:rPr>
        <w:tab/>
        <w:t>Zabezpieczenie należytego wykonania umowy winno być wniesione na okres od dnia zawarcia umowy do dnia odbioru i uznania przez Zamawiającego, że umowa była wykonana należycie.</w:t>
      </w:r>
    </w:p>
    <w:p w14:paraId="4F3E6D0A" w14:textId="77777777" w:rsidR="006539E2" w:rsidRPr="00284009" w:rsidRDefault="006539E2" w:rsidP="008D249D">
      <w:pPr>
        <w:spacing w:line="276" w:lineRule="auto"/>
        <w:ind w:left="709" w:hanging="425"/>
        <w:jc w:val="both"/>
        <w:rPr>
          <w:rFonts w:asciiTheme="minorHAnsi" w:hAnsiTheme="minorHAnsi" w:cstheme="minorHAnsi"/>
        </w:rPr>
      </w:pPr>
      <w:r w:rsidRPr="00284009">
        <w:rPr>
          <w:rFonts w:asciiTheme="minorHAnsi" w:hAnsiTheme="minorHAnsi" w:cstheme="minorHAnsi"/>
        </w:rPr>
        <w:t>5.</w:t>
      </w:r>
      <w:r w:rsidRPr="00284009">
        <w:rPr>
          <w:rFonts w:asciiTheme="minorHAnsi" w:hAnsiTheme="minorHAnsi" w:cstheme="minorHAnsi"/>
        </w:rPr>
        <w:tab/>
        <w:t>Zabezpieczenie służy pokryciu roszczeń z tytułu niewykonania lub nienależytego wykonania umowy.</w:t>
      </w:r>
    </w:p>
    <w:p w14:paraId="28EA0A3A" w14:textId="77777777" w:rsidR="006539E2" w:rsidRPr="00284009" w:rsidRDefault="006539E2" w:rsidP="008D249D">
      <w:pPr>
        <w:spacing w:line="276" w:lineRule="auto"/>
        <w:ind w:left="709" w:hanging="425"/>
        <w:jc w:val="both"/>
        <w:rPr>
          <w:rFonts w:asciiTheme="minorHAnsi" w:hAnsiTheme="minorHAnsi" w:cstheme="minorHAnsi"/>
        </w:rPr>
      </w:pPr>
      <w:r w:rsidRPr="00284009">
        <w:rPr>
          <w:rFonts w:asciiTheme="minorHAnsi" w:hAnsiTheme="minorHAnsi" w:cstheme="minorHAnsi"/>
        </w:rPr>
        <w:t>6.</w:t>
      </w:r>
      <w:r w:rsidRPr="00284009">
        <w:rPr>
          <w:rFonts w:asciiTheme="minorHAnsi" w:hAnsiTheme="minorHAnsi" w:cstheme="minorHAnsi"/>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59714A2" w14:textId="77777777" w:rsidR="006539E2" w:rsidRPr="00284009" w:rsidRDefault="006539E2" w:rsidP="008D249D">
      <w:pPr>
        <w:spacing w:line="276" w:lineRule="auto"/>
        <w:ind w:left="709" w:hanging="425"/>
        <w:jc w:val="both"/>
        <w:rPr>
          <w:rFonts w:asciiTheme="minorHAnsi" w:hAnsiTheme="minorHAnsi" w:cstheme="minorHAnsi"/>
        </w:rPr>
      </w:pPr>
      <w:r w:rsidRPr="00284009">
        <w:rPr>
          <w:rFonts w:asciiTheme="minorHAnsi" w:hAnsiTheme="minorHAnsi" w:cstheme="minorHAnsi"/>
        </w:rPr>
        <w:t>7.</w:t>
      </w:r>
      <w:r w:rsidRPr="00284009">
        <w:rPr>
          <w:rFonts w:asciiTheme="minorHAnsi" w:hAnsiTheme="minorHAnsi" w:cstheme="minorHAnsi"/>
        </w:rPr>
        <w:tab/>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7FFF6237" w14:textId="77777777" w:rsidR="006539E2" w:rsidRPr="00284009" w:rsidRDefault="006539E2" w:rsidP="008D249D">
      <w:pPr>
        <w:spacing w:line="276" w:lineRule="auto"/>
        <w:ind w:left="709" w:hanging="425"/>
        <w:jc w:val="both"/>
        <w:rPr>
          <w:rFonts w:asciiTheme="minorHAnsi" w:hAnsiTheme="minorHAnsi" w:cstheme="minorHAnsi"/>
        </w:rPr>
      </w:pPr>
      <w:r w:rsidRPr="00284009">
        <w:rPr>
          <w:rFonts w:asciiTheme="minorHAnsi" w:hAnsiTheme="minorHAnsi" w:cstheme="minorHAnsi"/>
        </w:rPr>
        <w:t>8.</w:t>
      </w:r>
      <w:r w:rsidRPr="00284009">
        <w:rPr>
          <w:rFonts w:asciiTheme="minorHAnsi" w:hAnsiTheme="minorHAnsi" w:cstheme="minorHAnsi"/>
        </w:rPr>
        <w:tab/>
        <w:t>W trakcie realizacji umowy Wykonawca może dokonać, z zachowaniem ciągłości zabezpieczenia i bez zmniejszenia jego wysokości, zmiany formy zabezpieczenia na jedną lub kilka form, o których mowa w pkt. 3 (art. 450 ust. 1 ustawy).</w:t>
      </w:r>
    </w:p>
    <w:p w14:paraId="40C4851C" w14:textId="0367D03F" w:rsidR="006539E2" w:rsidRDefault="006539E2" w:rsidP="008D249D">
      <w:pPr>
        <w:spacing w:line="276" w:lineRule="auto"/>
        <w:ind w:left="709" w:hanging="425"/>
        <w:jc w:val="both"/>
        <w:rPr>
          <w:rFonts w:asciiTheme="minorHAnsi" w:hAnsiTheme="minorHAnsi" w:cstheme="minorHAnsi"/>
        </w:rPr>
      </w:pPr>
      <w:r w:rsidRPr="00284009">
        <w:rPr>
          <w:rFonts w:asciiTheme="minorHAnsi" w:hAnsiTheme="minorHAnsi" w:cstheme="minorHAnsi"/>
        </w:rPr>
        <w:lastRenderedPageBreak/>
        <w:t>9.</w:t>
      </w:r>
      <w:r w:rsidRPr="00284009">
        <w:rPr>
          <w:rFonts w:asciiTheme="minorHAnsi" w:hAnsiTheme="minorHAnsi" w:cstheme="minorHAnsi"/>
        </w:rPr>
        <w:tab/>
        <w:t>Zamawiający zwróci zabezpieczenia w terminie 30 dni od dnia wykonania zamówienia i uznania przez Zamawiającego za należycie wykonane.</w:t>
      </w:r>
    </w:p>
    <w:p w14:paraId="1D30BE30" w14:textId="77777777" w:rsidR="001A666A" w:rsidRDefault="001A666A" w:rsidP="008D249D">
      <w:pPr>
        <w:spacing w:line="276" w:lineRule="auto"/>
        <w:ind w:left="709" w:hanging="425"/>
        <w:jc w:val="both"/>
        <w:rPr>
          <w:rFonts w:asciiTheme="minorHAnsi" w:hAnsiTheme="minorHAnsi" w:cstheme="minorHAnsi"/>
        </w:rPr>
      </w:pPr>
    </w:p>
    <w:p w14:paraId="128739BF" w14:textId="77777777" w:rsidR="001A666A" w:rsidRDefault="001A666A" w:rsidP="008D249D">
      <w:pPr>
        <w:spacing w:line="276" w:lineRule="auto"/>
        <w:ind w:left="709" w:hanging="425"/>
        <w:jc w:val="both"/>
        <w:rPr>
          <w:rFonts w:asciiTheme="minorHAnsi" w:hAnsiTheme="minorHAnsi" w:cstheme="minorHAnsi"/>
        </w:rPr>
      </w:pPr>
    </w:p>
    <w:p w14:paraId="2589767C" w14:textId="77777777" w:rsidR="006539E2" w:rsidRDefault="006539E2">
      <w:pPr>
        <w:spacing w:line="276" w:lineRule="auto"/>
        <w:jc w:val="both"/>
        <w:rPr>
          <w:rFonts w:asciiTheme="minorHAnsi" w:hAnsiTheme="minorHAnsi" w:cstheme="minorHAnsi"/>
        </w:rPr>
      </w:pPr>
    </w:p>
    <w:p w14:paraId="2865C1F8"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Pouczenia o środkach ochrony prawnej przysługujących zamawiającemu.</w:t>
      </w:r>
    </w:p>
    <w:p w14:paraId="62CF1312"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3D1B7A6C"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bCs w:val="0"/>
          <w:lang w:val="pl-PL"/>
        </w:rPr>
      </w:pPr>
      <w:r>
        <w:rPr>
          <w:rFonts w:asciiTheme="minorHAnsi" w:hAnsiTheme="minorHAnsi" w:cstheme="minorHAnsi"/>
          <w:sz w:val="24"/>
          <w:szCs w:val="24"/>
          <w:lang w:val="pl-PL"/>
        </w:rPr>
        <w:t>Informacje</w:t>
      </w:r>
      <w:r>
        <w:rPr>
          <w:rFonts w:asciiTheme="minorHAnsi" w:hAnsiTheme="minorHAnsi" w:cstheme="minorHAnsi"/>
          <w:bCs w:val="0"/>
          <w:lang w:val="pl-PL"/>
        </w:rPr>
        <w:t xml:space="preserve"> o przetwarzaniu danych osobowych</w:t>
      </w:r>
    </w:p>
    <w:p w14:paraId="623455C0" w14:textId="77777777" w:rsidR="0024459D" w:rsidRDefault="00CF0321">
      <w:pPr>
        <w:pStyle w:val="Akapitzlist"/>
        <w:numPr>
          <w:ilvl w:val="0"/>
          <w:numId w:val="24"/>
        </w:numPr>
        <w:spacing w:line="276" w:lineRule="auto"/>
        <w:jc w:val="both"/>
        <w:rPr>
          <w:rFonts w:asciiTheme="minorHAnsi" w:hAnsiTheme="minorHAnsi" w:cstheme="minorHAnsi"/>
          <w:sz w:val="24"/>
          <w:szCs w:val="24"/>
        </w:rPr>
      </w:pPr>
      <w:r>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0CCAA2C3" w14:textId="6FF33F6E" w:rsidR="0024459D" w:rsidRDefault="00CF0321">
      <w:pPr>
        <w:pStyle w:val="Akapitzlist"/>
        <w:spacing w:line="276" w:lineRule="auto"/>
        <w:jc w:val="both"/>
        <w:rPr>
          <w:rFonts w:asciiTheme="minorHAnsi" w:hAnsiTheme="minorHAnsi" w:cstheme="minorHAnsi"/>
          <w:sz w:val="24"/>
          <w:szCs w:val="24"/>
        </w:rPr>
      </w:pPr>
      <w:r>
        <w:rPr>
          <w:rFonts w:asciiTheme="minorHAnsi" w:hAnsiTheme="minorHAnsi" w:cstheme="minorHAnsi"/>
          <w:sz w:val="24"/>
          <w:szCs w:val="24"/>
        </w:rPr>
        <w:t>Administratorem danych osobowych przekazanych w związku z udziałem w postępowaniu CUW-SAZ.4440.</w:t>
      </w:r>
      <w:r w:rsidR="00C3025E">
        <w:rPr>
          <w:rFonts w:asciiTheme="minorHAnsi" w:hAnsiTheme="minorHAnsi" w:cstheme="minorHAnsi"/>
          <w:sz w:val="24"/>
          <w:szCs w:val="24"/>
        </w:rPr>
        <w:t>55</w:t>
      </w:r>
      <w:r>
        <w:rPr>
          <w:rFonts w:asciiTheme="minorHAnsi" w:hAnsiTheme="minorHAnsi" w:cstheme="minorHAnsi"/>
          <w:sz w:val="24"/>
          <w:szCs w:val="24"/>
        </w:rPr>
        <w:t>.2023 jest Miasto Poznań Centrum Usług Wspólnych z siedzibą przy al. Niepodległości 27 w Poznaniu.</w:t>
      </w:r>
    </w:p>
    <w:p w14:paraId="54D2B78E" w14:textId="79F45E25"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Wyznaczono inspektora ochrony danych, z którym można się kontaktować poprzez e-mail: </w:t>
      </w:r>
      <w:hyperlink r:id="rId17" w:history="1">
        <w:r w:rsidR="00DB2672" w:rsidRPr="00D92833">
          <w:rPr>
            <w:rStyle w:val="Hipercze"/>
            <w:rFonts w:asciiTheme="minorHAnsi" w:hAnsiTheme="minorHAnsi" w:cstheme="minorHAnsi"/>
            <w:sz w:val="24"/>
            <w:szCs w:val="24"/>
          </w:rPr>
          <w:t>iod8_mjo@um.poznan.pl</w:t>
        </w:r>
      </w:hyperlink>
      <w:r>
        <w:rPr>
          <w:rFonts w:asciiTheme="minorHAnsi" w:hAnsiTheme="minorHAnsi" w:cstheme="minorHAnsi"/>
          <w:sz w:val="24"/>
          <w:szCs w:val="24"/>
        </w:rPr>
        <w:t xml:space="preserve"> </w:t>
      </w:r>
    </w:p>
    <w:p w14:paraId="32D89C93"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3AFB9303"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6043AB3C"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Osoba, której dane dotyczą ma prawo do:</w:t>
      </w:r>
    </w:p>
    <w:p w14:paraId="1F0D1223" w14:textId="77777777" w:rsidR="0024459D" w:rsidRDefault="00CF0321">
      <w:pPr>
        <w:pStyle w:val="Akapitzlist"/>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dostępu do swoich danych osobowych,</w:t>
      </w:r>
    </w:p>
    <w:p w14:paraId="537D8D6C" w14:textId="77777777" w:rsidR="0024459D" w:rsidRDefault="00CF0321">
      <w:pPr>
        <w:pStyle w:val="Akapitzlist"/>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żądania sprostowania danych, które są nieprawidłowe,</w:t>
      </w:r>
    </w:p>
    <w:p w14:paraId="12A757BB" w14:textId="77777777" w:rsidR="0024459D" w:rsidRDefault="00CF0321">
      <w:pPr>
        <w:pStyle w:val="Akapitzlist"/>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żądania usunięcia danych, gdy:</w:t>
      </w:r>
    </w:p>
    <w:p w14:paraId="38DD5F33" w14:textId="77777777" w:rsidR="0024459D" w:rsidRDefault="00CF0321">
      <w:pPr>
        <w:pStyle w:val="Akapitzlist"/>
        <w:spacing w:line="276" w:lineRule="auto"/>
        <w:ind w:left="142" w:firstLine="566"/>
        <w:jc w:val="both"/>
        <w:rPr>
          <w:rFonts w:asciiTheme="minorHAnsi" w:hAnsiTheme="minorHAnsi" w:cstheme="minorHAnsi"/>
          <w:sz w:val="24"/>
          <w:szCs w:val="24"/>
        </w:rPr>
      </w:pPr>
      <w:r>
        <w:rPr>
          <w:rFonts w:asciiTheme="minorHAnsi" w:hAnsiTheme="minorHAnsi" w:cstheme="minorHAnsi"/>
          <w:sz w:val="24"/>
          <w:szCs w:val="24"/>
        </w:rPr>
        <w:t>- dane nie są już niezbędne do celów, dla których zostały zebrane,</w:t>
      </w:r>
    </w:p>
    <w:p w14:paraId="1F99FF32" w14:textId="77777777" w:rsidR="0024459D" w:rsidRDefault="00CF0321">
      <w:pPr>
        <w:pStyle w:val="Akapitzlist"/>
        <w:spacing w:line="276" w:lineRule="auto"/>
        <w:ind w:left="142" w:firstLine="566"/>
        <w:jc w:val="both"/>
        <w:rPr>
          <w:rFonts w:asciiTheme="minorHAnsi" w:hAnsiTheme="minorHAnsi" w:cstheme="minorHAnsi"/>
          <w:sz w:val="24"/>
          <w:szCs w:val="24"/>
        </w:rPr>
      </w:pPr>
      <w:r>
        <w:rPr>
          <w:rFonts w:asciiTheme="minorHAnsi" w:hAnsiTheme="minorHAnsi" w:cstheme="minorHAnsi"/>
          <w:sz w:val="24"/>
          <w:szCs w:val="24"/>
        </w:rPr>
        <w:t>- dane przetwarzane są niezgodnie z prawem,</w:t>
      </w:r>
    </w:p>
    <w:p w14:paraId="71DFE891" w14:textId="77777777" w:rsidR="0024459D" w:rsidRDefault="00CF0321">
      <w:pPr>
        <w:pStyle w:val="Akapitzlist"/>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żądania ograniczenia przetwarzania, gdy:</w:t>
      </w:r>
    </w:p>
    <w:p w14:paraId="35EA06DA" w14:textId="77777777" w:rsidR="0024459D" w:rsidRDefault="00CF0321">
      <w:pPr>
        <w:pStyle w:val="Akapitzlist"/>
        <w:spacing w:line="276" w:lineRule="auto"/>
        <w:ind w:left="142" w:firstLine="566"/>
        <w:jc w:val="both"/>
        <w:rPr>
          <w:rFonts w:asciiTheme="minorHAnsi" w:hAnsiTheme="minorHAnsi" w:cstheme="minorHAnsi"/>
          <w:sz w:val="24"/>
          <w:szCs w:val="24"/>
        </w:rPr>
      </w:pPr>
      <w:r>
        <w:rPr>
          <w:rFonts w:asciiTheme="minorHAnsi" w:hAnsiTheme="minorHAnsi" w:cstheme="minorHAnsi"/>
          <w:sz w:val="24"/>
          <w:szCs w:val="24"/>
        </w:rPr>
        <w:t>- osoby te kwestionują prawidłowość danych,</w:t>
      </w:r>
    </w:p>
    <w:p w14:paraId="6E159C8E" w14:textId="77777777" w:rsidR="0024459D" w:rsidRDefault="00CF0321">
      <w:pPr>
        <w:pStyle w:val="Akapitzlist"/>
        <w:spacing w:line="276" w:lineRule="auto"/>
        <w:ind w:left="142" w:firstLine="566"/>
        <w:jc w:val="both"/>
        <w:rPr>
          <w:rFonts w:asciiTheme="minorHAnsi" w:hAnsiTheme="minorHAnsi" w:cstheme="minorHAnsi"/>
          <w:sz w:val="24"/>
          <w:szCs w:val="24"/>
        </w:rPr>
      </w:pPr>
      <w:r>
        <w:rPr>
          <w:rFonts w:asciiTheme="minorHAnsi" w:hAnsiTheme="minorHAnsi" w:cstheme="minorHAnsi"/>
          <w:sz w:val="24"/>
          <w:szCs w:val="24"/>
        </w:rPr>
        <w:t xml:space="preserve">- przetwarzanie jest niezgodne z prawem, a osoby te sprzeciwiają się usunięciu danych, </w:t>
      </w:r>
    </w:p>
    <w:p w14:paraId="4E23D8BD" w14:textId="77777777" w:rsidR="0024459D" w:rsidRDefault="00CF0321">
      <w:pPr>
        <w:pStyle w:val="Akapitzlist"/>
        <w:spacing w:line="276" w:lineRule="auto"/>
        <w:ind w:left="708"/>
        <w:jc w:val="both"/>
        <w:rPr>
          <w:rFonts w:asciiTheme="minorHAnsi" w:hAnsiTheme="minorHAnsi" w:cstheme="minorHAnsi"/>
          <w:sz w:val="24"/>
          <w:szCs w:val="24"/>
        </w:rPr>
      </w:pPr>
      <w:r>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503EACE4"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Osoba, której dane dotyczą ma prawo do wniesienia skargi do organu nadzorczego, którym jest Prezes Urzędu Ochrony Danych Osobowych.</w:t>
      </w:r>
    </w:p>
    <w:p w14:paraId="0F7B85B1"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10C48922"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5ECD88CF"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Odbiorcami danych osobowych, o których mowa w pkt 1 będą osoby lub podmioty, którym udostępniona zostanie dokumentacja postępowania w oparciu o przepisy ustawy z dnia</w:t>
      </w:r>
      <w:r>
        <w:rPr>
          <w:rFonts w:asciiTheme="minorHAnsi" w:hAnsiTheme="minorHAnsi" w:cstheme="minorHAnsi"/>
          <w:sz w:val="24"/>
          <w:szCs w:val="24"/>
        </w:rPr>
        <w:br/>
        <w:t>11 września 2019 r. – Prawo zamówień publicznych.</w:t>
      </w:r>
    </w:p>
    <w:p w14:paraId="71614FBA" w14:textId="77777777" w:rsidR="00207692" w:rsidRDefault="00207692" w:rsidP="00207692">
      <w:pPr>
        <w:spacing w:line="276" w:lineRule="auto"/>
        <w:jc w:val="both"/>
        <w:rPr>
          <w:rFonts w:asciiTheme="minorHAnsi" w:hAnsiTheme="minorHAnsi" w:cstheme="minorHAnsi"/>
        </w:rPr>
      </w:pPr>
    </w:p>
    <w:p w14:paraId="6B3DE958" w14:textId="77777777" w:rsidR="00207692" w:rsidRPr="00207692" w:rsidRDefault="00207692" w:rsidP="00207692">
      <w:pPr>
        <w:spacing w:line="276" w:lineRule="auto"/>
        <w:jc w:val="both"/>
        <w:rPr>
          <w:rFonts w:asciiTheme="minorHAnsi" w:hAnsiTheme="minorHAnsi" w:cstheme="minorHAnsi"/>
        </w:rPr>
      </w:pPr>
    </w:p>
    <w:p w14:paraId="23E58507"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Pozostałe</w:t>
      </w:r>
      <w:r>
        <w:rPr>
          <w:rFonts w:asciiTheme="minorHAnsi" w:hAnsiTheme="minorHAnsi" w:cstheme="minorHAnsi"/>
          <w:spacing w:val="-11"/>
          <w:sz w:val="24"/>
          <w:szCs w:val="24"/>
          <w:lang w:val="pl-PL"/>
        </w:rPr>
        <w:t xml:space="preserve"> </w:t>
      </w:r>
      <w:r>
        <w:rPr>
          <w:rFonts w:asciiTheme="minorHAnsi" w:hAnsiTheme="minorHAnsi" w:cstheme="minorHAnsi"/>
          <w:sz w:val="24"/>
          <w:szCs w:val="24"/>
          <w:lang w:val="pl-PL"/>
        </w:rPr>
        <w:t>informacje</w:t>
      </w:r>
    </w:p>
    <w:p w14:paraId="372D2A0C" w14:textId="77777777" w:rsidR="0024459D" w:rsidRDefault="00CF0321">
      <w:pPr>
        <w:pStyle w:val="Akapitzlist"/>
        <w:numPr>
          <w:ilvl w:val="0"/>
          <w:numId w:val="8"/>
        </w:numPr>
        <w:spacing w:line="276" w:lineRule="auto"/>
        <w:jc w:val="both"/>
        <w:rPr>
          <w:rFonts w:asciiTheme="minorHAnsi" w:hAnsiTheme="minorHAnsi" w:cstheme="minorHAnsi"/>
          <w:sz w:val="24"/>
          <w:szCs w:val="24"/>
        </w:rPr>
      </w:pPr>
      <w:r>
        <w:rPr>
          <w:rFonts w:asciiTheme="minorHAnsi" w:hAnsiTheme="minorHAnsi" w:cstheme="minorHAnsi"/>
          <w:sz w:val="24"/>
          <w:szCs w:val="24"/>
        </w:rPr>
        <w:t>W niniejszym postępowaniu Zamawiający nie przewiduje:</w:t>
      </w:r>
    </w:p>
    <w:p w14:paraId="5AB2D34B"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składania ofert wariantowych,</w:t>
      </w:r>
    </w:p>
    <w:p w14:paraId="1960C249"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aukcji elektronicznej,</w:t>
      </w:r>
    </w:p>
    <w:p w14:paraId="300A1C6C"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zawarcia umowy ramowej.</w:t>
      </w:r>
    </w:p>
    <w:p w14:paraId="0EF13407"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zwrotu kosztów udziału w postępowaniu, z zastrzeżeniem art. 261 ustawy</w:t>
      </w:r>
    </w:p>
    <w:p w14:paraId="5665AD62"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możliwości prowadzenia rozliczeń z Wykonawcą w walutach obcych.</w:t>
      </w:r>
    </w:p>
    <w:p w14:paraId="15B97553"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możliwość udzielenia zamówień z wolnej ręki o których mowa w art. 214 ust.1 pkt. 8 ustawy</w:t>
      </w:r>
    </w:p>
    <w:p w14:paraId="06D6BA23" w14:textId="77777777" w:rsidR="0024459D" w:rsidRDefault="00CF0321">
      <w:pPr>
        <w:pStyle w:val="Akapitzlist"/>
        <w:numPr>
          <w:ilvl w:val="0"/>
          <w:numId w:val="8"/>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nie zastrzega:</w:t>
      </w:r>
    </w:p>
    <w:p w14:paraId="76AF810A" w14:textId="77777777" w:rsidR="0024459D" w:rsidRDefault="00CF0321">
      <w:pPr>
        <w:pStyle w:val="Akapitzlist"/>
        <w:numPr>
          <w:ilvl w:val="0"/>
          <w:numId w:val="21"/>
        </w:numPr>
        <w:spacing w:line="276" w:lineRule="auto"/>
        <w:jc w:val="both"/>
        <w:rPr>
          <w:rFonts w:asciiTheme="minorHAnsi" w:hAnsiTheme="minorHAnsi" w:cstheme="minorHAnsi"/>
          <w:sz w:val="24"/>
          <w:szCs w:val="24"/>
        </w:rPr>
      </w:pPr>
      <w:r>
        <w:rPr>
          <w:rFonts w:asciiTheme="minorHAnsi" w:hAnsiTheme="minorHAnsi" w:cstheme="minorHAnsi"/>
          <w:sz w:val="24"/>
          <w:szCs w:val="24"/>
        </w:rPr>
        <w:t>możliwości ubiegania się o udzielenie zamówienia wyłącznie wykonawców, o których mowa w art. 94 ustawy.</w:t>
      </w:r>
    </w:p>
    <w:p w14:paraId="45F662E7" w14:textId="77777777" w:rsidR="0024459D" w:rsidRDefault="00CF0321">
      <w:pPr>
        <w:pStyle w:val="Akapitzlist"/>
        <w:numPr>
          <w:ilvl w:val="0"/>
          <w:numId w:val="21"/>
        </w:numPr>
        <w:spacing w:line="276" w:lineRule="auto"/>
        <w:jc w:val="both"/>
        <w:rPr>
          <w:rFonts w:asciiTheme="minorHAnsi" w:hAnsiTheme="minorHAnsi" w:cstheme="minorHAnsi"/>
          <w:sz w:val="24"/>
          <w:szCs w:val="24"/>
        </w:rPr>
      </w:pPr>
      <w:r>
        <w:rPr>
          <w:rFonts w:asciiTheme="minorHAnsi" w:hAnsiTheme="minorHAnsi" w:cstheme="minorHAnsi"/>
          <w:sz w:val="24"/>
          <w:szCs w:val="24"/>
        </w:rPr>
        <w:t>odbycia przez Wykonawcę wizji lokalnej lub sprawdzenia przez niego dokumentów niezbędnych do realizacji zamówienia.</w:t>
      </w:r>
    </w:p>
    <w:p w14:paraId="183D24F1" w14:textId="77777777" w:rsidR="0024459D" w:rsidRDefault="00CF0321">
      <w:pPr>
        <w:pStyle w:val="Akapitzlist"/>
        <w:numPr>
          <w:ilvl w:val="0"/>
          <w:numId w:val="21"/>
        </w:numPr>
        <w:spacing w:line="276" w:lineRule="auto"/>
        <w:jc w:val="both"/>
        <w:rPr>
          <w:rFonts w:asciiTheme="minorHAnsi" w:hAnsiTheme="minorHAnsi" w:cstheme="minorHAnsi"/>
          <w:sz w:val="24"/>
          <w:szCs w:val="24"/>
        </w:rPr>
      </w:pPr>
      <w:r>
        <w:rPr>
          <w:rFonts w:asciiTheme="minorHAnsi" w:hAnsiTheme="minorHAnsi" w:cstheme="minorHAnsi"/>
          <w:sz w:val="24"/>
          <w:szCs w:val="24"/>
        </w:rPr>
        <w:t>obowiązku osobistego wykonania przez Wykonawcę kluczowych zadań.</w:t>
      </w:r>
    </w:p>
    <w:p w14:paraId="7CBEF00A" w14:textId="77777777" w:rsidR="0024459D" w:rsidRDefault="00CF0321">
      <w:pPr>
        <w:pStyle w:val="Akapitzlist"/>
        <w:numPr>
          <w:ilvl w:val="0"/>
          <w:numId w:val="8"/>
        </w:numPr>
        <w:spacing w:line="276" w:lineRule="auto"/>
        <w:jc w:val="both"/>
        <w:rPr>
          <w:rFonts w:asciiTheme="minorHAnsi" w:hAnsiTheme="minorHAnsi" w:cstheme="minorHAnsi"/>
          <w:sz w:val="24"/>
          <w:szCs w:val="24"/>
        </w:rPr>
      </w:pPr>
      <w:r>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jeżeli przepisy ustawy nie stanowią inaczej.</w:t>
      </w:r>
    </w:p>
    <w:p w14:paraId="440B9C34" w14:textId="77777777" w:rsidR="0024459D" w:rsidRDefault="00CF0321">
      <w:pPr>
        <w:pStyle w:val="Akapitzlist"/>
        <w:numPr>
          <w:ilvl w:val="0"/>
          <w:numId w:val="8"/>
        </w:numPr>
        <w:spacing w:line="276" w:lineRule="auto"/>
        <w:jc w:val="both"/>
        <w:rPr>
          <w:rFonts w:asciiTheme="minorHAnsi" w:hAnsiTheme="minorHAnsi" w:cstheme="minorHAnsi"/>
          <w:sz w:val="24"/>
          <w:szCs w:val="24"/>
        </w:rPr>
      </w:pPr>
      <w:r>
        <w:rPr>
          <w:rFonts w:asciiTheme="minorHAnsi" w:hAnsiTheme="minorHAnsi" w:cstheme="minorHAnsi"/>
          <w:sz w:val="24"/>
          <w:szCs w:val="24"/>
        </w:rPr>
        <w:t>W sprawach nieuregulowanych w niniejszej Specyfikacji Warunków Zamówienia zastosowanie mają przepisy ustawy.</w:t>
      </w:r>
    </w:p>
    <w:p w14:paraId="0C745860" w14:textId="77777777" w:rsidR="0024459D" w:rsidRDefault="00CF0321">
      <w:pPr>
        <w:pStyle w:val="Akapitzlist"/>
        <w:numPr>
          <w:ilvl w:val="0"/>
          <w:numId w:val="23"/>
        </w:numPr>
        <w:spacing w:line="276" w:lineRule="auto"/>
        <w:jc w:val="both"/>
        <w:rPr>
          <w:rFonts w:asciiTheme="minorHAnsi" w:hAnsiTheme="minorHAnsi" w:cstheme="minorHAnsi"/>
          <w:sz w:val="24"/>
          <w:szCs w:val="24"/>
        </w:rPr>
      </w:pPr>
      <w:r>
        <w:rPr>
          <w:rFonts w:asciiTheme="minorHAnsi" w:hAnsiTheme="minorHAnsi" w:cstheme="minorHAnsi"/>
          <w:sz w:val="24"/>
          <w:szCs w:val="24"/>
        </w:rPr>
        <w:t>Integralną częścią SWZ są załączniki:</w:t>
      </w:r>
    </w:p>
    <w:p w14:paraId="666F1A6A" w14:textId="77777777"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Nr 1 – Wzór umowy,</w:t>
      </w:r>
    </w:p>
    <w:p w14:paraId="4F552F8C" w14:textId="3BA58AE1"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Załącznik nr 1 do </w:t>
      </w:r>
      <w:r w:rsidR="007E45AF">
        <w:rPr>
          <w:rFonts w:asciiTheme="minorHAnsi" w:hAnsiTheme="minorHAnsi" w:cstheme="minorHAnsi"/>
          <w:sz w:val="24"/>
          <w:szCs w:val="24"/>
        </w:rPr>
        <w:t xml:space="preserve">wzoru </w:t>
      </w:r>
      <w:r>
        <w:rPr>
          <w:rFonts w:asciiTheme="minorHAnsi" w:hAnsiTheme="minorHAnsi" w:cstheme="minorHAnsi"/>
          <w:sz w:val="24"/>
          <w:szCs w:val="24"/>
        </w:rPr>
        <w:t>umowy</w:t>
      </w:r>
      <w:r w:rsidR="007E45AF">
        <w:rPr>
          <w:rFonts w:asciiTheme="minorHAnsi" w:hAnsiTheme="minorHAnsi" w:cstheme="minorHAnsi"/>
          <w:sz w:val="24"/>
          <w:szCs w:val="24"/>
        </w:rPr>
        <w:t>-</w:t>
      </w:r>
      <w:r>
        <w:rPr>
          <w:rFonts w:asciiTheme="minorHAnsi" w:hAnsiTheme="minorHAnsi" w:cstheme="minorHAnsi"/>
          <w:sz w:val="24"/>
          <w:szCs w:val="24"/>
        </w:rPr>
        <w:t xml:space="preserve">  Opis przedmiotu zamówienia</w:t>
      </w:r>
    </w:p>
    <w:p w14:paraId="120DDBF0" w14:textId="77777777"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Nr 2 – Formularz ofertowy,</w:t>
      </w:r>
    </w:p>
    <w:p w14:paraId="032CAE96" w14:textId="617EFD1D"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Załącznik Nr </w:t>
      </w:r>
      <w:r w:rsidR="00236EAE">
        <w:rPr>
          <w:rFonts w:asciiTheme="minorHAnsi" w:hAnsiTheme="minorHAnsi" w:cstheme="minorHAnsi"/>
          <w:sz w:val="24"/>
          <w:szCs w:val="24"/>
        </w:rPr>
        <w:t>3</w:t>
      </w:r>
      <w:r>
        <w:rPr>
          <w:rFonts w:asciiTheme="minorHAnsi" w:hAnsiTheme="minorHAnsi" w:cstheme="minorHAnsi"/>
          <w:sz w:val="24"/>
          <w:szCs w:val="24"/>
        </w:rPr>
        <w:t xml:space="preserve"> – Oświadczenie</w:t>
      </w:r>
      <w:r w:rsidR="004E53AE">
        <w:rPr>
          <w:rFonts w:asciiTheme="minorHAnsi" w:hAnsiTheme="minorHAnsi" w:cstheme="minorHAnsi"/>
          <w:sz w:val="24"/>
          <w:szCs w:val="24"/>
        </w:rPr>
        <w:t xml:space="preserve"> </w:t>
      </w:r>
      <w:r w:rsidR="004E53AE" w:rsidRPr="004E53AE">
        <w:rPr>
          <w:rFonts w:asciiTheme="minorHAnsi" w:hAnsiTheme="minorHAnsi" w:cstheme="minorHAnsi"/>
          <w:sz w:val="24"/>
          <w:szCs w:val="24"/>
        </w:rPr>
        <w:t>dot</w:t>
      </w:r>
      <w:r w:rsidR="004E53AE">
        <w:rPr>
          <w:rFonts w:asciiTheme="minorHAnsi" w:hAnsiTheme="minorHAnsi" w:cstheme="minorHAnsi"/>
          <w:sz w:val="24"/>
          <w:szCs w:val="24"/>
        </w:rPr>
        <w:t>.</w:t>
      </w:r>
      <w:r w:rsidR="004E53AE" w:rsidRPr="004E53AE">
        <w:rPr>
          <w:rFonts w:asciiTheme="minorHAnsi" w:hAnsiTheme="minorHAnsi" w:cstheme="minorHAnsi"/>
          <w:sz w:val="24"/>
          <w:szCs w:val="24"/>
        </w:rPr>
        <w:t xml:space="preserve"> spełniania warunków udziału w postępowaniu oraz przesłanek wykluczenia z postępowania</w:t>
      </w:r>
      <w:r>
        <w:rPr>
          <w:rFonts w:asciiTheme="minorHAnsi" w:hAnsiTheme="minorHAnsi" w:cstheme="minorHAnsi"/>
          <w:sz w:val="24"/>
          <w:szCs w:val="24"/>
        </w:rPr>
        <w:t>,</w:t>
      </w:r>
    </w:p>
    <w:p w14:paraId="64326A43" w14:textId="13F6C35A" w:rsidR="0024459D" w:rsidRDefault="00CF0321">
      <w:pPr>
        <w:pStyle w:val="Akapitzlist"/>
        <w:numPr>
          <w:ilvl w:val="0"/>
          <w:numId w:val="17"/>
        </w:numPr>
        <w:spacing w:line="276" w:lineRule="auto"/>
        <w:jc w:val="both"/>
        <w:rPr>
          <w:rFonts w:asciiTheme="minorHAnsi" w:hAnsiTheme="minorHAnsi" w:cstheme="minorHAnsi"/>
          <w:sz w:val="40"/>
          <w:szCs w:val="40"/>
        </w:rPr>
      </w:pPr>
      <w:r>
        <w:rPr>
          <w:rFonts w:asciiTheme="minorHAnsi" w:hAnsiTheme="minorHAnsi" w:cstheme="minorHAnsi"/>
          <w:sz w:val="24"/>
          <w:szCs w:val="24"/>
        </w:rPr>
        <w:t xml:space="preserve">Załącznik Nr </w:t>
      </w:r>
      <w:r w:rsidR="007B285C">
        <w:rPr>
          <w:rFonts w:asciiTheme="minorHAnsi" w:hAnsiTheme="minorHAnsi" w:cstheme="minorHAnsi"/>
          <w:sz w:val="24"/>
          <w:szCs w:val="24"/>
        </w:rPr>
        <w:t>4</w:t>
      </w:r>
      <w:r>
        <w:rPr>
          <w:rFonts w:asciiTheme="minorHAnsi" w:hAnsiTheme="minorHAnsi" w:cstheme="minorHAnsi"/>
          <w:sz w:val="24"/>
          <w:szCs w:val="24"/>
        </w:rPr>
        <w:t>- Oświadczenie dot. podziału prac realizowanych przez podmioty występujące wspólnie</w:t>
      </w:r>
    </w:p>
    <w:p w14:paraId="1AE0F8A6" w14:textId="39861831" w:rsidR="007B285C" w:rsidRDefault="007B285C">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Załącznik Nr 5- </w:t>
      </w:r>
      <w:r w:rsidR="003C50CC">
        <w:rPr>
          <w:rFonts w:asciiTheme="minorHAnsi" w:hAnsiTheme="minorHAnsi" w:cstheme="minorHAnsi"/>
          <w:sz w:val="24"/>
          <w:szCs w:val="24"/>
        </w:rPr>
        <w:t>Wykaz usług</w:t>
      </w:r>
    </w:p>
    <w:p w14:paraId="3A96C60C" w14:textId="57DA7C97" w:rsidR="007B285C" w:rsidRDefault="007B285C" w:rsidP="007B285C">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Nr 6 –</w:t>
      </w:r>
      <w:r w:rsidR="00F76882" w:rsidRPr="00F76882">
        <w:t xml:space="preserve"> </w:t>
      </w:r>
      <w:r w:rsidR="00F76882">
        <w:rPr>
          <w:rFonts w:asciiTheme="minorHAnsi" w:hAnsiTheme="minorHAnsi" w:cstheme="minorHAnsi"/>
          <w:sz w:val="24"/>
          <w:szCs w:val="24"/>
        </w:rPr>
        <w:t>W</w:t>
      </w:r>
      <w:r w:rsidR="00F76882" w:rsidRPr="00F76882">
        <w:rPr>
          <w:rFonts w:asciiTheme="minorHAnsi" w:hAnsiTheme="minorHAnsi" w:cstheme="minorHAnsi"/>
          <w:sz w:val="24"/>
          <w:szCs w:val="24"/>
        </w:rPr>
        <w:t>ykaz pojazdów samochodowych</w:t>
      </w:r>
    </w:p>
    <w:p w14:paraId="7D2367E7" w14:textId="01E2D9D1"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Załącznik Nr </w:t>
      </w:r>
      <w:r w:rsidR="007B285C">
        <w:rPr>
          <w:rFonts w:asciiTheme="minorHAnsi" w:hAnsiTheme="minorHAnsi" w:cstheme="minorHAnsi"/>
          <w:sz w:val="24"/>
          <w:szCs w:val="24"/>
        </w:rPr>
        <w:t>7</w:t>
      </w:r>
      <w:r>
        <w:rPr>
          <w:rFonts w:asciiTheme="minorHAnsi" w:hAnsiTheme="minorHAnsi" w:cstheme="minorHAnsi"/>
          <w:sz w:val="24"/>
          <w:szCs w:val="24"/>
        </w:rPr>
        <w:t xml:space="preserve"> - Oświadczenie dotyczące grupy kapitałowej dotyczy Wykonawcy, którego oferta została najwyżej oceniona</w:t>
      </w:r>
    </w:p>
    <w:p w14:paraId="5255F869" w14:textId="5FA22DA9" w:rsidR="0024459D" w:rsidRDefault="00515C03">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Załącznik Nr </w:t>
      </w:r>
      <w:r w:rsidR="007B285C">
        <w:rPr>
          <w:rFonts w:asciiTheme="minorHAnsi" w:hAnsiTheme="minorHAnsi" w:cstheme="minorHAnsi"/>
          <w:sz w:val="24"/>
          <w:szCs w:val="24"/>
        </w:rPr>
        <w:t>8</w:t>
      </w:r>
      <w:r>
        <w:rPr>
          <w:rFonts w:asciiTheme="minorHAnsi" w:hAnsiTheme="minorHAnsi" w:cstheme="minorHAnsi"/>
          <w:sz w:val="24"/>
          <w:szCs w:val="24"/>
        </w:rPr>
        <w:t xml:space="preserve"> – </w:t>
      </w:r>
      <w:r w:rsidR="00CF0321">
        <w:rPr>
          <w:rFonts w:asciiTheme="minorHAnsi" w:hAnsiTheme="minorHAnsi" w:cstheme="minorHAnsi"/>
          <w:sz w:val="24"/>
          <w:szCs w:val="24"/>
        </w:rPr>
        <w:t>Oświadczenie dotyczy Wykonawcy, którego oferta została najwyżej oceniona</w:t>
      </w:r>
    </w:p>
    <w:p w14:paraId="1F447A15" w14:textId="346449CE" w:rsidR="0071050A" w:rsidRDefault="0071050A">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w:t>
      </w:r>
      <w:r w:rsidR="00C2424C">
        <w:rPr>
          <w:rFonts w:asciiTheme="minorHAnsi" w:hAnsiTheme="minorHAnsi" w:cstheme="minorHAnsi"/>
          <w:sz w:val="24"/>
          <w:szCs w:val="24"/>
        </w:rPr>
        <w:t>r</w:t>
      </w:r>
      <w:r>
        <w:rPr>
          <w:rFonts w:asciiTheme="minorHAnsi" w:hAnsiTheme="minorHAnsi" w:cstheme="minorHAnsi"/>
          <w:sz w:val="24"/>
          <w:szCs w:val="24"/>
        </w:rPr>
        <w:t xml:space="preserve"> 9- Informacja dot. certyfikatu „Gwarant Czystości i Higieny”</w:t>
      </w:r>
    </w:p>
    <w:p w14:paraId="4727B8C6" w14:textId="77777777" w:rsidR="0024459D" w:rsidRDefault="0024459D">
      <w:pPr>
        <w:spacing w:line="276" w:lineRule="auto"/>
        <w:ind w:left="360"/>
        <w:jc w:val="both"/>
        <w:rPr>
          <w:rFonts w:asciiTheme="minorHAnsi" w:hAnsiTheme="minorHAnsi" w:cstheme="minorHAnsi"/>
        </w:rPr>
      </w:pPr>
    </w:p>
    <w:p w14:paraId="59E85B98" w14:textId="77777777" w:rsidR="0024459D" w:rsidRDefault="0024459D">
      <w:pPr>
        <w:spacing w:line="276" w:lineRule="auto"/>
        <w:ind w:left="360"/>
        <w:jc w:val="both"/>
        <w:rPr>
          <w:rFonts w:asciiTheme="minorHAnsi" w:hAnsiTheme="minorHAnsi" w:cstheme="minorHAnsi"/>
        </w:rPr>
      </w:pPr>
    </w:p>
    <w:p w14:paraId="420EC3FD" w14:textId="34EB5FC3" w:rsidR="0024459D" w:rsidRDefault="00C3025E" w:rsidP="00C737E2">
      <w:pPr>
        <w:pStyle w:val="Textbody"/>
        <w:spacing w:after="0" w:line="276" w:lineRule="auto"/>
        <w:ind w:left="5245"/>
        <w:rPr>
          <w:rFonts w:asciiTheme="minorHAnsi" w:hAnsiTheme="minorHAnsi" w:cstheme="minorHAnsi"/>
          <w:sz w:val="22"/>
          <w:szCs w:val="22"/>
        </w:rPr>
      </w:pPr>
      <w:r>
        <w:rPr>
          <w:rFonts w:asciiTheme="minorHAnsi" w:eastAsia="Calibri" w:hAnsiTheme="minorHAnsi" w:cstheme="minorHAnsi"/>
          <w:sz w:val="22"/>
          <w:szCs w:val="22"/>
        </w:rPr>
        <w:t>Katarzyna Kruk-Choniawko</w:t>
      </w:r>
    </w:p>
    <w:p w14:paraId="4B819EB8" w14:textId="2116D000" w:rsidR="0024459D" w:rsidRDefault="00C3025E" w:rsidP="00C737E2">
      <w:pPr>
        <w:pStyle w:val="Akapitzlist"/>
        <w:ind w:left="5103" w:firstLine="696"/>
        <w:rPr>
          <w:rFonts w:asciiTheme="minorHAnsi" w:eastAsia="Calibri" w:hAnsiTheme="minorHAnsi" w:cstheme="minorHAnsi"/>
          <w:sz w:val="22"/>
          <w:szCs w:val="22"/>
        </w:rPr>
      </w:pPr>
      <w:r>
        <w:rPr>
          <w:rFonts w:asciiTheme="minorHAnsi" w:eastAsia="Calibri" w:hAnsiTheme="minorHAnsi" w:cstheme="minorHAnsi"/>
          <w:sz w:val="22"/>
          <w:szCs w:val="22"/>
        </w:rPr>
        <w:t xml:space="preserve">Z-ca </w:t>
      </w:r>
      <w:r w:rsidR="00CF0321">
        <w:rPr>
          <w:rFonts w:asciiTheme="minorHAnsi" w:eastAsia="Calibri" w:hAnsiTheme="minorHAnsi" w:cstheme="minorHAnsi"/>
          <w:sz w:val="22"/>
          <w:szCs w:val="22"/>
        </w:rPr>
        <w:t>Dyrektor</w:t>
      </w:r>
      <w:r>
        <w:rPr>
          <w:rFonts w:asciiTheme="minorHAnsi" w:eastAsia="Calibri" w:hAnsiTheme="minorHAnsi" w:cstheme="minorHAnsi"/>
          <w:sz w:val="22"/>
          <w:szCs w:val="22"/>
        </w:rPr>
        <w:t>a</w:t>
      </w:r>
    </w:p>
    <w:p w14:paraId="46B2E291" w14:textId="77777777" w:rsidR="0024459D" w:rsidRDefault="00CF0321">
      <w:pPr>
        <w:pStyle w:val="Akapitzlist"/>
        <w:ind w:left="2136" w:firstLine="696"/>
        <w:jc w:val="center"/>
        <w:rPr>
          <w:rFonts w:asciiTheme="minorHAnsi" w:eastAsia="Calibri" w:hAnsiTheme="minorHAnsi" w:cstheme="minorHAnsi"/>
          <w:sz w:val="22"/>
          <w:szCs w:val="22"/>
        </w:rPr>
      </w:pPr>
      <w:r>
        <w:rPr>
          <w:rFonts w:asciiTheme="minorHAnsi" w:eastAsia="Calibri" w:hAnsiTheme="minorHAnsi" w:cstheme="minorHAnsi"/>
          <w:sz w:val="22"/>
          <w:szCs w:val="22"/>
        </w:rPr>
        <w:lastRenderedPageBreak/>
        <w:t>Centrum Usług Wspólnych w Poznaniu</w:t>
      </w:r>
    </w:p>
    <w:p w14:paraId="57AAB9D4" w14:textId="77777777" w:rsidR="0024459D" w:rsidRDefault="0024459D">
      <w:pPr>
        <w:pStyle w:val="Akapitzlist"/>
        <w:ind w:left="2136" w:firstLine="696"/>
        <w:jc w:val="center"/>
        <w:rPr>
          <w:rFonts w:asciiTheme="minorHAnsi" w:eastAsia="Calibri" w:hAnsiTheme="minorHAnsi" w:cstheme="minorHAnsi"/>
          <w:sz w:val="24"/>
          <w:szCs w:val="24"/>
        </w:rPr>
      </w:pPr>
    </w:p>
    <w:sectPr w:rsidR="0024459D">
      <w:footerReference w:type="default" r:id="rId18"/>
      <w:pgSz w:w="11906" w:h="16838"/>
      <w:pgMar w:top="1134" w:right="1134" w:bottom="1134" w:left="1134" w:header="0" w:footer="1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044" w14:textId="77777777" w:rsidR="004B26C8" w:rsidRDefault="004B26C8">
      <w:r>
        <w:separator/>
      </w:r>
    </w:p>
  </w:endnote>
  <w:endnote w:type="continuationSeparator" w:id="0">
    <w:p w14:paraId="6E35CC94" w14:textId="77777777" w:rsidR="004B26C8" w:rsidRDefault="004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charset w:val="EE"/>
    <w:family w:val="roman"/>
    <w:pitch w:val="variable"/>
  </w:font>
  <w:font w:name="NSimSun">
    <w:panose1 w:val="02010609030101010101"/>
    <w:charset w:val="86"/>
    <w:family w:val="modern"/>
    <w:pitch w:val="fixed"/>
    <w:sig w:usb0="00000203" w:usb1="288F0000" w:usb2="00000016" w:usb3="00000000" w:csb0="00040001"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3672"/>
      <w:docPartObj>
        <w:docPartGallery w:val="Page Numbers (Bottom of Page)"/>
        <w:docPartUnique/>
      </w:docPartObj>
    </w:sdtPr>
    <w:sdtContent>
      <w:p w14:paraId="3447CD33" w14:textId="77777777" w:rsidR="0024459D" w:rsidRDefault="00CF0321">
        <w:pPr>
          <w:pStyle w:val="Tekstpodstawowywcity"/>
          <w:jc w:val="right"/>
          <w:rPr>
            <w:sz w:val="16"/>
            <w:szCs w:val="16"/>
          </w:rPr>
        </w:pPr>
        <w:r>
          <w:rPr>
            <w:sz w:val="16"/>
            <w:szCs w:val="16"/>
          </w:rPr>
          <w:fldChar w:fldCharType="begin"/>
        </w:r>
        <w:r>
          <w:rPr>
            <w:sz w:val="16"/>
            <w:szCs w:val="16"/>
          </w:rPr>
          <w:instrText>PAGE</w:instrText>
        </w:r>
        <w:r>
          <w:rPr>
            <w:sz w:val="16"/>
            <w:szCs w:val="16"/>
          </w:rPr>
          <w:fldChar w:fldCharType="separate"/>
        </w:r>
        <w:r>
          <w:rPr>
            <w:sz w:val="16"/>
            <w:szCs w:val="16"/>
          </w:rPr>
          <w:t>14</w:t>
        </w:r>
        <w:r>
          <w:rPr>
            <w:sz w:val="16"/>
            <w:szCs w:val="16"/>
          </w:rPr>
          <w:fldChar w:fldCharType="end"/>
        </w:r>
      </w:p>
    </w:sdtContent>
  </w:sdt>
  <w:p w14:paraId="4197E72F" w14:textId="77777777" w:rsidR="0024459D" w:rsidRDefault="0024459D">
    <w:pPr>
      <w:pStyle w:val="Tekstpodstawowywcity"/>
      <w:spacing w:after="120" w:line="312" w:lineRule="auto"/>
      <w:ind w:left="283" w:right="360" w:firstLine="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C335" w14:textId="77777777" w:rsidR="004B26C8" w:rsidRDefault="004B26C8">
      <w:r>
        <w:separator/>
      </w:r>
    </w:p>
  </w:footnote>
  <w:footnote w:type="continuationSeparator" w:id="0">
    <w:p w14:paraId="41D12F87" w14:textId="77777777" w:rsidR="004B26C8" w:rsidRDefault="004B2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0E4"/>
    <w:multiLevelType w:val="multilevel"/>
    <w:tmpl w:val="D07E199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55115"/>
    <w:multiLevelType w:val="multilevel"/>
    <w:tmpl w:val="4F3E7CAA"/>
    <w:lvl w:ilvl="0">
      <w:start w:val="1"/>
      <w:numFmt w:val="bullet"/>
      <w:lvlText w:val=""/>
      <w:lvlJc w:val="left"/>
      <w:pPr>
        <w:ind w:left="720" w:hanging="360"/>
      </w:pPr>
      <w:rPr>
        <w:rFonts w:ascii="Symbol" w:hAnsi="Symbol"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76518"/>
    <w:multiLevelType w:val="multilevel"/>
    <w:tmpl w:val="0F2A3E56"/>
    <w:lvl w:ilvl="0">
      <w:start w:val="1"/>
      <w:numFmt w:val="decimal"/>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44C626C"/>
    <w:multiLevelType w:val="hybridMultilevel"/>
    <w:tmpl w:val="AA6C9F22"/>
    <w:lvl w:ilvl="0" w:tplc="866411E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9DA02F4"/>
    <w:multiLevelType w:val="multilevel"/>
    <w:tmpl w:val="0BA86F86"/>
    <w:lvl w:ilvl="0">
      <w:start w:val="1"/>
      <w:numFmt w:val="decimal"/>
      <w:lvlText w:val="%1)"/>
      <w:lvlJc w:val="left"/>
      <w:pPr>
        <w:tabs>
          <w:tab w:val="num" w:pos="1068"/>
        </w:tabs>
        <w:ind w:left="1068" w:hanging="360"/>
      </w:pPr>
      <w:rPr>
        <w:rFonts w:cs="Arial"/>
        <w:sz w:val="22"/>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Wingdings" w:hAnsi="Wingdings" w:cs="Wingdings" w:hint="default"/>
        <w:sz w:val="20"/>
      </w:rPr>
    </w:lvl>
    <w:lvl w:ilvl="4">
      <w:start w:val="1"/>
      <w:numFmt w:val="bullet"/>
      <w:lvlText w:val=""/>
      <w:lvlJc w:val="left"/>
      <w:pPr>
        <w:tabs>
          <w:tab w:val="num" w:pos="3948"/>
        </w:tabs>
        <w:ind w:left="3948" w:hanging="360"/>
      </w:pPr>
      <w:rPr>
        <w:rFonts w:ascii="Wingdings" w:hAnsi="Wingdings" w:cs="Wingdings"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Wingdings" w:hAnsi="Wingdings" w:cs="Wingdings" w:hint="default"/>
        <w:sz w:val="20"/>
      </w:rPr>
    </w:lvl>
    <w:lvl w:ilvl="7">
      <w:start w:val="1"/>
      <w:numFmt w:val="bullet"/>
      <w:lvlText w:val=""/>
      <w:lvlJc w:val="left"/>
      <w:pPr>
        <w:tabs>
          <w:tab w:val="num" w:pos="6108"/>
        </w:tabs>
        <w:ind w:left="6108" w:hanging="360"/>
      </w:pPr>
      <w:rPr>
        <w:rFonts w:ascii="Wingdings" w:hAnsi="Wingdings" w:cs="Wingdings"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5" w15:restartNumberingAfterBreak="0">
    <w:nsid w:val="1CB16E15"/>
    <w:multiLevelType w:val="multilevel"/>
    <w:tmpl w:val="B72CB948"/>
    <w:lvl w:ilvl="0">
      <w:start w:val="1"/>
      <w:numFmt w:val="decimal"/>
      <w:lvlText w:val="%1)"/>
      <w:lvlJc w:val="left"/>
      <w:pPr>
        <w:ind w:left="1080" w:hanging="360"/>
      </w:pPr>
      <w:rPr>
        <w:rFonts w:cs="Arial"/>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83D7009"/>
    <w:multiLevelType w:val="multilevel"/>
    <w:tmpl w:val="BA26D7D0"/>
    <w:lvl w:ilvl="0">
      <w:start w:val="1"/>
      <w:numFmt w:val="bullet"/>
      <w:lvlText w:val=""/>
      <w:lvlJc w:val="left"/>
      <w:pPr>
        <w:ind w:left="720" w:hanging="360"/>
      </w:pPr>
      <w:rPr>
        <w:rFonts w:ascii="Symbol" w:hAnsi="Symbol" w:hint="default"/>
        <w:b w:val="0"/>
        <w:bCs w:val="0"/>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D702F7"/>
    <w:multiLevelType w:val="multilevel"/>
    <w:tmpl w:val="F574ED08"/>
    <w:lvl w:ilvl="0">
      <w:start w:val="1"/>
      <w:numFmt w:val="decimal"/>
      <w:lvlText w:val="%1)"/>
      <w:lvlJc w:val="left"/>
      <w:pPr>
        <w:ind w:left="1068" w:hanging="360"/>
      </w:pPr>
      <w:rPr>
        <w:rFonts w:cs="Arial"/>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A7B61DA"/>
    <w:multiLevelType w:val="multilevel"/>
    <w:tmpl w:val="674EB8F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2C5A2198"/>
    <w:multiLevelType w:val="multilevel"/>
    <w:tmpl w:val="0C28B42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15:restartNumberingAfterBreak="0">
    <w:nsid w:val="30F14D29"/>
    <w:multiLevelType w:val="multilevel"/>
    <w:tmpl w:val="D7CA080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15:restartNumberingAfterBreak="0">
    <w:nsid w:val="32FD4DDD"/>
    <w:multiLevelType w:val="multilevel"/>
    <w:tmpl w:val="B150F64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50A30"/>
    <w:multiLevelType w:val="multilevel"/>
    <w:tmpl w:val="E4565CA2"/>
    <w:lvl w:ilvl="0">
      <w:start w:val="1"/>
      <w:numFmt w:val="decimal"/>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51760E6"/>
    <w:multiLevelType w:val="hybridMultilevel"/>
    <w:tmpl w:val="42D2D9E2"/>
    <w:lvl w:ilvl="0" w:tplc="1CD0D596">
      <w:start w:val="1"/>
      <w:numFmt w:val="bullet"/>
      <w:lvlText w:val=""/>
      <w:lvlJc w:val="left"/>
      <w:pPr>
        <w:ind w:left="122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086302"/>
    <w:multiLevelType w:val="multilevel"/>
    <w:tmpl w:val="03CAB7E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5" w15:restartNumberingAfterBreak="0">
    <w:nsid w:val="409E2BFC"/>
    <w:multiLevelType w:val="multilevel"/>
    <w:tmpl w:val="206E8D3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434A241D"/>
    <w:multiLevelType w:val="multilevel"/>
    <w:tmpl w:val="554472D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8B4084"/>
    <w:multiLevelType w:val="multilevel"/>
    <w:tmpl w:val="B6C410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E45422"/>
    <w:multiLevelType w:val="multilevel"/>
    <w:tmpl w:val="BC6CFA1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9" w15:restartNumberingAfterBreak="0">
    <w:nsid w:val="4AA43D38"/>
    <w:multiLevelType w:val="multilevel"/>
    <w:tmpl w:val="7A74457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15:restartNumberingAfterBreak="0">
    <w:nsid w:val="4CBF7A3B"/>
    <w:multiLevelType w:val="multilevel"/>
    <w:tmpl w:val="03AADE74"/>
    <w:lvl w:ilvl="0">
      <w:start w:val="1"/>
      <w:numFmt w:val="decimal"/>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CFD4B44"/>
    <w:multiLevelType w:val="multilevel"/>
    <w:tmpl w:val="4A7A91A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15:restartNumberingAfterBreak="0">
    <w:nsid w:val="4D115B9D"/>
    <w:multiLevelType w:val="multilevel"/>
    <w:tmpl w:val="A5AEA6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F5C42A6"/>
    <w:multiLevelType w:val="multilevel"/>
    <w:tmpl w:val="5A7E11C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A04494"/>
    <w:multiLevelType w:val="multilevel"/>
    <w:tmpl w:val="3CBE943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15:restartNumberingAfterBreak="0">
    <w:nsid w:val="52485BF3"/>
    <w:multiLevelType w:val="multilevel"/>
    <w:tmpl w:val="6A4688DE"/>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E1037B"/>
    <w:multiLevelType w:val="multilevel"/>
    <w:tmpl w:val="63B6B4D0"/>
    <w:lvl w:ilvl="0">
      <w:start w:val="1"/>
      <w:numFmt w:val="bullet"/>
      <w:lvlText w:val="-"/>
      <w:lvlJc w:val="left"/>
      <w:pPr>
        <w:ind w:left="862" w:hanging="360"/>
      </w:pPr>
      <w:rPr>
        <w:rFonts w:ascii="Arial" w:hAnsi="Arial" w:cs="Arial" w:hint="default"/>
        <w:spacing w:val="-30"/>
        <w:w w:val="100"/>
        <w:sz w:val="22"/>
        <w:szCs w:val="22"/>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27" w15:restartNumberingAfterBreak="0">
    <w:nsid w:val="5A7E5960"/>
    <w:multiLevelType w:val="multilevel"/>
    <w:tmpl w:val="4F3E7CAA"/>
    <w:lvl w:ilvl="0">
      <w:start w:val="1"/>
      <w:numFmt w:val="bullet"/>
      <w:lvlText w:val=""/>
      <w:lvlJc w:val="left"/>
      <w:pPr>
        <w:ind w:left="720" w:hanging="360"/>
      </w:pPr>
      <w:rPr>
        <w:rFonts w:ascii="Symbol" w:hAnsi="Symbol"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EE2CF4"/>
    <w:multiLevelType w:val="multilevel"/>
    <w:tmpl w:val="8B36F6E8"/>
    <w:lvl w:ilvl="0">
      <w:start w:val="1"/>
      <w:numFmt w:val="upperRoman"/>
      <w:lvlText w:val="%1."/>
      <w:lvlJc w:val="right"/>
      <w:pPr>
        <w:ind w:left="1022" w:hanging="454"/>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7E023F"/>
    <w:multiLevelType w:val="multilevel"/>
    <w:tmpl w:val="D3C84CA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0" w15:restartNumberingAfterBreak="0">
    <w:nsid w:val="5EC45317"/>
    <w:multiLevelType w:val="multilevel"/>
    <w:tmpl w:val="B95A3A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1" w15:restartNumberingAfterBreak="0">
    <w:nsid w:val="61A12714"/>
    <w:multiLevelType w:val="multilevel"/>
    <w:tmpl w:val="BB3EED22"/>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791C8C"/>
    <w:multiLevelType w:val="multilevel"/>
    <w:tmpl w:val="BF8C07E2"/>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991C5A"/>
    <w:multiLevelType w:val="multilevel"/>
    <w:tmpl w:val="A838ED5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FE545F"/>
    <w:multiLevelType w:val="multilevel"/>
    <w:tmpl w:val="18C6E62C"/>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F66539"/>
    <w:multiLevelType w:val="multilevel"/>
    <w:tmpl w:val="2416E33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DA1027"/>
    <w:multiLevelType w:val="multilevel"/>
    <w:tmpl w:val="9A0C52D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FF1E4D"/>
    <w:multiLevelType w:val="multilevel"/>
    <w:tmpl w:val="BC84A3D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1935940">
    <w:abstractNumId w:val="28"/>
  </w:num>
  <w:num w:numId="2" w16cid:durableId="217859192">
    <w:abstractNumId w:val="26"/>
  </w:num>
  <w:num w:numId="3" w16cid:durableId="538780455">
    <w:abstractNumId w:val="29"/>
  </w:num>
  <w:num w:numId="4" w16cid:durableId="994602695">
    <w:abstractNumId w:val="31"/>
  </w:num>
  <w:num w:numId="5" w16cid:durableId="1796875674">
    <w:abstractNumId w:val="32"/>
  </w:num>
  <w:num w:numId="6" w16cid:durableId="549340787">
    <w:abstractNumId w:val="16"/>
  </w:num>
  <w:num w:numId="7" w16cid:durableId="234975784">
    <w:abstractNumId w:val="34"/>
  </w:num>
  <w:num w:numId="8" w16cid:durableId="89618608">
    <w:abstractNumId w:val="25"/>
  </w:num>
  <w:num w:numId="9" w16cid:durableId="487744275">
    <w:abstractNumId w:val="10"/>
  </w:num>
  <w:num w:numId="10" w16cid:durableId="543101274">
    <w:abstractNumId w:val="15"/>
  </w:num>
  <w:num w:numId="11" w16cid:durableId="969743828">
    <w:abstractNumId w:val="37"/>
  </w:num>
  <w:num w:numId="12" w16cid:durableId="829490728">
    <w:abstractNumId w:val="2"/>
  </w:num>
  <w:num w:numId="13" w16cid:durableId="1117717206">
    <w:abstractNumId w:val="33"/>
  </w:num>
  <w:num w:numId="14" w16cid:durableId="1348020349">
    <w:abstractNumId w:val="23"/>
  </w:num>
  <w:num w:numId="15" w16cid:durableId="1702780043">
    <w:abstractNumId w:val="36"/>
  </w:num>
  <w:num w:numId="16" w16cid:durableId="1601142464">
    <w:abstractNumId w:val="18"/>
  </w:num>
  <w:num w:numId="17" w16cid:durableId="1594364103">
    <w:abstractNumId w:val="0"/>
  </w:num>
  <w:num w:numId="18" w16cid:durableId="1765374543">
    <w:abstractNumId w:val="20"/>
  </w:num>
  <w:num w:numId="19" w16cid:durableId="565722218">
    <w:abstractNumId w:val="12"/>
  </w:num>
  <w:num w:numId="20" w16cid:durableId="346031407">
    <w:abstractNumId w:val="17"/>
  </w:num>
  <w:num w:numId="21" w16cid:durableId="17707815">
    <w:abstractNumId w:val="14"/>
  </w:num>
  <w:num w:numId="22" w16cid:durableId="106513307">
    <w:abstractNumId w:val="9"/>
  </w:num>
  <w:num w:numId="23" w16cid:durableId="238756123">
    <w:abstractNumId w:val="35"/>
  </w:num>
  <w:num w:numId="24" w16cid:durableId="802388095">
    <w:abstractNumId w:val="11"/>
  </w:num>
  <w:num w:numId="25" w16cid:durableId="1304122846">
    <w:abstractNumId w:val="5"/>
  </w:num>
  <w:num w:numId="26" w16cid:durableId="1933389227">
    <w:abstractNumId w:val="4"/>
  </w:num>
  <w:num w:numId="27" w16cid:durableId="171841091">
    <w:abstractNumId w:val="7"/>
  </w:num>
  <w:num w:numId="28" w16cid:durableId="1501504932">
    <w:abstractNumId w:val="24"/>
  </w:num>
  <w:num w:numId="29" w16cid:durableId="125707051">
    <w:abstractNumId w:val="21"/>
  </w:num>
  <w:num w:numId="30" w16cid:durableId="968246671">
    <w:abstractNumId w:val="30"/>
  </w:num>
  <w:num w:numId="31" w16cid:durableId="277420399">
    <w:abstractNumId w:val="8"/>
  </w:num>
  <w:num w:numId="32" w16cid:durableId="751510726">
    <w:abstractNumId w:val="19"/>
  </w:num>
  <w:num w:numId="33" w16cid:durableId="2147232149">
    <w:abstractNumId w:val="22"/>
  </w:num>
  <w:num w:numId="34" w16cid:durableId="1740517720">
    <w:abstractNumId w:val="1"/>
  </w:num>
  <w:num w:numId="35" w16cid:durableId="942111249">
    <w:abstractNumId w:val="13"/>
  </w:num>
  <w:num w:numId="36" w16cid:durableId="89353091">
    <w:abstractNumId w:val="27"/>
  </w:num>
  <w:num w:numId="37" w16cid:durableId="1485513091">
    <w:abstractNumId w:val="6"/>
  </w:num>
  <w:num w:numId="38" w16cid:durableId="309284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9D"/>
    <w:rsid w:val="000032CD"/>
    <w:rsid w:val="00004775"/>
    <w:rsid w:val="000567BD"/>
    <w:rsid w:val="00066BE2"/>
    <w:rsid w:val="00073E8B"/>
    <w:rsid w:val="000A6CF9"/>
    <w:rsid w:val="000B1704"/>
    <w:rsid w:val="000B5696"/>
    <w:rsid w:val="000D6B58"/>
    <w:rsid w:val="001678F7"/>
    <w:rsid w:val="00196C8D"/>
    <w:rsid w:val="001A666A"/>
    <w:rsid w:val="001B28A3"/>
    <w:rsid w:val="001B691E"/>
    <w:rsid w:val="001D1969"/>
    <w:rsid w:val="001D2779"/>
    <w:rsid w:val="001F1E5C"/>
    <w:rsid w:val="00207692"/>
    <w:rsid w:val="00236EAE"/>
    <w:rsid w:val="0024459D"/>
    <w:rsid w:val="0025120F"/>
    <w:rsid w:val="0026040B"/>
    <w:rsid w:val="00284009"/>
    <w:rsid w:val="002B479D"/>
    <w:rsid w:val="002B6BD5"/>
    <w:rsid w:val="002E7639"/>
    <w:rsid w:val="00303437"/>
    <w:rsid w:val="00310DBC"/>
    <w:rsid w:val="003134EB"/>
    <w:rsid w:val="00341B3B"/>
    <w:rsid w:val="00356E2D"/>
    <w:rsid w:val="0036053A"/>
    <w:rsid w:val="00381B1D"/>
    <w:rsid w:val="003C4E31"/>
    <w:rsid w:val="003C50CC"/>
    <w:rsid w:val="003F7B66"/>
    <w:rsid w:val="00402B47"/>
    <w:rsid w:val="004403F9"/>
    <w:rsid w:val="004440DC"/>
    <w:rsid w:val="0046294C"/>
    <w:rsid w:val="004B26C8"/>
    <w:rsid w:val="004B47B0"/>
    <w:rsid w:val="004B7B4A"/>
    <w:rsid w:val="004E53AE"/>
    <w:rsid w:val="004F7F87"/>
    <w:rsid w:val="005076B5"/>
    <w:rsid w:val="00515C03"/>
    <w:rsid w:val="00521965"/>
    <w:rsid w:val="0052292B"/>
    <w:rsid w:val="00525F8C"/>
    <w:rsid w:val="00540680"/>
    <w:rsid w:val="0055068F"/>
    <w:rsid w:val="00565302"/>
    <w:rsid w:val="00577368"/>
    <w:rsid w:val="00593FBC"/>
    <w:rsid w:val="005969BD"/>
    <w:rsid w:val="005D06E3"/>
    <w:rsid w:val="005E5BF8"/>
    <w:rsid w:val="005F5AD7"/>
    <w:rsid w:val="006037F7"/>
    <w:rsid w:val="006539E2"/>
    <w:rsid w:val="00692971"/>
    <w:rsid w:val="006A0210"/>
    <w:rsid w:val="0071050A"/>
    <w:rsid w:val="0071394C"/>
    <w:rsid w:val="00727E1A"/>
    <w:rsid w:val="007306C8"/>
    <w:rsid w:val="00742EBE"/>
    <w:rsid w:val="007503B4"/>
    <w:rsid w:val="00751D8C"/>
    <w:rsid w:val="0077010E"/>
    <w:rsid w:val="00786586"/>
    <w:rsid w:val="007B285C"/>
    <w:rsid w:val="007B5A03"/>
    <w:rsid w:val="007D13B3"/>
    <w:rsid w:val="007E45AF"/>
    <w:rsid w:val="008008DD"/>
    <w:rsid w:val="0083788B"/>
    <w:rsid w:val="0086479F"/>
    <w:rsid w:val="0087599B"/>
    <w:rsid w:val="008850EA"/>
    <w:rsid w:val="00893394"/>
    <w:rsid w:val="008D249D"/>
    <w:rsid w:val="008D4EE0"/>
    <w:rsid w:val="008E1C94"/>
    <w:rsid w:val="008F1274"/>
    <w:rsid w:val="00931C0F"/>
    <w:rsid w:val="0094140D"/>
    <w:rsid w:val="00942E93"/>
    <w:rsid w:val="00954A89"/>
    <w:rsid w:val="009616FE"/>
    <w:rsid w:val="009C3C38"/>
    <w:rsid w:val="009C6109"/>
    <w:rsid w:val="009F1601"/>
    <w:rsid w:val="00A122EE"/>
    <w:rsid w:val="00A25CE7"/>
    <w:rsid w:val="00A66D01"/>
    <w:rsid w:val="00A716B8"/>
    <w:rsid w:val="00A777B5"/>
    <w:rsid w:val="00A854B6"/>
    <w:rsid w:val="00AA5C8A"/>
    <w:rsid w:val="00AD6789"/>
    <w:rsid w:val="00B03510"/>
    <w:rsid w:val="00B1049F"/>
    <w:rsid w:val="00B12C74"/>
    <w:rsid w:val="00B3138A"/>
    <w:rsid w:val="00B360BD"/>
    <w:rsid w:val="00B425B8"/>
    <w:rsid w:val="00B77937"/>
    <w:rsid w:val="00B8078E"/>
    <w:rsid w:val="00B85E5A"/>
    <w:rsid w:val="00BF316F"/>
    <w:rsid w:val="00C2296B"/>
    <w:rsid w:val="00C2424C"/>
    <w:rsid w:val="00C3025E"/>
    <w:rsid w:val="00C33F0E"/>
    <w:rsid w:val="00C473C8"/>
    <w:rsid w:val="00C737E2"/>
    <w:rsid w:val="00C80004"/>
    <w:rsid w:val="00CF0321"/>
    <w:rsid w:val="00CF26A2"/>
    <w:rsid w:val="00D36436"/>
    <w:rsid w:val="00D65664"/>
    <w:rsid w:val="00D72EA2"/>
    <w:rsid w:val="00D749E9"/>
    <w:rsid w:val="00D93850"/>
    <w:rsid w:val="00D940F4"/>
    <w:rsid w:val="00DB2672"/>
    <w:rsid w:val="00DE3CD2"/>
    <w:rsid w:val="00DF00D8"/>
    <w:rsid w:val="00E27F33"/>
    <w:rsid w:val="00E769B7"/>
    <w:rsid w:val="00E840B2"/>
    <w:rsid w:val="00EE3076"/>
    <w:rsid w:val="00EF23CF"/>
    <w:rsid w:val="00EF5646"/>
    <w:rsid w:val="00F05584"/>
    <w:rsid w:val="00F16169"/>
    <w:rsid w:val="00F231BA"/>
    <w:rsid w:val="00F24048"/>
    <w:rsid w:val="00F356A3"/>
    <w:rsid w:val="00F55F27"/>
    <w:rsid w:val="00F75453"/>
    <w:rsid w:val="00F76882"/>
    <w:rsid w:val="00F8103A"/>
    <w:rsid w:val="00FB3F97"/>
    <w:rsid w:val="00FC47E2"/>
    <w:rsid w:val="00FE581E"/>
    <w:rsid w:val="00FE5AB2"/>
    <w:rsid w:val="00FF6C3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3C9C"/>
  <w15:docId w15:val="{5F8D41B5-33D4-454F-8FB2-1D5650BB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qFormat/>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qFormat/>
    <w:rsid w:val="00AA7920"/>
    <w:rPr>
      <w:rFonts w:ascii="Arial" w:eastAsia="Times New Roman" w:hAnsi="Arial" w:cs="Arial"/>
      <w:b/>
      <w:bCs/>
      <w:sz w:val="26"/>
      <w:szCs w:val="26"/>
      <w:lang w:eastAsia="pl-PL"/>
    </w:rPr>
  </w:style>
  <w:style w:type="character" w:customStyle="1" w:styleId="TekstpodstawowywcityZnak">
    <w:name w:val="Tekst podstawowy wcięty Znak"/>
    <w:basedOn w:val="Domylnaczcionkaakapitu"/>
    <w:qFormat/>
    <w:rsid w:val="00AA7920"/>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AA7920"/>
    <w:rPr>
      <w:rFonts w:ascii="Times New Roman" w:eastAsia="Times New Roman" w:hAnsi="Times New Roman" w:cs="Times New Roman"/>
      <w:sz w:val="24"/>
      <w:szCs w:val="24"/>
      <w:lang w:eastAsia="pl-PL"/>
    </w:rPr>
  </w:style>
  <w:style w:type="character" w:styleId="Numerstrony">
    <w:name w:val="page number"/>
    <w:qFormat/>
    <w:rsid w:val="00AA7920"/>
    <w:rPr>
      <w:rFonts w:cs="Times New Roman"/>
    </w:rPr>
  </w:style>
  <w:style w:type="character" w:customStyle="1" w:styleId="TekstpodstawowyZnak">
    <w:name w:val="Tekst podstawowy Znak"/>
    <w:basedOn w:val="Domylnaczcionkaakapitu"/>
    <w:link w:val="Tekstpodstawowy"/>
    <w:uiPriority w:val="1"/>
    <w:qFormat/>
    <w:rsid w:val="00AA7920"/>
    <w:rPr>
      <w:rFonts w:ascii="Times New Roman" w:eastAsia="Times New Roman" w:hAnsi="Times New Roman" w:cs="Times New Roman"/>
      <w:sz w:val="24"/>
      <w:szCs w:val="24"/>
      <w:lang w:eastAsia="pl-PL"/>
    </w:rPr>
  </w:style>
  <w:style w:type="character" w:customStyle="1" w:styleId="czeinternetowe">
    <w:name w:val="Łącze internetowe"/>
    <w:rsid w:val="00AA7920"/>
    <w:rPr>
      <w:rFonts w:cs="Times New Roman"/>
      <w:color w:val="0000FF"/>
      <w:u w:val="single"/>
    </w:rPr>
  </w:style>
  <w:style w:type="character" w:customStyle="1" w:styleId="Tekstpodstawowywcity3Znak">
    <w:name w:val="Tekst podstawowy wcięty 3 Znak"/>
    <w:basedOn w:val="Domylnaczcionkaakapitu"/>
    <w:link w:val="Tekstpodstawowywcity3"/>
    <w:qFormat/>
    <w:rsid w:val="00AA7920"/>
    <w:rPr>
      <w:rFonts w:ascii="Arial" w:eastAsia="Times New Roman" w:hAnsi="Arial" w:cs="Arial"/>
      <w:szCs w:val="24"/>
      <w:lang w:eastAsia="pl-PL"/>
    </w:rPr>
  </w:style>
  <w:style w:type="character" w:styleId="Pogrubienie">
    <w:name w:val="Strong"/>
    <w:uiPriority w:val="22"/>
    <w:qFormat/>
    <w:rsid w:val="00AA7920"/>
    <w:rPr>
      <w:b/>
      <w:bCs/>
    </w:rPr>
  </w:style>
  <w:style w:type="character" w:customStyle="1" w:styleId="AkapitzlistZnak">
    <w:name w:val="Akapit z listą Znak"/>
    <w:aliases w:val="CW_Lista Znak"/>
    <w:link w:val="Akapitzlist"/>
    <w:uiPriority w:val="34"/>
    <w:qFormat/>
    <w:locked/>
    <w:rsid w:val="00AA792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EF3FCD"/>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sid w:val="00C934EC"/>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934EC"/>
    <w:rPr>
      <w:vertAlign w:val="superscript"/>
    </w:rPr>
  </w:style>
  <w:style w:type="character" w:styleId="Nierozpoznanawzmianka">
    <w:name w:val="Unresolved Mention"/>
    <w:basedOn w:val="Domylnaczcionkaakapitu"/>
    <w:uiPriority w:val="99"/>
    <w:semiHidden/>
    <w:unhideWhenUsed/>
    <w:qFormat/>
    <w:rsid w:val="007D7B98"/>
    <w:rPr>
      <w:color w:val="605E5C"/>
      <w:shd w:val="clear" w:color="auto" w:fill="E1DFDD"/>
    </w:rPr>
  </w:style>
  <w:style w:type="character" w:customStyle="1" w:styleId="Nagwek4Znak">
    <w:name w:val="Nagłówek 4 Znak"/>
    <w:basedOn w:val="Domylnaczcionkaakapitu"/>
    <w:link w:val="Nagwek4"/>
    <w:uiPriority w:val="9"/>
    <w:qFormat/>
    <w:rsid w:val="00071C4E"/>
    <w:rPr>
      <w:rFonts w:asciiTheme="majorHAnsi" w:eastAsiaTheme="majorEastAsia" w:hAnsiTheme="majorHAnsi" w:cstheme="majorBidi"/>
      <w:i/>
      <w:iCs/>
      <w:color w:val="2F5496" w:themeColor="accent1" w:themeShade="BF"/>
      <w:sz w:val="24"/>
      <w:szCs w:val="24"/>
      <w:lang w:eastAsia="pl-PL"/>
    </w:rPr>
  </w:style>
  <w:style w:type="character" w:customStyle="1" w:styleId="TekstpodstawowywcityZnak1">
    <w:name w:val="Tekst podstawowy wcięty Znak1"/>
    <w:basedOn w:val="TekstpodstawowyZnak"/>
    <w:link w:val="Tekstpodstawowywcity"/>
    <w:uiPriority w:val="99"/>
    <w:qFormat/>
    <w:rsid w:val="00071C4E"/>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EE79C6"/>
    <w:rPr>
      <w:sz w:val="16"/>
      <w:szCs w:val="16"/>
    </w:rPr>
  </w:style>
  <w:style w:type="character" w:customStyle="1" w:styleId="TekstkomentarzaZnak">
    <w:name w:val="Tekst komentarza Znak"/>
    <w:basedOn w:val="Domylnaczcionkaakapitu"/>
    <w:link w:val="Tekstkomentarza"/>
    <w:uiPriority w:val="99"/>
    <w:semiHidden/>
    <w:qFormat/>
    <w:rsid w:val="00EE79C6"/>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E79C6"/>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466286"/>
    <w:rPr>
      <w:rFonts w:ascii="Tahoma" w:hAnsi="Tahoma" w:cs="Tahoma"/>
      <w:sz w:val="16"/>
      <w:szCs w:val="1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1"/>
    <w:qFormat/>
    <w:rsid w:val="00AA7920"/>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
    <w:name w:val="Body Text Indent"/>
    <w:basedOn w:val="Tekstpodstawowy"/>
    <w:link w:val="TekstpodstawowywcityZnak1"/>
    <w:uiPriority w:val="99"/>
    <w:unhideWhenUsed/>
    <w:qFormat/>
    <w:rsid w:val="00071C4E"/>
    <w:pPr>
      <w:spacing w:after="0"/>
      <w:ind w:firstLine="360"/>
    </w:pPr>
  </w:style>
  <w:style w:type="paragraph" w:customStyle="1" w:styleId="Gwkaistopka">
    <w:name w:val="Główka i stopka"/>
    <w:basedOn w:val="Normalny"/>
    <w:qFormat/>
  </w:style>
  <w:style w:type="paragraph" w:styleId="Stopka">
    <w:name w:val="footer"/>
    <w:basedOn w:val="Normalny"/>
    <w:link w:val="StopkaZnak"/>
    <w:uiPriority w:val="99"/>
    <w:rsid w:val="00AA7920"/>
    <w:pPr>
      <w:tabs>
        <w:tab w:val="center" w:pos="4536"/>
        <w:tab w:val="right" w:pos="9072"/>
      </w:tabs>
    </w:pPr>
  </w:style>
  <w:style w:type="paragraph" w:styleId="Tekstpodstawowywcity30">
    <w:name w:val="Body Text Indent 3"/>
    <w:basedOn w:val="Normalny"/>
    <w:qFormat/>
    <w:rsid w:val="00AA7920"/>
    <w:pPr>
      <w:ind w:left="1200" w:hanging="120"/>
      <w:jc w:val="both"/>
    </w:pPr>
    <w:rPr>
      <w:rFonts w:ascii="Arial" w:hAnsi="Arial" w:cs="Arial"/>
      <w:sz w:val="22"/>
    </w:rPr>
  </w:style>
  <w:style w:type="paragraph" w:styleId="Akapitzlist">
    <w:name w:val="List Paragraph"/>
    <w:aliases w:val="CW_Lista"/>
    <w:basedOn w:val="Normalny"/>
    <w:link w:val="AkapitzlistZnak"/>
    <w:uiPriority w:val="34"/>
    <w:qFormat/>
    <w:rsid w:val="00AA7920"/>
    <w:pPr>
      <w:ind w:left="720"/>
      <w:contextualSpacing/>
    </w:pPr>
    <w:rPr>
      <w:sz w:val="20"/>
      <w:szCs w:val="20"/>
    </w:rPr>
  </w:style>
  <w:style w:type="paragraph" w:customStyle="1" w:styleId="Textbody">
    <w:name w:val="Text body"/>
    <w:basedOn w:val="Normalny"/>
    <w:qFormat/>
    <w:rsid w:val="00AA7920"/>
    <w:pPr>
      <w:suppressAutoHyphens/>
      <w:spacing w:after="140" w:line="288" w:lineRule="auto"/>
      <w:textAlignment w:val="baseline"/>
    </w:pPr>
    <w:rPr>
      <w:rFonts w:ascii="Liberation Serif" w:eastAsia="SimSun" w:hAnsi="Liberation Serif" w:cs="Lucida Sans"/>
      <w:kern w:val="2"/>
      <w:lang w:eastAsia="zh-CN" w:bidi="hi-IN"/>
    </w:rPr>
  </w:style>
  <w:style w:type="paragraph" w:customStyle="1" w:styleId="Default">
    <w:name w:val="Default"/>
    <w:qFormat/>
    <w:rsid w:val="003B7960"/>
    <w:rPr>
      <w:rFonts w:ascii="Times New Roman" w:eastAsia="Calibri" w:hAnsi="Times New Roman" w:cs="Times New Roman"/>
      <w:color w:val="000000"/>
      <w:sz w:val="24"/>
      <w:szCs w:val="24"/>
    </w:rPr>
  </w:style>
  <w:style w:type="paragraph" w:customStyle="1" w:styleId="TableParagraph">
    <w:name w:val="Table Paragraph"/>
    <w:basedOn w:val="Normalny"/>
    <w:uiPriority w:val="1"/>
    <w:qFormat/>
    <w:rsid w:val="00D51D96"/>
    <w:pPr>
      <w:widowControl w:val="0"/>
      <w:ind w:left="103"/>
    </w:pPr>
    <w:rPr>
      <w:sz w:val="22"/>
      <w:szCs w:val="22"/>
      <w:lang w:val="en-US" w:eastAsia="en-US"/>
    </w:rPr>
  </w:style>
  <w:style w:type="paragraph" w:customStyle="1" w:styleId="Domynie">
    <w:name w:val="Domy徑nie"/>
    <w:qFormat/>
    <w:rsid w:val="00E02F7E"/>
    <w:pPr>
      <w:widowControl w:val="0"/>
      <w:spacing w:before="100"/>
    </w:pPr>
    <w:rPr>
      <w:rFonts w:ascii="Liberation Serif" w:eastAsia="Times New Roman" w:hAnsi="Liberation Serif" w:cs="Liberation Serif"/>
      <w:color w:val="000000"/>
      <w:kern w:val="2"/>
      <w:sz w:val="24"/>
      <w:szCs w:val="24"/>
      <w:lang w:eastAsia="zh-CN" w:bidi="hi-IN"/>
    </w:rPr>
  </w:style>
  <w:style w:type="paragraph" w:styleId="Bezodstpw">
    <w:name w:val="No Spacing"/>
    <w:uiPriority w:val="1"/>
    <w:qFormat/>
    <w:rsid w:val="005318E0"/>
    <w:rPr>
      <w:sz w:val="24"/>
    </w:rPr>
  </w:style>
  <w:style w:type="paragraph" w:styleId="Tekstprzypisukocowego">
    <w:name w:val="endnote text"/>
    <w:basedOn w:val="Normalny"/>
    <w:link w:val="TekstprzypisukocowegoZnak"/>
    <w:uiPriority w:val="99"/>
    <w:semiHidden/>
    <w:unhideWhenUsed/>
    <w:rsid w:val="00C934EC"/>
    <w:rPr>
      <w:sz w:val="20"/>
      <w:szCs w:val="20"/>
    </w:rPr>
  </w:style>
  <w:style w:type="paragraph" w:styleId="Tekstpodstawowyzwciciem2">
    <w:name w:val="Body Text First Indent 2"/>
    <w:basedOn w:val="Tekstpodstawowywcity"/>
    <w:link w:val="Tekstpodstawowyzwciciem2Znak"/>
    <w:uiPriority w:val="99"/>
    <w:unhideWhenUsed/>
    <w:qFormat/>
    <w:rsid w:val="00071C4E"/>
    <w:pPr>
      <w:ind w:left="360"/>
    </w:pPr>
  </w:style>
  <w:style w:type="paragraph" w:styleId="Tekstkomentarza">
    <w:name w:val="annotation text"/>
    <w:basedOn w:val="Normalny"/>
    <w:link w:val="TekstkomentarzaZnak"/>
    <w:uiPriority w:val="99"/>
    <w:semiHidden/>
    <w:unhideWhenUsed/>
    <w:qFormat/>
    <w:rsid w:val="00EE79C6"/>
    <w:rPr>
      <w:sz w:val="20"/>
      <w:szCs w:val="20"/>
    </w:rPr>
  </w:style>
  <w:style w:type="paragraph" w:styleId="Tematkomentarza">
    <w:name w:val="annotation subject"/>
    <w:basedOn w:val="Tekstkomentarza"/>
    <w:next w:val="Tekstkomentarza"/>
    <w:link w:val="TematkomentarzaZnak"/>
    <w:uiPriority w:val="99"/>
    <w:semiHidden/>
    <w:unhideWhenUsed/>
    <w:qFormat/>
    <w:rsid w:val="00EE79C6"/>
    <w:rPr>
      <w:b/>
      <w:bCs/>
    </w:rPr>
  </w:style>
  <w:style w:type="paragraph" w:customStyle="1" w:styleId="Tekstpodstawowywcity3">
    <w:name w:val="Tekst podstawowy wci?ty 3"/>
    <w:basedOn w:val="Normalny"/>
    <w:link w:val="Tekstpodstawowywcity3Znak"/>
    <w:qFormat/>
    <w:rsid w:val="006A1557"/>
    <w:pPr>
      <w:suppressAutoHyphens/>
      <w:overflowPunct w:val="0"/>
      <w:ind w:left="720" w:firstLine="1"/>
      <w:jc w:val="both"/>
    </w:pPr>
    <w:rPr>
      <w:szCs w:val="20"/>
    </w:rPr>
  </w:style>
  <w:style w:type="paragraph" w:styleId="Tekstdymka">
    <w:name w:val="Balloon Text"/>
    <w:basedOn w:val="Normalny"/>
    <w:link w:val="TekstdymkaZnak"/>
    <w:uiPriority w:val="99"/>
    <w:semiHidden/>
    <w:unhideWhenUsed/>
    <w:qFormat/>
    <w:rsid w:val="00466286"/>
    <w:rPr>
      <w:rFonts w:ascii="Tahoma" w:eastAsiaTheme="minorHAnsi" w:hAnsi="Tahoma" w:cs="Tahoma"/>
      <w:sz w:val="16"/>
      <w:szCs w:val="16"/>
      <w:lang w:eastAsia="en-US"/>
    </w:rPr>
  </w:style>
  <w:style w:type="paragraph" w:customStyle="1" w:styleId="Tekstwstpniesformatowany">
    <w:name w:val="Tekst wstępnie sformatowany"/>
    <w:basedOn w:val="Normalny"/>
    <w:qFormat/>
    <w:rsid w:val="00C11537"/>
    <w:pPr>
      <w:spacing w:line="259" w:lineRule="auto"/>
    </w:pPr>
    <w:rPr>
      <w:rFonts w:ascii="Liberation Mono" w:eastAsia="NSimSun" w:hAnsi="Liberation Mono" w:cs="Liberation Mono"/>
      <w:kern w:val="2"/>
      <w:sz w:val="20"/>
      <w:szCs w:val="20"/>
      <w:lang w:eastAsia="zh-CN" w:bidi="hi-IN"/>
    </w:rPr>
  </w:style>
  <w:style w:type="paragraph" w:customStyle="1" w:styleId="Tekstpodstawowy31">
    <w:name w:val="Tekst podstawowy 31"/>
    <w:basedOn w:val="Normalny"/>
    <w:qFormat/>
    <w:rsid w:val="00F36FE3"/>
    <w:pPr>
      <w:spacing w:after="120" w:line="360" w:lineRule="auto"/>
      <w:jc w:val="both"/>
    </w:pPr>
    <w:rPr>
      <w:b/>
      <w:szCs w:val="20"/>
    </w:rPr>
  </w:style>
  <w:style w:type="paragraph" w:styleId="NormalnyWeb">
    <w:name w:val="Normal (Web)"/>
    <w:basedOn w:val="Normalny"/>
    <w:uiPriority w:val="99"/>
    <w:unhideWhenUsed/>
    <w:qFormat/>
    <w:rsid w:val="0010561D"/>
    <w:pPr>
      <w:spacing w:beforeAutospacing="1" w:afterAutospacing="1"/>
    </w:pPr>
  </w:style>
  <w:style w:type="table" w:styleId="Tabela-Siatka">
    <w:name w:val="Table Grid"/>
    <w:basedOn w:val="Standardowy"/>
    <w:rsid w:val="006A155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DB2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1981">
      <w:bodyDiv w:val="1"/>
      <w:marLeft w:val="0"/>
      <w:marRight w:val="0"/>
      <w:marTop w:val="0"/>
      <w:marBottom w:val="0"/>
      <w:divBdr>
        <w:top w:val="none" w:sz="0" w:space="0" w:color="auto"/>
        <w:left w:val="none" w:sz="0" w:space="0" w:color="auto"/>
        <w:bottom w:val="none" w:sz="0" w:space="0" w:color="auto"/>
        <w:right w:val="none" w:sz="0" w:space="0" w:color="auto"/>
      </w:divBdr>
    </w:div>
    <w:div w:id="139985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moj.gov.pl/nforms/signer/upload?xFormsAppName=SIGN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cert.pl/" TargetMode="External"/><Relationship Id="rId17" Type="http://schemas.openxmlformats.org/officeDocument/2006/relationships/hyperlink" Target="mailto:iod8_mjo@um.poznan.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konarskiego@m.poznan.pl" TargetMode="External"/><Relationship Id="rId14" Type="http://schemas.openxmlformats.org/officeDocument/2006/relationships/hyperlink" Target="https://www.gov.pl/web/mswia/oprogramowanie-do-pobr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6426</Words>
  <Characters>38559</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ASzubert@CUWPOZNAN.LOCAL</dc:creator>
  <dc:description/>
  <cp:lastModifiedBy>ATomera@CUWPOZNAN.LOCAL</cp:lastModifiedBy>
  <cp:revision>28</cp:revision>
  <cp:lastPrinted>2023-04-17T08:00:00Z</cp:lastPrinted>
  <dcterms:created xsi:type="dcterms:W3CDTF">2023-10-18T11:39:00Z</dcterms:created>
  <dcterms:modified xsi:type="dcterms:W3CDTF">2023-10-31T10:50:00Z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