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4E6F7" w14:textId="77777777" w:rsidR="00C04FC8" w:rsidRPr="004C2500" w:rsidRDefault="00C04FC8" w:rsidP="00C04FC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2500">
        <w:rPr>
          <w:rFonts w:ascii="Arial" w:hAnsi="Arial" w:cs="Arial"/>
          <w:noProof/>
          <w:sz w:val="20"/>
          <w:szCs w:val="20"/>
          <w:lang w:eastAsia="pl-PL"/>
        </w:rPr>
        <w:t xml:space="preserve">Nr sprawy: </w:t>
      </w:r>
      <w:bookmarkStart w:id="0" w:name="_Hlk67392098"/>
      <w:bookmarkStart w:id="1" w:name="_Hlk141020510"/>
      <w:bookmarkStart w:id="2" w:name="_Hlk179998781"/>
      <w:r w:rsidRPr="004C2500">
        <w:rPr>
          <w:rFonts w:ascii="Arial" w:hAnsi="Arial" w:cs="Arial"/>
          <w:b/>
          <w:bCs/>
          <w:sz w:val="20"/>
          <w:szCs w:val="20"/>
        </w:rPr>
        <w:t>WNP/841/PN/202</w:t>
      </w:r>
      <w:bookmarkEnd w:id="0"/>
      <w:bookmarkEnd w:id="1"/>
      <w:r w:rsidRPr="004C2500">
        <w:rPr>
          <w:rFonts w:ascii="Arial" w:hAnsi="Arial" w:cs="Arial"/>
          <w:b/>
          <w:bCs/>
          <w:sz w:val="20"/>
          <w:szCs w:val="20"/>
        </w:rPr>
        <w:t>4</w:t>
      </w:r>
      <w:bookmarkEnd w:id="2"/>
      <w:r w:rsidRPr="004C2500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ab/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ab/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ab/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ab/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ab/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ab/>
        <w:t xml:space="preserve">Załącznik nr 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2 </w:t>
      </w:r>
      <w:r w:rsidRPr="004C2500">
        <w:rPr>
          <w:rFonts w:ascii="Arial" w:hAnsi="Arial" w:cs="Arial"/>
          <w:noProof/>
          <w:sz w:val="20"/>
          <w:szCs w:val="20"/>
          <w:lang w:eastAsia="pl-PL"/>
        </w:rPr>
        <w:t>do SWZ</w:t>
      </w:r>
    </w:p>
    <w:p w14:paraId="7E0D7FF2" w14:textId="77777777" w:rsidR="00C04FC8" w:rsidRDefault="00C04FC8" w:rsidP="00AC43E8">
      <w:pPr>
        <w:spacing w:after="0"/>
        <w:rPr>
          <w:rFonts w:ascii="Arial" w:hAnsi="Arial" w:cs="Arial"/>
          <w:b/>
          <w:sz w:val="20"/>
          <w:szCs w:val="20"/>
        </w:rPr>
      </w:pPr>
    </w:p>
    <w:p w14:paraId="66F26E9B" w14:textId="77777777" w:rsidR="00C04FC8" w:rsidRDefault="00C04FC8" w:rsidP="00AC43E8">
      <w:pPr>
        <w:spacing w:after="0"/>
        <w:rPr>
          <w:rFonts w:ascii="Arial" w:hAnsi="Arial" w:cs="Arial"/>
          <w:b/>
          <w:sz w:val="20"/>
          <w:szCs w:val="20"/>
        </w:rPr>
      </w:pPr>
    </w:p>
    <w:p w14:paraId="7D8A2EB6" w14:textId="77777777" w:rsidR="00C04FC8" w:rsidRPr="00C04FC8" w:rsidRDefault="00C04FC8" w:rsidP="00C04FC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04FC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392EE65E" w14:textId="77777777" w:rsidR="00C04FC8" w:rsidRPr="00C04FC8" w:rsidRDefault="00C04FC8" w:rsidP="00C04FC8">
      <w:pPr>
        <w:spacing w:after="0"/>
        <w:rPr>
          <w:rFonts w:ascii="Arial" w:hAnsi="Arial" w:cs="Arial"/>
          <w:i/>
          <w:sz w:val="20"/>
          <w:szCs w:val="20"/>
        </w:rPr>
      </w:pPr>
      <w:r w:rsidRPr="00C04FC8">
        <w:rPr>
          <w:rFonts w:ascii="Arial" w:hAnsi="Arial" w:cs="Arial"/>
          <w:i/>
          <w:sz w:val="20"/>
          <w:szCs w:val="20"/>
        </w:rPr>
        <w:t>Nazwa Wykonawcy</w:t>
      </w:r>
    </w:p>
    <w:p w14:paraId="57486D81" w14:textId="77777777" w:rsidR="00C04FC8" w:rsidRPr="00C04FC8" w:rsidRDefault="00C04FC8" w:rsidP="00C04FC8">
      <w:pPr>
        <w:spacing w:after="0"/>
        <w:rPr>
          <w:rFonts w:ascii="Arial" w:hAnsi="Arial" w:cs="Arial"/>
          <w:i/>
          <w:sz w:val="20"/>
          <w:szCs w:val="20"/>
        </w:rPr>
      </w:pPr>
    </w:p>
    <w:p w14:paraId="109DC109" w14:textId="77777777" w:rsidR="00C04FC8" w:rsidRPr="00C04FC8" w:rsidRDefault="00C04FC8" w:rsidP="00C04FC8">
      <w:pPr>
        <w:spacing w:after="0"/>
        <w:rPr>
          <w:rFonts w:ascii="Arial" w:hAnsi="Arial" w:cs="Arial"/>
          <w:i/>
          <w:sz w:val="20"/>
          <w:szCs w:val="20"/>
        </w:rPr>
      </w:pPr>
      <w:r w:rsidRPr="00C04FC8">
        <w:rPr>
          <w:rFonts w:ascii="Arial" w:hAnsi="Arial" w:cs="Arial"/>
          <w:i/>
          <w:sz w:val="20"/>
          <w:szCs w:val="20"/>
        </w:rPr>
        <w:t>……………………………………………………………………..………</w:t>
      </w:r>
    </w:p>
    <w:p w14:paraId="0F034193" w14:textId="77777777" w:rsidR="00C04FC8" w:rsidRPr="00C04FC8" w:rsidRDefault="00C04FC8" w:rsidP="00C04FC8">
      <w:pPr>
        <w:spacing w:after="0"/>
        <w:rPr>
          <w:rFonts w:ascii="Arial" w:hAnsi="Arial" w:cs="Arial"/>
          <w:i/>
          <w:sz w:val="20"/>
          <w:szCs w:val="20"/>
        </w:rPr>
      </w:pPr>
      <w:r w:rsidRPr="00C04FC8">
        <w:rPr>
          <w:rFonts w:ascii="Arial" w:hAnsi="Arial" w:cs="Arial"/>
          <w:i/>
          <w:sz w:val="20"/>
          <w:szCs w:val="20"/>
        </w:rPr>
        <w:t>Adres Wykonawcy</w:t>
      </w:r>
    </w:p>
    <w:p w14:paraId="0AF76CF0" w14:textId="77777777" w:rsidR="00C04FC8" w:rsidRDefault="00C04FC8" w:rsidP="00C04FC8">
      <w:pPr>
        <w:spacing w:after="0"/>
        <w:rPr>
          <w:rFonts w:ascii="Arial" w:hAnsi="Arial" w:cs="Arial"/>
          <w:b/>
          <w:sz w:val="20"/>
          <w:szCs w:val="20"/>
        </w:rPr>
      </w:pPr>
    </w:p>
    <w:p w14:paraId="511AE012" w14:textId="77777777" w:rsidR="00C04FC8" w:rsidRDefault="00C04FC8" w:rsidP="00C04FC8">
      <w:pPr>
        <w:spacing w:after="0"/>
        <w:rPr>
          <w:rFonts w:ascii="Arial" w:hAnsi="Arial" w:cs="Arial"/>
          <w:b/>
          <w:sz w:val="20"/>
          <w:szCs w:val="20"/>
        </w:rPr>
      </w:pPr>
    </w:p>
    <w:p w14:paraId="0F12E4D0" w14:textId="77777777" w:rsidR="00C04FC8" w:rsidRDefault="00C04FC8" w:rsidP="00C04FC8">
      <w:pPr>
        <w:spacing w:after="0"/>
        <w:rPr>
          <w:rFonts w:ascii="Arial" w:hAnsi="Arial" w:cs="Arial"/>
          <w:b/>
          <w:sz w:val="20"/>
          <w:szCs w:val="20"/>
        </w:rPr>
      </w:pPr>
    </w:p>
    <w:p w14:paraId="62E0C3F8" w14:textId="0663B631" w:rsidR="00C04FC8" w:rsidRPr="00C04FC8" w:rsidRDefault="00DF2F2D" w:rsidP="00C04FC8">
      <w:pPr>
        <w:spacing w:after="160" w:line="360" w:lineRule="auto"/>
        <w:jc w:val="center"/>
        <w:rPr>
          <w:rFonts w:ascii="Arial" w:eastAsia="Calibri" w:hAnsi="Arial" w:cs="Arial"/>
          <w:b/>
        </w:rPr>
      </w:pPr>
      <w:r w:rsidRPr="00C04FC8">
        <w:rPr>
          <w:rFonts w:ascii="Arial" w:eastAsia="Calibri" w:hAnsi="Arial" w:cs="Arial"/>
          <w:b/>
        </w:rPr>
        <w:t xml:space="preserve">FORMULARZ </w:t>
      </w:r>
      <w:r>
        <w:rPr>
          <w:rFonts w:ascii="Arial" w:eastAsia="Calibri" w:hAnsi="Arial" w:cs="Arial"/>
          <w:b/>
        </w:rPr>
        <w:t>CENOWY I OCENY TECHNICZNEJ</w:t>
      </w:r>
      <w:r w:rsidR="00C04FC8" w:rsidRPr="00C04FC8">
        <w:rPr>
          <w:rFonts w:ascii="Arial" w:eastAsia="Calibri" w:hAnsi="Arial" w:cs="Arial"/>
          <w:b/>
        </w:rPr>
        <w:t xml:space="preserve"> </w:t>
      </w:r>
    </w:p>
    <w:p w14:paraId="44A805B2" w14:textId="3B7CC161" w:rsidR="0040543F" w:rsidRDefault="00C04FC8" w:rsidP="00C04FC8">
      <w:pPr>
        <w:spacing w:after="160" w:line="360" w:lineRule="auto"/>
        <w:jc w:val="center"/>
        <w:rPr>
          <w:rFonts w:ascii="Arial" w:eastAsia="Calibri" w:hAnsi="Arial" w:cs="Arial"/>
          <w:b/>
        </w:rPr>
      </w:pPr>
      <w:r w:rsidRPr="00C04FC8">
        <w:rPr>
          <w:rFonts w:ascii="Arial" w:eastAsia="Calibri" w:hAnsi="Arial" w:cs="Arial"/>
          <w:b/>
        </w:rPr>
        <w:t xml:space="preserve">ZADANIE NR </w:t>
      </w:r>
      <w:r w:rsidR="00F56B48">
        <w:rPr>
          <w:rFonts w:ascii="Arial" w:eastAsia="Calibri" w:hAnsi="Arial" w:cs="Arial"/>
          <w:b/>
        </w:rPr>
        <w:t>8</w:t>
      </w:r>
      <w:r w:rsidRPr="00C04FC8">
        <w:rPr>
          <w:rFonts w:ascii="Arial" w:eastAsia="Calibri" w:hAnsi="Arial" w:cs="Arial"/>
          <w:b/>
        </w:rPr>
        <w:t xml:space="preserve"> </w:t>
      </w:r>
    </w:p>
    <w:p w14:paraId="63CAFB13" w14:textId="3939C2BB" w:rsidR="00C04FC8" w:rsidRPr="002F4D95" w:rsidRDefault="002F4D95" w:rsidP="00C04FC8">
      <w:pPr>
        <w:spacing w:after="160" w:line="360" w:lineRule="auto"/>
        <w:jc w:val="center"/>
        <w:rPr>
          <w:rFonts w:ascii="Arial" w:eastAsia="Calibri" w:hAnsi="Arial" w:cs="Arial"/>
          <w:b/>
        </w:rPr>
      </w:pPr>
      <w:r w:rsidRPr="002F4D95">
        <w:rPr>
          <w:rFonts w:ascii="Arial" w:eastAsia="Calibri" w:hAnsi="Arial" w:cs="Arial"/>
          <w:b/>
        </w:rPr>
        <w:t>ZAKUP KOMPUTERÓW PRZENOŚNYCH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28"/>
        <w:gridCol w:w="567"/>
        <w:gridCol w:w="1134"/>
        <w:gridCol w:w="1598"/>
        <w:gridCol w:w="1946"/>
      </w:tblGrid>
      <w:tr w:rsidR="00DF2F2D" w:rsidRPr="00C37F6C" w14:paraId="58D990A7" w14:textId="77777777" w:rsidTr="002911C4">
        <w:trPr>
          <w:trHeight w:val="64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95CE912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14:paraId="4C65FDD4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780E2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85A43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0C9B6F12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 zł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4200B7E4" w14:textId="77777777" w:rsidR="00DF2F2D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 zł</w:t>
            </w:r>
          </w:p>
          <w:p w14:paraId="309B8211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[kol. 4x kol. 5]</w:t>
            </w:r>
          </w:p>
        </w:tc>
      </w:tr>
      <w:tr w:rsidR="00DF2F2D" w:rsidRPr="00C37F6C" w14:paraId="59EA60B3" w14:textId="77777777" w:rsidTr="002911C4">
        <w:trPr>
          <w:trHeight w:val="109"/>
        </w:trPr>
        <w:tc>
          <w:tcPr>
            <w:tcW w:w="541" w:type="dxa"/>
            <w:shd w:val="clear" w:color="auto" w:fill="auto"/>
            <w:noWrap/>
            <w:vAlign w:val="center"/>
          </w:tcPr>
          <w:p w14:paraId="2D8F45A3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C6F586D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0421D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1765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3D2F54C2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5BD372DD" w14:textId="77777777" w:rsidR="00DF2F2D" w:rsidRPr="00C37F6C" w:rsidRDefault="00DF2F2D" w:rsidP="00291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DF2F2D" w:rsidRPr="00C37F6C" w14:paraId="2C48447E" w14:textId="77777777" w:rsidTr="00DF2F2D">
        <w:trPr>
          <w:trHeight w:val="31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F8C99C2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1FF35C14" w14:textId="1E3DBAED" w:rsidR="00DF2F2D" w:rsidRPr="00C37F6C" w:rsidRDefault="00DF2F2D" w:rsidP="00DF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 15-16"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620325F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94ED0" w14:textId="4B89096E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D915569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3B865A70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2F2D" w:rsidRPr="00C37F6C" w14:paraId="5487E316" w14:textId="77777777" w:rsidTr="00DF2F2D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B786C63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5E31146" w14:textId="4138E945" w:rsidR="00DF2F2D" w:rsidRPr="00C37F6C" w:rsidRDefault="00DF2F2D" w:rsidP="00DF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 15-16" typu profesor</w:t>
            </w:r>
          </w:p>
        </w:tc>
        <w:tc>
          <w:tcPr>
            <w:tcW w:w="567" w:type="dxa"/>
            <w:vMerge/>
            <w:vAlign w:val="center"/>
            <w:hideMark/>
          </w:tcPr>
          <w:p w14:paraId="731A4EEB" w14:textId="77777777" w:rsidR="00DF2F2D" w:rsidRPr="00C37F6C" w:rsidRDefault="00DF2F2D" w:rsidP="00DF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78D1" w14:textId="633B9F4B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1DF1D60D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61AD6851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2F2D" w:rsidRPr="00C37F6C" w14:paraId="26EE2F1E" w14:textId="77777777" w:rsidTr="00DF2F2D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</w:tcPr>
          <w:p w14:paraId="0DC1F5DE" w14:textId="51AA228F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501F321" w14:textId="3F59C75F" w:rsidR="00DF2F2D" w:rsidRPr="00C37F6C" w:rsidRDefault="00DF2F2D" w:rsidP="00DF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 13-14" dotykowy</w:t>
            </w:r>
          </w:p>
        </w:tc>
        <w:tc>
          <w:tcPr>
            <w:tcW w:w="567" w:type="dxa"/>
            <w:vMerge/>
            <w:vAlign w:val="center"/>
          </w:tcPr>
          <w:p w14:paraId="16D91CA5" w14:textId="77777777" w:rsidR="00DF2F2D" w:rsidRPr="00C37F6C" w:rsidRDefault="00DF2F2D" w:rsidP="00DF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CAFBF" w14:textId="015AF464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75F0901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03E9444F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2F2D" w:rsidRPr="00C37F6C" w14:paraId="4745594E" w14:textId="77777777" w:rsidTr="00DF2F2D">
        <w:trPr>
          <w:trHeight w:val="420"/>
        </w:trPr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14:paraId="7C1F9FE6" w14:textId="77777777" w:rsidR="00DF2F2D" w:rsidRPr="00C37F6C" w:rsidRDefault="00DF2F2D" w:rsidP="00DF2F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7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vMerge/>
            <w:vAlign w:val="center"/>
            <w:hideMark/>
          </w:tcPr>
          <w:p w14:paraId="644643BF" w14:textId="77777777" w:rsidR="00DF2F2D" w:rsidRPr="00C37F6C" w:rsidRDefault="00DF2F2D" w:rsidP="00DF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1E6B4" w14:textId="69ADF558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3C1C6BF2" w14:textId="58199D22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2965F3C3" w14:textId="77777777" w:rsidR="00DF2F2D" w:rsidRPr="00C37F6C" w:rsidRDefault="00DF2F2D" w:rsidP="00DF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29FF040" w14:textId="77777777" w:rsidR="002F4D95" w:rsidRDefault="002F4D95" w:rsidP="00E87FE3">
      <w:pPr>
        <w:jc w:val="both"/>
        <w:rPr>
          <w:rFonts w:ascii="Arial" w:hAnsi="Arial" w:cs="Arial"/>
          <w:sz w:val="20"/>
          <w:szCs w:val="20"/>
        </w:rPr>
      </w:pPr>
    </w:p>
    <w:p w14:paraId="7E1BC3B5" w14:textId="77777777" w:rsidR="00DF2F2D" w:rsidRDefault="00DF2F2D" w:rsidP="00E87FE3">
      <w:pPr>
        <w:jc w:val="both"/>
        <w:rPr>
          <w:rFonts w:ascii="Arial" w:hAnsi="Arial" w:cs="Arial"/>
          <w:sz w:val="20"/>
          <w:szCs w:val="20"/>
        </w:rPr>
      </w:pPr>
    </w:p>
    <w:p w14:paraId="70F8F2EA" w14:textId="77777777" w:rsidR="002F4D95" w:rsidRPr="00DF2F2D" w:rsidRDefault="002F4D95" w:rsidP="00DF2F2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F2F2D">
        <w:rPr>
          <w:rFonts w:ascii="Arial" w:hAnsi="Arial" w:cs="Arial"/>
          <w:b/>
          <w:sz w:val="24"/>
          <w:szCs w:val="24"/>
        </w:rPr>
        <w:t>Notebook 15-16"</w:t>
      </w:r>
    </w:p>
    <w:p w14:paraId="198BEABB" w14:textId="77777777" w:rsidR="002F4D95" w:rsidRPr="00D8768C" w:rsidRDefault="002F4D95" w:rsidP="002F4D95">
      <w:pPr>
        <w:pStyle w:val="Akapitzlist"/>
        <w:rPr>
          <w:color w:val="FF0000"/>
        </w:rPr>
      </w:pPr>
    </w:p>
    <w:tbl>
      <w:tblPr>
        <w:tblStyle w:val="Tabela-Siatka1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63"/>
        <w:gridCol w:w="5281"/>
        <w:gridCol w:w="2454"/>
      </w:tblGrid>
      <w:tr w:rsidR="002F4D95" w:rsidRPr="002F4D95" w14:paraId="73FD8832" w14:textId="77777777" w:rsidTr="002F4D95">
        <w:trPr>
          <w:trHeight w:val="36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8B4D1" w14:textId="77777777" w:rsidR="002F4D95" w:rsidRPr="002F4D95" w:rsidRDefault="002F4D95" w:rsidP="002F4D9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4D95">
              <w:rPr>
                <w:rFonts w:ascii="Arial" w:hAnsi="Arial" w:cs="Arial"/>
                <w:b/>
                <w:sz w:val="20"/>
                <w:szCs w:val="20"/>
              </w:rPr>
              <w:t xml:space="preserve">KOMPUTER PRZENOŚNY </w:t>
            </w:r>
          </w:p>
        </w:tc>
      </w:tr>
      <w:tr w:rsidR="002F4D95" w:rsidRPr="002F4D95" w14:paraId="5CAA5A27" w14:textId="77777777" w:rsidTr="002F4D95"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D0EF" w14:textId="77777777" w:rsidR="002F4D95" w:rsidRPr="002F4D95" w:rsidRDefault="002F4D95" w:rsidP="008076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Minimalne parametry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825AE2" w14:textId="77777777" w:rsidR="002F4D95" w:rsidRPr="002F4D95" w:rsidRDefault="002F4D95" w:rsidP="008076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4D95">
              <w:rPr>
                <w:rFonts w:ascii="Arial" w:hAnsi="Arial" w:cs="Arial"/>
                <w:b/>
                <w:sz w:val="20"/>
                <w:szCs w:val="20"/>
              </w:rPr>
              <w:t>Nazwa producenta**:</w:t>
            </w:r>
          </w:p>
          <w:p w14:paraId="13E565D3" w14:textId="5F64E637" w:rsidR="002F4D95" w:rsidRPr="002F4D95" w:rsidRDefault="002F4D95" w:rsidP="008076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4D95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</w:p>
          <w:p w14:paraId="627FFB55" w14:textId="77777777" w:rsidR="002F4D95" w:rsidRPr="002F4D95" w:rsidRDefault="002F4D95" w:rsidP="008076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4D95">
              <w:rPr>
                <w:rFonts w:ascii="Arial" w:hAnsi="Arial" w:cs="Arial"/>
                <w:b/>
                <w:sz w:val="20"/>
                <w:szCs w:val="20"/>
              </w:rPr>
              <w:t>Typ/model**:</w:t>
            </w:r>
          </w:p>
          <w:p w14:paraId="62D9E81C" w14:textId="3CE0B362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</w:p>
        </w:tc>
      </w:tr>
      <w:tr w:rsidR="002F4D95" w:rsidRPr="002F4D95" w14:paraId="4BD8BDBC" w14:textId="77777777" w:rsidTr="002F4D95">
        <w:trPr>
          <w:trHeight w:val="55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E29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A543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Procesor klasy x64 wielordzeniowy umożliwiający osiągnięcie przez komputer, w zaoferowanej konfiguracji sprzętowej, w teście </w:t>
            </w:r>
            <w:hyperlink r:id="rId7" w:history="1">
              <w:r w:rsidRPr="002F4D95">
                <w:rPr>
                  <w:rFonts w:ascii="Arial" w:hAnsi="Arial" w:cs="Arial"/>
                  <w:sz w:val="20"/>
                  <w:szCs w:val="20"/>
                </w:rPr>
                <w:t>https://www.cpubenchmark.net/high_end_cpus.html</w:t>
              </w:r>
            </w:hyperlink>
            <w:r w:rsidRPr="002F4D95">
              <w:rPr>
                <w:rFonts w:ascii="Arial" w:hAnsi="Arial" w:cs="Arial"/>
                <w:sz w:val="20"/>
                <w:szCs w:val="20"/>
              </w:rPr>
              <w:t xml:space="preserve"> wynik co najmniej 22500 pkt. Wykonawca załączy wydruk ww. strony ze wskazaniem wiersza odpowiadającego właściwemu wynikowi testów. Wydruk ze strony musi być podpisany przez Wykonawcę na dzień składania oferty i dołączony do oferty.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E84A" w14:textId="77777777" w:rsidR="002F4D95" w:rsidRPr="002F4D95" w:rsidRDefault="002F4D95" w:rsidP="008076EF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Nazwa i model procesora**:</w:t>
            </w:r>
          </w:p>
          <w:p w14:paraId="38951668" w14:textId="77777777" w:rsidR="002F4D95" w:rsidRPr="002F4D95" w:rsidRDefault="002F4D95" w:rsidP="008076E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A895E1C" w14:textId="77777777" w:rsidR="002F4D95" w:rsidRPr="002F4D95" w:rsidRDefault="002F4D95" w:rsidP="008076EF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Wynik </w:t>
            </w:r>
            <w:proofErr w:type="spellStart"/>
            <w:r w:rsidRPr="002F4D95">
              <w:rPr>
                <w:rFonts w:ascii="Arial" w:hAnsi="Arial" w:cs="Arial"/>
                <w:sz w:val="20"/>
                <w:szCs w:val="20"/>
              </w:rPr>
              <w:t>cpubenchamark</w:t>
            </w:r>
            <w:proofErr w:type="spellEnd"/>
            <w:r w:rsidRPr="002F4D95">
              <w:rPr>
                <w:rFonts w:ascii="Arial" w:hAnsi="Arial" w:cs="Arial"/>
                <w:sz w:val="20"/>
                <w:szCs w:val="20"/>
              </w:rPr>
              <w:t>**:</w:t>
            </w:r>
          </w:p>
          <w:p w14:paraId="12EC3935" w14:textId="77777777" w:rsidR="002F4D95" w:rsidRPr="002F4D95" w:rsidRDefault="002F4D95" w:rsidP="008076E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</w:t>
            </w:r>
          </w:p>
          <w:p w14:paraId="0B5B625A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6EF235DA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A120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lastRenderedPageBreak/>
              <w:t>Pamięć operacyjna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B93" w14:textId="77777777" w:rsidR="002F4D95" w:rsidRPr="002F4D95" w:rsidRDefault="002F4D95" w:rsidP="00DF2F2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Minimum 16 GB RAM DDR 4 </w:t>
            </w:r>
          </w:p>
          <w:p w14:paraId="3E238CCD" w14:textId="77777777" w:rsidR="002F4D95" w:rsidRPr="002F4D95" w:rsidRDefault="002F4D95" w:rsidP="00DF2F2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Możliwość rozbudowy do 32 GB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695D" w14:textId="77777777" w:rsidR="002F4D95" w:rsidRPr="002F4D95" w:rsidRDefault="002F4D95" w:rsidP="00DF2F2D">
            <w:pPr>
              <w:pStyle w:val="Akapitzlist"/>
              <w:numPr>
                <w:ilvl w:val="0"/>
                <w:numId w:val="4"/>
              </w:numPr>
              <w:ind w:left="6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Zainstalowana pamięć**</w:t>
            </w:r>
          </w:p>
          <w:p w14:paraId="6D200D44" w14:textId="77777777" w:rsidR="002F4D95" w:rsidRPr="002F4D95" w:rsidRDefault="002F4D95" w:rsidP="008076EF">
            <w:pPr>
              <w:pStyle w:val="Akapitzlist"/>
              <w:ind w:left="6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………</w:t>
            </w:r>
          </w:p>
          <w:p w14:paraId="01A9ECE8" w14:textId="77777777" w:rsidR="002F4D95" w:rsidRPr="002F4D95" w:rsidRDefault="002F4D95" w:rsidP="00DF2F2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spełnia / nie spełnia*: </w:t>
            </w:r>
          </w:p>
        </w:tc>
      </w:tr>
      <w:tr w:rsidR="002F4D95" w:rsidRPr="002F4D95" w14:paraId="488BE836" w14:textId="77777777" w:rsidTr="002F4D95">
        <w:trPr>
          <w:trHeight w:val="55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E787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0AAC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Karta graficzna umożliwiająca osiągnięcie przez komputer, w zaoferowanej konfiguracji sprzętowej, w teście </w:t>
            </w:r>
            <w:hyperlink r:id="rId8" w:history="1">
              <w:r w:rsidRPr="002F4D95">
                <w:rPr>
                  <w:rStyle w:val="Hipercze"/>
                  <w:rFonts w:ascii="Arial" w:hAnsi="Arial" w:cs="Arial"/>
                </w:rPr>
                <w:t>https://www.videocardbenchmark.net/high_end_gpus.html</w:t>
              </w:r>
            </w:hyperlink>
          </w:p>
          <w:p w14:paraId="58514026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wynik co najmniej 2600 pkt. Wykonawca załączy wydruk ww. strony ze wskazaniem wiersza odpowiadającego właściwemu wynikowi testów. Wydruk ze strony musi być podpisany przez Wykonawcę na dzień składania oferty i dołączony do oferty.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F93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</w:tc>
      </w:tr>
      <w:tr w:rsidR="002F4D95" w:rsidRPr="002F4D95" w14:paraId="6BA99C97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4957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73C2" w14:textId="77777777" w:rsidR="002F4D95" w:rsidRPr="002F4D95" w:rsidRDefault="002F4D95" w:rsidP="00DF2F2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Wielkość 15-16”</w:t>
            </w:r>
          </w:p>
          <w:p w14:paraId="411FBB8F" w14:textId="77777777" w:rsidR="002F4D95" w:rsidRPr="002F4D95" w:rsidRDefault="002F4D95" w:rsidP="00DF2F2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Matryca matowa </w:t>
            </w:r>
          </w:p>
          <w:p w14:paraId="796B2DDE" w14:textId="77777777" w:rsidR="002F4D95" w:rsidRPr="002F4D95" w:rsidRDefault="002F4D95" w:rsidP="00DF2F2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Rozdzielczość: co najmniej 1920 x 1080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A472" w14:textId="77777777" w:rsidR="002F4D95" w:rsidRPr="002F4D95" w:rsidRDefault="002F4D95" w:rsidP="00DF2F2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62707A8F" w14:textId="77777777" w:rsidR="002F4D95" w:rsidRPr="002F4D95" w:rsidRDefault="002F4D95" w:rsidP="00DF2F2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101AB54A" w14:textId="77777777" w:rsidR="002F4D95" w:rsidRPr="002F4D95" w:rsidRDefault="002F4D95" w:rsidP="00DF2F2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</w:tc>
      </w:tr>
      <w:tr w:rsidR="002F4D95" w:rsidRPr="002F4D95" w14:paraId="3C0D07C1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3C59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6F5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Pojemność dysku SSD lub </w:t>
            </w:r>
            <w:proofErr w:type="spellStart"/>
            <w:r w:rsidRPr="002F4D95">
              <w:rPr>
                <w:rFonts w:ascii="Arial" w:hAnsi="Arial" w:cs="Arial"/>
              </w:rPr>
              <w:t>NVMe</w:t>
            </w:r>
            <w:proofErr w:type="spellEnd"/>
            <w:r w:rsidRPr="002F4D95">
              <w:rPr>
                <w:rFonts w:ascii="Arial" w:hAnsi="Arial" w:cs="Arial"/>
              </w:rPr>
              <w:t>: minimum 500 GB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309" w14:textId="77777777" w:rsidR="002F4D95" w:rsidRPr="002F4D95" w:rsidRDefault="002F4D95" w:rsidP="008076E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AD297AD" w14:textId="77777777" w:rsidR="002F4D95" w:rsidRPr="002F4D95" w:rsidRDefault="002F4D95" w:rsidP="008076EF">
            <w:pPr>
              <w:pStyle w:val="Akapitzlist"/>
              <w:ind w:left="360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Pojemność**: ………GB</w:t>
            </w:r>
          </w:p>
          <w:p w14:paraId="2C11A5A9" w14:textId="77777777" w:rsidR="002F4D95" w:rsidRPr="002F4D95" w:rsidRDefault="002F4D95" w:rsidP="0080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592B57C1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5C44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7EC9" w14:textId="77777777" w:rsidR="002F4D95" w:rsidRPr="002F4D95" w:rsidRDefault="002F4D95" w:rsidP="00DF2F2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Karta dźwiękowa: zintegrowana </w:t>
            </w:r>
          </w:p>
          <w:p w14:paraId="2013B5F2" w14:textId="77777777" w:rsidR="002F4D95" w:rsidRPr="002F4D95" w:rsidRDefault="002F4D95" w:rsidP="00DF2F2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Głośniki: w obudowie komputera</w:t>
            </w:r>
          </w:p>
          <w:p w14:paraId="2F37BEFC" w14:textId="77777777" w:rsidR="002F4D95" w:rsidRPr="002F4D95" w:rsidRDefault="002F4D95" w:rsidP="00DF2F2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Mikrofon: w obudowie komputera</w:t>
            </w:r>
          </w:p>
          <w:p w14:paraId="08A69A9F" w14:textId="77777777" w:rsidR="002F4D95" w:rsidRPr="002F4D95" w:rsidRDefault="002F4D95" w:rsidP="00DF2F2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Kamera: zintegrowana z obudową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8DC4" w14:textId="77777777" w:rsidR="002F4D95" w:rsidRPr="002F4D95" w:rsidRDefault="002F4D95" w:rsidP="00DF2F2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16F98766" w14:textId="77777777" w:rsidR="002F4D95" w:rsidRPr="002F4D95" w:rsidRDefault="002F4D95" w:rsidP="00DF2F2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7DCC1CCE" w14:textId="77777777" w:rsidR="002F4D95" w:rsidRPr="002F4D95" w:rsidRDefault="002F4D95" w:rsidP="00DF2F2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1A7A195A" w14:textId="77777777" w:rsidR="002F4D95" w:rsidRPr="002F4D95" w:rsidRDefault="002F4D95" w:rsidP="00DF2F2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</w:tc>
      </w:tr>
      <w:tr w:rsidR="002F4D95" w:rsidRPr="002F4D95" w14:paraId="4755059B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5A95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Łączność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ED4F" w14:textId="77777777" w:rsidR="002F4D95" w:rsidRPr="002F4D95" w:rsidRDefault="002F4D95" w:rsidP="00DF2F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Łączność bezprzewodowa: w standardzie AX (</w:t>
            </w:r>
            <w:proofErr w:type="spellStart"/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WiFi</w:t>
            </w:r>
            <w:proofErr w:type="spellEnd"/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6) </w:t>
            </w:r>
          </w:p>
          <w:p w14:paraId="2741A7D3" w14:textId="77777777" w:rsidR="002F4D95" w:rsidRPr="002F4D95" w:rsidRDefault="002F4D95" w:rsidP="00DF2F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Łączność przewodowa: 10/100/1000 </w:t>
            </w:r>
            <w:proofErr w:type="spellStart"/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GbE</w:t>
            </w:r>
            <w:proofErr w:type="spellEnd"/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LAN</w:t>
            </w:r>
          </w:p>
          <w:p w14:paraId="1CCFFF01" w14:textId="77777777" w:rsidR="002F4D95" w:rsidRPr="002F4D95" w:rsidRDefault="002F4D95" w:rsidP="00DF2F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Bluetooth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96D" w14:textId="77777777" w:rsidR="002F4D95" w:rsidRPr="002F4D95" w:rsidRDefault="002F4D95" w:rsidP="00DF2F2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4883000D" w14:textId="77777777" w:rsidR="002F4D95" w:rsidRPr="002F4D95" w:rsidRDefault="002F4D95" w:rsidP="00DF2F2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64A5CA76" w14:textId="77777777" w:rsidR="002F4D95" w:rsidRPr="002F4D95" w:rsidRDefault="002F4D95" w:rsidP="00DF2F2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</w:tc>
      </w:tr>
      <w:tr w:rsidR="002F4D95" w:rsidRPr="002F4D95" w14:paraId="23EA06A4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500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Złącza w obudowie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4BC" w14:textId="77777777" w:rsidR="002F4D95" w:rsidRPr="002F4D95" w:rsidRDefault="002F4D95" w:rsidP="008076E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Wbudowane porty i złącza:</w:t>
            </w:r>
          </w:p>
          <w:p w14:paraId="2166B1EE" w14:textId="77777777" w:rsidR="002F4D95" w:rsidRPr="002F4D95" w:rsidRDefault="002F4D95" w:rsidP="00DF2F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1 x HDMI, </w:t>
            </w:r>
          </w:p>
          <w:p w14:paraId="7BC4C4EF" w14:textId="77777777" w:rsidR="002F4D95" w:rsidRPr="002F4D95" w:rsidRDefault="002F4D95" w:rsidP="00DF2F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min 2 </w:t>
            </w:r>
            <w:proofErr w:type="spellStart"/>
            <w:r w:rsidRPr="002F4D95">
              <w:rPr>
                <w:rFonts w:ascii="Arial" w:hAnsi="Arial" w:cs="Arial"/>
              </w:rPr>
              <w:t>szt</w:t>
            </w:r>
            <w:proofErr w:type="spellEnd"/>
            <w:r w:rsidRPr="002F4D95">
              <w:rPr>
                <w:rFonts w:ascii="Arial" w:hAnsi="Arial" w:cs="Arial"/>
              </w:rPr>
              <w:t xml:space="preserve"> złącza typu C,</w:t>
            </w:r>
          </w:p>
          <w:p w14:paraId="46C3FDFC" w14:textId="77777777" w:rsidR="002F4D95" w:rsidRPr="002F4D95" w:rsidRDefault="002F4D95" w:rsidP="00DF2F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współdzielone lub oddzielne złącze słuchawkowe stereo i złącze mikrofonowe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7B72" w14:textId="77777777" w:rsidR="002F4D95" w:rsidRPr="002F4D95" w:rsidRDefault="002F4D95" w:rsidP="00DF2F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02D3A886" w14:textId="77777777" w:rsidR="002F4D95" w:rsidRPr="002F4D95" w:rsidRDefault="002F4D95" w:rsidP="00DF2F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0CF4C392" w14:textId="77777777" w:rsidR="002F4D95" w:rsidRPr="002F4D95" w:rsidRDefault="002F4D95" w:rsidP="00DF2F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24FF75EF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</w:p>
          <w:p w14:paraId="775C1DA4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2A5167B8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8C94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0325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Klawiatura z wydzieloną z prawej strony klawiaturą numeryczną (układ US-QWERTY) oraz podświetlenie.</w:t>
            </w:r>
          </w:p>
          <w:p w14:paraId="31A0AC89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Mysz laserowa lub optyczna, USB</w:t>
            </w:r>
          </w:p>
          <w:p w14:paraId="7C07D49D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Torba na laptopa </w:t>
            </w:r>
          </w:p>
          <w:p w14:paraId="53748ADD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Mysz i torba muszą pochodzić od tego samego producenta co komputer</w:t>
            </w:r>
          </w:p>
          <w:p w14:paraId="390015A1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2F4D95">
              <w:rPr>
                <w:rFonts w:ascii="Arial" w:hAnsi="Arial" w:cs="Arial"/>
              </w:rPr>
              <w:t>Touchpad</w:t>
            </w:r>
            <w:proofErr w:type="spellEnd"/>
          </w:p>
          <w:p w14:paraId="534A970E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Układ szyfrowania TPM</w:t>
            </w:r>
          </w:p>
          <w:p w14:paraId="6F91DE8E" w14:textId="77777777" w:rsidR="002F4D95" w:rsidRPr="002F4D95" w:rsidRDefault="002F4D95" w:rsidP="00DF2F2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F4D95">
              <w:rPr>
                <w:rFonts w:ascii="Arial" w:hAnsi="Arial" w:cs="Arial"/>
              </w:rPr>
              <w:t>Patchcord</w:t>
            </w:r>
            <w:proofErr w:type="spellEnd"/>
            <w:r w:rsidRPr="002F4D95">
              <w:rPr>
                <w:rFonts w:ascii="Arial" w:hAnsi="Arial" w:cs="Arial"/>
              </w:rPr>
              <w:t xml:space="preserve"> 5m żółty</w:t>
            </w:r>
          </w:p>
          <w:p w14:paraId="4A13F20F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8AE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1F6BF63F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0BD28C42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275B6A63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790D2A75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0922CA2F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16B33455" w14:textId="77777777" w:rsidR="002F4D95" w:rsidRPr="002F4D95" w:rsidRDefault="002F4D95" w:rsidP="00DF2F2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73EB70C0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23B73EFF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BBF6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lastRenderedPageBreak/>
              <w:t>Zasilanie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9619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Zasilacz sieciowy (zewnętrzny) dedykowany dla urządzenia musi pochodzić od tego samego producenta co komputer.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0CBA" w14:textId="77777777" w:rsidR="002F4D95" w:rsidRPr="002F4D95" w:rsidRDefault="002F4D95" w:rsidP="008076E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</w:tc>
      </w:tr>
      <w:tr w:rsidR="002F4D95" w:rsidRPr="002F4D95" w14:paraId="1AE69F07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8731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3260" w14:textId="77777777" w:rsidR="002F4D95" w:rsidRPr="002F4D95" w:rsidRDefault="002F4D95" w:rsidP="008076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Microsoft </w:t>
            </w:r>
            <w:r w:rsidRPr="002F4D95">
              <w:rPr>
                <w:rFonts w:ascii="Arial" w:hAnsi="Arial" w:cs="Arial"/>
                <w:bCs/>
                <w:sz w:val="20"/>
                <w:szCs w:val="20"/>
              </w:rPr>
              <w:t xml:space="preserve">Windows 11 Pro </w:t>
            </w:r>
            <w:proofErr w:type="spellStart"/>
            <w:r w:rsidRPr="002F4D95">
              <w:rPr>
                <w:rFonts w:ascii="Arial" w:hAnsi="Arial" w:cs="Arial"/>
                <w:bCs/>
                <w:sz w:val="20"/>
                <w:szCs w:val="20"/>
              </w:rPr>
              <w:t>Education</w:t>
            </w:r>
            <w:proofErr w:type="spellEnd"/>
            <w:r w:rsidRPr="002F4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4D95">
              <w:rPr>
                <w:rFonts w:ascii="Arial" w:hAnsi="Arial" w:cs="Arial"/>
                <w:sz w:val="20"/>
                <w:szCs w:val="20"/>
              </w:rPr>
              <w:t xml:space="preserve">PL 64-bit (z możliwością </w:t>
            </w:r>
            <w:proofErr w:type="spellStart"/>
            <w:r w:rsidRPr="002F4D95">
              <w:rPr>
                <w:rFonts w:ascii="Arial" w:hAnsi="Arial" w:cs="Arial"/>
                <w:sz w:val="20"/>
                <w:szCs w:val="20"/>
              </w:rPr>
              <w:t>downgradu</w:t>
            </w:r>
            <w:proofErr w:type="spellEnd"/>
            <w:r w:rsidRPr="002F4D95">
              <w:rPr>
                <w:rFonts w:ascii="Arial" w:hAnsi="Arial" w:cs="Arial"/>
                <w:sz w:val="20"/>
                <w:szCs w:val="20"/>
              </w:rPr>
              <w:t xml:space="preserve"> do Windows 10) wersja z licencją dla zapewnienia współpracy ze środowiskiem sieciowym Zamawiającego oraz aplikacjami funkcjonującymi w administracji państwowej. Nie dopuszcza się w tym zakresie licencji pochodzących z rynku wtórnego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62F8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14:paraId="1155929F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0D97FFE5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B0A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BIOS 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BAA6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BIOS zgodny ze specyfikacją UEFI, musi posiadać następujące cechy:</w:t>
            </w:r>
          </w:p>
          <w:p w14:paraId="6E465F19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- Możliwość, bez uruchamiania systemu operacyjnego z dysku twardego komputera lub innych podłączonych do niego urządzeń zewnętrznych odczytania z BIOS informacji o: wersji BIOS, nr seryjnym komputera wraz z datą jego wyprodukowania, ilości i sposobu obłożenia slotów pamięciami RAM,  typie procesora wraz z informacją o ilości rdzeni, wielkości pamięci cache L2 i L3, pojemności zainstalowanego dysku twardego, rodzajach napędów optycznych, MAC adresie zintegrowanej karty sieciowej, kontrolerze audio. </w:t>
            </w:r>
          </w:p>
          <w:p w14:paraId="1CBB3865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- Funkcja blokowania/odblokowania BOOT-</w:t>
            </w:r>
            <w:proofErr w:type="spellStart"/>
            <w:r w:rsidRPr="002F4D95">
              <w:rPr>
                <w:rFonts w:ascii="Arial" w:hAnsi="Arial" w:cs="Arial"/>
                <w:sz w:val="20"/>
                <w:szCs w:val="20"/>
              </w:rPr>
              <w:t>owania</w:t>
            </w:r>
            <w:proofErr w:type="spellEnd"/>
            <w:r w:rsidRPr="002F4D95">
              <w:rPr>
                <w:rFonts w:ascii="Arial" w:hAnsi="Arial" w:cs="Arial"/>
                <w:sz w:val="20"/>
                <w:szCs w:val="20"/>
              </w:rPr>
              <w:t xml:space="preserve"> stacji roboczej z zewnętrznych urządzeń, karty SD, USB.</w:t>
            </w:r>
          </w:p>
          <w:p w14:paraId="556F4D56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- Możliwość, bez uruchamiania systemu operacyjnego z dysku twardego komputera lub innych, podłączonych do niego urządzeń zewnętrznych, ustawienia hasła na poziomie systemu, administratora oraz dysku twardego oraz możliwość ustawienia następujących zależności pomiędzy nimi: brak możliwości zmiany hasła pozwalającego na uruchomienie systemu bez podania hasła administratora. </w:t>
            </w:r>
          </w:p>
          <w:p w14:paraId="29F6C37F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- 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</w:t>
            </w:r>
          </w:p>
          <w:p w14:paraId="7AB69E26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- Możliwość włączenia/wyłączenia hasła dla dysku twardego.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ECA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14:paraId="43EA464E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0C863EBB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BAB4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3BF2" w14:textId="77777777" w:rsidR="002F4D95" w:rsidRPr="002F4D95" w:rsidRDefault="002F4D95" w:rsidP="00DF2F2D">
            <w:pPr>
              <w:pStyle w:val="Akapitzlist"/>
              <w:numPr>
                <w:ilvl w:val="0"/>
                <w:numId w:val="15"/>
              </w:numPr>
              <w:ind w:left="256" w:hanging="179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minimum 5-letnia gwarancja producenta komputera liczona od daty dostawy sprzętu świadczona w miejscu instalacji komputera. Usunięcie awarii – 5 dni roboczych po otrzymaniu zgłoszenia (przyjmowanie zgłoszeń w dni robocze w godzinach 8.00-15.00 telefonicznie, lub faksem, lub e-mail).</w:t>
            </w:r>
          </w:p>
          <w:p w14:paraId="50D3815D" w14:textId="77777777" w:rsidR="002F4D95" w:rsidRPr="002F4D95" w:rsidRDefault="002F4D95" w:rsidP="00DF2F2D">
            <w:pPr>
              <w:pStyle w:val="Akapitzlist"/>
              <w:numPr>
                <w:ilvl w:val="0"/>
                <w:numId w:val="15"/>
              </w:numPr>
              <w:ind w:left="294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W przypadku konieczności naprawy w serwisie, dysk twardy musi zostać wymontowany i pozostawiony u zamawiającego.</w:t>
            </w:r>
          </w:p>
          <w:p w14:paraId="5D16AD71" w14:textId="77777777" w:rsidR="002F4D95" w:rsidRPr="002F4D95" w:rsidRDefault="002F4D95" w:rsidP="00DF2F2D">
            <w:pPr>
              <w:pStyle w:val="Akapitzlist"/>
              <w:numPr>
                <w:ilvl w:val="0"/>
                <w:numId w:val="15"/>
              </w:numPr>
              <w:ind w:left="294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 xml:space="preserve">W przypadku awarii nośników danych w okresie gwarancji takich jak dyski twarde itp., pozostają one u Zamawiającego. </w:t>
            </w:r>
          </w:p>
          <w:p w14:paraId="4A08AE07" w14:textId="77777777" w:rsidR="002F4D95" w:rsidRPr="002F4D95" w:rsidRDefault="002F4D95" w:rsidP="00DF2F2D">
            <w:pPr>
              <w:pStyle w:val="Akapitzlist"/>
              <w:numPr>
                <w:ilvl w:val="0"/>
                <w:numId w:val="15"/>
              </w:numPr>
              <w:ind w:left="294"/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Serwis urządzeń realizowany przez producenta lub autoryzowanego partnera serwisowego producenta komputera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8D" w14:textId="77777777" w:rsidR="002F4D95" w:rsidRPr="002F4D95" w:rsidRDefault="002F4D95" w:rsidP="00DF2F2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Ile lat gwarancji ……</w:t>
            </w:r>
          </w:p>
          <w:p w14:paraId="5BCBFF2D" w14:textId="77777777" w:rsidR="002F4D95" w:rsidRPr="002F4D95" w:rsidRDefault="002F4D95" w:rsidP="00DF2F2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3C0945E7" w14:textId="77777777" w:rsidR="002F4D95" w:rsidRPr="002F4D95" w:rsidRDefault="002F4D95" w:rsidP="00DF2F2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4ACB7F9E" w14:textId="77777777" w:rsidR="002F4D95" w:rsidRPr="002F4D95" w:rsidRDefault="002F4D95" w:rsidP="00DF2F2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2F4D95">
              <w:rPr>
                <w:rFonts w:ascii="Arial" w:hAnsi="Arial" w:cs="Arial"/>
              </w:rPr>
              <w:t>spełnia / nie spełnia*</w:t>
            </w:r>
          </w:p>
          <w:p w14:paraId="7BEB9BEC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9B089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14DE99B6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3FF0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Wsparcie techniczne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8FE9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  <w:p w14:paraId="5903C08C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Wraz z dostawą komputerów Wykonawca musi dostarczyć sterowniki (lub musi istnieć pobrania sterowników na stronie producenta) w postaci paczek gotowych do zaimportowania.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211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14:paraId="69023600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95" w:rsidRPr="002F4D95" w14:paraId="6F02ECC2" w14:textId="77777777" w:rsidTr="002F4D9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8A53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5643" w14:textId="77777777" w:rsidR="002F4D95" w:rsidRPr="002F4D95" w:rsidRDefault="002F4D95" w:rsidP="008076EF">
            <w:pPr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Wszystkie oferowane komponenty wchodzące w skład komputera mają być ze sobą kompatybilne i nie będą obniżać jego wydajności. Zamawiający nie dopuszcza aby zaoferowane komponenty komputera pracowały na niższych warunkach niż opisane w SIWZ.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73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D95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14:paraId="6E87E902" w14:textId="77777777" w:rsidR="002F4D95" w:rsidRPr="002F4D95" w:rsidRDefault="002F4D95" w:rsidP="0080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1B234" w14:textId="77777777" w:rsidR="002F4D95" w:rsidRPr="00D8768C" w:rsidRDefault="002F4D95" w:rsidP="002F4D95">
      <w:pPr>
        <w:rPr>
          <w:color w:val="FF0000"/>
        </w:rPr>
      </w:pPr>
    </w:p>
    <w:p w14:paraId="195E6C1B" w14:textId="77777777" w:rsidR="002F4D95" w:rsidRPr="002F4D95" w:rsidRDefault="002F4D95" w:rsidP="00DF2F2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F4D95">
        <w:rPr>
          <w:rFonts w:ascii="Arial" w:hAnsi="Arial" w:cs="Arial"/>
          <w:b/>
          <w:sz w:val="24"/>
          <w:szCs w:val="24"/>
        </w:rPr>
        <w:t>Notebook 15-16" typu profesor</w:t>
      </w:r>
    </w:p>
    <w:p w14:paraId="5665FAE9" w14:textId="77777777" w:rsidR="002F4D95" w:rsidRPr="00EC6223" w:rsidRDefault="002F4D95" w:rsidP="002F4D95">
      <w:pPr>
        <w:spacing w:after="0" w:line="240" w:lineRule="auto"/>
        <w:rPr>
          <w:sz w:val="20"/>
          <w:szCs w:val="20"/>
        </w:rPr>
      </w:pPr>
      <w:r w:rsidRPr="00EC6223">
        <w:rPr>
          <w:sz w:val="20"/>
          <w:szCs w:val="20"/>
        </w:rPr>
        <w:t xml:space="preserve"> </w:t>
      </w:r>
    </w:p>
    <w:tbl>
      <w:tblPr>
        <w:tblStyle w:val="Tabela-Siatka14"/>
        <w:tblW w:w="9214" w:type="dxa"/>
        <w:tblInd w:w="-147" w:type="dxa"/>
        <w:tblLook w:val="04A0" w:firstRow="1" w:lastRow="0" w:firstColumn="1" w:lastColumn="0" w:noHBand="0" w:noVBand="1"/>
      </w:tblPr>
      <w:tblGrid>
        <w:gridCol w:w="1771"/>
        <w:gridCol w:w="5112"/>
        <w:gridCol w:w="2616"/>
      </w:tblGrid>
      <w:tr w:rsidR="002F4D95" w:rsidRPr="00EC6223" w14:paraId="3782ACBD" w14:textId="77777777" w:rsidTr="002F4D95">
        <w:trPr>
          <w:trHeight w:val="84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791D7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PRZENOŚNY</w:t>
            </w: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+ /stacja dokująca</w:t>
            </w:r>
          </w:p>
        </w:tc>
      </w:tr>
      <w:tr w:rsidR="002F4D95" w:rsidRPr="00EC6223" w14:paraId="3F01B125" w14:textId="77777777" w:rsidTr="002F4D95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99B04" w14:textId="77777777" w:rsidR="002F4D95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Przykładowe urządzenie spełniające poniższe wymagania </w:t>
            </w:r>
            <w:r w:rsidRPr="00EC6223">
              <w:rPr>
                <w:sz w:val="20"/>
                <w:szCs w:val="20"/>
              </w:rPr>
              <w:t xml:space="preserve">Dell </w:t>
            </w:r>
            <w:proofErr w:type="spellStart"/>
            <w:r w:rsidRPr="00EC6223">
              <w:rPr>
                <w:sz w:val="20"/>
                <w:szCs w:val="20"/>
              </w:rPr>
              <w:t>Vostro</w:t>
            </w:r>
            <w:proofErr w:type="spellEnd"/>
            <w:r w:rsidRPr="00EC6223">
              <w:rPr>
                <w:sz w:val="20"/>
                <w:szCs w:val="20"/>
              </w:rPr>
              <w:t xml:space="preserve"> 7620</w:t>
            </w:r>
          </w:p>
          <w:p w14:paraId="762C9F73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Minimalne parametry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E50E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Nazwa producenta**:</w:t>
            </w:r>
          </w:p>
          <w:p w14:paraId="497921AD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470DD0A6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Typ/model**:</w:t>
            </w:r>
          </w:p>
          <w:p w14:paraId="780A523C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2F4D95" w:rsidRPr="00EC6223" w14:paraId="33D5A112" w14:textId="77777777" w:rsidTr="002F4D95">
        <w:trPr>
          <w:trHeight w:val="5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144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2BF6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FF">
              <w:rPr>
                <w:rFonts w:ascii="Times New Roman" w:hAnsi="Times New Roman" w:cs="Times New Roman"/>
                <w:sz w:val="20"/>
                <w:szCs w:val="20"/>
              </w:rPr>
              <w:t>Procesor umożliwiający osiągnięcie przez komputer, w zaoferowanej konfiguracji sprzętowej</w:t>
            </w: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, w teście </w:t>
            </w:r>
            <w:hyperlink r:id="rId9" w:history="1">
              <w:r w:rsidRPr="00EC6223">
                <w:rPr>
                  <w:szCs w:val="20"/>
                </w:rPr>
                <w:t>https://www.cpubenchmark.net/high_end_cpus.html</w:t>
              </w:r>
            </w:hyperlink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 wynik co najmniej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00 pkt. Wykonawca załączy wydruk ww. strony ze wskazaniem wiersza odpowiadającego właściwemu wynikowi testów. Wydruk ze strony musi być podpisany przez Wykonawcę</w:t>
            </w: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na dzień składania oferty i dołączony do oferty.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98A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Nazwa i model procesora**:</w:t>
            </w:r>
          </w:p>
          <w:p w14:paraId="69389FA2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3C50F526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990D8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Wynik </w:t>
            </w:r>
            <w:proofErr w:type="spellStart"/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cpubenchamark</w:t>
            </w:r>
            <w:proofErr w:type="spellEnd"/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**:</w:t>
            </w:r>
          </w:p>
          <w:p w14:paraId="1D966060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2CFBF54E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E6E2D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4236B4DF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885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Pamięć operacyjna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D02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Minimum 32 GB RAM DDR 4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5A2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Zainstalowana pamięć**: ………</w:t>
            </w:r>
          </w:p>
        </w:tc>
      </w:tr>
      <w:tr w:rsidR="002F4D95" w:rsidRPr="00EC6223" w14:paraId="063E89EC" w14:textId="77777777" w:rsidTr="002F4D95">
        <w:trPr>
          <w:trHeight w:val="55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B3DD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11DC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Karta graficzna umożliwiająca osiągnięcie przez komputer, w zaoferowanej konfiguracji sprzętowej, w teście </w:t>
            </w:r>
            <w:hyperlink r:id="rId10" w:history="1">
              <w:r w:rsidRPr="00EC6223">
                <w:rPr>
                  <w:sz w:val="20"/>
                  <w:szCs w:val="20"/>
                </w:rPr>
                <w:t>https://www.videocardbenchmark.net/high_end_gpus.html</w:t>
              </w:r>
            </w:hyperlink>
          </w:p>
          <w:p w14:paraId="2CC3DFF8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wynik co najmniej 7500 pkt. Wykonawca załączy wydruk ww. strony ze wskazaniem wiersza odpowiadającego właściwemu wynikowi testów. Wydruk ze strony musi być podpisany przez Wykonawcę na dzień składania oferty i dołączony do oferty.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E5A9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</w:tc>
      </w:tr>
      <w:tr w:rsidR="002F4D95" w:rsidRPr="00EC6223" w14:paraId="22B41660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CA39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BBFB" w14:textId="77777777" w:rsidR="002F4D95" w:rsidRPr="00D87228" w:rsidRDefault="002F4D95" w:rsidP="00DF2F2D">
            <w:pPr>
              <w:pStyle w:val="Akapitzlist"/>
              <w:numPr>
                <w:ilvl w:val="0"/>
                <w:numId w:val="17"/>
              </w:numPr>
              <w:ind w:left="547"/>
            </w:pPr>
            <w:r w:rsidRPr="00D87228">
              <w:t xml:space="preserve">Wielkość co najmniej 15 cali </w:t>
            </w:r>
          </w:p>
          <w:p w14:paraId="09CF6CC5" w14:textId="77777777" w:rsidR="002F4D95" w:rsidRPr="00D87228" w:rsidRDefault="002F4D95" w:rsidP="00DF2F2D">
            <w:pPr>
              <w:pStyle w:val="Akapitzlist"/>
              <w:numPr>
                <w:ilvl w:val="0"/>
                <w:numId w:val="17"/>
              </w:numPr>
              <w:ind w:left="547"/>
            </w:pPr>
            <w:r w:rsidRPr="00D87228">
              <w:t>Rozdzielczość: co najmniej 1920 x 1200</w:t>
            </w:r>
          </w:p>
          <w:p w14:paraId="758C7A36" w14:textId="77777777" w:rsidR="002F4D95" w:rsidRPr="00D87228" w:rsidRDefault="002F4D95" w:rsidP="00DF2F2D">
            <w:pPr>
              <w:pStyle w:val="Akapitzlist"/>
              <w:numPr>
                <w:ilvl w:val="0"/>
                <w:numId w:val="17"/>
              </w:numPr>
              <w:ind w:left="547"/>
            </w:pPr>
            <w:r w:rsidRPr="00D87228">
              <w:t>LED i powłoką przeciwodblaskową</w:t>
            </w:r>
          </w:p>
          <w:p w14:paraId="29394FBF" w14:textId="77777777" w:rsidR="002F4D95" w:rsidRPr="00D87228" w:rsidRDefault="002F4D95" w:rsidP="00DF2F2D">
            <w:pPr>
              <w:pStyle w:val="Akapitzlist"/>
              <w:numPr>
                <w:ilvl w:val="0"/>
                <w:numId w:val="17"/>
              </w:numPr>
              <w:ind w:left="547"/>
            </w:pPr>
            <w:r w:rsidRPr="00D87228">
              <w:t>jasność 250 cd/m2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1C0B" w14:textId="77777777" w:rsidR="002F4D95" w:rsidRPr="00D87228" w:rsidRDefault="002F4D95" w:rsidP="00DF2F2D">
            <w:pPr>
              <w:pStyle w:val="Akapitzlist"/>
              <w:numPr>
                <w:ilvl w:val="0"/>
                <w:numId w:val="18"/>
              </w:numPr>
              <w:ind w:left="505"/>
            </w:pPr>
            <w:r w:rsidRPr="00D87228">
              <w:t>spełnia / nie spełnia*</w:t>
            </w:r>
          </w:p>
          <w:p w14:paraId="3D019AAD" w14:textId="77777777" w:rsidR="002F4D95" w:rsidRPr="00D87228" w:rsidRDefault="002F4D95" w:rsidP="00DF2F2D">
            <w:pPr>
              <w:pStyle w:val="Akapitzlist"/>
              <w:numPr>
                <w:ilvl w:val="0"/>
                <w:numId w:val="18"/>
              </w:numPr>
              <w:ind w:left="547"/>
            </w:pPr>
            <w:r w:rsidRPr="00D87228">
              <w:t>spełnia / nie spełnia*</w:t>
            </w:r>
          </w:p>
          <w:p w14:paraId="0197C009" w14:textId="77777777" w:rsidR="002F4D95" w:rsidRPr="00D87228" w:rsidRDefault="002F4D95" w:rsidP="00DF2F2D">
            <w:pPr>
              <w:pStyle w:val="Akapitzlist"/>
              <w:numPr>
                <w:ilvl w:val="0"/>
                <w:numId w:val="18"/>
              </w:numPr>
              <w:ind w:left="547"/>
            </w:pPr>
            <w:r w:rsidRPr="00D87228">
              <w:t>spełnia / nie spełnia*</w:t>
            </w:r>
          </w:p>
          <w:p w14:paraId="35AEBCF0" w14:textId="77777777" w:rsidR="002F4D95" w:rsidRPr="00D87228" w:rsidRDefault="002F4D95" w:rsidP="00DF2F2D">
            <w:pPr>
              <w:pStyle w:val="Akapitzlist"/>
              <w:numPr>
                <w:ilvl w:val="0"/>
                <w:numId w:val="18"/>
              </w:numPr>
              <w:ind w:left="547"/>
            </w:pPr>
            <w:r w:rsidRPr="00D87228">
              <w:t>spełnia / nie spełnia*</w:t>
            </w:r>
          </w:p>
          <w:p w14:paraId="0B93085A" w14:textId="77777777" w:rsidR="002F4D95" w:rsidRPr="00D87228" w:rsidRDefault="002F4D95" w:rsidP="008076EF">
            <w:pPr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7B437109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4C2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160C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SSD: minimum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500GB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FAB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6DA3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Pojemność**: ………GB</w:t>
            </w:r>
          </w:p>
          <w:p w14:paraId="7E6EC9DF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5E8CDF5E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5E61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8FAB" w14:textId="77777777" w:rsidR="002F4D95" w:rsidRPr="00D87228" w:rsidRDefault="002F4D95" w:rsidP="00DF2F2D">
            <w:pPr>
              <w:pStyle w:val="Akapitzlist"/>
              <w:numPr>
                <w:ilvl w:val="0"/>
                <w:numId w:val="19"/>
              </w:numPr>
              <w:ind w:left="405"/>
            </w:pPr>
            <w:r w:rsidRPr="00D87228">
              <w:t xml:space="preserve">Karta dźwiękowa: zintegrowana </w:t>
            </w:r>
          </w:p>
          <w:p w14:paraId="00558A90" w14:textId="77777777" w:rsidR="002F4D95" w:rsidRPr="00D87228" w:rsidRDefault="002F4D95" w:rsidP="00DF2F2D">
            <w:pPr>
              <w:pStyle w:val="Akapitzlist"/>
              <w:numPr>
                <w:ilvl w:val="0"/>
                <w:numId w:val="19"/>
              </w:numPr>
              <w:ind w:left="405"/>
            </w:pPr>
            <w:r w:rsidRPr="00D87228">
              <w:t>Głośniki: w obudowie komputera</w:t>
            </w:r>
          </w:p>
          <w:p w14:paraId="6CB1581A" w14:textId="77777777" w:rsidR="002F4D95" w:rsidRPr="00D87228" w:rsidRDefault="002F4D95" w:rsidP="00DF2F2D">
            <w:pPr>
              <w:pStyle w:val="Akapitzlist"/>
              <w:numPr>
                <w:ilvl w:val="0"/>
                <w:numId w:val="19"/>
              </w:numPr>
              <w:ind w:left="405"/>
            </w:pPr>
            <w:r w:rsidRPr="00D87228">
              <w:t>Mikrofon: w obudowie komputera</w:t>
            </w:r>
          </w:p>
          <w:p w14:paraId="6A8DDA93" w14:textId="77777777" w:rsidR="002F4D95" w:rsidRPr="00D87228" w:rsidRDefault="002F4D95" w:rsidP="00DF2F2D">
            <w:pPr>
              <w:pStyle w:val="Akapitzlist"/>
              <w:numPr>
                <w:ilvl w:val="0"/>
                <w:numId w:val="19"/>
              </w:numPr>
              <w:ind w:left="405"/>
            </w:pPr>
            <w:r w:rsidRPr="00D87228">
              <w:t>Kamera: zintegrowana z obudową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2EAA" w14:textId="77777777" w:rsidR="002F4D95" w:rsidRPr="00D87228" w:rsidRDefault="002F4D95" w:rsidP="00DF2F2D">
            <w:pPr>
              <w:pStyle w:val="Akapitzlist"/>
              <w:numPr>
                <w:ilvl w:val="0"/>
                <w:numId w:val="20"/>
              </w:numPr>
              <w:ind w:left="405"/>
            </w:pPr>
            <w:r w:rsidRPr="00D87228">
              <w:t>spełnia / nie spełnia*</w:t>
            </w:r>
          </w:p>
          <w:p w14:paraId="319613DD" w14:textId="77777777" w:rsidR="002F4D95" w:rsidRPr="00D87228" w:rsidRDefault="002F4D95" w:rsidP="00DF2F2D">
            <w:pPr>
              <w:pStyle w:val="Akapitzlist"/>
              <w:numPr>
                <w:ilvl w:val="0"/>
                <w:numId w:val="20"/>
              </w:numPr>
              <w:ind w:left="405"/>
            </w:pPr>
            <w:r w:rsidRPr="00D87228">
              <w:t>spełnia / nie spełnia*</w:t>
            </w:r>
          </w:p>
          <w:p w14:paraId="6584D289" w14:textId="77777777" w:rsidR="002F4D95" w:rsidRPr="00D87228" w:rsidRDefault="002F4D95" w:rsidP="00DF2F2D">
            <w:pPr>
              <w:pStyle w:val="Akapitzlist"/>
              <w:numPr>
                <w:ilvl w:val="0"/>
                <w:numId w:val="20"/>
              </w:numPr>
              <w:ind w:left="405"/>
            </w:pPr>
            <w:r w:rsidRPr="00D87228">
              <w:t>spełnia / nie spełnia*</w:t>
            </w:r>
          </w:p>
          <w:p w14:paraId="338DB606" w14:textId="77777777" w:rsidR="002F4D95" w:rsidRPr="00D87228" w:rsidRDefault="002F4D95" w:rsidP="00DF2F2D">
            <w:pPr>
              <w:pStyle w:val="Akapitzlist"/>
              <w:numPr>
                <w:ilvl w:val="0"/>
                <w:numId w:val="20"/>
              </w:numPr>
              <w:ind w:left="405"/>
            </w:pPr>
            <w:r w:rsidRPr="00D87228">
              <w:t>spełnia / nie spełnia*</w:t>
            </w:r>
          </w:p>
        </w:tc>
      </w:tr>
      <w:tr w:rsidR="002F4D95" w:rsidRPr="00EC6223" w14:paraId="413BC5EE" w14:textId="77777777" w:rsidTr="002F4D95">
        <w:trPr>
          <w:trHeight w:val="6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F529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Łączność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01D6" w14:textId="77777777" w:rsidR="002F4D95" w:rsidRPr="00D87228" w:rsidRDefault="002F4D95" w:rsidP="00DF2F2D">
            <w:pPr>
              <w:pStyle w:val="Akapitzlist"/>
              <w:numPr>
                <w:ilvl w:val="0"/>
                <w:numId w:val="21"/>
              </w:numPr>
              <w:ind w:left="405"/>
              <w:rPr>
                <w:rFonts w:eastAsiaTheme="minorHAnsi"/>
              </w:rPr>
            </w:pPr>
            <w:r w:rsidRPr="00D87228">
              <w:rPr>
                <w:rFonts w:eastAsiaTheme="minorHAnsi"/>
              </w:rPr>
              <w:t xml:space="preserve">Łączność bezprzewodowa:  </w:t>
            </w:r>
            <w:proofErr w:type="spellStart"/>
            <w:r w:rsidRPr="00D87228">
              <w:rPr>
                <w:rFonts w:eastAsiaTheme="minorHAnsi"/>
              </w:rPr>
              <w:t>WiFi</w:t>
            </w:r>
            <w:proofErr w:type="spellEnd"/>
            <w:r w:rsidRPr="00D87228">
              <w:rPr>
                <w:rFonts w:eastAsiaTheme="minorHAnsi"/>
              </w:rPr>
              <w:t xml:space="preserve"> 6E 802.11b/g/n/a/</w:t>
            </w:r>
            <w:proofErr w:type="spellStart"/>
            <w:r w:rsidRPr="00D87228">
              <w:rPr>
                <w:rFonts w:eastAsiaTheme="minorHAnsi"/>
              </w:rPr>
              <w:t>ac</w:t>
            </w:r>
            <w:proofErr w:type="spellEnd"/>
            <w:r w:rsidRPr="00D87228">
              <w:rPr>
                <w:rFonts w:eastAsiaTheme="minorHAnsi"/>
              </w:rPr>
              <w:t>/</w:t>
            </w:r>
            <w:proofErr w:type="spellStart"/>
            <w:r w:rsidRPr="00D87228">
              <w:rPr>
                <w:rFonts w:eastAsiaTheme="minorHAnsi"/>
              </w:rPr>
              <w:t>ax</w:t>
            </w:r>
            <w:proofErr w:type="spellEnd"/>
          </w:p>
          <w:p w14:paraId="31DE1D59" w14:textId="77777777" w:rsidR="002F4D95" w:rsidRPr="00D87228" w:rsidRDefault="002F4D95" w:rsidP="00DF2F2D">
            <w:pPr>
              <w:pStyle w:val="Akapitzlist"/>
              <w:numPr>
                <w:ilvl w:val="0"/>
                <w:numId w:val="21"/>
              </w:numPr>
              <w:ind w:left="405"/>
              <w:rPr>
                <w:rFonts w:eastAsiaTheme="minorHAnsi"/>
              </w:rPr>
            </w:pPr>
            <w:r w:rsidRPr="00D87228">
              <w:rPr>
                <w:rFonts w:eastAsiaTheme="minorHAnsi"/>
              </w:rPr>
              <w:t xml:space="preserve">Łączność przewodowa: 10/100/1000 </w:t>
            </w:r>
            <w:proofErr w:type="spellStart"/>
            <w:r w:rsidRPr="00D87228">
              <w:rPr>
                <w:rFonts w:eastAsiaTheme="minorHAnsi"/>
              </w:rPr>
              <w:t>GbE</w:t>
            </w:r>
            <w:proofErr w:type="spellEnd"/>
            <w:r w:rsidRPr="00D87228">
              <w:rPr>
                <w:rFonts w:eastAsiaTheme="minorHAnsi"/>
              </w:rPr>
              <w:t xml:space="preserve"> LAN</w:t>
            </w:r>
          </w:p>
          <w:p w14:paraId="3118B86C" w14:textId="77777777" w:rsidR="002F4D95" w:rsidRPr="00D87228" w:rsidRDefault="002F4D95" w:rsidP="00DF2F2D">
            <w:pPr>
              <w:pStyle w:val="Akapitzlist"/>
              <w:numPr>
                <w:ilvl w:val="0"/>
                <w:numId w:val="21"/>
              </w:numPr>
              <w:ind w:left="405"/>
              <w:rPr>
                <w:rFonts w:eastAsiaTheme="minorHAnsi"/>
              </w:rPr>
            </w:pPr>
            <w:r w:rsidRPr="00D87228">
              <w:rPr>
                <w:rFonts w:eastAsiaTheme="minorHAnsi"/>
              </w:rPr>
              <w:t>Bluetooth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FF4" w14:textId="77777777" w:rsidR="002F4D95" w:rsidRPr="00D87228" w:rsidRDefault="002F4D95" w:rsidP="00DF2F2D">
            <w:pPr>
              <w:pStyle w:val="Akapitzlist"/>
              <w:numPr>
                <w:ilvl w:val="0"/>
                <w:numId w:val="22"/>
              </w:numPr>
              <w:ind w:left="405"/>
            </w:pPr>
            <w:r w:rsidRPr="00D87228">
              <w:t>spełnia / nie spełnia*</w:t>
            </w:r>
          </w:p>
          <w:p w14:paraId="58074983" w14:textId="77777777" w:rsidR="002F4D95" w:rsidRPr="00D87228" w:rsidRDefault="002F4D95" w:rsidP="00DF2F2D">
            <w:pPr>
              <w:pStyle w:val="Akapitzlist"/>
              <w:numPr>
                <w:ilvl w:val="0"/>
                <w:numId w:val="22"/>
              </w:numPr>
              <w:ind w:left="405"/>
            </w:pPr>
            <w:r w:rsidRPr="00D87228">
              <w:t>spełnia / nie spełnia*</w:t>
            </w:r>
          </w:p>
          <w:p w14:paraId="2A9C176F" w14:textId="77777777" w:rsidR="002F4D95" w:rsidRPr="00D87228" w:rsidRDefault="002F4D95" w:rsidP="00DF2F2D">
            <w:pPr>
              <w:pStyle w:val="Akapitzlist"/>
              <w:numPr>
                <w:ilvl w:val="0"/>
                <w:numId w:val="22"/>
              </w:numPr>
              <w:ind w:left="405"/>
            </w:pPr>
            <w:r w:rsidRPr="00D87228">
              <w:t>spełnia / nie spełnia*</w:t>
            </w:r>
          </w:p>
        </w:tc>
      </w:tr>
      <w:tr w:rsidR="002F4D95" w:rsidRPr="00EC6223" w14:paraId="537C854C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15AD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Złącza w obudowie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5C00" w14:textId="77777777" w:rsidR="002F4D95" w:rsidRPr="00D87228" w:rsidRDefault="002F4D95" w:rsidP="00DF2F2D">
            <w:pPr>
              <w:pStyle w:val="Akapitzlist"/>
              <w:numPr>
                <w:ilvl w:val="0"/>
                <w:numId w:val="23"/>
              </w:numPr>
              <w:ind w:left="405"/>
            </w:pPr>
            <w:r w:rsidRPr="00D87228">
              <w:t>Wbudowane porty i złącza:</w:t>
            </w:r>
          </w:p>
          <w:p w14:paraId="357F30C9" w14:textId="77777777" w:rsidR="002F4D95" w:rsidRPr="00D87228" w:rsidRDefault="002F4D95" w:rsidP="00DF2F2D">
            <w:pPr>
              <w:pStyle w:val="Akapitzlist"/>
              <w:numPr>
                <w:ilvl w:val="0"/>
                <w:numId w:val="23"/>
              </w:numPr>
              <w:ind w:left="405"/>
            </w:pPr>
            <w:r w:rsidRPr="00D87228">
              <w:t xml:space="preserve">1 x HDMI, </w:t>
            </w:r>
          </w:p>
          <w:p w14:paraId="6B7F5F1E" w14:textId="77777777" w:rsidR="002F4D95" w:rsidRPr="00D87228" w:rsidRDefault="002F4D95" w:rsidP="00DF2F2D">
            <w:pPr>
              <w:pStyle w:val="Akapitzlist"/>
              <w:numPr>
                <w:ilvl w:val="0"/>
                <w:numId w:val="23"/>
              </w:numPr>
              <w:ind w:left="405"/>
            </w:pPr>
            <w:r w:rsidRPr="00D87228">
              <w:t>min 2 szt. USB 3.0 lub wyższej,</w:t>
            </w:r>
          </w:p>
          <w:p w14:paraId="1070F96A" w14:textId="77777777" w:rsidR="002F4D95" w:rsidRPr="00D87228" w:rsidRDefault="002F4D95" w:rsidP="00DF2F2D">
            <w:pPr>
              <w:pStyle w:val="Akapitzlist"/>
              <w:numPr>
                <w:ilvl w:val="0"/>
                <w:numId w:val="23"/>
              </w:numPr>
              <w:ind w:left="405"/>
            </w:pPr>
            <w:r w:rsidRPr="00D87228">
              <w:t xml:space="preserve">mikrofon i głośnik – dopuszczalne </w:t>
            </w:r>
            <w:proofErr w:type="spellStart"/>
            <w:r w:rsidRPr="00D87228">
              <w:t>combo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0031" w14:textId="77777777" w:rsidR="002F4D95" w:rsidRPr="00D87228" w:rsidRDefault="002F4D95" w:rsidP="00DF2F2D">
            <w:pPr>
              <w:pStyle w:val="Akapitzlist"/>
              <w:numPr>
                <w:ilvl w:val="0"/>
                <w:numId w:val="24"/>
              </w:numPr>
              <w:ind w:left="405"/>
            </w:pPr>
            <w:r w:rsidRPr="00D87228">
              <w:t>spełnia / nie spełnia*</w:t>
            </w:r>
          </w:p>
          <w:p w14:paraId="489D49D7" w14:textId="77777777" w:rsidR="002F4D95" w:rsidRPr="00D87228" w:rsidRDefault="002F4D95" w:rsidP="00DF2F2D">
            <w:pPr>
              <w:pStyle w:val="Akapitzlist"/>
              <w:numPr>
                <w:ilvl w:val="0"/>
                <w:numId w:val="24"/>
              </w:numPr>
              <w:ind w:left="405"/>
            </w:pPr>
            <w:r w:rsidRPr="00D87228">
              <w:t>spełnia / nie spełnia*</w:t>
            </w:r>
          </w:p>
          <w:p w14:paraId="5526A87A" w14:textId="77777777" w:rsidR="002F4D95" w:rsidRPr="00D87228" w:rsidRDefault="002F4D95" w:rsidP="00DF2F2D">
            <w:pPr>
              <w:pStyle w:val="Akapitzlist"/>
              <w:numPr>
                <w:ilvl w:val="0"/>
                <w:numId w:val="24"/>
              </w:numPr>
              <w:ind w:left="405"/>
            </w:pPr>
            <w:r w:rsidRPr="00D87228">
              <w:t>spełnia / nie spełnia*</w:t>
            </w:r>
          </w:p>
          <w:p w14:paraId="471A3553" w14:textId="77777777" w:rsidR="002F4D95" w:rsidRPr="00D87228" w:rsidRDefault="002F4D95" w:rsidP="00DF2F2D">
            <w:pPr>
              <w:pStyle w:val="Akapitzlist"/>
              <w:numPr>
                <w:ilvl w:val="0"/>
                <w:numId w:val="24"/>
              </w:numPr>
              <w:ind w:left="405"/>
            </w:pPr>
            <w:r w:rsidRPr="00D87228">
              <w:t>spełnia / nie spełnia*</w:t>
            </w:r>
          </w:p>
        </w:tc>
      </w:tr>
      <w:tr w:rsidR="002F4D95" w:rsidRPr="00EC6223" w14:paraId="5D911B3A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8DC6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Wyposażenie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49D" w14:textId="77777777" w:rsidR="002F4D95" w:rsidRPr="00D87228" w:rsidRDefault="002F4D95" w:rsidP="00DF2F2D">
            <w:pPr>
              <w:pStyle w:val="Akapitzlist"/>
              <w:numPr>
                <w:ilvl w:val="0"/>
                <w:numId w:val="25"/>
              </w:numPr>
              <w:ind w:left="405"/>
            </w:pPr>
            <w:r w:rsidRPr="00D87228">
              <w:t xml:space="preserve">Klawiatura podświetlana z wydzieloną z prawej strony klawiaturą numeryczną (układ US-QWERTY). </w:t>
            </w:r>
          </w:p>
          <w:p w14:paraId="40E4933A" w14:textId="77777777" w:rsidR="002F4D95" w:rsidRPr="00D87228" w:rsidRDefault="002F4D95" w:rsidP="00DF2F2D">
            <w:pPr>
              <w:pStyle w:val="Akapitzlist"/>
              <w:numPr>
                <w:ilvl w:val="0"/>
                <w:numId w:val="25"/>
              </w:numPr>
              <w:ind w:left="405"/>
            </w:pPr>
            <w:r w:rsidRPr="00D87228">
              <w:t>Mysz laserowa lub optyczna, USB</w:t>
            </w:r>
          </w:p>
          <w:p w14:paraId="1BF0E9E5" w14:textId="77777777" w:rsidR="002F4D95" w:rsidRPr="00D87228" w:rsidRDefault="002F4D95" w:rsidP="00DF2F2D">
            <w:pPr>
              <w:pStyle w:val="Akapitzlist"/>
              <w:numPr>
                <w:ilvl w:val="0"/>
                <w:numId w:val="25"/>
              </w:numPr>
              <w:ind w:left="405"/>
            </w:pPr>
            <w:r w:rsidRPr="00D87228">
              <w:t>Mysz i torba muszą pochodzić od tego samego producenta co komputer</w:t>
            </w:r>
          </w:p>
          <w:p w14:paraId="0449B729" w14:textId="77777777" w:rsidR="002F4D95" w:rsidRPr="00D87228" w:rsidRDefault="002F4D95" w:rsidP="00DF2F2D">
            <w:pPr>
              <w:pStyle w:val="Akapitzlist"/>
              <w:numPr>
                <w:ilvl w:val="0"/>
                <w:numId w:val="25"/>
              </w:numPr>
              <w:ind w:left="405"/>
            </w:pPr>
            <w:proofErr w:type="spellStart"/>
            <w:r w:rsidRPr="00D87228">
              <w:t>Touchpad</w:t>
            </w:r>
            <w:proofErr w:type="spellEnd"/>
          </w:p>
          <w:p w14:paraId="1B043F84" w14:textId="77777777" w:rsidR="002F4D95" w:rsidRPr="00D87228" w:rsidRDefault="002F4D95" w:rsidP="00DF2F2D">
            <w:pPr>
              <w:pStyle w:val="Akapitzlist"/>
              <w:numPr>
                <w:ilvl w:val="0"/>
                <w:numId w:val="25"/>
              </w:numPr>
              <w:ind w:left="405"/>
            </w:pPr>
            <w:r w:rsidRPr="00D87228">
              <w:t>Układ szyfrowania TPM</w:t>
            </w:r>
          </w:p>
          <w:p w14:paraId="0D057775" w14:textId="77777777" w:rsidR="002F4D95" w:rsidRPr="00D87228" w:rsidRDefault="002F4D95" w:rsidP="00DF2F2D">
            <w:pPr>
              <w:pStyle w:val="Akapitzlist"/>
              <w:numPr>
                <w:ilvl w:val="0"/>
                <w:numId w:val="25"/>
              </w:numPr>
              <w:ind w:left="405"/>
            </w:pPr>
            <w:proofErr w:type="spellStart"/>
            <w:r w:rsidRPr="00D87228">
              <w:t>Patchcord</w:t>
            </w:r>
            <w:proofErr w:type="spellEnd"/>
            <w:r w:rsidRPr="00D87228">
              <w:t xml:space="preserve"> 5m żółty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871" w14:textId="77777777" w:rsidR="002F4D95" w:rsidRPr="00D87228" w:rsidRDefault="002F4D95" w:rsidP="00DF2F2D">
            <w:pPr>
              <w:pStyle w:val="Akapitzlist"/>
              <w:numPr>
                <w:ilvl w:val="0"/>
                <w:numId w:val="26"/>
              </w:numPr>
              <w:ind w:left="405"/>
            </w:pPr>
            <w:r w:rsidRPr="00D87228">
              <w:t>spełnia / nie spełnia*</w:t>
            </w:r>
          </w:p>
          <w:p w14:paraId="7FB30EB8" w14:textId="77777777" w:rsidR="002F4D95" w:rsidRPr="00D87228" w:rsidRDefault="002F4D95" w:rsidP="00DF2F2D">
            <w:pPr>
              <w:pStyle w:val="Akapitzlist"/>
              <w:numPr>
                <w:ilvl w:val="0"/>
                <w:numId w:val="26"/>
              </w:numPr>
              <w:ind w:left="405"/>
            </w:pPr>
            <w:r w:rsidRPr="00D87228">
              <w:t>spełnia / nie spełnia*</w:t>
            </w:r>
          </w:p>
          <w:p w14:paraId="1348A77A" w14:textId="77777777" w:rsidR="002F4D95" w:rsidRPr="00D87228" w:rsidRDefault="002F4D95" w:rsidP="00DF2F2D">
            <w:pPr>
              <w:pStyle w:val="Akapitzlist"/>
              <w:numPr>
                <w:ilvl w:val="0"/>
                <w:numId w:val="26"/>
              </w:numPr>
              <w:ind w:left="405"/>
            </w:pPr>
            <w:r w:rsidRPr="00D87228">
              <w:t>spełnia / nie spełnia*</w:t>
            </w:r>
          </w:p>
          <w:p w14:paraId="654DA5E5" w14:textId="77777777" w:rsidR="002F4D95" w:rsidRPr="00D87228" w:rsidRDefault="002F4D95" w:rsidP="00DF2F2D">
            <w:pPr>
              <w:pStyle w:val="Akapitzlist"/>
              <w:numPr>
                <w:ilvl w:val="0"/>
                <w:numId w:val="26"/>
              </w:numPr>
              <w:ind w:left="405"/>
            </w:pPr>
            <w:r w:rsidRPr="00D87228">
              <w:t>spełnia / nie spełnia*</w:t>
            </w:r>
          </w:p>
          <w:p w14:paraId="6EE23355" w14:textId="77777777" w:rsidR="002F4D95" w:rsidRPr="00D87228" w:rsidRDefault="002F4D95" w:rsidP="00DF2F2D">
            <w:pPr>
              <w:pStyle w:val="Akapitzlist"/>
              <w:numPr>
                <w:ilvl w:val="0"/>
                <w:numId w:val="26"/>
              </w:numPr>
              <w:ind w:left="405"/>
            </w:pPr>
            <w:r w:rsidRPr="00D87228">
              <w:t>spełnia / nie spełnia*</w:t>
            </w:r>
          </w:p>
          <w:p w14:paraId="76D8285B" w14:textId="77777777" w:rsidR="002F4D95" w:rsidRPr="00D87228" w:rsidRDefault="002F4D95" w:rsidP="00DF2F2D">
            <w:pPr>
              <w:pStyle w:val="Akapitzlist"/>
              <w:numPr>
                <w:ilvl w:val="0"/>
                <w:numId w:val="26"/>
              </w:numPr>
              <w:ind w:left="405"/>
            </w:pPr>
            <w:r w:rsidRPr="00D87228">
              <w:t>spełnia / nie spełnia*</w:t>
            </w:r>
          </w:p>
        </w:tc>
      </w:tr>
      <w:tr w:rsidR="002F4D95" w:rsidRPr="00EC6223" w14:paraId="36F8DCA3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6C4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56BF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Zasilacz sieciowy (zewnętrzny) dedykowany dla urządzenia musi pochodzić od tego samego producenta co komputer.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CA69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</w:tc>
      </w:tr>
      <w:tr w:rsidR="002F4D95" w:rsidRPr="00EC6223" w14:paraId="67713499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1F6D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53A5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Windows 11 Pro </w:t>
            </w: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PL 64-bit wersja z licencją dla zapewnienia współpracy ze środowiskiem sieciowym Zamawiającego oraz aplikacjami funkcjonującymi w administracji państwowej. Nie dopuszcza się w tym zakresie licencji pochodzących z rynku wtórnego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983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578A15BF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600629B5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C737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BIOS 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8FED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BIOS zgodny ze specyfikacją UEFI, musi posiadać następujące cechy:</w:t>
            </w:r>
          </w:p>
          <w:p w14:paraId="169C562F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- Możliwość, bez uruchamiania systemu operacyjnego z dysku twardego komputera lub innych podłączonych do niego urządzeń zewnętrznych odczytania z BIOS informacji o: wersji BIOS, nr seryjnym komputera wraz z datą jego wyprodukowania, ilości i sposobu obłożenia slotów pamięciami RAM,  typie procesora wraz z informacją o ilości rdzeni, wielkości pamięci cache L2 i L3, pojemności zainstalowanego dysku twardego, rodzajach napędów optycznych, MAC adresie zintegrowanej karty sieciowej, kontrolerze audio. </w:t>
            </w:r>
          </w:p>
          <w:p w14:paraId="06A30FCF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- Funkcja blokowania/odblokowania BOOT-</w:t>
            </w:r>
            <w:proofErr w:type="spellStart"/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 stacji roboczej z zewnętrznych urządzeń, karty SD, USB.</w:t>
            </w:r>
          </w:p>
          <w:p w14:paraId="38A23DA9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- Możliwość, bez uruchamiania systemu operacyjnego z dysku twardego komputera lub innych, podłączonych do niego urządzeń zewnętrznych, ustawienia hasła na poziomie systemu, administratora oraz dysku twardego oraz możliwość ustawienia następujących zależności pomiędzy nimi: brak możliwości zmiany hasła pozwalającego na uruchomienie systemu bez podania hasła administratora. </w:t>
            </w:r>
          </w:p>
          <w:p w14:paraId="43243E7B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- 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</w:t>
            </w:r>
          </w:p>
          <w:p w14:paraId="607DD677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- Możliwość włączenia/wyłączenia hasła dla dysku twardego.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6EA4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57367A7E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6AC1EDB1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135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Stacja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dokujaca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replikator</w:t>
            </w:r>
            <w:proofErr w:type="spellEnd"/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324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Posiadane złącza:</w:t>
            </w:r>
          </w:p>
          <w:p w14:paraId="5A1EA3B4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Rj-45</w:t>
            </w:r>
          </w:p>
          <w:p w14:paraId="647B1252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/HDMI w standardzie 4K– 3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  <w:p w14:paraId="607ABD23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USB –C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3 -2 szt.</w:t>
            </w:r>
          </w:p>
          <w:p w14:paraId="5FB6D063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USB – A -3 szt.</w:t>
            </w:r>
          </w:p>
          <w:p w14:paraId="03655CA8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Audio słuchawki , mikrofon – dopuszczalne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</w:p>
          <w:p w14:paraId="62A041B7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Funkcja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100W</w:t>
            </w:r>
          </w:p>
          <w:p w14:paraId="3905FB86" w14:textId="77777777" w:rsidR="002F4D95" w:rsidRPr="00EC6223" w:rsidRDefault="002F4D95" w:rsidP="002F4D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Uchwyt do montażu w </w:t>
            </w:r>
            <w:proofErr w:type="spellStart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standardie</w:t>
            </w:r>
            <w:proofErr w:type="spellEnd"/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 VESA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8B1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4B4D2CF1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24A68B0C" w14:textId="77777777" w:rsidTr="002F4D95">
        <w:trPr>
          <w:trHeight w:val="15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9ED5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0AB3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minimum 3-letnia gwarancja producenta komputera liczona od daty dostawy sprzętu świadczona w miejscu instalacji komputera. Usunięcie awarii – 5 dni roboczych po otrzymaniu zgłoszenia (przyjmowanie zgłoszeń w dni robocze w godzinach 8.00-15.00 telefonicznie, lub faksem, lub e-mail).</w:t>
            </w:r>
          </w:p>
          <w:p w14:paraId="42E14D25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W przypadku konieczności naprawy w serwisie, dysk twardy musi zostać wymontowany i pozostawiony u zamawiającego.</w:t>
            </w:r>
          </w:p>
          <w:p w14:paraId="58594F4B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 xml:space="preserve">W przypadku awarii nośników danych w okresie gwarancji takich jak dyski twarde itp., pozostają one u Zamawiającego. </w:t>
            </w:r>
          </w:p>
          <w:p w14:paraId="7543DBB1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Serwis urządzeń realizowany przez producenta lub autoryzowanego partnera serwisowego producenta komputera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146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DAA87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Ile lat gwarancji ……</w:t>
            </w:r>
          </w:p>
          <w:p w14:paraId="3593DD8D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74244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1FA5EE97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3BBEE010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</w:tc>
      </w:tr>
      <w:tr w:rsidR="002F4D95" w:rsidRPr="00EC6223" w14:paraId="7048E513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1EE8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Wsparcie techniczne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7211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  <w:p w14:paraId="19D3AA1B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Wraz z dostawą komputerów Wykonawca musi dostarczyć sterowniki (lub musi istnieć pobrania sterowników na stronie producenta) w postaci paczek gotowych do zaimportowania.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C90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4D848757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95" w:rsidRPr="00EC6223" w14:paraId="0CD61172" w14:textId="77777777" w:rsidTr="002F4D95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0D41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3A20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Wszystkie oferowane komponenty wchodzące w skład komputera mają być ze sobą kompatybilne i nie będą obniżać jego wydajności. Zamawiający nie dopuszcza aby zaoferowane komponenty komputera pracowały na niższych warunkach niż opisane w SWZ.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A5A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  <w:p w14:paraId="0CCC188A" w14:textId="77777777" w:rsidR="002F4D95" w:rsidRPr="00D8768C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CB8A4" w14:textId="77777777" w:rsidR="002F4D95" w:rsidRDefault="002F4D95" w:rsidP="00E87FE3">
      <w:pPr>
        <w:jc w:val="both"/>
        <w:rPr>
          <w:rFonts w:ascii="Arial" w:hAnsi="Arial" w:cs="Arial"/>
          <w:sz w:val="20"/>
          <w:szCs w:val="20"/>
        </w:rPr>
      </w:pPr>
    </w:p>
    <w:p w14:paraId="64B53811" w14:textId="3A535623" w:rsidR="002F4D95" w:rsidRPr="002F4D95" w:rsidRDefault="002F4D95" w:rsidP="00DF2F2D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b/>
          <w:sz w:val="24"/>
          <w:szCs w:val="24"/>
        </w:rPr>
      </w:pPr>
      <w:r w:rsidRPr="002F4D95">
        <w:rPr>
          <w:rFonts w:ascii="Arial" w:hAnsi="Arial" w:cs="Arial"/>
          <w:b/>
          <w:sz w:val="24"/>
          <w:szCs w:val="24"/>
        </w:rPr>
        <w:t>Notebook 13-14" dotykowy</w:t>
      </w:r>
      <w:r w:rsidR="001E39F4">
        <w:rPr>
          <w:rFonts w:ascii="Arial" w:hAnsi="Arial" w:cs="Arial"/>
          <w:b/>
          <w:sz w:val="24"/>
          <w:szCs w:val="24"/>
        </w:rPr>
        <w:t xml:space="preserve"> – </w:t>
      </w:r>
      <w:r w:rsidR="001E39F4" w:rsidRPr="001E39F4">
        <w:rPr>
          <w:rFonts w:ascii="Arial" w:hAnsi="Arial" w:cs="Arial"/>
          <w:b/>
          <w:color w:val="70AD47" w:themeColor="accent6"/>
          <w:sz w:val="24"/>
          <w:szCs w:val="24"/>
        </w:rPr>
        <w:t>zmiany naniesiono kolorem zielonym</w:t>
      </w:r>
    </w:p>
    <w:p w14:paraId="5D8E60D0" w14:textId="77777777" w:rsidR="002F4D95" w:rsidRDefault="002F4D95" w:rsidP="00E87FE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4"/>
        <w:tblW w:w="9214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98"/>
        <w:gridCol w:w="2616"/>
      </w:tblGrid>
      <w:tr w:rsidR="002F4D95" w:rsidRPr="00EC6223" w14:paraId="7FA52ACA" w14:textId="77777777" w:rsidTr="002F4D95">
        <w:tc>
          <w:tcPr>
            <w:tcW w:w="6598" w:type="dxa"/>
            <w:shd w:val="clear" w:color="auto" w:fill="FFFFFF" w:themeFill="background1"/>
            <w:vAlign w:val="center"/>
            <w:hideMark/>
          </w:tcPr>
          <w:p w14:paraId="210C5905" w14:textId="77777777" w:rsidR="002F4D95" w:rsidRPr="00EC6223" w:rsidRDefault="002F4D95" w:rsidP="002F4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Minimalne parametry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14:paraId="71BFDFD1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Nazwa producenta**:</w:t>
            </w:r>
          </w:p>
          <w:p w14:paraId="68FA4E4F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659B106D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Typ/model**:</w:t>
            </w:r>
          </w:p>
          <w:p w14:paraId="08D21CBD" w14:textId="77777777" w:rsidR="002F4D95" w:rsidRPr="00EC6223" w:rsidRDefault="002F4D95" w:rsidP="008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223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2F4D95" w:rsidRPr="00EC6223" w14:paraId="048B4271" w14:textId="77777777" w:rsidTr="002F4D95">
        <w:trPr>
          <w:trHeight w:val="2394"/>
        </w:trPr>
        <w:tc>
          <w:tcPr>
            <w:tcW w:w="6598" w:type="dxa"/>
            <w:shd w:val="clear" w:color="auto" w:fill="FFFFFF" w:themeFill="background1"/>
            <w:vAlign w:val="center"/>
          </w:tcPr>
          <w:p w14:paraId="39F892DD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 w:rsidRPr="006807A1">
              <w:rPr>
                <w:sz w:val="20"/>
                <w:szCs w:val="20"/>
              </w:rPr>
              <w:t>Wymagania minimalne dotyczące sprzętu:</w:t>
            </w:r>
          </w:p>
          <w:p w14:paraId="1026FA7C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Procesor: </w:t>
            </w:r>
            <w:r w:rsidRPr="006807A1">
              <w:rPr>
                <w:sz w:val="20"/>
                <w:szCs w:val="20"/>
              </w:rPr>
              <w:t xml:space="preserve">Procesor osiągający w teście </w:t>
            </w:r>
            <w:proofErr w:type="spellStart"/>
            <w:r w:rsidRPr="006807A1">
              <w:rPr>
                <w:sz w:val="20"/>
                <w:szCs w:val="20"/>
              </w:rPr>
              <w:t>PassMark</w:t>
            </w:r>
            <w:proofErr w:type="spellEnd"/>
            <w:r w:rsidRPr="006807A1">
              <w:rPr>
                <w:sz w:val="20"/>
                <w:szCs w:val="20"/>
              </w:rPr>
              <w:t xml:space="preserve"> CPU-Mark min. 4500 pkt</w:t>
            </w:r>
          </w:p>
          <w:p w14:paraId="4264247D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Pamięć RAM: </w:t>
            </w:r>
            <w:r w:rsidRPr="006807A1">
              <w:rPr>
                <w:sz w:val="20"/>
                <w:szCs w:val="20"/>
              </w:rPr>
              <w:t>Pamięć DDR4 min 8GB</w:t>
            </w:r>
          </w:p>
          <w:p w14:paraId="16D8A727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Dysk </w:t>
            </w:r>
            <w:proofErr w:type="spellStart"/>
            <w:r>
              <w:rPr>
                <w:sz w:val="20"/>
                <w:szCs w:val="20"/>
              </w:rPr>
              <w:t>eMMC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6807A1">
              <w:rPr>
                <w:sz w:val="20"/>
                <w:szCs w:val="20"/>
              </w:rPr>
              <w:t>Dysk SSD min. 256GB</w:t>
            </w:r>
          </w:p>
          <w:p w14:paraId="1091518C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ekranu: </w:t>
            </w:r>
            <w:r w:rsidRPr="006807A1">
              <w:rPr>
                <w:sz w:val="20"/>
                <w:szCs w:val="20"/>
              </w:rPr>
              <w:t>Ekran dotykowy</w:t>
            </w:r>
          </w:p>
          <w:p w14:paraId="31F21B30" w14:textId="4CE40E93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Przekątna ekranu: </w:t>
            </w:r>
            <w:r w:rsidRPr="006807A1">
              <w:rPr>
                <w:sz w:val="20"/>
                <w:szCs w:val="20"/>
              </w:rPr>
              <w:t xml:space="preserve">min. </w:t>
            </w:r>
            <w:r w:rsidR="001E39F4" w:rsidRPr="001E39F4">
              <w:rPr>
                <w:b/>
                <w:color w:val="70AD47" w:themeColor="accent6"/>
                <w:sz w:val="20"/>
                <w:szCs w:val="20"/>
              </w:rPr>
              <w:t>13</w:t>
            </w:r>
            <w:r w:rsidRPr="006807A1">
              <w:rPr>
                <w:sz w:val="20"/>
                <w:szCs w:val="20"/>
              </w:rPr>
              <w:t>”</w:t>
            </w:r>
          </w:p>
          <w:p w14:paraId="3009C42D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 w:rsidRPr="006807A1">
              <w:rPr>
                <w:sz w:val="20"/>
                <w:szCs w:val="20"/>
              </w:rPr>
              <w:t>Rozdzielczość ekranu:</w:t>
            </w:r>
            <w:r>
              <w:rPr>
                <w:sz w:val="20"/>
                <w:szCs w:val="20"/>
              </w:rPr>
              <w:t xml:space="preserve"> </w:t>
            </w:r>
            <w:r w:rsidRPr="006807A1">
              <w:rPr>
                <w:sz w:val="20"/>
                <w:szCs w:val="20"/>
              </w:rPr>
              <w:t>Full HD</w:t>
            </w:r>
          </w:p>
          <w:p w14:paraId="01B7AD9F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Porty USB:  </w:t>
            </w:r>
            <w:r w:rsidRPr="006807A1">
              <w:rPr>
                <w:sz w:val="20"/>
                <w:szCs w:val="20"/>
              </w:rPr>
              <w:t xml:space="preserve">2 x USB 3.0 </w:t>
            </w:r>
            <w:proofErr w:type="spellStart"/>
            <w:r w:rsidRPr="006807A1">
              <w:rPr>
                <w:sz w:val="20"/>
                <w:szCs w:val="20"/>
              </w:rPr>
              <w:t>Type</w:t>
            </w:r>
            <w:proofErr w:type="spellEnd"/>
            <w:r w:rsidRPr="006807A1">
              <w:rPr>
                <w:sz w:val="20"/>
                <w:szCs w:val="20"/>
              </w:rPr>
              <w:t>-A</w:t>
            </w:r>
          </w:p>
          <w:p w14:paraId="7E8C53DF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Porty wideo: </w:t>
            </w:r>
            <w:r w:rsidRPr="006807A1">
              <w:rPr>
                <w:sz w:val="20"/>
                <w:szCs w:val="20"/>
              </w:rPr>
              <w:t>1 x HDMI</w:t>
            </w:r>
          </w:p>
          <w:p w14:paraId="687A8B2C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Karta graficzna: </w:t>
            </w:r>
            <w:r w:rsidRPr="006807A1">
              <w:rPr>
                <w:sz w:val="20"/>
                <w:szCs w:val="20"/>
              </w:rPr>
              <w:t>Zintegrowana lub dedykowana</w:t>
            </w:r>
          </w:p>
          <w:p w14:paraId="4039FCD0" w14:textId="77777777" w:rsidR="002F4D95" w:rsidRPr="001E39F4" w:rsidRDefault="002F4D95" w:rsidP="002F4D95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E39F4">
              <w:rPr>
                <w:strike/>
                <w:sz w:val="20"/>
                <w:szCs w:val="20"/>
              </w:rPr>
              <w:t xml:space="preserve">Pojemność baterii: min: 63 </w:t>
            </w:r>
            <w:proofErr w:type="spellStart"/>
            <w:r w:rsidRPr="001E39F4">
              <w:rPr>
                <w:strike/>
                <w:sz w:val="20"/>
                <w:szCs w:val="20"/>
              </w:rPr>
              <w:t>Wh</w:t>
            </w:r>
            <w:proofErr w:type="spellEnd"/>
          </w:p>
          <w:p w14:paraId="0BA48BA3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Dźwięk </w:t>
            </w:r>
            <w:r w:rsidRPr="006807A1">
              <w:rPr>
                <w:sz w:val="20"/>
                <w:szCs w:val="20"/>
              </w:rPr>
              <w:t>Wbudowane głośniki stereo</w:t>
            </w:r>
          </w:p>
          <w:p w14:paraId="428D980C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Wbudowany mikrofon Karta dźwiękowa: </w:t>
            </w:r>
            <w:r w:rsidRPr="006807A1">
              <w:rPr>
                <w:sz w:val="20"/>
                <w:szCs w:val="20"/>
              </w:rPr>
              <w:t>zintegrowana karta dźwiękowa zgodna z Intel High Definition Audio</w:t>
            </w:r>
          </w:p>
          <w:p w14:paraId="4D0EE82A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Klawiatura: </w:t>
            </w:r>
            <w:r w:rsidRPr="006807A1">
              <w:rPr>
                <w:sz w:val="20"/>
                <w:szCs w:val="20"/>
              </w:rPr>
              <w:t xml:space="preserve">Wygodna podświetlana klawiatura i </w:t>
            </w:r>
            <w:proofErr w:type="spellStart"/>
            <w:r w:rsidRPr="006807A1">
              <w:rPr>
                <w:sz w:val="20"/>
                <w:szCs w:val="20"/>
              </w:rPr>
              <w:t>touchpad</w:t>
            </w:r>
            <w:proofErr w:type="spellEnd"/>
          </w:p>
          <w:p w14:paraId="4FED6B00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 w:rsidRPr="006807A1">
              <w:rPr>
                <w:sz w:val="20"/>
                <w:szCs w:val="20"/>
              </w:rPr>
              <w:t>Posiadający czytnik linii papilarnych lub technologia rozpoznawania twarzy</w:t>
            </w:r>
          </w:p>
          <w:p w14:paraId="622EAD60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Kamera internetowa: </w:t>
            </w:r>
            <w:r w:rsidRPr="006807A1">
              <w:rPr>
                <w:sz w:val="20"/>
                <w:szCs w:val="20"/>
              </w:rPr>
              <w:t xml:space="preserve">Min. 1.0 </w:t>
            </w:r>
            <w:proofErr w:type="spellStart"/>
            <w:r w:rsidRPr="006807A1">
              <w:rPr>
                <w:sz w:val="20"/>
                <w:szCs w:val="20"/>
              </w:rPr>
              <w:t>Mpix</w:t>
            </w:r>
            <w:proofErr w:type="spellEnd"/>
          </w:p>
          <w:p w14:paraId="33BE1591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Łączność Komunikacja:  </w:t>
            </w:r>
            <w:r w:rsidRPr="006807A1">
              <w:rPr>
                <w:sz w:val="20"/>
                <w:szCs w:val="20"/>
              </w:rPr>
              <w:t>WI-FI 5 802.11 a/b/g/n/</w:t>
            </w:r>
            <w:proofErr w:type="spellStart"/>
            <w:r w:rsidRPr="006807A1">
              <w:rPr>
                <w:sz w:val="20"/>
                <w:szCs w:val="20"/>
              </w:rPr>
              <w:t>ac</w:t>
            </w:r>
            <w:proofErr w:type="spellEnd"/>
            <w:r w:rsidRPr="006807A1">
              <w:rPr>
                <w:sz w:val="20"/>
                <w:szCs w:val="20"/>
              </w:rPr>
              <w:t>; Bluetooth</w:t>
            </w:r>
          </w:p>
          <w:p w14:paraId="1E4E1F6A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wejść / wyjść </w:t>
            </w:r>
            <w:r w:rsidRPr="006807A1">
              <w:rPr>
                <w:sz w:val="20"/>
                <w:szCs w:val="20"/>
              </w:rPr>
              <w:t>Urządzenie musi posiadać 3 złącza USB 3.1, w tym przynajmniej jedno typu C</w:t>
            </w:r>
          </w:p>
          <w:p w14:paraId="3617E0C7" w14:textId="04FC7885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 w:rsidRPr="006807A1">
              <w:rPr>
                <w:sz w:val="20"/>
                <w:szCs w:val="20"/>
              </w:rPr>
              <w:t>Zainstalowany system operacyjny System operacyjny MS Windows 10</w:t>
            </w:r>
            <w:r w:rsidR="001E39F4">
              <w:rPr>
                <w:sz w:val="20"/>
                <w:szCs w:val="20"/>
              </w:rPr>
              <w:t xml:space="preserve"> </w:t>
            </w:r>
            <w:bookmarkStart w:id="3" w:name="_GoBack"/>
            <w:r w:rsidR="001E39F4" w:rsidRPr="001E39F4">
              <w:rPr>
                <w:b/>
                <w:color w:val="70AD47" w:themeColor="accent6"/>
                <w:sz w:val="20"/>
                <w:szCs w:val="20"/>
              </w:rPr>
              <w:t>PRO</w:t>
            </w:r>
            <w:bookmarkEnd w:id="3"/>
            <w:r w:rsidRPr="006807A1">
              <w:rPr>
                <w:sz w:val="20"/>
                <w:szCs w:val="20"/>
              </w:rPr>
              <w:t xml:space="preserve"> </w:t>
            </w:r>
            <w:r w:rsidRPr="001E39F4">
              <w:rPr>
                <w:strike/>
                <w:sz w:val="20"/>
                <w:szCs w:val="20"/>
              </w:rPr>
              <w:t>Home lub Professional z wykluczeniem wersji „S”</w:t>
            </w:r>
          </w:p>
          <w:p w14:paraId="4D16FFC5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Akcesoria komputerowe: </w:t>
            </w:r>
            <w:r w:rsidRPr="006807A1">
              <w:rPr>
                <w:sz w:val="20"/>
                <w:szCs w:val="20"/>
              </w:rPr>
              <w:t>dwukomorowa wzmacniana torba do transportu do każdego urządzenia</w:t>
            </w:r>
            <w:r>
              <w:rPr>
                <w:sz w:val="20"/>
                <w:szCs w:val="20"/>
              </w:rPr>
              <w:t xml:space="preserve">, bezprzewodowa mysz; </w:t>
            </w:r>
            <w:r w:rsidRPr="006807A1">
              <w:rPr>
                <w:sz w:val="20"/>
                <w:szCs w:val="20"/>
              </w:rPr>
              <w:t>ładowarka, Kabel micro USB -&gt; USB</w:t>
            </w:r>
          </w:p>
          <w:p w14:paraId="065EFB5E" w14:textId="77777777" w:rsidR="002F4D95" w:rsidRPr="006807A1" w:rsidRDefault="002F4D95" w:rsidP="002F4D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Dodatkowe cechy urządzenia: </w:t>
            </w:r>
            <w:r w:rsidRPr="006807A1">
              <w:rPr>
                <w:sz w:val="20"/>
                <w:szCs w:val="20"/>
              </w:rPr>
              <w:t>ma mieć możliwość obrócenia klawiatury na tył ekranu i pracy w trybie tabletu</w:t>
            </w:r>
          </w:p>
          <w:p w14:paraId="415BFA83" w14:textId="63A2042C" w:rsidR="002F4D95" w:rsidRPr="00EC6223" w:rsidRDefault="002F4D95" w:rsidP="002F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miesiące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14:paraId="00A63D53" w14:textId="17C7B61C" w:rsidR="002F4D95" w:rsidRPr="00EC6223" w:rsidRDefault="002F4D95" w:rsidP="002F4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8C">
              <w:rPr>
                <w:rFonts w:ascii="Times New Roman" w:hAnsi="Times New Roman" w:cs="Times New Roman"/>
                <w:sz w:val="20"/>
                <w:szCs w:val="20"/>
              </w:rPr>
              <w:t>spełnia / nie spełnia*</w:t>
            </w:r>
          </w:p>
        </w:tc>
      </w:tr>
    </w:tbl>
    <w:p w14:paraId="3FC8C6F2" w14:textId="77777777" w:rsidR="002F4D95" w:rsidRDefault="002F4D95" w:rsidP="00E87FE3">
      <w:pPr>
        <w:jc w:val="both"/>
        <w:rPr>
          <w:rFonts w:ascii="Arial" w:hAnsi="Arial" w:cs="Arial"/>
          <w:sz w:val="20"/>
          <w:szCs w:val="20"/>
        </w:rPr>
      </w:pPr>
    </w:p>
    <w:p w14:paraId="4CED5622" w14:textId="77777777" w:rsidR="002F4D95" w:rsidRDefault="002F4D95" w:rsidP="00E87FE3">
      <w:pPr>
        <w:jc w:val="both"/>
        <w:rPr>
          <w:rFonts w:ascii="Arial" w:hAnsi="Arial" w:cs="Arial"/>
          <w:sz w:val="20"/>
          <w:szCs w:val="20"/>
        </w:rPr>
      </w:pPr>
    </w:p>
    <w:p w14:paraId="79921133" w14:textId="1CD080DF" w:rsidR="002F4D95" w:rsidRPr="005104E2" w:rsidRDefault="00C74CB9" w:rsidP="00E87FE3">
      <w:pPr>
        <w:jc w:val="both"/>
        <w:rPr>
          <w:rFonts w:ascii="Arial" w:hAnsi="Arial" w:cs="Arial"/>
          <w:sz w:val="20"/>
          <w:szCs w:val="20"/>
        </w:rPr>
      </w:pPr>
      <w:r w:rsidRPr="005104E2">
        <w:rPr>
          <w:rFonts w:ascii="Arial" w:hAnsi="Arial" w:cs="Arial"/>
          <w:sz w:val="20"/>
          <w:szCs w:val="20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5104E2">
        <w:rPr>
          <w:rFonts w:ascii="Arial" w:hAnsi="Arial" w:cs="Arial"/>
          <w:sz w:val="20"/>
          <w:szCs w:val="20"/>
        </w:rPr>
        <w:t>PAdES</w:t>
      </w:r>
      <w:proofErr w:type="spellEnd"/>
      <w:r w:rsidRPr="005104E2">
        <w:rPr>
          <w:rFonts w:ascii="Arial" w:hAnsi="Arial" w:cs="Arial"/>
          <w:sz w:val="20"/>
          <w:szCs w:val="20"/>
        </w:rPr>
        <w:t xml:space="preserve">. Zamawiający dopuszcza inne formaty plików i podpisów zgodnie z zapisami SWZ. </w:t>
      </w:r>
    </w:p>
    <w:sectPr w:rsidR="002F4D95" w:rsidRPr="005104E2" w:rsidSect="005104E2">
      <w:footerReference w:type="default" r:id="rId11"/>
      <w:headerReference w:type="first" r:id="rId12"/>
      <w:pgSz w:w="11906" w:h="16838"/>
      <w:pgMar w:top="2410" w:right="141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B5BE5" w14:textId="77777777" w:rsidR="00AC43E8" w:rsidRDefault="00AC43E8" w:rsidP="00AC43E8">
      <w:pPr>
        <w:spacing w:after="0" w:line="240" w:lineRule="auto"/>
      </w:pPr>
      <w:r>
        <w:separator/>
      </w:r>
    </w:p>
  </w:endnote>
  <w:endnote w:type="continuationSeparator" w:id="0">
    <w:p w14:paraId="0D6F5C33" w14:textId="77777777" w:rsidR="00AC43E8" w:rsidRDefault="00AC43E8" w:rsidP="00AC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883C" w14:textId="190C0079" w:rsidR="005104E2" w:rsidRDefault="005104E2" w:rsidP="005104E2">
    <w:pPr>
      <w:pStyle w:val="Stopka"/>
      <w:pBdr>
        <w:top w:val="single" w:sz="4" w:space="1" w:color="auto"/>
      </w:pBdr>
    </w:pPr>
    <w:r w:rsidRPr="002B54D1">
      <w:rPr>
        <w:rFonts w:ascii="Arial" w:hAnsi="Arial" w:cs="Arial"/>
        <w:bCs/>
      </w:rPr>
      <w:t>Z</w:t>
    </w:r>
    <w:r w:rsidRPr="000E7E4B">
      <w:rPr>
        <w:rFonts w:ascii="Arial" w:hAnsi="Arial" w:cs="Arial"/>
        <w:sz w:val="20"/>
        <w:szCs w:val="20"/>
      </w:rPr>
      <w:t xml:space="preserve">nak sprawy: </w:t>
    </w:r>
    <w:r w:rsidRPr="000E7E4B">
      <w:rPr>
        <w:rFonts w:ascii="Arial" w:hAnsi="Arial" w:cs="Arial"/>
        <w:b/>
        <w:bCs/>
        <w:sz w:val="20"/>
        <w:szCs w:val="20"/>
      </w:rPr>
      <w:t>WNP/841/PN/2024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Pr="005104E2">
      <w:rPr>
        <w:rFonts w:ascii="Arial" w:hAnsi="Arial" w:cs="Arial"/>
        <w:b/>
        <w:bCs/>
        <w:sz w:val="20"/>
        <w:szCs w:val="20"/>
      </w:rPr>
      <w:t xml:space="preserve">Strona </w:t>
    </w:r>
    <w:r w:rsidRPr="005104E2">
      <w:rPr>
        <w:rFonts w:ascii="Arial" w:hAnsi="Arial" w:cs="Arial"/>
        <w:b/>
        <w:bCs/>
        <w:sz w:val="20"/>
        <w:szCs w:val="20"/>
      </w:rPr>
      <w:fldChar w:fldCharType="begin"/>
    </w:r>
    <w:r w:rsidRPr="005104E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5104E2">
      <w:rPr>
        <w:rFonts w:ascii="Arial" w:hAnsi="Arial" w:cs="Arial"/>
        <w:b/>
        <w:bCs/>
        <w:sz w:val="20"/>
        <w:szCs w:val="20"/>
      </w:rPr>
      <w:fldChar w:fldCharType="separate"/>
    </w:r>
    <w:r w:rsidR="001E39F4">
      <w:rPr>
        <w:rFonts w:ascii="Arial" w:hAnsi="Arial" w:cs="Arial"/>
        <w:b/>
        <w:bCs/>
        <w:noProof/>
        <w:sz w:val="20"/>
        <w:szCs w:val="20"/>
      </w:rPr>
      <w:t>7</w:t>
    </w:r>
    <w:r w:rsidRPr="005104E2">
      <w:rPr>
        <w:rFonts w:ascii="Arial" w:hAnsi="Arial" w:cs="Arial"/>
        <w:b/>
        <w:bCs/>
        <w:sz w:val="20"/>
        <w:szCs w:val="20"/>
      </w:rPr>
      <w:fldChar w:fldCharType="end"/>
    </w:r>
    <w:r w:rsidRPr="005104E2">
      <w:rPr>
        <w:rFonts w:ascii="Arial" w:hAnsi="Arial" w:cs="Arial"/>
        <w:b/>
        <w:bCs/>
        <w:sz w:val="20"/>
        <w:szCs w:val="20"/>
      </w:rPr>
      <w:t xml:space="preserve"> z </w:t>
    </w:r>
    <w:r w:rsidRPr="005104E2">
      <w:rPr>
        <w:rFonts w:ascii="Arial" w:hAnsi="Arial" w:cs="Arial"/>
        <w:b/>
        <w:bCs/>
        <w:sz w:val="20"/>
        <w:szCs w:val="20"/>
      </w:rPr>
      <w:fldChar w:fldCharType="begin"/>
    </w:r>
    <w:r w:rsidRPr="005104E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5104E2">
      <w:rPr>
        <w:rFonts w:ascii="Arial" w:hAnsi="Arial" w:cs="Arial"/>
        <w:b/>
        <w:bCs/>
        <w:sz w:val="20"/>
        <w:szCs w:val="20"/>
      </w:rPr>
      <w:fldChar w:fldCharType="separate"/>
    </w:r>
    <w:r w:rsidR="001E39F4">
      <w:rPr>
        <w:rFonts w:ascii="Arial" w:hAnsi="Arial" w:cs="Arial"/>
        <w:b/>
        <w:bCs/>
        <w:noProof/>
        <w:sz w:val="20"/>
        <w:szCs w:val="20"/>
      </w:rPr>
      <w:t>8</w:t>
    </w:r>
    <w:r w:rsidRPr="005104E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867D" w14:textId="77777777" w:rsidR="00AC43E8" w:rsidRDefault="00AC43E8" w:rsidP="00AC43E8">
      <w:pPr>
        <w:spacing w:after="0" w:line="240" w:lineRule="auto"/>
      </w:pPr>
      <w:r>
        <w:separator/>
      </w:r>
    </w:p>
  </w:footnote>
  <w:footnote w:type="continuationSeparator" w:id="0">
    <w:p w14:paraId="6D9B533F" w14:textId="77777777" w:rsidR="00AC43E8" w:rsidRDefault="00AC43E8" w:rsidP="00AC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A34C" w14:textId="77777777" w:rsidR="00AC43E8" w:rsidRDefault="00AC43E8">
    <w:pPr>
      <w:pStyle w:val="Nagwek"/>
    </w:pPr>
    <w:r w:rsidRPr="00AF3F8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9BBBF" wp14:editId="1DF47976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6917635" cy="1133875"/>
          <wp:effectExtent l="0" t="0" r="0" b="9525"/>
          <wp:wrapNone/>
          <wp:docPr id="1455829151" name="Obraz 145582915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933680" name="Obraz 1742933680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8D9"/>
    <w:multiLevelType w:val="hybridMultilevel"/>
    <w:tmpl w:val="736EC4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00BC1"/>
    <w:multiLevelType w:val="hybridMultilevel"/>
    <w:tmpl w:val="3392D1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A74F0"/>
    <w:multiLevelType w:val="hybridMultilevel"/>
    <w:tmpl w:val="CEE6FF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74F06"/>
    <w:multiLevelType w:val="hybridMultilevel"/>
    <w:tmpl w:val="4888E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285"/>
    <w:multiLevelType w:val="hybridMultilevel"/>
    <w:tmpl w:val="AC8045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75D35"/>
    <w:multiLevelType w:val="hybridMultilevel"/>
    <w:tmpl w:val="96FCC3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00075"/>
    <w:multiLevelType w:val="hybridMultilevel"/>
    <w:tmpl w:val="68A62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38A5"/>
    <w:multiLevelType w:val="singleLevel"/>
    <w:tmpl w:val="D618E0A8"/>
    <w:lvl w:ilvl="0">
      <w:start w:val="7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2D4D290D"/>
    <w:multiLevelType w:val="hybridMultilevel"/>
    <w:tmpl w:val="0DFCD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43C5"/>
    <w:multiLevelType w:val="hybridMultilevel"/>
    <w:tmpl w:val="53C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7E5A"/>
    <w:multiLevelType w:val="hybridMultilevel"/>
    <w:tmpl w:val="DB480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81451"/>
    <w:multiLevelType w:val="hybridMultilevel"/>
    <w:tmpl w:val="737E0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1383"/>
    <w:multiLevelType w:val="hybridMultilevel"/>
    <w:tmpl w:val="1966AC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E1E67"/>
    <w:multiLevelType w:val="hybridMultilevel"/>
    <w:tmpl w:val="6576DA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51CB9"/>
    <w:multiLevelType w:val="hybridMultilevel"/>
    <w:tmpl w:val="7BB07C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17177"/>
    <w:multiLevelType w:val="hybridMultilevel"/>
    <w:tmpl w:val="0DFCD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4535F"/>
    <w:multiLevelType w:val="hybridMultilevel"/>
    <w:tmpl w:val="737E0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45823"/>
    <w:multiLevelType w:val="hybridMultilevel"/>
    <w:tmpl w:val="3EA23B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1D7E2A"/>
    <w:multiLevelType w:val="hybridMultilevel"/>
    <w:tmpl w:val="BBF64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531"/>
    <w:multiLevelType w:val="hybridMultilevel"/>
    <w:tmpl w:val="121AC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414A2"/>
    <w:multiLevelType w:val="hybridMultilevel"/>
    <w:tmpl w:val="737E0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1818"/>
    <w:multiLevelType w:val="hybridMultilevel"/>
    <w:tmpl w:val="96FCC3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9646C9"/>
    <w:multiLevelType w:val="hybridMultilevel"/>
    <w:tmpl w:val="53C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40EBB"/>
    <w:multiLevelType w:val="hybridMultilevel"/>
    <w:tmpl w:val="8DCE8950"/>
    <w:lvl w:ilvl="0" w:tplc="41E8DB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15892"/>
    <w:multiLevelType w:val="hybridMultilevel"/>
    <w:tmpl w:val="DB480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4297B"/>
    <w:multiLevelType w:val="hybridMultilevel"/>
    <w:tmpl w:val="C4487D5E"/>
    <w:lvl w:ilvl="0" w:tplc="019289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7"/>
    </w:lvlOverride>
  </w:num>
  <w:num w:numId="2">
    <w:abstractNumId w:val="6"/>
  </w:num>
  <w:num w:numId="3">
    <w:abstractNumId w:val="23"/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21"/>
  </w:num>
  <w:num w:numId="9">
    <w:abstractNumId w:val="25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8"/>
  </w:num>
  <w:num w:numId="18">
    <w:abstractNumId w:val="15"/>
  </w:num>
  <w:num w:numId="19">
    <w:abstractNumId w:val="18"/>
  </w:num>
  <w:num w:numId="20">
    <w:abstractNumId w:val="10"/>
  </w:num>
  <w:num w:numId="21">
    <w:abstractNumId w:val="24"/>
  </w:num>
  <w:num w:numId="22">
    <w:abstractNumId w:val="9"/>
  </w:num>
  <w:num w:numId="23">
    <w:abstractNumId w:val="22"/>
  </w:num>
  <w:num w:numId="24">
    <w:abstractNumId w:val="16"/>
  </w:num>
  <w:num w:numId="25">
    <w:abstractNumId w:val="20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E8"/>
    <w:rsid w:val="0006423E"/>
    <w:rsid w:val="00074768"/>
    <w:rsid w:val="000C5B41"/>
    <w:rsid w:val="000D6844"/>
    <w:rsid w:val="001033C5"/>
    <w:rsid w:val="001C4EC8"/>
    <w:rsid w:val="001D4F33"/>
    <w:rsid w:val="001E39F4"/>
    <w:rsid w:val="002C7383"/>
    <w:rsid w:val="002F4D95"/>
    <w:rsid w:val="00356DC6"/>
    <w:rsid w:val="003634A3"/>
    <w:rsid w:val="003D77F8"/>
    <w:rsid w:val="003E5045"/>
    <w:rsid w:val="0040543F"/>
    <w:rsid w:val="00432A4B"/>
    <w:rsid w:val="004417F4"/>
    <w:rsid w:val="004A7F61"/>
    <w:rsid w:val="004B3AF3"/>
    <w:rsid w:val="004E1AC9"/>
    <w:rsid w:val="005104E2"/>
    <w:rsid w:val="00593F84"/>
    <w:rsid w:val="00615EE9"/>
    <w:rsid w:val="006862CD"/>
    <w:rsid w:val="00765474"/>
    <w:rsid w:val="00820905"/>
    <w:rsid w:val="00942D38"/>
    <w:rsid w:val="009F78C6"/>
    <w:rsid w:val="00A623E3"/>
    <w:rsid w:val="00A713B7"/>
    <w:rsid w:val="00A72B93"/>
    <w:rsid w:val="00AC43E8"/>
    <w:rsid w:val="00B9420B"/>
    <w:rsid w:val="00B96278"/>
    <w:rsid w:val="00BA609C"/>
    <w:rsid w:val="00C04FC8"/>
    <w:rsid w:val="00C74CB9"/>
    <w:rsid w:val="00C962B0"/>
    <w:rsid w:val="00DE0ACE"/>
    <w:rsid w:val="00DE16A5"/>
    <w:rsid w:val="00DF2F2D"/>
    <w:rsid w:val="00E87FE3"/>
    <w:rsid w:val="00EA0A62"/>
    <w:rsid w:val="00F5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3723"/>
  <w15:chartTrackingRefBased/>
  <w15:docId w15:val="{52786C7F-1C0B-4A34-B08B-D83E2136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E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E5045"/>
    <w:pPr>
      <w:keepNext/>
      <w:numPr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3E8"/>
  </w:style>
  <w:style w:type="paragraph" w:styleId="Stopka">
    <w:name w:val="footer"/>
    <w:basedOn w:val="Normalny"/>
    <w:link w:val="StopkaZnak"/>
    <w:uiPriority w:val="99"/>
    <w:unhideWhenUsed/>
    <w:rsid w:val="00AC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3E8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C04F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C04FC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04FC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4FC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7FE3"/>
    <w:rPr>
      <w:color w:val="0563C1" w:themeColor="hyperlink"/>
      <w:u w:val="single"/>
    </w:rPr>
  </w:style>
  <w:style w:type="table" w:customStyle="1" w:styleId="Tabela-Siatka14">
    <w:name w:val="Tabela - Siatka14"/>
    <w:basedOn w:val="Standardowy"/>
    <w:next w:val="Tabela-Siatka"/>
    <w:uiPriority w:val="39"/>
    <w:rsid w:val="00E87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3E504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GenRapStyle27">
    <w:name w:val="GenRap Style 27"/>
    <w:uiPriority w:val="99"/>
    <w:rsid w:val="0040543F"/>
    <w:rPr>
      <w:color w:val="00000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4417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2">
    <w:name w:val="Tabela - Siatka32"/>
    <w:basedOn w:val="Standardowy"/>
    <w:next w:val="Tabela-Siatka"/>
    <w:uiPriority w:val="39"/>
    <w:rsid w:val="0010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high_end_gp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videocardbenchmark.net/high_end_gp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high_end_cpu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2064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Brzeska Lidia</dc:creator>
  <cp:keywords/>
  <dc:description/>
  <cp:lastModifiedBy>Brzeska Lidia</cp:lastModifiedBy>
  <cp:revision>3</cp:revision>
  <cp:lastPrinted>2024-11-20T07:54:00Z</cp:lastPrinted>
  <dcterms:created xsi:type="dcterms:W3CDTF">2024-11-20T07:55:00Z</dcterms:created>
  <dcterms:modified xsi:type="dcterms:W3CDTF">2024-11-20T08:06:00Z</dcterms:modified>
</cp:coreProperties>
</file>